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الادباء من آل ابی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6443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46445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746447_3381743652">
            <w:r>
              <w:rPr>
                <w:webHidden/>
                <w:rStyle w:val="IndexLink"/>
                <w:rtl w:val="true"/>
              </w:rPr>
              <w:t>حرف الألف</w:t>
            </w:r>
            <w:r>
              <w:rPr>
                <w:rStyle w:val="IndexLink"/>
                <w:rtl w:val="true"/>
              </w:rPr>
              <w:tab/>
            </w:r>
            <w:r>
              <w:rPr>
                <w:rStyle w:val="IndexLink"/>
              </w:rPr>
              <w:t>12</w:t>
            </w:r>
          </w:hyperlink>
        </w:p>
        <w:p>
          <w:pPr>
            <w:pStyle w:val="Contents3"/>
            <w:tabs>
              <w:tab w:val="clear" w:pos="8459"/>
              <w:tab w:val="right" w:pos="9026" w:leader="dot"/>
            </w:tabs>
            <w:rPr/>
          </w:pPr>
          <w:hyperlink w:anchor="__RefHeading___Toc2746449_3381743652">
            <w:r>
              <w:rPr>
                <w:webHidden/>
                <w:rStyle w:val="IndexLink"/>
              </w:rPr>
              <w:t>1</w:t>
            </w:r>
            <w:r>
              <w:rPr>
                <w:rStyle w:val="IndexLink"/>
                <w:rtl w:val="true"/>
              </w:rPr>
              <w:t xml:space="preserve"> - </w:t>
            </w:r>
            <w:r>
              <w:rPr>
                <w:rStyle w:val="IndexLink"/>
                <w:rtl w:val="true"/>
              </w:rPr>
              <w:t>السیّد الشریف آدم الحسنی المعروف بالطائفی نزیل بیهق</w:t>
            </w:r>
            <w:r>
              <w:rPr>
                <w:rStyle w:val="IndexLink"/>
                <w:rtl w:val="true"/>
              </w:rPr>
              <w:t>.</w:t>
              <w:tab/>
            </w:r>
            <w:r>
              <w:rPr>
                <w:rStyle w:val="IndexLink"/>
              </w:rPr>
              <w:t>12</w:t>
            </w:r>
          </w:hyperlink>
        </w:p>
        <w:p>
          <w:pPr>
            <w:pStyle w:val="Contents3"/>
            <w:tabs>
              <w:tab w:val="clear" w:pos="8459"/>
              <w:tab w:val="right" w:pos="9026" w:leader="dot"/>
            </w:tabs>
            <w:rPr/>
          </w:pPr>
          <w:hyperlink w:anchor="__RefHeading___Toc2746451_3381743652">
            <w:r>
              <w:rPr>
                <w:webHidden/>
                <w:rStyle w:val="IndexLink"/>
              </w:rPr>
              <w:t>2</w:t>
            </w:r>
            <w:r>
              <w:rPr>
                <w:rStyle w:val="IndexLink"/>
                <w:rtl w:val="true"/>
              </w:rPr>
              <w:t xml:space="preserve"> - </w:t>
            </w:r>
            <w:r>
              <w:rPr>
                <w:rStyle w:val="IndexLink"/>
                <w:rtl w:val="true"/>
              </w:rPr>
              <w:t>آقا بن حبیب اللّه الموسوی الجندقی</w:t>
            </w:r>
            <w:r>
              <w:rPr>
                <w:rStyle w:val="IndexLink"/>
                <w:rtl w:val="true"/>
              </w:rPr>
              <w:t>.</w:t>
              <w:tab/>
            </w:r>
            <w:r>
              <w:rPr>
                <w:rStyle w:val="IndexLink"/>
              </w:rPr>
              <w:t>12</w:t>
            </w:r>
          </w:hyperlink>
        </w:p>
        <w:p>
          <w:pPr>
            <w:pStyle w:val="Contents3"/>
            <w:tabs>
              <w:tab w:val="clear" w:pos="8459"/>
              <w:tab w:val="right" w:pos="9026" w:leader="dot"/>
            </w:tabs>
            <w:rPr/>
          </w:pPr>
          <w:hyperlink w:anchor="__RefHeading___Toc2746453_3381743652">
            <w:r>
              <w:rPr>
                <w:webHidden/>
                <w:rStyle w:val="IndexLink"/>
              </w:rPr>
              <w:t>3</w:t>
            </w:r>
            <w:r>
              <w:rPr>
                <w:rStyle w:val="IndexLink"/>
                <w:rtl w:val="true"/>
              </w:rPr>
              <w:t xml:space="preserve"> - </w:t>
            </w:r>
            <w:r>
              <w:rPr>
                <w:rStyle w:val="IndexLink"/>
                <w:rtl w:val="true"/>
              </w:rPr>
              <w:t>السید المیرزا محمّدإبراهیم الکازرونی</w:t>
            </w:r>
            <w:r>
              <w:rPr>
                <w:rStyle w:val="IndexLink"/>
                <w:rtl w:val="true"/>
              </w:rPr>
              <w:t>.</w:t>
              <w:tab/>
            </w:r>
            <w:r>
              <w:rPr>
                <w:rStyle w:val="IndexLink"/>
              </w:rPr>
              <w:t>13</w:t>
            </w:r>
          </w:hyperlink>
        </w:p>
        <w:p>
          <w:pPr>
            <w:pStyle w:val="Contents3"/>
            <w:tabs>
              <w:tab w:val="clear" w:pos="8459"/>
              <w:tab w:val="right" w:pos="9026" w:leader="dot"/>
            </w:tabs>
            <w:rPr/>
          </w:pPr>
          <w:hyperlink w:anchor="__RefHeading___Toc2746455_3381743652">
            <w:r>
              <w:rPr>
                <w:webHidden/>
                <w:rStyle w:val="IndexLink"/>
              </w:rPr>
              <w:t>4</w:t>
            </w:r>
            <w:r>
              <w:rPr>
                <w:rStyle w:val="IndexLink"/>
                <w:rtl w:val="true"/>
              </w:rPr>
              <w:t xml:space="preserve"> - </w:t>
            </w:r>
            <w:r>
              <w:rPr>
                <w:rStyle w:val="IndexLink"/>
                <w:rtl w:val="true"/>
              </w:rPr>
              <w:t>أبوإسماعیل إبراهیم بن أبی القاسم أحمد بن أبی عبداللّه محمّد بن إسماعیل</w:t>
            </w:r>
            <w:r>
              <w:rPr>
                <w:rStyle w:val="IndexLink"/>
                <w:rtl w:val="true"/>
              </w:rPr>
              <w:tab/>
            </w:r>
            <w:r>
              <w:rPr>
                <w:rStyle w:val="IndexLink"/>
              </w:rPr>
              <w:t>13</w:t>
            </w:r>
          </w:hyperlink>
        </w:p>
        <w:p>
          <w:pPr>
            <w:pStyle w:val="Contents3"/>
            <w:tabs>
              <w:tab w:val="clear" w:pos="8459"/>
              <w:tab w:val="right" w:pos="9026" w:leader="dot"/>
            </w:tabs>
            <w:rPr/>
          </w:pPr>
          <w:hyperlink w:anchor="__RefHeading___Toc2746457_3381743652">
            <w:r>
              <w:rPr>
                <w:webHidden/>
                <w:rStyle w:val="IndexLink"/>
              </w:rPr>
              <w:t>5</w:t>
            </w:r>
            <w:r>
              <w:rPr>
                <w:rStyle w:val="IndexLink"/>
                <w:rtl w:val="true"/>
              </w:rPr>
              <w:t xml:space="preserve"> - </w:t>
            </w:r>
            <w:r>
              <w:rPr>
                <w:rStyle w:val="IndexLink"/>
                <w:rtl w:val="true"/>
              </w:rPr>
              <w:t>السیّد إبراهیم بن الحسین بن الرضا بن محمّد المهدی بحرالعلوم بن</w:t>
            </w:r>
            <w:r>
              <w:rPr>
                <w:rStyle w:val="IndexLink"/>
                <w:rtl w:val="true"/>
              </w:rPr>
              <w:tab/>
            </w:r>
            <w:r>
              <w:rPr>
                <w:rStyle w:val="IndexLink"/>
              </w:rPr>
              <w:t>14</w:t>
            </w:r>
          </w:hyperlink>
        </w:p>
        <w:p>
          <w:pPr>
            <w:pStyle w:val="Contents3"/>
            <w:tabs>
              <w:tab w:val="clear" w:pos="8459"/>
              <w:tab w:val="right" w:pos="9026" w:leader="dot"/>
            </w:tabs>
            <w:rPr/>
          </w:pPr>
          <w:hyperlink w:anchor="__RefHeading___Toc2746459_3381743652">
            <w:r>
              <w:rPr>
                <w:webHidden/>
                <w:rStyle w:val="IndexLink"/>
              </w:rPr>
              <w:t>6</w:t>
            </w:r>
            <w:r>
              <w:rPr>
                <w:rStyle w:val="IndexLink"/>
                <w:rtl w:val="true"/>
              </w:rPr>
              <w:t xml:space="preserve"> - </w:t>
            </w:r>
            <w:r>
              <w:rPr>
                <w:rStyle w:val="IndexLink"/>
                <w:rtl w:val="true"/>
              </w:rPr>
              <w:t>إبراهیم البرهان صارم الدین بن عبدالقادر بن أحمد بن عبدالقادر بن</w:t>
            </w:r>
            <w:r>
              <w:rPr>
                <w:rStyle w:val="IndexLink"/>
                <w:rtl w:val="true"/>
              </w:rPr>
              <w:tab/>
            </w:r>
            <w:r>
              <w:rPr>
                <w:rStyle w:val="IndexLink"/>
              </w:rPr>
              <w:t>30</w:t>
            </w:r>
          </w:hyperlink>
        </w:p>
        <w:p>
          <w:pPr>
            <w:pStyle w:val="Contents4"/>
            <w:tabs>
              <w:tab w:val="clear" w:pos="8176"/>
              <w:tab w:val="right" w:pos="9026" w:leader="dot"/>
            </w:tabs>
            <w:rPr/>
          </w:pPr>
          <w:hyperlink w:anchor="__RefHeading___Toc2746461_3381743652">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746463_3381743652">
            <w:r>
              <w:rPr>
                <w:webHidden/>
                <w:rStyle w:val="IndexLink"/>
                <w:rtl w:val="true"/>
              </w:rPr>
              <w:t>ابن الحسین الحافظ بن القاسم الرسّی بن إبراهیم طباطبا بن إسماعیل الدیباج بن</w:t>
            </w:r>
            <w:r>
              <w:rPr>
                <w:rStyle w:val="IndexLink"/>
                <w:rtl w:val="true"/>
              </w:rPr>
              <w:tab/>
            </w:r>
            <w:r>
              <w:rPr>
                <w:rStyle w:val="IndexLink"/>
              </w:rPr>
              <w:t>31</w:t>
            </w:r>
          </w:hyperlink>
        </w:p>
        <w:p>
          <w:pPr>
            <w:pStyle w:val="Contents3"/>
            <w:tabs>
              <w:tab w:val="clear" w:pos="8459"/>
              <w:tab w:val="right" w:pos="9026" w:leader="dot"/>
            </w:tabs>
            <w:rPr/>
          </w:pPr>
          <w:hyperlink w:anchor="__RefHeading___Toc2746465_3381743652">
            <w:r>
              <w:rPr>
                <w:webHidden/>
                <w:rStyle w:val="IndexLink"/>
              </w:rPr>
              <w:t>7</w:t>
            </w:r>
            <w:r>
              <w:rPr>
                <w:rStyle w:val="IndexLink"/>
                <w:rtl w:val="true"/>
              </w:rPr>
              <w:t xml:space="preserve"> - </w:t>
            </w:r>
            <w:r>
              <w:rPr>
                <w:rStyle w:val="IndexLink"/>
                <w:rtl w:val="true"/>
              </w:rPr>
              <w:t>أبوالحسن إبراهیم باخمری بن عبداللّه بن الحسن بن الحسن بن علی بن</w:t>
            </w:r>
            <w:r>
              <w:rPr>
                <w:rStyle w:val="IndexLink"/>
                <w:rtl w:val="true"/>
              </w:rPr>
              <w:tab/>
            </w:r>
            <w:r>
              <w:rPr>
                <w:rStyle w:val="IndexLink"/>
              </w:rPr>
              <w:t>33</w:t>
            </w:r>
          </w:hyperlink>
        </w:p>
        <w:p>
          <w:pPr>
            <w:pStyle w:val="Contents3"/>
            <w:tabs>
              <w:tab w:val="clear" w:pos="8459"/>
              <w:tab w:val="right" w:pos="9026" w:leader="dot"/>
            </w:tabs>
            <w:rPr/>
          </w:pPr>
          <w:hyperlink w:anchor="__RefHeading___Toc2746467_3381743652">
            <w:r>
              <w:rPr>
                <w:webHidden/>
                <w:rStyle w:val="IndexLink"/>
              </w:rPr>
              <w:t>8</w:t>
            </w:r>
            <w:r>
              <w:rPr>
                <w:rStyle w:val="IndexLink"/>
                <w:rtl w:val="true"/>
              </w:rPr>
              <w:t xml:space="preserve"> - </w:t>
            </w:r>
            <w:r>
              <w:rPr>
                <w:rStyle w:val="IndexLink"/>
                <w:rtl w:val="true"/>
              </w:rPr>
              <w:t>السیّد إبراهیم بن السید علی الجصّانی</w:t>
            </w:r>
            <w:r>
              <w:rPr>
                <w:rStyle w:val="IndexLink"/>
                <w:rtl w:val="true"/>
              </w:rPr>
              <w:t>.</w:t>
              <w:tab/>
            </w:r>
            <w:r>
              <w:rPr>
                <w:rStyle w:val="IndexLink"/>
              </w:rPr>
              <w:t>33</w:t>
            </w:r>
          </w:hyperlink>
        </w:p>
        <w:p>
          <w:pPr>
            <w:pStyle w:val="Contents3"/>
            <w:tabs>
              <w:tab w:val="clear" w:pos="8459"/>
              <w:tab w:val="right" w:pos="9026" w:leader="dot"/>
            </w:tabs>
            <w:rPr/>
          </w:pPr>
          <w:hyperlink w:anchor="__RefHeading___Toc2746469_3381743652">
            <w:r>
              <w:rPr>
                <w:webHidden/>
                <w:rStyle w:val="IndexLink"/>
              </w:rPr>
              <w:t>9</w:t>
            </w:r>
            <w:r>
              <w:rPr>
                <w:rStyle w:val="IndexLink"/>
                <w:rtl w:val="true"/>
              </w:rPr>
              <w:t xml:space="preserve"> - </w:t>
            </w:r>
            <w:r>
              <w:rPr>
                <w:rStyle w:val="IndexLink"/>
                <w:rtl w:val="true"/>
              </w:rPr>
              <w:t>السیّد إبراهیم بن علی بن بالیل بن علی بن إسماعیل بن إبراهیم بن المولی</w:t>
            </w:r>
            <w:r>
              <w:rPr>
                <w:rStyle w:val="IndexLink"/>
                <w:rtl w:val="true"/>
              </w:rPr>
              <w:tab/>
            </w:r>
            <w:r>
              <w:rPr>
                <w:rStyle w:val="IndexLink"/>
              </w:rPr>
              <w:t>34</w:t>
            </w:r>
          </w:hyperlink>
        </w:p>
        <w:p>
          <w:pPr>
            <w:pStyle w:val="Contents3"/>
            <w:tabs>
              <w:tab w:val="clear" w:pos="8459"/>
              <w:tab w:val="right" w:pos="9026" w:leader="dot"/>
            </w:tabs>
            <w:rPr/>
          </w:pPr>
          <w:hyperlink w:anchor="__RefHeading___Toc2746471_3381743652">
            <w:r>
              <w:rPr>
                <w:webHidden/>
                <w:rStyle w:val="IndexLink"/>
              </w:rPr>
              <w:t>10</w:t>
            </w:r>
            <w:r>
              <w:rPr>
                <w:rStyle w:val="IndexLink"/>
                <w:rtl w:val="true"/>
              </w:rPr>
              <w:t xml:space="preserve"> - </w:t>
            </w:r>
            <w:r>
              <w:rPr>
                <w:rStyle w:val="IndexLink"/>
                <w:rtl w:val="true"/>
              </w:rPr>
              <w:t>أبوعلی إبراهیم بن محمّد بن أحمد بن علی الحسینی الزیدی المعروف</w:t>
            </w:r>
            <w:r>
              <w:rPr>
                <w:rStyle w:val="IndexLink"/>
                <w:rtl w:val="true"/>
              </w:rPr>
              <w:tab/>
            </w:r>
            <w:r>
              <w:rPr>
                <w:rStyle w:val="IndexLink"/>
              </w:rPr>
              <w:t>35</w:t>
            </w:r>
          </w:hyperlink>
        </w:p>
        <w:p>
          <w:pPr>
            <w:pStyle w:val="Contents4"/>
            <w:tabs>
              <w:tab w:val="clear" w:pos="8176"/>
              <w:tab w:val="right" w:pos="9026" w:leader="dot"/>
            </w:tabs>
            <w:rPr/>
          </w:pPr>
          <w:hyperlink w:anchor="__RefHeading___Toc2746473_338174365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746475_3381743652">
            <w:r>
              <w:rPr>
                <w:webHidden/>
                <w:rStyle w:val="IndexLink"/>
                <w:rtl w:val="true"/>
              </w:rPr>
              <w:t>بابن حمزة الکوفی</w:t>
            </w:r>
            <w:r>
              <w:rPr>
                <w:rStyle w:val="IndexLink"/>
                <w:rtl w:val="true"/>
              </w:rPr>
              <w:t>.</w:t>
              <w:tab/>
            </w:r>
            <w:r>
              <w:rPr>
                <w:rStyle w:val="IndexLink"/>
              </w:rPr>
              <w:t>36</w:t>
            </w:r>
          </w:hyperlink>
        </w:p>
        <w:p>
          <w:pPr>
            <w:pStyle w:val="Contents3"/>
            <w:tabs>
              <w:tab w:val="clear" w:pos="8459"/>
              <w:tab w:val="right" w:pos="9026" w:leader="dot"/>
            </w:tabs>
            <w:rPr/>
          </w:pPr>
          <w:hyperlink w:anchor="__RefHeading___Toc2746477_3381743652">
            <w:r>
              <w:rPr>
                <w:webHidden/>
                <w:rStyle w:val="IndexLink"/>
              </w:rPr>
              <w:t>11</w:t>
            </w:r>
            <w:r>
              <w:rPr>
                <w:rStyle w:val="IndexLink"/>
                <w:rtl w:val="true"/>
              </w:rPr>
              <w:t xml:space="preserve"> - </w:t>
            </w:r>
            <w:r>
              <w:rPr>
                <w:rStyle w:val="IndexLink"/>
                <w:rtl w:val="true"/>
              </w:rPr>
              <w:t>السید إبراهیم العطّار بن محمّد بن علی بن سیف الدین بن رضاءالدین بن</w:t>
            </w:r>
            <w:r>
              <w:rPr>
                <w:rStyle w:val="IndexLink"/>
                <w:rtl w:val="true"/>
              </w:rPr>
              <w:tab/>
            </w:r>
            <w:r>
              <w:rPr>
                <w:rStyle w:val="IndexLink"/>
              </w:rPr>
              <w:t>36</w:t>
            </w:r>
          </w:hyperlink>
        </w:p>
        <w:p>
          <w:pPr>
            <w:pStyle w:val="Contents3"/>
            <w:tabs>
              <w:tab w:val="clear" w:pos="8459"/>
              <w:tab w:val="right" w:pos="9026" w:leader="dot"/>
            </w:tabs>
            <w:rPr/>
          </w:pPr>
          <w:hyperlink w:anchor="__RefHeading___Toc2746479_3381743652">
            <w:r>
              <w:rPr>
                <w:webHidden/>
                <w:rStyle w:val="IndexLink"/>
              </w:rPr>
              <w:t>12</w:t>
            </w:r>
            <w:r>
              <w:rPr>
                <w:rStyle w:val="IndexLink"/>
                <w:rtl w:val="true"/>
              </w:rPr>
              <w:t xml:space="preserve"> - </w:t>
            </w:r>
            <w:r>
              <w:rPr>
                <w:rStyle w:val="IndexLink"/>
                <w:rtl w:val="true"/>
              </w:rPr>
              <w:t>أبوعلی إبراهیم القاضی بن محمّد بن محمّد بن أحمد ذنیب بن علی</w:t>
            </w:r>
            <w:r>
              <w:rPr>
                <w:rStyle w:val="IndexLink"/>
                <w:rtl w:val="true"/>
              </w:rPr>
              <w:tab/>
            </w:r>
            <w:r>
              <w:rPr>
                <w:rStyle w:val="IndexLink"/>
              </w:rPr>
              <w:t>39</w:t>
            </w:r>
          </w:hyperlink>
        </w:p>
        <w:p>
          <w:pPr>
            <w:pStyle w:val="Contents4"/>
            <w:tabs>
              <w:tab w:val="clear" w:pos="8176"/>
              <w:tab w:val="right" w:pos="9026" w:leader="dot"/>
            </w:tabs>
            <w:rPr/>
          </w:pPr>
          <w:hyperlink w:anchor="__RefHeading___Toc2746481_3381743652">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746483_3381743652">
            <w:r>
              <w:rPr>
                <w:webHidden/>
                <w:rStyle w:val="IndexLink"/>
                <w:rtl w:val="true"/>
              </w:rPr>
              <w:t>دانقین بن الحسین بن علی بن حمزة بن یحیی بن الحسین ذی الدمعة بن زید</w:t>
            </w:r>
            <w:r>
              <w:rPr>
                <w:rStyle w:val="IndexLink"/>
                <w:rtl w:val="true"/>
              </w:rPr>
              <w:tab/>
            </w:r>
            <w:r>
              <w:rPr>
                <w:rStyle w:val="IndexLink"/>
              </w:rPr>
              <w:t>39</w:t>
            </w:r>
          </w:hyperlink>
        </w:p>
        <w:p>
          <w:pPr>
            <w:pStyle w:val="Contents3"/>
            <w:tabs>
              <w:tab w:val="clear" w:pos="8459"/>
              <w:tab w:val="right" w:pos="9026" w:leader="dot"/>
            </w:tabs>
            <w:rPr/>
          </w:pPr>
          <w:hyperlink w:anchor="__RefHeading___Toc2746485_3381743652">
            <w:r>
              <w:rPr>
                <w:webHidden/>
                <w:rStyle w:val="IndexLink"/>
              </w:rPr>
              <w:t>13</w:t>
            </w:r>
            <w:r>
              <w:rPr>
                <w:rStyle w:val="IndexLink"/>
                <w:rtl w:val="true"/>
              </w:rPr>
              <w:t xml:space="preserve"> - </w:t>
            </w:r>
            <w:r>
              <w:rPr>
                <w:rStyle w:val="IndexLink"/>
                <w:rtl w:val="true"/>
              </w:rPr>
              <w:t>السیّد أبوبکر بن سالم شیخان</w:t>
            </w:r>
            <w:r>
              <w:rPr>
                <w:rStyle w:val="IndexLink"/>
                <w:rtl w:val="true"/>
              </w:rPr>
              <w:t>.</w:t>
              <w:tab/>
            </w:r>
            <w:r>
              <w:rPr>
                <w:rStyle w:val="IndexLink"/>
              </w:rPr>
              <w:t>41</w:t>
            </w:r>
          </w:hyperlink>
        </w:p>
        <w:p>
          <w:pPr>
            <w:pStyle w:val="Contents3"/>
            <w:tabs>
              <w:tab w:val="clear" w:pos="8459"/>
              <w:tab w:val="right" w:pos="9026" w:leader="dot"/>
            </w:tabs>
            <w:rPr/>
          </w:pPr>
          <w:hyperlink w:anchor="__RefHeading___Toc2746487_3381743652">
            <w:r>
              <w:rPr>
                <w:webHidden/>
                <w:rStyle w:val="IndexLink"/>
              </w:rPr>
              <w:t>14</w:t>
            </w:r>
            <w:r>
              <w:rPr>
                <w:rStyle w:val="IndexLink"/>
                <w:rtl w:val="true"/>
              </w:rPr>
              <w:t xml:space="preserve"> - </w:t>
            </w:r>
            <w:r>
              <w:rPr>
                <w:rStyle w:val="IndexLink"/>
                <w:rtl w:val="true"/>
              </w:rPr>
              <w:t>السیّد أبوبکر شهاب الدین بن عبدالرحمن بن محمّد بن علی بن عبداللّه</w:t>
            </w:r>
            <w:r>
              <w:rPr>
                <w:rStyle w:val="IndexLink"/>
                <w:rtl w:val="true"/>
              </w:rPr>
              <w:tab/>
            </w:r>
            <w:r>
              <w:rPr>
                <w:rStyle w:val="IndexLink"/>
              </w:rPr>
              <w:t>42</w:t>
            </w:r>
          </w:hyperlink>
        </w:p>
        <w:p>
          <w:pPr>
            <w:pStyle w:val="Contents3"/>
            <w:tabs>
              <w:tab w:val="clear" w:pos="8459"/>
              <w:tab w:val="right" w:pos="9026" w:leader="dot"/>
            </w:tabs>
            <w:rPr/>
          </w:pPr>
          <w:hyperlink w:anchor="__RefHeading___Toc2746489_3381743652">
            <w:r>
              <w:rPr>
                <w:webHidden/>
                <w:rStyle w:val="IndexLink"/>
              </w:rPr>
              <w:t>15</w:t>
            </w:r>
            <w:r>
              <w:rPr>
                <w:rStyle w:val="IndexLink"/>
                <w:rtl w:val="true"/>
              </w:rPr>
              <w:t xml:space="preserve"> - </w:t>
            </w:r>
            <w:r>
              <w:rPr>
                <w:rStyle w:val="IndexLink"/>
                <w:rtl w:val="true"/>
              </w:rPr>
              <w:t>أبوبکر بن عبداللّه العیدروس بن أبی بکر السکران بن عبدالرحمن</w:t>
            </w:r>
            <w:r>
              <w:rPr>
                <w:rStyle w:val="IndexLink"/>
                <w:rtl w:val="true"/>
              </w:rPr>
              <w:tab/>
            </w:r>
            <w:r>
              <w:rPr>
                <w:rStyle w:val="IndexLink"/>
              </w:rPr>
              <w:t>52</w:t>
            </w:r>
          </w:hyperlink>
        </w:p>
        <w:p>
          <w:pPr>
            <w:pStyle w:val="Contents3"/>
            <w:tabs>
              <w:tab w:val="clear" w:pos="8459"/>
              <w:tab w:val="right" w:pos="9026" w:leader="dot"/>
            </w:tabs>
            <w:rPr/>
          </w:pPr>
          <w:hyperlink w:anchor="__RefHeading___Toc2746491_3381743652">
            <w:r>
              <w:rPr>
                <w:webHidden/>
                <w:rStyle w:val="IndexLink"/>
              </w:rPr>
              <w:t>16</w:t>
            </w:r>
            <w:r>
              <w:rPr>
                <w:rStyle w:val="IndexLink"/>
                <w:rtl w:val="true"/>
              </w:rPr>
              <w:t xml:space="preserve"> - </w:t>
            </w:r>
            <w:r>
              <w:rPr>
                <w:rStyle w:val="IndexLink"/>
                <w:rtl w:val="true"/>
              </w:rPr>
              <w:t>السید أبوتراب بن أبی طالب بن أبی تراب بن قریش بن أبی طالب بن</w:t>
            </w:r>
            <w:r>
              <w:rPr>
                <w:rStyle w:val="IndexLink"/>
                <w:rtl w:val="true"/>
              </w:rPr>
              <w:tab/>
            </w:r>
            <w:r>
              <w:rPr>
                <w:rStyle w:val="IndexLink"/>
              </w:rPr>
              <w:t>54</w:t>
            </w:r>
          </w:hyperlink>
        </w:p>
        <w:p>
          <w:pPr>
            <w:pStyle w:val="Contents3"/>
            <w:tabs>
              <w:tab w:val="clear" w:pos="8459"/>
              <w:tab w:val="right" w:pos="9026" w:leader="dot"/>
            </w:tabs>
            <w:rPr/>
          </w:pPr>
          <w:hyperlink w:anchor="__RefHeading___Toc2746493_3381743652">
            <w:r>
              <w:rPr>
                <w:webHidden/>
                <w:rStyle w:val="IndexLink"/>
              </w:rPr>
              <w:t>17</w:t>
            </w:r>
            <w:r>
              <w:rPr>
                <w:rStyle w:val="IndexLink"/>
                <w:rtl w:val="true"/>
              </w:rPr>
              <w:t xml:space="preserve"> - </w:t>
            </w:r>
            <w:r>
              <w:rPr>
                <w:rStyle w:val="IndexLink"/>
                <w:rtl w:val="true"/>
              </w:rPr>
              <w:t>السید أبوتراب بن محمّدصالح الموسوی الاصطهباناتی من أسباط</w:t>
            </w:r>
            <w:r>
              <w:rPr>
                <w:rStyle w:val="IndexLink"/>
                <w:rtl w:val="true"/>
              </w:rPr>
              <w:tab/>
            </w:r>
            <w:r>
              <w:rPr>
                <w:rStyle w:val="IndexLink"/>
              </w:rPr>
              <w:t>55</w:t>
            </w:r>
          </w:hyperlink>
        </w:p>
        <w:p>
          <w:pPr>
            <w:pStyle w:val="Contents3"/>
            <w:tabs>
              <w:tab w:val="clear" w:pos="8459"/>
              <w:tab w:val="right" w:pos="9026" w:leader="dot"/>
            </w:tabs>
            <w:rPr/>
          </w:pPr>
          <w:hyperlink w:anchor="__RefHeading___Toc2746495_3381743652">
            <w:r>
              <w:rPr>
                <w:webHidden/>
                <w:rStyle w:val="IndexLink"/>
              </w:rPr>
              <w:t>18</w:t>
            </w:r>
            <w:r>
              <w:rPr>
                <w:rStyle w:val="IndexLink"/>
                <w:rtl w:val="true"/>
              </w:rPr>
              <w:t xml:space="preserve"> - </w:t>
            </w:r>
            <w:r>
              <w:rPr>
                <w:rStyle w:val="IndexLink"/>
                <w:rtl w:val="true"/>
              </w:rPr>
              <w:t>أبوالحسن ابن طباطبا الشریف</w:t>
            </w:r>
            <w:r>
              <w:rPr>
                <w:rStyle w:val="IndexLink"/>
                <w:rtl w:val="true"/>
              </w:rPr>
              <w:t>.</w:t>
              <w:tab/>
            </w:r>
            <w:r>
              <w:rPr>
                <w:rStyle w:val="IndexLink"/>
              </w:rPr>
              <w:t>55</w:t>
            </w:r>
          </w:hyperlink>
        </w:p>
        <w:p>
          <w:pPr>
            <w:pStyle w:val="Contents3"/>
            <w:tabs>
              <w:tab w:val="clear" w:pos="8459"/>
              <w:tab w:val="right" w:pos="9026" w:leader="dot"/>
            </w:tabs>
            <w:rPr/>
          </w:pPr>
          <w:hyperlink w:anchor="__RefHeading___Toc2746497_3381743652">
            <w:r>
              <w:rPr>
                <w:webHidden/>
                <w:rStyle w:val="IndexLink"/>
              </w:rPr>
              <w:t>19</w:t>
            </w:r>
            <w:r>
              <w:rPr>
                <w:rStyle w:val="IndexLink"/>
                <w:rtl w:val="true"/>
              </w:rPr>
              <w:t xml:space="preserve"> - </w:t>
            </w:r>
            <w:r>
              <w:rPr>
                <w:rStyle w:val="IndexLink"/>
                <w:rtl w:val="true"/>
              </w:rPr>
              <w:t>السید أبوالحسن بن الحسین الحسینی الکاظمی</w:t>
            </w:r>
            <w:r>
              <w:rPr>
                <w:rStyle w:val="IndexLink"/>
                <w:rtl w:val="true"/>
              </w:rPr>
              <w:t>.</w:t>
              <w:tab/>
            </w:r>
            <w:r>
              <w:rPr>
                <w:rStyle w:val="IndexLink"/>
              </w:rPr>
              <w:t>55</w:t>
            </w:r>
          </w:hyperlink>
        </w:p>
        <w:p>
          <w:pPr>
            <w:pStyle w:val="Contents3"/>
            <w:tabs>
              <w:tab w:val="clear" w:pos="8459"/>
              <w:tab w:val="right" w:pos="9026" w:leader="dot"/>
            </w:tabs>
            <w:rPr/>
          </w:pPr>
          <w:hyperlink w:anchor="__RefHeading___Toc2746499_3381743652">
            <w:r>
              <w:rPr>
                <w:webHidden/>
                <w:rStyle w:val="IndexLink"/>
              </w:rPr>
              <w:t>20</w:t>
            </w:r>
            <w:r>
              <w:rPr>
                <w:rStyle w:val="IndexLink"/>
                <w:rtl w:val="true"/>
              </w:rPr>
              <w:t xml:space="preserve"> - </w:t>
            </w:r>
            <w:r>
              <w:rPr>
                <w:rStyle w:val="IndexLink"/>
                <w:rtl w:val="true"/>
              </w:rPr>
              <w:t>السیّد أبوالحسن بن الحسین بن أبی الحسن موسی العاملی</w:t>
            </w:r>
            <w:r>
              <w:rPr>
                <w:rStyle w:val="IndexLink"/>
                <w:rtl w:val="true"/>
              </w:rPr>
              <w:t>.</w:t>
              <w:tab/>
            </w:r>
            <w:r>
              <w:rPr>
                <w:rStyle w:val="IndexLink"/>
              </w:rPr>
              <w:t>55</w:t>
            </w:r>
          </w:hyperlink>
        </w:p>
        <w:p>
          <w:pPr>
            <w:pStyle w:val="Contents3"/>
            <w:tabs>
              <w:tab w:val="clear" w:pos="8459"/>
              <w:tab w:val="right" w:pos="9026" w:leader="dot"/>
            </w:tabs>
            <w:rPr/>
          </w:pPr>
          <w:hyperlink w:anchor="__RefHeading___Toc2746501_3381743652">
            <w:r>
              <w:rPr>
                <w:webHidden/>
                <w:rStyle w:val="IndexLink"/>
              </w:rPr>
              <w:t>21</w:t>
            </w:r>
            <w:r>
              <w:rPr>
                <w:rStyle w:val="IndexLink"/>
                <w:rtl w:val="true"/>
              </w:rPr>
              <w:t xml:space="preserve"> - </w:t>
            </w:r>
            <w:r>
              <w:rPr>
                <w:rStyle w:val="IndexLink"/>
                <w:rtl w:val="true"/>
              </w:rPr>
              <w:t>السید أبوالحسن بن الشاه کوثر النجفی</w:t>
            </w:r>
            <w:r>
              <w:rPr>
                <w:rStyle w:val="IndexLink"/>
                <w:rtl w:val="true"/>
              </w:rPr>
              <w:t>.</w:t>
              <w:tab/>
            </w:r>
            <w:r>
              <w:rPr>
                <w:rStyle w:val="IndexLink"/>
              </w:rPr>
              <w:t>56</w:t>
            </w:r>
          </w:hyperlink>
        </w:p>
        <w:p>
          <w:pPr>
            <w:pStyle w:val="Contents3"/>
            <w:tabs>
              <w:tab w:val="clear" w:pos="8459"/>
              <w:tab w:val="right" w:pos="9026" w:leader="dot"/>
            </w:tabs>
            <w:rPr/>
          </w:pPr>
          <w:hyperlink w:anchor="__RefHeading___Toc2746503_3381743652">
            <w:r>
              <w:rPr>
                <w:webHidden/>
                <w:rStyle w:val="IndexLink"/>
              </w:rPr>
              <w:t>22</w:t>
            </w:r>
            <w:r>
              <w:rPr>
                <w:rStyle w:val="IndexLink"/>
                <w:rtl w:val="true"/>
              </w:rPr>
              <w:t xml:space="preserve"> - </w:t>
            </w:r>
            <w:r>
              <w:rPr>
                <w:rStyle w:val="IndexLink"/>
                <w:rtl w:val="true"/>
              </w:rPr>
              <w:t>السید أبوالحسن بن السید محمّد بن السید علی الأمین العاملی الشقرائی</w:t>
            </w:r>
            <w:r>
              <w:rPr>
                <w:rStyle w:val="IndexLink"/>
                <w:rtl w:val="true"/>
              </w:rPr>
              <w:t>.</w:t>
              <w:tab/>
            </w:r>
            <w:r>
              <w:rPr>
                <w:rStyle w:val="IndexLink"/>
              </w:rPr>
              <w:t>57</w:t>
            </w:r>
          </w:hyperlink>
        </w:p>
        <w:p>
          <w:pPr>
            <w:pStyle w:val="Contents3"/>
            <w:tabs>
              <w:tab w:val="clear" w:pos="8459"/>
              <w:tab w:val="right" w:pos="9026" w:leader="dot"/>
            </w:tabs>
            <w:rPr/>
          </w:pPr>
          <w:hyperlink w:anchor="__RefHeading___Toc2746505_3381743652">
            <w:r>
              <w:rPr>
                <w:webHidden/>
                <w:rStyle w:val="IndexLink"/>
              </w:rPr>
              <w:t>23</w:t>
            </w:r>
            <w:r>
              <w:rPr>
                <w:rStyle w:val="IndexLink"/>
                <w:rtl w:val="true"/>
              </w:rPr>
              <w:t xml:space="preserve"> - </w:t>
            </w:r>
            <w:r>
              <w:rPr>
                <w:rStyle w:val="IndexLink"/>
                <w:rtl w:val="true"/>
              </w:rPr>
              <w:t>السیّد أبوطالب الرضوی</w:t>
            </w:r>
            <w:r>
              <w:rPr>
                <w:rStyle w:val="IndexLink"/>
                <w:rtl w:val="true"/>
              </w:rPr>
              <w:t>.</w:t>
              <w:tab/>
            </w:r>
            <w:r>
              <w:rPr>
                <w:rStyle w:val="IndexLink"/>
              </w:rPr>
              <w:t>57</w:t>
            </w:r>
          </w:hyperlink>
        </w:p>
        <w:p>
          <w:pPr>
            <w:pStyle w:val="Contents3"/>
            <w:tabs>
              <w:tab w:val="clear" w:pos="8459"/>
              <w:tab w:val="right" w:pos="9026" w:leader="dot"/>
            </w:tabs>
            <w:rPr/>
          </w:pPr>
          <w:hyperlink w:anchor="__RefHeading___Toc2746507_3381743652">
            <w:r>
              <w:rPr>
                <w:webHidden/>
                <w:rStyle w:val="IndexLink"/>
              </w:rPr>
              <w:t>24</w:t>
            </w:r>
            <w:r>
              <w:rPr>
                <w:rStyle w:val="IndexLink"/>
                <w:rtl w:val="true"/>
              </w:rPr>
              <w:t xml:space="preserve"> - </w:t>
            </w:r>
            <w:r>
              <w:rPr>
                <w:rStyle w:val="IndexLink"/>
                <w:rtl w:val="true"/>
              </w:rPr>
              <w:t>أبو عبداللّه بن الأبیض العلوی</w:t>
            </w:r>
            <w:r>
              <w:rPr>
                <w:rStyle w:val="IndexLink"/>
                <w:rtl w:val="true"/>
              </w:rPr>
              <w:t>.</w:t>
              <w:tab/>
            </w:r>
            <w:r>
              <w:rPr>
                <w:rStyle w:val="IndexLink"/>
              </w:rPr>
              <w:t>58</w:t>
            </w:r>
          </w:hyperlink>
        </w:p>
        <w:p>
          <w:pPr>
            <w:pStyle w:val="Contents3"/>
            <w:tabs>
              <w:tab w:val="clear" w:pos="8459"/>
              <w:tab w:val="right" w:pos="9026" w:leader="dot"/>
            </w:tabs>
            <w:rPr/>
          </w:pPr>
          <w:hyperlink w:anchor="__RefHeading___Toc2746509_3381743652">
            <w:r>
              <w:rPr>
                <w:webHidden/>
                <w:rStyle w:val="IndexLink"/>
              </w:rPr>
              <w:t>25</w:t>
            </w:r>
            <w:r>
              <w:rPr>
                <w:rStyle w:val="IndexLink"/>
                <w:rtl w:val="true"/>
              </w:rPr>
              <w:t xml:space="preserve"> - </w:t>
            </w:r>
            <w:r>
              <w:rPr>
                <w:rStyle w:val="IndexLink"/>
                <w:rtl w:val="true"/>
              </w:rPr>
              <w:t>السید المیرزا أبوالقاسم بن محمّد الطباطبائی السنکلجی الطهرانی</w:t>
            </w:r>
            <w:r>
              <w:rPr>
                <w:rStyle w:val="IndexLink"/>
                <w:rtl w:val="true"/>
              </w:rPr>
              <w:t>.</w:t>
              <w:tab/>
            </w:r>
            <w:r>
              <w:rPr>
                <w:rStyle w:val="IndexLink"/>
              </w:rPr>
              <w:t>58</w:t>
            </w:r>
          </w:hyperlink>
        </w:p>
        <w:p>
          <w:pPr>
            <w:pStyle w:val="Contents3"/>
            <w:tabs>
              <w:tab w:val="clear" w:pos="8459"/>
              <w:tab w:val="right" w:pos="9026" w:leader="dot"/>
            </w:tabs>
            <w:rPr/>
          </w:pPr>
          <w:hyperlink w:anchor="__RefHeading___Toc2746511_3381743652">
            <w:r>
              <w:rPr>
                <w:webHidden/>
                <w:rStyle w:val="IndexLink"/>
              </w:rPr>
              <w:t>26</w:t>
            </w:r>
            <w:r>
              <w:rPr>
                <w:rStyle w:val="IndexLink"/>
                <w:rtl w:val="true"/>
              </w:rPr>
              <w:t xml:space="preserve"> - </w:t>
            </w:r>
            <w:r>
              <w:rPr>
                <w:rStyle w:val="IndexLink"/>
                <w:rtl w:val="true"/>
              </w:rPr>
              <w:t>السید أبوهاشم العلوی الطبری</w:t>
            </w:r>
            <w:r>
              <w:rPr>
                <w:rStyle w:val="IndexLink"/>
                <w:rtl w:val="true"/>
              </w:rPr>
              <w:t>.</w:t>
              <w:tab/>
            </w:r>
            <w:r>
              <w:rPr>
                <w:rStyle w:val="IndexLink"/>
              </w:rPr>
              <w:t>58</w:t>
            </w:r>
          </w:hyperlink>
        </w:p>
        <w:p>
          <w:pPr>
            <w:pStyle w:val="Contents3"/>
            <w:tabs>
              <w:tab w:val="clear" w:pos="8459"/>
              <w:tab w:val="right" w:pos="9026" w:leader="dot"/>
            </w:tabs>
            <w:rPr/>
          </w:pPr>
          <w:hyperlink w:anchor="__RefHeading___Toc2746513_3381743652">
            <w:r>
              <w:rPr>
                <w:webHidden/>
                <w:rStyle w:val="IndexLink"/>
              </w:rPr>
              <w:t>27</w:t>
            </w:r>
            <w:r>
              <w:rPr>
                <w:rStyle w:val="IndexLink"/>
                <w:rtl w:val="true"/>
              </w:rPr>
              <w:t xml:space="preserve"> - </w:t>
            </w:r>
            <w:r>
              <w:rPr>
                <w:rStyle w:val="IndexLink"/>
                <w:rtl w:val="true"/>
              </w:rPr>
              <w:t>السید أحمد الحسنی المغربی</w:t>
            </w:r>
            <w:r>
              <w:rPr>
                <w:rStyle w:val="IndexLink"/>
                <w:rtl w:val="true"/>
              </w:rPr>
              <w:t>.</w:t>
              <w:tab/>
            </w:r>
            <w:r>
              <w:rPr>
                <w:rStyle w:val="IndexLink"/>
              </w:rPr>
              <w:t>60</w:t>
            </w:r>
          </w:hyperlink>
        </w:p>
        <w:p>
          <w:pPr>
            <w:pStyle w:val="Contents3"/>
            <w:tabs>
              <w:tab w:val="clear" w:pos="8459"/>
              <w:tab w:val="right" w:pos="9026" w:leader="dot"/>
            </w:tabs>
            <w:rPr/>
          </w:pPr>
          <w:hyperlink w:anchor="__RefHeading___Toc2746515_3381743652">
            <w:r>
              <w:rPr>
                <w:webHidden/>
                <w:rStyle w:val="IndexLink"/>
              </w:rPr>
              <w:t>28</w:t>
            </w:r>
            <w:r>
              <w:rPr>
                <w:rStyle w:val="IndexLink"/>
                <w:rtl w:val="true"/>
              </w:rPr>
              <w:t xml:space="preserve"> - </w:t>
            </w:r>
            <w:r>
              <w:rPr>
                <w:rStyle w:val="IndexLink"/>
                <w:rtl w:val="true"/>
              </w:rPr>
              <w:t>السیّد أحمد المبری العرضی الحسینی</w:t>
            </w:r>
            <w:r>
              <w:rPr>
                <w:rStyle w:val="IndexLink"/>
                <w:rtl w:val="true"/>
              </w:rPr>
              <w:t>.</w:t>
              <w:tab/>
            </w:r>
            <w:r>
              <w:rPr>
                <w:rStyle w:val="IndexLink"/>
              </w:rPr>
              <w:t>62</w:t>
            </w:r>
          </w:hyperlink>
        </w:p>
        <w:p>
          <w:pPr>
            <w:pStyle w:val="Contents3"/>
            <w:tabs>
              <w:tab w:val="clear" w:pos="8459"/>
              <w:tab w:val="right" w:pos="9026" w:leader="dot"/>
            </w:tabs>
            <w:rPr/>
          </w:pPr>
          <w:hyperlink w:anchor="__RefHeading___Toc2746517_3381743652">
            <w:r>
              <w:rPr>
                <w:webHidden/>
                <w:rStyle w:val="IndexLink"/>
              </w:rPr>
              <w:t>29</w:t>
            </w:r>
            <w:r>
              <w:rPr>
                <w:rStyle w:val="IndexLink"/>
                <w:rtl w:val="true"/>
              </w:rPr>
              <w:t xml:space="preserve"> - </w:t>
            </w:r>
            <w:r>
              <w:rPr>
                <w:rStyle w:val="IndexLink"/>
                <w:rtl w:val="true"/>
              </w:rPr>
              <w:t>السیّد أحمد شمس الأدب بن أحمد بن محمّد الحسنی الأنسی الشاعر</w:t>
            </w:r>
            <w:r>
              <w:rPr>
                <w:rStyle w:val="IndexLink"/>
                <w:rtl w:val="true"/>
              </w:rPr>
              <w:tab/>
            </w:r>
            <w:r>
              <w:rPr>
                <w:rStyle w:val="IndexLink"/>
              </w:rPr>
              <w:t>63</w:t>
            </w:r>
          </w:hyperlink>
        </w:p>
        <w:p>
          <w:pPr>
            <w:pStyle w:val="Contents4"/>
            <w:tabs>
              <w:tab w:val="clear" w:pos="8176"/>
              <w:tab w:val="right" w:pos="9026" w:leader="dot"/>
            </w:tabs>
            <w:rPr/>
          </w:pPr>
          <w:hyperlink w:anchor="__RefHeading___Toc2746519_3381743652">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746521_3381743652">
            <w:r>
              <w:rPr>
                <w:webHidden/>
                <w:rStyle w:val="IndexLink"/>
                <w:rtl w:val="true"/>
              </w:rPr>
              <w:t>المشهور</w:t>
            </w:r>
            <w:r>
              <w:rPr>
                <w:rStyle w:val="IndexLink"/>
                <w:rtl w:val="true"/>
              </w:rPr>
              <w:t>.</w:t>
              <w:tab/>
            </w:r>
            <w:r>
              <w:rPr>
                <w:rStyle w:val="IndexLink"/>
              </w:rPr>
              <w:t>63</w:t>
            </w:r>
          </w:hyperlink>
        </w:p>
        <w:p>
          <w:pPr>
            <w:pStyle w:val="Contents3"/>
            <w:tabs>
              <w:tab w:val="clear" w:pos="8459"/>
              <w:tab w:val="right" w:pos="9026" w:leader="dot"/>
            </w:tabs>
            <w:rPr/>
          </w:pPr>
          <w:hyperlink w:anchor="__RefHeading___Toc2746523_3381743652">
            <w:r>
              <w:rPr>
                <w:webHidden/>
                <w:rStyle w:val="IndexLink"/>
              </w:rPr>
              <w:t>30</w:t>
            </w:r>
            <w:r>
              <w:rPr>
                <w:rStyle w:val="IndexLink"/>
                <w:rtl w:val="true"/>
              </w:rPr>
              <w:t xml:space="preserve"> - </w:t>
            </w:r>
            <w:r>
              <w:rPr>
                <w:rStyle w:val="IndexLink"/>
                <w:rtl w:val="true"/>
              </w:rPr>
              <w:t>السید أحمد میرزا بن السید إسحاق میرزا بن المیرزا أبی تراب بن</w:t>
            </w:r>
            <w:r>
              <w:rPr>
                <w:rStyle w:val="IndexLink"/>
                <w:rtl w:val="true"/>
              </w:rPr>
              <w:tab/>
            </w:r>
            <w:r>
              <w:rPr>
                <w:rStyle w:val="IndexLink"/>
              </w:rPr>
              <w:t>67</w:t>
            </w:r>
          </w:hyperlink>
        </w:p>
        <w:p>
          <w:pPr>
            <w:pStyle w:val="Contents3"/>
            <w:tabs>
              <w:tab w:val="clear" w:pos="8459"/>
              <w:tab w:val="right" w:pos="9026" w:leader="dot"/>
            </w:tabs>
            <w:rPr/>
          </w:pPr>
          <w:hyperlink w:anchor="__RefHeading___Toc2746525_3381743652">
            <w:r>
              <w:rPr>
                <w:webHidden/>
                <w:rStyle w:val="IndexLink"/>
              </w:rPr>
              <w:t>31</w:t>
            </w:r>
            <w:r>
              <w:rPr>
                <w:rStyle w:val="IndexLink"/>
                <w:rtl w:val="true"/>
              </w:rPr>
              <w:t xml:space="preserve"> - </w:t>
            </w:r>
            <w:r>
              <w:rPr>
                <w:rStyle w:val="IndexLink"/>
                <w:rtl w:val="true"/>
              </w:rPr>
              <w:t>السیّد أحمد آل زوین بن حبیب بن أحمد بن المهدی بن محمّد بن</w:t>
            </w:r>
            <w:r>
              <w:rPr>
                <w:rStyle w:val="IndexLink"/>
                <w:rtl w:val="true"/>
              </w:rPr>
              <w:tab/>
            </w:r>
            <w:r>
              <w:rPr>
                <w:rStyle w:val="IndexLink"/>
              </w:rPr>
              <w:t>67</w:t>
            </w:r>
          </w:hyperlink>
        </w:p>
        <w:p>
          <w:pPr>
            <w:pStyle w:val="Contents4"/>
            <w:tabs>
              <w:tab w:val="clear" w:pos="8176"/>
              <w:tab w:val="right" w:pos="9026" w:leader="dot"/>
            </w:tabs>
            <w:rPr/>
          </w:pPr>
          <w:hyperlink w:anchor="__RefHeading___Toc2746527_3381743652">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2746529_3381743652">
            <w:r>
              <w:rPr>
                <w:webHidden/>
                <w:rStyle w:val="IndexLink"/>
                <w:rtl w:val="true"/>
              </w:rPr>
              <w:t>عبدالعلی بن زین الدین بن رمضان بن صافی بن عوّاد بن محمّد بن عطیش بن</w:t>
            </w:r>
            <w:r>
              <w:rPr>
                <w:rStyle w:val="IndexLink"/>
                <w:rtl w:val="true"/>
              </w:rPr>
              <w:tab/>
            </w:r>
            <w:r>
              <w:rPr>
                <w:rStyle w:val="IndexLink"/>
              </w:rPr>
              <w:t>67</w:t>
            </w:r>
          </w:hyperlink>
        </w:p>
        <w:p>
          <w:pPr>
            <w:pStyle w:val="Contents4"/>
            <w:tabs>
              <w:tab w:val="clear" w:pos="8176"/>
              <w:tab w:val="right" w:pos="9026" w:leader="dot"/>
            </w:tabs>
            <w:rPr/>
          </w:pPr>
          <w:hyperlink w:anchor="__RefHeading___Toc2746531_3381743652">
            <w:r>
              <w:rPr>
                <w:webHidden/>
                <w:rStyle w:val="IndexLink"/>
                <w:rtl w:val="true"/>
              </w:rPr>
              <w:t>ابن أبی طالب الحسینی العبیدلی</w:t>
            </w:r>
            <w:r>
              <w:rPr>
                <w:rStyle w:val="IndexLink"/>
                <w:rtl w:val="true"/>
              </w:rPr>
              <w:t>.</w:t>
              <w:tab/>
            </w:r>
            <w:r>
              <w:rPr>
                <w:rStyle w:val="IndexLink"/>
              </w:rPr>
              <w:t>68</w:t>
            </w:r>
          </w:hyperlink>
        </w:p>
        <w:p>
          <w:pPr>
            <w:pStyle w:val="Contents3"/>
            <w:tabs>
              <w:tab w:val="clear" w:pos="8459"/>
              <w:tab w:val="right" w:pos="9026" w:leader="dot"/>
            </w:tabs>
            <w:rPr/>
          </w:pPr>
          <w:hyperlink w:anchor="__RefHeading___Toc2746533_3381743652">
            <w:r>
              <w:rPr>
                <w:webHidden/>
                <w:rStyle w:val="IndexLink"/>
              </w:rPr>
              <w:t>32</w:t>
            </w:r>
            <w:r>
              <w:rPr>
                <w:rStyle w:val="IndexLink"/>
                <w:rtl w:val="true"/>
              </w:rPr>
              <w:t xml:space="preserve"> - </w:t>
            </w:r>
            <w:r>
              <w:rPr>
                <w:rStyle w:val="IndexLink"/>
                <w:rtl w:val="true"/>
              </w:rPr>
              <w:t>السیّد أبومحمّد أحمد شمس الدین بن الحسن بن حمیدالدین بن المطهّر</w:t>
            </w:r>
            <w:r>
              <w:rPr>
                <w:rStyle w:val="IndexLink"/>
                <w:rtl w:val="true"/>
              </w:rPr>
              <w:tab/>
            </w:r>
            <w:r>
              <w:rPr>
                <w:rStyle w:val="IndexLink"/>
              </w:rPr>
              <w:t>69</w:t>
            </w:r>
          </w:hyperlink>
        </w:p>
        <w:p>
          <w:pPr>
            <w:pStyle w:val="Contents4"/>
            <w:tabs>
              <w:tab w:val="clear" w:pos="8176"/>
              <w:tab w:val="right" w:pos="9026" w:leader="dot"/>
            </w:tabs>
            <w:rPr/>
          </w:pPr>
          <w:hyperlink w:anchor="__RefHeading___Toc2746535_3381743652">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746537_3381743652">
            <w:r>
              <w:rPr>
                <w:webHidden/>
                <w:rStyle w:val="IndexLink"/>
                <w:rtl w:val="true"/>
              </w:rPr>
              <w:t>ابن الامام شرف الدین یحیی بن شمس الدین بن أحمد بن یحیی المرتضی بن</w:t>
            </w:r>
            <w:r>
              <w:rPr>
                <w:rStyle w:val="IndexLink"/>
                <w:rtl w:val="true"/>
              </w:rPr>
              <w:tab/>
            </w:r>
            <w:r>
              <w:rPr>
                <w:rStyle w:val="IndexLink"/>
              </w:rPr>
              <w:t>70</w:t>
            </w:r>
          </w:hyperlink>
        </w:p>
        <w:p>
          <w:pPr>
            <w:pStyle w:val="Contents3"/>
            <w:tabs>
              <w:tab w:val="clear" w:pos="8459"/>
              <w:tab w:val="right" w:pos="9026" w:leader="dot"/>
            </w:tabs>
            <w:rPr/>
          </w:pPr>
          <w:hyperlink w:anchor="__RefHeading___Toc2746539_3381743652">
            <w:r>
              <w:rPr>
                <w:webHidden/>
                <w:rStyle w:val="IndexLink"/>
              </w:rPr>
              <w:t>33</w:t>
            </w:r>
            <w:r>
              <w:rPr>
                <w:rStyle w:val="IndexLink"/>
                <w:rtl w:val="true"/>
              </w:rPr>
              <w:t xml:space="preserve"> - </w:t>
            </w:r>
            <w:r>
              <w:rPr>
                <w:rStyle w:val="IndexLink"/>
                <w:rtl w:val="true"/>
              </w:rPr>
              <w:t>السیّد أحمد شمس الدین بن الحسن بن المطهّر بن محمّد بن أحمد بن</w:t>
            </w:r>
            <w:r>
              <w:rPr>
                <w:rStyle w:val="IndexLink"/>
                <w:rtl w:val="true"/>
              </w:rPr>
              <w:tab/>
            </w:r>
            <w:r>
              <w:rPr>
                <w:rStyle w:val="IndexLink"/>
              </w:rPr>
              <w:t>72</w:t>
            </w:r>
          </w:hyperlink>
        </w:p>
        <w:p>
          <w:pPr>
            <w:pStyle w:val="Contents3"/>
            <w:tabs>
              <w:tab w:val="clear" w:pos="8459"/>
              <w:tab w:val="right" w:pos="9026" w:leader="dot"/>
            </w:tabs>
            <w:rPr/>
          </w:pPr>
          <w:hyperlink w:anchor="__RefHeading___Toc2746541_3381743652">
            <w:r>
              <w:rPr>
                <w:webHidden/>
                <w:rStyle w:val="IndexLink"/>
              </w:rPr>
              <w:t>34</w:t>
            </w:r>
            <w:r>
              <w:rPr>
                <w:rStyle w:val="IndexLink"/>
                <w:rtl w:val="true"/>
              </w:rPr>
              <w:t xml:space="preserve"> - </w:t>
            </w:r>
            <w:r>
              <w:rPr>
                <w:rStyle w:val="IndexLink"/>
                <w:rtl w:val="true"/>
              </w:rPr>
              <w:t>أبوالقاسم أحمد الشاعر بن الحسین بن علی بن محمّد السکران بن عبداللّه</w:t>
            </w:r>
            <w:r>
              <w:rPr>
                <w:rStyle w:val="IndexLink"/>
                <w:rtl w:val="true"/>
              </w:rPr>
              <w:tab/>
            </w:r>
            <w:r>
              <w:rPr>
                <w:rStyle w:val="IndexLink"/>
              </w:rPr>
              <w:t>75</w:t>
            </w:r>
          </w:hyperlink>
        </w:p>
        <w:p>
          <w:pPr>
            <w:pStyle w:val="Contents3"/>
            <w:tabs>
              <w:tab w:val="clear" w:pos="8459"/>
              <w:tab w:val="right" w:pos="9026" w:leader="dot"/>
            </w:tabs>
            <w:rPr/>
          </w:pPr>
          <w:hyperlink w:anchor="__RefHeading___Toc2746543_3381743652">
            <w:r>
              <w:rPr>
                <w:webHidden/>
                <w:rStyle w:val="IndexLink"/>
              </w:rPr>
              <w:t>36</w:t>
            </w:r>
            <w:r>
              <w:rPr>
                <w:rStyle w:val="IndexLink"/>
                <w:rtl w:val="true"/>
              </w:rPr>
              <w:t xml:space="preserve"> - </w:t>
            </w:r>
            <w:r>
              <w:rPr>
                <w:rStyle w:val="IndexLink"/>
                <w:rtl w:val="true"/>
              </w:rPr>
              <w:t>أبوالحسین أحمد المؤیّد باللّه بن الحسین بن هارون بن محمّد بن هارون</w:t>
            </w:r>
            <w:r>
              <w:rPr>
                <w:rStyle w:val="IndexLink"/>
                <w:rtl w:val="true"/>
              </w:rPr>
              <w:tab/>
            </w:r>
            <w:r>
              <w:rPr>
                <w:rStyle w:val="IndexLink"/>
              </w:rPr>
              <w:t>77</w:t>
            </w:r>
          </w:hyperlink>
        </w:p>
        <w:p>
          <w:pPr>
            <w:pStyle w:val="Contents3"/>
            <w:tabs>
              <w:tab w:val="clear" w:pos="8459"/>
              <w:tab w:val="right" w:pos="9026" w:leader="dot"/>
            </w:tabs>
            <w:rPr/>
          </w:pPr>
          <w:hyperlink w:anchor="__RefHeading___Toc2746545_3381743652">
            <w:r>
              <w:rPr>
                <w:webHidden/>
                <w:rStyle w:val="IndexLink"/>
              </w:rPr>
              <w:t>37</w:t>
            </w:r>
            <w:r>
              <w:rPr>
                <w:rStyle w:val="IndexLink"/>
                <w:rtl w:val="true"/>
              </w:rPr>
              <w:t xml:space="preserve"> - </w:t>
            </w:r>
            <w:r>
              <w:rPr>
                <w:rStyle w:val="IndexLink"/>
                <w:rtl w:val="true"/>
              </w:rPr>
              <w:t>أبوالفتح أحمد مجد الدین بن حمزة بن الحسن بن العبّاس الحسینی</w:t>
            </w:r>
            <w:r>
              <w:rPr>
                <w:rStyle w:val="IndexLink"/>
                <w:rtl w:val="true"/>
              </w:rPr>
              <w:tab/>
            </w:r>
            <w:r>
              <w:rPr>
                <w:rStyle w:val="IndexLink"/>
              </w:rPr>
              <w:t>79</w:t>
            </w:r>
          </w:hyperlink>
        </w:p>
        <w:p>
          <w:pPr>
            <w:pStyle w:val="Contents3"/>
            <w:tabs>
              <w:tab w:val="clear" w:pos="8459"/>
              <w:tab w:val="right" w:pos="9026" w:leader="dot"/>
            </w:tabs>
            <w:rPr/>
          </w:pPr>
          <w:hyperlink w:anchor="__RefHeading___Toc2746547_3381743652">
            <w:r>
              <w:rPr>
                <w:webHidden/>
                <w:rStyle w:val="IndexLink"/>
              </w:rPr>
              <w:t>38</w:t>
            </w:r>
            <w:r>
              <w:rPr>
                <w:rStyle w:val="IndexLink"/>
                <w:rtl w:val="true"/>
              </w:rPr>
              <w:t xml:space="preserve"> - </w:t>
            </w:r>
            <w:r>
              <w:rPr>
                <w:rStyle w:val="IndexLink"/>
                <w:rtl w:val="true"/>
              </w:rPr>
              <w:t>أبومحمّد أحمد فخر العرب بن حیدرة الحسینی الزیدی الشاعر</w:t>
            </w:r>
            <w:r>
              <w:rPr>
                <w:rStyle w:val="IndexLink"/>
                <w:rtl w:val="true"/>
              </w:rPr>
              <w:t>.</w:t>
              <w:tab/>
            </w:r>
            <w:r>
              <w:rPr>
                <w:rStyle w:val="IndexLink"/>
              </w:rPr>
              <w:t>79</w:t>
            </w:r>
          </w:hyperlink>
        </w:p>
        <w:p>
          <w:pPr>
            <w:pStyle w:val="Contents3"/>
            <w:tabs>
              <w:tab w:val="clear" w:pos="8459"/>
              <w:tab w:val="right" w:pos="9026" w:leader="dot"/>
            </w:tabs>
            <w:rPr/>
          </w:pPr>
          <w:hyperlink w:anchor="__RefHeading___Toc2746549_3381743652">
            <w:r>
              <w:rPr>
                <w:webHidden/>
                <w:rStyle w:val="IndexLink"/>
              </w:rPr>
              <w:t>39</w:t>
            </w:r>
            <w:r>
              <w:rPr>
                <w:rStyle w:val="IndexLink"/>
                <w:rtl w:val="true"/>
              </w:rPr>
              <w:t xml:space="preserve"> - </w:t>
            </w:r>
            <w:r>
              <w:rPr>
                <w:rStyle w:val="IndexLink"/>
                <w:rtl w:val="true"/>
              </w:rPr>
              <w:t>السید أحمد بن الرضا بن محمّد بن هاشم بن السید شجاعت علی</w:t>
            </w:r>
            <w:r>
              <w:rPr>
                <w:rStyle w:val="IndexLink"/>
                <w:rtl w:val="true"/>
              </w:rPr>
              <w:tab/>
            </w:r>
            <w:r>
              <w:rPr>
                <w:rStyle w:val="IndexLink"/>
              </w:rPr>
              <w:t>79</w:t>
            </w:r>
          </w:hyperlink>
        </w:p>
        <w:p>
          <w:pPr>
            <w:pStyle w:val="Contents3"/>
            <w:tabs>
              <w:tab w:val="clear" w:pos="8459"/>
              <w:tab w:val="right" w:pos="9026" w:leader="dot"/>
            </w:tabs>
            <w:rPr/>
          </w:pPr>
          <w:hyperlink w:anchor="__RefHeading___Toc2746551_3381743652">
            <w:r>
              <w:rPr>
                <w:webHidden/>
                <w:rStyle w:val="IndexLink"/>
              </w:rPr>
              <w:t>40</w:t>
            </w:r>
            <w:r>
              <w:rPr>
                <w:rStyle w:val="IndexLink"/>
                <w:rtl w:val="true"/>
              </w:rPr>
              <w:t xml:space="preserve"> - </w:t>
            </w:r>
            <w:r>
              <w:rPr>
                <w:rStyle w:val="IndexLink"/>
                <w:rtl w:val="true"/>
              </w:rPr>
              <w:t>أحمد أبوجعفر مجدالدین بن زید بن عبیداللّه الحسنی الموصلی النقیب</w:t>
            </w:r>
            <w:r>
              <w:rPr>
                <w:rStyle w:val="IndexLink"/>
                <w:rtl w:val="true"/>
              </w:rPr>
              <w:t>.</w:t>
              <w:tab/>
            </w:r>
            <w:r>
              <w:rPr>
                <w:rStyle w:val="IndexLink"/>
              </w:rPr>
              <w:t>81</w:t>
            </w:r>
          </w:hyperlink>
        </w:p>
        <w:p>
          <w:pPr>
            <w:pStyle w:val="Contents3"/>
            <w:tabs>
              <w:tab w:val="clear" w:pos="8459"/>
              <w:tab w:val="right" w:pos="9026" w:leader="dot"/>
            </w:tabs>
            <w:rPr/>
          </w:pPr>
          <w:hyperlink w:anchor="__RefHeading___Toc2746553_3381743652">
            <w:r>
              <w:rPr>
                <w:webHidden/>
                <w:rStyle w:val="IndexLink"/>
              </w:rPr>
              <w:t>41</w:t>
            </w:r>
            <w:r>
              <w:rPr>
                <w:rStyle w:val="IndexLink"/>
                <w:rtl w:val="true"/>
              </w:rPr>
              <w:t xml:space="preserve"> - </w:t>
            </w:r>
            <w:r>
              <w:rPr>
                <w:rStyle w:val="IndexLink"/>
                <w:rtl w:val="true"/>
              </w:rPr>
              <w:t>السیّد أحمد بن الصادق الفحّام الأعرجی</w:t>
            </w:r>
            <w:r>
              <w:rPr>
                <w:rStyle w:val="IndexLink"/>
                <w:rtl w:val="true"/>
              </w:rPr>
              <w:t>.</w:t>
              <w:tab/>
            </w:r>
            <w:r>
              <w:rPr>
                <w:rStyle w:val="IndexLink"/>
              </w:rPr>
              <w:t>82</w:t>
            </w:r>
          </w:hyperlink>
        </w:p>
        <w:p>
          <w:pPr>
            <w:pStyle w:val="Contents3"/>
            <w:tabs>
              <w:tab w:val="clear" w:pos="8459"/>
              <w:tab w:val="right" w:pos="9026" w:leader="dot"/>
            </w:tabs>
            <w:rPr/>
          </w:pPr>
          <w:hyperlink w:anchor="__RefHeading___Toc2746555_3381743652">
            <w:r>
              <w:rPr>
                <w:webHidden/>
                <w:rStyle w:val="IndexLink"/>
              </w:rPr>
              <w:t>42</w:t>
            </w:r>
            <w:r>
              <w:rPr>
                <w:rStyle w:val="IndexLink"/>
                <w:rtl w:val="true"/>
              </w:rPr>
              <w:t xml:space="preserve"> - </w:t>
            </w:r>
            <w:r>
              <w:rPr>
                <w:rStyle w:val="IndexLink"/>
                <w:rtl w:val="true"/>
              </w:rPr>
              <w:t>السیّد أحمد بن صالح بن المهدی بن الحسن بن أحمد القزوینی بن محمّد</w:t>
            </w:r>
            <w:r>
              <w:rPr>
                <w:rStyle w:val="IndexLink"/>
                <w:rtl w:val="true"/>
              </w:rPr>
              <w:tab/>
            </w:r>
            <w:r>
              <w:rPr>
                <w:rStyle w:val="IndexLink"/>
              </w:rPr>
              <w:t>84</w:t>
            </w:r>
          </w:hyperlink>
        </w:p>
        <w:p>
          <w:pPr>
            <w:pStyle w:val="Contents3"/>
            <w:tabs>
              <w:tab w:val="clear" w:pos="8459"/>
              <w:tab w:val="right" w:pos="9026" w:leader="dot"/>
            </w:tabs>
            <w:rPr/>
          </w:pPr>
          <w:hyperlink w:anchor="__RefHeading___Toc2746557_3381743652">
            <w:r>
              <w:rPr>
                <w:webHidden/>
                <w:rStyle w:val="IndexLink"/>
              </w:rPr>
              <w:t>43</w:t>
            </w:r>
            <w:r>
              <w:rPr>
                <w:rStyle w:val="IndexLink"/>
                <w:rtl w:val="true"/>
              </w:rPr>
              <w:t xml:space="preserve"> - </w:t>
            </w:r>
            <w:r>
              <w:rPr>
                <w:rStyle w:val="IndexLink"/>
                <w:rtl w:val="true"/>
              </w:rPr>
              <w:t>السید أحمد بن أبی المعالی عبدالرؤوف جلال الدین بن الحسین بن</w:t>
            </w:r>
            <w:r>
              <w:rPr>
                <w:rStyle w:val="IndexLink"/>
                <w:rtl w:val="true"/>
              </w:rPr>
              <w:tab/>
            </w:r>
            <w:r>
              <w:rPr>
                <w:rStyle w:val="IndexLink"/>
              </w:rPr>
              <w:t>86</w:t>
            </w:r>
          </w:hyperlink>
        </w:p>
        <w:p>
          <w:pPr>
            <w:pStyle w:val="Contents4"/>
            <w:tabs>
              <w:tab w:val="clear" w:pos="8176"/>
              <w:tab w:val="right" w:pos="9026" w:leader="dot"/>
            </w:tabs>
            <w:rPr/>
          </w:pPr>
          <w:hyperlink w:anchor="__RefHeading___Toc2746559_3381743652">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2746561_3381743652">
            <w:r>
              <w:rPr>
                <w:webHidden/>
                <w:rStyle w:val="IndexLink"/>
                <w:rtl w:val="true"/>
              </w:rPr>
              <w:t>أبی طالب الموسوی الجدحفصی البحرانی</w:t>
            </w:r>
            <w:r>
              <w:rPr>
                <w:rStyle w:val="IndexLink"/>
                <w:rtl w:val="true"/>
              </w:rPr>
              <w:t>.</w:t>
              <w:tab/>
            </w:r>
            <w:r>
              <w:rPr>
                <w:rStyle w:val="IndexLink"/>
              </w:rPr>
              <w:t>87</w:t>
            </w:r>
          </w:hyperlink>
        </w:p>
        <w:p>
          <w:pPr>
            <w:pStyle w:val="Contents3"/>
            <w:tabs>
              <w:tab w:val="clear" w:pos="8459"/>
              <w:tab w:val="right" w:pos="9026" w:leader="dot"/>
            </w:tabs>
            <w:rPr/>
          </w:pPr>
          <w:hyperlink w:anchor="__RefHeading___Toc2746563_3381743652">
            <w:r>
              <w:rPr>
                <w:webHidden/>
                <w:rStyle w:val="IndexLink"/>
              </w:rPr>
              <w:t>44</w:t>
            </w:r>
            <w:r>
              <w:rPr>
                <w:rStyle w:val="IndexLink"/>
                <w:rtl w:val="true"/>
              </w:rPr>
              <w:t xml:space="preserve"> - </w:t>
            </w:r>
            <w:r>
              <w:rPr>
                <w:rStyle w:val="IndexLink"/>
                <w:rtl w:val="true"/>
              </w:rPr>
              <w:t>السید أحمد بن عبدالرؤوف بن الحسین بن محمّد بن الحسن بن یحیی بن</w:t>
            </w:r>
            <w:r>
              <w:rPr>
                <w:rStyle w:val="IndexLink"/>
                <w:rtl w:val="true"/>
              </w:rPr>
              <w:tab/>
            </w:r>
            <w:r>
              <w:rPr>
                <w:rStyle w:val="IndexLink"/>
              </w:rPr>
              <w:t>89</w:t>
            </w:r>
          </w:hyperlink>
        </w:p>
        <w:p>
          <w:pPr>
            <w:pStyle w:val="Contents3"/>
            <w:tabs>
              <w:tab w:val="clear" w:pos="8459"/>
              <w:tab w:val="right" w:pos="9026" w:leader="dot"/>
            </w:tabs>
            <w:rPr/>
          </w:pPr>
          <w:hyperlink w:anchor="__RefHeading___Toc2746565_3381743652">
            <w:r>
              <w:rPr>
                <w:webHidden/>
                <w:rStyle w:val="IndexLink"/>
              </w:rPr>
              <w:t>45</w:t>
            </w:r>
            <w:r>
              <w:rPr>
                <w:rStyle w:val="IndexLink"/>
                <w:rtl w:val="true"/>
              </w:rPr>
              <w:t xml:space="preserve"> - </w:t>
            </w:r>
            <w:r>
              <w:rPr>
                <w:rStyle w:val="IndexLink"/>
                <w:rtl w:val="true"/>
              </w:rPr>
              <w:t>السید أحمد بن عبدالصمد بن عبدالقادر الموسوی الحسینی الجدحفصی</w:t>
            </w:r>
            <w:r>
              <w:rPr>
                <w:rStyle w:val="IndexLink"/>
                <w:rtl w:val="true"/>
              </w:rPr>
              <w:tab/>
            </w:r>
            <w:r>
              <w:rPr>
                <w:rStyle w:val="IndexLink"/>
              </w:rPr>
              <w:t>92</w:t>
            </w:r>
          </w:hyperlink>
        </w:p>
        <w:p>
          <w:pPr>
            <w:pStyle w:val="Contents3"/>
            <w:tabs>
              <w:tab w:val="clear" w:pos="8459"/>
              <w:tab w:val="right" w:pos="9026" w:leader="dot"/>
            </w:tabs>
            <w:rPr/>
          </w:pPr>
          <w:hyperlink w:anchor="__RefHeading___Toc2746567_3381743652">
            <w:r>
              <w:rPr>
                <w:webHidden/>
                <w:rStyle w:val="IndexLink"/>
              </w:rPr>
              <w:t>46</w:t>
            </w:r>
            <w:r>
              <w:rPr>
                <w:rStyle w:val="IndexLink"/>
                <w:rtl w:val="true"/>
              </w:rPr>
              <w:t xml:space="preserve"> - </w:t>
            </w:r>
            <w:r>
              <w:rPr>
                <w:rStyle w:val="IndexLink"/>
                <w:rtl w:val="true"/>
              </w:rPr>
              <w:t>السید أحمد بن عبدالصمد بن علی بن أحمد بن عبدالصمد بن عبدالقادر</w:t>
            </w:r>
            <w:r>
              <w:rPr>
                <w:rStyle w:val="IndexLink"/>
                <w:rtl w:val="true"/>
              </w:rPr>
              <w:tab/>
            </w:r>
            <w:r>
              <w:rPr>
                <w:rStyle w:val="IndexLink"/>
              </w:rPr>
              <w:t>93</w:t>
            </w:r>
          </w:hyperlink>
        </w:p>
        <w:p>
          <w:pPr>
            <w:pStyle w:val="Contents3"/>
            <w:tabs>
              <w:tab w:val="clear" w:pos="8459"/>
              <w:tab w:val="right" w:pos="9026" w:leader="dot"/>
            </w:tabs>
            <w:rPr/>
          </w:pPr>
          <w:hyperlink w:anchor="__RefHeading___Toc2746569_3381743652">
            <w:r>
              <w:rPr>
                <w:webHidden/>
                <w:rStyle w:val="IndexLink"/>
              </w:rPr>
              <w:t>47</w:t>
            </w:r>
            <w:r>
              <w:rPr>
                <w:rStyle w:val="IndexLink"/>
                <w:rtl w:val="true"/>
              </w:rPr>
              <w:t xml:space="preserve"> - </w:t>
            </w:r>
            <w:r>
              <w:rPr>
                <w:rStyle w:val="IndexLink"/>
                <w:rtl w:val="true"/>
              </w:rPr>
              <w:t>السید أحمد بن عبداللّه بن أحمد بن الحسین ابن السید حسن الشهیر بمیر</w:t>
            </w:r>
            <w:r>
              <w:rPr>
                <w:rStyle w:val="IndexLink"/>
                <w:rtl w:val="true"/>
              </w:rPr>
              <w:tab/>
            </w:r>
            <w:r>
              <w:rPr>
                <w:rStyle w:val="IndexLink"/>
              </w:rPr>
              <w:t>96</w:t>
            </w:r>
          </w:hyperlink>
        </w:p>
        <w:p>
          <w:pPr>
            <w:pStyle w:val="Contents3"/>
            <w:tabs>
              <w:tab w:val="clear" w:pos="8459"/>
              <w:tab w:val="right" w:pos="9026" w:leader="dot"/>
            </w:tabs>
            <w:rPr/>
          </w:pPr>
          <w:hyperlink w:anchor="__RefHeading___Toc2746571_3381743652">
            <w:r>
              <w:rPr>
                <w:webHidden/>
                <w:rStyle w:val="IndexLink"/>
              </w:rPr>
              <w:t>48</w:t>
            </w:r>
            <w:r>
              <w:rPr>
                <w:rStyle w:val="IndexLink"/>
                <w:rtl w:val="true"/>
              </w:rPr>
              <w:t xml:space="preserve"> - </w:t>
            </w:r>
            <w:r>
              <w:rPr>
                <w:rStyle w:val="IndexLink"/>
                <w:rtl w:val="true"/>
              </w:rPr>
              <w:t>السیّد أحمد بن السیّد عبداللّه بن السیّد محسن بن السیّد علوی سقّاف</w:t>
            </w:r>
            <w:r>
              <w:rPr>
                <w:rStyle w:val="IndexLink"/>
                <w:rtl w:val="true"/>
              </w:rPr>
              <w:tab/>
            </w:r>
            <w:r>
              <w:rPr>
                <w:rStyle w:val="IndexLink"/>
              </w:rPr>
              <w:t>96</w:t>
            </w:r>
          </w:hyperlink>
        </w:p>
        <w:p>
          <w:pPr>
            <w:pStyle w:val="Contents4"/>
            <w:tabs>
              <w:tab w:val="clear" w:pos="8176"/>
              <w:tab w:val="right" w:pos="9026" w:leader="dot"/>
            </w:tabs>
            <w:rPr/>
          </w:pPr>
          <w:hyperlink w:anchor="__RefHeading___Toc2746573_3381743652">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746575_3381743652">
            <w:r>
              <w:rPr>
                <w:webHidden/>
                <w:rStyle w:val="IndexLink"/>
                <w:rtl w:val="true"/>
              </w:rPr>
              <w:t>العلوی الحسینی الحضرمی</w:t>
            </w:r>
            <w:r>
              <w:rPr>
                <w:rStyle w:val="IndexLink"/>
                <w:rtl w:val="true"/>
              </w:rPr>
              <w:t>.</w:t>
              <w:tab/>
            </w:r>
            <w:r>
              <w:rPr>
                <w:rStyle w:val="IndexLink"/>
              </w:rPr>
              <w:t>97</w:t>
            </w:r>
          </w:hyperlink>
        </w:p>
        <w:p>
          <w:pPr>
            <w:pStyle w:val="Contents3"/>
            <w:tabs>
              <w:tab w:val="clear" w:pos="8459"/>
              <w:tab w:val="right" w:pos="9026" w:leader="dot"/>
            </w:tabs>
            <w:rPr/>
          </w:pPr>
          <w:hyperlink w:anchor="__RefHeading___Toc2746577_3381743652">
            <w:r>
              <w:rPr>
                <w:webHidden/>
                <w:rStyle w:val="IndexLink"/>
              </w:rPr>
              <w:t>49</w:t>
            </w:r>
            <w:r>
              <w:rPr>
                <w:rStyle w:val="IndexLink"/>
                <w:rtl w:val="true"/>
              </w:rPr>
              <w:t xml:space="preserve"> - </w:t>
            </w:r>
            <w:r>
              <w:rPr>
                <w:rStyle w:val="IndexLink"/>
                <w:rtl w:val="true"/>
              </w:rPr>
              <w:t>السیّد أحمد بن السید علی آل السید الصافی</w:t>
            </w:r>
            <w:r>
              <w:rPr>
                <w:rStyle w:val="IndexLink"/>
                <w:rtl w:val="true"/>
              </w:rPr>
              <w:t>.</w:t>
              <w:tab/>
            </w:r>
            <w:r>
              <w:rPr>
                <w:rStyle w:val="IndexLink"/>
              </w:rPr>
              <w:t>97</w:t>
            </w:r>
          </w:hyperlink>
        </w:p>
        <w:p>
          <w:pPr>
            <w:pStyle w:val="Contents3"/>
            <w:tabs>
              <w:tab w:val="clear" w:pos="8459"/>
              <w:tab w:val="right" w:pos="9026" w:leader="dot"/>
            </w:tabs>
            <w:rPr/>
          </w:pPr>
          <w:hyperlink w:anchor="__RefHeading___Toc2746579_3381743652">
            <w:r>
              <w:rPr>
                <w:webHidden/>
                <w:rStyle w:val="IndexLink"/>
              </w:rPr>
              <w:t>50</w:t>
            </w:r>
            <w:r>
              <w:rPr>
                <w:rStyle w:val="IndexLink"/>
                <w:rtl w:val="true"/>
              </w:rPr>
              <w:t xml:space="preserve"> - </w:t>
            </w:r>
            <w:r>
              <w:rPr>
                <w:rStyle w:val="IndexLink"/>
                <w:rtl w:val="true"/>
              </w:rPr>
              <w:t>السید أحمد بن السید علی الأبرقوئی الیزدی</w:t>
            </w:r>
            <w:r>
              <w:rPr>
                <w:rStyle w:val="IndexLink"/>
                <w:rtl w:val="true"/>
              </w:rPr>
              <w:t>.</w:t>
              <w:tab/>
            </w:r>
            <w:r>
              <w:rPr>
                <w:rStyle w:val="IndexLink"/>
              </w:rPr>
              <w:t>99</w:t>
            </w:r>
          </w:hyperlink>
        </w:p>
        <w:p>
          <w:pPr>
            <w:pStyle w:val="Contents3"/>
            <w:tabs>
              <w:tab w:val="clear" w:pos="8459"/>
              <w:tab w:val="right" w:pos="9026" w:leader="dot"/>
            </w:tabs>
            <w:rPr/>
          </w:pPr>
          <w:hyperlink w:anchor="__RefHeading___Toc2746581_3381743652">
            <w:r>
              <w:rPr>
                <w:webHidden/>
                <w:rStyle w:val="IndexLink"/>
              </w:rPr>
              <w:t>51</w:t>
            </w:r>
            <w:r>
              <w:rPr>
                <w:rStyle w:val="IndexLink"/>
                <w:rtl w:val="true"/>
              </w:rPr>
              <w:t xml:space="preserve"> - </w:t>
            </w:r>
            <w:r>
              <w:rPr>
                <w:rStyle w:val="IndexLink"/>
                <w:rtl w:val="true"/>
              </w:rPr>
              <w:t>السید أحمد بن علی بن إبراهیم الزنجی البحرانی</w:t>
            </w:r>
            <w:r>
              <w:rPr>
                <w:rStyle w:val="IndexLink"/>
                <w:rtl w:val="true"/>
              </w:rPr>
              <w:t>.</w:t>
              <w:tab/>
            </w:r>
            <w:r>
              <w:rPr>
                <w:rStyle w:val="IndexLink"/>
              </w:rPr>
              <w:t>100</w:t>
            </w:r>
          </w:hyperlink>
        </w:p>
        <w:p>
          <w:pPr>
            <w:pStyle w:val="Contents3"/>
            <w:tabs>
              <w:tab w:val="clear" w:pos="8459"/>
              <w:tab w:val="right" w:pos="9026" w:leader="dot"/>
            </w:tabs>
            <w:rPr/>
          </w:pPr>
          <w:hyperlink w:anchor="__RefHeading___Toc2746583_3381743652">
            <w:r>
              <w:rPr>
                <w:webHidden/>
                <w:rStyle w:val="IndexLink"/>
              </w:rPr>
              <w:t>52</w:t>
            </w:r>
            <w:r>
              <w:rPr>
                <w:rStyle w:val="IndexLink"/>
                <w:rtl w:val="true"/>
              </w:rPr>
              <w:t xml:space="preserve"> - </w:t>
            </w:r>
            <w:r>
              <w:rPr>
                <w:rStyle w:val="IndexLink"/>
                <w:rtl w:val="true"/>
              </w:rPr>
              <w:t>السید أحمد بن علی بن الحسین بن محمّد الحسینی الخوئی النجفی</w:t>
            </w:r>
            <w:r>
              <w:rPr>
                <w:rStyle w:val="IndexLink"/>
                <w:rtl w:val="true"/>
              </w:rPr>
              <w:t>.</w:t>
              <w:tab/>
            </w:r>
            <w:r>
              <w:rPr>
                <w:rStyle w:val="IndexLink"/>
              </w:rPr>
              <w:t>100</w:t>
            </w:r>
          </w:hyperlink>
        </w:p>
        <w:p>
          <w:pPr>
            <w:pStyle w:val="Contents3"/>
            <w:tabs>
              <w:tab w:val="clear" w:pos="8459"/>
              <w:tab w:val="right" w:pos="9026" w:leader="dot"/>
            </w:tabs>
            <w:rPr/>
          </w:pPr>
          <w:hyperlink w:anchor="__RefHeading___Toc2746585_3381743652">
            <w:r>
              <w:rPr>
                <w:webHidden/>
                <w:rStyle w:val="IndexLink"/>
              </w:rPr>
              <w:t>53</w:t>
            </w:r>
            <w:r>
              <w:rPr>
                <w:rStyle w:val="IndexLink"/>
                <w:rtl w:val="true"/>
              </w:rPr>
              <w:t xml:space="preserve"> - </w:t>
            </w:r>
            <w:r>
              <w:rPr>
                <w:rStyle w:val="IndexLink"/>
                <w:rtl w:val="true"/>
              </w:rPr>
              <w:t>أحمد أبوسعد معین الدین بن علی بن عبدالوهّاب الحسنی الأدیب</w:t>
            </w:r>
            <w:r>
              <w:rPr>
                <w:rStyle w:val="IndexLink"/>
                <w:rtl w:val="true"/>
              </w:rPr>
              <w:t>.</w:t>
              <w:tab/>
            </w:r>
            <w:r>
              <w:rPr>
                <w:rStyle w:val="IndexLink"/>
              </w:rPr>
              <w:t>101</w:t>
            </w:r>
          </w:hyperlink>
        </w:p>
        <w:p>
          <w:pPr>
            <w:pStyle w:val="Contents3"/>
            <w:tabs>
              <w:tab w:val="clear" w:pos="8459"/>
              <w:tab w:val="right" w:pos="9026" w:leader="dot"/>
            </w:tabs>
            <w:rPr/>
          </w:pPr>
          <w:hyperlink w:anchor="__RefHeading___Toc2746587_3381743652">
            <w:r>
              <w:rPr>
                <w:webHidden/>
                <w:rStyle w:val="IndexLink"/>
              </w:rPr>
              <w:t>54</w:t>
            </w:r>
            <w:r>
              <w:rPr>
                <w:rStyle w:val="IndexLink"/>
                <w:rtl w:val="true"/>
              </w:rPr>
              <w:t xml:space="preserve"> - </w:t>
            </w:r>
            <w:r>
              <w:rPr>
                <w:rStyle w:val="IndexLink"/>
                <w:rtl w:val="true"/>
              </w:rPr>
              <w:t>أبو عبداللّه أحمد الطاهر النقیب بن أبی الحسن علی النقیب بن أبی الغنائم</w:t>
            </w:r>
            <w:r>
              <w:rPr>
                <w:rStyle w:val="IndexLink"/>
                <w:rtl w:val="true"/>
              </w:rPr>
              <w:tab/>
            </w:r>
            <w:r>
              <w:rPr>
                <w:rStyle w:val="IndexLink"/>
              </w:rPr>
              <w:t>101</w:t>
            </w:r>
          </w:hyperlink>
        </w:p>
        <w:p>
          <w:pPr>
            <w:pStyle w:val="Contents3"/>
            <w:tabs>
              <w:tab w:val="clear" w:pos="8459"/>
              <w:tab w:val="right" w:pos="9026" w:leader="dot"/>
            </w:tabs>
            <w:rPr/>
          </w:pPr>
          <w:hyperlink w:anchor="__RefHeading___Toc2746589_3381743652">
            <w:r>
              <w:rPr>
                <w:webHidden/>
                <w:rStyle w:val="IndexLink"/>
              </w:rPr>
              <w:t>55</w:t>
            </w:r>
            <w:r>
              <w:rPr>
                <w:rStyle w:val="IndexLink"/>
                <w:rtl w:val="true"/>
              </w:rPr>
              <w:t xml:space="preserve"> - </w:t>
            </w:r>
            <w:r>
              <w:rPr>
                <w:rStyle w:val="IndexLink"/>
                <w:rtl w:val="true"/>
              </w:rPr>
              <w:t>أبو عبداللّه أحمد بن عمّار بن أحمد بن عمّار بن مسلم الأحول بن محمّد</w:t>
            </w:r>
            <w:r>
              <w:rPr>
                <w:rStyle w:val="IndexLink"/>
                <w:rtl w:val="true"/>
              </w:rPr>
              <w:tab/>
            </w:r>
            <w:r>
              <w:rPr>
                <w:rStyle w:val="IndexLink"/>
              </w:rPr>
              <w:t>106</w:t>
            </w:r>
          </w:hyperlink>
        </w:p>
        <w:p>
          <w:pPr>
            <w:pStyle w:val="Contents4"/>
            <w:tabs>
              <w:tab w:val="clear" w:pos="8176"/>
              <w:tab w:val="right" w:pos="9026" w:leader="dot"/>
            </w:tabs>
            <w:rPr/>
          </w:pPr>
          <w:hyperlink w:anchor="__RefHeading___Toc2746591_3381743652">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746593_3381743652">
            <w:r>
              <w:rPr>
                <w:webHidden/>
                <w:rStyle w:val="IndexLink"/>
                <w:rtl w:val="true"/>
              </w:rPr>
              <w:t>الأمیر بن محمّد الأشتر بن أبی علی عبیداللّه الثالث بن علی بن عبیداللّه الثانی بن</w:t>
            </w:r>
            <w:r>
              <w:rPr>
                <w:rStyle w:val="IndexLink"/>
                <w:rtl w:val="true"/>
              </w:rPr>
              <w:tab/>
            </w:r>
            <w:r>
              <w:rPr>
                <w:rStyle w:val="IndexLink"/>
              </w:rPr>
              <w:t>107</w:t>
            </w:r>
          </w:hyperlink>
        </w:p>
        <w:p>
          <w:pPr>
            <w:pStyle w:val="Contents3"/>
            <w:tabs>
              <w:tab w:val="clear" w:pos="8459"/>
              <w:tab w:val="right" w:pos="9026" w:leader="dot"/>
            </w:tabs>
            <w:rPr/>
          </w:pPr>
          <w:hyperlink w:anchor="__RefHeading___Toc2746595_3381743652">
            <w:r>
              <w:rPr>
                <w:webHidden/>
                <w:rStyle w:val="IndexLink"/>
              </w:rPr>
              <w:t>56</w:t>
            </w:r>
            <w:r>
              <w:rPr>
                <w:rStyle w:val="IndexLink"/>
                <w:rtl w:val="true"/>
              </w:rPr>
              <w:t xml:space="preserve"> - </w:t>
            </w:r>
            <w:r>
              <w:rPr>
                <w:rStyle w:val="IndexLink"/>
                <w:rtl w:val="true"/>
              </w:rPr>
              <w:t>أحمد أبوعلی مجدالدین بن القاسم ابن طباطبا العلوی الحسنی</w:t>
            </w:r>
            <w:r>
              <w:rPr>
                <w:rStyle w:val="IndexLink"/>
                <w:rtl w:val="true"/>
              </w:rPr>
              <w:tab/>
            </w:r>
            <w:r>
              <w:rPr>
                <w:rStyle w:val="IndexLink"/>
              </w:rPr>
              <w:t>109</w:t>
            </w:r>
          </w:hyperlink>
        </w:p>
        <w:p>
          <w:pPr>
            <w:pStyle w:val="Contents3"/>
            <w:tabs>
              <w:tab w:val="clear" w:pos="8459"/>
              <w:tab w:val="right" w:pos="9026" w:leader="dot"/>
            </w:tabs>
            <w:rPr/>
          </w:pPr>
          <w:hyperlink w:anchor="__RefHeading___Toc2746597_3381743652">
            <w:r>
              <w:rPr>
                <w:webHidden/>
                <w:rStyle w:val="IndexLink"/>
              </w:rPr>
              <w:t>57</w:t>
            </w:r>
            <w:r>
              <w:rPr>
                <w:rStyle w:val="IndexLink"/>
                <w:rtl w:val="true"/>
              </w:rPr>
              <w:t xml:space="preserve"> - </w:t>
            </w:r>
            <w:r>
              <w:rPr>
                <w:rStyle w:val="IndexLink"/>
                <w:rtl w:val="true"/>
              </w:rPr>
              <w:t>السید أحمد بن السید محسن آل قندیل العاملی</w:t>
            </w:r>
            <w:r>
              <w:rPr>
                <w:rStyle w:val="IndexLink"/>
                <w:rtl w:val="true"/>
              </w:rPr>
              <w:t>.</w:t>
              <w:tab/>
            </w:r>
            <w:r>
              <w:rPr>
                <w:rStyle w:val="IndexLink"/>
              </w:rPr>
              <w:t>109</w:t>
            </w:r>
          </w:hyperlink>
        </w:p>
        <w:p>
          <w:pPr>
            <w:pStyle w:val="Contents3"/>
            <w:tabs>
              <w:tab w:val="clear" w:pos="8459"/>
              <w:tab w:val="right" w:pos="9026" w:leader="dot"/>
            </w:tabs>
            <w:rPr/>
          </w:pPr>
          <w:hyperlink w:anchor="__RefHeading___Toc2746599_3381743652">
            <w:r>
              <w:rPr>
                <w:webHidden/>
                <w:rStyle w:val="IndexLink"/>
              </w:rPr>
              <w:t>58</w:t>
            </w:r>
            <w:r>
              <w:rPr>
                <w:rStyle w:val="IndexLink"/>
                <w:rtl w:val="true"/>
              </w:rPr>
              <w:t xml:space="preserve"> - </w:t>
            </w:r>
            <w:r>
              <w:rPr>
                <w:rStyle w:val="IndexLink"/>
                <w:rtl w:val="true"/>
              </w:rPr>
              <w:t>السیّد أبوعلی أحمد بن محمّد الحسنی الیمنی الأنسی الصنعانی الشاعر</w:t>
            </w:r>
            <w:r>
              <w:rPr>
                <w:rStyle w:val="IndexLink"/>
                <w:rtl w:val="true"/>
              </w:rPr>
              <w:tab/>
            </w:r>
            <w:r>
              <w:rPr>
                <w:rStyle w:val="IndexLink"/>
              </w:rPr>
              <w:t>110</w:t>
            </w:r>
          </w:hyperlink>
        </w:p>
        <w:p>
          <w:pPr>
            <w:pStyle w:val="Contents3"/>
            <w:tabs>
              <w:tab w:val="clear" w:pos="8459"/>
              <w:tab w:val="right" w:pos="9026" w:leader="dot"/>
            </w:tabs>
            <w:rPr/>
          </w:pPr>
          <w:hyperlink w:anchor="__RefHeading___Toc2746601_3381743652">
            <w:r>
              <w:rPr>
                <w:webHidden/>
                <w:rStyle w:val="IndexLink"/>
              </w:rPr>
              <w:t>59</w:t>
            </w:r>
            <w:r>
              <w:rPr>
                <w:rStyle w:val="IndexLink"/>
                <w:rtl w:val="true"/>
              </w:rPr>
              <w:t xml:space="preserve"> - </w:t>
            </w:r>
            <w:r>
              <w:rPr>
                <w:rStyle w:val="IndexLink"/>
                <w:rtl w:val="true"/>
              </w:rPr>
              <w:t>أحمد بن محمّد بن أبی المختار الشریف العلوی النوبندجانی</w:t>
            </w:r>
            <w:r>
              <w:rPr>
                <w:rStyle w:val="IndexLink"/>
                <w:rtl w:val="true"/>
              </w:rPr>
              <w:t>.</w:t>
              <w:tab/>
            </w:r>
            <w:r>
              <w:rPr>
                <w:rStyle w:val="IndexLink"/>
              </w:rPr>
              <w:t>112</w:t>
            </w:r>
          </w:hyperlink>
        </w:p>
        <w:p>
          <w:pPr>
            <w:pStyle w:val="Contents3"/>
            <w:tabs>
              <w:tab w:val="clear" w:pos="8459"/>
              <w:tab w:val="right" w:pos="9026" w:leader="dot"/>
            </w:tabs>
            <w:rPr/>
          </w:pPr>
          <w:hyperlink w:anchor="__RefHeading___Toc2746603_3381743652">
            <w:r>
              <w:rPr>
                <w:webHidden/>
                <w:rStyle w:val="IndexLink"/>
              </w:rPr>
              <w:t>60</w:t>
            </w:r>
            <w:r>
              <w:rPr>
                <w:rStyle w:val="IndexLink"/>
                <w:rtl w:val="true"/>
              </w:rPr>
              <w:t xml:space="preserve"> - </w:t>
            </w:r>
            <w:r>
              <w:rPr>
                <w:rStyle w:val="IndexLink"/>
                <w:rtl w:val="true"/>
              </w:rPr>
              <w:t>السید أحمد بن محمّد بن أحمد بن هاشم بن محمّد بن علی آل السویج</w:t>
            </w:r>
            <w:r>
              <w:rPr>
                <w:rStyle w:val="IndexLink"/>
                <w:rtl w:val="true"/>
              </w:rPr>
              <w:tab/>
            </w:r>
            <w:r>
              <w:rPr>
                <w:rStyle w:val="IndexLink"/>
              </w:rPr>
              <w:t>112</w:t>
            </w:r>
          </w:hyperlink>
        </w:p>
        <w:p>
          <w:pPr>
            <w:pStyle w:val="Contents3"/>
            <w:tabs>
              <w:tab w:val="clear" w:pos="8459"/>
              <w:tab w:val="right" w:pos="9026" w:leader="dot"/>
            </w:tabs>
            <w:rPr/>
          </w:pPr>
          <w:hyperlink w:anchor="__RefHeading___Toc2746605_3381743652">
            <w:r>
              <w:rPr>
                <w:webHidden/>
                <w:rStyle w:val="IndexLink"/>
              </w:rPr>
              <w:t>61</w:t>
            </w:r>
            <w:r>
              <w:rPr>
                <w:rStyle w:val="IndexLink"/>
                <w:rtl w:val="true"/>
              </w:rPr>
              <w:t xml:space="preserve"> - </w:t>
            </w:r>
            <w:r>
              <w:rPr>
                <w:rStyle w:val="IndexLink"/>
                <w:rtl w:val="true"/>
              </w:rPr>
              <w:t>أبوالقاسم أحمد بن أبی عبداللّه محمّد الشعرانی بن إسماعیل بن القاسم</w:t>
            </w:r>
            <w:r>
              <w:rPr>
                <w:rStyle w:val="IndexLink"/>
                <w:rtl w:val="true"/>
              </w:rPr>
              <w:tab/>
            </w:r>
            <w:r>
              <w:rPr>
                <w:rStyle w:val="IndexLink"/>
              </w:rPr>
              <w:t>113</w:t>
            </w:r>
          </w:hyperlink>
        </w:p>
        <w:p>
          <w:pPr>
            <w:pStyle w:val="Contents3"/>
            <w:tabs>
              <w:tab w:val="clear" w:pos="8459"/>
              <w:tab w:val="right" w:pos="9026" w:leader="dot"/>
            </w:tabs>
            <w:rPr/>
          </w:pPr>
          <w:hyperlink w:anchor="__RefHeading___Toc2746607_3381743652">
            <w:r>
              <w:rPr>
                <w:webHidden/>
                <w:rStyle w:val="IndexLink"/>
              </w:rPr>
              <w:t>62</w:t>
            </w:r>
            <w:r>
              <w:rPr>
                <w:rStyle w:val="IndexLink"/>
                <w:rtl w:val="true"/>
              </w:rPr>
              <w:t xml:space="preserve"> - </w:t>
            </w:r>
            <w:r>
              <w:rPr>
                <w:rStyle w:val="IndexLink"/>
                <w:rtl w:val="true"/>
              </w:rPr>
              <w:t>السید أحمد بن محمّد بن سلیمان الحسینی التوبلی البحرانی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2746609_3381743652">
            <w:r>
              <w:rPr>
                <w:webHidden/>
                <w:rStyle w:val="IndexLink"/>
              </w:rPr>
              <w:t>63</w:t>
            </w:r>
            <w:r>
              <w:rPr>
                <w:rStyle w:val="IndexLink"/>
                <w:rtl w:val="true"/>
              </w:rPr>
              <w:t xml:space="preserve"> - </w:t>
            </w:r>
            <w:r>
              <w:rPr>
                <w:rStyle w:val="IndexLink"/>
                <w:rtl w:val="true"/>
              </w:rPr>
              <w:t>أبونصر وأبومحمّد أحمد قوام الدین بن أبی العلاء محمّد بن أبی الحسن</w:t>
            </w:r>
            <w:r>
              <w:rPr>
                <w:rStyle w:val="IndexLink"/>
                <w:rtl w:val="true"/>
              </w:rPr>
              <w:tab/>
            </w:r>
            <w:r>
              <w:rPr>
                <w:rStyle w:val="IndexLink"/>
              </w:rPr>
              <w:t>117</w:t>
            </w:r>
          </w:hyperlink>
        </w:p>
        <w:p>
          <w:pPr>
            <w:pStyle w:val="Contents3"/>
            <w:tabs>
              <w:tab w:val="clear" w:pos="8459"/>
              <w:tab w:val="right" w:pos="9026" w:leader="dot"/>
            </w:tabs>
            <w:rPr/>
          </w:pPr>
          <w:hyperlink w:anchor="__RefHeading___Toc2746611_3381743652">
            <w:r>
              <w:rPr>
                <w:webHidden/>
                <w:rStyle w:val="IndexLink"/>
              </w:rPr>
              <w:t>64</w:t>
            </w:r>
            <w:r>
              <w:rPr>
                <w:rStyle w:val="IndexLink"/>
                <w:rtl w:val="true"/>
              </w:rPr>
              <w:t xml:space="preserve"> - </w:t>
            </w:r>
            <w:r>
              <w:rPr>
                <w:rStyle w:val="IndexLink"/>
                <w:rtl w:val="true"/>
              </w:rPr>
              <w:t>أبونصر وأبومحمّد أحمد قوام الدین بن أبی العلاء محمّد بن أبی الحسن</w:t>
            </w:r>
            <w:r>
              <w:rPr>
                <w:rStyle w:val="IndexLink"/>
                <w:rtl w:val="true"/>
              </w:rPr>
              <w:tab/>
            </w:r>
            <w:r>
              <w:rPr>
                <w:rStyle w:val="IndexLink"/>
              </w:rPr>
              <w:t>118</w:t>
            </w:r>
          </w:hyperlink>
        </w:p>
        <w:p>
          <w:pPr>
            <w:pStyle w:val="Contents3"/>
            <w:tabs>
              <w:tab w:val="clear" w:pos="8459"/>
              <w:tab w:val="right" w:pos="9026" w:leader="dot"/>
            </w:tabs>
            <w:rPr/>
          </w:pPr>
          <w:hyperlink w:anchor="__RefHeading___Toc2746613_3381743652">
            <w:r>
              <w:rPr>
                <w:webHidden/>
                <w:rStyle w:val="IndexLink"/>
              </w:rPr>
              <w:t>65</w:t>
            </w:r>
            <w:r>
              <w:rPr>
                <w:rStyle w:val="IndexLink"/>
                <w:rtl w:val="true"/>
              </w:rPr>
              <w:t xml:space="preserve"> - </w:t>
            </w:r>
            <w:r>
              <w:rPr>
                <w:rStyle w:val="IndexLink"/>
                <w:rtl w:val="true"/>
              </w:rPr>
              <w:t>السیّد أحمد العطّار بن محمّد العطّار بن علی العطّار بن سیف الدین بن</w:t>
            </w:r>
            <w:r>
              <w:rPr>
                <w:rStyle w:val="IndexLink"/>
                <w:rtl w:val="true"/>
              </w:rPr>
              <w:tab/>
            </w:r>
            <w:r>
              <w:rPr>
                <w:rStyle w:val="IndexLink"/>
              </w:rPr>
              <w:t>118</w:t>
            </w:r>
          </w:hyperlink>
        </w:p>
        <w:p>
          <w:pPr>
            <w:pStyle w:val="Contents3"/>
            <w:tabs>
              <w:tab w:val="clear" w:pos="8459"/>
              <w:tab w:val="right" w:pos="9026" w:leader="dot"/>
            </w:tabs>
            <w:rPr/>
          </w:pPr>
          <w:hyperlink w:anchor="__RefHeading___Toc2746615_3381743652">
            <w:r>
              <w:rPr>
                <w:webHidden/>
                <w:rStyle w:val="IndexLink"/>
              </w:rPr>
              <w:t>66</w:t>
            </w:r>
            <w:r>
              <w:rPr>
                <w:rStyle w:val="IndexLink"/>
                <w:rtl w:val="true"/>
              </w:rPr>
              <w:t xml:space="preserve"> - </w:t>
            </w:r>
            <w:r>
              <w:rPr>
                <w:rStyle w:val="IndexLink"/>
                <w:rtl w:val="true"/>
              </w:rPr>
              <w:t>أبوالعبّاس أحمد المنصور باللّه بن أبی عبداللّه محمّد المهدی بن محمّد بن</w:t>
            </w:r>
            <w:r>
              <w:rPr>
                <w:rStyle w:val="IndexLink"/>
                <w:rtl w:val="true"/>
              </w:rPr>
              <w:tab/>
            </w:r>
            <w:r>
              <w:rPr>
                <w:rStyle w:val="IndexLink"/>
              </w:rPr>
              <w:t>129</w:t>
            </w:r>
          </w:hyperlink>
        </w:p>
        <w:p>
          <w:pPr>
            <w:pStyle w:val="Contents3"/>
            <w:tabs>
              <w:tab w:val="clear" w:pos="8459"/>
              <w:tab w:val="right" w:pos="9026" w:leader="dot"/>
            </w:tabs>
            <w:rPr/>
          </w:pPr>
          <w:hyperlink w:anchor="__RefHeading___Toc2746617_3381743652">
            <w:r>
              <w:rPr>
                <w:webHidden/>
                <w:rStyle w:val="IndexLink"/>
              </w:rPr>
              <w:t>67</w:t>
            </w:r>
            <w:r>
              <w:rPr>
                <w:rStyle w:val="IndexLink"/>
                <w:rtl w:val="true"/>
              </w:rPr>
              <w:t xml:space="preserve"> - </w:t>
            </w:r>
            <w:r>
              <w:rPr>
                <w:rStyle w:val="IndexLink"/>
                <w:rtl w:val="true"/>
              </w:rPr>
              <w:t>أحمد بن مسعود بن الحسن بن محمّد أبی نمی الثانی بن برکات بن محمّد</w:t>
            </w:r>
            <w:r>
              <w:rPr>
                <w:rStyle w:val="IndexLink"/>
                <w:rtl w:val="true"/>
              </w:rPr>
              <w:tab/>
            </w:r>
            <w:r>
              <w:rPr>
                <w:rStyle w:val="IndexLink"/>
              </w:rPr>
              <w:t>132</w:t>
            </w:r>
          </w:hyperlink>
        </w:p>
        <w:p>
          <w:pPr>
            <w:pStyle w:val="Contents3"/>
            <w:tabs>
              <w:tab w:val="clear" w:pos="8459"/>
              <w:tab w:val="right" w:pos="9026" w:leader="dot"/>
            </w:tabs>
            <w:rPr/>
          </w:pPr>
          <w:hyperlink w:anchor="__RefHeading___Toc2746619_3381743652">
            <w:r>
              <w:rPr>
                <w:webHidden/>
                <w:rStyle w:val="IndexLink"/>
              </w:rPr>
              <w:t>68</w:t>
            </w:r>
            <w:r>
              <w:rPr>
                <w:rStyle w:val="IndexLink"/>
                <w:rtl w:val="true"/>
              </w:rPr>
              <w:t xml:space="preserve"> - </w:t>
            </w:r>
            <w:r>
              <w:rPr>
                <w:rStyle w:val="IndexLink"/>
                <w:rtl w:val="true"/>
              </w:rPr>
              <w:t>أحمد بن معد بن علی الزکی بن رافع بن فضائل بن علی الزکی بن أبی</w:t>
            </w:r>
            <w:r>
              <w:rPr>
                <w:rStyle w:val="IndexLink"/>
                <w:rtl w:val="true"/>
              </w:rPr>
              <w:tab/>
            </w:r>
            <w:r>
              <w:rPr>
                <w:rStyle w:val="IndexLink"/>
              </w:rPr>
              <w:t>139</w:t>
            </w:r>
          </w:hyperlink>
        </w:p>
        <w:p>
          <w:pPr>
            <w:pStyle w:val="Contents4"/>
            <w:tabs>
              <w:tab w:val="clear" w:pos="8176"/>
              <w:tab w:val="right" w:pos="9026" w:leader="dot"/>
            </w:tabs>
            <w:rPr/>
          </w:pPr>
          <w:hyperlink w:anchor="__RefHeading___Toc2746621_3381743652">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746623_3381743652">
            <w:r>
              <w:rPr>
                <w:webHidden/>
                <w:rStyle w:val="IndexLink"/>
                <w:rtl w:val="true"/>
              </w:rPr>
              <w:t>ابن علی بن الحسین بن علی بن أبی طالب</w:t>
            </w:r>
            <w:r>
              <w:rPr>
                <w:rStyle w:val="IndexLink"/>
                <w:rtl w:val="true"/>
              </w:rPr>
              <w:t>.</w:t>
              <w:tab/>
            </w:r>
            <w:r>
              <w:rPr>
                <w:rStyle w:val="IndexLink"/>
              </w:rPr>
              <w:t>140</w:t>
            </w:r>
          </w:hyperlink>
        </w:p>
        <w:p>
          <w:pPr>
            <w:pStyle w:val="Contents3"/>
            <w:tabs>
              <w:tab w:val="clear" w:pos="8459"/>
              <w:tab w:val="right" w:pos="9026" w:leader="dot"/>
            </w:tabs>
            <w:rPr/>
          </w:pPr>
          <w:hyperlink w:anchor="__RefHeading___Toc2746625_3381743652">
            <w:r>
              <w:rPr>
                <w:webHidden/>
                <w:rStyle w:val="IndexLink"/>
              </w:rPr>
              <w:t>69</w:t>
            </w:r>
            <w:r>
              <w:rPr>
                <w:rStyle w:val="IndexLink"/>
                <w:rtl w:val="true"/>
              </w:rPr>
              <w:t xml:space="preserve"> - </w:t>
            </w:r>
            <w:r>
              <w:rPr>
                <w:rStyle w:val="IndexLink"/>
                <w:rtl w:val="true"/>
              </w:rPr>
              <w:t>السیّد أبوعلی أحمد نظام الدین بن محمّد معصوم المشهور بالمیرزا بن</w:t>
            </w:r>
            <w:r>
              <w:rPr>
                <w:rStyle w:val="IndexLink"/>
                <w:rtl w:val="true"/>
              </w:rPr>
              <w:tab/>
            </w:r>
            <w:r>
              <w:rPr>
                <w:rStyle w:val="IndexLink"/>
              </w:rPr>
              <w:t>140</w:t>
            </w:r>
          </w:hyperlink>
        </w:p>
        <w:p>
          <w:pPr>
            <w:pStyle w:val="Contents4"/>
            <w:tabs>
              <w:tab w:val="clear" w:pos="8176"/>
              <w:tab w:val="right" w:pos="9026" w:leader="dot"/>
            </w:tabs>
            <w:rPr/>
          </w:pPr>
          <w:hyperlink w:anchor="__RefHeading___Toc2746627_3381743652">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746629_3381743652">
            <w:r>
              <w:rPr>
                <w:webHidden/>
                <w:rStyle w:val="IndexLink"/>
                <w:rtl w:val="true"/>
              </w:rPr>
              <w:t>الحسن شرف الدین ابن أبی جعفر الحسین العزیزی بن أبی سعید علی النصیبی بن</w:t>
            </w:r>
            <w:r>
              <w:rPr>
                <w:rStyle w:val="IndexLink"/>
                <w:rtl w:val="true"/>
              </w:rPr>
              <w:tab/>
            </w:r>
            <w:r>
              <w:rPr>
                <w:rStyle w:val="IndexLink"/>
              </w:rPr>
              <w:t>141</w:t>
            </w:r>
          </w:hyperlink>
        </w:p>
        <w:p>
          <w:pPr>
            <w:pStyle w:val="Contents3"/>
            <w:tabs>
              <w:tab w:val="clear" w:pos="8459"/>
              <w:tab w:val="right" w:pos="9026" w:leader="dot"/>
            </w:tabs>
            <w:rPr/>
          </w:pPr>
          <w:hyperlink w:anchor="__RefHeading___Toc2746631_3381743652">
            <w:r>
              <w:rPr>
                <w:webHidden/>
                <w:rStyle w:val="IndexLink"/>
              </w:rPr>
              <w:t>70</w:t>
            </w:r>
            <w:r>
              <w:rPr>
                <w:rStyle w:val="IndexLink"/>
                <w:rtl w:val="true"/>
              </w:rPr>
              <w:t xml:space="preserve"> - </w:t>
            </w:r>
            <w:r>
              <w:rPr>
                <w:rStyle w:val="IndexLink"/>
                <w:rtl w:val="true"/>
              </w:rPr>
              <w:t>السید أحمد بن مفید بن عطاءاللّه بن مفید الحسینی نزیل مشهد</w:t>
            </w:r>
            <w:r>
              <w:rPr>
                <w:rStyle w:val="IndexLink"/>
                <w:rtl w:val="true"/>
              </w:rPr>
              <w:tab/>
            </w:r>
            <w:r>
              <w:rPr>
                <w:rStyle w:val="IndexLink"/>
              </w:rPr>
              <w:t>150</w:t>
            </w:r>
          </w:hyperlink>
        </w:p>
        <w:p>
          <w:pPr>
            <w:pStyle w:val="Contents3"/>
            <w:tabs>
              <w:tab w:val="clear" w:pos="8459"/>
              <w:tab w:val="right" w:pos="9026" w:leader="dot"/>
            </w:tabs>
            <w:rPr/>
          </w:pPr>
          <w:hyperlink w:anchor="__RefHeading___Toc2746633_3381743652">
            <w:r>
              <w:rPr>
                <w:webHidden/>
                <w:rStyle w:val="IndexLink"/>
              </w:rPr>
              <w:t>71</w:t>
            </w:r>
            <w:r>
              <w:rPr>
                <w:rStyle w:val="IndexLink"/>
                <w:rtl w:val="true"/>
              </w:rPr>
              <w:t xml:space="preserve"> - </w:t>
            </w:r>
            <w:r>
              <w:rPr>
                <w:rStyle w:val="IndexLink"/>
                <w:rtl w:val="true"/>
              </w:rPr>
              <w:t>أبوالفضائل أحمد جمال الدین بن موسی بن جعفر بن محمّد بن محمّد بن</w:t>
            </w:r>
            <w:r>
              <w:rPr>
                <w:rStyle w:val="IndexLink"/>
                <w:rtl w:val="true"/>
              </w:rPr>
              <w:tab/>
            </w:r>
            <w:r>
              <w:rPr>
                <w:rStyle w:val="IndexLink"/>
              </w:rPr>
              <w:t>150</w:t>
            </w:r>
          </w:hyperlink>
        </w:p>
        <w:p>
          <w:pPr>
            <w:pStyle w:val="Contents3"/>
            <w:tabs>
              <w:tab w:val="clear" w:pos="8459"/>
              <w:tab w:val="right" w:pos="9026" w:leader="dot"/>
            </w:tabs>
            <w:rPr/>
          </w:pPr>
          <w:hyperlink w:anchor="__RefHeading___Toc2746635_3381743652">
            <w:r>
              <w:rPr>
                <w:webHidden/>
                <w:rStyle w:val="IndexLink"/>
              </w:rPr>
              <w:t>72</w:t>
            </w:r>
            <w:r>
              <w:rPr>
                <w:rStyle w:val="IndexLink"/>
                <w:rtl w:val="true"/>
              </w:rPr>
              <w:t xml:space="preserve"> - </w:t>
            </w:r>
            <w:r>
              <w:rPr>
                <w:rStyle w:val="IndexLink"/>
                <w:rtl w:val="true"/>
              </w:rPr>
              <w:t>أحمد أبوالفضل قوام الدین بن هبة اللّه بن محمّد الحسنی النهرسابسی</w:t>
            </w:r>
            <w:r>
              <w:rPr>
                <w:rStyle w:val="IndexLink"/>
                <w:rtl w:val="true"/>
              </w:rPr>
              <w:tab/>
            </w:r>
            <w:r>
              <w:rPr>
                <w:rStyle w:val="IndexLink"/>
              </w:rPr>
              <w:t>156</w:t>
            </w:r>
          </w:hyperlink>
        </w:p>
        <w:p>
          <w:pPr>
            <w:pStyle w:val="Contents3"/>
            <w:tabs>
              <w:tab w:val="clear" w:pos="8459"/>
              <w:tab w:val="right" w:pos="9026" w:leader="dot"/>
            </w:tabs>
            <w:rPr/>
          </w:pPr>
          <w:hyperlink w:anchor="__RefHeading___Toc2746637_3381743652">
            <w:r>
              <w:rPr>
                <w:webHidden/>
                <w:rStyle w:val="IndexLink"/>
              </w:rPr>
              <w:t>73</w:t>
            </w:r>
            <w:r>
              <w:rPr>
                <w:rStyle w:val="IndexLink"/>
                <w:rtl w:val="true"/>
              </w:rPr>
              <w:t xml:space="preserve"> - </w:t>
            </w:r>
            <w:r>
              <w:rPr>
                <w:rStyle w:val="IndexLink"/>
                <w:rtl w:val="true"/>
              </w:rPr>
              <w:t>أحمد الناصر بن أبی الحسین یحیی بن الحسین بن القاسم الرسّی بن</w:t>
            </w:r>
            <w:r>
              <w:rPr>
                <w:rStyle w:val="IndexLink"/>
                <w:rtl w:val="true"/>
              </w:rPr>
              <w:tab/>
            </w:r>
            <w:r>
              <w:rPr>
                <w:rStyle w:val="IndexLink"/>
              </w:rPr>
              <w:t>157</w:t>
            </w:r>
          </w:hyperlink>
        </w:p>
        <w:p>
          <w:pPr>
            <w:pStyle w:val="Contents3"/>
            <w:tabs>
              <w:tab w:val="clear" w:pos="8459"/>
              <w:tab w:val="right" w:pos="9026" w:leader="dot"/>
            </w:tabs>
            <w:rPr/>
          </w:pPr>
          <w:hyperlink w:anchor="__RefHeading___Toc2746639_3381743652">
            <w:r>
              <w:rPr>
                <w:webHidden/>
                <w:rStyle w:val="IndexLink"/>
              </w:rPr>
              <w:t>74</w:t>
            </w:r>
            <w:r>
              <w:rPr>
                <w:rStyle w:val="IndexLink"/>
                <w:rtl w:val="true"/>
              </w:rPr>
              <w:t xml:space="preserve"> - </w:t>
            </w:r>
            <w:r>
              <w:rPr>
                <w:rStyle w:val="IndexLink"/>
                <w:rtl w:val="true"/>
              </w:rPr>
              <w:t>إدریس بن إدریس بن عبداللّه المحض بن الحسن بن الحسن بن علی بن</w:t>
            </w:r>
            <w:r>
              <w:rPr>
                <w:rStyle w:val="IndexLink"/>
                <w:rtl w:val="true"/>
              </w:rPr>
              <w:tab/>
            </w:r>
            <w:r>
              <w:rPr>
                <w:rStyle w:val="IndexLink"/>
              </w:rPr>
              <w:t>157</w:t>
            </w:r>
          </w:hyperlink>
        </w:p>
        <w:p>
          <w:pPr>
            <w:pStyle w:val="Contents3"/>
            <w:tabs>
              <w:tab w:val="clear" w:pos="8459"/>
              <w:tab w:val="right" w:pos="9026" w:leader="dot"/>
            </w:tabs>
            <w:rPr/>
          </w:pPr>
          <w:hyperlink w:anchor="__RefHeading___Toc2746641_3381743652">
            <w:r>
              <w:rPr>
                <w:webHidden/>
                <w:rStyle w:val="IndexLink"/>
              </w:rPr>
              <w:t>75</w:t>
            </w:r>
            <w:r>
              <w:rPr>
                <w:rStyle w:val="IndexLink"/>
                <w:rtl w:val="true"/>
              </w:rPr>
              <w:t xml:space="preserve"> - </w:t>
            </w:r>
            <w:r>
              <w:rPr>
                <w:rStyle w:val="IndexLink"/>
                <w:rtl w:val="true"/>
              </w:rPr>
              <w:t>إدریس عماد الدین بن علی بن عبداللّه الأمیر الحسنی الحمزی</w:t>
            </w:r>
            <w:r>
              <w:rPr>
                <w:rStyle w:val="IndexLink"/>
                <w:rtl w:val="true"/>
              </w:rPr>
              <w:tab/>
            </w:r>
            <w:r>
              <w:rPr>
                <w:rStyle w:val="IndexLink"/>
              </w:rPr>
              <w:t>159</w:t>
            </w:r>
          </w:hyperlink>
        </w:p>
        <w:p>
          <w:pPr>
            <w:pStyle w:val="Contents4"/>
            <w:tabs>
              <w:tab w:val="clear" w:pos="8176"/>
              <w:tab w:val="right" w:pos="9026" w:leader="dot"/>
            </w:tabs>
            <w:rPr/>
          </w:pPr>
          <w:hyperlink w:anchor="__RefHeading___Toc2746643_3381743652">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2746645_3381743652">
            <w:r>
              <w:rPr>
                <w:webHidden/>
                <w:rStyle w:val="IndexLink"/>
                <w:rtl w:val="true"/>
              </w:rPr>
              <w:t>الیمنی</w:t>
            </w:r>
            <w:r>
              <w:rPr>
                <w:rStyle w:val="IndexLink"/>
                <w:rtl w:val="true"/>
              </w:rPr>
              <w:t>.</w:t>
              <w:tab/>
            </w:r>
            <w:r>
              <w:rPr>
                <w:rStyle w:val="IndexLink"/>
              </w:rPr>
              <w:t>159</w:t>
            </w:r>
          </w:hyperlink>
        </w:p>
        <w:p>
          <w:pPr>
            <w:pStyle w:val="Contents3"/>
            <w:tabs>
              <w:tab w:val="clear" w:pos="8459"/>
              <w:tab w:val="right" w:pos="9026" w:leader="dot"/>
            </w:tabs>
            <w:rPr/>
          </w:pPr>
          <w:hyperlink w:anchor="__RefHeading___Toc2746647_3381743652">
            <w:r>
              <w:rPr>
                <w:webHidden/>
                <w:rStyle w:val="IndexLink"/>
              </w:rPr>
              <w:t>76</w:t>
            </w:r>
            <w:r>
              <w:rPr>
                <w:rStyle w:val="IndexLink"/>
                <w:rtl w:val="true"/>
              </w:rPr>
              <w:t xml:space="preserve"> - </w:t>
            </w:r>
            <w:r>
              <w:rPr>
                <w:rStyle w:val="IndexLink"/>
                <w:rtl w:val="true"/>
              </w:rPr>
              <w:t>إدریس العالی بن یحیی المعتلی بن علی الناصر بن أحمد حمّود بن</w:t>
            </w:r>
            <w:r>
              <w:rPr>
                <w:rStyle w:val="IndexLink"/>
                <w:rtl w:val="true"/>
              </w:rPr>
              <w:tab/>
            </w:r>
            <w:r>
              <w:rPr>
                <w:rStyle w:val="IndexLink"/>
              </w:rPr>
              <w:t>161</w:t>
            </w:r>
          </w:hyperlink>
        </w:p>
        <w:p>
          <w:pPr>
            <w:pStyle w:val="Contents3"/>
            <w:tabs>
              <w:tab w:val="clear" w:pos="8459"/>
              <w:tab w:val="right" w:pos="9026" w:leader="dot"/>
            </w:tabs>
            <w:rPr/>
          </w:pPr>
          <w:hyperlink w:anchor="__RefHeading___Toc2746649_3381743652">
            <w:r>
              <w:rPr>
                <w:webHidden/>
                <w:rStyle w:val="IndexLink"/>
              </w:rPr>
              <w:t>77</w:t>
            </w:r>
            <w:r>
              <w:rPr>
                <w:rStyle w:val="IndexLink"/>
                <w:rtl w:val="true"/>
              </w:rPr>
              <w:t xml:space="preserve"> - </w:t>
            </w:r>
            <w:r>
              <w:rPr>
                <w:rStyle w:val="IndexLink"/>
                <w:rtl w:val="true"/>
              </w:rPr>
              <w:t>السیّد أبومحمّد إسحاق ضیاءالدین بن أحمد المهدی بن الحسن بن</w:t>
            </w:r>
            <w:r>
              <w:rPr>
                <w:rStyle w:val="IndexLink"/>
                <w:rtl w:val="true"/>
              </w:rPr>
              <w:tab/>
            </w:r>
            <w:r>
              <w:rPr>
                <w:rStyle w:val="IndexLink"/>
              </w:rPr>
              <w:t>162</w:t>
            </w:r>
          </w:hyperlink>
        </w:p>
        <w:p>
          <w:pPr>
            <w:pStyle w:val="Contents4"/>
            <w:tabs>
              <w:tab w:val="clear" w:pos="8176"/>
              <w:tab w:val="right" w:pos="9026" w:leader="dot"/>
            </w:tabs>
            <w:rPr/>
          </w:pPr>
          <w:hyperlink w:anchor="__RefHeading___Toc2746651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2746653_3381743652">
            <w:r>
              <w:rPr>
                <w:webHidden/>
                <w:rStyle w:val="IndexLink"/>
                <w:rtl w:val="true"/>
              </w:rPr>
              <w:t>ابن القاسم بن إبراهیم طباطبا بن إسماعیل بن إبراهیم بن الحسن المثنّی بن الحسن</w:t>
            </w:r>
            <w:r>
              <w:rPr>
                <w:rStyle w:val="IndexLink"/>
                <w:rtl w:val="true"/>
              </w:rPr>
              <w:tab/>
            </w:r>
            <w:r>
              <w:rPr>
                <w:rStyle w:val="IndexLink"/>
              </w:rPr>
              <w:t>163</w:t>
            </w:r>
          </w:hyperlink>
        </w:p>
        <w:p>
          <w:pPr>
            <w:pStyle w:val="Contents3"/>
            <w:tabs>
              <w:tab w:val="clear" w:pos="8459"/>
              <w:tab w:val="right" w:pos="9026" w:leader="dot"/>
            </w:tabs>
            <w:rPr/>
          </w:pPr>
          <w:hyperlink w:anchor="__RefHeading___Toc2746655_3381743652">
            <w:r>
              <w:rPr>
                <w:webHidden/>
                <w:rStyle w:val="IndexLink"/>
              </w:rPr>
              <w:t>78</w:t>
            </w:r>
            <w:r>
              <w:rPr>
                <w:rStyle w:val="IndexLink"/>
                <w:rtl w:val="true"/>
              </w:rPr>
              <w:t xml:space="preserve"> - </w:t>
            </w:r>
            <w:r>
              <w:rPr>
                <w:rStyle w:val="IndexLink"/>
                <w:rtl w:val="true"/>
              </w:rPr>
              <w:t>أبوالبرکات أسعد سناء الملک بن علی بن معمّر بن عمر بن علی بن</w:t>
            </w:r>
            <w:r>
              <w:rPr>
                <w:rStyle w:val="IndexLink"/>
                <w:rtl w:val="true"/>
              </w:rPr>
              <w:tab/>
            </w:r>
            <w:r>
              <w:rPr>
                <w:rStyle w:val="IndexLink"/>
              </w:rPr>
              <w:t>163</w:t>
            </w:r>
          </w:hyperlink>
        </w:p>
        <w:p>
          <w:pPr>
            <w:pStyle w:val="Contents4"/>
            <w:tabs>
              <w:tab w:val="clear" w:pos="8176"/>
              <w:tab w:val="right" w:pos="9026" w:leader="dot"/>
            </w:tabs>
            <w:rPr/>
          </w:pPr>
          <w:hyperlink w:anchor="__RefHeading___Toc2746657_3381743652">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746659_3381743652">
            <w:r>
              <w:rPr>
                <w:webHidden/>
                <w:rStyle w:val="IndexLink"/>
                <w:rtl w:val="true"/>
              </w:rPr>
              <w:t>الحسینی الجوّانی النحوی القاضی</w:t>
            </w:r>
            <w:r>
              <w:rPr>
                <w:rStyle w:val="IndexLink"/>
                <w:rtl w:val="true"/>
              </w:rPr>
              <w:t>.</w:t>
              <w:tab/>
            </w:r>
            <w:r>
              <w:rPr>
                <w:rStyle w:val="IndexLink"/>
              </w:rPr>
              <w:t>164</w:t>
            </w:r>
          </w:hyperlink>
        </w:p>
        <w:p>
          <w:pPr>
            <w:pStyle w:val="Contents3"/>
            <w:tabs>
              <w:tab w:val="clear" w:pos="8459"/>
              <w:tab w:val="right" w:pos="9026" w:leader="dot"/>
            </w:tabs>
            <w:rPr/>
          </w:pPr>
          <w:hyperlink w:anchor="__RefHeading___Toc2746661_3381743652">
            <w:r>
              <w:rPr>
                <w:webHidden/>
                <w:rStyle w:val="IndexLink"/>
              </w:rPr>
              <w:t>79</w:t>
            </w:r>
            <w:r>
              <w:rPr>
                <w:rStyle w:val="IndexLink"/>
                <w:rtl w:val="true"/>
              </w:rPr>
              <w:t xml:space="preserve"> - </w:t>
            </w:r>
            <w:r>
              <w:rPr>
                <w:rStyle w:val="IndexLink"/>
                <w:rtl w:val="true"/>
              </w:rPr>
              <w:t>السید إسماعیل بن إبراهیم الحجاف</w:t>
            </w:r>
            <w:r>
              <w:rPr>
                <w:rStyle w:val="IndexLink"/>
                <w:rtl w:val="true"/>
              </w:rPr>
              <w:t>.</w:t>
              <w:tab/>
            </w:r>
            <w:r>
              <w:rPr>
                <w:rStyle w:val="IndexLink"/>
              </w:rPr>
              <w:t>166</w:t>
            </w:r>
          </w:hyperlink>
        </w:p>
        <w:p>
          <w:pPr>
            <w:pStyle w:val="Contents3"/>
            <w:tabs>
              <w:tab w:val="clear" w:pos="8459"/>
              <w:tab w:val="right" w:pos="9026" w:leader="dot"/>
            </w:tabs>
            <w:rPr/>
          </w:pPr>
          <w:hyperlink w:anchor="__RefHeading___Toc2746663_3381743652">
            <w:r>
              <w:rPr>
                <w:webHidden/>
                <w:rStyle w:val="IndexLink"/>
              </w:rPr>
              <w:t>80</w:t>
            </w:r>
            <w:r>
              <w:rPr>
                <w:rStyle w:val="IndexLink"/>
                <w:rtl w:val="true"/>
              </w:rPr>
              <w:t xml:space="preserve"> - </w:t>
            </w:r>
            <w:r>
              <w:rPr>
                <w:rStyle w:val="IndexLink"/>
                <w:rtl w:val="true"/>
              </w:rPr>
              <w:t>أبومحمّد إسماعیل بن جعفر الشاعر بن محمّد النقیب بن الحسن الزکی</w:t>
            </w:r>
            <w:r>
              <w:rPr>
                <w:rStyle w:val="IndexLink"/>
                <w:rtl w:val="true"/>
              </w:rPr>
              <w:tab/>
            </w:r>
            <w:r>
              <w:rPr>
                <w:rStyle w:val="IndexLink"/>
              </w:rPr>
              <w:t>166</w:t>
            </w:r>
          </w:hyperlink>
        </w:p>
        <w:p>
          <w:pPr>
            <w:pStyle w:val="Contents3"/>
            <w:tabs>
              <w:tab w:val="clear" w:pos="8459"/>
              <w:tab w:val="right" w:pos="9026" w:leader="dot"/>
            </w:tabs>
            <w:rPr/>
          </w:pPr>
          <w:hyperlink w:anchor="__RefHeading___Toc2746665_3381743652">
            <w:r>
              <w:rPr>
                <w:webHidden/>
                <w:rStyle w:val="IndexLink"/>
              </w:rPr>
              <w:t>81</w:t>
            </w:r>
            <w:r>
              <w:rPr>
                <w:rStyle w:val="IndexLink"/>
                <w:rtl w:val="true"/>
              </w:rPr>
              <w:t xml:space="preserve"> - </w:t>
            </w:r>
            <w:r>
              <w:rPr>
                <w:rStyle w:val="IndexLink"/>
                <w:rtl w:val="true"/>
              </w:rPr>
              <w:t>أبوالمحاسن إسماعیل بن حیدر العلوی</w:t>
            </w:r>
            <w:r>
              <w:rPr>
                <w:rStyle w:val="IndexLink"/>
                <w:rtl w:val="true"/>
              </w:rPr>
              <w:t>.</w:t>
              <w:tab/>
            </w:r>
            <w:r>
              <w:rPr>
                <w:rStyle w:val="IndexLink"/>
              </w:rPr>
              <w:t>166</w:t>
            </w:r>
          </w:hyperlink>
        </w:p>
        <w:p>
          <w:pPr>
            <w:pStyle w:val="Contents3"/>
            <w:tabs>
              <w:tab w:val="clear" w:pos="8459"/>
              <w:tab w:val="right" w:pos="9026" w:leader="dot"/>
            </w:tabs>
            <w:rPr/>
          </w:pPr>
          <w:hyperlink w:anchor="__RefHeading___Toc2746667_3381743652">
            <w:r>
              <w:rPr>
                <w:webHidden/>
                <w:rStyle w:val="IndexLink"/>
              </w:rPr>
              <w:t>82</w:t>
            </w:r>
            <w:r>
              <w:rPr>
                <w:rStyle w:val="IndexLink"/>
                <w:rtl w:val="true"/>
              </w:rPr>
              <w:t xml:space="preserve"> - </w:t>
            </w:r>
            <w:r>
              <w:rPr>
                <w:rStyle w:val="IndexLink"/>
                <w:rtl w:val="true"/>
              </w:rPr>
              <w:t>السیّد أبوالهادی المیرزا إسماعیل بن الأمیر السیّد الرضی بن السیّد</w:t>
            </w:r>
            <w:r>
              <w:rPr>
                <w:rStyle w:val="IndexLink"/>
                <w:rtl w:val="true"/>
              </w:rPr>
              <w:tab/>
            </w:r>
            <w:r>
              <w:rPr>
                <w:rStyle w:val="IndexLink"/>
              </w:rPr>
              <w:t>168</w:t>
            </w:r>
          </w:hyperlink>
        </w:p>
        <w:p>
          <w:pPr>
            <w:pStyle w:val="Contents3"/>
            <w:tabs>
              <w:tab w:val="clear" w:pos="8459"/>
              <w:tab w:val="right" w:pos="9026" w:leader="dot"/>
            </w:tabs>
            <w:rPr/>
          </w:pPr>
          <w:hyperlink w:anchor="__RefHeading___Toc2746669_3381743652">
            <w:r>
              <w:rPr>
                <w:webHidden/>
                <w:rStyle w:val="IndexLink"/>
              </w:rPr>
              <w:t>83</w:t>
            </w:r>
            <w:r>
              <w:rPr>
                <w:rStyle w:val="IndexLink"/>
                <w:rtl w:val="true"/>
              </w:rPr>
              <w:t xml:space="preserve"> - </w:t>
            </w:r>
            <w:r>
              <w:rPr>
                <w:rStyle w:val="IndexLink"/>
                <w:rtl w:val="true"/>
              </w:rPr>
              <w:t>أبوإبراهیم إسماعیل علم الدین بن علی بن أبی عبداللّه ابن الأقساسی</w:t>
            </w:r>
            <w:r>
              <w:rPr>
                <w:rStyle w:val="IndexLink"/>
                <w:rtl w:val="true"/>
              </w:rPr>
              <w:tab/>
            </w:r>
            <w:r>
              <w:rPr>
                <w:rStyle w:val="IndexLink"/>
              </w:rPr>
              <w:t>176</w:t>
            </w:r>
          </w:hyperlink>
        </w:p>
        <w:p>
          <w:pPr>
            <w:pStyle w:val="Contents3"/>
            <w:tabs>
              <w:tab w:val="clear" w:pos="8459"/>
              <w:tab w:val="right" w:pos="9026" w:leader="dot"/>
            </w:tabs>
            <w:rPr/>
          </w:pPr>
          <w:hyperlink w:anchor="__RefHeading___Toc2746671_3381743652">
            <w:r>
              <w:rPr>
                <w:webHidden/>
                <w:rStyle w:val="IndexLink"/>
              </w:rPr>
              <w:t>84</w:t>
            </w:r>
            <w:r>
              <w:rPr>
                <w:rStyle w:val="IndexLink"/>
                <w:rtl w:val="true"/>
              </w:rPr>
              <w:t xml:space="preserve"> - </w:t>
            </w:r>
            <w:r>
              <w:rPr>
                <w:rStyle w:val="IndexLink"/>
                <w:rtl w:val="true"/>
              </w:rPr>
              <w:t>السیّد أبوالحسن إسماعیل الأمیر بن أبی یحیی محمّد بن الحسن بن</w:t>
            </w:r>
            <w:r>
              <w:rPr>
                <w:rStyle w:val="IndexLink"/>
                <w:rtl w:val="true"/>
              </w:rPr>
              <w:tab/>
            </w:r>
            <w:r>
              <w:rPr>
                <w:rStyle w:val="IndexLink"/>
              </w:rPr>
              <w:t>176</w:t>
            </w:r>
          </w:hyperlink>
        </w:p>
        <w:p>
          <w:pPr>
            <w:pStyle w:val="Contents4"/>
            <w:tabs>
              <w:tab w:val="clear" w:pos="8176"/>
              <w:tab w:val="right" w:pos="9026" w:leader="dot"/>
            </w:tabs>
            <w:rPr/>
          </w:pPr>
          <w:hyperlink w:anchor="__RefHeading___Toc2746673_3381743652">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746675_3381743652">
            <w:r>
              <w:rPr>
                <w:webHidden/>
                <w:rStyle w:val="IndexLink"/>
                <w:rtl w:val="true"/>
              </w:rPr>
              <w:t>یوسف الداعی بن یحیی المنصور بن أحمد الناصر بن یحیی الهادی بن الحسین</w:t>
            </w:r>
            <w:r>
              <w:rPr>
                <w:rStyle w:val="IndexLink"/>
                <w:rtl w:val="true"/>
              </w:rPr>
              <w:tab/>
            </w:r>
            <w:r>
              <w:rPr>
                <w:rStyle w:val="IndexLink"/>
              </w:rPr>
              <w:t>177</w:t>
            </w:r>
          </w:hyperlink>
        </w:p>
        <w:p>
          <w:pPr>
            <w:pStyle w:val="Contents3"/>
            <w:tabs>
              <w:tab w:val="clear" w:pos="8459"/>
              <w:tab w:val="right" w:pos="9026" w:leader="dot"/>
            </w:tabs>
            <w:rPr/>
          </w:pPr>
          <w:hyperlink w:anchor="__RefHeading___Toc2746677_3381743652">
            <w:r>
              <w:rPr>
                <w:webHidden/>
                <w:rStyle w:val="IndexLink"/>
              </w:rPr>
              <w:t>85</w:t>
            </w:r>
            <w:r>
              <w:rPr>
                <w:rStyle w:val="IndexLink"/>
                <w:rtl w:val="true"/>
              </w:rPr>
              <w:t xml:space="preserve"> - </w:t>
            </w:r>
            <w:r>
              <w:rPr>
                <w:rStyle w:val="IndexLink"/>
                <w:rtl w:val="true"/>
              </w:rPr>
              <w:t>أبوطاهر إسماعیل المنصور باللّه بن محمّد القائم بأمر اللّه بن عبیداللّه</w:t>
            </w:r>
            <w:r>
              <w:rPr>
                <w:rStyle w:val="IndexLink"/>
                <w:rtl w:val="true"/>
              </w:rPr>
              <w:tab/>
            </w:r>
            <w:r>
              <w:rPr>
                <w:rStyle w:val="IndexLink"/>
              </w:rPr>
              <w:t>180</w:t>
            </w:r>
          </w:hyperlink>
        </w:p>
        <w:p>
          <w:pPr>
            <w:pStyle w:val="Contents3"/>
            <w:tabs>
              <w:tab w:val="clear" w:pos="8459"/>
              <w:tab w:val="right" w:pos="9026" w:leader="dot"/>
            </w:tabs>
            <w:rPr/>
          </w:pPr>
          <w:hyperlink w:anchor="__RefHeading___Toc2746679_3381743652">
            <w:r>
              <w:rPr>
                <w:webHidden/>
                <w:rStyle w:val="IndexLink"/>
              </w:rPr>
              <w:t>86</w:t>
            </w:r>
            <w:r>
              <w:rPr>
                <w:rStyle w:val="IndexLink"/>
                <w:rtl w:val="true"/>
              </w:rPr>
              <w:t xml:space="preserve"> - </w:t>
            </w:r>
            <w:r>
              <w:rPr>
                <w:rStyle w:val="IndexLink"/>
                <w:rtl w:val="true"/>
              </w:rPr>
              <w:t>إسماعیل فخرالدین بن محمّد بن محمّد العلوی الجرجانی النسّابة</w:t>
            </w:r>
            <w:r>
              <w:rPr>
                <w:rStyle w:val="IndexLink"/>
                <w:rtl w:val="true"/>
              </w:rPr>
              <w:t>.</w:t>
              <w:tab/>
            </w:r>
            <w:r>
              <w:rPr>
                <w:rStyle w:val="IndexLink"/>
              </w:rPr>
              <w:t>181</w:t>
            </w:r>
          </w:hyperlink>
        </w:p>
        <w:p>
          <w:pPr>
            <w:pStyle w:val="Contents3"/>
            <w:tabs>
              <w:tab w:val="clear" w:pos="8459"/>
              <w:tab w:val="right" w:pos="9026" w:leader="dot"/>
            </w:tabs>
            <w:rPr/>
          </w:pPr>
          <w:hyperlink w:anchor="__RefHeading___Toc2746681_3381743652">
            <w:r>
              <w:rPr>
                <w:webHidden/>
                <w:rStyle w:val="IndexLink"/>
              </w:rPr>
              <w:t>87</w:t>
            </w:r>
            <w:r>
              <w:rPr>
                <w:rStyle w:val="IndexLink"/>
                <w:rtl w:val="true"/>
              </w:rPr>
              <w:t xml:space="preserve"> - </w:t>
            </w:r>
            <w:r>
              <w:rPr>
                <w:rStyle w:val="IndexLink"/>
                <w:rtl w:val="true"/>
              </w:rPr>
              <w:t>أبو هاشم الأشرف تاج العلی بن الأغر بن هاشم بن القاسم بن</w:t>
            </w:r>
            <w:r>
              <w:rPr>
                <w:rStyle w:val="IndexLink"/>
                <w:rtl w:val="true"/>
              </w:rPr>
              <w:tab/>
            </w:r>
            <w:r>
              <w:rPr>
                <w:rStyle w:val="IndexLink"/>
              </w:rPr>
              <w:t>181</w:t>
            </w:r>
          </w:hyperlink>
        </w:p>
        <w:p>
          <w:pPr>
            <w:pStyle w:val="Contents4"/>
            <w:tabs>
              <w:tab w:val="clear" w:pos="8176"/>
              <w:tab w:val="right" w:pos="9026" w:leader="dot"/>
            </w:tabs>
            <w:rPr/>
          </w:pPr>
          <w:hyperlink w:anchor="__RefHeading___Toc2746683_3381743652">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2746685_3381743652">
            <w:r>
              <w:rPr>
                <w:webHidden/>
                <w:rStyle w:val="IndexLink"/>
                <w:rtl w:val="true"/>
              </w:rPr>
              <w:t>أبی جعفر محمّد بن أبی الرجاء سعداللّه بن أبی طالب أحمد الأزرق بن محمّد بن</w:t>
            </w:r>
            <w:r>
              <w:rPr>
                <w:rStyle w:val="IndexLink"/>
                <w:rtl w:val="true"/>
              </w:rPr>
              <w:tab/>
            </w:r>
            <w:r>
              <w:rPr>
                <w:rStyle w:val="IndexLink"/>
              </w:rPr>
              <w:t>181</w:t>
            </w:r>
          </w:hyperlink>
        </w:p>
        <w:p>
          <w:pPr>
            <w:pStyle w:val="Contents3"/>
            <w:tabs>
              <w:tab w:val="clear" w:pos="8459"/>
              <w:tab w:val="right" w:pos="9026" w:leader="dot"/>
            </w:tabs>
            <w:rPr/>
          </w:pPr>
          <w:hyperlink w:anchor="__RefHeading___Toc2746687_3381743652">
            <w:r>
              <w:rPr>
                <w:webHidden/>
                <w:rStyle w:val="IndexLink"/>
              </w:rPr>
              <w:t>88</w:t>
            </w:r>
            <w:r>
              <w:rPr>
                <w:rStyle w:val="IndexLink"/>
                <w:rtl w:val="true"/>
              </w:rPr>
              <w:t xml:space="preserve"> - </w:t>
            </w:r>
            <w:r>
              <w:rPr>
                <w:rStyle w:val="IndexLink"/>
                <w:rtl w:val="true"/>
              </w:rPr>
              <w:t>السیّد محمّدأمین بن السیّد رضا آل فضل اللّه الحسنی العاملی</w:t>
            </w:r>
            <w:r>
              <w:rPr>
                <w:rStyle w:val="IndexLink"/>
                <w:rtl w:val="true"/>
              </w:rPr>
              <w:t>.</w:t>
              <w:tab/>
            </w:r>
            <w:r>
              <w:rPr>
                <w:rStyle w:val="IndexLink"/>
              </w:rPr>
              <w:t>185</w:t>
            </w:r>
          </w:hyperlink>
        </w:p>
        <w:p>
          <w:pPr>
            <w:pStyle w:val="Contents3"/>
            <w:tabs>
              <w:tab w:val="clear" w:pos="8459"/>
              <w:tab w:val="right" w:pos="9026" w:leader="dot"/>
            </w:tabs>
            <w:rPr/>
          </w:pPr>
          <w:hyperlink w:anchor="__RefHeading___Toc2746689_3381743652">
            <w:r>
              <w:rPr>
                <w:webHidden/>
                <w:rStyle w:val="IndexLink"/>
              </w:rPr>
              <w:t>89</w:t>
            </w:r>
            <w:r>
              <w:rPr>
                <w:rStyle w:val="IndexLink"/>
                <w:rtl w:val="true"/>
              </w:rPr>
              <w:t xml:space="preserve"> - </w:t>
            </w:r>
            <w:r>
              <w:rPr>
                <w:rStyle w:val="IndexLink"/>
                <w:rtl w:val="true"/>
              </w:rPr>
              <w:t>السید أمین بن علی بن محمّد الأمین بن محمّد الطاهر بن أبی الحسن</w:t>
            </w:r>
            <w:r>
              <w:rPr>
                <w:rStyle w:val="IndexLink"/>
                <w:rtl w:val="true"/>
              </w:rPr>
              <w:tab/>
            </w:r>
            <w:r>
              <w:rPr>
                <w:rStyle w:val="IndexLink"/>
              </w:rPr>
              <w:t>185</w:t>
            </w:r>
          </w:hyperlink>
        </w:p>
        <w:p>
          <w:pPr>
            <w:pStyle w:val="Contents3"/>
            <w:tabs>
              <w:tab w:val="clear" w:pos="8459"/>
              <w:tab w:val="right" w:pos="9026" w:leader="dot"/>
            </w:tabs>
            <w:rPr/>
          </w:pPr>
          <w:hyperlink w:anchor="__RefHeading___Toc2746691_3381743652">
            <w:r>
              <w:rPr>
                <w:webHidden/>
                <w:rStyle w:val="IndexLink"/>
                <w:rtl w:val="true"/>
              </w:rPr>
              <w:t>الأعرج بن إبراهیم ابن محمّد بن علی بن المظفّر بن محمّد بن علی بن حمزة بن</w:t>
            </w:r>
            <w:r>
              <w:rPr>
                <w:rStyle w:val="IndexLink"/>
                <w:rtl w:val="true"/>
              </w:rPr>
              <w:tab/>
            </w:r>
            <w:r>
              <w:rPr>
                <w:rStyle w:val="IndexLink"/>
              </w:rPr>
              <w:t>186</w:t>
            </w:r>
          </w:hyperlink>
        </w:p>
        <w:p>
          <w:pPr>
            <w:pStyle w:val="Contents2"/>
            <w:tabs>
              <w:tab w:val="clear" w:pos="8743"/>
              <w:tab w:val="right" w:pos="9026" w:leader="dot"/>
            </w:tabs>
            <w:rPr/>
          </w:pPr>
          <w:hyperlink w:anchor="__RefHeading___Toc2746693_3381743652">
            <w:r>
              <w:rPr>
                <w:webHidden/>
                <w:rStyle w:val="IndexLink"/>
                <w:rtl w:val="true"/>
              </w:rPr>
              <w:t>حرف الباء</w:t>
            </w:r>
            <w:r>
              <w:rPr>
                <w:rStyle w:val="IndexLink"/>
                <w:rtl w:val="true"/>
              </w:rPr>
              <w:tab/>
            </w:r>
            <w:r>
              <w:rPr>
                <w:rStyle w:val="IndexLink"/>
              </w:rPr>
              <w:t>186</w:t>
            </w:r>
          </w:hyperlink>
        </w:p>
        <w:p>
          <w:pPr>
            <w:pStyle w:val="Contents3"/>
            <w:tabs>
              <w:tab w:val="clear" w:pos="8459"/>
              <w:tab w:val="right" w:pos="9026" w:leader="dot"/>
            </w:tabs>
            <w:rPr/>
          </w:pPr>
          <w:hyperlink w:anchor="__RefHeading___Toc2746695_3381743652">
            <w:r>
              <w:rPr>
                <w:webHidden/>
                <w:rStyle w:val="IndexLink"/>
              </w:rPr>
              <w:t>90</w:t>
            </w:r>
            <w:r>
              <w:rPr>
                <w:rStyle w:val="IndexLink"/>
                <w:rtl w:val="true"/>
              </w:rPr>
              <w:t xml:space="preserve"> - </w:t>
            </w:r>
            <w:r>
              <w:rPr>
                <w:rStyle w:val="IndexLink"/>
                <w:rtl w:val="true"/>
              </w:rPr>
              <w:t>السیّد باقر بن إبراهیم بن محمّد العطّار بن علی العطّار بن سیف الدین بن</w:t>
            </w:r>
            <w:r>
              <w:rPr>
                <w:rStyle w:val="IndexLink"/>
                <w:rtl w:val="true"/>
              </w:rPr>
              <w:tab/>
            </w:r>
            <w:r>
              <w:rPr>
                <w:rStyle w:val="IndexLink"/>
              </w:rPr>
              <w:t>186</w:t>
            </w:r>
          </w:hyperlink>
        </w:p>
        <w:p>
          <w:pPr>
            <w:pStyle w:val="Contents3"/>
            <w:tabs>
              <w:tab w:val="clear" w:pos="8459"/>
              <w:tab w:val="right" w:pos="9026" w:leader="dot"/>
            </w:tabs>
            <w:rPr/>
          </w:pPr>
          <w:hyperlink w:anchor="__RefHeading___Toc2746697_3381743652">
            <w:r>
              <w:rPr>
                <w:webHidden/>
                <w:rStyle w:val="IndexLink"/>
              </w:rPr>
              <w:t>91</w:t>
            </w:r>
            <w:r>
              <w:rPr>
                <w:rStyle w:val="IndexLink"/>
                <w:rtl w:val="true"/>
              </w:rPr>
              <w:t xml:space="preserve"> - </w:t>
            </w:r>
            <w:r>
              <w:rPr>
                <w:rStyle w:val="IndexLink"/>
                <w:rtl w:val="true"/>
              </w:rPr>
              <w:t xml:space="preserve">السیّد باقر الشهیر ب </w:t>
            </w:r>
            <w:r>
              <w:rPr>
                <w:rStyle w:val="IndexLink"/>
                <w:rtl w:val="true"/>
              </w:rPr>
              <w:t>(</w:t>
            </w:r>
            <w:r>
              <w:rPr>
                <w:rStyle w:val="IndexLink"/>
                <w:rtl w:val="true"/>
              </w:rPr>
              <w:t>حاج آغا</w:t>
            </w:r>
            <w:r>
              <w:rPr>
                <w:rStyle w:val="IndexLink"/>
                <w:rtl w:val="true"/>
              </w:rPr>
              <w:t xml:space="preserve">) </w:t>
            </w:r>
            <w:r>
              <w:rPr>
                <w:rStyle w:val="IndexLink"/>
                <w:rtl w:val="true"/>
              </w:rPr>
              <w:t xml:space="preserve">بن أسداللّه بن محمّدباقر ویعرف ب </w:t>
            </w:r>
            <w:r>
              <w:rPr>
                <w:rStyle w:val="IndexLink"/>
                <w:rtl w:val="true"/>
              </w:rPr>
              <w:t>«</w:t>
            </w:r>
            <w:r>
              <w:rPr>
                <w:rStyle w:val="IndexLink"/>
                <w:rtl w:val="true"/>
              </w:rPr>
              <w:t>حجة</w:t>
            </w:r>
            <w:r>
              <w:rPr>
                <w:rStyle w:val="IndexLink"/>
                <w:rtl w:val="true"/>
              </w:rPr>
              <w:tab/>
            </w:r>
            <w:r>
              <w:rPr>
                <w:rStyle w:val="IndexLink"/>
              </w:rPr>
              <w:t>187</w:t>
            </w:r>
          </w:hyperlink>
        </w:p>
        <w:p>
          <w:pPr>
            <w:pStyle w:val="Contents4"/>
            <w:tabs>
              <w:tab w:val="clear" w:pos="8176"/>
              <w:tab w:val="right" w:pos="9026" w:leader="dot"/>
            </w:tabs>
            <w:rPr/>
          </w:pPr>
          <w:hyperlink w:anchor="__RefHeading___Toc2746699_3381743652">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746701_3381743652">
            <w:r>
              <w:rPr>
                <w:webHidden/>
                <w:rStyle w:val="IndexLink"/>
                <w:rtl w:val="true"/>
              </w:rPr>
              <w:t>ابن جعفر بن محمّد بن علی بن الحسین بن علی بن أبی طالب الموسوی</w:t>
            </w:r>
            <w:r>
              <w:rPr>
                <w:rStyle w:val="IndexLink"/>
                <w:rtl w:val="true"/>
              </w:rPr>
              <w:t>.</w:t>
              <w:tab/>
            </w:r>
            <w:r>
              <w:rPr>
                <w:rStyle w:val="IndexLink"/>
              </w:rPr>
              <w:t>188</w:t>
            </w:r>
          </w:hyperlink>
        </w:p>
        <w:p>
          <w:pPr>
            <w:pStyle w:val="Contents3"/>
            <w:tabs>
              <w:tab w:val="clear" w:pos="8459"/>
              <w:tab w:val="right" w:pos="9026" w:leader="dot"/>
            </w:tabs>
            <w:rPr/>
          </w:pPr>
          <w:hyperlink w:anchor="__RefHeading___Toc2746703_3381743652">
            <w:r>
              <w:rPr>
                <w:webHidden/>
                <w:rStyle w:val="IndexLink"/>
              </w:rPr>
              <w:t>92</w:t>
            </w:r>
            <w:r>
              <w:rPr>
                <w:rStyle w:val="IndexLink"/>
                <w:rtl w:val="true"/>
              </w:rPr>
              <w:t xml:space="preserve"> - </w:t>
            </w:r>
            <w:r>
              <w:rPr>
                <w:rStyle w:val="IndexLink"/>
                <w:rtl w:val="true"/>
              </w:rPr>
              <w:t>السید باقر بن إسماعیل الکاشانی الملقّب فی شعره بالمهری</w:t>
            </w:r>
            <w:r>
              <w:rPr>
                <w:rStyle w:val="IndexLink"/>
                <w:rtl w:val="true"/>
              </w:rPr>
              <w:t>.</w:t>
              <w:tab/>
            </w:r>
            <w:r>
              <w:rPr>
                <w:rStyle w:val="IndexLink"/>
              </w:rPr>
              <w:t>189</w:t>
            </w:r>
          </w:hyperlink>
        </w:p>
        <w:p>
          <w:pPr>
            <w:pStyle w:val="Contents3"/>
            <w:tabs>
              <w:tab w:val="clear" w:pos="8459"/>
              <w:tab w:val="right" w:pos="9026" w:leader="dot"/>
            </w:tabs>
            <w:rPr/>
          </w:pPr>
          <w:hyperlink w:anchor="__RefHeading___Toc2746705_3381743652">
            <w:r>
              <w:rPr>
                <w:webHidden/>
                <w:rStyle w:val="IndexLink"/>
              </w:rPr>
              <w:t>93</w:t>
            </w:r>
            <w:r>
              <w:rPr>
                <w:rStyle w:val="IndexLink"/>
                <w:rtl w:val="true"/>
              </w:rPr>
              <w:t xml:space="preserve"> - </w:t>
            </w:r>
            <w:r>
              <w:rPr>
                <w:rStyle w:val="IndexLink"/>
                <w:rtl w:val="true"/>
              </w:rPr>
              <w:t>السید محمّدباقر بن السید حسین المعروف بالمجتهد بن أبی تراب</w:t>
            </w:r>
            <w:r>
              <w:rPr>
                <w:rStyle w:val="IndexLink"/>
                <w:rtl w:val="true"/>
              </w:rPr>
              <w:tab/>
            </w:r>
            <w:r>
              <w:rPr>
                <w:rStyle w:val="IndexLink"/>
              </w:rPr>
              <w:t>189</w:t>
            </w:r>
          </w:hyperlink>
        </w:p>
        <w:p>
          <w:pPr>
            <w:pStyle w:val="Contents4"/>
            <w:tabs>
              <w:tab w:val="clear" w:pos="8176"/>
              <w:tab w:val="right" w:pos="9026" w:leader="dot"/>
            </w:tabs>
            <w:rPr/>
          </w:pPr>
          <w:hyperlink w:anchor="__RefHeading___Toc2746707_3381743652">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746709_3381743652">
            <w:r>
              <w:rPr>
                <w:webHidden/>
                <w:rStyle w:val="IndexLink"/>
                <w:rtl w:val="true"/>
              </w:rPr>
              <w:t>الموسوی الاصفهانی</w:t>
            </w:r>
            <w:r>
              <w:rPr>
                <w:rStyle w:val="IndexLink"/>
                <w:rtl w:val="true"/>
              </w:rPr>
              <w:t>.</w:t>
              <w:tab/>
            </w:r>
            <w:r>
              <w:rPr>
                <w:rStyle w:val="IndexLink"/>
              </w:rPr>
              <w:t>190</w:t>
            </w:r>
          </w:hyperlink>
        </w:p>
        <w:p>
          <w:pPr>
            <w:pStyle w:val="Contents3"/>
            <w:tabs>
              <w:tab w:val="clear" w:pos="8459"/>
              <w:tab w:val="right" w:pos="9026" w:leader="dot"/>
            </w:tabs>
            <w:rPr/>
          </w:pPr>
          <w:hyperlink w:anchor="__RefHeading___Toc2746711_3381743652">
            <w:r>
              <w:rPr>
                <w:webHidden/>
                <w:rStyle w:val="IndexLink"/>
              </w:rPr>
              <w:t>94</w:t>
            </w:r>
            <w:r>
              <w:rPr>
                <w:rStyle w:val="IndexLink"/>
                <w:rtl w:val="true"/>
              </w:rPr>
              <w:t xml:space="preserve"> - </w:t>
            </w:r>
            <w:r>
              <w:rPr>
                <w:rStyle w:val="IndexLink"/>
                <w:rtl w:val="true"/>
              </w:rPr>
              <w:t>السیّد باقر بن حیدر بن إبراهیم بن محمّد العطّار بن علی العطّار بن سیف</w:t>
            </w:r>
            <w:r>
              <w:rPr>
                <w:rStyle w:val="IndexLink"/>
                <w:rtl w:val="true"/>
              </w:rPr>
              <w:tab/>
            </w:r>
            <w:r>
              <w:rPr>
                <w:rStyle w:val="IndexLink"/>
              </w:rPr>
              <w:t>190</w:t>
            </w:r>
          </w:hyperlink>
        </w:p>
        <w:p>
          <w:pPr>
            <w:pStyle w:val="Contents3"/>
            <w:tabs>
              <w:tab w:val="clear" w:pos="8459"/>
              <w:tab w:val="right" w:pos="9026" w:leader="dot"/>
            </w:tabs>
            <w:rPr/>
          </w:pPr>
          <w:hyperlink w:anchor="__RefHeading___Toc2746713_3381743652">
            <w:r>
              <w:rPr>
                <w:webHidden/>
                <w:rStyle w:val="IndexLink"/>
              </w:rPr>
              <w:t>95</w:t>
            </w:r>
            <w:r>
              <w:rPr>
                <w:rStyle w:val="IndexLink"/>
                <w:rtl w:val="true"/>
              </w:rPr>
              <w:t xml:space="preserve"> - </w:t>
            </w:r>
            <w:r>
              <w:rPr>
                <w:rStyle w:val="IndexLink"/>
                <w:rtl w:val="true"/>
              </w:rPr>
              <w:t>السید باقر بن الرضا بن أحمد بن الحسین بن الحسن الشهیر بمیر حکیم</w:t>
            </w:r>
            <w:r>
              <w:rPr>
                <w:rStyle w:val="IndexLink"/>
                <w:rtl w:val="true"/>
              </w:rPr>
              <w:tab/>
            </w:r>
            <w:r>
              <w:rPr>
                <w:rStyle w:val="IndexLink"/>
              </w:rPr>
              <w:t>191</w:t>
            </w:r>
          </w:hyperlink>
        </w:p>
        <w:p>
          <w:pPr>
            <w:pStyle w:val="Contents3"/>
            <w:tabs>
              <w:tab w:val="clear" w:pos="8459"/>
              <w:tab w:val="right" w:pos="9026" w:leader="dot"/>
            </w:tabs>
            <w:rPr/>
          </w:pPr>
          <w:hyperlink w:anchor="__RefHeading___Toc2746715_3381743652">
            <w:r>
              <w:rPr>
                <w:webHidden/>
                <w:rStyle w:val="IndexLink"/>
              </w:rPr>
              <w:t>96</w:t>
            </w:r>
            <w:r>
              <w:rPr>
                <w:rStyle w:val="IndexLink"/>
                <w:rtl w:val="true"/>
              </w:rPr>
              <w:t xml:space="preserve"> - </w:t>
            </w:r>
            <w:r>
              <w:rPr>
                <w:rStyle w:val="IndexLink"/>
                <w:rtl w:val="true"/>
              </w:rPr>
              <w:t>السیّد محمّدباقر بن علی بن أحمد بن إبراهیم بن رضی بن إبراهیم بن</w:t>
            </w:r>
            <w:r>
              <w:rPr>
                <w:rStyle w:val="IndexLink"/>
                <w:rtl w:val="true"/>
              </w:rPr>
              <w:tab/>
            </w:r>
            <w:r>
              <w:rPr>
                <w:rStyle w:val="IndexLink"/>
              </w:rPr>
              <w:t>192</w:t>
            </w:r>
          </w:hyperlink>
        </w:p>
        <w:p>
          <w:pPr>
            <w:pStyle w:val="Contents3"/>
            <w:tabs>
              <w:tab w:val="clear" w:pos="8459"/>
              <w:tab w:val="right" w:pos="9026" w:leader="dot"/>
            </w:tabs>
            <w:rPr/>
          </w:pPr>
          <w:hyperlink w:anchor="__RefHeading___Toc2746717_3381743652">
            <w:r>
              <w:rPr>
                <w:webHidden/>
                <w:rStyle w:val="IndexLink"/>
              </w:rPr>
              <w:t>97</w:t>
            </w:r>
            <w:r>
              <w:rPr>
                <w:rStyle w:val="IndexLink"/>
                <w:rtl w:val="true"/>
              </w:rPr>
              <w:t xml:space="preserve"> - </w:t>
            </w:r>
            <w:r>
              <w:rPr>
                <w:rStyle w:val="IndexLink"/>
                <w:rtl w:val="true"/>
              </w:rPr>
              <w:t>السید باقر بن علی بن محمّد بن إسحاق بن حسین البلادی الستری</w:t>
            </w:r>
            <w:r>
              <w:rPr>
                <w:rStyle w:val="IndexLink"/>
                <w:rtl w:val="true"/>
              </w:rPr>
              <w:tab/>
            </w:r>
            <w:r>
              <w:rPr>
                <w:rStyle w:val="IndexLink"/>
              </w:rPr>
              <w:t>193</w:t>
            </w:r>
          </w:hyperlink>
        </w:p>
        <w:p>
          <w:pPr>
            <w:pStyle w:val="Contents4"/>
            <w:tabs>
              <w:tab w:val="clear" w:pos="8176"/>
              <w:tab w:val="right" w:pos="9026" w:leader="dot"/>
            </w:tabs>
            <w:rPr/>
          </w:pPr>
          <w:hyperlink w:anchor="__RefHeading___Toc2746719_338174365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746721_3381743652">
            <w:r>
              <w:rPr>
                <w:webHidden/>
                <w:rStyle w:val="IndexLink"/>
                <w:rtl w:val="true"/>
              </w:rPr>
              <w:t>البحرانی</w:t>
            </w:r>
            <w:r>
              <w:rPr>
                <w:rStyle w:val="IndexLink"/>
                <w:rtl w:val="true"/>
              </w:rPr>
              <w:t>.</w:t>
              <w:tab/>
            </w:r>
            <w:r>
              <w:rPr>
                <w:rStyle w:val="IndexLink"/>
              </w:rPr>
              <w:t>194</w:t>
            </w:r>
          </w:hyperlink>
        </w:p>
        <w:p>
          <w:pPr>
            <w:pStyle w:val="Contents3"/>
            <w:tabs>
              <w:tab w:val="clear" w:pos="8459"/>
              <w:tab w:val="right" w:pos="9026" w:leader="dot"/>
            </w:tabs>
            <w:rPr/>
          </w:pPr>
          <w:hyperlink w:anchor="__RefHeading___Toc2746723_3381743652">
            <w:r>
              <w:rPr>
                <w:webHidden/>
                <w:rStyle w:val="IndexLink"/>
              </w:rPr>
              <w:t>98</w:t>
            </w:r>
            <w:r>
              <w:rPr>
                <w:rStyle w:val="IndexLink"/>
                <w:rtl w:val="true"/>
              </w:rPr>
              <w:t xml:space="preserve"> - </w:t>
            </w:r>
            <w:r>
              <w:rPr>
                <w:rStyle w:val="IndexLink"/>
                <w:rtl w:val="true"/>
              </w:rPr>
              <w:t>السید باقر بن محمّد بن السید فضل الکاظمی</w:t>
            </w:r>
            <w:r>
              <w:rPr>
                <w:rStyle w:val="IndexLink"/>
                <w:rtl w:val="true"/>
              </w:rPr>
              <w:t>.</w:t>
              <w:tab/>
            </w:r>
            <w:r>
              <w:rPr>
                <w:rStyle w:val="IndexLink"/>
              </w:rPr>
              <w:t>194</w:t>
            </w:r>
          </w:hyperlink>
        </w:p>
        <w:p>
          <w:pPr>
            <w:pStyle w:val="Contents3"/>
            <w:tabs>
              <w:tab w:val="clear" w:pos="8459"/>
              <w:tab w:val="right" w:pos="9026" w:leader="dot"/>
            </w:tabs>
            <w:rPr/>
          </w:pPr>
          <w:hyperlink w:anchor="__RefHeading___Toc2746725_3381743652">
            <w:r>
              <w:rPr>
                <w:webHidden/>
                <w:rStyle w:val="IndexLink"/>
              </w:rPr>
              <w:t>99</w:t>
            </w:r>
            <w:r>
              <w:rPr>
                <w:rStyle w:val="IndexLink"/>
                <w:rtl w:val="true"/>
              </w:rPr>
              <w:t xml:space="preserve"> - </w:t>
            </w:r>
            <w:r>
              <w:rPr>
                <w:rStyle w:val="IndexLink"/>
                <w:rtl w:val="true"/>
              </w:rPr>
              <w:t>السیّد أبوصادق باقر بن محمّد بن هاشم بن السید شجاعتعلی الهندی</w:t>
            </w:r>
            <w:r>
              <w:rPr>
                <w:rStyle w:val="IndexLink"/>
                <w:rtl w:val="true"/>
              </w:rPr>
              <w:tab/>
            </w:r>
            <w:r>
              <w:rPr>
                <w:rStyle w:val="IndexLink"/>
              </w:rPr>
              <w:t>194</w:t>
            </w:r>
          </w:hyperlink>
        </w:p>
        <w:p>
          <w:pPr>
            <w:pStyle w:val="Contents3"/>
            <w:tabs>
              <w:tab w:val="clear" w:pos="8459"/>
              <w:tab w:val="right" w:pos="9026" w:leader="dot"/>
            </w:tabs>
            <w:rPr/>
          </w:pPr>
          <w:hyperlink w:anchor="__RefHeading___Toc2746727_3381743652">
            <w:r>
              <w:rPr>
                <w:webHidden/>
                <w:rStyle w:val="IndexLink"/>
              </w:rPr>
              <w:t>100</w:t>
            </w:r>
            <w:r>
              <w:rPr>
                <w:rStyle w:val="IndexLink"/>
                <w:rtl w:val="true"/>
              </w:rPr>
              <w:t xml:space="preserve"> - </w:t>
            </w:r>
            <w:r>
              <w:rPr>
                <w:rStyle w:val="IndexLink"/>
                <w:rtl w:val="true"/>
              </w:rPr>
              <w:t>السیّد باقر بن هادی بن صالح بن المهدی بن الحسن بن أحمد القزوینی</w:t>
            </w:r>
            <w:r>
              <w:rPr>
                <w:rStyle w:val="IndexLink"/>
                <w:rtl w:val="true"/>
              </w:rPr>
              <w:tab/>
            </w:r>
            <w:r>
              <w:rPr>
                <w:rStyle w:val="IndexLink"/>
              </w:rPr>
              <w:t>204</w:t>
            </w:r>
          </w:hyperlink>
        </w:p>
        <w:p>
          <w:pPr>
            <w:pStyle w:val="Contents3"/>
            <w:tabs>
              <w:tab w:val="clear" w:pos="8459"/>
              <w:tab w:val="right" w:pos="9026" w:leader="dot"/>
            </w:tabs>
            <w:rPr/>
          </w:pPr>
          <w:hyperlink w:anchor="__RefHeading___Toc2746729_3381743652">
            <w:r>
              <w:rPr>
                <w:webHidden/>
                <w:rStyle w:val="IndexLink"/>
              </w:rPr>
              <w:t>101</w:t>
            </w:r>
            <w:r>
              <w:rPr>
                <w:rStyle w:val="IndexLink"/>
                <w:rtl w:val="true"/>
              </w:rPr>
              <w:t xml:space="preserve"> - </w:t>
            </w:r>
            <w:r>
              <w:rPr>
                <w:rStyle w:val="IndexLink"/>
                <w:rtl w:val="true"/>
              </w:rPr>
              <w:t>السیّد محمّدباقر بن هاشم بن محمّد الهندی</w:t>
            </w:r>
            <w:r>
              <w:rPr>
                <w:rStyle w:val="IndexLink"/>
                <w:rtl w:val="true"/>
              </w:rPr>
              <w:t>.</w:t>
              <w:tab/>
            </w:r>
            <w:r>
              <w:rPr>
                <w:rStyle w:val="IndexLink"/>
              </w:rPr>
              <w:t>209</w:t>
            </w:r>
          </w:hyperlink>
        </w:p>
        <w:p>
          <w:pPr>
            <w:pStyle w:val="Contents3"/>
            <w:tabs>
              <w:tab w:val="clear" w:pos="8459"/>
              <w:tab w:val="right" w:pos="9026" w:leader="dot"/>
            </w:tabs>
            <w:rPr/>
          </w:pPr>
          <w:hyperlink w:anchor="__RefHeading___Toc2746731_3381743652">
            <w:r>
              <w:rPr>
                <w:webHidden/>
                <w:rStyle w:val="IndexLink"/>
              </w:rPr>
              <w:t>102</w:t>
            </w:r>
            <w:r>
              <w:rPr>
                <w:rStyle w:val="IndexLink"/>
                <w:rtl w:val="true"/>
              </w:rPr>
              <w:t xml:space="preserve"> - </w:t>
            </w:r>
            <w:r>
              <w:rPr>
                <w:rStyle w:val="IndexLink"/>
                <w:rtl w:val="true"/>
              </w:rPr>
              <w:t>أبومحمّد برکات بن الأمیر زین الدین بن أبی زهیر الحسن بن الأمیر</w:t>
            </w:r>
            <w:r>
              <w:rPr>
                <w:rStyle w:val="IndexLink"/>
                <w:rtl w:val="true"/>
              </w:rPr>
              <w:tab/>
            </w:r>
            <w:r>
              <w:rPr>
                <w:rStyle w:val="IndexLink"/>
              </w:rPr>
              <w:t>211</w:t>
            </w:r>
          </w:hyperlink>
        </w:p>
        <w:p>
          <w:pPr>
            <w:pStyle w:val="Contents2"/>
            <w:tabs>
              <w:tab w:val="clear" w:pos="8743"/>
              <w:tab w:val="right" w:pos="9026" w:leader="dot"/>
            </w:tabs>
            <w:rPr/>
          </w:pPr>
          <w:hyperlink w:anchor="__RefHeading___Toc2746733_3381743652">
            <w:r>
              <w:rPr>
                <w:webHidden/>
                <w:rStyle w:val="IndexLink"/>
                <w:rtl w:val="true"/>
              </w:rPr>
              <w:t>حرف التاء</w:t>
            </w:r>
            <w:r>
              <w:rPr>
                <w:rStyle w:val="IndexLink"/>
                <w:rtl w:val="true"/>
              </w:rPr>
              <w:tab/>
            </w:r>
            <w:r>
              <w:rPr>
                <w:rStyle w:val="IndexLink"/>
              </w:rPr>
              <w:t>213</w:t>
            </w:r>
          </w:hyperlink>
        </w:p>
        <w:p>
          <w:pPr>
            <w:pStyle w:val="Contents3"/>
            <w:tabs>
              <w:tab w:val="clear" w:pos="8459"/>
              <w:tab w:val="right" w:pos="9026" w:leader="dot"/>
            </w:tabs>
            <w:rPr/>
          </w:pPr>
          <w:hyperlink w:anchor="__RefHeading___Toc2746735_3381743652">
            <w:r>
              <w:rPr>
                <w:webHidden/>
                <w:rStyle w:val="IndexLink"/>
              </w:rPr>
              <w:t>103</w:t>
            </w:r>
            <w:r>
              <w:rPr>
                <w:rStyle w:val="IndexLink"/>
                <w:rtl w:val="true"/>
              </w:rPr>
              <w:t xml:space="preserve"> - </w:t>
            </w:r>
            <w:r>
              <w:rPr>
                <w:rStyle w:val="IndexLink"/>
                <w:rtl w:val="true"/>
              </w:rPr>
              <w:t>السید المیر تقی الحسینی</w:t>
            </w:r>
            <w:r>
              <w:rPr>
                <w:rStyle w:val="IndexLink"/>
                <w:rtl w:val="true"/>
              </w:rPr>
              <w:t>.</w:t>
              <w:tab/>
            </w:r>
            <w:r>
              <w:rPr>
                <w:rStyle w:val="IndexLink"/>
              </w:rPr>
              <w:t>213</w:t>
            </w:r>
          </w:hyperlink>
        </w:p>
        <w:p>
          <w:pPr>
            <w:pStyle w:val="Contents3"/>
            <w:tabs>
              <w:tab w:val="clear" w:pos="8459"/>
              <w:tab w:val="right" w:pos="9026" w:leader="dot"/>
            </w:tabs>
            <w:rPr/>
          </w:pPr>
          <w:hyperlink w:anchor="__RefHeading___Toc2746737_3381743652">
            <w:r>
              <w:rPr>
                <w:webHidden/>
                <w:rStyle w:val="IndexLink"/>
              </w:rPr>
              <w:t>104</w:t>
            </w:r>
            <w:r>
              <w:rPr>
                <w:rStyle w:val="IndexLink"/>
                <w:rtl w:val="true"/>
              </w:rPr>
              <w:t xml:space="preserve"> - </w:t>
            </w:r>
            <w:r>
              <w:rPr>
                <w:rStyle w:val="IndexLink"/>
                <w:rtl w:val="true"/>
              </w:rPr>
              <w:t>السید محمّدتقی بن موسی بن جعفر بن علی بن الحسین بن السید حسن</w:t>
            </w:r>
            <w:r>
              <w:rPr>
                <w:rStyle w:val="IndexLink"/>
                <w:rtl w:val="true"/>
              </w:rPr>
              <w:tab/>
            </w:r>
            <w:r>
              <w:rPr>
                <w:rStyle w:val="IndexLink"/>
              </w:rPr>
              <w:t>213</w:t>
            </w:r>
          </w:hyperlink>
        </w:p>
        <w:p>
          <w:pPr>
            <w:pStyle w:val="Contents3"/>
            <w:tabs>
              <w:tab w:val="clear" w:pos="8459"/>
              <w:tab w:val="right" w:pos="9026" w:leader="dot"/>
            </w:tabs>
            <w:rPr/>
          </w:pPr>
          <w:hyperlink w:anchor="__RefHeading___Toc2746739_3381743652">
            <w:r>
              <w:rPr>
                <w:webHidden/>
                <w:rStyle w:val="IndexLink"/>
              </w:rPr>
              <w:t>105</w:t>
            </w:r>
            <w:r>
              <w:rPr>
                <w:rStyle w:val="IndexLink"/>
                <w:rtl w:val="true"/>
              </w:rPr>
              <w:t xml:space="preserve"> - </w:t>
            </w:r>
            <w:r>
              <w:rPr>
                <w:rStyle w:val="IndexLink"/>
                <w:rtl w:val="true"/>
              </w:rPr>
              <w:t>أبوعلی تمیم بن معد بن إسماعیل بن محمّد بن عبیداللّه المهدی بن</w:t>
            </w:r>
            <w:r>
              <w:rPr>
                <w:rStyle w:val="IndexLink"/>
                <w:rtl w:val="true"/>
              </w:rPr>
              <w:tab/>
            </w:r>
            <w:r>
              <w:rPr>
                <w:rStyle w:val="IndexLink"/>
              </w:rPr>
              <w:t>213</w:t>
            </w:r>
          </w:hyperlink>
        </w:p>
        <w:p>
          <w:pPr>
            <w:pStyle w:val="Contents2"/>
            <w:tabs>
              <w:tab w:val="clear" w:pos="8743"/>
              <w:tab w:val="right" w:pos="9026" w:leader="dot"/>
            </w:tabs>
            <w:rPr/>
          </w:pPr>
          <w:hyperlink w:anchor="__RefHeading___Toc2746741_3381743652">
            <w:r>
              <w:rPr>
                <w:webHidden/>
                <w:rStyle w:val="IndexLink"/>
                <w:rtl w:val="true"/>
              </w:rPr>
              <w:t>حرف الجیم</w:t>
            </w:r>
            <w:r>
              <w:rPr>
                <w:rStyle w:val="IndexLink"/>
                <w:rtl w:val="true"/>
              </w:rPr>
              <w:tab/>
            </w:r>
            <w:r>
              <w:rPr>
                <w:rStyle w:val="IndexLink"/>
              </w:rPr>
              <w:t>224</w:t>
            </w:r>
          </w:hyperlink>
        </w:p>
        <w:p>
          <w:pPr>
            <w:pStyle w:val="Contents3"/>
            <w:tabs>
              <w:tab w:val="clear" w:pos="8459"/>
              <w:tab w:val="right" w:pos="9026" w:leader="dot"/>
            </w:tabs>
            <w:rPr/>
          </w:pPr>
          <w:hyperlink w:anchor="__RefHeading___Toc2746743_3381743652">
            <w:r>
              <w:rPr>
                <w:webHidden/>
                <w:rStyle w:val="IndexLink"/>
              </w:rPr>
              <w:t>106</w:t>
            </w:r>
            <w:r>
              <w:rPr>
                <w:rStyle w:val="IndexLink"/>
                <w:rtl w:val="true"/>
              </w:rPr>
              <w:t xml:space="preserve"> - </w:t>
            </w:r>
            <w:r>
              <w:rPr>
                <w:rStyle w:val="IndexLink"/>
                <w:rtl w:val="true"/>
              </w:rPr>
              <w:t>أبو عبداللّه جسّار علم الدین بن عبداللّه بن علی العلوی الموسوی نائب</w:t>
            </w:r>
            <w:r>
              <w:rPr>
                <w:rStyle w:val="IndexLink"/>
                <w:rtl w:val="true"/>
              </w:rPr>
              <w:tab/>
            </w:r>
            <w:r>
              <w:rPr>
                <w:rStyle w:val="IndexLink"/>
              </w:rPr>
              <w:t>224</w:t>
            </w:r>
          </w:hyperlink>
        </w:p>
        <w:p>
          <w:pPr>
            <w:pStyle w:val="Contents3"/>
            <w:tabs>
              <w:tab w:val="clear" w:pos="8459"/>
              <w:tab w:val="right" w:pos="9026" w:leader="dot"/>
            </w:tabs>
            <w:rPr/>
          </w:pPr>
          <w:hyperlink w:anchor="__RefHeading___Toc2746745_3381743652">
            <w:r>
              <w:rPr>
                <w:webHidden/>
                <w:rStyle w:val="IndexLink"/>
              </w:rPr>
              <w:t>107</w:t>
            </w:r>
            <w:r>
              <w:rPr>
                <w:rStyle w:val="IndexLink"/>
                <w:rtl w:val="true"/>
              </w:rPr>
              <w:t xml:space="preserve"> - </w:t>
            </w:r>
            <w:r>
              <w:rPr>
                <w:rStyle w:val="IndexLink"/>
                <w:rtl w:val="true"/>
              </w:rPr>
              <w:t>السیّد المیرزا جعفر بن أبی الحسن بن السیّد صالح بن محمّد بن إبراهیم</w:t>
            </w:r>
            <w:r>
              <w:rPr>
                <w:rStyle w:val="IndexLink"/>
                <w:rtl w:val="true"/>
              </w:rPr>
              <w:tab/>
            </w:r>
            <w:r>
              <w:rPr>
                <w:rStyle w:val="IndexLink"/>
              </w:rPr>
              <w:t>224</w:t>
            </w:r>
          </w:hyperlink>
        </w:p>
        <w:p>
          <w:pPr>
            <w:pStyle w:val="Contents3"/>
            <w:tabs>
              <w:tab w:val="clear" w:pos="8459"/>
              <w:tab w:val="right" w:pos="9026" w:leader="dot"/>
            </w:tabs>
            <w:rPr/>
          </w:pPr>
          <w:hyperlink w:anchor="__RefHeading___Toc2746747_3381743652">
            <w:r>
              <w:rPr>
                <w:webHidden/>
                <w:rStyle w:val="IndexLink"/>
              </w:rPr>
              <w:t>108</w:t>
            </w:r>
            <w:r>
              <w:rPr>
                <w:rStyle w:val="IndexLink"/>
                <w:rtl w:val="true"/>
              </w:rPr>
              <w:t xml:space="preserve"> - </w:t>
            </w:r>
            <w:r>
              <w:rPr>
                <w:rStyle w:val="IndexLink"/>
                <w:rtl w:val="true"/>
              </w:rPr>
              <w:t>جعفر بن أحمد العلوی الأدیب المصری</w:t>
            </w:r>
            <w:r>
              <w:rPr>
                <w:rStyle w:val="IndexLink"/>
                <w:rtl w:val="true"/>
              </w:rPr>
              <w:t>.</w:t>
              <w:tab/>
            </w:r>
            <w:r>
              <w:rPr>
                <w:rStyle w:val="IndexLink"/>
              </w:rPr>
              <w:t>225</w:t>
            </w:r>
          </w:hyperlink>
        </w:p>
        <w:p>
          <w:pPr>
            <w:pStyle w:val="Contents3"/>
            <w:tabs>
              <w:tab w:val="clear" w:pos="8459"/>
              <w:tab w:val="right" w:pos="9026" w:leader="dot"/>
            </w:tabs>
            <w:rPr/>
          </w:pPr>
          <w:hyperlink w:anchor="__RefHeading___Toc2746749_3381743652">
            <w:r>
              <w:rPr>
                <w:webHidden/>
                <w:rStyle w:val="IndexLink"/>
              </w:rPr>
              <w:t>109</w:t>
            </w:r>
            <w:r>
              <w:rPr>
                <w:rStyle w:val="IndexLink"/>
                <w:rtl w:val="true"/>
              </w:rPr>
              <w:t xml:space="preserve"> - </w:t>
            </w:r>
            <w:r>
              <w:rPr>
                <w:rStyle w:val="IndexLink"/>
                <w:rtl w:val="true"/>
              </w:rPr>
              <w:t>السیّد جعفر خرسان بن أحمد بن درویش بن المحسن بن شکر بن</w:t>
            </w:r>
            <w:r>
              <w:rPr>
                <w:rStyle w:val="IndexLink"/>
                <w:rtl w:val="true"/>
              </w:rPr>
              <w:tab/>
            </w:r>
            <w:r>
              <w:rPr>
                <w:rStyle w:val="IndexLink"/>
              </w:rPr>
              <w:t>226</w:t>
            </w:r>
          </w:hyperlink>
        </w:p>
        <w:p>
          <w:pPr>
            <w:pStyle w:val="Contents4"/>
            <w:tabs>
              <w:tab w:val="clear" w:pos="8176"/>
              <w:tab w:val="right" w:pos="9026" w:leader="dot"/>
            </w:tabs>
            <w:rPr/>
          </w:pPr>
          <w:hyperlink w:anchor="__RefHeading___Toc2746751_3381743652">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746753_3381743652">
            <w:r>
              <w:rPr>
                <w:webHidden/>
                <w:rStyle w:val="IndexLink"/>
                <w:rtl w:val="true"/>
              </w:rPr>
              <w:t>الحسن بن محمّد الحائری بن إبراهیم المجاب بن محمّد العابد بن موسی الکاظم</w:t>
            </w:r>
            <w:r>
              <w:rPr>
                <w:rStyle w:val="IndexLink"/>
                <w:rtl w:val="true"/>
              </w:rPr>
              <w:tab/>
            </w:r>
            <w:r>
              <w:rPr>
                <w:rStyle w:val="IndexLink"/>
              </w:rPr>
              <w:t>226</w:t>
            </w:r>
          </w:hyperlink>
        </w:p>
        <w:p>
          <w:pPr>
            <w:pStyle w:val="Contents3"/>
            <w:tabs>
              <w:tab w:val="clear" w:pos="8459"/>
              <w:tab w:val="right" w:pos="9026" w:leader="dot"/>
            </w:tabs>
            <w:rPr/>
          </w:pPr>
          <w:hyperlink w:anchor="__RefHeading___Toc2746755_3381743652">
            <w:r>
              <w:rPr>
                <w:webHidden/>
                <w:rStyle w:val="IndexLink"/>
              </w:rPr>
              <w:t>110</w:t>
            </w:r>
            <w:r>
              <w:rPr>
                <w:rStyle w:val="IndexLink"/>
                <w:rtl w:val="true"/>
              </w:rPr>
              <w:t xml:space="preserve"> - </w:t>
            </w:r>
            <w:r>
              <w:rPr>
                <w:rStyle w:val="IndexLink"/>
                <w:rtl w:val="true"/>
              </w:rPr>
              <w:t>السیّد جعفر بن باقر بن أحمد بن محمّد الحسینی القزوینی</w:t>
            </w:r>
            <w:r>
              <w:rPr>
                <w:rStyle w:val="IndexLink"/>
                <w:rtl w:val="true"/>
              </w:rPr>
              <w:t>.</w:t>
              <w:tab/>
            </w:r>
            <w:r>
              <w:rPr>
                <w:rStyle w:val="IndexLink"/>
              </w:rPr>
              <w:t>229</w:t>
            </w:r>
          </w:hyperlink>
        </w:p>
        <w:p>
          <w:pPr>
            <w:pStyle w:val="Contents3"/>
            <w:tabs>
              <w:tab w:val="clear" w:pos="8459"/>
              <w:tab w:val="right" w:pos="9026" w:leader="dot"/>
            </w:tabs>
            <w:rPr/>
          </w:pPr>
          <w:hyperlink w:anchor="__RefHeading___Toc2746757_3381743652">
            <w:r>
              <w:rPr>
                <w:webHidden/>
                <w:rStyle w:val="IndexLink"/>
              </w:rPr>
              <w:t>111</w:t>
            </w:r>
            <w:r>
              <w:rPr>
                <w:rStyle w:val="IndexLink"/>
                <w:rtl w:val="true"/>
              </w:rPr>
              <w:t xml:space="preserve"> - </w:t>
            </w:r>
            <w:r>
              <w:rPr>
                <w:rStyle w:val="IndexLink"/>
                <w:rtl w:val="true"/>
              </w:rPr>
              <w:t>السیّد جعفر بن السیّد محمّدحسین القزوینی الشهیر بالکیشوان</w:t>
            </w:r>
            <w:r>
              <w:rPr>
                <w:rStyle w:val="IndexLink"/>
                <w:rtl w:val="true"/>
              </w:rPr>
              <w:t>.</w:t>
              <w:tab/>
            </w:r>
            <w:r>
              <w:rPr>
                <w:rStyle w:val="IndexLink"/>
              </w:rPr>
              <w:t>231</w:t>
            </w:r>
          </w:hyperlink>
        </w:p>
        <w:p>
          <w:pPr>
            <w:pStyle w:val="Contents3"/>
            <w:tabs>
              <w:tab w:val="clear" w:pos="8459"/>
              <w:tab w:val="right" w:pos="9026" w:leader="dot"/>
            </w:tabs>
            <w:rPr/>
          </w:pPr>
          <w:hyperlink w:anchor="__RefHeading___Toc2746759_3381743652">
            <w:r>
              <w:rPr>
                <w:webHidden/>
                <w:rStyle w:val="IndexLink"/>
              </w:rPr>
              <w:t>112</w:t>
            </w:r>
            <w:r>
              <w:rPr>
                <w:rStyle w:val="IndexLink"/>
                <w:rtl w:val="true"/>
              </w:rPr>
              <w:t xml:space="preserve"> - </w:t>
            </w:r>
            <w:r>
              <w:rPr>
                <w:rStyle w:val="IndexLink"/>
                <w:rtl w:val="true"/>
              </w:rPr>
              <w:t>السیّد جعفر زوین بن الحسین بن الحسن بن حبیب بن أحمد بن المهدی</w:t>
            </w:r>
            <w:r>
              <w:rPr>
                <w:rStyle w:val="IndexLink"/>
                <w:rtl w:val="true"/>
              </w:rPr>
              <w:tab/>
            </w:r>
            <w:r>
              <w:rPr>
                <w:rStyle w:val="IndexLink"/>
              </w:rPr>
              <w:t>232</w:t>
            </w:r>
          </w:hyperlink>
        </w:p>
        <w:p>
          <w:pPr>
            <w:pStyle w:val="Contents3"/>
            <w:tabs>
              <w:tab w:val="clear" w:pos="8459"/>
              <w:tab w:val="right" w:pos="9026" w:leader="dot"/>
            </w:tabs>
            <w:rPr/>
          </w:pPr>
          <w:hyperlink w:anchor="__RefHeading___Toc2746761_3381743652">
            <w:r>
              <w:rPr>
                <w:webHidden/>
                <w:rStyle w:val="IndexLink"/>
              </w:rPr>
              <w:t>113</w:t>
            </w:r>
            <w:r>
              <w:rPr>
                <w:rStyle w:val="IndexLink"/>
                <w:rtl w:val="true"/>
              </w:rPr>
              <w:t xml:space="preserve"> - </w:t>
            </w:r>
            <w:r>
              <w:rPr>
                <w:rStyle w:val="IndexLink"/>
                <w:rtl w:val="true"/>
              </w:rPr>
              <w:t>السید أبویحیی جعفر الحلّی بن أبی الحسین حمد بن أبی محمّد حسن</w:t>
            </w:r>
            <w:r>
              <w:rPr>
                <w:rStyle w:val="IndexLink"/>
                <w:rtl w:val="true"/>
              </w:rPr>
              <w:tab/>
            </w:r>
            <w:r>
              <w:rPr>
                <w:rStyle w:val="IndexLink"/>
              </w:rPr>
              <w:t>235</w:t>
            </w:r>
          </w:hyperlink>
        </w:p>
        <w:p>
          <w:pPr>
            <w:pStyle w:val="Contents4"/>
            <w:tabs>
              <w:tab w:val="clear" w:pos="8176"/>
              <w:tab w:val="right" w:pos="9026" w:leader="dot"/>
            </w:tabs>
            <w:rPr/>
          </w:pPr>
          <w:hyperlink w:anchor="__RefHeading___Toc2746763_3381743652">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746765_3381743652">
            <w:r>
              <w:rPr>
                <w:webHidden/>
                <w:rStyle w:val="IndexLink"/>
                <w:rtl w:val="true"/>
              </w:rPr>
              <w:t>ابن أبی محمّد عیسی بن کامل بن منصور بن کمال الدین بن منصور بن زوبع بن</w:t>
            </w:r>
            <w:r>
              <w:rPr>
                <w:rStyle w:val="IndexLink"/>
                <w:rtl w:val="true"/>
              </w:rPr>
              <w:tab/>
            </w:r>
            <w:r>
              <w:rPr>
                <w:rStyle w:val="IndexLink"/>
              </w:rPr>
              <w:t>236</w:t>
            </w:r>
          </w:hyperlink>
        </w:p>
        <w:p>
          <w:pPr>
            <w:pStyle w:val="Contents3"/>
            <w:tabs>
              <w:tab w:val="clear" w:pos="8459"/>
              <w:tab w:val="right" w:pos="9026" w:leader="dot"/>
            </w:tabs>
            <w:rPr/>
          </w:pPr>
          <w:hyperlink w:anchor="__RefHeading___Toc2746767_3381743652">
            <w:r>
              <w:rPr>
                <w:webHidden/>
                <w:rStyle w:val="IndexLink"/>
              </w:rPr>
              <w:t>114</w:t>
            </w:r>
            <w:r>
              <w:rPr>
                <w:rStyle w:val="IndexLink"/>
                <w:rtl w:val="true"/>
              </w:rPr>
              <w:t xml:space="preserve"> - </w:t>
            </w:r>
            <w:r>
              <w:rPr>
                <w:rStyle w:val="IndexLink"/>
                <w:rtl w:val="true"/>
              </w:rPr>
              <w:t>أبومحمّد جعفر بن محمّد بن إسماعیل بن أحمد الناصر بن یحیی الهادی</w:t>
            </w:r>
            <w:r>
              <w:rPr>
                <w:rStyle w:val="IndexLink"/>
                <w:rtl w:val="true"/>
              </w:rPr>
              <w:tab/>
            </w:r>
            <w:r>
              <w:rPr>
                <w:rStyle w:val="IndexLink"/>
              </w:rPr>
              <w:t>255</w:t>
            </w:r>
          </w:hyperlink>
        </w:p>
        <w:p>
          <w:pPr>
            <w:pStyle w:val="Contents3"/>
            <w:tabs>
              <w:tab w:val="clear" w:pos="8459"/>
              <w:tab w:val="right" w:pos="9026" w:leader="dot"/>
            </w:tabs>
            <w:rPr/>
          </w:pPr>
          <w:hyperlink w:anchor="__RefHeading___Toc2746769_3381743652">
            <w:r>
              <w:rPr>
                <w:webHidden/>
                <w:rStyle w:val="IndexLink"/>
              </w:rPr>
              <w:t>115</w:t>
            </w:r>
            <w:r>
              <w:rPr>
                <w:rStyle w:val="IndexLink"/>
                <w:rtl w:val="true"/>
              </w:rPr>
              <w:t xml:space="preserve"> - </w:t>
            </w:r>
            <w:r>
              <w:rPr>
                <w:rStyle w:val="IndexLink"/>
                <w:rtl w:val="true"/>
              </w:rPr>
              <w:t>أبو عبداللّه جعفر الشاعر بن محمّد النقیب بن الحسن الزکی الثالث</w:t>
            </w:r>
            <w:r>
              <w:rPr>
                <w:rStyle w:val="IndexLink"/>
                <w:rtl w:val="true"/>
              </w:rPr>
              <w:tab/>
            </w:r>
            <w:r>
              <w:rPr>
                <w:rStyle w:val="IndexLink"/>
              </w:rPr>
              <w:t>257</w:t>
            </w:r>
          </w:hyperlink>
        </w:p>
        <w:p>
          <w:pPr>
            <w:pStyle w:val="Contents4"/>
            <w:tabs>
              <w:tab w:val="clear" w:pos="8176"/>
              <w:tab w:val="right" w:pos="9026" w:leader="dot"/>
            </w:tabs>
            <w:rPr/>
          </w:pPr>
          <w:hyperlink w:anchor="__RefHeading___Toc2746771_3381743652">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746773_3381743652">
            <w:r>
              <w:rPr>
                <w:webHidden/>
                <w:rStyle w:val="IndexLink"/>
                <w:rtl w:val="true"/>
              </w:rPr>
              <w:t>إبراهیم الغمر بن الحسن بن الحسن بن علی بن أبی طالب</w:t>
            </w:r>
            <w:r>
              <w:rPr>
                <w:rStyle w:val="IndexLink"/>
                <w:rtl w:val="true"/>
              </w:rPr>
              <w:t>.</w:t>
              <w:tab/>
            </w:r>
            <w:r>
              <w:rPr>
                <w:rStyle w:val="IndexLink"/>
              </w:rPr>
              <w:t>258</w:t>
            </w:r>
          </w:hyperlink>
        </w:p>
        <w:p>
          <w:pPr>
            <w:pStyle w:val="Contents3"/>
            <w:tabs>
              <w:tab w:val="clear" w:pos="8459"/>
              <w:tab w:val="right" w:pos="9026" w:leader="dot"/>
            </w:tabs>
            <w:rPr/>
          </w:pPr>
          <w:hyperlink w:anchor="__RefHeading___Toc2746775_3381743652">
            <w:r>
              <w:rPr>
                <w:webHidden/>
                <w:rStyle w:val="IndexLink"/>
              </w:rPr>
              <w:t>116</w:t>
            </w:r>
            <w:r>
              <w:rPr>
                <w:rStyle w:val="IndexLink"/>
                <w:rtl w:val="true"/>
              </w:rPr>
              <w:t xml:space="preserve"> - </w:t>
            </w:r>
            <w:r>
              <w:rPr>
                <w:rStyle w:val="IndexLink"/>
                <w:rtl w:val="true"/>
              </w:rPr>
              <w:t>جعفر بن محمّد بن عبدالعزیز بن أبی القاسم بن عمر بن سلیمان بن</w:t>
            </w:r>
            <w:r>
              <w:rPr>
                <w:rStyle w:val="IndexLink"/>
                <w:rtl w:val="true"/>
              </w:rPr>
              <w:tab/>
            </w:r>
            <w:r>
              <w:rPr>
                <w:rStyle w:val="IndexLink"/>
              </w:rPr>
              <w:t>260</w:t>
            </w:r>
          </w:hyperlink>
        </w:p>
        <w:p>
          <w:pPr>
            <w:pStyle w:val="Contents3"/>
            <w:tabs>
              <w:tab w:val="clear" w:pos="8459"/>
              <w:tab w:val="right" w:pos="9026" w:leader="dot"/>
            </w:tabs>
            <w:rPr/>
          </w:pPr>
          <w:hyperlink w:anchor="__RefHeading___Toc2746777_3381743652">
            <w:r>
              <w:rPr>
                <w:webHidden/>
                <w:rStyle w:val="IndexLink"/>
              </w:rPr>
              <w:t>117</w:t>
            </w:r>
            <w:r>
              <w:rPr>
                <w:rStyle w:val="IndexLink"/>
                <w:rtl w:val="true"/>
              </w:rPr>
              <w:t xml:space="preserve"> - </w:t>
            </w:r>
            <w:r>
              <w:rPr>
                <w:rStyle w:val="IndexLink"/>
                <w:rtl w:val="true"/>
              </w:rPr>
              <w:t>السیّد جعفر ضیاءالدین بن المطهّر بن محمّد بن أحمد بن عبداللّه بن</w:t>
            </w:r>
            <w:r>
              <w:rPr>
                <w:rStyle w:val="IndexLink"/>
                <w:rtl w:val="true"/>
              </w:rPr>
              <w:tab/>
            </w:r>
            <w:r>
              <w:rPr>
                <w:rStyle w:val="IndexLink"/>
              </w:rPr>
              <w:t>262</w:t>
            </w:r>
          </w:hyperlink>
        </w:p>
        <w:p>
          <w:pPr>
            <w:pStyle w:val="Contents3"/>
            <w:tabs>
              <w:tab w:val="clear" w:pos="8459"/>
              <w:tab w:val="right" w:pos="9026" w:leader="dot"/>
            </w:tabs>
            <w:rPr/>
          </w:pPr>
          <w:hyperlink w:anchor="__RefHeading___Toc2746779_3381743652">
            <w:r>
              <w:rPr>
                <w:webHidden/>
                <w:rStyle w:val="IndexLink"/>
              </w:rPr>
              <w:t>118</w:t>
            </w:r>
            <w:r>
              <w:rPr>
                <w:rStyle w:val="IndexLink"/>
                <w:rtl w:val="true"/>
              </w:rPr>
              <w:t xml:space="preserve"> - </w:t>
            </w:r>
            <w:r>
              <w:rPr>
                <w:rStyle w:val="IndexLink"/>
                <w:rtl w:val="true"/>
              </w:rPr>
              <w:t>السیّد أبوموسی میرزا جعفر بن السید مهدی بن الحسن بن أحمد</w:t>
            </w:r>
            <w:r>
              <w:rPr>
                <w:rStyle w:val="IndexLink"/>
                <w:rtl w:val="true"/>
              </w:rPr>
              <w:tab/>
            </w:r>
            <w:r>
              <w:rPr>
                <w:rStyle w:val="IndexLink"/>
              </w:rPr>
              <w:t>265</w:t>
            </w:r>
          </w:hyperlink>
        </w:p>
        <w:p>
          <w:pPr>
            <w:pStyle w:val="Contents3"/>
            <w:tabs>
              <w:tab w:val="clear" w:pos="8459"/>
              <w:tab w:val="right" w:pos="9026" w:leader="dot"/>
            </w:tabs>
            <w:rPr/>
          </w:pPr>
          <w:hyperlink w:anchor="__RefHeading___Toc2746781_3381743652">
            <w:r>
              <w:rPr>
                <w:webHidden/>
                <w:rStyle w:val="IndexLink"/>
              </w:rPr>
              <w:t>119</w:t>
            </w:r>
            <w:r>
              <w:rPr>
                <w:rStyle w:val="IndexLink"/>
                <w:rtl w:val="true"/>
              </w:rPr>
              <w:t xml:space="preserve"> - </w:t>
            </w:r>
            <w:r>
              <w:rPr>
                <w:rStyle w:val="IndexLink"/>
                <w:rtl w:val="true"/>
              </w:rPr>
              <w:t>السید جمال الدین بن عبدالقادر الحسینی البحرانی</w:t>
            </w:r>
            <w:r>
              <w:rPr>
                <w:rStyle w:val="IndexLink"/>
                <w:rtl w:val="true"/>
              </w:rPr>
              <w:t>.</w:t>
              <w:tab/>
            </w:r>
            <w:r>
              <w:rPr>
                <w:rStyle w:val="IndexLink"/>
              </w:rPr>
              <w:t>276</w:t>
            </w:r>
          </w:hyperlink>
        </w:p>
        <w:p>
          <w:pPr>
            <w:pStyle w:val="Contents3"/>
            <w:tabs>
              <w:tab w:val="clear" w:pos="8459"/>
              <w:tab w:val="right" w:pos="9026" w:leader="dot"/>
            </w:tabs>
            <w:rPr/>
          </w:pPr>
          <w:hyperlink w:anchor="__RefHeading___Toc2746783_3381743652">
            <w:r>
              <w:rPr>
                <w:webHidden/>
                <w:rStyle w:val="IndexLink"/>
              </w:rPr>
              <w:t>120</w:t>
            </w:r>
            <w:r>
              <w:rPr>
                <w:rStyle w:val="IndexLink"/>
                <w:rtl w:val="true"/>
              </w:rPr>
              <w:t xml:space="preserve"> - </w:t>
            </w:r>
            <w:r>
              <w:rPr>
                <w:rStyle w:val="IndexLink"/>
                <w:rtl w:val="true"/>
              </w:rPr>
              <w:t>السیّد جمال الدین بن علی نورالدین العاملی بن علی بن الحسین بن</w:t>
            </w:r>
            <w:r>
              <w:rPr>
                <w:rStyle w:val="IndexLink"/>
                <w:rtl w:val="true"/>
              </w:rPr>
              <w:tab/>
            </w:r>
            <w:r>
              <w:rPr>
                <w:rStyle w:val="IndexLink"/>
              </w:rPr>
              <w:t>276</w:t>
            </w:r>
          </w:hyperlink>
        </w:p>
        <w:p>
          <w:pPr>
            <w:pStyle w:val="Contents4"/>
            <w:tabs>
              <w:tab w:val="clear" w:pos="8176"/>
              <w:tab w:val="right" w:pos="9026" w:leader="dot"/>
            </w:tabs>
            <w:rPr/>
          </w:pPr>
          <w:hyperlink w:anchor="__RefHeading___Toc2746785_338174365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746787_3381743652">
            <w:r>
              <w:rPr>
                <w:webHidden/>
                <w:rStyle w:val="IndexLink"/>
                <w:rtl w:val="true"/>
              </w:rPr>
              <w:t>سعداللّه بن حمزة الأکبر القصیر بن محمّد بن عبداللّه بن محمّد بن علی الدیلمی بن</w:t>
            </w:r>
            <w:r>
              <w:rPr>
                <w:rStyle w:val="IndexLink"/>
                <w:rtl w:val="true"/>
              </w:rPr>
              <w:tab/>
            </w:r>
            <w:r>
              <w:rPr>
                <w:rStyle w:val="IndexLink"/>
              </w:rPr>
              <w:t>277</w:t>
            </w:r>
          </w:hyperlink>
        </w:p>
        <w:p>
          <w:pPr>
            <w:pStyle w:val="Contents3"/>
            <w:tabs>
              <w:tab w:val="clear" w:pos="8459"/>
              <w:tab w:val="right" w:pos="9026" w:leader="dot"/>
            </w:tabs>
            <w:rPr/>
          </w:pPr>
          <w:hyperlink w:anchor="__RefHeading___Toc2746789_3381743652">
            <w:r>
              <w:rPr>
                <w:webHidden/>
                <w:rStyle w:val="IndexLink"/>
              </w:rPr>
              <w:t>121</w:t>
            </w:r>
            <w:r>
              <w:rPr>
                <w:rStyle w:val="IndexLink"/>
                <w:rtl w:val="true"/>
              </w:rPr>
              <w:t xml:space="preserve"> - </w:t>
            </w:r>
            <w:r>
              <w:rPr>
                <w:rStyle w:val="IndexLink"/>
                <w:rtl w:val="true"/>
              </w:rPr>
              <w:t>السید میرزا جهانکیر خان بن محبّ علی الحسینی المرندی المقلّب</w:t>
            </w:r>
            <w:r>
              <w:rPr>
                <w:rStyle w:val="IndexLink"/>
                <w:rtl w:val="true"/>
              </w:rPr>
              <w:tab/>
            </w:r>
            <w:r>
              <w:rPr>
                <w:rStyle w:val="IndexLink"/>
              </w:rPr>
              <w:t>281</w:t>
            </w:r>
          </w:hyperlink>
        </w:p>
        <w:p>
          <w:pPr>
            <w:pStyle w:val="Contents3"/>
            <w:tabs>
              <w:tab w:val="clear" w:pos="8459"/>
              <w:tab w:val="right" w:pos="9026" w:leader="dot"/>
            </w:tabs>
            <w:rPr/>
          </w:pPr>
          <w:hyperlink w:anchor="__RefHeading___Toc2746791_3381743652">
            <w:r>
              <w:rPr>
                <w:webHidden/>
                <w:rStyle w:val="IndexLink"/>
              </w:rPr>
              <w:t>122</w:t>
            </w:r>
            <w:r>
              <w:rPr>
                <w:rStyle w:val="IndexLink"/>
                <w:rtl w:val="true"/>
              </w:rPr>
              <w:t xml:space="preserve"> - </w:t>
            </w:r>
            <w:r>
              <w:rPr>
                <w:rStyle w:val="IndexLink"/>
                <w:rtl w:val="true"/>
              </w:rPr>
              <w:t>السیّد جواد بن الحسن بن محمّد بن الجواد العاملی صاحب مفتاح</w:t>
            </w:r>
            <w:r>
              <w:rPr>
                <w:rStyle w:val="IndexLink"/>
                <w:rtl w:val="true"/>
              </w:rPr>
              <w:tab/>
            </w:r>
            <w:r>
              <w:rPr>
                <w:rStyle w:val="IndexLink"/>
              </w:rPr>
              <w:t>281</w:t>
            </w:r>
          </w:hyperlink>
        </w:p>
        <w:p>
          <w:pPr>
            <w:pStyle w:val="Contents3"/>
            <w:tabs>
              <w:tab w:val="clear" w:pos="8459"/>
              <w:tab w:val="right" w:pos="9026" w:leader="dot"/>
            </w:tabs>
            <w:rPr/>
          </w:pPr>
          <w:hyperlink w:anchor="__RefHeading___Toc2746793_3381743652">
            <w:r>
              <w:rPr>
                <w:webHidden/>
                <w:rStyle w:val="IndexLink"/>
              </w:rPr>
              <w:t>123</w:t>
            </w:r>
            <w:r>
              <w:rPr>
                <w:rStyle w:val="IndexLink"/>
                <w:rtl w:val="true"/>
              </w:rPr>
              <w:t xml:space="preserve"> - </w:t>
            </w:r>
            <w:r>
              <w:rPr>
                <w:rStyle w:val="IndexLink"/>
                <w:rtl w:val="true"/>
              </w:rPr>
              <w:t>السیّد جواد بن الحسین بن حیدر بن المرتضی بن محمّد بن حیدر بن</w:t>
            </w:r>
            <w:r>
              <w:rPr>
                <w:rStyle w:val="IndexLink"/>
                <w:rtl w:val="true"/>
              </w:rPr>
              <w:tab/>
            </w:r>
            <w:r>
              <w:rPr>
                <w:rStyle w:val="IndexLink"/>
              </w:rPr>
              <w:t>283</w:t>
            </w:r>
          </w:hyperlink>
        </w:p>
        <w:p>
          <w:pPr>
            <w:pStyle w:val="Contents3"/>
            <w:tabs>
              <w:tab w:val="clear" w:pos="8459"/>
              <w:tab w:val="right" w:pos="9026" w:leader="dot"/>
            </w:tabs>
            <w:rPr/>
          </w:pPr>
          <w:hyperlink w:anchor="__RefHeading___Toc2746795_3381743652">
            <w:r>
              <w:rPr>
                <w:webHidden/>
                <w:rStyle w:val="IndexLink"/>
              </w:rPr>
              <w:t>124</w:t>
            </w:r>
            <w:r>
              <w:rPr>
                <w:rStyle w:val="IndexLink"/>
                <w:rtl w:val="true"/>
              </w:rPr>
              <w:t xml:space="preserve"> - </w:t>
            </w:r>
            <w:r>
              <w:rPr>
                <w:rStyle w:val="IndexLink"/>
                <w:rtl w:val="true"/>
              </w:rPr>
              <w:t>السید محمّدجواد بن عبدالرؤوف فضل اللّه الحسنی</w:t>
            </w:r>
            <w:r>
              <w:rPr>
                <w:rStyle w:val="IndexLink"/>
                <w:rtl w:val="true"/>
              </w:rPr>
              <w:t>.</w:t>
              <w:tab/>
            </w:r>
            <w:r>
              <w:rPr>
                <w:rStyle w:val="IndexLink"/>
              </w:rPr>
              <w:t>287</w:t>
            </w:r>
          </w:hyperlink>
        </w:p>
        <w:p>
          <w:pPr>
            <w:pStyle w:val="Contents3"/>
            <w:tabs>
              <w:tab w:val="clear" w:pos="8459"/>
              <w:tab w:val="right" w:pos="9026" w:leader="dot"/>
            </w:tabs>
            <w:rPr/>
          </w:pPr>
          <w:hyperlink w:anchor="__RefHeading___Toc2746797_3381743652">
            <w:r>
              <w:rPr>
                <w:webHidden/>
                <w:rStyle w:val="IndexLink"/>
              </w:rPr>
              <w:t>125</w:t>
            </w:r>
            <w:r>
              <w:rPr>
                <w:rStyle w:val="IndexLink"/>
                <w:rtl w:val="true"/>
              </w:rPr>
              <w:t xml:space="preserve"> - </w:t>
            </w:r>
            <w:r>
              <w:rPr>
                <w:rStyle w:val="IndexLink"/>
                <w:rtl w:val="true"/>
              </w:rPr>
              <w:t>السید جواد بن محمّدعلی الأصفهانی الحائری الشهیر بالهندی</w:t>
            </w:r>
            <w:r>
              <w:rPr>
                <w:rStyle w:val="IndexLink"/>
                <w:rtl w:val="true"/>
              </w:rPr>
              <w:t>.</w:t>
              <w:tab/>
            </w:r>
            <w:r>
              <w:rPr>
                <w:rStyle w:val="IndexLink"/>
              </w:rPr>
              <w:t>290</w:t>
            </w:r>
          </w:hyperlink>
        </w:p>
        <w:p>
          <w:pPr>
            <w:pStyle w:val="Contents3"/>
            <w:tabs>
              <w:tab w:val="clear" w:pos="8459"/>
              <w:tab w:val="right" w:pos="9026" w:leader="dot"/>
            </w:tabs>
            <w:rPr/>
          </w:pPr>
          <w:hyperlink w:anchor="__RefHeading___Toc2746799_3381743652">
            <w:r>
              <w:rPr>
                <w:webHidden/>
                <w:rStyle w:val="IndexLink"/>
              </w:rPr>
              <w:t>126</w:t>
            </w:r>
            <w:r>
              <w:rPr>
                <w:rStyle w:val="IndexLink"/>
                <w:rtl w:val="true"/>
              </w:rPr>
              <w:t xml:space="preserve"> - </w:t>
            </w:r>
            <w:r>
              <w:rPr>
                <w:rStyle w:val="IndexLink"/>
                <w:rtl w:val="true"/>
              </w:rPr>
              <w:t>السیّد جواد بن علی بن محمّد بن علی بن الحسین بن السیّد عبداللّه</w:t>
            </w:r>
            <w:r>
              <w:rPr>
                <w:rStyle w:val="IndexLink"/>
                <w:rtl w:val="true"/>
              </w:rPr>
              <w:tab/>
            </w:r>
            <w:r>
              <w:rPr>
                <w:rStyle w:val="IndexLink"/>
              </w:rPr>
              <w:t>292</w:t>
            </w:r>
          </w:hyperlink>
        </w:p>
        <w:p>
          <w:pPr>
            <w:pStyle w:val="Contents3"/>
            <w:tabs>
              <w:tab w:val="clear" w:pos="8459"/>
              <w:tab w:val="right" w:pos="9026" w:leader="dot"/>
            </w:tabs>
            <w:rPr/>
          </w:pPr>
          <w:hyperlink w:anchor="__RefHeading___Toc2746801_3381743652">
            <w:r>
              <w:rPr>
                <w:webHidden/>
                <w:rStyle w:val="IndexLink"/>
              </w:rPr>
              <w:t>127</w:t>
            </w:r>
            <w:r>
              <w:rPr>
                <w:rStyle w:val="IndexLink"/>
                <w:rtl w:val="true"/>
              </w:rPr>
              <w:t xml:space="preserve"> - </w:t>
            </w:r>
            <w:r>
              <w:rPr>
                <w:rStyle w:val="IndexLink"/>
                <w:rtl w:val="true"/>
              </w:rPr>
              <w:t>السیّد جواد بن محمّد الزینی بن أحمد زین الدین بن علی العطّار بن</w:t>
            </w:r>
            <w:r>
              <w:rPr>
                <w:rStyle w:val="IndexLink"/>
                <w:rtl w:val="true"/>
              </w:rPr>
              <w:tab/>
            </w:r>
            <w:r>
              <w:rPr>
                <w:rStyle w:val="IndexLink"/>
              </w:rPr>
              <w:t>292</w:t>
            </w:r>
          </w:hyperlink>
        </w:p>
        <w:p>
          <w:pPr>
            <w:pStyle w:val="Contents4"/>
            <w:tabs>
              <w:tab w:val="clear" w:pos="8176"/>
              <w:tab w:val="right" w:pos="9026" w:leader="dot"/>
            </w:tabs>
            <w:rPr/>
          </w:pPr>
          <w:hyperlink w:anchor="__RefHeading___Toc2746803_3381743652">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2746805_3381743652">
            <w:r>
              <w:rPr>
                <w:webHidden/>
                <w:rStyle w:val="IndexLink"/>
                <w:rtl w:val="true"/>
              </w:rPr>
              <w:t>عبداللّه القود بن محمّد الأکبر الحرانی بن موسی الثانی بن عبداللّه بن موسی</w:t>
            </w:r>
            <w:r>
              <w:rPr>
                <w:rStyle w:val="IndexLink"/>
                <w:rtl w:val="true"/>
              </w:rPr>
              <w:tab/>
            </w:r>
            <w:r>
              <w:rPr>
                <w:rStyle w:val="IndexLink"/>
              </w:rPr>
              <w:t>293</w:t>
            </w:r>
          </w:hyperlink>
        </w:p>
        <w:p>
          <w:pPr>
            <w:pStyle w:val="Contents3"/>
            <w:tabs>
              <w:tab w:val="clear" w:pos="8459"/>
              <w:tab w:val="right" w:pos="9026" w:leader="dot"/>
            </w:tabs>
            <w:rPr/>
          </w:pPr>
          <w:hyperlink w:anchor="__RefHeading___Toc2746807_3381743652">
            <w:r>
              <w:rPr>
                <w:webHidden/>
                <w:rStyle w:val="IndexLink"/>
              </w:rPr>
              <w:t>128</w:t>
            </w:r>
            <w:r>
              <w:rPr>
                <w:rStyle w:val="IndexLink"/>
                <w:rtl w:val="true"/>
              </w:rPr>
              <w:t xml:space="preserve"> - </w:t>
            </w:r>
            <w:r>
              <w:rPr>
                <w:rStyle w:val="IndexLink"/>
                <w:rtl w:val="true"/>
              </w:rPr>
              <w:t>السیّد جواد صاحب مفتاح الکرامة بن محمّد الأمین بن محمّد الطاهر</w:t>
            </w:r>
            <w:r>
              <w:rPr>
                <w:rStyle w:val="IndexLink"/>
                <w:rtl w:val="true"/>
              </w:rPr>
              <w:tab/>
            </w:r>
            <w:r>
              <w:rPr>
                <w:rStyle w:val="IndexLink"/>
              </w:rPr>
              <w:t>295</w:t>
            </w:r>
          </w:hyperlink>
        </w:p>
        <w:p>
          <w:pPr>
            <w:pStyle w:val="Contents3"/>
            <w:tabs>
              <w:tab w:val="clear" w:pos="8459"/>
              <w:tab w:val="right" w:pos="9026" w:leader="dot"/>
            </w:tabs>
            <w:rPr/>
          </w:pPr>
          <w:hyperlink w:anchor="__RefHeading___Toc2746809_3381743652">
            <w:r>
              <w:rPr>
                <w:webHidden/>
                <w:rStyle w:val="IndexLink"/>
              </w:rPr>
              <w:t>129</w:t>
            </w:r>
            <w:r>
              <w:rPr>
                <w:rStyle w:val="IndexLink"/>
                <w:rtl w:val="true"/>
              </w:rPr>
              <w:t xml:space="preserve"> - </w:t>
            </w:r>
            <w:r>
              <w:rPr>
                <w:rStyle w:val="IndexLink"/>
                <w:rtl w:val="true"/>
              </w:rPr>
              <w:t>السید جواد بن السید هادی بن المیرزا صالح بن السید مهدی بن</w:t>
            </w:r>
            <w:r>
              <w:rPr>
                <w:rStyle w:val="IndexLink"/>
                <w:rtl w:val="true"/>
              </w:rPr>
              <w:tab/>
            </w:r>
            <w:r>
              <w:rPr>
                <w:rStyle w:val="IndexLink"/>
              </w:rPr>
              <w:t>297</w:t>
            </w:r>
          </w:hyperlink>
        </w:p>
        <w:p>
          <w:pPr>
            <w:pStyle w:val="Contents2"/>
            <w:tabs>
              <w:tab w:val="clear" w:pos="8743"/>
              <w:tab w:val="right" w:pos="9026" w:leader="dot"/>
            </w:tabs>
            <w:rPr/>
          </w:pPr>
          <w:hyperlink w:anchor="__RefHeading___Toc2746811_3381743652">
            <w:r>
              <w:rPr>
                <w:webHidden/>
                <w:rStyle w:val="IndexLink"/>
                <w:rtl w:val="true"/>
              </w:rPr>
              <w:t>حرف الحاء</w:t>
            </w:r>
            <w:r>
              <w:rPr>
                <w:rStyle w:val="IndexLink"/>
                <w:rtl w:val="true"/>
              </w:rPr>
              <w:tab/>
            </w:r>
            <w:r>
              <w:rPr>
                <w:rStyle w:val="IndexLink"/>
              </w:rPr>
              <w:t>304</w:t>
            </w:r>
          </w:hyperlink>
        </w:p>
        <w:p>
          <w:pPr>
            <w:pStyle w:val="Contents3"/>
            <w:tabs>
              <w:tab w:val="clear" w:pos="8459"/>
              <w:tab w:val="right" w:pos="9026" w:leader="dot"/>
            </w:tabs>
            <w:rPr/>
          </w:pPr>
          <w:hyperlink w:anchor="__RefHeading___Toc2746813_3381743652">
            <w:r>
              <w:rPr>
                <w:webHidden/>
                <w:rStyle w:val="IndexLink"/>
              </w:rPr>
              <w:t>130</w:t>
            </w:r>
            <w:r>
              <w:rPr>
                <w:rStyle w:val="IndexLink"/>
                <w:rtl w:val="true"/>
              </w:rPr>
              <w:t xml:space="preserve"> - </w:t>
            </w:r>
            <w:r>
              <w:rPr>
                <w:rStyle w:val="IndexLink"/>
                <w:rtl w:val="true"/>
              </w:rPr>
              <w:t>السید حاتم بن السید أحمد الأهدل الحسینی</w:t>
            </w:r>
            <w:r>
              <w:rPr>
                <w:rStyle w:val="IndexLink"/>
                <w:rtl w:val="true"/>
              </w:rPr>
              <w:t>.</w:t>
              <w:tab/>
            </w:r>
            <w:r>
              <w:rPr>
                <w:rStyle w:val="IndexLink"/>
              </w:rPr>
              <w:t>304</w:t>
            </w:r>
          </w:hyperlink>
        </w:p>
        <w:p>
          <w:pPr>
            <w:pStyle w:val="Contents3"/>
            <w:tabs>
              <w:tab w:val="clear" w:pos="8459"/>
              <w:tab w:val="right" w:pos="9026" w:leader="dot"/>
            </w:tabs>
            <w:rPr/>
          </w:pPr>
          <w:hyperlink w:anchor="__RefHeading___Toc2746815_3381743652">
            <w:r>
              <w:rPr>
                <w:webHidden/>
                <w:rStyle w:val="IndexLink"/>
              </w:rPr>
              <w:t>131</w:t>
            </w:r>
            <w:r>
              <w:rPr>
                <w:rStyle w:val="IndexLink"/>
                <w:rtl w:val="true"/>
              </w:rPr>
              <w:t xml:space="preserve"> - </w:t>
            </w:r>
            <w:r>
              <w:rPr>
                <w:rStyle w:val="IndexLink"/>
                <w:rtl w:val="true"/>
              </w:rPr>
              <w:t>حازم بن شمیلة بن أبی نمی محمّد بن أبی سعد الحسن بن علی الأکبر بن</w:t>
            </w:r>
            <w:r>
              <w:rPr>
                <w:rStyle w:val="IndexLink"/>
                <w:rtl w:val="true"/>
              </w:rPr>
              <w:tab/>
            </w:r>
            <w:r>
              <w:rPr>
                <w:rStyle w:val="IndexLink"/>
              </w:rPr>
              <w:t>304</w:t>
            </w:r>
          </w:hyperlink>
        </w:p>
        <w:p>
          <w:pPr>
            <w:pStyle w:val="Contents4"/>
            <w:tabs>
              <w:tab w:val="clear" w:pos="8176"/>
              <w:tab w:val="right" w:pos="9026" w:leader="dot"/>
            </w:tabs>
            <w:rPr/>
          </w:pPr>
          <w:hyperlink w:anchor="__RefHeading___Toc2746817_3381743652">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746819_3381743652">
            <w:r>
              <w:rPr>
                <w:webHidden/>
                <w:rStyle w:val="IndexLink"/>
                <w:rtl w:val="true"/>
              </w:rPr>
              <w:t>الثانی بن عبداللّه بن موسی الجون بن عبداللّه بن الحسن بن الحسن بن علی بن</w:t>
            </w:r>
            <w:r>
              <w:rPr>
                <w:rStyle w:val="IndexLink"/>
                <w:rtl w:val="true"/>
              </w:rPr>
              <w:tab/>
            </w:r>
            <w:r>
              <w:rPr>
                <w:rStyle w:val="IndexLink"/>
              </w:rPr>
              <w:t>305</w:t>
            </w:r>
          </w:hyperlink>
        </w:p>
        <w:p>
          <w:pPr>
            <w:pStyle w:val="Contents3"/>
            <w:tabs>
              <w:tab w:val="clear" w:pos="8459"/>
              <w:tab w:val="right" w:pos="9026" w:leader="dot"/>
            </w:tabs>
            <w:rPr/>
          </w:pPr>
          <w:hyperlink w:anchor="__RefHeading___Toc2746821_3381743652">
            <w:r>
              <w:rPr>
                <w:webHidden/>
                <w:rStyle w:val="IndexLink"/>
              </w:rPr>
              <w:t>132</w:t>
            </w:r>
            <w:r>
              <w:rPr>
                <w:rStyle w:val="IndexLink"/>
                <w:rtl w:val="true"/>
              </w:rPr>
              <w:t xml:space="preserve"> - </w:t>
            </w:r>
            <w:r>
              <w:rPr>
                <w:rStyle w:val="IndexLink"/>
                <w:rtl w:val="true"/>
              </w:rPr>
              <w:t>السید المیرزا حبیب اللّه بن المیرزا هاشم بن المیرزا هدایة اللّه ابن</w:t>
            </w:r>
            <w:r>
              <w:rPr>
                <w:rStyle w:val="IndexLink"/>
                <w:rtl w:val="true"/>
              </w:rPr>
              <w:tab/>
            </w:r>
            <w:r>
              <w:rPr>
                <w:rStyle w:val="IndexLink"/>
              </w:rPr>
              <w:t>306</w:t>
            </w:r>
          </w:hyperlink>
        </w:p>
        <w:p>
          <w:pPr>
            <w:pStyle w:val="Contents3"/>
            <w:tabs>
              <w:tab w:val="clear" w:pos="8459"/>
              <w:tab w:val="right" w:pos="9026" w:leader="dot"/>
            </w:tabs>
            <w:rPr/>
          </w:pPr>
          <w:hyperlink w:anchor="__RefHeading___Toc2746823_3381743652">
            <w:r>
              <w:rPr>
                <w:webHidden/>
                <w:rStyle w:val="IndexLink"/>
              </w:rPr>
              <w:t>133</w:t>
            </w:r>
            <w:r>
              <w:rPr>
                <w:rStyle w:val="IndexLink"/>
                <w:rtl w:val="true"/>
              </w:rPr>
              <w:t xml:space="preserve"> - </w:t>
            </w:r>
            <w:r>
              <w:rPr>
                <w:rStyle w:val="IndexLink"/>
                <w:rtl w:val="true"/>
              </w:rPr>
              <w:t>السید حسن الکزازی</w:t>
            </w:r>
            <w:r>
              <w:rPr>
                <w:rStyle w:val="IndexLink"/>
                <w:rtl w:val="true"/>
              </w:rPr>
              <w:t>.</w:t>
              <w:tab/>
            </w:r>
            <w:r>
              <w:rPr>
                <w:rStyle w:val="IndexLink"/>
              </w:rPr>
              <w:t>306</w:t>
            </w:r>
          </w:hyperlink>
        </w:p>
        <w:p>
          <w:pPr>
            <w:pStyle w:val="Contents3"/>
            <w:tabs>
              <w:tab w:val="clear" w:pos="8459"/>
              <w:tab w:val="right" w:pos="9026" w:leader="dot"/>
            </w:tabs>
            <w:rPr/>
          </w:pPr>
          <w:hyperlink w:anchor="__RefHeading___Toc2746825_3381743652">
            <w:r>
              <w:rPr>
                <w:webHidden/>
                <w:rStyle w:val="IndexLink"/>
              </w:rPr>
              <w:t>134</w:t>
            </w:r>
            <w:r>
              <w:rPr>
                <w:rStyle w:val="IndexLink"/>
                <w:rtl w:val="true"/>
              </w:rPr>
              <w:t xml:space="preserve"> - </w:t>
            </w:r>
            <w:r>
              <w:rPr>
                <w:rStyle w:val="IndexLink"/>
                <w:rtl w:val="true"/>
              </w:rPr>
              <w:t>السیّد حسن بن إبراهیم بن الحسین بن الرضا بن محمّد المهدی بحر</w:t>
            </w:r>
            <w:r>
              <w:rPr>
                <w:rStyle w:val="IndexLink"/>
                <w:rtl w:val="true"/>
              </w:rPr>
              <w:tab/>
            </w:r>
            <w:r>
              <w:rPr>
                <w:rStyle w:val="IndexLink"/>
              </w:rPr>
              <w:t>306</w:t>
            </w:r>
          </w:hyperlink>
        </w:p>
        <w:p>
          <w:pPr>
            <w:pStyle w:val="Contents4"/>
            <w:tabs>
              <w:tab w:val="clear" w:pos="8176"/>
              <w:tab w:val="right" w:pos="9026" w:leader="dot"/>
            </w:tabs>
            <w:rPr/>
          </w:pPr>
          <w:hyperlink w:anchor="__RefHeading___Toc2746827_3381743652">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2746829_3381743652">
            <w:r>
              <w:rPr>
                <w:webHidden/>
                <w:rStyle w:val="IndexLink"/>
                <w:rtl w:val="true"/>
              </w:rPr>
              <w:t>العلوم ابن المرتضی بن محمّد الطباطبائی بن عبدالکریم بن المراد بن الشاه</w:t>
            </w:r>
            <w:r>
              <w:rPr>
                <w:rStyle w:val="IndexLink"/>
                <w:rtl w:val="true"/>
              </w:rPr>
              <w:tab/>
            </w:r>
            <w:r>
              <w:rPr>
                <w:rStyle w:val="IndexLink"/>
              </w:rPr>
              <w:t>307</w:t>
            </w:r>
          </w:hyperlink>
        </w:p>
        <w:p>
          <w:pPr>
            <w:pStyle w:val="Contents3"/>
            <w:tabs>
              <w:tab w:val="clear" w:pos="8459"/>
              <w:tab w:val="right" w:pos="9026" w:leader="dot"/>
            </w:tabs>
            <w:rPr/>
          </w:pPr>
          <w:hyperlink w:anchor="__RefHeading___Toc2746831_3381743652">
            <w:r>
              <w:rPr>
                <w:webHidden/>
                <w:rStyle w:val="IndexLink"/>
              </w:rPr>
              <w:t>135</w:t>
            </w:r>
            <w:r>
              <w:rPr>
                <w:rStyle w:val="IndexLink"/>
                <w:rtl w:val="true"/>
              </w:rPr>
              <w:t xml:space="preserve"> - </w:t>
            </w:r>
            <w:r>
              <w:rPr>
                <w:rStyle w:val="IndexLink"/>
                <w:rtl w:val="true"/>
              </w:rPr>
              <w:t>السیّد محمّدحسن بن أحمد بن علی بن أحمد بن إبراهیم بن رضی بن</w:t>
            </w:r>
            <w:r>
              <w:rPr>
                <w:rStyle w:val="IndexLink"/>
                <w:rtl w:val="true"/>
              </w:rPr>
              <w:tab/>
            </w:r>
            <w:r>
              <w:rPr>
                <w:rStyle w:val="IndexLink"/>
              </w:rPr>
              <w:t>312</w:t>
            </w:r>
          </w:hyperlink>
        </w:p>
        <w:p>
          <w:pPr>
            <w:pStyle w:val="Contents3"/>
            <w:tabs>
              <w:tab w:val="clear" w:pos="8459"/>
              <w:tab w:val="right" w:pos="9026" w:leader="dot"/>
            </w:tabs>
            <w:rPr/>
          </w:pPr>
          <w:hyperlink w:anchor="__RefHeading___Toc2746833_3381743652">
            <w:r>
              <w:rPr>
                <w:webHidden/>
                <w:rStyle w:val="IndexLink"/>
              </w:rPr>
              <w:t>136</w:t>
            </w:r>
            <w:r>
              <w:rPr>
                <w:rStyle w:val="IndexLink"/>
                <w:rtl w:val="true"/>
              </w:rPr>
              <w:t xml:space="preserve"> - </w:t>
            </w:r>
            <w:r>
              <w:rPr>
                <w:rStyle w:val="IndexLink"/>
                <w:rtl w:val="true"/>
              </w:rPr>
              <w:t>السیّد حسن بن الباقر بن إبراهیم بن محمّد بن علی بن سیف الدین بن</w:t>
            </w:r>
            <w:r>
              <w:rPr>
                <w:rStyle w:val="IndexLink"/>
                <w:rtl w:val="true"/>
              </w:rPr>
              <w:tab/>
            </w:r>
            <w:r>
              <w:rPr>
                <w:rStyle w:val="IndexLink"/>
              </w:rPr>
              <w:t>313</w:t>
            </w:r>
          </w:hyperlink>
        </w:p>
        <w:p>
          <w:pPr>
            <w:pStyle w:val="Contents4"/>
            <w:tabs>
              <w:tab w:val="clear" w:pos="8176"/>
              <w:tab w:val="right" w:pos="9026" w:leader="dot"/>
            </w:tabs>
            <w:rPr/>
          </w:pPr>
          <w:hyperlink w:anchor="__RefHeading___Toc2746835_3381743652">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746837_3381743652">
            <w:r>
              <w:rPr>
                <w:webHidden/>
                <w:rStyle w:val="IndexLink"/>
                <w:rtl w:val="true"/>
              </w:rPr>
              <w:t>عبداللّه بن الحسن بن الحسن بن علی بن أبی طالب الحسنی البغدادی المعروف</w:t>
            </w:r>
            <w:r>
              <w:rPr>
                <w:rStyle w:val="IndexLink"/>
                <w:rtl w:val="true"/>
              </w:rPr>
              <w:tab/>
            </w:r>
            <w:r>
              <w:rPr>
                <w:rStyle w:val="IndexLink"/>
              </w:rPr>
              <w:t>314</w:t>
            </w:r>
          </w:hyperlink>
        </w:p>
        <w:p>
          <w:pPr>
            <w:pStyle w:val="Contents3"/>
            <w:tabs>
              <w:tab w:val="clear" w:pos="8459"/>
              <w:tab w:val="right" w:pos="9026" w:leader="dot"/>
            </w:tabs>
            <w:rPr/>
          </w:pPr>
          <w:hyperlink w:anchor="__RefHeading___Toc2746839_3381743652">
            <w:r>
              <w:rPr>
                <w:webHidden/>
                <w:rStyle w:val="IndexLink"/>
              </w:rPr>
              <w:t>137</w:t>
            </w:r>
            <w:r>
              <w:rPr>
                <w:rStyle w:val="IndexLink"/>
                <w:rtl w:val="true"/>
              </w:rPr>
              <w:t xml:space="preserve"> - </w:t>
            </w:r>
            <w:r>
              <w:rPr>
                <w:rStyle w:val="IndexLink"/>
                <w:rtl w:val="true"/>
              </w:rPr>
              <w:t>السیّد حسن بن باقر بن حیدر بن إبراهیم بن محمّد العطّار بن علی</w:t>
            </w:r>
            <w:r>
              <w:rPr>
                <w:rStyle w:val="IndexLink"/>
                <w:rtl w:val="true"/>
              </w:rPr>
              <w:tab/>
            </w:r>
            <w:r>
              <w:rPr>
                <w:rStyle w:val="IndexLink"/>
              </w:rPr>
              <w:t>315</w:t>
            </w:r>
          </w:hyperlink>
        </w:p>
        <w:p>
          <w:pPr>
            <w:pStyle w:val="Contents4"/>
            <w:tabs>
              <w:tab w:val="clear" w:pos="8176"/>
              <w:tab w:val="right" w:pos="9026" w:leader="dot"/>
            </w:tabs>
            <w:rPr/>
          </w:pPr>
          <w:hyperlink w:anchor="__RefHeading___Toc2746841_3381743652">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2746843_3381743652">
            <w:r>
              <w:rPr>
                <w:webHidden/>
                <w:rStyle w:val="IndexLink"/>
                <w:rtl w:val="true"/>
              </w:rPr>
              <w:t>عبداللّه بن محمّد ثعلب بن عبداللّه القود بن محمّد الأکبر الحرانی بن موسی الثانی</w:t>
            </w:r>
            <w:r>
              <w:rPr>
                <w:rStyle w:val="IndexLink"/>
                <w:rtl w:val="true"/>
              </w:rPr>
              <w:tab/>
            </w:r>
            <w:r>
              <w:rPr>
                <w:rStyle w:val="IndexLink"/>
              </w:rPr>
              <w:t>316</w:t>
            </w:r>
          </w:hyperlink>
        </w:p>
        <w:p>
          <w:pPr>
            <w:pStyle w:val="Contents3"/>
            <w:tabs>
              <w:tab w:val="clear" w:pos="8459"/>
              <w:tab w:val="right" w:pos="9026" w:leader="dot"/>
            </w:tabs>
            <w:rPr/>
          </w:pPr>
          <w:hyperlink w:anchor="__RefHeading___Toc2746845_3381743652">
            <w:r>
              <w:rPr>
                <w:webHidden/>
                <w:rStyle w:val="IndexLink"/>
              </w:rPr>
              <w:t>138</w:t>
            </w:r>
            <w:r>
              <w:rPr>
                <w:rStyle w:val="IndexLink"/>
                <w:rtl w:val="true"/>
              </w:rPr>
              <w:t xml:space="preserve"> - </w:t>
            </w:r>
            <w:r>
              <w:rPr>
                <w:rStyle w:val="IndexLink"/>
                <w:rtl w:val="true"/>
              </w:rPr>
              <w:t>أبوالفتوح الحسن بن جعفر النقیب بن محمّد بن الحسین بن محمّد</w:t>
            </w:r>
            <w:r>
              <w:rPr>
                <w:rStyle w:val="IndexLink"/>
                <w:rtl w:val="true"/>
              </w:rPr>
              <w:tab/>
            </w:r>
            <w:r>
              <w:rPr>
                <w:rStyle w:val="IndexLink"/>
              </w:rPr>
              <w:t>316</w:t>
            </w:r>
          </w:hyperlink>
        </w:p>
        <w:p>
          <w:pPr>
            <w:pStyle w:val="Contents3"/>
            <w:tabs>
              <w:tab w:val="clear" w:pos="8459"/>
              <w:tab w:val="right" w:pos="9026" w:leader="dot"/>
            </w:tabs>
            <w:rPr/>
          </w:pPr>
          <w:hyperlink w:anchor="__RefHeading___Toc2746847_3381743652">
            <w:r>
              <w:rPr>
                <w:webHidden/>
                <w:rStyle w:val="IndexLink"/>
              </w:rPr>
              <w:t>139</w:t>
            </w:r>
            <w:r>
              <w:rPr>
                <w:rStyle w:val="IndexLink"/>
                <w:rtl w:val="true"/>
              </w:rPr>
              <w:t xml:space="preserve"> - </w:t>
            </w:r>
            <w:r>
              <w:rPr>
                <w:rStyle w:val="IndexLink"/>
                <w:rtl w:val="true"/>
              </w:rPr>
              <w:t>الحسن مجدالدین بن الحسین بن أبی محمّد الحسن الشاعر بن علی بن</w:t>
            </w:r>
            <w:r>
              <w:rPr>
                <w:rStyle w:val="IndexLink"/>
                <w:rtl w:val="true"/>
              </w:rPr>
              <w:tab/>
            </w:r>
            <w:r>
              <w:rPr>
                <w:rStyle w:val="IndexLink"/>
              </w:rPr>
              <w:t>316</w:t>
            </w:r>
          </w:hyperlink>
        </w:p>
        <w:p>
          <w:pPr>
            <w:pStyle w:val="Contents3"/>
            <w:tabs>
              <w:tab w:val="clear" w:pos="8459"/>
              <w:tab w:val="right" w:pos="9026" w:leader="dot"/>
            </w:tabs>
            <w:rPr/>
          </w:pPr>
          <w:hyperlink w:anchor="__RefHeading___Toc2746849_3381743652">
            <w:r>
              <w:rPr>
                <w:webHidden/>
                <w:rStyle w:val="IndexLink"/>
              </w:rPr>
              <w:t>140</w:t>
            </w:r>
            <w:r>
              <w:rPr>
                <w:rStyle w:val="IndexLink"/>
                <w:rtl w:val="true"/>
              </w:rPr>
              <w:t xml:space="preserve"> - </w:t>
            </w:r>
            <w:r>
              <w:rPr>
                <w:rStyle w:val="IndexLink"/>
                <w:rtl w:val="true"/>
              </w:rPr>
              <w:t>السیّد أبوالحسین الحسن بن الحسین بن أبی محمّد القاسم المنصور باللّه</w:t>
            </w:r>
            <w:r>
              <w:rPr>
                <w:rStyle w:val="IndexLink"/>
                <w:rtl w:val="true"/>
              </w:rPr>
              <w:tab/>
            </w:r>
            <w:r>
              <w:rPr>
                <w:rStyle w:val="IndexLink"/>
              </w:rPr>
              <w:t>319</w:t>
            </w:r>
          </w:hyperlink>
        </w:p>
        <w:p>
          <w:pPr>
            <w:pStyle w:val="Contents3"/>
            <w:tabs>
              <w:tab w:val="clear" w:pos="8459"/>
              <w:tab w:val="right" w:pos="9026" w:leader="dot"/>
            </w:tabs>
            <w:rPr/>
          </w:pPr>
          <w:hyperlink w:anchor="__RefHeading___Toc2746851_3381743652">
            <w:r>
              <w:rPr>
                <w:webHidden/>
                <w:rStyle w:val="IndexLink"/>
              </w:rPr>
              <w:t>141</w:t>
            </w:r>
            <w:r>
              <w:rPr>
                <w:rStyle w:val="IndexLink"/>
                <w:rtl w:val="true"/>
              </w:rPr>
              <w:t xml:space="preserve"> - </w:t>
            </w:r>
            <w:r>
              <w:rPr>
                <w:rStyle w:val="IndexLink"/>
                <w:rtl w:val="true"/>
              </w:rPr>
              <w:t>الحسن بن زید العلوی</w:t>
            </w:r>
            <w:r>
              <w:rPr>
                <w:rStyle w:val="IndexLink"/>
                <w:rtl w:val="true"/>
              </w:rPr>
              <w:t>.</w:t>
              <w:tab/>
            </w:r>
            <w:r>
              <w:rPr>
                <w:rStyle w:val="IndexLink"/>
              </w:rPr>
              <w:t>321</w:t>
            </w:r>
          </w:hyperlink>
        </w:p>
        <w:p>
          <w:pPr>
            <w:pStyle w:val="Contents3"/>
            <w:tabs>
              <w:tab w:val="clear" w:pos="8459"/>
              <w:tab w:val="right" w:pos="9026" w:leader="dot"/>
            </w:tabs>
            <w:rPr/>
          </w:pPr>
          <w:hyperlink w:anchor="__RefHeading___Toc2746853_3381743652">
            <w:r>
              <w:rPr>
                <w:webHidden/>
                <w:rStyle w:val="IndexLink"/>
              </w:rPr>
              <w:t>142</w:t>
            </w:r>
            <w:r>
              <w:rPr>
                <w:rStyle w:val="IndexLink"/>
                <w:rtl w:val="true"/>
              </w:rPr>
              <w:t xml:space="preserve"> - </w:t>
            </w:r>
            <w:r>
              <w:rPr>
                <w:rStyle w:val="IndexLink"/>
                <w:rtl w:val="true"/>
              </w:rPr>
              <w:t>السید محمّدحسن بن عبدالرسول بن مشکور بن محمود بن عبداللّه بن</w:t>
            </w:r>
            <w:r>
              <w:rPr>
                <w:rStyle w:val="IndexLink"/>
                <w:rtl w:val="true"/>
              </w:rPr>
              <w:tab/>
            </w:r>
            <w:r>
              <w:rPr>
                <w:rStyle w:val="IndexLink"/>
              </w:rPr>
              <w:t>321</w:t>
            </w:r>
          </w:hyperlink>
        </w:p>
        <w:p>
          <w:pPr>
            <w:pStyle w:val="Contents3"/>
            <w:tabs>
              <w:tab w:val="clear" w:pos="8459"/>
              <w:tab w:val="right" w:pos="9026" w:leader="dot"/>
            </w:tabs>
            <w:rPr/>
          </w:pPr>
          <w:hyperlink w:anchor="__RefHeading___Toc2746855_3381743652">
            <w:r>
              <w:rPr>
                <w:webHidden/>
                <w:rStyle w:val="IndexLink"/>
              </w:rPr>
              <w:t>143</w:t>
            </w:r>
            <w:r>
              <w:rPr>
                <w:rStyle w:val="IndexLink"/>
                <w:rtl w:val="true"/>
              </w:rPr>
              <w:t xml:space="preserve"> - </w:t>
            </w:r>
            <w:r>
              <w:rPr>
                <w:rStyle w:val="IndexLink"/>
                <w:rtl w:val="true"/>
              </w:rPr>
              <w:t>السیّد حسن بن عبداللّه بن المهدی بن القاسم بن عبداللّه</w:t>
            </w:r>
            <w:r>
              <w:rPr>
                <w:rStyle w:val="IndexLink"/>
                <w:rtl w:val="true"/>
              </w:rPr>
              <w:t xml:space="preserve">... </w:t>
            </w:r>
            <w:r>
              <w:rPr>
                <w:rStyle w:val="IndexLink"/>
                <w:rtl w:val="true"/>
              </w:rPr>
              <w:t>بن یحیی بن</w:t>
            </w:r>
            <w:r>
              <w:rPr>
                <w:rStyle w:val="IndexLink"/>
                <w:rtl w:val="true"/>
              </w:rPr>
              <w:tab/>
            </w:r>
            <w:r>
              <w:rPr>
                <w:rStyle w:val="IndexLink"/>
              </w:rPr>
              <w:t>322</w:t>
            </w:r>
          </w:hyperlink>
        </w:p>
        <w:p>
          <w:pPr>
            <w:pStyle w:val="Contents3"/>
            <w:tabs>
              <w:tab w:val="clear" w:pos="8459"/>
              <w:tab w:val="right" w:pos="9026" w:leader="dot"/>
            </w:tabs>
            <w:rPr/>
          </w:pPr>
          <w:hyperlink w:anchor="__RefHeading___Toc2746857_3381743652">
            <w:r>
              <w:rPr>
                <w:webHidden/>
                <w:rStyle w:val="IndexLink"/>
              </w:rPr>
              <w:t>144</w:t>
            </w:r>
            <w:r>
              <w:rPr>
                <w:rStyle w:val="IndexLink"/>
                <w:rtl w:val="true"/>
              </w:rPr>
              <w:t xml:space="preserve"> - </w:t>
            </w:r>
            <w:r>
              <w:rPr>
                <w:rStyle w:val="IndexLink"/>
                <w:rtl w:val="true"/>
              </w:rPr>
              <w:t>السید محمّدحسن بن عدنان بن شبّر بن علی بن بن محمّد الغیاث بن</w:t>
            </w:r>
            <w:r>
              <w:rPr>
                <w:rStyle w:val="IndexLink"/>
                <w:rtl w:val="true"/>
              </w:rPr>
              <w:tab/>
            </w:r>
            <w:r>
              <w:rPr>
                <w:rStyle w:val="IndexLink"/>
              </w:rPr>
              <w:t>323</w:t>
            </w:r>
          </w:hyperlink>
        </w:p>
        <w:p>
          <w:pPr>
            <w:pStyle w:val="Contents3"/>
            <w:tabs>
              <w:tab w:val="clear" w:pos="8459"/>
              <w:tab w:val="right" w:pos="9026" w:leader="dot"/>
            </w:tabs>
            <w:rPr/>
          </w:pPr>
          <w:hyperlink w:anchor="__RefHeading___Toc2746859_3381743652">
            <w:r>
              <w:rPr>
                <w:webHidden/>
                <w:rStyle w:val="IndexLink"/>
              </w:rPr>
              <w:t>145</w:t>
            </w:r>
            <w:r>
              <w:rPr>
                <w:rStyle w:val="IndexLink"/>
                <w:rtl w:val="true"/>
              </w:rPr>
              <w:t xml:space="preserve"> - </w:t>
            </w:r>
            <w:r>
              <w:rPr>
                <w:rStyle w:val="IndexLink"/>
                <w:rtl w:val="true"/>
              </w:rPr>
              <w:t>السید الآغا حسن بن عزیزاللّه بن الحسن بن المیر أبی الفتح الرضوی</w:t>
            </w:r>
            <w:r>
              <w:rPr>
                <w:rStyle w:val="IndexLink"/>
                <w:rtl w:val="true"/>
              </w:rPr>
              <w:tab/>
            </w:r>
            <w:r>
              <w:rPr>
                <w:rStyle w:val="IndexLink"/>
              </w:rPr>
              <w:t>324</w:t>
            </w:r>
          </w:hyperlink>
        </w:p>
        <w:p>
          <w:pPr>
            <w:pStyle w:val="Contents3"/>
            <w:tabs>
              <w:tab w:val="clear" w:pos="8459"/>
              <w:tab w:val="right" w:pos="9026" w:leader="dot"/>
            </w:tabs>
            <w:rPr/>
          </w:pPr>
          <w:hyperlink w:anchor="__RefHeading___Toc2746861_3381743652">
            <w:r>
              <w:rPr>
                <w:webHidden/>
                <w:rStyle w:val="IndexLink"/>
              </w:rPr>
              <w:t>146</w:t>
            </w:r>
            <w:r>
              <w:rPr>
                <w:rStyle w:val="IndexLink"/>
                <w:rtl w:val="true"/>
              </w:rPr>
              <w:t xml:space="preserve"> - </w:t>
            </w:r>
            <w:r>
              <w:rPr>
                <w:rStyle w:val="IndexLink"/>
                <w:rtl w:val="true"/>
              </w:rPr>
              <w:t>السید أبوالمکارم حسن بدرالدین بن علی نورالدین بن الحسن بن</w:t>
            </w:r>
            <w:r>
              <w:rPr>
                <w:rStyle w:val="IndexLink"/>
                <w:rtl w:val="true"/>
              </w:rPr>
              <w:tab/>
            </w:r>
            <w:r>
              <w:rPr>
                <w:rStyle w:val="IndexLink"/>
              </w:rPr>
              <w:t>324</w:t>
            </w:r>
          </w:hyperlink>
        </w:p>
        <w:p>
          <w:pPr>
            <w:pStyle w:val="Contents4"/>
            <w:tabs>
              <w:tab w:val="clear" w:pos="8176"/>
              <w:tab w:val="right" w:pos="9026" w:leader="dot"/>
            </w:tabs>
            <w:rPr/>
          </w:pPr>
          <w:hyperlink w:anchor="__RefHeading___Toc2746863_3381743652">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2746865_3381743652">
            <w:r>
              <w:rPr>
                <w:webHidden/>
                <w:rStyle w:val="IndexLink"/>
                <w:rtl w:val="true"/>
              </w:rPr>
              <w:t>شبامة بن أبی عمارة حمزة بن علی بن عبدالواحد بن مالک بن أبی عبداللّه الحسین</w:t>
            </w:r>
            <w:r>
              <w:rPr>
                <w:rStyle w:val="IndexLink"/>
                <w:rtl w:val="true"/>
              </w:rPr>
              <w:tab/>
            </w:r>
            <w:r>
              <w:rPr>
                <w:rStyle w:val="IndexLink"/>
              </w:rPr>
              <w:t>325</w:t>
            </w:r>
          </w:hyperlink>
        </w:p>
        <w:p>
          <w:pPr>
            <w:pStyle w:val="Contents3"/>
            <w:tabs>
              <w:tab w:val="clear" w:pos="8459"/>
              <w:tab w:val="right" w:pos="9026" w:leader="dot"/>
            </w:tabs>
            <w:rPr/>
          </w:pPr>
          <w:hyperlink w:anchor="__RefHeading___Toc2746867_3381743652">
            <w:r>
              <w:rPr>
                <w:webHidden/>
                <w:rStyle w:val="IndexLink"/>
              </w:rPr>
              <w:t>147</w:t>
            </w:r>
            <w:r>
              <w:rPr>
                <w:rStyle w:val="IndexLink"/>
                <w:rtl w:val="true"/>
              </w:rPr>
              <w:t xml:space="preserve"> - </w:t>
            </w:r>
            <w:r>
              <w:rPr>
                <w:rStyle w:val="IndexLink"/>
                <w:rtl w:val="true"/>
              </w:rPr>
              <w:t>الحسن الاُطروش بن علی بن الحسن بن علی بن عمر الاشرف بن علی</w:t>
            </w:r>
            <w:r>
              <w:rPr>
                <w:rStyle w:val="IndexLink"/>
                <w:rtl w:val="true"/>
              </w:rPr>
              <w:tab/>
            </w:r>
            <w:r>
              <w:rPr>
                <w:rStyle w:val="IndexLink"/>
              </w:rPr>
              <w:t>326</w:t>
            </w:r>
          </w:hyperlink>
        </w:p>
        <w:p>
          <w:pPr>
            <w:pStyle w:val="Contents3"/>
            <w:tabs>
              <w:tab w:val="clear" w:pos="8459"/>
              <w:tab w:val="right" w:pos="9026" w:leader="dot"/>
            </w:tabs>
            <w:rPr/>
          </w:pPr>
          <w:hyperlink w:anchor="__RefHeading___Toc2746869_3381743652">
            <w:r>
              <w:rPr>
                <w:webHidden/>
                <w:rStyle w:val="IndexLink"/>
              </w:rPr>
              <w:t>148</w:t>
            </w:r>
            <w:r>
              <w:rPr>
                <w:rStyle w:val="IndexLink"/>
                <w:rtl w:val="true"/>
              </w:rPr>
              <w:t xml:space="preserve"> - </w:t>
            </w:r>
            <w:r>
              <w:rPr>
                <w:rStyle w:val="IndexLink"/>
                <w:rtl w:val="true"/>
              </w:rPr>
              <w:t>أبومحمّد الحسن بن علی بن حمزة النقیب بن أبی الحسن محمّد النقیب</w:t>
            </w:r>
            <w:r>
              <w:rPr>
                <w:rStyle w:val="IndexLink"/>
                <w:rtl w:val="true"/>
              </w:rPr>
              <w:tab/>
            </w:r>
            <w:r>
              <w:rPr>
                <w:rStyle w:val="IndexLink"/>
              </w:rPr>
              <w:t>327</w:t>
            </w:r>
          </w:hyperlink>
        </w:p>
        <w:p>
          <w:pPr>
            <w:pStyle w:val="Contents4"/>
            <w:tabs>
              <w:tab w:val="clear" w:pos="8176"/>
              <w:tab w:val="right" w:pos="9026" w:leader="dot"/>
            </w:tabs>
            <w:rPr/>
          </w:pPr>
          <w:hyperlink w:anchor="__RefHeading___Toc2746871_3381743652">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2746873_3381743652">
            <w:r>
              <w:rPr>
                <w:webHidden/>
                <w:rStyle w:val="IndexLink"/>
                <w:rtl w:val="true"/>
              </w:rPr>
              <w:t>ابن أبی القاسم الحسن الأدیب بن أبی الحسن محمّد النقیب بن أبی القاسم الحسن</w:t>
            </w:r>
            <w:r>
              <w:rPr>
                <w:rStyle w:val="IndexLink"/>
                <w:rtl w:val="true"/>
              </w:rPr>
              <w:tab/>
            </w:r>
            <w:r>
              <w:rPr>
                <w:rStyle w:val="IndexLink"/>
              </w:rPr>
              <w:t>328</w:t>
            </w:r>
          </w:hyperlink>
        </w:p>
        <w:p>
          <w:pPr>
            <w:pStyle w:val="Contents3"/>
            <w:tabs>
              <w:tab w:val="clear" w:pos="8459"/>
              <w:tab w:val="right" w:pos="9026" w:leader="dot"/>
            </w:tabs>
            <w:rPr/>
          </w:pPr>
          <w:hyperlink w:anchor="__RefHeading___Toc2746875_3381743652">
            <w:r>
              <w:rPr>
                <w:webHidden/>
                <w:rStyle w:val="IndexLink"/>
              </w:rPr>
              <w:t>149</w:t>
            </w:r>
            <w:r>
              <w:rPr>
                <w:rStyle w:val="IndexLink"/>
                <w:rtl w:val="true"/>
              </w:rPr>
              <w:t xml:space="preserve"> - </w:t>
            </w:r>
            <w:r>
              <w:rPr>
                <w:rStyle w:val="IndexLink"/>
                <w:rtl w:val="true"/>
              </w:rPr>
              <w:t>السید حسن بن علی بن المصطفی بن الحسین بن محمّد بن علی بن</w:t>
            </w:r>
            <w:r>
              <w:rPr>
                <w:rStyle w:val="IndexLink"/>
                <w:rtl w:val="true"/>
              </w:rPr>
              <w:tab/>
            </w:r>
            <w:r>
              <w:rPr>
                <w:rStyle w:val="IndexLink"/>
              </w:rPr>
              <w:t>333</w:t>
            </w:r>
          </w:hyperlink>
        </w:p>
        <w:p>
          <w:pPr>
            <w:pStyle w:val="Contents3"/>
            <w:tabs>
              <w:tab w:val="clear" w:pos="8459"/>
              <w:tab w:val="right" w:pos="9026" w:leader="dot"/>
            </w:tabs>
            <w:rPr/>
          </w:pPr>
          <w:hyperlink w:anchor="__RefHeading___Toc2746877_3381743652">
            <w:r>
              <w:rPr>
                <w:webHidden/>
                <w:rStyle w:val="IndexLink"/>
              </w:rPr>
              <w:t>150</w:t>
            </w:r>
            <w:r>
              <w:rPr>
                <w:rStyle w:val="IndexLink"/>
                <w:rtl w:val="true"/>
              </w:rPr>
              <w:t xml:space="preserve"> - </w:t>
            </w:r>
            <w:r>
              <w:rPr>
                <w:rStyle w:val="IndexLink"/>
                <w:rtl w:val="true"/>
              </w:rPr>
              <w:t>السیّد أبوعلی محمّدحسن بن علی بن الهادی بن فخرالدین بن علی بن</w:t>
            </w:r>
            <w:r>
              <w:rPr>
                <w:rStyle w:val="IndexLink"/>
                <w:rtl w:val="true"/>
              </w:rPr>
              <w:tab/>
            </w:r>
            <w:r>
              <w:rPr>
                <w:rStyle w:val="IndexLink"/>
              </w:rPr>
              <w:t>333</w:t>
            </w:r>
          </w:hyperlink>
        </w:p>
        <w:p>
          <w:pPr>
            <w:pStyle w:val="Contents3"/>
            <w:tabs>
              <w:tab w:val="clear" w:pos="8459"/>
              <w:tab w:val="right" w:pos="9026" w:leader="dot"/>
            </w:tabs>
            <w:rPr/>
          </w:pPr>
          <w:hyperlink w:anchor="__RefHeading___Toc2746879_3381743652">
            <w:r>
              <w:rPr>
                <w:webHidden/>
                <w:rStyle w:val="IndexLink"/>
              </w:rPr>
              <w:t>151</w:t>
            </w:r>
            <w:r>
              <w:rPr>
                <w:rStyle w:val="IndexLink"/>
                <w:rtl w:val="true"/>
              </w:rPr>
              <w:t xml:space="preserve"> - </w:t>
            </w:r>
            <w:r>
              <w:rPr>
                <w:rStyle w:val="IndexLink"/>
                <w:rtl w:val="true"/>
              </w:rPr>
              <w:t>أبوالکرم الحسن عزّالدین بن عیسی بن الحسن الحسنی المصری</w:t>
            </w:r>
            <w:r>
              <w:rPr>
                <w:rStyle w:val="IndexLink"/>
                <w:rtl w:val="true"/>
              </w:rPr>
              <w:tab/>
            </w:r>
            <w:r>
              <w:rPr>
                <w:rStyle w:val="IndexLink"/>
              </w:rPr>
              <w:t>335</w:t>
            </w:r>
          </w:hyperlink>
        </w:p>
        <w:p>
          <w:pPr>
            <w:pStyle w:val="Contents3"/>
            <w:tabs>
              <w:tab w:val="clear" w:pos="8459"/>
              <w:tab w:val="right" w:pos="9026" w:leader="dot"/>
            </w:tabs>
            <w:rPr/>
          </w:pPr>
          <w:hyperlink w:anchor="__RefHeading___Toc2746881_3381743652">
            <w:r>
              <w:rPr>
                <w:webHidden/>
                <w:rStyle w:val="IndexLink"/>
              </w:rPr>
              <w:t>152</w:t>
            </w:r>
            <w:r>
              <w:rPr>
                <w:rStyle w:val="IndexLink"/>
                <w:rtl w:val="true"/>
              </w:rPr>
              <w:t xml:space="preserve"> - </w:t>
            </w:r>
            <w:r>
              <w:rPr>
                <w:rStyle w:val="IndexLink"/>
                <w:rtl w:val="true"/>
              </w:rPr>
              <w:t>السید حسن بن ماجد البحرانی</w:t>
            </w:r>
            <w:r>
              <w:rPr>
                <w:rStyle w:val="IndexLink"/>
                <w:rtl w:val="true"/>
              </w:rPr>
              <w:t>.</w:t>
              <w:tab/>
            </w:r>
            <w:r>
              <w:rPr>
                <w:rStyle w:val="IndexLink"/>
              </w:rPr>
              <w:t>335</w:t>
            </w:r>
          </w:hyperlink>
        </w:p>
        <w:p>
          <w:pPr>
            <w:pStyle w:val="Contents3"/>
            <w:tabs>
              <w:tab w:val="clear" w:pos="8459"/>
              <w:tab w:val="right" w:pos="9026" w:leader="dot"/>
            </w:tabs>
            <w:rPr/>
          </w:pPr>
          <w:hyperlink w:anchor="__RefHeading___Toc2746883_3381743652">
            <w:r>
              <w:rPr>
                <w:webHidden/>
                <w:rStyle w:val="IndexLink"/>
              </w:rPr>
              <w:t>153</w:t>
            </w:r>
            <w:r>
              <w:rPr>
                <w:rStyle w:val="IndexLink"/>
                <w:rtl w:val="true"/>
              </w:rPr>
              <w:t xml:space="preserve"> - </w:t>
            </w:r>
            <w:r>
              <w:rPr>
                <w:rStyle w:val="IndexLink"/>
                <w:rtl w:val="true"/>
              </w:rPr>
              <w:t>السید حسن بن السید محسن بن السید هاشم أبی الورد</w:t>
            </w:r>
            <w:r>
              <w:rPr>
                <w:rStyle w:val="IndexLink"/>
                <w:rtl w:val="true"/>
              </w:rPr>
              <w:t>.</w:t>
              <w:tab/>
            </w:r>
            <w:r>
              <w:rPr>
                <w:rStyle w:val="IndexLink"/>
              </w:rPr>
              <w:t>337</w:t>
            </w:r>
          </w:hyperlink>
        </w:p>
        <w:p>
          <w:pPr>
            <w:pStyle w:val="Contents3"/>
            <w:tabs>
              <w:tab w:val="clear" w:pos="8459"/>
              <w:tab w:val="right" w:pos="9026" w:leader="dot"/>
            </w:tabs>
            <w:rPr/>
          </w:pPr>
          <w:hyperlink w:anchor="__RefHeading___Toc2746885_3381743652">
            <w:r>
              <w:rPr>
                <w:webHidden/>
                <w:rStyle w:val="IndexLink"/>
              </w:rPr>
              <w:t>154</w:t>
            </w:r>
            <w:r>
              <w:rPr>
                <w:rStyle w:val="IndexLink"/>
                <w:rtl w:val="true"/>
              </w:rPr>
              <w:t xml:space="preserve"> - </w:t>
            </w:r>
            <w:r>
              <w:rPr>
                <w:rStyle w:val="IndexLink"/>
                <w:rtl w:val="true"/>
              </w:rPr>
              <w:t>السید أبومحمّد الحسن المنصور باللّه بن محمّد بن أحمد بن یحیی بن</w:t>
            </w:r>
            <w:r>
              <w:rPr>
                <w:rStyle w:val="IndexLink"/>
                <w:rtl w:val="true"/>
              </w:rPr>
              <w:tab/>
            </w:r>
            <w:r>
              <w:rPr>
                <w:rStyle w:val="IndexLink"/>
              </w:rPr>
              <w:t>338</w:t>
            </w:r>
          </w:hyperlink>
        </w:p>
        <w:p>
          <w:pPr>
            <w:pStyle w:val="Contents3"/>
            <w:tabs>
              <w:tab w:val="clear" w:pos="8459"/>
              <w:tab w:val="right" w:pos="9026" w:leader="dot"/>
            </w:tabs>
            <w:rPr/>
          </w:pPr>
          <w:hyperlink w:anchor="__RefHeading___Toc2746887_3381743652">
            <w:r>
              <w:rPr>
                <w:webHidden/>
                <w:rStyle w:val="IndexLink"/>
              </w:rPr>
              <w:t>155</w:t>
            </w:r>
            <w:r>
              <w:rPr>
                <w:rStyle w:val="IndexLink"/>
                <w:rtl w:val="true"/>
              </w:rPr>
              <w:t xml:space="preserve"> - </w:t>
            </w:r>
            <w:r>
              <w:rPr>
                <w:rStyle w:val="IndexLink"/>
                <w:rtl w:val="true"/>
              </w:rPr>
              <w:t>السیّد حسن بن محمّد بن عبّود بن محمّد بن أحمد بن عبدالعزیز بن</w:t>
            </w:r>
            <w:r>
              <w:rPr>
                <w:rStyle w:val="IndexLink"/>
                <w:rtl w:val="true"/>
              </w:rPr>
              <w:tab/>
            </w:r>
            <w:r>
              <w:rPr>
                <w:rStyle w:val="IndexLink"/>
              </w:rPr>
              <w:t>344</w:t>
            </w:r>
          </w:hyperlink>
        </w:p>
        <w:p>
          <w:pPr>
            <w:pStyle w:val="Contents3"/>
            <w:tabs>
              <w:tab w:val="clear" w:pos="8459"/>
              <w:tab w:val="right" w:pos="9026" w:leader="dot"/>
            </w:tabs>
            <w:rPr/>
          </w:pPr>
          <w:hyperlink w:anchor="__RefHeading___Toc2746889_3381743652">
            <w:r>
              <w:rPr>
                <w:webHidden/>
                <w:rStyle w:val="IndexLink"/>
              </w:rPr>
              <w:t>156</w:t>
            </w:r>
            <w:r>
              <w:rPr>
                <w:rStyle w:val="IndexLink"/>
                <w:rtl w:val="true"/>
              </w:rPr>
              <w:t xml:space="preserve"> - </w:t>
            </w:r>
            <w:r>
              <w:rPr>
                <w:rStyle w:val="IndexLink"/>
                <w:rtl w:val="true"/>
              </w:rPr>
              <w:t>أبوالمعالی الحسن کمال الدین بن محمّد بهاءالدین بن علی یعرف</w:t>
            </w:r>
            <w:r>
              <w:rPr>
                <w:rStyle w:val="IndexLink"/>
                <w:rtl w:val="true"/>
              </w:rPr>
              <w:tab/>
            </w:r>
            <w:r>
              <w:rPr>
                <w:rStyle w:val="IndexLink"/>
              </w:rPr>
              <w:t>344</w:t>
            </w:r>
          </w:hyperlink>
        </w:p>
        <w:p>
          <w:pPr>
            <w:pStyle w:val="Contents3"/>
            <w:tabs>
              <w:tab w:val="clear" w:pos="8459"/>
              <w:tab w:val="right" w:pos="9026" w:leader="dot"/>
            </w:tabs>
            <w:rPr/>
          </w:pPr>
          <w:hyperlink w:anchor="__RefHeading___Toc2746891_3381743652">
            <w:r>
              <w:rPr>
                <w:webHidden/>
                <w:rStyle w:val="IndexLink"/>
              </w:rPr>
              <w:t>157</w:t>
            </w:r>
            <w:r>
              <w:rPr>
                <w:rStyle w:val="IndexLink"/>
                <w:rtl w:val="true"/>
              </w:rPr>
              <w:t xml:space="preserve"> - </w:t>
            </w:r>
            <w:r>
              <w:rPr>
                <w:rStyle w:val="IndexLink"/>
                <w:rtl w:val="true"/>
              </w:rPr>
              <w:t>أبومحمّد الحسن بن محمّد بن علی بن أبی الضوء العلوی الحسنی نقیب</w:t>
            </w:r>
            <w:r>
              <w:rPr>
                <w:rStyle w:val="IndexLink"/>
                <w:rtl w:val="true"/>
              </w:rPr>
              <w:tab/>
            </w:r>
            <w:r>
              <w:rPr>
                <w:rStyle w:val="IndexLink"/>
              </w:rPr>
              <w:t>344</w:t>
            </w:r>
          </w:hyperlink>
        </w:p>
        <w:p>
          <w:pPr>
            <w:pStyle w:val="Contents3"/>
            <w:tabs>
              <w:tab w:val="clear" w:pos="8459"/>
              <w:tab w:val="right" w:pos="9026" w:leader="dot"/>
            </w:tabs>
            <w:rPr/>
          </w:pPr>
          <w:hyperlink w:anchor="__RefHeading___Toc2746893_3381743652">
            <w:r>
              <w:rPr>
                <w:webHidden/>
                <w:rStyle w:val="IndexLink"/>
              </w:rPr>
              <w:t>158</w:t>
            </w:r>
            <w:r>
              <w:rPr>
                <w:rStyle w:val="IndexLink"/>
                <w:rtl w:val="true"/>
              </w:rPr>
              <w:t xml:space="preserve"> - </w:t>
            </w:r>
            <w:r>
              <w:rPr>
                <w:rStyle w:val="IndexLink"/>
                <w:rtl w:val="true"/>
              </w:rPr>
              <w:t>أبوالقاسم الحسن بن محمّد بن علی بن محمّد بن یحیی بن الحسین بن</w:t>
            </w:r>
            <w:r>
              <w:rPr>
                <w:rStyle w:val="IndexLink"/>
                <w:rtl w:val="true"/>
              </w:rPr>
              <w:tab/>
            </w:r>
            <w:r>
              <w:rPr>
                <w:rStyle w:val="IndexLink"/>
              </w:rPr>
              <w:t>346</w:t>
            </w:r>
          </w:hyperlink>
        </w:p>
        <w:p>
          <w:pPr>
            <w:pStyle w:val="Contents3"/>
            <w:tabs>
              <w:tab w:val="clear" w:pos="8459"/>
              <w:tab w:val="right" w:pos="9026" w:leader="dot"/>
            </w:tabs>
            <w:rPr/>
          </w:pPr>
          <w:hyperlink w:anchor="__RefHeading___Toc2746895_3381743652">
            <w:r>
              <w:rPr>
                <w:webHidden/>
                <w:rStyle w:val="IndexLink"/>
              </w:rPr>
              <w:t>159</w:t>
            </w:r>
            <w:r>
              <w:rPr>
                <w:rStyle w:val="IndexLink"/>
                <w:rtl w:val="true"/>
              </w:rPr>
              <w:t xml:space="preserve"> - </w:t>
            </w:r>
            <w:r>
              <w:rPr>
                <w:rStyle w:val="IndexLink"/>
                <w:rtl w:val="true"/>
              </w:rPr>
              <w:t>أبومحمّد الحسن عزّ الدین بن محمّد بن محمّد العلوی الفقیه نائب</w:t>
            </w:r>
            <w:r>
              <w:rPr>
                <w:rStyle w:val="IndexLink"/>
                <w:rtl w:val="true"/>
              </w:rPr>
              <w:tab/>
            </w:r>
            <w:r>
              <w:rPr>
                <w:rStyle w:val="IndexLink"/>
              </w:rPr>
              <w:t>346</w:t>
            </w:r>
          </w:hyperlink>
        </w:p>
        <w:p>
          <w:pPr>
            <w:pStyle w:val="Contents3"/>
            <w:tabs>
              <w:tab w:val="clear" w:pos="8459"/>
              <w:tab w:val="right" w:pos="9026" w:leader="dot"/>
            </w:tabs>
            <w:rPr/>
          </w:pPr>
          <w:hyperlink w:anchor="__RefHeading___Toc2746897_3381743652">
            <w:r>
              <w:rPr>
                <w:webHidden/>
                <w:rStyle w:val="IndexLink"/>
              </w:rPr>
              <w:t>160</w:t>
            </w:r>
            <w:r>
              <w:rPr>
                <w:rStyle w:val="IndexLink"/>
                <w:rtl w:val="true"/>
              </w:rPr>
              <w:t xml:space="preserve"> - </w:t>
            </w:r>
            <w:r>
              <w:rPr>
                <w:rStyle w:val="IndexLink"/>
                <w:rtl w:val="true"/>
              </w:rPr>
              <w:t>أبوعلی الحسن بن محمّد بن أبی الرضا هبة اللّه بن محمّد بن الحسن بن</w:t>
            </w:r>
            <w:r>
              <w:rPr>
                <w:rStyle w:val="IndexLink"/>
                <w:rtl w:val="true"/>
              </w:rPr>
              <w:tab/>
            </w:r>
            <w:r>
              <w:rPr>
                <w:rStyle w:val="IndexLink"/>
              </w:rPr>
              <w:t>346</w:t>
            </w:r>
          </w:hyperlink>
        </w:p>
        <w:p>
          <w:pPr>
            <w:pStyle w:val="Contents3"/>
            <w:tabs>
              <w:tab w:val="clear" w:pos="8459"/>
              <w:tab w:val="right" w:pos="9026" w:leader="dot"/>
            </w:tabs>
            <w:rPr/>
          </w:pPr>
          <w:hyperlink w:anchor="__RefHeading___Toc2746899_3381743652">
            <w:r>
              <w:rPr>
                <w:webHidden/>
                <w:rStyle w:val="IndexLink"/>
              </w:rPr>
              <w:t>161</w:t>
            </w:r>
            <w:r>
              <w:rPr>
                <w:rStyle w:val="IndexLink"/>
                <w:rtl w:val="true"/>
              </w:rPr>
              <w:t xml:space="preserve"> - </w:t>
            </w:r>
            <w:r>
              <w:rPr>
                <w:rStyle w:val="IndexLink"/>
                <w:rtl w:val="true"/>
              </w:rPr>
              <w:t>السیّد حسن بن محمود بن علی بن محمّد الأمین العاملی بن محمّد</w:t>
            </w:r>
            <w:r>
              <w:rPr>
                <w:rStyle w:val="IndexLink"/>
                <w:rtl w:val="true"/>
              </w:rPr>
              <w:tab/>
            </w:r>
            <w:r>
              <w:rPr>
                <w:rStyle w:val="IndexLink"/>
              </w:rPr>
              <w:t>347</w:t>
            </w:r>
          </w:hyperlink>
        </w:p>
        <w:p>
          <w:pPr>
            <w:pStyle w:val="Contents3"/>
            <w:tabs>
              <w:tab w:val="clear" w:pos="8459"/>
              <w:tab w:val="right" w:pos="9026" w:leader="dot"/>
            </w:tabs>
            <w:rPr/>
          </w:pPr>
          <w:hyperlink w:anchor="__RefHeading___Toc2746901_3381743652">
            <w:r>
              <w:rPr>
                <w:webHidden/>
                <w:rStyle w:val="IndexLink"/>
              </w:rPr>
              <w:t>162</w:t>
            </w:r>
            <w:r>
              <w:rPr>
                <w:rStyle w:val="IndexLink"/>
                <w:rtl w:val="true"/>
              </w:rPr>
              <w:t xml:space="preserve"> - </w:t>
            </w:r>
            <w:r>
              <w:rPr>
                <w:rStyle w:val="IndexLink"/>
                <w:rtl w:val="true"/>
              </w:rPr>
              <w:t>السیّد أبوأحمد الحسن بن المطهّر بن محمّد بن أحمد بن عبداللّه بن</w:t>
            </w:r>
            <w:r>
              <w:rPr>
                <w:rStyle w:val="IndexLink"/>
                <w:rtl w:val="true"/>
              </w:rPr>
              <w:tab/>
            </w:r>
            <w:r>
              <w:rPr>
                <w:rStyle w:val="IndexLink"/>
              </w:rPr>
              <w:t>353</w:t>
            </w:r>
          </w:hyperlink>
        </w:p>
        <w:p>
          <w:pPr>
            <w:pStyle w:val="Contents3"/>
            <w:tabs>
              <w:tab w:val="clear" w:pos="8459"/>
              <w:tab w:val="right" w:pos="9026" w:leader="dot"/>
            </w:tabs>
            <w:rPr/>
          </w:pPr>
          <w:hyperlink w:anchor="__RefHeading___Toc2746903_3381743652">
            <w:r>
              <w:rPr>
                <w:webHidden/>
                <w:rStyle w:val="IndexLink"/>
              </w:rPr>
              <w:t>163</w:t>
            </w:r>
            <w:r>
              <w:rPr>
                <w:rStyle w:val="IndexLink"/>
                <w:rtl w:val="true"/>
              </w:rPr>
              <w:t xml:space="preserve"> - </w:t>
            </w:r>
            <w:r>
              <w:rPr>
                <w:rStyle w:val="IndexLink"/>
                <w:rtl w:val="true"/>
              </w:rPr>
              <w:t>الحسن بن معاویة بن عبداللّه بن جعفر بن أبی طالب</w:t>
            </w:r>
            <w:r>
              <w:rPr>
                <w:rStyle w:val="IndexLink"/>
                <w:rtl w:val="true"/>
              </w:rPr>
              <w:t>.</w:t>
              <w:tab/>
            </w:r>
            <w:r>
              <w:rPr>
                <w:rStyle w:val="IndexLink"/>
              </w:rPr>
              <w:t>356</w:t>
            </w:r>
          </w:hyperlink>
        </w:p>
        <w:p>
          <w:pPr>
            <w:pStyle w:val="Contents3"/>
            <w:tabs>
              <w:tab w:val="clear" w:pos="8459"/>
              <w:tab w:val="right" w:pos="9026" w:leader="dot"/>
            </w:tabs>
            <w:rPr/>
          </w:pPr>
          <w:hyperlink w:anchor="__RefHeading___Toc2746905_3381743652">
            <w:r>
              <w:rPr>
                <w:webHidden/>
                <w:rStyle w:val="IndexLink"/>
              </w:rPr>
              <w:t>164</w:t>
            </w:r>
            <w:r>
              <w:rPr>
                <w:rStyle w:val="IndexLink"/>
                <w:rtl w:val="true"/>
              </w:rPr>
              <w:t xml:space="preserve"> - </w:t>
            </w:r>
            <w:r>
              <w:rPr>
                <w:rStyle w:val="IndexLink"/>
                <w:rtl w:val="true"/>
              </w:rPr>
              <w:t>السید حسن بن یحیی بن أحمد بن علی بن عید بن فرج اللّه بن شرف</w:t>
            </w:r>
            <w:r>
              <w:rPr>
                <w:rStyle w:val="IndexLink"/>
                <w:rtl w:val="true"/>
              </w:rPr>
              <w:tab/>
            </w:r>
            <w:r>
              <w:rPr>
                <w:rStyle w:val="IndexLink"/>
              </w:rPr>
              <w:t>356</w:t>
            </w:r>
          </w:hyperlink>
        </w:p>
        <w:p>
          <w:pPr>
            <w:pStyle w:val="Contents3"/>
            <w:tabs>
              <w:tab w:val="clear" w:pos="8459"/>
              <w:tab w:val="right" w:pos="9026" w:leader="dot"/>
            </w:tabs>
            <w:rPr/>
          </w:pPr>
          <w:hyperlink w:anchor="__RefHeading___Toc2746907_3381743652">
            <w:r>
              <w:rPr>
                <w:webHidden/>
                <w:rStyle w:val="IndexLink"/>
              </w:rPr>
              <w:t>165</w:t>
            </w:r>
            <w:r>
              <w:rPr>
                <w:rStyle w:val="IndexLink"/>
                <w:rtl w:val="true"/>
              </w:rPr>
              <w:t xml:space="preserve"> - </w:t>
            </w:r>
            <w:r>
              <w:rPr>
                <w:rStyle w:val="IndexLink"/>
                <w:rtl w:val="true"/>
              </w:rPr>
              <w:t>السیّد حسین نصیرالدین بن إبراهیم بن سلام اللّه بن مسعود عمادالدین</w:t>
            </w:r>
            <w:r>
              <w:rPr>
                <w:rStyle w:val="IndexLink"/>
                <w:rtl w:val="true"/>
              </w:rPr>
              <w:tab/>
            </w:r>
            <w:r>
              <w:rPr>
                <w:rStyle w:val="IndexLink"/>
              </w:rPr>
              <w:t>359</w:t>
            </w:r>
          </w:hyperlink>
        </w:p>
        <w:p>
          <w:pPr>
            <w:pStyle w:val="Contents3"/>
            <w:tabs>
              <w:tab w:val="clear" w:pos="8459"/>
              <w:tab w:val="right" w:pos="9026" w:leader="dot"/>
            </w:tabs>
            <w:rPr/>
          </w:pPr>
          <w:hyperlink w:anchor="__RefHeading___Toc2746909_3381743652">
            <w:r>
              <w:rPr>
                <w:webHidden/>
                <w:rStyle w:val="IndexLink"/>
              </w:rPr>
              <w:t>166</w:t>
            </w:r>
            <w:r>
              <w:rPr>
                <w:rStyle w:val="IndexLink"/>
                <w:rtl w:val="true"/>
              </w:rPr>
              <w:t xml:space="preserve"> - </w:t>
            </w:r>
            <w:r>
              <w:rPr>
                <w:rStyle w:val="IndexLink"/>
                <w:rtl w:val="true"/>
              </w:rPr>
              <w:t>السید حسین بن جعفر الموسوی الیزدی</w:t>
            </w:r>
            <w:r>
              <w:rPr>
                <w:rStyle w:val="IndexLink"/>
                <w:rtl w:val="true"/>
              </w:rPr>
              <w:t>.</w:t>
              <w:tab/>
            </w:r>
            <w:r>
              <w:rPr>
                <w:rStyle w:val="IndexLink"/>
              </w:rPr>
              <w:t>360</w:t>
            </w:r>
          </w:hyperlink>
        </w:p>
        <w:p>
          <w:pPr>
            <w:pStyle w:val="Contents3"/>
            <w:tabs>
              <w:tab w:val="clear" w:pos="8459"/>
              <w:tab w:val="right" w:pos="9026" w:leader="dot"/>
            </w:tabs>
            <w:rPr/>
          </w:pPr>
          <w:hyperlink w:anchor="__RefHeading___Toc2746911_3381743652">
            <w:r>
              <w:rPr>
                <w:webHidden/>
                <w:rStyle w:val="IndexLink"/>
              </w:rPr>
              <w:t>167</w:t>
            </w:r>
            <w:r>
              <w:rPr>
                <w:rStyle w:val="IndexLink"/>
                <w:rtl w:val="true"/>
              </w:rPr>
              <w:t xml:space="preserve"> - </w:t>
            </w:r>
            <w:r>
              <w:rPr>
                <w:rStyle w:val="IndexLink"/>
                <w:rtl w:val="true"/>
              </w:rPr>
              <w:t>السیّد حسین بن محمّدتقی بن الحسن بن إبراهیم بن الحسین بن الرضا</w:t>
            </w:r>
            <w:r>
              <w:rPr>
                <w:rStyle w:val="IndexLink"/>
                <w:rtl w:val="true"/>
              </w:rPr>
              <w:tab/>
            </w:r>
            <w:r>
              <w:rPr>
                <w:rStyle w:val="IndexLink"/>
              </w:rPr>
              <w:t>360</w:t>
            </w:r>
          </w:hyperlink>
        </w:p>
        <w:p>
          <w:pPr>
            <w:pStyle w:val="Contents3"/>
            <w:tabs>
              <w:tab w:val="clear" w:pos="8459"/>
              <w:tab w:val="right" w:pos="9026" w:leader="dot"/>
            </w:tabs>
            <w:rPr/>
          </w:pPr>
          <w:hyperlink w:anchor="__RefHeading___Toc2746913_3381743652">
            <w:r>
              <w:rPr>
                <w:webHidden/>
                <w:rStyle w:val="IndexLink"/>
              </w:rPr>
              <w:t>168</w:t>
            </w:r>
            <w:r>
              <w:rPr>
                <w:rStyle w:val="IndexLink"/>
                <w:rtl w:val="true"/>
              </w:rPr>
              <w:t xml:space="preserve"> - </w:t>
            </w:r>
            <w:r>
              <w:rPr>
                <w:rStyle w:val="IndexLink"/>
                <w:rtl w:val="true"/>
              </w:rPr>
              <w:t>السید حسین أبوسعید بن السید حسن الموسوی البعلی آل المرتضی</w:t>
            </w:r>
            <w:r>
              <w:rPr>
                <w:rStyle w:val="IndexLink"/>
                <w:rtl w:val="true"/>
              </w:rPr>
              <w:tab/>
            </w:r>
            <w:r>
              <w:rPr>
                <w:rStyle w:val="IndexLink"/>
              </w:rPr>
              <w:t>361</w:t>
            </w:r>
          </w:hyperlink>
        </w:p>
        <w:p>
          <w:pPr>
            <w:pStyle w:val="Contents3"/>
            <w:tabs>
              <w:tab w:val="clear" w:pos="8459"/>
              <w:tab w:val="right" w:pos="9026" w:leader="dot"/>
            </w:tabs>
            <w:rPr/>
          </w:pPr>
          <w:hyperlink w:anchor="__RefHeading___Toc2746915_3381743652">
            <w:r>
              <w:rPr>
                <w:webHidden/>
                <w:rStyle w:val="IndexLink"/>
              </w:rPr>
              <w:t>169</w:t>
            </w:r>
            <w:r>
              <w:rPr>
                <w:rStyle w:val="IndexLink"/>
                <w:rtl w:val="true"/>
              </w:rPr>
              <w:t xml:space="preserve"> - </w:t>
            </w:r>
            <w:r>
              <w:rPr>
                <w:rStyle w:val="IndexLink"/>
                <w:rtl w:val="true"/>
              </w:rPr>
              <w:t>السید أبومحمّد الحسین بن الحسن بن أحمد بن سلیمان الحسینی</w:t>
            </w:r>
            <w:r>
              <w:rPr>
                <w:rStyle w:val="IndexLink"/>
                <w:rtl w:val="true"/>
              </w:rPr>
              <w:tab/>
            </w:r>
            <w:r>
              <w:rPr>
                <w:rStyle w:val="IndexLink"/>
              </w:rPr>
              <w:t>362</w:t>
            </w:r>
          </w:hyperlink>
        </w:p>
        <w:p>
          <w:pPr>
            <w:pStyle w:val="Contents3"/>
            <w:tabs>
              <w:tab w:val="clear" w:pos="8459"/>
              <w:tab w:val="right" w:pos="9026" w:leader="dot"/>
            </w:tabs>
            <w:rPr/>
          </w:pPr>
          <w:hyperlink w:anchor="__RefHeading___Toc2746917_3381743652">
            <w:r>
              <w:rPr>
                <w:webHidden/>
                <w:rStyle w:val="IndexLink"/>
              </w:rPr>
              <w:t>170</w:t>
            </w:r>
            <w:r>
              <w:rPr>
                <w:rStyle w:val="IndexLink"/>
                <w:rtl w:val="true"/>
              </w:rPr>
              <w:t xml:space="preserve"> - </w:t>
            </w:r>
            <w:r>
              <w:rPr>
                <w:rStyle w:val="IndexLink"/>
                <w:rtl w:val="true"/>
              </w:rPr>
              <w:t>السید حسین بن حیدر بن سلیمان بن داود بن سلیمان بن داود بن حیدر</w:t>
            </w:r>
            <w:r>
              <w:rPr>
                <w:rStyle w:val="IndexLink"/>
                <w:rtl w:val="true"/>
              </w:rPr>
              <w:tab/>
            </w:r>
            <w:r>
              <w:rPr>
                <w:rStyle w:val="IndexLink"/>
              </w:rPr>
              <w:t>369</w:t>
            </w:r>
          </w:hyperlink>
        </w:p>
        <w:p>
          <w:pPr>
            <w:pStyle w:val="Contents4"/>
            <w:tabs>
              <w:tab w:val="clear" w:pos="8176"/>
              <w:tab w:val="right" w:pos="9026" w:leader="dot"/>
            </w:tabs>
            <w:rPr/>
          </w:pPr>
          <w:hyperlink w:anchor="__RefHeading___Toc2746919_3381743652">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2746921_3381743652">
            <w:r>
              <w:rPr>
                <w:webHidden/>
                <w:rStyle w:val="IndexLink"/>
                <w:rtl w:val="true"/>
              </w:rPr>
              <w:t>أبی البرکات بن القاسم بن علی بن شکر بن محمّد بن أبی محمّد الحسین الأسمر بن</w:t>
            </w:r>
            <w:r>
              <w:rPr>
                <w:rStyle w:val="IndexLink"/>
                <w:rtl w:val="true"/>
              </w:rPr>
              <w:tab/>
            </w:r>
            <w:r>
              <w:rPr>
                <w:rStyle w:val="IndexLink"/>
              </w:rPr>
              <w:t>370</w:t>
            </w:r>
          </w:hyperlink>
        </w:p>
        <w:p>
          <w:pPr>
            <w:pStyle w:val="Contents3"/>
            <w:tabs>
              <w:tab w:val="clear" w:pos="8459"/>
              <w:tab w:val="right" w:pos="9026" w:leader="dot"/>
            </w:tabs>
            <w:rPr/>
          </w:pPr>
          <w:hyperlink w:anchor="__RefHeading___Toc2746923_3381743652">
            <w:r>
              <w:rPr>
                <w:webHidden/>
                <w:rStyle w:val="IndexLink"/>
              </w:rPr>
              <w:t>171</w:t>
            </w:r>
            <w:r>
              <w:rPr>
                <w:rStyle w:val="IndexLink"/>
                <w:rtl w:val="true"/>
              </w:rPr>
              <w:t xml:space="preserve"> - </w:t>
            </w:r>
            <w:r>
              <w:rPr>
                <w:rStyle w:val="IndexLink"/>
                <w:rtl w:val="true"/>
              </w:rPr>
              <w:t>السیّد حسین بن الراضی بن الجواد بن الحسین بن أحمد القزوینی</w:t>
            </w:r>
            <w:r>
              <w:rPr>
                <w:rStyle w:val="IndexLink"/>
                <w:rtl w:val="true"/>
              </w:rPr>
              <w:t>.</w:t>
              <w:tab/>
            </w:r>
            <w:r>
              <w:rPr>
                <w:rStyle w:val="IndexLink"/>
              </w:rPr>
              <w:t>372</w:t>
            </w:r>
          </w:hyperlink>
        </w:p>
        <w:p>
          <w:pPr>
            <w:pStyle w:val="Contents3"/>
            <w:tabs>
              <w:tab w:val="clear" w:pos="8459"/>
              <w:tab w:val="right" w:pos="9026" w:leader="dot"/>
            </w:tabs>
            <w:rPr/>
          </w:pPr>
          <w:hyperlink w:anchor="__RefHeading___Toc2746925_3381743652">
            <w:r>
              <w:rPr>
                <w:webHidden/>
                <w:rStyle w:val="IndexLink"/>
              </w:rPr>
              <w:t>172</w:t>
            </w:r>
            <w:r>
              <w:rPr>
                <w:rStyle w:val="IndexLink"/>
                <w:rtl w:val="true"/>
              </w:rPr>
              <w:t xml:space="preserve"> - </w:t>
            </w:r>
            <w:r>
              <w:rPr>
                <w:rStyle w:val="IndexLink"/>
                <w:rtl w:val="true"/>
              </w:rPr>
              <w:t>السید الأمیر حسین بن الأمیر رشید بن القاسم الحسینی النقوی</w:t>
            </w:r>
            <w:r>
              <w:rPr>
                <w:rStyle w:val="IndexLink"/>
                <w:rtl w:val="true"/>
              </w:rPr>
              <w:tab/>
            </w:r>
            <w:r>
              <w:rPr>
                <w:rStyle w:val="IndexLink"/>
              </w:rPr>
              <w:t>373</w:t>
            </w:r>
          </w:hyperlink>
        </w:p>
        <w:p>
          <w:pPr>
            <w:pStyle w:val="Contents3"/>
            <w:tabs>
              <w:tab w:val="clear" w:pos="8459"/>
              <w:tab w:val="right" w:pos="9026" w:leader="dot"/>
            </w:tabs>
            <w:rPr/>
          </w:pPr>
          <w:hyperlink w:anchor="__RefHeading___Toc2746927_3381743652">
            <w:r>
              <w:rPr>
                <w:webHidden/>
                <w:rStyle w:val="IndexLink"/>
              </w:rPr>
              <w:t>173</w:t>
            </w:r>
            <w:r>
              <w:rPr>
                <w:rStyle w:val="IndexLink"/>
                <w:rtl w:val="true"/>
              </w:rPr>
              <w:t xml:space="preserve"> - </w:t>
            </w:r>
            <w:r>
              <w:rPr>
                <w:rStyle w:val="IndexLink"/>
                <w:rtl w:val="true"/>
              </w:rPr>
              <w:t>السیّد حسین بن السید رضا الحسینی البروجردی</w:t>
            </w:r>
            <w:r>
              <w:rPr>
                <w:rStyle w:val="IndexLink"/>
                <w:rtl w:val="true"/>
              </w:rPr>
              <w:t>.</w:t>
              <w:tab/>
            </w:r>
            <w:r>
              <w:rPr>
                <w:rStyle w:val="IndexLink"/>
              </w:rPr>
              <w:t>378</w:t>
            </w:r>
          </w:hyperlink>
        </w:p>
        <w:p>
          <w:pPr>
            <w:pStyle w:val="Contents3"/>
            <w:tabs>
              <w:tab w:val="clear" w:pos="8459"/>
              <w:tab w:val="right" w:pos="9026" w:leader="dot"/>
            </w:tabs>
            <w:rPr/>
          </w:pPr>
          <w:hyperlink w:anchor="__RefHeading___Toc2746929_3381743652">
            <w:r>
              <w:rPr>
                <w:webHidden/>
                <w:rStyle w:val="IndexLink"/>
              </w:rPr>
              <w:t>174</w:t>
            </w:r>
            <w:r>
              <w:rPr>
                <w:rStyle w:val="IndexLink"/>
                <w:rtl w:val="true"/>
              </w:rPr>
              <w:t xml:space="preserve"> - </w:t>
            </w:r>
            <w:r>
              <w:rPr>
                <w:rStyle w:val="IndexLink"/>
                <w:rtl w:val="true"/>
              </w:rPr>
              <w:t>السیّد حسین بن الرضا بن السیّد مهدی بحرالعلوم بن المرتضی بن</w:t>
            </w:r>
            <w:r>
              <w:rPr>
                <w:rStyle w:val="IndexLink"/>
                <w:rtl w:val="true"/>
              </w:rPr>
              <w:tab/>
            </w:r>
            <w:r>
              <w:rPr>
                <w:rStyle w:val="IndexLink"/>
              </w:rPr>
              <w:t>378</w:t>
            </w:r>
          </w:hyperlink>
        </w:p>
        <w:p>
          <w:pPr>
            <w:pStyle w:val="Contents4"/>
            <w:tabs>
              <w:tab w:val="clear" w:pos="8176"/>
              <w:tab w:val="right" w:pos="9026" w:leader="dot"/>
            </w:tabs>
            <w:rPr/>
          </w:pPr>
          <w:hyperlink w:anchor="__RefHeading___Toc2746931_3381743652">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2746933_3381743652">
            <w:r>
              <w:rPr>
                <w:webHidden/>
                <w:rStyle w:val="IndexLink"/>
                <w:rtl w:val="true"/>
              </w:rPr>
              <w:t>ابن الحسن بن علی مجدالدین بن قوام الدین بن إسماعیل بن عباد بن أبی المکارم</w:t>
            </w:r>
            <w:r>
              <w:rPr>
                <w:rStyle w:val="IndexLink"/>
                <w:rtl w:val="true"/>
              </w:rPr>
              <w:tab/>
            </w:r>
            <w:r>
              <w:rPr>
                <w:rStyle w:val="IndexLink"/>
              </w:rPr>
              <w:t>379</w:t>
            </w:r>
          </w:hyperlink>
        </w:p>
        <w:p>
          <w:pPr>
            <w:pStyle w:val="Contents3"/>
            <w:tabs>
              <w:tab w:val="clear" w:pos="8459"/>
              <w:tab w:val="right" w:pos="9026" w:leader="dot"/>
            </w:tabs>
            <w:rPr/>
          </w:pPr>
          <w:hyperlink w:anchor="__RefHeading___Toc2746935_3381743652">
            <w:r>
              <w:rPr>
                <w:webHidden/>
                <w:rStyle w:val="IndexLink"/>
              </w:rPr>
              <w:t>175</w:t>
            </w:r>
            <w:r>
              <w:rPr>
                <w:rStyle w:val="IndexLink"/>
                <w:rtl w:val="true"/>
              </w:rPr>
              <w:t xml:space="preserve"> - </w:t>
            </w:r>
            <w:r>
              <w:rPr>
                <w:rStyle w:val="IndexLink"/>
                <w:rtl w:val="true"/>
              </w:rPr>
              <w:t>السید حسین بن سلیمان بن داود بن حیدر بن أحمد بن محمود بن</w:t>
            </w:r>
            <w:r>
              <w:rPr>
                <w:rStyle w:val="IndexLink"/>
                <w:rtl w:val="true"/>
              </w:rPr>
              <w:tab/>
            </w:r>
            <w:r>
              <w:rPr>
                <w:rStyle w:val="IndexLink"/>
              </w:rPr>
              <w:t>385</w:t>
            </w:r>
          </w:hyperlink>
        </w:p>
        <w:p>
          <w:pPr>
            <w:pStyle w:val="Contents3"/>
            <w:tabs>
              <w:tab w:val="clear" w:pos="8459"/>
              <w:tab w:val="right" w:pos="9026" w:leader="dot"/>
            </w:tabs>
            <w:rPr/>
          </w:pPr>
          <w:hyperlink w:anchor="__RefHeading___Toc2746937_3381743652">
            <w:r>
              <w:rPr>
                <w:webHidden/>
                <w:rStyle w:val="IndexLink"/>
              </w:rPr>
              <w:t>176</w:t>
            </w:r>
            <w:r>
              <w:rPr>
                <w:rStyle w:val="IndexLink"/>
                <w:rtl w:val="true"/>
              </w:rPr>
              <w:t xml:space="preserve"> - </w:t>
            </w:r>
            <w:r>
              <w:rPr>
                <w:rStyle w:val="IndexLink"/>
                <w:rtl w:val="true"/>
              </w:rPr>
              <w:t>السید حسین بن شبّر بن علی بن کاظم الموسوی التوبلی</w:t>
            </w:r>
            <w:r>
              <w:rPr>
                <w:rStyle w:val="IndexLink"/>
                <w:rtl w:val="true"/>
              </w:rPr>
              <w:t>.</w:t>
              <w:tab/>
            </w:r>
            <w:r>
              <w:rPr>
                <w:rStyle w:val="IndexLink"/>
              </w:rPr>
              <w:t>386</w:t>
            </w:r>
          </w:hyperlink>
        </w:p>
        <w:p>
          <w:pPr>
            <w:pStyle w:val="Contents3"/>
            <w:tabs>
              <w:tab w:val="clear" w:pos="8459"/>
              <w:tab w:val="right" w:pos="9026" w:leader="dot"/>
            </w:tabs>
            <w:rPr/>
          </w:pPr>
          <w:hyperlink w:anchor="__RefHeading___Toc2746939_3381743652">
            <w:r>
              <w:rPr>
                <w:webHidden/>
                <w:rStyle w:val="IndexLink"/>
              </w:rPr>
              <w:t>177</w:t>
            </w:r>
            <w:r>
              <w:rPr>
                <w:rStyle w:val="IndexLink"/>
                <w:rtl w:val="true"/>
              </w:rPr>
              <w:t xml:space="preserve"> - </w:t>
            </w:r>
            <w:r>
              <w:rPr>
                <w:rStyle w:val="IndexLink"/>
                <w:rtl w:val="true"/>
              </w:rPr>
              <w:t>السید حسین بن السید صالح بن السید مهدی بن الحسن بن أحمد</w:t>
            </w:r>
            <w:r>
              <w:rPr>
                <w:rStyle w:val="IndexLink"/>
                <w:rtl w:val="true"/>
              </w:rPr>
              <w:tab/>
            </w:r>
            <w:r>
              <w:rPr>
                <w:rStyle w:val="IndexLink"/>
              </w:rPr>
              <w:t>395</w:t>
            </w:r>
          </w:hyperlink>
        </w:p>
        <w:p>
          <w:pPr>
            <w:pStyle w:val="Contents3"/>
            <w:tabs>
              <w:tab w:val="clear" w:pos="8459"/>
              <w:tab w:val="right" w:pos="9026" w:leader="dot"/>
            </w:tabs>
            <w:rPr/>
          </w:pPr>
          <w:hyperlink w:anchor="__RefHeading___Toc2746941_3381743652">
            <w:r>
              <w:rPr>
                <w:webHidden/>
                <w:rStyle w:val="IndexLink"/>
              </w:rPr>
              <w:t>178</w:t>
            </w:r>
            <w:r>
              <w:rPr>
                <w:rStyle w:val="IndexLink"/>
                <w:rtl w:val="true"/>
              </w:rPr>
              <w:t xml:space="preserve"> - </w:t>
            </w:r>
            <w:r>
              <w:rPr>
                <w:rStyle w:val="IndexLink"/>
                <w:rtl w:val="true"/>
              </w:rPr>
              <w:t>السیّد الحسین بن عبدالقادر بن الناصر بن عبدالربّ بن علی بن شمس</w:t>
            </w:r>
            <w:r>
              <w:rPr>
                <w:rStyle w:val="IndexLink"/>
                <w:rtl w:val="true"/>
              </w:rPr>
              <w:tab/>
            </w:r>
            <w:r>
              <w:rPr>
                <w:rStyle w:val="IndexLink"/>
              </w:rPr>
              <w:t>397</w:t>
            </w:r>
          </w:hyperlink>
        </w:p>
        <w:p>
          <w:pPr>
            <w:pStyle w:val="Contents3"/>
            <w:tabs>
              <w:tab w:val="clear" w:pos="8459"/>
              <w:tab w:val="right" w:pos="9026" w:leader="dot"/>
            </w:tabs>
            <w:rPr/>
          </w:pPr>
          <w:hyperlink w:anchor="__RefHeading___Toc2746943_3381743652">
            <w:r>
              <w:rPr>
                <w:webHidden/>
                <w:rStyle w:val="IndexLink"/>
              </w:rPr>
              <w:t>179</w:t>
            </w:r>
            <w:r>
              <w:rPr>
                <w:rStyle w:val="IndexLink"/>
                <w:rtl w:val="true"/>
              </w:rPr>
              <w:t xml:space="preserve"> - </w:t>
            </w:r>
            <w:r>
              <w:rPr>
                <w:rStyle w:val="IndexLink"/>
                <w:rtl w:val="true"/>
              </w:rPr>
              <w:t>الحسین بن عبداللّه العیدروس بن أبی بکر السکران بن عبدالرحمن</w:t>
            </w:r>
            <w:r>
              <w:rPr>
                <w:rStyle w:val="IndexLink"/>
                <w:rtl w:val="true"/>
              </w:rPr>
              <w:tab/>
            </w:r>
            <w:r>
              <w:rPr>
                <w:rStyle w:val="IndexLink"/>
              </w:rPr>
              <w:t>398</w:t>
            </w:r>
          </w:hyperlink>
        </w:p>
        <w:p>
          <w:pPr>
            <w:pStyle w:val="Contents4"/>
            <w:tabs>
              <w:tab w:val="clear" w:pos="8176"/>
              <w:tab w:val="right" w:pos="9026" w:leader="dot"/>
            </w:tabs>
            <w:rPr/>
          </w:pPr>
          <w:hyperlink w:anchor="__RefHeading___Toc2746945_3381743652">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2746947_3381743652">
            <w:r>
              <w:rPr>
                <w:webHidden/>
                <w:rStyle w:val="IndexLink"/>
                <w:rtl w:val="true"/>
              </w:rPr>
              <w:t>ابن علوی بن عبیداللّه بن أحمد المهاجر بن عیسی بن محمّد النقیب بن علی</w:t>
            </w:r>
            <w:r>
              <w:rPr>
                <w:rStyle w:val="IndexLink"/>
                <w:rtl w:val="true"/>
              </w:rPr>
              <w:tab/>
            </w:r>
            <w:r>
              <w:rPr>
                <w:rStyle w:val="IndexLink"/>
              </w:rPr>
              <w:t>399</w:t>
            </w:r>
          </w:hyperlink>
        </w:p>
        <w:p>
          <w:pPr>
            <w:pStyle w:val="Contents3"/>
            <w:tabs>
              <w:tab w:val="clear" w:pos="8459"/>
              <w:tab w:val="right" w:pos="9026" w:leader="dot"/>
            </w:tabs>
            <w:rPr/>
          </w:pPr>
          <w:hyperlink w:anchor="__RefHeading___Toc2746949_3381743652">
            <w:r>
              <w:rPr>
                <w:webHidden/>
                <w:rStyle w:val="IndexLink"/>
              </w:rPr>
              <w:t>180</w:t>
            </w:r>
            <w:r>
              <w:rPr>
                <w:rStyle w:val="IndexLink"/>
                <w:rtl w:val="true"/>
              </w:rPr>
              <w:t xml:space="preserve"> - </w:t>
            </w:r>
            <w:r>
              <w:rPr>
                <w:rStyle w:val="IndexLink"/>
                <w:rtl w:val="true"/>
              </w:rPr>
              <w:t>السید محمّدحسین بن عبداللّه العاملی ابن عمّ صاحب أعیان الشیعة</w:t>
            </w:r>
            <w:r>
              <w:rPr>
                <w:rStyle w:val="IndexLink"/>
                <w:rtl w:val="true"/>
              </w:rPr>
              <w:t>.</w:t>
              <w:tab/>
            </w:r>
            <w:r>
              <w:rPr>
                <w:rStyle w:val="IndexLink"/>
              </w:rPr>
              <w:t>400</w:t>
            </w:r>
          </w:hyperlink>
        </w:p>
        <w:p>
          <w:pPr>
            <w:pStyle w:val="Contents3"/>
            <w:tabs>
              <w:tab w:val="clear" w:pos="8459"/>
              <w:tab w:val="right" w:pos="9026" w:leader="dot"/>
            </w:tabs>
            <w:rPr/>
          </w:pPr>
          <w:hyperlink w:anchor="__RefHeading___Toc2746951_3381743652">
            <w:r>
              <w:rPr>
                <w:webHidden/>
                <w:rStyle w:val="IndexLink"/>
              </w:rPr>
              <w:t>181</w:t>
            </w:r>
            <w:r>
              <w:rPr>
                <w:rStyle w:val="IndexLink"/>
                <w:rtl w:val="true"/>
              </w:rPr>
              <w:t xml:space="preserve"> - </w:t>
            </w:r>
            <w:r>
              <w:rPr>
                <w:rStyle w:val="IndexLink"/>
                <w:rtl w:val="true"/>
              </w:rPr>
              <w:t>السید حسین بن علی الحسینی الغریفی الشاخوری</w:t>
            </w:r>
            <w:r>
              <w:rPr>
                <w:rStyle w:val="IndexLink"/>
                <w:rtl w:val="true"/>
              </w:rPr>
              <w:t>.</w:t>
              <w:tab/>
            </w:r>
            <w:r>
              <w:rPr>
                <w:rStyle w:val="IndexLink"/>
              </w:rPr>
              <w:t>400</w:t>
            </w:r>
          </w:hyperlink>
        </w:p>
        <w:p>
          <w:pPr>
            <w:pStyle w:val="Contents3"/>
            <w:tabs>
              <w:tab w:val="clear" w:pos="8459"/>
              <w:tab w:val="right" w:pos="9026" w:leader="dot"/>
            </w:tabs>
            <w:rPr/>
          </w:pPr>
          <w:hyperlink w:anchor="__RefHeading___Toc2746953_3381743652">
            <w:r>
              <w:rPr>
                <w:webHidden/>
                <w:rStyle w:val="IndexLink"/>
              </w:rPr>
              <w:t>182</w:t>
            </w:r>
            <w:r>
              <w:rPr>
                <w:rStyle w:val="IndexLink"/>
                <w:rtl w:val="true"/>
              </w:rPr>
              <w:t xml:space="preserve"> - </w:t>
            </w:r>
            <w:r>
              <w:rPr>
                <w:rStyle w:val="IndexLink"/>
                <w:rtl w:val="true"/>
              </w:rPr>
              <w:t>السیّد أبومحمّد الحسین بن علی بن أبی علی إسماعیل المتوکّل علی اللّه</w:t>
            </w:r>
            <w:r>
              <w:rPr>
                <w:rStyle w:val="IndexLink"/>
                <w:rtl w:val="true"/>
              </w:rPr>
              <w:tab/>
            </w:r>
            <w:r>
              <w:rPr>
                <w:rStyle w:val="IndexLink"/>
              </w:rPr>
              <w:t>408</w:t>
            </w:r>
          </w:hyperlink>
        </w:p>
        <w:p>
          <w:pPr>
            <w:pStyle w:val="Contents3"/>
            <w:tabs>
              <w:tab w:val="clear" w:pos="8459"/>
              <w:tab w:val="right" w:pos="9026" w:leader="dot"/>
            </w:tabs>
            <w:rPr/>
          </w:pPr>
          <w:hyperlink w:anchor="__RefHeading___Toc2746955_3381743652">
            <w:r>
              <w:rPr>
                <w:webHidden/>
                <w:rStyle w:val="IndexLink"/>
              </w:rPr>
              <w:t>183</w:t>
            </w:r>
            <w:r>
              <w:rPr>
                <w:rStyle w:val="IndexLink"/>
                <w:rtl w:val="true"/>
              </w:rPr>
              <w:t xml:space="preserve"> - </w:t>
            </w:r>
            <w:r>
              <w:rPr>
                <w:rStyle w:val="IndexLink"/>
                <w:rtl w:val="true"/>
              </w:rPr>
              <w:t>السید حسین بن محمّدعلی بن الجواد الموسوی الحائری المعروف</w:t>
            </w:r>
            <w:r>
              <w:rPr>
                <w:rStyle w:val="IndexLink"/>
                <w:rtl w:val="true"/>
              </w:rPr>
              <w:tab/>
            </w:r>
            <w:r>
              <w:rPr>
                <w:rStyle w:val="IndexLink"/>
              </w:rPr>
              <w:t>411</w:t>
            </w:r>
          </w:hyperlink>
        </w:p>
        <w:p>
          <w:pPr>
            <w:pStyle w:val="Contents3"/>
            <w:tabs>
              <w:tab w:val="clear" w:pos="8459"/>
              <w:tab w:val="right" w:pos="9026" w:leader="dot"/>
            </w:tabs>
            <w:rPr/>
          </w:pPr>
          <w:hyperlink w:anchor="__RefHeading___Toc2746957_3381743652">
            <w:r>
              <w:rPr>
                <w:webHidden/>
                <w:rStyle w:val="IndexLink"/>
              </w:rPr>
              <w:t>184</w:t>
            </w:r>
            <w:r>
              <w:rPr>
                <w:rStyle w:val="IndexLink"/>
                <w:rtl w:val="true"/>
              </w:rPr>
              <w:t xml:space="preserve"> - </w:t>
            </w:r>
            <w:r>
              <w:rPr>
                <w:rStyle w:val="IndexLink"/>
                <w:rtl w:val="true"/>
              </w:rPr>
              <w:t>السید الحسین بن علی بن الحسن بدرالدین بن علی نورالدین بن</w:t>
            </w:r>
            <w:r>
              <w:rPr>
                <w:rStyle w:val="IndexLink"/>
                <w:rtl w:val="true"/>
              </w:rPr>
              <w:tab/>
            </w:r>
            <w:r>
              <w:rPr>
                <w:rStyle w:val="IndexLink"/>
              </w:rPr>
              <w:t>412</w:t>
            </w:r>
          </w:hyperlink>
        </w:p>
        <w:p>
          <w:pPr>
            <w:pStyle w:val="Contents4"/>
            <w:tabs>
              <w:tab w:val="clear" w:pos="8176"/>
              <w:tab w:val="right" w:pos="9026" w:leader="dot"/>
            </w:tabs>
            <w:rPr/>
          </w:pPr>
          <w:hyperlink w:anchor="__RefHeading___Toc2746959_3381743652">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2746961_3381743652">
            <w:r>
              <w:rPr>
                <w:webHidden/>
                <w:rStyle w:val="IndexLink"/>
                <w:rtl w:val="true"/>
              </w:rPr>
              <w:t>الحسن بن علی بن شدقم بن ضامن بن محمّد بن عرمة بن ثویة بن نکیثة بن</w:t>
            </w:r>
            <w:r>
              <w:rPr>
                <w:rStyle w:val="IndexLink"/>
                <w:rtl w:val="true"/>
              </w:rPr>
              <w:tab/>
            </w:r>
            <w:r>
              <w:rPr>
                <w:rStyle w:val="IndexLink"/>
              </w:rPr>
              <w:t>412</w:t>
            </w:r>
          </w:hyperlink>
        </w:p>
        <w:p>
          <w:pPr>
            <w:pStyle w:val="Contents3"/>
            <w:tabs>
              <w:tab w:val="clear" w:pos="8459"/>
              <w:tab w:val="right" w:pos="9026" w:leader="dot"/>
            </w:tabs>
            <w:rPr/>
          </w:pPr>
          <w:hyperlink w:anchor="__RefHeading___Toc2746963_3381743652">
            <w:r>
              <w:rPr>
                <w:webHidden/>
                <w:rStyle w:val="IndexLink"/>
              </w:rPr>
              <w:t>185</w:t>
            </w:r>
            <w:r>
              <w:rPr>
                <w:rStyle w:val="IndexLink"/>
                <w:rtl w:val="true"/>
              </w:rPr>
              <w:t xml:space="preserve"> - </w:t>
            </w:r>
            <w:r>
              <w:rPr>
                <w:rStyle w:val="IndexLink"/>
                <w:rtl w:val="true"/>
              </w:rPr>
              <w:t>السیّد المیرزا حسین بن علی بن المیر شرف الدین علی الحسینی</w:t>
            </w:r>
            <w:r>
              <w:rPr>
                <w:rStyle w:val="IndexLink"/>
                <w:rtl w:val="true"/>
              </w:rPr>
              <w:tab/>
            </w:r>
            <w:r>
              <w:rPr>
                <w:rStyle w:val="IndexLink"/>
              </w:rPr>
              <w:t>417</w:t>
            </w:r>
          </w:hyperlink>
        </w:p>
        <w:p>
          <w:pPr>
            <w:pStyle w:val="Contents3"/>
            <w:tabs>
              <w:tab w:val="clear" w:pos="8459"/>
              <w:tab w:val="right" w:pos="9026" w:leader="dot"/>
            </w:tabs>
            <w:rPr/>
          </w:pPr>
          <w:hyperlink w:anchor="__RefHeading___Toc2746965_3381743652">
            <w:r>
              <w:rPr>
                <w:webHidden/>
                <w:rStyle w:val="IndexLink"/>
              </w:rPr>
              <w:t>186</w:t>
            </w:r>
            <w:r>
              <w:rPr>
                <w:rStyle w:val="IndexLink"/>
                <w:rtl w:val="true"/>
              </w:rPr>
              <w:t xml:space="preserve"> - </w:t>
            </w:r>
            <w:r>
              <w:rPr>
                <w:rStyle w:val="IndexLink"/>
                <w:rtl w:val="true"/>
              </w:rPr>
              <w:t>السیّد حسین بن علی بن السیّد مری المعروف بالنبی</w:t>
            </w:r>
            <w:r>
              <w:rPr>
                <w:rStyle w:val="IndexLink"/>
                <w:rtl w:val="true"/>
              </w:rPr>
              <w:t>.</w:t>
              <w:tab/>
            </w:r>
            <w:r>
              <w:rPr>
                <w:rStyle w:val="IndexLink"/>
              </w:rPr>
              <w:t>418</w:t>
            </w:r>
          </w:hyperlink>
        </w:p>
        <w:p>
          <w:pPr>
            <w:pStyle w:val="Contents3"/>
            <w:tabs>
              <w:tab w:val="clear" w:pos="8459"/>
              <w:tab w:val="right" w:pos="9026" w:leader="dot"/>
            </w:tabs>
            <w:rPr/>
          </w:pPr>
          <w:hyperlink w:anchor="__RefHeading___Toc2746967_3381743652">
            <w:r>
              <w:rPr>
                <w:webHidden/>
                <w:rStyle w:val="IndexLink"/>
              </w:rPr>
              <w:t>187</w:t>
            </w:r>
            <w:r>
              <w:rPr>
                <w:rStyle w:val="IndexLink"/>
                <w:rtl w:val="true"/>
              </w:rPr>
              <w:t xml:space="preserve"> - </w:t>
            </w:r>
            <w:r>
              <w:rPr>
                <w:rStyle w:val="IndexLink"/>
                <w:rtl w:val="true"/>
              </w:rPr>
              <w:t>السیّد حسین بن عیسی بن حمد المعروف بکمال الدین</w:t>
            </w:r>
            <w:r>
              <w:rPr>
                <w:rStyle w:val="IndexLink"/>
                <w:rtl w:val="true"/>
              </w:rPr>
              <w:t>.</w:t>
              <w:tab/>
            </w:r>
            <w:r>
              <w:rPr>
                <w:rStyle w:val="IndexLink"/>
              </w:rPr>
              <w:t>419</w:t>
            </w:r>
          </w:hyperlink>
        </w:p>
        <w:p>
          <w:pPr>
            <w:pStyle w:val="Contents3"/>
            <w:tabs>
              <w:tab w:val="clear" w:pos="8459"/>
              <w:tab w:val="right" w:pos="9026" w:leader="dot"/>
            </w:tabs>
            <w:rPr/>
          </w:pPr>
          <w:hyperlink w:anchor="__RefHeading___Toc2746969_3381743652">
            <w:r>
              <w:rPr>
                <w:webHidden/>
                <w:rStyle w:val="IndexLink"/>
              </w:rPr>
              <w:t>188</w:t>
            </w:r>
            <w:r>
              <w:rPr>
                <w:rStyle w:val="IndexLink"/>
                <w:rtl w:val="true"/>
              </w:rPr>
              <w:t xml:space="preserve"> - </w:t>
            </w:r>
            <w:r>
              <w:rPr>
                <w:rStyle w:val="IndexLink"/>
                <w:rtl w:val="true"/>
              </w:rPr>
              <w:t>السیّد محمّدحسین بن السیّد کاظم بن السیّد علی بن السیّد أحمد بن</w:t>
            </w:r>
            <w:r>
              <w:rPr>
                <w:rStyle w:val="IndexLink"/>
                <w:rtl w:val="true"/>
              </w:rPr>
              <w:tab/>
            </w:r>
            <w:r>
              <w:rPr>
                <w:rStyle w:val="IndexLink"/>
              </w:rPr>
              <w:t>419</w:t>
            </w:r>
          </w:hyperlink>
        </w:p>
        <w:p>
          <w:pPr>
            <w:pStyle w:val="Contents3"/>
            <w:tabs>
              <w:tab w:val="clear" w:pos="8459"/>
              <w:tab w:val="right" w:pos="9026" w:leader="dot"/>
            </w:tabs>
            <w:rPr/>
          </w:pPr>
          <w:hyperlink w:anchor="__RefHeading___Toc2746971_3381743652">
            <w:r>
              <w:rPr>
                <w:webHidden/>
                <w:rStyle w:val="IndexLink"/>
              </w:rPr>
              <w:t>189</w:t>
            </w:r>
            <w:r>
              <w:rPr>
                <w:rStyle w:val="IndexLink"/>
                <w:rtl w:val="true"/>
              </w:rPr>
              <w:t xml:space="preserve"> - </w:t>
            </w:r>
            <w:r>
              <w:rPr>
                <w:rStyle w:val="IndexLink"/>
                <w:rtl w:val="true"/>
              </w:rPr>
              <w:t>السید حسین بن کمال الدین ابن الأبزر الحسینی الحلّی</w:t>
            </w:r>
            <w:r>
              <w:rPr>
                <w:rStyle w:val="IndexLink"/>
                <w:rtl w:val="true"/>
              </w:rPr>
              <w:t>.</w:t>
              <w:tab/>
            </w:r>
            <w:r>
              <w:rPr>
                <w:rStyle w:val="IndexLink"/>
              </w:rPr>
              <w:t>432</w:t>
            </w:r>
          </w:hyperlink>
        </w:p>
        <w:p>
          <w:pPr>
            <w:pStyle w:val="Contents3"/>
            <w:tabs>
              <w:tab w:val="clear" w:pos="8459"/>
              <w:tab w:val="right" w:pos="9026" w:leader="dot"/>
            </w:tabs>
            <w:rPr/>
          </w:pPr>
          <w:hyperlink w:anchor="__RefHeading___Toc2746973_3381743652">
            <w:r>
              <w:rPr>
                <w:webHidden/>
                <w:rStyle w:val="IndexLink"/>
              </w:rPr>
              <w:t>190</w:t>
            </w:r>
            <w:r>
              <w:rPr>
                <w:rStyle w:val="IndexLink"/>
                <w:rtl w:val="true"/>
              </w:rPr>
              <w:t xml:space="preserve"> - </w:t>
            </w:r>
            <w:r>
              <w:rPr>
                <w:rStyle w:val="IndexLink"/>
                <w:rtl w:val="true"/>
              </w:rPr>
              <w:t>السیّد حسین بن محمّد بن الحسین بن أحمد الحسینی العاملی</w:t>
            </w:r>
            <w:r>
              <w:rPr>
                <w:rStyle w:val="IndexLink"/>
                <w:rtl w:val="true"/>
              </w:rPr>
              <w:tab/>
            </w:r>
            <w:r>
              <w:rPr>
                <w:rStyle w:val="IndexLink"/>
              </w:rPr>
              <w:t>433</w:t>
            </w:r>
          </w:hyperlink>
        </w:p>
        <w:p>
          <w:pPr>
            <w:pStyle w:val="Contents3"/>
            <w:tabs>
              <w:tab w:val="clear" w:pos="8459"/>
              <w:tab w:val="right" w:pos="9026" w:leader="dot"/>
            </w:tabs>
            <w:rPr/>
          </w:pPr>
          <w:hyperlink w:anchor="__RefHeading___Toc2746975_3381743652">
            <w:r>
              <w:rPr>
                <w:webHidden/>
                <w:rStyle w:val="IndexLink"/>
              </w:rPr>
              <w:t>191</w:t>
            </w:r>
            <w:r>
              <w:rPr>
                <w:rStyle w:val="IndexLink"/>
                <w:rtl w:val="true"/>
              </w:rPr>
              <w:t xml:space="preserve"> - </w:t>
            </w:r>
            <w:r>
              <w:rPr>
                <w:rStyle w:val="IndexLink"/>
                <w:rtl w:val="true"/>
              </w:rPr>
              <w:t>السید حسین بن محمّد بن حسین بن محمّد رضی الدین بن الحسین بن</w:t>
            </w:r>
            <w:r>
              <w:rPr>
                <w:rStyle w:val="IndexLink"/>
                <w:rtl w:val="true"/>
              </w:rPr>
              <w:tab/>
            </w:r>
            <w:r>
              <w:rPr>
                <w:rStyle w:val="IndexLink"/>
              </w:rPr>
              <w:t>433</w:t>
            </w:r>
          </w:hyperlink>
        </w:p>
        <w:p>
          <w:pPr>
            <w:pStyle w:val="Contents3"/>
            <w:tabs>
              <w:tab w:val="clear" w:pos="8459"/>
              <w:tab w:val="right" w:pos="9026" w:leader="dot"/>
            </w:tabs>
            <w:rPr/>
          </w:pPr>
          <w:hyperlink w:anchor="__RefHeading___Toc2746977_3381743652">
            <w:r>
              <w:rPr>
                <w:webHidden/>
                <w:rStyle w:val="IndexLink"/>
              </w:rPr>
              <w:t>192</w:t>
            </w:r>
            <w:r>
              <w:rPr>
                <w:rStyle w:val="IndexLink"/>
                <w:rtl w:val="true"/>
              </w:rPr>
              <w:t xml:space="preserve"> - </w:t>
            </w:r>
            <w:r>
              <w:rPr>
                <w:rStyle w:val="IndexLink"/>
                <w:rtl w:val="true"/>
              </w:rPr>
              <w:t>أبوعبداللّه الحسین شهاب الدین بن محمّد بن الحسین بن محمّد بن</w:t>
            </w:r>
            <w:r>
              <w:rPr>
                <w:rStyle w:val="IndexLink"/>
                <w:rtl w:val="true"/>
              </w:rPr>
              <w:tab/>
            </w:r>
            <w:r>
              <w:rPr>
                <w:rStyle w:val="IndexLink"/>
              </w:rPr>
              <w:t>434</w:t>
            </w:r>
          </w:hyperlink>
        </w:p>
        <w:p>
          <w:pPr>
            <w:pStyle w:val="Contents3"/>
            <w:tabs>
              <w:tab w:val="clear" w:pos="8459"/>
              <w:tab w:val="right" w:pos="9026" w:leader="dot"/>
            </w:tabs>
            <w:rPr/>
          </w:pPr>
          <w:hyperlink w:anchor="__RefHeading___Toc2746979_3381743652">
            <w:r>
              <w:rPr>
                <w:webHidden/>
                <w:rStyle w:val="IndexLink"/>
              </w:rPr>
              <w:t>193</w:t>
            </w:r>
            <w:r>
              <w:rPr>
                <w:rStyle w:val="IndexLink"/>
                <w:rtl w:val="true"/>
              </w:rPr>
              <w:t xml:space="preserve"> - </w:t>
            </w:r>
            <w:r>
              <w:rPr>
                <w:rStyle w:val="IndexLink"/>
                <w:rtl w:val="true"/>
              </w:rPr>
              <w:t>السیّد حسین بن محمّد بن شعبان الجحافی الحبوری الحسنی</w:t>
            </w:r>
            <w:r>
              <w:rPr>
                <w:rStyle w:val="IndexLink"/>
                <w:rtl w:val="true"/>
              </w:rPr>
              <w:t>.</w:t>
              <w:tab/>
            </w:r>
            <w:r>
              <w:rPr>
                <w:rStyle w:val="IndexLink"/>
              </w:rPr>
              <w:t>446</w:t>
            </w:r>
          </w:hyperlink>
        </w:p>
        <w:p>
          <w:pPr>
            <w:pStyle w:val="Contents3"/>
            <w:tabs>
              <w:tab w:val="clear" w:pos="8459"/>
              <w:tab w:val="right" w:pos="9026" w:leader="dot"/>
            </w:tabs>
            <w:rPr/>
          </w:pPr>
          <w:hyperlink w:anchor="__RefHeading___Toc2746981_3381743652">
            <w:r>
              <w:rPr>
                <w:webHidden/>
                <w:rStyle w:val="IndexLink"/>
              </w:rPr>
              <w:t>194</w:t>
            </w:r>
            <w:r>
              <w:rPr>
                <w:rStyle w:val="IndexLink"/>
                <w:rtl w:val="true"/>
              </w:rPr>
              <w:t xml:space="preserve"> - </w:t>
            </w:r>
            <w:r>
              <w:rPr>
                <w:rStyle w:val="IndexLink"/>
                <w:rtl w:val="true"/>
              </w:rPr>
              <w:t>السید حسین عزّالدین بن مساعد بن الحسین بن المخزوم بن</w:t>
            </w:r>
            <w:r>
              <w:rPr>
                <w:rStyle w:val="IndexLink"/>
                <w:rtl w:val="true"/>
              </w:rPr>
              <w:tab/>
            </w:r>
            <w:r>
              <w:rPr>
                <w:rStyle w:val="IndexLink"/>
              </w:rPr>
              <w:t>448</w:t>
            </w:r>
          </w:hyperlink>
        </w:p>
        <w:p>
          <w:pPr>
            <w:pStyle w:val="Contents3"/>
            <w:tabs>
              <w:tab w:val="clear" w:pos="8459"/>
              <w:tab w:val="right" w:pos="9026" w:leader="dot"/>
            </w:tabs>
            <w:rPr/>
          </w:pPr>
          <w:hyperlink w:anchor="__RefHeading___Toc2746983_3381743652">
            <w:r>
              <w:rPr>
                <w:webHidden/>
                <w:rStyle w:val="IndexLink"/>
              </w:rPr>
              <w:t>195</w:t>
            </w:r>
            <w:r>
              <w:rPr>
                <w:rStyle w:val="IndexLink"/>
                <w:rtl w:val="true"/>
              </w:rPr>
              <w:t xml:space="preserve"> - </w:t>
            </w:r>
            <w:r>
              <w:rPr>
                <w:rStyle w:val="IndexLink"/>
                <w:rtl w:val="true"/>
              </w:rPr>
              <w:t>السیّد أبو عبداللّه الحسین بن المطهّر بن محمّد بن أحمد بن عبداللّه بن</w:t>
            </w:r>
            <w:r>
              <w:rPr>
                <w:rStyle w:val="IndexLink"/>
                <w:rtl w:val="true"/>
              </w:rPr>
              <w:tab/>
            </w:r>
            <w:r>
              <w:rPr>
                <w:rStyle w:val="IndexLink"/>
              </w:rPr>
              <w:t>452</w:t>
            </w:r>
          </w:hyperlink>
        </w:p>
        <w:p>
          <w:pPr>
            <w:pStyle w:val="Contents3"/>
            <w:tabs>
              <w:tab w:val="clear" w:pos="8459"/>
              <w:tab w:val="right" w:pos="9026" w:leader="dot"/>
            </w:tabs>
            <w:rPr/>
          </w:pPr>
          <w:hyperlink w:anchor="__RefHeading___Toc2746985_3381743652">
            <w:r>
              <w:rPr>
                <w:webHidden/>
                <w:rStyle w:val="IndexLink"/>
              </w:rPr>
              <w:t>196</w:t>
            </w:r>
            <w:r>
              <w:rPr>
                <w:rStyle w:val="IndexLink"/>
                <w:rtl w:val="true"/>
              </w:rPr>
              <w:t xml:space="preserve"> - </w:t>
            </w:r>
            <w:r>
              <w:rPr>
                <w:rStyle w:val="IndexLink"/>
                <w:rtl w:val="true"/>
              </w:rPr>
              <w:t>أبوالقاسم الحسین عزّ الدین بن منیع بن سلطان العلوی الحسنی</w:t>
            </w:r>
            <w:r>
              <w:rPr>
                <w:rStyle w:val="IndexLink"/>
                <w:rtl w:val="true"/>
              </w:rPr>
              <w:tab/>
            </w:r>
            <w:r>
              <w:rPr>
                <w:rStyle w:val="IndexLink"/>
              </w:rPr>
              <w:t>454</w:t>
            </w:r>
          </w:hyperlink>
        </w:p>
        <w:p>
          <w:pPr>
            <w:pStyle w:val="Contents3"/>
            <w:tabs>
              <w:tab w:val="clear" w:pos="8459"/>
              <w:tab w:val="right" w:pos="9026" w:leader="dot"/>
            </w:tabs>
            <w:rPr/>
          </w:pPr>
          <w:hyperlink w:anchor="__RefHeading___Toc2746987_3381743652">
            <w:r>
              <w:rPr>
                <w:webHidden/>
                <w:rStyle w:val="IndexLink"/>
              </w:rPr>
              <w:t>197</w:t>
            </w:r>
            <w:r>
              <w:rPr>
                <w:rStyle w:val="IndexLink"/>
                <w:rtl w:val="true"/>
              </w:rPr>
              <w:t xml:space="preserve"> - </w:t>
            </w:r>
            <w:r>
              <w:rPr>
                <w:rStyle w:val="IndexLink"/>
                <w:rtl w:val="true"/>
              </w:rPr>
              <w:t>أبوطالب الحسین کمال الشرف بن المهدی الحسینی السیلقی المقریء</w:t>
            </w:r>
            <w:r>
              <w:rPr>
                <w:rStyle w:val="IndexLink"/>
                <w:rtl w:val="true"/>
              </w:rPr>
              <w:tab/>
            </w:r>
            <w:r>
              <w:rPr>
                <w:rStyle w:val="IndexLink"/>
              </w:rPr>
              <w:t>455</w:t>
            </w:r>
          </w:hyperlink>
        </w:p>
        <w:p>
          <w:pPr>
            <w:pStyle w:val="Contents3"/>
            <w:tabs>
              <w:tab w:val="clear" w:pos="8459"/>
              <w:tab w:val="right" w:pos="9026" w:leader="dot"/>
            </w:tabs>
            <w:rPr/>
          </w:pPr>
          <w:hyperlink w:anchor="__RefHeading___Toc2746989_3381743652">
            <w:r>
              <w:rPr>
                <w:webHidden/>
                <w:rStyle w:val="IndexLink"/>
              </w:rPr>
              <w:t>198</w:t>
            </w:r>
            <w:r>
              <w:rPr>
                <w:rStyle w:val="IndexLink"/>
                <w:rtl w:val="true"/>
              </w:rPr>
              <w:t xml:space="preserve"> - </w:t>
            </w:r>
            <w:r>
              <w:rPr>
                <w:rStyle w:val="IndexLink"/>
                <w:rtl w:val="true"/>
              </w:rPr>
              <w:t>السیّد حسین بن المهدی بن الحسن بن أحمد القزوینی بن محمّد بن</w:t>
            </w:r>
            <w:r>
              <w:rPr>
                <w:rStyle w:val="IndexLink"/>
                <w:rtl w:val="true"/>
              </w:rPr>
              <w:tab/>
            </w:r>
            <w:r>
              <w:rPr>
                <w:rStyle w:val="IndexLink"/>
              </w:rPr>
              <w:t>455</w:t>
            </w:r>
          </w:hyperlink>
        </w:p>
        <w:p>
          <w:pPr>
            <w:pStyle w:val="Contents3"/>
            <w:tabs>
              <w:tab w:val="clear" w:pos="8459"/>
              <w:tab w:val="right" w:pos="9026" w:leader="dot"/>
            </w:tabs>
            <w:rPr/>
          </w:pPr>
          <w:hyperlink w:anchor="__RefHeading___Toc2746991_3381743652">
            <w:r>
              <w:rPr>
                <w:webHidden/>
                <w:rStyle w:val="IndexLink"/>
              </w:rPr>
              <w:t>199</w:t>
            </w:r>
            <w:r>
              <w:rPr>
                <w:rStyle w:val="IndexLink"/>
                <w:rtl w:val="true"/>
              </w:rPr>
              <w:t xml:space="preserve"> - </w:t>
            </w:r>
            <w:r>
              <w:rPr>
                <w:rStyle w:val="IndexLink"/>
                <w:rtl w:val="true"/>
              </w:rPr>
              <w:t>السیّد حسین بن أبی الحسن موسی بن حیدر بن إبراهیم بن أحمد بن</w:t>
            </w:r>
            <w:r>
              <w:rPr>
                <w:rStyle w:val="IndexLink"/>
                <w:rtl w:val="true"/>
              </w:rPr>
              <w:tab/>
            </w:r>
            <w:r>
              <w:rPr>
                <w:rStyle w:val="IndexLink"/>
              </w:rPr>
              <w:t>463</w:t>
            </w:r>
          </w:hyperlink>
        </w:p>
        <w:p>
          <w:pPr>
            <w:pStyle w:val="Contents3"/>
            <w:tabs>
              <w:tab w:val="clear" w:pos="8459"/>
              <w:tab w:val="right" w:pos="9026" w:leader="dot"/>
            </w:tabs>
            <w:rPr/>
          </w:pPr>
          <w:hyperlink w:anchor="__RefHeading___Toc2746993_3381743652">
            <w:r>
              <w:rPr>
                <w:webHidden/>
                <w:rStyle w:val="IndexLink"/>
              </w:rPr>
              <w:t>200</w:t>
            </w:r>
            <w:r>
              <w:rPr>
                <w:rStyle w:val="IndexLink"/>
                <w:rtl w:val="true"/>
              </w:rPr>
              <w:t xml:space="preserve"> - </w:t>
            </w:r>
            <w:r>
              <w:rPr>
                <w:rStyle w:val="IndexLink"/>
                <w:rtl w:val="true"/>
              </w:rPr>
              <w:t>السید أبوعادل محمّدحسین بن الهادی بن میرزا صالح بن المهدی بن</w:t>
            </w:r>
            <w:r>
              <w:rPr>
                <w:rStyle w:val="IndexLink"/>
                <w:rtl w:val="true"/>
              </w:rPr>
              <w:tab/>
            </w:r>
            <w:r>
              <w:rPr>
                <w:rStyle w:val="IndexLink"/>
              </w:rPr>
              <w:t>465</w:t>
            </w:r>
          </w:hyperlink>
        </w:p>
        <w:p>
          <w:pPr>
            <w:pStyle w:val="Contents3"/>
            <w:tabs>
              <w:tab w:val="clear" w:pos="8459"/>
              <w:tab w:val="right" w:pos="9026" w:leader="dot"/>
            </w:tabs>
            <w:rPr/>
          </w:pPr>
          <w:hyperlink w:anchor="__RefHeading___Toc2746995_3381743652">
            <w:r>
              <w:rPr>
                <w:webHidden/>
                <w:rStyle w:val="IndexLink"/>
              </w:rPr>
              <w:t>201</w:t>
            </w:r>
            <w:r>
              <w:rPr>
                <w:rStyle w:val="IndexLink"/>
                <w:rtl w:val="true"/>
              </w:rPr>
              <w:t xml:space="preserve"> - </w:t>
            </w:r>
            <w:r>
              <w:rPr>
                <w:rStyle w:val="IndexLink"/>
                <w:rtl w:val="true"/>
              </w:rPr>
              <w:t>السید حسین بن هاشم الحسینی البحرانی</w:t>
            </w:r>
            <w:r>
              <w:rPr>
                <w:rStyle w:val="IndexLink"/>
                <w:rtl w:val="true"/>
              </w:rPr>
              <w:t>.</w:t>
              <w:tab/>
            </w:r>
            <w:r>
              <w:rPr>
                <w:rStyle w:val="IndexLink"/>
              </w:rPr>
              <w:t>467</w:t>
            </w:r>
          </w:hyperlink>
        </w:p>
        <w:p>
          <w:pPr>
            <w:pStyle w:val="Contents3"/>
            <w:tabs>
              <w:tab w:val="clear" w:pos="8459"/>
              <w:tab w:val="right" w:pos="9026" w:leader="dot"/>
            </w:tabs>
            <w:rPr/>
          </w:pPr>
          <w:hyperlink w:anchor="__RefHeading___Toc2746997_3381743652">
            <w:r>
              <w:rPr>
                <w:webHidden/>
                <w:rStyle w:val="IndexLink"/>
              </w:rPr>
              <w:t>202</w:t>
            </w:r>
            <w:r>
              <w:rPr>
                <w:rStyle w:val="IndexLink"/>
                <w:rtl w:val="true"/>
              </w:rPr>
              <w:t xml:space="preserve"> - </w:t>
            </w:r>
            <w:r>
              <w:rPr>
                <w:rStyle w:val="IndexLink"/>
                <w:rtl w:val="true"/>
              </w:rPr>
              <w:t>السید حسین بن یحیی بن محمّدعلی بن یحیی بن المیرزا محمّدسعید</w:t>
            </w:r>
            <w:r>
              <w:rPr>
                <w:rStyle w:val="IndexLink"/>
                <w:rtl w:val="true"/>
              </w:rPr>
              <w:tab/>
            </w:r>
            <w:r>
              <w:rPr>
                <w:rStyle w:val="IndexLink"/>
              </w:rPr>
              <w:t>468</w:t>
            </w:r>
          </w:hyperlink>
        </w:p>
        <w:p>
          <w:pPr>
            <w:pStyle w:val="Contents3"/>
            <w:tabs>
              <w:tab w:val="clear" w:pos="8459"/>
              <w:tab w:val="right" w:pos="9026" w:leader="dot"/>
            </w:tabs>
            <w:rPr/>
          </w:pPr>
          <w:hyperlink w:anchor="__RefHeading___Toc2746999_3381743652">
            <w:r>
              <w:rPr>
                <w:webHidden/>
                <w:rStyle w:val="IndexLink"/>
              </w:rPr>
              <w:t>203</w:t>
            </w:r>
            <w:r>
              <w:rPr>
                <w:rStyle w:val="IndexLink"/>
                <w:rtl w:val="true"/>
              </w:rPr>
              <w:t xml:space="preserve"> - </w:t>
            </w:r>
            <w:r>
              <w:rPr>
                <w:rStyle w:val="IndexLink"/>
                <w:rtl w:val="true"/>
              </w:rPr>
              <w:t>أبویعلی حمزة العلوی القزوینی</w:t>
            </w:r>
            <w:r>
              <w:rPr>
                <w:rStyle w:val="IndexLink"/>
                <w:rtl w:val="true"/>
              </w:rPr>
              <w:t>.</w:t>
              <w:tab/>
            </w:r>
            <w:r>
              <w:rPr>
                <w:rStyle w:val="IndexLink"/>
              </w:rPr>
              <w:t>468</w:t>
            </w:r>
          </w:hyperlink>
        </w:p>
        <w:p>
          <w:pPr>
            <w:pStyle w:val="Contents3"/>
            <w:tabs>
              <w:tab w:val="clear" w:pos="8459"/>
              <w:tab w:val="right" w:pos="9026" w:leader="dot"/>
            </w:tabs>
            <w:rPr/>
          </w:pPr>
          <w:hyperlink w:anchor="__RefHeading___Toc2747001_3381743652">
            <w:r>
              <w:rPr>
                <w:webHidden/>
                <w:rStyle w:val="IndexLink"/>
              </w:rPr>
              <w:t>204</w:t>
            </w:r>
            <w:r>
              <w:rPr>
                <w:rStyle w:val="IndexLink"/>
                <w:rtl w:val="true"/>
              </w:rPr>
              <w:t xml:space="preserve"> - </w:t>
            </w:r>
            <w:r>
              <w:rPr>
                <w:rStyle w:val="IndexLink"/>
                <w:rtl w:val="true"/>
              </w:rPr>
              <w:t>حمزة بن الحسن بن عبیداللّه بن العبّاس الشهید بن علی بن أبی طالب</w:t>
            </w:r>
            <w:r>
              <w:rPr>
                <w:rStyle w:val="IndexLink"/>
                <w:rtl w:val="true"/>
              </w:rPr>
              <w:t>.</w:t>
              <w:tab/>
            </w:r>
            <w:r>
              <w:rPr>
                <w:rStyle w:val="IndexLink"/>
              </w:rPr>
              <w:t>468</w:t>
            </w:r>
          </w:hyperlink>
        </w:p>
        <w:p>
          <w:pPr>
            <w:pStyle w:val="Contents3"/>
            <w:tabs>
              <w:tab w:val="clear" w:pos="8459"/>
              <w:tab w:val="right" w:pos="9026" w:leader="dot"/>
            </w:tabs>
            <w:rPr/>
          </w:pPr>
          <w:hyperlink w:anchor="__RefHeading___Toc2747003_3381743652">
            <w:r>
              <w:rPr>
                <w:webHidden/>
                <w:rStyle w:val="IndexLink"/>
              </w:rPr>
              <w:t>205</w:t>
            </w:r>
            <w:r>
              <w:rPr>
                <w:rStyle w:val="IndexLink"/>
                <w:rtl w:val="true"/>
              </w:rPr>
              <w:t xml:space="preserve"> - </w:t>
            </w:r>
            <w:r>
              <w:rPr>
                <w:rStyle w:val="IndexLink"/>
                <w:rtl w:val="true"/>
              </w:rPr>
              <w:t>السیّد أبوأحمد حمید بن أحمد بن میرزا صالح بن المهدی بن الحسن بن</w:t>
            </w:r>
            <w:r>
              <w:rPr>
                <w:rStyle w:val="IndexLink"/>
                <w:rtl w:val="true"/>
              </w:rPr>
              <w:tab/>
            </w:r>
            <w:r>
              <w:rPr>
                <w:rStyle w:val="IndexLink"/>
              </w:rPr>
              <w:t>469</w:t>
            </w:r>
          </w:hyperlink>
        </w:p>
        <w:p>
          <w:pPr>
            <w:pStyle w:val="Contents3"/>
            <w:tabs>
              <w:tab w:val="clear" w:pos="8459"/>
              <w:tab w:val="right" w:pos="9026" w:leader="dot"/>
            </w:tabs>
            <w:rPr/>
          </w:pPr>
          <w:hyperlink w:anchor="__RefHeading___Toc2747005_3381743652">
            <w:r>
              <w:rPr>
                <w:webHidden/>
                <w:rStyle w:val="IndexLink"/>
              </w:rPr>
              <w:t>206</w:t>
            </w:r>
            <w:r>
              <w:rPr>
                <w:rStyle w:val="IndexLink"/>
                <w:rtl w:val="true"/>
              </w:rPr>
              <w:t xml:space="preserve"> - </w:t>
            </w:r>
            <w:r>
              <w:rPr>
                <w:rStyle w:val="IndexLink"/>
                <w:rtl w:val="true"/>
              </w:rPr>
              <w:t>أبوعلی حیدر عزّالدین بن أحمد بن محمّد الحسینی العریضی</w:t>
            </w:r>
            <w:r>
              <w:rPr>
                <w:rStyle w:val="IndexLink"/>
                <w:rtl w:val="true"/>
              </w:rPr>
              <w:tab/>
            </w:r>
            <w:r>
              <w:rPr>
                <w:rStyle w:val="IndexLink"/>
              </w:rPr>
              <w:t>470</w:t>
            </w:r>
          </w:hyperlink>
        </w:p>
        <w:p>
          <w:pPr>
            <w:pStyle w:val="Contents3"/>
            <w:tabs>
              <w:tab w:val="clear" w:pos="8459"/>
              <w:tab w:val="right" w:pos="9026" w:leader="dot"/>
            </w:tabs>
            <w:rPr/>
          </w:pPr>
          <w:hyperlink w:anchor="__RefHeading___Toc2747007_3381743652">
            <w:r>
              <w:rPr>
                <w:webHidden/>
                <w:rStyle w:val="IndexLink"/>
              </w:rPr>
              <w:t>207</w:t>
            </w:r>
            <w:r>
              <w:rPr>
                <w:rStyle w:val="IndexLink"/>
                <w:rtl w:val="true"/>
              </w:rPr>
              <w:t xml:space="preserve"> - </w:t>
            </w:r>
            <w:r>
              <w:rPr>
                <w:rStyle w:val="IndexLink"/>
                <w:rtl w:val="true"/>
              </w:rPr>
              <w:t>أبوسلیمان السید حیدر بن سلیمان بن داود بن سلیمان بن داود بن</w:t>
            </w:r>
            <w:r>
              <w:rPr>
                <w:rStyle w:val="IndexLink"/>
                <w:rtl w:val="true"/>
              </w:rPr>
              <w:tab/>
            </w:r>
            <w:r>
              <w:rPr>
                <w:rStyle w:val="IndexLink"/>
              </w:rPr>
              <w:t>470</w:t>
            </w:r>
          </w:hyperlink>
        </w:p>
        <w:p>
          <w:pPr>
            <w:pStyle w:val="Contents3"/>
            <w:tabs>
              <w:tab w:val="clear" w:pos="8459"/>
              <w:tab w:val="right" w:pos="9026" w:leader="dot"/>
            </w:tabs>
            <w:rPr/>
          </w:pPr>
          <w:hyperlink w:anchor="__RefHeading___Toc2747009_3381743652">
            <w:r>
              <w:rPr>
                <w:webHidden/>
                <w:rStyle w:val="IndexLink"/>
              </w:rPr>
              <w:t>208</w:t>
            </w:r>
            <w:r>
              <w:rPr>
                <w:rStyle w:val="IndexLink"/>
                <w:rtl w:val="true"/>
              </w:rPr>
              <w:t xml:space="preserve"> - </w:t>
            </w:r>
            <w:r>
              <w:rPr>
                <w:rStyle w:val="IndexLink"/>
                <w:rtl w:val="true"/>
              </w:rPr>
              <w:t>السید حیدر بن علی بن نجم الدین الموسوی العاملی السکیکی</w:t>
            </w:r>
            <w:r>
              <w:rPr>
                <w:rStyle w:val="IndexLink"/>
                <w:rtl w:val="true"/>
              </w:rPr>
              <w:t>.</w:t>
              <w:tab/>
            </w:r>
            <w:r>
              <w:rPr>
                <w:rStyle w:val="IndexLink"/>
              </w:rPr>
              <w:t>518</w:t>
            </w:r>
          </w:hyperlink>
        </w:p>
        <w:p>
          <w:pPr>
            <w:pStyle w:val="Contents3"/>
            <w:tabs>
              <w:tab w:val="clear" w:pos="8459"/>
              <w:tab w:val="right" w:pos="9026" w:leader="dot"/>
            </w:tabs>
            <w:rPr/>
          </w:pPr>
          <w:hyperlink w:anchor="__RefHeading___Toc2747011_3381743652">
            <w:r>
              <w:rPr>
                <w:webHidden/>
                <w:rStyle w:val="IndexLink"/>
              </w:rPr>
              <w:t>209</w:t>
            </w:r>
            <w:r>
              <w:rPr>
                <w:rStyle w:val="IndexLink"/>
                <w:rtl w:val="true"/>
              </w:rPr>
              <w:t xml:space="preserve"> - </w:t>
            </w:r>
            <w:r>
              <w:rPr>
                <w:rStyle w:val="IndexLink"/>
                <w:rtl w:val="true"/>
              </w:rPr>
              <w:t>أبوالرضا حیدر فخرالدین بن محمّد بن الحسن بن محمّد بن سراهنک</w:t>
            </w:r>
            <w:r>
              <w:rPr>
                <w:rStyle w:val="IndexLink"/>
                <w:rtl w:val="true"/>
              </w:rPr>
              <w:tab/>
            </w:r>
            <w:r>
              <w:rPr>
                <w:rStyle w:val="IndexLink"/>
              </w:rPr>
              <w:t>518</w:t>
            </w:r>
          </w:hyperlink>
        </w:p>
        <w:p>
          <w:pPr>
            <w:pStyle w:val="Contents3"/>
            <w:tabs>
              <w:tab w:val="clear" w:pos="8459"/>
              <w:tab w:val="right" w:pos="9026" w:leader="dot"/>
            </w:tabs>
            <w:rPr/>
          </w:pPr>
          <w:hyperlink w:anchor="__RefHeading___Toc2747013_3381743652">
            <w:r>
              <w:rPr>
                <w:webHidden/>
                <w:rStyle w:val="IndexLink"/>
              </w:rPr>
              <w:t>210</w:t>
            </w:r>
            <w:r>
              <w:rPr>
                <w:rStyle w:val="IndexLink"/>
                <w:rtl w:val="true"/>
              </w:rPr>
              <w:t xml:space="preserve"> - </w:t>
            </w:r>
            <w:r>
              <w:rPr>
                <w:rStyle w:val="IndexLink"/>
                <w:rtl w:val="true"/>
              </w:rPr>
              <w:t>حیدر بن محمّد بن عبیداللّه العلوی الحسینی</w:t>
            </w:r>
            <w:r>
              <w:rPr>
                <w:rStyle w:val="IndexLink"/>
                <w:rtl w:val="true"/>
              </w:rPr>
              <w:t>.</w:t>
              <w:tab/>
            </w:r>
            <w:r>
              <w:rPr>
                <w:rStyle w:val="IndexLink"/>
              </w:rPr>
              <w:t>519</w:t>
            </w:r>
          </w:hyperlink>
        </w:p>
        <w:p>
          <w:pPr>
            <w:pStyle w:val="Contents3"/>
            <w:tabs>
              <w:tab w:val="clear" w:pos="8459"/>
              <w:tab w:val="right" w:pos="9026" w:leader="dot"/>
            </w:tabs>
            <w:rPr/>
          </w:pPr>
          <w:hyperlink w:anchor="__RefHeading___Toc2747015_3381743652">
            <w:r>
              <w:rPr>
                <w:webHidden/>
                <w:rStyle w:val="IndexLink"/>
              </w:rPr>
              <w:t>211</w:t>
            </w:r>
            <w:r>
              <w:rPr>
                <w:rStyle w:val="IndexLink"/>
                <w:rtl w:val="true"/>
              </w:rPr>
              <w:t xml:space="preserve"> - </w:t>
            </w:r>
            <w:r>
              <w:rPr>
                <w:rStyle w:val="IndexLink"/>
                <w:rtl w:val="true"/>
              </w:rPr>
              <w:t>أبوالحسن حیدر کمال الشرف بن یحیی بن أبی القاسم سیف الحسینی</w:t>
            </w:r>
            <w:r>
              <w:rPr>
                <w:rStyle w:val="IndexLink"/>
                <w:rtl w:val="true"/>
              </w:rPr>
              <w:tab/>
            </w:r>
            <w:r>
              <w:rPr>
                <w:rStyle w:val="IndexLink"/>
              </w:rPr>
              <w:t>519</w:t>
            </w:r>
          </w:hyperlink>
        </w:p>
        <w:p>
          <w:pPr>
            <w:pStyle w:val="Contents2"/>
            <w:tabs>
              <w:tab w:val="clear" w:pos="8743"/>
              <w:tab w:val="right" w:pos="9026" w:leader="dot"/>
            </w:tabs>
            <w:rPr/>
          </w:pPr>
          <w:hyperlink w:anchor="__RefHeading___Toc2747017_3381743652">
            <w:r>
              <w:rPr>
                <w:webHidden/>
                <w:rStyle w:val="IndexLink"/>
                <w:rtl w:val="true"/>
              </w:rPr>
              <w:t>حرف الخاء</w:t>
            </w:r>
            <w:r>
              <w:rPr>
                <w:rStyle w:val="IndexLink"/>
                <w:rtl w:val="true"/>
              </w:rPr>
              <w:tab/>
            </w:r>
            <w:r>
              <w:rPr>
                <w:rStyle w:val="IndexLink"/>
              </w:rPr>
              <w:t>519</w:t>
            </w:r>
          </w:hyperlink>
        </w:p>
        <w:p>
          <w:pPr>
            <w:pStyle w:val="Contents3"/>
            <w:tabs>
              <w:tab w:val="clear" w:pos="8459"/>
              <w:tab w:val="right" w:pos="9026" w:leader="dot"/>
            </w:tabs>
            <w:rPr/>
          </w:pPr>
          <w:hyperlink w:anchor="__RefHeading___Toc2747019_3381743652">
            <w:r>
              <w:rPr>
                <w:webHidden/>
                <w:rStyle w:val="IndexLink"/>
              </w:rPr>
              <w:t>212</w:t>
            </w:r>
            <w:r>
              <w:rPr>
                <w:rStyle w:val="IndexLink"/>
                <w:rtl w:val="true"/>
              </w:rPr>
              <w:t xml:space="preserve"> - </w:t>
            </w:r>
            <w:r>
              <w:rPr>
                <w:rStyle w:val="IndexLink"/>
                <w:rtl w:val="true"/>
              </w:rPr>
              <w:t>السیّد خضر بن علی بن محمّد بن الجواد بن الرضا بن المیر علی بن</w:t>
            </w:r>
            <w:r>
              <w:rPr>
                <w:rStyle w:val="IndexLink"/>
                <w:rtl w:val="true"/>
              </w:rPr>
              <w:tab/>
            </w:r>
            <w:r>
              <w:rPr>
                <w:rStyle w:val="IndexLink"/>
              </w:rPr>
              <w:t>519</w:t>
            </w:r>
          </w:hyperlink>
        </w:p>
        <w:p>
          <w:pPr>
            <w:pStyle w:val="Contents4"/>
            <w:tabs>
              <w:tab w:val="clear" w:pos="8176"/>
              <w:tab w:val="right" w:pos="9026" w:leader="dot"/>
            </w:tabs>
            <w:rPr/>
          </w:pPr>
          <w:hyperlink w:anchor="__RefHeading___Toc2747021_3381743652">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2747023_3381743652">
            <w:r>
              <w:rPr>
                <w:webHidden/>
                <w:rStyle w:val="IndexLink"/>
                <w:rtl w:val="true"/>
              </w:rPr>
              <w:t>زید بن علی الحمّانی الشاعر بن محمّد الخطیب بن جعفر الملقّب بالشاعر بن</w:t>
            </w:r>
            <w:r>
              <w:rPr>
                <w:rStyle w:val="IndexLink"/>
                <w:rtl w:val="true"/>
              </w:rPr>
              <w:tab/>
            </w:r>
            <w:r>
              <w:rPr>
                <w:rStyle w:val="IndexLink"/>
              </w:rPr>
              <w:t>520</w:t>
            </w:r>
          </w:hyperlink>
        </w:p>
        <w:p>
          <w:pPr>
            <w:pStyle w:val="Contents3"/>
            <w:tabs>
              <w:tab w:val="clear" w:pos="8459"/>
              <w:tab w:val="right" w:pos="9026" w:leader="dot"/>
            </w:tabs>
            <w:rPr/>
          </w:pPr>
          <w:hyperlink w:anchor="__RefHeading___Toc2747025_3381743652">
            <w:r>
              <w:rPr>
                <w:webHidden/>
                <w:rStyle w:val="IndexLink"/>
              </w:rPr>
              <w:t>213</w:t>
            </w:r>
            <w:r>
              <w:rPr>
                <w:rStyle w:val="IndexLink"/>
                <w:rtl w:val="true"/>
              </w:rPr>
              <w:t xml:space="preserve"> - </w:t>
            </w:r>
            <w:r>
              <w:rPr>
                <w:rStyle w:val="IndexLink"/>
                <w:rtl w:val="true"/>
              </w:rPr>
              <w:t>السیّد خلف بن مطّلب بن حیدر بن المولی محسن بن محمّد المهدی</w:t>
            </w:r>
            <w:r>
              <w:rPr>
                <w:rStyle w:val="IndexLink"/>
                <w:rtl w:val="true"/>
              </w:rPr>
              <w:tab/>
            </w:r>
            <w:r>
              <w:rPr>
                <w:rStyle w:val="IndexLink"/>
              </w:rPr>
              <w:t>521</w:t>
            </w:r>
          </w:hyperlink>
        </w:p>
        <w:p>
          <w:pPr>
            <w:pStyle w:val="Contents4"/>
            <w:tabs>
              <w:tab w:val="clear" w:pos="8176"/>
              <w:tab w:val="right" w:pos="9026" w:leader="dot"/>
            </w:tabs>
            <w:rPr/>
          </w:pPr>
          <w:hyperlink w:anchor="__RefHeading___Toc2747027_3381743652">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2747029_3381743652">
            <w:r>
              <w:rPr>
                <w:webHidden/>
                <w:rStyle w:val="IndexLink"/>
                <w:rtl w:val="true"/>
              </w:rPr>
              <w:t>أحمد بن محمّد بن محمّد بن الحسین شیّتی بن محمّد الحائری بن إبراهیم المجاب</w:t>
            </w:r>
            <w:r>
              <w:rPr>
                <w:rStyle w:val="IndexLink"/>
                <w:rtl w:val="true"/>
              </w:rPr>
              <w:tab/>
            </w:r>
            <w:r>
              <w:rPr>
                <w:rStyle w:val="IndexLink"/>
              </w:rPr>
              <w:t>522</w:t>
            </w:r>
          </w:hyperlink>
        </w:p>
        <w:p>
          <w:pPr>
            <w:pStyle w:val="Contents3"/>
            <w:tabs>
              <w:tab w:val="clear" w:pos="8459"/>
              <w:tab w:val="right" w:pos="9026" w:leader="dot"/>
            </w:tabs>
            <w:rPr/>
          </w:pPr>
          <w:hyperlink w:anchor="__RefHeading___Toc2747031_3381743652">
            <w:r>
              <w:rPr>
                <w:webHidden/>
                <w:rStyle w:val="IndexLink"/>
              </w:rPr>
              <w:t>214</w:t>
            </w:r>
            <w:r>
              <w:rPr>
                <w:rStyle w:val="IndexLink"/>
                <w:rtl w:val="true"/>
              </w:rPr>
              <w:t xml:space="preserve"> - </w:t>
            </w:r>
            <w:r>
              <w:rPr>
                <w:rStyle w:val="IndexLink"/>
                <w:rtl w:val="true"/>
              </w:rPr>
              <w:t>السید خلیل بن علوی بن هاشم آل السید عبدالرؤوف الحسینی</w:t>
            </w:r>
            <w:r>
              <w:rPr>
                <w:rStyle w:val="IndexLink"/>
                <w:rtl w:val="true"/>
              </w:rPr>
              <w:tab/>
            </w:r>
            <w:r>
              <w:rPr>
                <w:rStyle w:val="IndexLink"/>
              </w:rPr>
              <w:t>523</w:t>
            </w:r>
          </w:hyperlink>
        </w:p>
        <w:p>
          <w:pPr>
            <w:pStyle w:val="Contents2"/>
            <w:tabs>
              <w:tab w:val="clear" w:pos="8743"/>
              <w:tab w:val="right" w:pos="9026" w:leader="dot"/>
            </w:tabs>
            <w:rPr/>
          </w:pPr>
          <w:hyperlink w:anchor="__RefHeading___Toc2747033_3381743652">
            <w:r>
              <w:rPr>
                <w:webHidden/>
                <w:rStyle w:val="IndexLink"/>
                <w:rtl w:val="true"/>
              </w:rPr>
              <w:t>حرف الدال</w:t>
            </w:r>
            <w:r>
              <w:rPr>
                <w:rStyle w:val="IndexLink"/>
                <w:rtl w:val="true"/>
              </w:rPr>
              <w:tab/>
            </w:r>
            <w:r>
              <w:rPr>
                <w:rStyle w:val="IndexLink"/>
              </w:rPr>
              <w:t>531</w:t>
            </w:r>
          </w:hyperlink>
        </w:p>
        <w:p>
          <w:pPr>
            <w:pStyle w:val="Contents3"/>
            <w:tabs>
              <w:tab w:val="clear" w:pos="8459"/>
              <w:tab w:val="right" w:pos="9026" w:leader="dot"/>
            </w:tabs>
            <w:rPr/>
          </w:pPr>
          <w:hyperlink w:anchor="__RefHeading___Toc2747035_3381743652">
            <w:r>
              <w:rPr>
                <w:webHidden/>
                <w:rStyle w:val="IndexLink"/>
              </w:rPr>
              <w:t>215</w:t>
            </w:r>
            <w:r>
              <w:rPr>
                <w:rStyle w:val="IndexLink"/>
                <w:rtl w:val="true"/>
              </w:rPr>
              <w:t xml:space="preserve"> - </w:t>
            </w:r>
            <w:r>
              <w:rPr>
                <w:rStyle w:val="IndexLink"/>
                <w:rtl w:val="true"/>
              </w:rPr>
              <w:t>السیّد داود بن أبی طالب الرضوی الهمدانی</w:t>
            </w:r>
            <w:r>
              <w:rPr>
                <w:rStyle w:val="IndexLink"/>
                <w:rtl w:val="true"/>
              </w:rPr>
              <w:t>.</w:t>
              <w:tab/>
            </w:r>
            <w:r>
              <w:rPr>
                <w:rStyle w:val="IndexLink"/>
              </w:rPr>
              <w:t>531</w:t>
            </w:r>
          </w:hyperlink>
        </w:p>
        <w:p>
          <w:pPr>
            <w:pStyle w:val="Contents3"/>
            <w:tabs>
              <w:tab w:val="clear" w:pos="8459"/>
              <w:tab w:val="right" w:pos="9026" w:leader="dot"/>
            </w:tabs>
            <w:rPr/>
          </w:pPr>
          <w:hyperlink w:anchor="__RefHeading___Toc2747037_3381743652">
            <w:r>
              <w:rPr>
                <w:webHidden/>
                <w:rStyle w:val="IndexLink"/>
              </w:rPr>
              <w:t>216</w:t>
            </w:r>
            <w:r>
              <w:rPr>
                <w:rStyle w:val="IndexLink"/>
                <w:rtl w:val="true"/>
              </w:rPr>
              <w:t xml:space="preserve"> - </w:t>
            </w:r>
            <w:r>
              <w:rPr>
                <w:rStyle w:val="IndexLink"/>
                <w:rtl w:val="true"/>
              </w:rPr>
              <w:t>السید داود بن داود بن سلیمان بن داود بن حیدر بن أحمد بن عمر بن</w:t>
            </w:r>
            <w:r>
              <w:rPr>
                <w:rStyle w:val="IndexLink"/>
                <w:rtl w:val="true"/>
              </w:rPr>
              <w:tab/>
            </w:r>
            <w:r>
              <w:rPr>
                <w:rStyle w:val="IndexLink"/>
              </w:rPr>
              <w:t>532</w:t>
            </w:r>
          </w:hyperlink>
        </w:p>
        <w:p>
          <w:pPr>
            <w:pStyle w:val="Contents3"/>
            <w:tabs>
              <w:tab w:val="clear" w:pos="8459"/>
              <w:tab w:val="right" w:pos="9026" w:leader="dot"/>
            </w:tabs>
            <w:rPr/>
          </w:pPr>
          <w:hyperlink w:anchor="__RefHeading___Toc2747039_3381743652">
            <w:r>
              <w:rPr>
                <w:webHidden/>
                <w:rStyle w:val="IndexLink"/>
              </w:rPr>
              <w:t>217</w:t>
            </w:r>
            <w:r>
              <w:rPr>
                <w:rStyle w:val="IndexLink"/>
                <w:rtl w:val="true"/>
              </w:rPr>
              <w:t xml:space="preserve"> - </w:t>
            </w:r>
            <w:r>
              <w:rPr>
                <w:rStyle w:val="IndexLink"/>
                <w:rtl w:val="true"/>
              </w:rPr>
              <w:t>السید داود بن سلیمان بن داود بن حیدر بن أحمد بن محمود بن شهاب</w:t>
            </w:r>
            <w:r>
              <w:rPr>
                <w:rStyle w:val="IndexLink"/>
                <w:rtl w:val="true"/>
              </w:rPr>
              <w:tab/>
            </w:r>
            <w:r>
              <w:rPr>
                <w:rStyle w:val="IndexLink"/>
              </w:rPr>
              <w:t>533</w:t>
            </w:r>
          </w:hyperlink>
        </w:p>
        <w:p>
          <w:pPr>
            <w:pStyle w:val="Contents3"/>
            <w:tabs>
              <w:tab w:val="clear" w:pos="8459"/>
              <w:tab w:val="right" w:pos="9026" w:leader="dot"/>
            </w:tabs>
            <w:rPr/>
          </w:pPr>
          <w:hyperlink w:anchor="__RefHeading___Toc2747041_3381743652">
            <w:r>
              <w:rPr>
                <w:webHidden/>
                <w:rStyle w:val="IndexLink"/>
              </w:rPr>
              <w:t>218</w:t>
            </w:r>
            <w:r>
              <w:rPr>
                <w:rStyle w:val="IndexLink"/>
                <w:rtl w:val="true"/>
              </w:rPr>
              <w:t xml:space="preserve"> - </w:t>
            </w:r>
            <w:r>
              <w:rPr>
                <w:rStyle w:val="IndexLink"/>
                <w:rtl w:val="true"/>
              </w:rPr>
              <w:t>أبوهاشم داود بن القاسم بن إسحاق بن عبداللّه بن جعفر بن أبی طالب</w:t>
            </w:r>
            <w:r>
              <w:rPr>
                <w:rStyle w:val="IndexLink"/>
                <w:rtl w:val="true"/>
              </w:rPr>
              <w:tab/>
            </w:r>
            <w:r>
              <w:rPr>
                <w:rStyle w:val="IndexLink"/>
              </w:rPr>
              <w:t>534</w:t>
            </w:r>
          </w:hyperlink>
        </w:p>
        <w:p>
          <w:pPr>
            <w:pStyle w:val="Contents3"/>
            <w:tabs>
              <w:tab w:val="clear" w:pos="8459"/>
              <w:tab w:val="right" w:pos="9026" w:leader="dot"/>
            </w:tabs>
            <w:rPr/>
          </w:pPr>
          <w:hyperlink w:anchor="__RefHeading___Toc2747043_3381743652">
            <w:r>
              <w:rPr>
                <w:webHidden/>
                <w:rStyle w:val="IndexLink"/>
              </w:rPr>
              <w:t>219</w:t>
            </w:r>
            <w:r>
              <w:rPr>
                <w:rStyle w:val="IndexLink"/>
                <w:rtl w:val="true"/>
              </w:rPr>
              <w:t xml:space="preserve"> - </w:t>
            </w:r>
            <w:r>
              <w:rPr>
                <w:rStyle w:val="IndexLink"/>
                <w:rtl w:val="true"/>
              </w:rPr>
              <w:t>السید درویش بن سلیمان بن یوسف بن سلیمان الحسینی الغریفی</w:t>
            </w:r>
            <w:r>
              <w:rPr>
                <w:rStyle w:val="IndexLink"/>
                <w:rtl w:val="true"/>
              </w:rPr>
              <w:t>.</w:t>
              <w:tab/>
            </w:r>
            <w:r>
              <w:rPr>
                <w:rStyle w:val="IndexLink"/>
              </w:rPr>
              <w:t>537</w:t>
            </w:r>
          </w:hyperlink>
        </w:p>
        <w:p>
          <w:pPr>
            <w:pStyle w:val="Contents3"/>
            <w:tabs>
              <w:tab w:val="clear" w:pos="8459"/>
              <w:tab w:val="right" w:pos="9026" w:leader="dot"/>
            </w:tabs>
            <w:rPr/>
          </w:pPr>
          <w:hyperlink w:anchor="__RefHeading___Toc2747045_3381743652">
            <w:r>
              <w:rPr>
                <w:webHidden/>
                <w:rStyle w:val="IndexLink"/>
              </w:rPr>
              <w:t>220</w:t>
            </w:r>
            <w:r>
              <w:rPr>
                <w:rStyle w:val="IndexLink"/>
                <w:rtl w:val="true"/>
              </w:rPr>
              <w:t xml:space="preserve"> - </w:t>
            </w:r>
            <w:r>
              <w:rPr>
                <w:rStyle w:val="IndexLink"/>
                <w:rtl w:val="true"/>
              </w:rPr>
              <w:t>دهمش بن وهاس بن عثور بن وهاس بن أبی الطیّب داود بن</w:t>
            </w:r>
            <w:r>
              <w:rPr>
                <w:rStyle w:val="IndexLink"/>
                <w:rtl w:val="true"/>
              </w:rPr>
              <w:tab/>
            </w:r>
            <w:r>
              <w:rPr>
                <w:rStyle w:val="IndexLink"/>
              </w:rPr>
              <w:t>537</w:t>
            </w:r>
          </w:hyperlink>
        </w:p>
        <w:p>
          <w:pPr>
            <w:pStyle w:val="Contents3"/>
            <w:tabs>
              <w:tab w:val="clear" w:pos="8459"/>
              <w:tab w:val="right" w:pos="9026" w:leader="dot"/>
            </w:tabs>
            <w:rPr/>
          </w:pPr>
          <w:hyperlink w:anchor="__RefHeading___Toc2747047_3381743652">
            <w:r>
              <w:rPr>
                <w:webHidden/>
                <w:rStyle w:val="IndexLink"/>
              </w:rPr>
              <w:t>221</w:t>
            </w:r>
            <w:r>
              <w:rPr>
                <w:rStyle w:val="IndexLink"/>
                <w:rtl w:val="true"/>
              </w:rPr>
              <w:t xml:space="preserve"> - </w:t>
            </w:r>
            <w:r>
              <w:rPr>
                <w:rStyle w:val="IndexLink"/>
                <w:rtl w:val="true"/>
              </w:rPr>
              <w:t>دولتشاه بن أمیر علی بن شرفشاه الحسنی الأبهری</w:t>
            </w:r>
            <w:r>
              <w:rPr>
                <w:rStyle w:val="IndexLink"/>
                <w:rtl w:val="true"/>
              </w:rPr>
              <w:t>.</w:t>
              <w:tab/>
            </w:r>
            <w:r>
              <w:rPr>
                <w:rStyle w:val="IndexLink"/>
              </w:rPr>
              <w:t>541</w:t>
            </w:r>
          </w:hyperlink>
        </w:p>
        <w:p>
          <w:pPr>
            <w:pStyle w:val="Contents2"/>
            <w:tabs>
              <w:tab w:val="clear" w:pos="8743"/>
              <w:tab w:val="right" w:pos="9026" w:leader="dot"/>
            </w:tabs>
            <w:rPr/>
          </w:pPr>
          <w:hyperlink w:anchor="__RefHeading___Toc2747049_3381743652">
            <w:r>
              <w:rPr>
                <w:webHidden/>
                <w:rStyle w:val="IndexLink"/>
                <w:rtl w:val="true"/>
              </w:rPr>
              <w:t>حرف الذال</w:t>
            </w:r>
            <w:r>
              <w:rPr>
                <w:rStyle w:val="IndexLink"/>
                <w:rtl w:val="true"/>
              </w:rPr>
              <w:tab/>
            </w:r>
            <w:r>
              <w:rPr>
                <w:rStyle w:val="IndexLink"/>
              </w:rPr>
              <w:t>541</w:t>
            </w:r>
          </w:hyperlink>
        </w:p>
        <w:p>
          <w:pPr>
            <w:pStyle w:val="Contents3"/>
            <w:tabs>
              <w:tab w:val="clear" w:pos="8459"/>
              <w:tab w:val="right" w:pos="9026" w:leader="dot"/>
            </w:tabs>
            <w:rPr/>
          </w:pPr>
          <w:hyperlink w:anchor="__RefHeading___Toc2747051_3381743652">
            <w:r>
              <w:rPr>
                <w:webHidden/>
                <w:rStyle w:val="IndexLink"/>
              </w:rPr>
              <w:t>222</w:t>
            </w:r>
            <w:r>
              <w:rPr>
                <w:rStyle w:val="IndexLink"/>
                <w:rtl w:val="true"/>
              </w:rPr>
              <w:t xml:space="preserve"> - </w:t>
            </w:r>
            <w:r>
              <w:rPr>
                <w:rStyle w:val="IndexLink"/>
                <w:rtl w:val="true"/>
              </w:rPr>
              <w:t>السیّد ذاکر حسین بن الأمیر حامد حسین بن السیّد محمّدقلی بن السیّد</w:t>
            </w:r>
            <w:r>
              <w:rPr>
                <w:rStyle w:val="IndexLink"/>
                <w:rtl w:val="true"/>
              </w:rPr>
              <w:tab/>
            </w:r>
            <w:r>
              <w:rPr>
                <w:rStyle w:val="IndexLink"/>
              </w:rPr>
              <w:t>541</w:t>
            </w:r>
          </w:hyperlink>
        </w:p>
        <w:p>
          <w:pPr>
            <w:pStyle w:val="Contents2"/>
            <w:tabs>
              <w:tab w:val="clear" w:pos="8743"/>
              <w:tab w:val="right" w:pos="9026" w:leader="dot"/>
            </w:tabs>
            <w:rPr/>
          </w:pPr>
          <w:hyperlink w:anchor="__RefHeading___Toc2747053_3381743652">
            <w:r>
              <w:rPr>
                <w:webHidden/>
                <w:rStyle w:val="IndexLink"/>
                <w:rtl w:val="true"/>
              </w:rPr>
              <w:t>حرف الراء</w:t>
            </w:r>
            <w:r>
              <w:rPr>
                <w:rStyle w:val="IndexLink"/>
                <w:rtl w:val="true"/>
              </w:rPr>
              <w:tab/>
            </w:r>
            <w:r>
              <w:rPr>
                <w:rStyle w:val="IndexLink"/>
              </w:rPr>
              <w:t>542</w:t>
            </w:r>
          </w:hyperlink>
        </w:p>
        <w:p>
          <w:pPr>
            <w:pStyle w:val="Contents3"/>
            <w:tabs>
              <w:tab w:val="clear" w:pos="8459"/>
              <w:tab w:val="right" w:pos="9026" w:leader="dot"/>
            </w:tabs>
            <w:rPr/>
          </w:pPr>
          <w:hyperlink w:anchor="__RefHeading___Toc2747055_3381743652">
            <w:r>
              <w:rPr>
                <w:webHidden/>
                <w:rStyle w:val="IndexLink"/>
              </w:rPr>
              <w:t>223</w:t>
            </w:r>
            <w:r>
              <w:rPr>
                <w:rStyle w:val="IndexLink"/>
                <w:rtl w:val="true"/>
              </w:rPr>
              <w:t xml:space="preserve"> - </w:t>
            </w:r>
            <w:r>
              <w:rPr>
                <w:rStyle w:val="IndexLink"/>
                <w:rtl w:val="true"/>
              </w:rPr>
              <w:t>السیّد راضی بن صالح بن المهدی بن الرضا بن میر محمّدعلی بن</w:t>
            </w:r>
            <w:r>
              <w:rPr>
                <w:rStyle w:val="IndexLink"/>
                <w:rtl w:val="true"/>
              </w:rPr>
              <w:tab/>
            </w:r>
            <w:r>
              <w:rPr>
                <w:rStyle w:val="IndexLink"/>
              </w:rPr>
              <w:t>542</w:t>
            </w:r>
          </w:hyperlink>
        </w:p>
        <w:p>
          <w:pPr>
            <w:pStyle w:val="Contents3"/>
            <w:tabs>
              <w:tab w:val="clear" w:pos="8459"/>
              <w:tab w:val="right" w:pos="9026" w:leader="dot"/>
            </w:tabs>
            <w:rPr/>
          </w:pPr>
          <w:hyperlink w:anchor="__RefHeading___Toc2747057_3381743652">
            <w:r>
              <w:rPr>
                <w:webHidden/>
                <w:rStyle w:val="IndexLink"/>
              </w:rPr>
              <w:t>224</w:t>
            </w:r>
            <w:r>
              <w:rPr>
                <w:rStyle w:val="IndexLink"/>
                <w:rtl w:val="true"/>
              </w:rPr>
              <w:t xml:space="preserve"> - </w:t>
            </w:r>
            <w:r>
              <w:rPr>
                <w:rStyle w:val="IndexLink"/>
                <w:rtl w:val="true"/>
              </w:rPr>
              <w:t>السید محمّدرضا بن أبی القاسم بن فتح اللّه بن نجم الدین الملقّب بآقا</w:t>
            </w:r>
            <w:r>
              <w:rPr>
                <w:rStyle w:val="IndexLink"/>
                <w:rtl w:val="true"/>
              </w:rPr>
              <w:tab/>
            </w:r>
            <w:r>
              <w:rPr>
                <w:rStyle w:val="IndexLink"/>
              </w:rPr>
              <w:t>548</w:t>
            </w:r>
          </w:hyperlink>
        </w:p>
        <w:p>
          <w:pPr>
            <w:pStyle w:val="Contents3"/>
            <w:tabs>
              <w:tab w:val="clear" w:pos="8459"/>
              <w:tab w:val="right" w:pos="9026" w:leader="dot"/>
            </w:tabs>
            <w:rPr/>
          </w:pPr>
          <w:hyperlink w:anchor="__RefHeading___Toc2747059_3381743652">
            <w:r>
              <w:rPr>
                <w:webHidden/>
                <w:rStyle w:val="IndexLink"/>
              </w:rPr>
              <w:t>225</w:t>
            </w:r>
            <w:r>
              <w:rPr>
                <w:rStyle w:val="IndexLink"/>
                <w:rtl w:val="true"/>
              </w:rPr>
              <w:t xml:space="preserve"> - </w:t>
            </w:r>
            <w:r>
              <w:rPr>
                <w:rStyle w:val="IndexLink"/>
                <w:rtl w:val="true"/>
              </w:rPr>
              <w:t>السیّد محمّدرضا بن الرضا بن نصراللّه بن محمّد بن فضل اللّه الحسنی</w:t>
            </w:r>
            <w:r>
              <w:rPr>
                <w:rStyle w:val="IndexLink"/>
                <w:rtl w:val="true"/>
              </w:rPr>
              <w:tab/>
            </w:r>
            <w:r>
              <w:rPr>
                <w:rStyle w:val="IndexLink"/>
              </w:rPr>
              <w:t>549</w:t>
            </w:r>
          </w:hyperlink>
        </w:p>
        <w:p>
          <w:pPr>
            <w:pStyle w:val="Contents3"/>
            <w:tabs>
              <w:tab w:val="clear" w:pos="8459"/>
              <w:tab w:val="right" w:pos="9026" w:leader="dot"/>
            </w:tabs>
            <w:rPr/>
          </w:pPr>
          <w:hyperlink w:anchor="__RefHeading___Toc2747061_3381743652">
            <w:r>
              <w:rPr>
                <w:webHidden/>
                <w:rStyle w:val="IndexLink"/>
              </w:rPr>
              <w:t>226</w:t>
            </w:r>
            <w:r>
              <w:rPr>
                <w:rStyle w:val="IndexLink"/>
                <w:rtl w:val="true"/>
              </w:rPr>
              <w:t xml:space="preserve"> - </w:t>
            </w:r>
            <w:r>
              <w:rPr>
                <w:rStyle w:val="IndexLink"/>
                <w:rtl w:val="true"/>
              </w:rPr>
              <w:t>السید رضا بن السید سلیم آل مرتضی الموسوی الدمشقی</w:t>
            </w:r>
            <w:r>
              <w:rPr>
                <w:rStyle w:val="IndexLink"/>
                <w:rtl w:val="true"/>
              </w:rPr>
              <w:t>.</w:t>
              <w:tab/>
            </w:r>
            <w:r>
              <w:rPr>
                <w:rStyle w:val="IndexLink"/>
              </w:rPr>
              <w:t>549</w:t>
            </w:r>
          </w:hyperlink>
        </w:p>
        <w:p>
          <w:pPr>
            <w:pStyle w:val="Contents3"/>
            <w:tabs>
              <w:tab w:val="clear" w:pos="8459"/>
              <w:tab w:val="right" w:pos="9026" w:leader="dot"/>
            </w:tabs>
            <w:rPr/>
          </w:pPr>
          <w:hyperlink w:anchor="__RefHeading___Toc2747063_3381743652">
            <w:r>
              <w:rPr>
                <w:webHidden/>
                <w:rStyle w:val="IndexLink"/>
              </w:rPr>
              <w:t>227</w:t>
            </w:r>
            <w:r>
              <w:rPr>
                <w:rStyle w:val="IndexLink"/>
                <w:rtl w:val="true"/>
              </w:rPr>
              <w:t xml:space="preserve"> - </w:t>
            </w:r>
            <w:r>
              <w:rPr>
                <w:rStyle w:val="IndexLink"/>
                <w:rtl w:val="true"/>
              </w:rPr>
              <w:t>السیّد محمّدرضا بن عبدالحسین شرف الدین</w:t>
            </w:r>
            <w:r>
              <w:rPr>
                <w:rStyle w:val="IndexLink"/>
                <w:rtl w:val="true"/>
              </w:rPr>
              <w:t>.</w:t>
              <w:tab/>
            </w:r>
            <w:r>
              <w:rPr>
                <w:rStyle w:val="IndexLink"/>
              </w:rPr>
              <w:t>550</w:t>
            </w:r>
          </w:hyperlink>
        </w:p>
        <w:p>
          <w:pPr>
            <w:pStyle w:val="Contents3"/>
            <w:tabs>
              <w:tab w:val="clear" w:pos="8459"/>
              <w:tab w:val="right" w:pos="9026" w:leader="dot"/>
            </w:tabs>
            <w:rPr/>
          </w:pPr>
          <w:hyperlink w:anchor="__RefHeading___Toc2747065_3381743652">
            <w:r>
              <w:rPr>
                <w:webHidden/>
                <w:rStyle w:val="IndexLink"/>
              </w:rPr>
              <w:t>228</w:t>
            </w:r>
            <w:r>
              <w:rPr>
                <w:rStyle w:val="IndexLink"/>
                <w:rtl w:val="true"/>
              </w:rPr>
              <w:t xml:space="preserve"> - </w:t>
            </w:r>
            <w:r>
              <w:rPr>
                <w:rStyle w:val="IndexLink"/>
                <w:rtl w:val="true"/>
              </w:rPr>
              <w:t>السید رضا بن علی بن محمّد الأمین العاملی بن محمّد الطاهر بن</w:t>
            </w:r>
            <w:r>
              <w:rPr>
                <w:rStyle w:val="IndexLink"/>
                <w:rtl w:val="true"/>
              </w:rPr>
              <w:tab/>
            </w:r>
            <w:r>
              <w:rPr>
                <w:rStyle w:val="IndexLink"/>
              </w:rPr>
              <w:t>550</w:t>
            </w:r>
          </w:hyperlink>
        </w:p>
        <w:p>
          <w:pPr>
            <w:pStyle w:val="Contents4"/>
            <w:tabs>
              <w:tab w:val="clear" w:pos="8176"/>
              <w:tab w:val="right" w:pos="9026" w:leader="dot"/>
            </w:tabs>
            <w:rPr/>
          </w:pPr>
          <w:hyperlink w:anchor="__RefHeading___Toc2747067_3381743652">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2747069_3381743652">
            <w:r>
              <w:rPr>
                <w:webHidden/>
                <w:rStyle w:val="IndexLink"/>
                <w:rtl w:val="true"/>
              </w:rPr>
              <w:t>حمزة بن الحسین بن محمّد بن عبیداللّه بن علی بن عیسی بن الحسین ذی الدمعة</w:t>
            </w:r>
            <w:r>
              <w:rPr>
                <w:rStyle w:val="IndexLink"/>
                <w:rtl w:val="true"/>
              </w:rPr>
              <w:tab/>
            </w:r>
            <w:r>
              <w:rPr>
                <w:rStyle w:val="IndexLink"/>
              </w:rPr>
              <w:t>551</w:t>
            </w:r>
          </w:hyperlink>
        </w:p>
        <w:p>
          <w:pPr>
            <w:pStyle w:val="Contents3"/>
            <w:tabs>
              <w:tab w:val="clear" w:pos="8459"/>
              <w:tab w:val="right" w:pos="9026" w:leader="dot"/>
            </w:tabs>
            <w:rPr/>
          </w:pPr>
          <w:hyperlink w:anchor="__RefHeading___Toc2747071_3381743652">
            <w:r>
              <w:rPr>
                <w:webHidden/>
                <w:rStyle w:val="IndexLink"/>
              </w:rPr>
              <w:t>229</w:t>
            </w:r>
            <w:r>
              <w:rPr>
                <w:rStyle w:val="IndexLink"/>
                <w:rtl w:val="true"/>
              </w:rPr>
              <w:t xml:space="preserve"> - </w:t>
            </w:r>
            <w:r>
              <w:rPr>
                <w:rStyle w:val="IndexLink"/>
                <w:rtl w:val="true"/>
              </w:rPr>
              <w:t>السیّد أبونبیل محمدرضا بن کریم بن سلطان بن سلمان بن درویش بن</w:t>
            </w:r>
            <w:r>
              <w:rPr>
                <w:rStyle w:val="IndexLink"/>
                <w:rtl w:val="true"/>
              </w:rPr>
              <w:tab/>
            </w:r>
            <w:r>
              <w:rPr>
                <w:rStyle w:val="IndexLink"/>
              </w:rPr>
              <w:t>551</w:t>
            </w:r>
          </w:hyperlink>
        </w:p>
        <w:p>
          <w:pPr>
            <w:pStyle w:val="Contents3"/>
            <w:tabs>
              <w:tab w:val="clear" w:pos="8459"/>
              <w:tab w:val="right" w:pos="9026" w:leader="dot"/>
            </w:tabs>
            <w:rPr/>
          </w:pPr>
          <w:hyperlink w:anchor="__RefHeading___Toc2747073_3381743652">
            <w:r>
              <w:rPr>
                <w:webHidden/>
                <w:rStyle w:val="IndexLink"/>
              </w:rPr>
              <w:t>230</w:t>
            </w:r>
            <w:r>
              <w:rPr>
                <w:rStyle w:val="IndexLink"/>
                <w:rtl w:val="true"/>
              </w:rPr>
              <w:t xml:space="preserve"> - </w:t>
            </w:r>
            <w:r>
              <w:rPr>
                <w:rStyle w:val="IndexLink"/>
                <w:rtl w:val="true"/>
              </w:rPr>
              <w:t>السیّد أبوأحمد رضا بن محمّد بن هاشم بن میر شجاعت علی النقوی</w:t>
            </w:r>
            <w:r>
              <w:rPr>
                <w:rStyle w:val="IndexLink"/>
                <w:rtl w:val="true"/>
              </w:rPr>
              <w:tab/>
            </w:r>
            <w:r>
              <w:rPr>
                <w:rStyle w:val="IndexLink"/>
              </w:rPr>
              <w:t>552</w:t>
            </w:r>
          </w:hyperlink>
        </w:p>
        <w:p>
          <w:pPr>
            <w:pStyle w:val="Contents4"/>
            <w:tabs>
              <w:tab w:val="clear" w:pos="8176"/>
              <w:tab w:val="right" w:pos="9026" w:leader="dot"/>
            </w:tabs>
            <w:rPr/>
          </w:pPr>
          <w:hyperlink w:anchor="__RefHeading___Toc2747075_3381743652">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2747077_3381743652">
            <w:r>
              <w:rPr>
                <w:webHidden/>
                <w:rStyle w:val="IndexLink"/>
                <w:rtl w:val="true"/>
              </w:rPr>
              <w:t>الرضوی الموسوی النجفی الشهیر بالهندی</w:t>
            </w:r>
            <w:r>
              <w:rPr>
                <w:rStyle w:val="IndexLink"/>
                <w:rtl w:val="true"/>
              </w:rPr>
              <w:t>.</w:t>
              <w:tab/>
            </w:r>
            <w:r>
              <w:rPr>
                <w:rStyle w:val="IndexLink"/>
              </w:rPr>
              <w:t>552</w:t>
            </w:r>
          </w:hyperlink>
        </w:p>
        <w:p>
          <w:pPr>
            <w:pStyle w:val="Contents3"/>
            <w:tabs>
              <w:tab w:val="clear" w:pos="8459"/>
              <w:tab w:val="right" w:pos="9026" w:leader="dot"/>
            </w:tabs>
            <w:rPr/>
          </w:pPr>
          <w:hyperlink w:anchor="__RefHeading___Toc2747079_3381743652">
            <w:r>
              <w:rPr>
                <w:webHidden/>
                <w:rStyle w:val="IndexLink"/>
              </w:rPr>
              <w:t>231</w:t>
            </w:r>
            <w:r>
              <w:rPr>
                <w:rStyle w:val="IndexLink"/>
                <w:rtl w:val="true"/>
              </w:rPr>
              <w:t xml:space="preserve"> - </w:t>
            </w:r>
            <w:r>
              <w:rPr>
                <w:rStyle w:val="IndexLink"/>
                <w:rtl w:val="true"/>
              </w:rPr>
              <w:t>السید محمّدرضا بن السید هاشم الموسوی الخطیب</w:t>
            </w:r>
            <w:r>
              <w:rPr>
                <w:rStyle w:val="IndexLink"/>
                <w:rtl w:val="true"/>
              </w:rPr>
              <w:t>.</w:t>
              <w:tab/>
            </w:r>
            <w:r>
              <w:rPr>
                <w:rStyle w:val="IndexLink"/>
              </w:rPr>
              <w:t>572</w:t>
            </w:r>
          </w:hyperlink>
        </w:p>
        <w:p>
          <w:pPr>
            <w:pStyle w:val="Contents3"/>
            <w:tabs>
              <w:tab w:val="clear" w:pos="8459"/>
              <w:tab w:val="right" w:pos="9026" w:leader="dot"/>
            </w:tabs>
            <w:rPr/>
          </w:pPr>
          <w:hyperlink w:anchor="__RefHeading___Toc2747081_3381743652">
            <w:r>
              <w:rPr>
                <w:webHidden/>
                <w:rStyle w:val="IndexLink"/>
              </w:rPr>
              <w:t>232</w:t>
            </w:r>
            <w:r>
              <w:rPr>
                <w:rStyle w:val="IndexLink"/>
                <w:rtl w:val="true"/>
              </w:rPr>
              <w:t xml:space="preserve"> - </w:t>
            </w:r>
            <w:r>
              <w:rPr>
                <w:rStyle w:val="IndexLink"/>
                <w:rtl w:val="true"/>
              </w:rPr>
              <w:t>السیّد رضی الدین بن محمّد بن علی بن حیدر بن محمّد بن نجم الدین</w:t>
            </w:r>
            <w:r>
              <w:rPr>
                <w:rStyle w:val="IndexLink"/>
                <w:rtl w:val="true"/>
              </w:rPr>
              <w:tab/>
            </w:r>
            <w:r>
              <w:rPr>
                <w:rStyle w:val="IndexLink"/>
              </w:rPr>
              <w:t>572</w:t>
            </w:r>
          </w:hyperlink>
        </w:p>
        <w:p>
          <w:pPr>
            <w:pStyle w:val="Contents4"/>
            <w:tabs>
              <w:tab w:val="clear" w:pos="8176"/>
              <w:tab w:val="right" w:pos="9026" w:leader="dot"/>
            </w:tabs>
            <w:rPr/>
          </w:pPr>
          <w:hyperlink w:anchor="__RefHeading___Toc2747083_3381743652">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2747085_3381743652">
            <w:r>
              <w:rPr>
                <w:webHidden/>
                <w:rStyle w:val="IndexLink"/>
                <w:rtl w:val="true"/>
              </w:rPr>
              <w:t>ابن محمّد بن محمّد بن محمّد بن الحسن بن نجم الدین بن الحسین بن محمّد بن</w:t>
            </w:r>
            <w:r>
              <w:rPr>
                <w:rStyle w:val="IndexLink"/>
                <w:rtl w:val="true"/>
              </w:rPr>
              <w:tab/>
            </w:r>
            <w:r>
              <w:rPr>
                <w:rStyle w:val="IndexLink"/>
              </w:rPr>
              <w:t>573</w:t>
            </w:r>
          </w:hyperlink>
        </w:p>
        <w:p>
          <w:pPr>
            <w:pStyle w:val="Contents2"/>
            <w:tabs>
              <w:tab w:val="clear" w:pos="8743"/>
              <w:tab w:val="right" w:pos="9026" w:leader="dot"/>
            </w:tabs>
            <w:rPr/>
          </w:pPr>
          <w:hyperlink w:anchor="__RefHeading___Toc2747087_3381743652">
            <w:r>
              <w:rPr>
                <w:webHidden/>
                <w:rStyle w:val="IndexLink"/>
                <w:rtl w:val="true"/>
              </w:rPr>
              <w:t>فهرس الجزء الأوّل</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22_163606"/>
      <w:bookmarkStart w:id="1" w:name="pg14022_163606"/>
      <w:bookmarkEnd w:id="1"/>
    </w:p>
    <w:p>
      <w:pPr>
        <w:pStyle w:val="Heading2"/>
        <w:numPr>
          <w:ilvl w:val="1"/>
          <w:numId w:val="1"/>
        </w:numPr>
        <w:rPr/>
      </w:pPr>
      <w:bookmarkStart w:id="2" w:name="pg14022_163606"/>
      <w:bookmarkStart w:id="3" w:name="__RefHeading___Toc274644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الادباء من آل ابی‌طالب علیه‌السلام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الموسوعةالنسبیة؛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۳۳۰۳۰۸۸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6445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الادباء من آل 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السیدمهدی الرجائی‌الموسوی</w:t>
      </w:r>
      <w:r>
        <w:rPr>
          <w:rFonts w:eastAsia="IRNazanin" w:cs="IRNazanin"/>
          <w:color w:val="111111"/>
          <w:sz w:val="28"/>
          <w:szCs w:val="28"/>
          <w:rtl w:val="true"/>
          <w:lang w:bidi="fa-IR"/>
        </w:rPr>
        <w:t>.</w:t>
      </w:r>
      <w:bookmarkStart w:id="7" w:name="pg14022_16360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بریته، وأفضل خلقه محمّد وأهل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هی الحلقة الثالثة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نبحث فی هذه الحلقة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الاُدباء من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لآل أبی‌طالب دور واسع فی إحیاء الشعر والأدب، ونذکر فی هذا الکتاب نبذة من تراجمهم، وأنموذجاً من شعرهم الأدبی، ونحیل التفصیل عن تراجمهم إلی کتابنا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من آل 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واعتمدت فی تدوین هذا الکتاب علی المصادر المعتبرة، التی وصلت لدیّ من المصادر المطبوعة، وآلیت علی نفسی أن لا أذکر فی هذا الکتاب إلاّ نصّ ما عثرت علیه فی الکتب أو المنابع المعتبرة، وسوف أذکر المصادر المنقولة عنها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تبارک وتعالی العصمة من الزلل، والتوفیق لإکمال هذا المشروع القیّم، وأن یتقبّل منّا هذا العمل المبارک، وأن یجعله ذخراً لیوم لا ینفع مال ولا بنون إلاّ من أتی اللّه بقلب سلیم</w:t>
      </w:r>
      <w:r>
        <w:rPr>
          <w:rFonts w:eastAsia="IRNazanin" w:cs="IRNazanin"/>
          <w:color w:val="111111"/>
          <w:sz w:val="28"/>
          <w:szCs w:val="28"/>
          <w:rtl w:val="true"/>
          <w:lang w:bidi="fa-IR"/>
        </w:rPr>
        <w:t>.</w:t>
      </w:r>
    </w:p>
    <w:p>
      <w:pPr>
        <w:pStyle w:val="Heading2"/>
        <w:numPr>
          <w:ilvl w:val="1"/>
          <w:numId w:val="1"/>
        </w:numPr>
        <w:rPr/>
      </w:pPr>
      <w:bookmarkStart w:id="8" w:name="__RefHeading___Toc2746447_3381743652"/>
      <w:bookmarkStart w:id="9" w:name="_Toc3"/>
      <w:bookmarkEnd w:id="8"/>
      <w:r>
        <w:rPr>
          <w:rtl w:val="true"/>
        </w:rPr>
        <w:t>حرف الألف</w:t>
      </w:r>
      <w:bookmarkEnd w:id="9"/>
    </w:p>
    <w:p>
      <w:pPr>
        <w:pStyle w:val="Heading3"/>
        <w:numPr>
          <w:ilvl w:val="2"/>
          <w:numId w:val="1"/>
        </w:numPr>
        <w:rPr/>
      </w:pPr>
      <w:bookmarkStart w:id="10" w:name="__RefHeading___Toc2746449_3381743652"/>
      <w:bookmarkStart w:id="11" w:name="_Toc4"/>
      <w:bookmarkEnd w:id="10"/>
      <w:r>
        <w:rPr/>
        <w:t>1</w:t>
      </w:r>
      <w:r>
        <w:rPr>
          <w:rtl w:val="true"/>
        </w:rPr>
        <w:t xml:space="preserve"> - </w:t>
      </w:r>
      <w:r>
        <w:rPr>
          <w:rtl w:val="true"/>
        </w:rPr>
        <w:t>السیّد الشریف آدم الحسنی المعروف بالطائفی نزیل بیهق</w:t>
      </w:r>
      <w:r>
        <w:rPr>
          <w:rtl w:val="true"/>
        </w:rPr>
        <w:t>.</w:t>
      </w:r>
      <w:bookmarkEnd w:id="1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علماء المائة الخامسة، ذکره صاحب لبّ الألباب فی الأنساب، ونصّ علی أنّه کان من الشیعة، له شرح علی المعلّقات السبع</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746451_3381743652"/>
      <w:bookmarkStart w:id="13" w:name="_Toc5"/>
      <w:bookmarkEnd w:id="12"/>
      <w:r>
        <w:rPr/>
        <w:t>2</w:t>
      </w:r>
      <w:r>
        <w:rPr>
          <w:rtl w:val="true"/>
        </w:rPr>
        <w:t xml:space="preserve"> - </w:t>
      </w:r>
      <w:r>
        <w:rPr>
          <w:rtl w:val="true"/>
        </w:rPr>
        <w:t>آقا بن حبیب اللّه الموسوی الجندقی</w:t>
      </w:r>
      <w:r>
        <w:rPr>
          <w:rtl w:val="true"/>
        </w:rPr>
        <w:t>.</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جندق من مدن إیران، وتوفّی بطهران سنة</w:t>
      </w:r>
      <w:bookmarkStart w:id="14" w:name="pg14022_163609"/>
    </w:p>
    <w:p>
      <w:pPr>
        <w:pStyle w:val="BookText"/>
        <w:rPr/>
      </w:pPr>
      <w:bookmarkEnd w:id="14"/>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صحن السیّد عبدالعظیم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والده، وکان من أجلّة العلماء، ویتخلّص المترجم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بیت شرافة وعلم وسؤدد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746453_3381743652"/>
      <w:bookmarkStart w:id="16" w:name="_Toc6"/>
      <w:bookmarkEnd w:id="15"/>
      <w:r>
        <w:rPr/>
        <w:t>3</w:t>
      </w:r>
      <w:r>
        <w:rPr>
          <w:rtl w:val="true"/>
        </w:rPr>
        <w:t xml:space="preserve"> - </w:t>
      </w:r>
      <w:r>
        <w:rPr>
          <w:rtl w:val="true"/>
        </w:rPr>
        <w:t>السید المیرزا محمّدإبراهیم الکازرونی</w:t>
      </w:r>
      <w:r>
        <w:rPr>
          <w:rtl w:val="true"/>
        </w:rPr>
        <w:t>.</w:t>
      </w:r>
      <w:bookmarkEnd w:id="16"/>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سادات کمالان فی کازرون، کان حکیماً عارفاً، وأدیباً شاعراً،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کبیر، ومثنویات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 خلیل، ومشرق الأنوار، ومسیح العشّاق، وچهل صباح، وغیرها، ترجمه معاصره فی مجمع الفصحاء </w:t>
      </w:r>
      <w:r>
        <w:rPr>
          <w:rFonts w:eastAsia="IRNazanin" w:cs="IRNazanin"/>
          <w:color w:val="111111"/>
          <w:sz w:val="28"/>
          <w:szCs w:val="28"/>
          <w:rtl w:val="true"/>
          <w:lang w:bidi="fa-IR"/>
        </w:rPr>
        <w:t>(</w:t>
      </w:r>
      <w:r>
        <w:rPr>
          <w:rFonts w:eastAsia="IRNazanin" w:cs="IRNazanin"/>
          <w:color w:val="111111"/>
          <w:sz w:val="28"/>
          <w:szCs w:val="28"/>
          <w:lang w:bidi="fa-IR"/>
        </w:rPr>
        <w:t>498:2</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2746455_3381743652"/>
      <w:bookmarkStart w:id="18" w:name="_Toc7"/>
      <w:bookmarkEnd w:id="17"/>
      <w:r>
        <w:rPr/>
        <w:t>4</w:t>
      </w:r>
      <w:r>
        <w:rPr>
          <w:rtl w:val="true"/>
        </w:rPr>
        <w:t xml:space="preserve"> - </w:t>
      </w:r>
      <w:r>
        <w:rPr>
          <w:rtl w:val="true"/>
        </w:rPr>
        <w:t>أبوإسماعیل إبراهیم بن أبی القاسم أحمد بن أبی عبداللّه محمّد بن إسماعیل</w:t>
      </w:r>
      <w:bookmarkEnd w:id="18"/>
    </w:p>
    <w:p>
      <w:pPr>
        <w:pStyle w:val="BookText"/>
        <w:rPr/>
      </w:pPr>
      <w:r>
        <w:rPr>
          <w:rFonts w:ascii="IRNazanin" w:hAnsi="IRNazanin" w:eastAsia="IRNazanin"/>
          <w:color w:val="111111"/>
          <w:sz w:val="28"/>
          <w:sz w:val="28"/>
          <w:szCs w:val="28"/>
          <w:rtl w:val="true"/>
          <w:lang w:bidi="fa-IR"/>
        </w:rPr>
        <w:t>ابن القاسم الرسّی بن إبراهیم طباطبا بن إسماعیل الدیباج بن إبراهیم الغمر بن</w:t>
      </w:r>
    </w:p>
    <w:p>
      <w:pPr>
        <w:pStyle w:val="BookText"/>
        <w:rPr/>
      </w:pPr>
      <w:r>
        <w:rPr>
          <w:rFonts w:ascii="IRNazanin" w:hAnsi="IRNazanin" w:eastAsia="IRNazanin"/>
          <w:color w:val="111111"/>
          <w:sz w:val="28"/>
          <w:sz w:val="28"/>
          <w:szCs w:val="28"/>
          <w:rtl w:val="true"/>
          <w:lang w:bidi="fa-IR"/>
        </w:rPr>
        <w:t>الحسن بن الحسن بن علی بن أبی طالب الحسنی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الثعالبی،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الدیار علی ما بها وأوقفت رکبی علی بابها</w:t>
      </w:r>
    </w:p>
    <w:p>
      <w:pPr>
        <w:pStyle w:val="BookText"/>
        <w:rPr/>
      </w:pPr>
      <w:r>
        <w:rPr>
          <w:rFonts w:ascii="IRNazanin" w:hAnsi="IRNazanin" w:eastAsia="IRNazanin"/>
          <w:color w:val="111111"/>
          <w:sz w:val="28"/>
          <w:sz w:val="28"/>
          <w:szCs w:val="28"/>
          <w:rtl w:val="true"/>
          <w:lang w:bidi="fa-IR"/>
        </w:rPr>
        <w:t>ونادیت فیها بأعلی النداء مراراً بأسماء أربابها</w:t>
      </w:r>
    </w:p>
    <w:p>
      <w:pPr>
        <w:pStyle w:val="BookText"/>
        <w:rPr/>
      </w:pPr>
      <w:r>
        <w:rPr>
          <w:rFonts w:ascii="IRNazanin" w:hAnsi="IRNazanin" w:eastAsia="IRNazanin"/>
          <w:color w:val="111111"/>
          <w:sz w:val="28"/>
          <w:sz w:val="28"/>
          <w:szCs w:val="28"/>
          <w:rtl w:val="true"/>
          <w:lang w:bidi="fa-IR"/>
        </w:rPr>
        <w:t>فلم أر فیها سوی بومها تصیح جهاراً بأترابها</w:t>
      </w:r>
    </w:p>
    <w:p>
      <w:pPr>
        <w:pStyle w:val="BookText"/>
        <w:rPr/>
      </w:pPr>
      <w:r>
        <w:rPr>
          <w:rFonts w:ascii="IRNazanin" w:hAnsi="IRNazanin" w:eastAsia="IRNazanin"/>
          <w:color w:val="111111"/>
          <w:sz w:val="28"/>
          <w:sz w:val="28"/>
          <w:szCs w:val="28"/>
          <w:rtl w:val="true"/>
          <w:lang w:bidi="fa-IR"/>
        </w:rPr>
        <w:t>فأعلمنی ذاک أنّ الزما ن أخنی علیها وأودی بها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مصر واستوطنها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 الشریف مسلم بن عبیداللّه فی‌من خرج إلی لقاء القائد جوهر عند قدومه من بلاد المغرب بعساکر الإمام المعزّ لدین اللّه أبی‌تمیم معدّ لأخذ مصر، فلقیه وشهد علیه فی المحضر الذی کتبه لأهل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نقابة الأشراف فی أیّام العزیز باللّه نزار بن المعزّ لدین اللّه بعد موت أبیه أبی‌القاسم أحمد بن محمّد الرسّی فی شعبان سنة خمس وأربعین وثلاثمائة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وتوفّی وهو نقیب بمصر ثالث عشر،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حادی‌عشر شعبان سنة تسع وستّین</w:t>
      </w:r>
      <w:bookmarkStart w:id="19" w:name="pg14022_163610"/>
    </w:p>
    <w:p>
      <w:pPr>
        <w:pStyle w:val="BookText"/>
        <w:rPr/>
      </w:pPr>
      <w:bookmarkEnd w:id="19"/>
      <w:r>
        <w:rPr>
          <w:rFonts w:ascii="IRNazanin" w:hAnsi="IRNazanin" w:eastAsia="IRNazanin"/>
          <w:color w:val="111111"/>
          <w:sz w:val="28"/>
          <w:sz w:val="28"/>
          <w:szCs w:val="28"/>
          <w:rtl w:val="true"/>
          <w:lang w:bidi="fa-IR"/>
        </w:rPr>
        <w:t>وثلاثمائة، من علّة ابتدأت به أوّل الشهر، ورکب العزیز باللّه حتّی حضر دفنه بداره، وولی النقابة بعده ابنه أبا عبداللّه الحسین بن إبراهیم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أماثل الأشراف بمصر،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أرنو إلی الجوزاء وهی غریقةٌ تبغی النجاة ولات حین نجاها</w:t>
      </w:r>
    </w:p>
    <w:p>
      <w:pPr>
        <w:pStyle w:val="BookText"/>
        <w:rPr/>
      </w:pPr>
      <w:r>
        <w:rPr>
          <w:rFonts w:ascii="IRNazanin" w:hAnsi="IRNazanin" w:eastAsia="IRNazanin"/>
          <w:color w:val="111111"/>
          <w:sz w:val="28"/>
          <w:sz w:val="28"/>
          <w:szCs w:val="28"/>
          <w:rtl w:val="true"/>
          <w:lang w:bidi="fa-IR"/>
        </w:rPr>
        <w:t>والبدر یخفق وسطها فکأنّه قلبٌ لها قد ریع فی أحشاها</w:t>
      </w:r>
      <w:r>
        <w:rPr>
          <w:rStyle w:val="FootnoteAnchor"/>
          <w:rtl w:val="true"/>
        </w:rPr>
        <w:footnoteReference w:id="6"/>
      </w:r>
    </w:p>
    <w:p>
      <w:pPr>
        <w:pStyle w:val="Heading3"/>
        <w:numPr>
          <w:ilvl w:val="2"/>
          <w:numId w:val="1"/>
        </w:numPr>
        <w:rPr/>
      </w:pPr>
      <w:bookmarkStart w:id="20" w:name="__RefHeading___Toc2746457_3381743652"/>
      <w:bookmarkStart w:id="21" w:name="_Toc8"/>
      <w:bookmarkEnd w:id="20"/>
      <w:r>
        <w:rPr/>
        <w:t>5</w:t>
      </w:r>
      <w:r>
        <w:rPr>
          <w:rtl w:val="true"/>
        </w:rPr>
        <w:t xml:space="preserve"> - </w:t>
      </w:r>
      <w:r>
        <w:rPr>
          <w:rtl w:val="true"/>
        </w:rPr>
        <w:t>السیّد إبراهیم بن الحسین بن الرضا بن محمّد المهدی بحرالعلوم بن</w:t>
      </w:r>
      <w:bookmarkEnd w:id="21"/>
    </w:p>
    <w:p>
      <w:pPr>
        <w:pStyle w:val="BookText"/>
        <w:rPr/>
      </w:pPr>
      <w:r>
        <w:rPr>
          <w:rFonts w:ascii="IRNazanin" w:hAnsi="IRNazanin" w:eastAsia="IRNazanin"/>
          <w:color w:val="111111"/>
          <w:sz w:val="28"/>
          <w:sz w:val="28"/>
          <w:szCs w:val="28"/>
          <w:rtl w:val="true"/>
          <w:lang w:bidi="fa-IR"/>
        </w:rPr>
        <w:t>المرتضی بن محمّد الطباطبائی بن عبدالکریم بن المراد بن الشاه أسداللّه بن</w:t>
      </w:r>
    </w:p>
    <w:p>
      <w:pPr>
        <w:pStyle w:val="BookText"/>
        <w:rPr/>
      </w:pPr>
      <w:r>
        <w:rPr>
          <w:rFonts w:ascii="IRNazanin" w:hAnsi="IRNazanin" w:eastAsia="IRNazanin"/>
          <w:color w:val="111111"/>
          <w:sz w:val="28"/>
          <w:sz w:val="28"/>
          <w:szCs w:val="28"/>
          <w:rtl w:val="true"/>
          <w:lang w:bidi="fa-IR"/>
        </w:rPr>
        <w:t>جلال الدین الأمیر بن الحسن بن علی مجدالدین بن قوام الدین بن إسماعیل بن</w:t>
      </w:r>
    </w:p>
    <w:p>
      <w:pPr>
        <w:pStyle w:val="BookText"/>
        <w:rPr/>
      </w:pPr>
      <w:r>
        <w:rPr>
          <w:rFonts w:ascii="IRNazanin" w:hAnsi="IRNazanin" w:eastAsia="IRNazanin"/>
          <w:color w:val="111111"/>
          <w:sz w:val="28"/>
          <w:sz w:val="28"/>
          <w:szCs w:val="28"/>
          <w:rtl w:val="true"/>
          <w:lang w:bidi="fa-IR"/>
        </w:rPr>
        <w:t>عبّاد بن أبی المکارم بن عبّاد بن أبی المجد بن عبّاد بن علی بن حمزة بن طاهر بن</w:t>
      </w:r>
    </w:p>
    <w:p>
      <w:pPr>
        <w:pStyle w:val="BookText"/>
        <w:rPr/>
      </w:pPr>
      <w:r>
        <w:rPr>
          <w:rFonts w:ascii="IRNazanin" w:hAnsi="IRNazanin" w:eastAsia="IRNazanin"/>
          <w:color w:val="111111"/>
          <w:sz w:val="28"/>
          <w:sz w:val="28"/>
          <w:szCs w:val="28"/>
          <w:rtl w:val="true"/>
          <w:lang w:bidi="fa-IR"/>
        </w:rPr>
        <w:t>علی بن محمّد الشاعر بن أحمد بن محمّد بن أحمد بن إبراهیم طباطبا بن إسماعیل</w:t>
      </w:r>
    </w:p>
    <w:p>
      <w:pPr>
        <w:pStyle w:val="BookText"/>
        <w:rPr/>
      </w:pPr>
      <w:r>
        <w:rPr>
          <w:rFonts w:ascii="IRNazanin" w:hAnsi="IRNazanin" w:eastAsia="IRNazanin"/>
          <w:color w:val="111111"/>
          <w:sz w:val="28"/>
          <w:sz w:val="28"/>
          <w:szCs w:val="28"/>
          <w:rtl w:val="true"/>
          <w:lang w:bidi="fa-IR"/>
        </w:rPr>
        <w:t>الدیباج بن إبراهیم الغمر بن الحسن بن الحسن بن علی بن أبی طالب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وتربّی فیه، وکان من الفضلاء البارزین، والاُدباء الشهیرین، والشعراء المحلّقین، قوی الذاکرة فکوراً مع حلم ودماثة أخلاق، لین العریکة، علی جانب عظیم من التقی والصلاح، وشرف النفس والإباء، صحبته سنیناً، فلم أر فیه غیر الصفات العالیة، والکمالات النفسانیة، وتدرّبت علیه فی الشعر، وحدّثنی باُمور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منحه اللّه سرعة الحافظة، فکان یحفظ أکثر شعره، ینظم القصیدة الکثیرة الأبیات فی نفسه، فیملیها دفعة واحدة ثمّ یکتبها، وکان لا یحبّ أن یستعمل الألفاظ المبتذلة فی الشعر، وقد رثا کثیراً من العلماء والشعراء والأجلاّء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الیوم السادس من محرّم ضحی الثلاثاء فی داره بالنجف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واُقبر مع أبیه وجدّه عن عمر قارب السبعین سنة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شعراء عصره،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علی</w:t>
      </w:r>
    </w:p>
    <w:p>
      <w:pPr>
        <w:pStyle w:val="BookText"/>
        <w:rPr/>
      </w:pPr>
      <w:r>
        <w:rPr>
          <w:rFonts w:ascii="IRNazanin" w:hAnsi="IRNazanin" w:eastAsia="IRNazanin"/>
          <w:color w:val="111111"/>
          <w:sz w:val="28"/>
          <w:sz w:val="28"/>
          <w:szCs w:val="28"/>
          <w:rtl w:val="true"/>
          <w:lang w:bidi="fa-IR"/>
        </w:rPr>
        <w:t>والده العلاّمة نشأة عالیة، فأخذ مقدّمات العلوم عن لفیف من الأفاضل، وکان فیه میل فطری للآداب، عکف علیها فی أوائل أمره حتّی برع فی صناعة الأدب، واشتهر بإجادة النظم أیضاً، ولم ینظم الشعر إلاّ فی مناسبات، کما لم یمدح إلاّ أعلام اسرته وخواصّ أصحابه من الأفاضل والأعلام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قوی الحافظة، یستحضر جمیع نظمه، وعرف بقوّة البداهة، وسرعة الخاطر، حتّی أصبح مضرب المثل فی ذلک، وشعره جید السبک، قوی الاُسلوب، متین رصین، وله دیوان شعر عامر طبع فی صیدا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النجف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أسلافه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مشاهیر شعراء عصره، ومن شیوخ الأدب،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وکان زعیماً دینیاً، ومن شیوخ الأدب، فعنی بتربیته وغذّاه بما وهب من علم وأدب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علی الشرقی فی مقدّمة دیوانه،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وفیه میل فطری للآداب، فعکف علیها فی إبان شبابه، وکان مغریً بغریب اللغة وشواردها، ذو حافظة قویة للغایة، مفضّلاً لاُسلوب الطبقة الاُولی طبقة البداوة علی الأسالیب الصناعیة الحادثة، ولم تمض برهة حتّی طار ذکره فی‌البلاد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فی شعره بطریقته العربیة الصرفة التی أحیاها بعد اندراسها حتّی تألّف لها حزب من ادباء العراق علی عهده، وتعصّب لها قوم تخرّج جماعتهم علیه، وهو أکثر رجالات الأدب المتأخّرین تعهّداً لمن یستفید منه، وحرصاً علی تخریج من یأخذ عنه، ولذلک کانت له حلقة تلتفّ حوله من عشّاق مسلکه، ولا یزال الناس یذکرون حلقته هذه، ویصفون لهجته فی کلامه، وحسن تصویره للخاطر الذی یختلج فی باله، حتّی کأنّه یشیر إلی شیء محسوس فی الخارج</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کما قلنا ممّن خلق شاعراً بطبعه ولطبعه، فلذلک کان شدید الکره لامتداح الناس، کثیر المقت لتقریض من لا یستحقّ التقریض، غیر أنّه خرج من ذلک إلی مدح أبیه</w:t>
      </w:r>
    </w:p>
    <w:p>
      <w:pPr>
        <w:pStyle w:val="BookText"/>
        <w:rPr/>
      </w:pPr>
      <w:r>
        <w:rPr>
          <w:rFonts w:ascii="IRNazanin" w:hAnsi="IRNazanin" w:eastAsia="IRNazanin"/>
          <w:color w:val="111111"/>
          <w:sz w:val="28"/>
          <w:sz w:val="28"/>
          <w:szCs w:val="28"/>
          <w:rtl w:val="true"/>
          <w:lang w:bidi="fa-IR"/>
        </w:rPr>
        <w:t>وأعلام اسرته، وربما راسل بعض أصدقائه من الشعراء ممّن لا غضاضة بإطرائهم، وقلیلاً ما تجاوز ذلک الاحتکاک بالناس، أو الاهتمام بزعیم دنیا أو دین، بل کان یعتقد أنّ الشعر إنّما خلق دواء لنفس الإنسان الحزینة تتسلّی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 ذلک سیّال القریحة، حاضر البدیهة، کثیر الارتجال، ربما نظم القصیدة ذات المائة بساعة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غرائب أحواله أنّه کان یتمّ نظم القصیدة کلّها بینه وبین نفسه، ثمّ یسردها جمیعاً علی ولده، أو یملیها علی کاتب آخر دون أن یعانی کتابتها بیتاً بیتاً، وکفاک هذا دلیلاً علی قوّة حفظه وحضور بدیهته، وقوّة الحفظ وسرعة الخاطر مزیّتان من مزایاه لم یشارکه فیهما أحد ممّن عاصره فی من نعلم، ومن آثار هاتین الملکتین فیه أن کان یلبث فی ذهنه کلّ بیت نظمه من أوّل عهده إلی آخره، وهو الذی أملی جمیع آثاره من حفظه علی ولده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وربما انتهی فی حال املائه علیّ القصائد الطوال إلی بیت أو بیتین،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لها فراغاً، ثمّ یذهب بی إلی آخر القصیدة کأنّه حفظها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توفّی عمّه السیّد علی صاحب البرهان القاطع، وکان یقرّبه ویحبّه حبّاً جمّاً جزع علیه جزعاً شدیداً، ومرض بعده مرضاً عقالاً مدّة سنین، ثمّ تمائل للشفاء، وغادر النجف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فهبط الکاظمیة هو وأولاده وأهله، وأقام هناک أکثر من سنتین، فاغتنم فرصة وجوده فیها شاعرها الکبیر الشیخ عبدالمحسن الکاظمی، فکان یختلف إلیه هو وأخوه الشیخ محمّدحسین، وکان شاعراً أیضاً، فأخذا عنه تلک المدّة، فلذلک تری فی شعر الکاظمی المصری روحاً من شعر الطباطبائی، وأکثر ما حاکاه به طول النفس وسرعة البدیهة، والذهاب بالشعر مذهب العرب الأوّلین، وله فیه شعر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مرموقاً فی وسطه، ومدرسة لمجموعة من الأعلام، استقی من ینبوعه فحول الاُدباء، ومدحه معظم الشعراء، ومنهم السیّد محمّدسعید الحبوبی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وکفاک إبراهیم فهو فتیً إن قال أصغی الدهر واستمعا</w:t>
      </w:r>
    </w:p>
    <w:p>
      <w:pPr>
        <w:pStyle w:val="BookText"/>
        <w:rPr/>
      </w:pPr>
      <w:r>
        <w:rPr>
          <w:rFonts w:ascii="IRNazanin" w:hAnsi="IRNazanin" w:eastAsia="IRNazanin"/>
          <w:color w:val="111111"/>
          <w:sz w:val="28"/>
          <w:sz w:val="28"/>
          <w:szCs w:val="28"/>
          <w:rtl w:val="true"/>
          <w:lang w:bidi="fa-IR"/>
        </w:rPr>
        <w:t>جوّالة فی المجد سبقته إن ضاق میدانٌ له اتّسعا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متیقّظٌ للعزّ ناظرةً یخشی ویرجی ضرّ أو نفعا</w:t>
      </w:r>
    </w:p>
    <w:p>
      <w:pPr>
        <w:pStyle w:val="BookText"/>
        <w:rPr/>
      </w:pPr>
      <w:r>
        <w:rPr>
          <w:rFonts w:ascii="IRNazanin" w:hAnsi="IRNazanin" w:eastAsia="IRNazanin"/>
          <w:color w:val="111111"/>
          <w:sz w:val="28"/>
          <w:sz w:val="28"/>
          <w:szCs w:val="28"/>
          <w:rtl w:val="true"/>
          <w:lang w:bidi="fa-IR"/>
        </w:rPr>
        <w:t>وللسیّد جعفر الحلّی فیه قصیدة غرّاء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سیّان إن قلت ردّ البحر وارده أو قلت خیّب إبراهیم راجیه</w:t>
      </w:r>
    </w:p>
    <w:p>
      <w:pPr>
        <w:pStyle w:val="BookText"/>
        <w:rPr/>
      </w:pPr>
      <w:r>
        <w:rPr>
          <w:rFonts w:ascii="IRNazanin" w:hAnsi="IRNazanin" w:eastAsia="IRNazanin"/>
          <w:color w:val="111111"/>
          <w:sz w:val="28"/>
          <w:sz w:val="28"/>
          <w:szCs w:val="28"/>
          <w:rtl w:val="true"/>
          <w:lang w:bidi="fa-IR"/>
        </w:rPr>
        <w:t>نهدی القریض إلیه وهو صیرفه یری مزیّفه منّا وصافیه</w:t>
      </w:r>
    </w:p>
    <w:p>
      <w:pPr>
        <w:pStyle w:val="BookText"/>
        <w:rPr/>
      </w:pPr>
      <w:r>
        <w:rPr>
          <w:rFonts w:ascii="IRNazanin" w:hAnsi="IRNazanin" w:eastAsia="IRNazanin"/>
          <w:color w:val="111111"/>
          <w:sz w:val="28"/>
          <w:sz w:val="28"/>
          <w:szCs w:val="28"/>
          <w:rtl w:val="true"/>
          <w:lang w:bidi="fa-IR"/>
        </w:rPr>
        <w:t>له القوافی النزاریات لو وزنت بالدرّ ما رجحت إلاّ قوافیه</w:t>
      </w:r>
    </w:p>
    <w:p>
      <w:pPr>
        <w:pStyle w:val="BookText"/>
        <w:rPr/>
      </w:pPr>
      <w:r>
        <w:rPr>
          <w:rFonts w:ascii="IRNazanin" w:hAnsi="IRNazanin" w:eastAsia="IRNazanin"/>
          <w:color w:val="111111"/>
          <w:sz w:val="28"/>
          <w:sz w:val="28"/>
          <w:szCs w:val="28"/>
          <w:rtl w:val="true"/>
          <w:lang w:bidi="fa-IR"/>
        </w:rPr>
        <w:t>تنمی إلی العرب العرباء من مضرٍ وشاهدی الذلق المسنون فی فیه</w:t>
      </w:r>
    </w:p>
    <w:p>
      <w:pPr>
        <w:pStyle w:val="BookText"/>
        <w:rPr/>
      </w:pPr>
      <w:r>
        <w:rPr>
          <w:rFonts w:ascii="IRNazanin" w:hAnsi="IRNazanin" w:eastAsia="IRNazanin"/>
          <w:color w:val="111111"/>
          <w:sz w:val="28"/>
          <w:sz w:val="28"/>
          <w:szCs w:val="28"/>
          <w:rtl w:val="true"/>
          <w:lang w:bidi="fa-IR"/>
        </w:rPr>
        <w:t>وقد أثنی علیه السیّد حیدر الحلّی بکلمات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أصدق أهل الفضل رویّة، وأملکهم لعنان الفصاحة، وأدلّهم علی الصعب من المعانی، کیف یروض جماحه الکاسی من أبهی حبر البداوة، العاری عن زبرج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علیه قسم من الشعراء، کالشیخ محمّد السماوی، والشیخ عبدالحسین الحویزی، وغیرهما من الشعراء الذین عاصروه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w:t>
      </w:r>
      <w:r>
        <w:rPr>
          <w:rStyle w:val="FootnoteAnchor"/>
          <w:rtl w:val="true"/>
        </w:rPr>
        <w:footnoteReference w:id="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فی ظرافة کهلٍ، وأریحیة فتیً، وکان عفیف النفس، شریف الهمّة، معتدل القامة، إلی الطول أقرب، أسمر أقنی، وکان ینشد شعر بنغمة حسنة یطرب لها السامع، ویترنّم بإنشاده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السماوی فی الطلیعة</w:t>
      </w:r>
      <w:r>
        <w:rPr>
          <w:rStyle w:val="FootnoteAnchor"/>
          <w:rtl w:val="true"/>
        </w:rPr>
        <w:footnoteReference w:id="10"/>
      </w:r>
      <w:r>
        <w:rPr>
          <w:rFonts w:ascii="IRNazanin" w:hAnsi="IRNazanin" w:eastAsia="IRNazanin"/>
          <w:color w:val="111111"/>
          <w:sz w:val="28"/>
          <w:sz w:val="28"/>
          <w:szCs w:val="28"/>
          <w:rtl w:val="true"/>
          <w:lang w:bidi="fa-IR"/>
        </w:rPr>
        <w:t>بنفس اللفظ، ولکنّه زاد فی أوّل حدیث صاحب الحصون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بیت شیّد بالفضل والأدب، وهو یلتقی ذلک عن أبٍ فأب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الحصون أیضاً</w:t>
      </w:r>
      <w:r>
        <w:rPr>
          <w:rStyle w:val="FootnoteAnchor"/>
          <w:rtl w:val="true"/>
        </w:rPr>
        <w:footnoteReference w:id="1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کاملاً أدیباً شاعراً ماهراً، وله الشعر الرائق فی الفنون المختلفة من المدیح والرثاء والغزل والنسیب، وکان یحذو فی شعره حذو السیّد الرضی والأبیوردی الأموی، وقد جمع شعره بعد وفاته ولده السیّد حسن فی دیوان بعد أن ذهب الکثیر منه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صاحب کتاب حلی الزمن العاطل،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شعراء هذا العصر، بل من أفراد الدهر، وهو علی ما خوّله اللّه من شرف الحسب والنسب، الرکن العراقی لکعبة الفضل والأدب، وأبیات قصائده مقام إبراهیم الذی ینسلون إلیه من کلّ حدب، یکتبون دعوته</w:t>
      </w:r>
    </w:p>
    <w:p>
      <w:pPr>
        <w:pStyle w:val="BookText"/>
        <w:rPr/>
      </w:pPr>
      <w:r>
        <w:rPr>
          <w:rFonts w:ascii="IRNazanin" w:hAnsi="IRNazanin" w:eastAsia="IRNazanin"/>
          <w:color w:val="111111"/>
          <w:sz w:val="28"/>
          <w:sz w:val="28"/>
          <w:szCs w:val="28"/>
          <w:rtl w:val="true"/>
          <w:lang w:bidi="fa-IR"/>
        </w:rPr>
        <w:t>فی ذلک المیقات، ویشاهدون ما فیه من الآیات البینات، لخفض أبیات الکمیت، أن یرفع إبراهیم سورة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شعره فی الغزل والنسیب، لا ملیح إلاّ وله من تشبیه أوفر نصیب، لکنّه یسلک فی شعره الحزن، ویستعمل حوشی الکلام، ویتنکّب السهل، ولا یستعذب منهل العذوبة والانسجام، وربما استعمل من نکات البدیع أحسن أجناسه، وهو الجناس، وله دیوان معروف بین الناس، واقتصر فی نقل شعره علی الواجب، وما أخرج له علی ما هو علی مذهبی من شعره، وللناس فیما یعشقون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مقبرة الاُسرة الخاصّة، ورثاه الشعراء بقصائد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من الآثار الأدبیة دیوان شعر، قد طبع بصیدا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باعتناء صاحب العرفان وجاء 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یرثی علی‌الأکبر ابن الامام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بی علی ذاک الضریح الأنور بتفجّعٍ لنوی علی الأکبر</w:t>
      </w:r>
    </w:p>
    <w:p>
      <w:pPr>
        <w:pStyle w:val="BookText"/>
        <w:rPr/>
      </w:pPr>
      <w:r>
        <w:rPr>
          <w:rFonts w:ascii="IRNazanin" w:hAnsi="IRNazanin" w:eastAsia="IRNazanin"/>
          <w:color w:val="111111"/>
          <w:sz w:val="28"/>
          <w:sz w:val="28"/>
          <w:szCs w:val="28"/>
          <w:rtl w:val="true"/>
          <w:lang w:bidi="fa-IR"/>
        </w:rPr>
        <w:t>وضع الشفاه علیه وانشق تربه نفحت بطیب شذا نسیم العنبر</w:t>
      </w:r>
    </w:p>
    <w:p>
      <w:pPr>
        <w:pStyle w:val="BookText"/>
        <w:rPr/>
      </w:pPr>
      <w:r>
        <w:rPr>
          <w:rFonts w:ascii="IRNazanin" w:hAnsi="IRNazanin" w:eastAsia="IRNazanin"/>
          <w:color w:val="111111"/>
          <w:sz w:val="28"/>
          <w:sz w:val="28"/>
          <w:szCs w:val="28"/>
          <w:rtl w:val="true"/>
          <w:lang w:bidi="fa-IR"/>
        </w:rPr>
        <w:t>طوبی لها من بقعةٍ خلدیةٍ عبقت لزائرها بمسکٍ أذفر</w:t>
      </w:r>
    </w:p>
    <w:p>
      <w:pPr>
        <w:pStyle w:val="BookText"/>
        <w:rPr/>
      </w:pPr>
      <w:r>
        <w:rPr>
          <w:rFonts w:ascii="Amiri" w:hAnsi="Amiri" w:eastAsia="Amiri" w:cs="Amiri"/>
          <w:color w:val="111111"/>
          <w:sz w:val="28"/>
          <w:sz w:val="28"/>
          <w:szCs w:val="28"/>
          <w:rtl w:val="true"/>
          <w:lang w:bidi="ar-SA"/>
        </w:rPr>
        <w:t>وابک وخصّ أباه عنه معزّیاً بتفجّعٍ وتلدّدٍ وتحسّر</w:t>
      </w:r>
    </w:p>
    <w:p>
      <w:pPr>
        <w:pStyle w:val="BookText"/>
        <w:rPr/>
      </w:pPr>
      <w:r>
        <w:rPr>
          <w:rFonts w:ascii="Amiri" w:hAnsi="Amiri" w:eastAsia="Amiri" w:cs="Amiri"/>
          <w:color w:val="111111"/>
          <w:sz w:val="28"/>
          <w:sz w:val="28"/>
          <w:szCs w:val="28"/>
          <w:rtl w:val="true"/>
          <w:lang w:bidi="ar-SA"/>
        </w:rPr>
        <w:t>للّه قبرٌ ضمّ منه ضریحه مکنون لؤلؤه بعقدٍ جوهر</w:t>
      </w:r>
    </w:p>
    <w:p>
      <w:pPr>
        <w:pStyle w:val="BookText"/>
        <w:rPr/>
      </w:pPr>
      <w:r>
        <w:rPr>
          <w:rFonts w:ascii="IRNazanin" w:hAnsi="IRNazanin" w:eastAsia="IRNazanin"/>
          <w:color w:val="111111"/>
          <w:sz w:val="28"/>
          <w:sz w:val="28"/>
          <w:szCs w:val="28"/>
          <w:rtl w:val="true"/>
          <w:lang w:bidi="fa-IR"/>
        </w:rPr>
        <w:t>مولیً تطاولت الطفوف برمسه شرفاً علی هام السهی والمشتری</w:t>
      </w:r>
    </w:p>
    <w:p>
      <w:pPr>
        <w:pStyle w:val="BookText"/>
        <w:rPr/>
      </w:pPr>
      <w:r>
        <w:rPr>
          <w:rFonts w:ascii="IRNazanin" w:hAnsi="IRNazanin" w:eastAsia="IRNazanin"/>
          <w:color w:val="111111"/>
          <w:sz w:val="28"/>
          <w:sz w:val="28"/>
          <w:szCs w:val="28"/>
          <w:rtl w:val="true"/>
          <w:lang w:bidi="fa-IR"/>
        </w:rPr>
        <w:t>مولیً علی الدنیا العفا من بعده قال الحسین له بقلبٍ مسعر</w:t>
      </w:r>
    </w:p>
    <w:p>
      <w:pPr>
        <w:pStyle w:val="BookText"/>
        <w:rPr/>
      </w:pPr>
      <w:r>
        <w:rPr>
          <w:rFonts w:ascii="IRNazanin" w:hAnsi="IRNazanin" w:eastAsia="IRNazanin"/>
          <w:color w:val="111111"/>
          <w:sz w:val="28"/>
          <w:sz w:val="28"/>
          <w:szCs w:val="28"/>
          <w:rtl w:val="true"/>
          <w:lang w:bidi="fa-IR"/>
        </w:rPr>
        <w:t>أفدیه من شبلٍ لأحمد قد حوی سمة النبی له وسطوة حیدر</w:t>
      </w:r>
    </w:p>
    <w:p>
      <w:pPr>
        <w:pStyle w:val="BookText"/>
        <w:rPr/>
      </w:pPr>
      <w:r>
        <w:rPr>
          <w:rFonts w:ascii="IRNazanin" w:hAnsi="IRNazanin" w:eastAsia="IRNazanin"/>
          <w:color w:val="111111"/>
          <w:sz w:val="28"/>
          <w:sz w:val="28"/>
          <w:szCs w:val="28"/>
          <w:rtl w:val="true"/>
          <w:lang w:bidi="fa-IR"/>
        </w:rPr>
        <w:t>إن قال قیل بلا مراً هو جدّه أو صال قیل أبوه ساقی الکوثر</w:t>
      </w:r>
    </w:p>
    <w:p>
      <w:pPr>
        <w:pStyle w:val="BookText"/>
        <w:rPr/>
      </w:pPr>
      <w:r>
        <w:rPr>
          <w:rFonts w:ascii="IRNazanin" w:hAnsi="IRNazanin" w:eastAsia="IRNazanin"/>
          <w:color w:val="111111"/>
          <w:sz w:val="28"/>
          <w:sz w:val="28"/>
          <w:szCs w:val="28"/>
          <w:rtl w:val="true"/>
          <w:lang w:bidi="fa-IR"/>
        </w:rPr>
        <w:t>لم یحو عمراً غیر أربع عشرةٍ وأحرّ قلبی للصغیر الأکبر</w:t>
      </w:r>
    </w:p>
    <w:p>
      <w:pPr>
        <w:pStyle w:val="BookText"/>
        <w:rPr/>
      </w:pPr>
      <w:r>
        <w:rPr>
          <w:rFonts w:ascii="IRNazanin" w:hAnsi="IRNazanin" w:eastAsia="IRNazanin"/>
          <w:color w:val="111111"/>
          <w:sz w:val="28"/>
          <w:sz w:val="28"/>
          <w:szCs w:val="28"/>
          <w:rtl w:val="true"/>
          <w:lang w:bidi="fa-IR"/>
        </w:rPr>
        <w:t>یختال بین الخیل حشر مضاضةٍ حصداً ویسحب فضل ذیلٍ سنور</w:t>
      </w:r>
    </w:p>
    <w:p>
      <w:pPr>
        <w:pStyle w:val="BookText"/>
        <w:rPr/>
      </w:pPr>
      <w:r>
        <w:rPr>
          <w:rFonts w:ascii="Amiri" w:hAnsi="Amiri" w:eastAsia="Amiri" w:cs="Amiri"/>
          <w:color w:val="111111"/>
          <w:sz w:val="28"/>
          <w:sz w:val="28"/>
          <w:szCs w:val="28"/>
          <w:rtl w:val="true"/>
          <w:lang w:bidi="ar-SA"/>
        </w:rPr>
        <w:t>المصدر الفرسان وهی نواکص ما بین شبه مکوِّرٍ ومکوَّر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غیران غیر مقطّرٍ عن مهره ولکم به قد داس شأو مقصّر</w:t>
      </w:r>
    </w:p>
    <w:p>
      <w:pPr>
        <w:pStyle w:val="BookText"/>
        <w:rPr/>
      </w:pPr>
      <w:r>
        <w:rPr>
          <w:rFonts w:ascii="IRNazanin" w:hAnsi="IRNazanin" w:eastAsia="IRNazanin"/>
          <w:color w:val="111111"/>
          <w:sz w:val="28"/>
          <w:sz w:val="28"/>
          <w:szCs w:val="28"/>
          <w:rtl w:val="true"/>
          <w:lang w:bidi="fa-IR"/>
        </w:rPr>
        <w:t>حدث وإن سیم الهوان فأکبر متنمّرٌ للحادث المتنمّر</w:t>
      </w:r>
    </w:p>
    <w:p>
      <w:pPr>
        <w:pStyle w:val="BookText"/>
        <w:rPr/>
      </w:pPr>
      <w:r>
        <w:rPr>
          <w:rFonts w:ascii="IRNazanin" w:hAnsi="IRNazanin" w:eastAsia="IRNazanin"/>
          <w:color w:val="111111"/>
          <w:sz w:val="28"/>
          <w:sz w:val="28"/>
          <w:szCs w:val="28"/>
          <w:rtl w:val="true"/>
          <w:lang w:bidi="fa-IR"/>
        </w:rPr>
        <w:t>وأغرّ تحسبه العدی لحبائه غرّاً ویطعن طعن غیر مغرّر</w:t>
      </w:r>
    </w:p>
    <w:p>
      <w:pPr>
        <w:pStyle w:val="BookText"/>
        <w:rPr/>
      </w:pPr>
      <w:r>
        <w:rPr>
          <w:rFonts w:ascii="IRNazanin" w:hAnsi="IRNazanin" w:eastAsia="IRNazanin"/>
          <w:color w:val="111111"/>
          <w:sz w:val="28"/>
          <w:sz w:val="28"/>
          <w:szCs w:val="28"/>
          <w:rtl w:val="true"/>
          <w:lang w:bidi="fa-IR"/>
        </w:rPr>
        <w:t>لم یثنه الطعن الدراک بصدره ولکاد یثنی الطعن صدر الأشقر</w:t>
      </w:r>
    </w:p>
    <w:p>
      <w:pPr>
        <w:pStyle w:val="BookText"/>
        <w:rPr/>
      </w:pPr>
      <w:r>
        <w:rPr>
          <w:rFonts w:ascii="IRNazanin" w:hAnsi="IRNazanin" w:eastAsia="IRNazanin"/>
          <w:color w:val="111111"/>
          <w:sz w:val="28"/>
          <w:sz w:val="28"/>
          <w:szCs w:val="28"/>
          <w:rtl w:val="true"/>
          <w:lang w:bidi="fa-IR"/>
        </w:rPr>
        <w:t>قرمٌ یردّ الجیش وهو عرمرم ویفلّ صفّ الجحفل المتجمهر</w:t>
      </w:r>
    </w:p>
    <w:p>
      <w:pPr>
        <w:pStyle w:val="BookText"/>
        <w:rPr/>
      </w:pPr>
      <w:r>
        <w:rPr>
          <w:rFonts w:ascii="IRNazanin" w:hAnsi="IRNazanin" w:eastAsia="IRNazanin"/>
          <w:color w:val="111111"/>
          <w:sz w:val="28"/>
          <w:sz w:val="28"/>
          <w:szCs w:val="28"/>
          <w:rtl w:val="true"/>
          <w:lang w:bidi="fa-IR"/>
        </w:rPr>
        <w:t>للّه من قمرٍ أبی لعلوّه یهوی إلی الغبراء بوجهٍ مزهر</w:t>
      </w:r>
    </w:p>
    <w:p>
      <w:pPr>
        <w:pStyle w:val="BookText"/>
        <w:rPr/>
      </w:pPr>
      <w:r>
        <w:rPr>
          <w:rFonts w:ascii="IRNazanin" w:hAnsi="IRNazanin" w:eastAsia="IRNazanin"/>
          <w:color w:val="111111"/>
          <w:sz w:val="28"/>
          <w:sz w:val="28"/>
          <w:szCs w:val="28"/>
          <w:rtl w:val="true"/>
          <w:lang w:bidi="fa-IR"/>
        </w:rPr>
        <w:t>فانصاع معتنقاً هنالک مهره والقوم بین مهلّلٍ ومکبّر</w:t>
      </w:r>
    </w:p>
    <w:p>
      <w:pPr>
        <w:pStyle w:val="BookText"/>
        <w:rPr/>
      </w:pPr>
      <w:r>
        <w:rPr>
          <w:rFonts w:ascii="IRNazanin" w:hAnsi="IRNazanin" w:eastAsia="IRNazanin"/>
          <w:color w:val="111111"/>
          <w:sz w:val="28"/>
          <w:sz w:val="28"/>
          <w:szCs w:val="28"/>
          <w:rtl w:val="true"/>
          <w:lang w:bidi="fa-IR"/>
        </w:rPr>
        <w:t>لم أنس إذ ولّی الجواد مبادراً ینحو العداة به لذاک العسکر</w:t>
      </w:r>
    </w:p>
    <w:p>
      <w:pPr>
        <w:pStyle w:val="BookText"/>
        <w:rPr/>
      </w:pPr>
      <w:r>
        <w:rPr>
          <w:rFonts w:ascii="IRNazanin" w:hAnsi="IRNazanin" w:eastAsia="IRNazanin"/>
          <w:color w:val="111111"/>
          <w:sz w:val="28"/>
          <w:sz w:val="28"/>
          <w:szCs w:val="28"/>
          <w:rtl w:val="true"/>
          <w:lang w:bidi="fa-IR"/>
        </w:rPr>
        <w:t>فاستقبلوه وقطّعوا جثمانه إرباً فإرباً بالسیوف البتّر</w:t>
      </w:r>
    </w:p>
    <w:p>
      <w:pPr>
        <w:pStyle w:val="BookText"/>
        <w:rPr/>
      </w:pPr>
      <w:r>
        <w:rPr>
          <w:rFonts w:ascii="IRNazanin" w:hAnsi="IRNazanin" w:eastAsia="IRNazanin"/>
          <w:color w:val="111111"/>
          <w:sz w:val="28"/>
          <w:sz w:val="28"/>
          <w:szCs w:val="28"/>
          <w:rtl w:val="true"/>
          <w:lang w:bidi="fa-IR"/>
        </w:rPr>
        <w:t>یلقی السیوف بطلق وجهٍ أزهر کالبدر یشرق فی العجاج الأکدر</w:t>
      </w:r>
    </w:p>
    <w:p>
      <w:pPr>
        <w:pStyle w:val="BookText"/>
        <w:rPr/>
      </w:pPr>
      <w:r>
        <w:rPr>
          <w:rFonts w:ascii="IRNazanin" w:hAnsi="IRNazanin" w:eastAsia="IRNazanin"/>
          <w:color w:val="111111"/>
          <w:sz w:val="28"/>
          <w:sz w:val="28"/>
          <w:szCs w:val="28"/>
          <w:rtl w:val="true"/>
          <w:lang w:bidi="fa-IR"/>
        </w:rPr>
        <w:t>ترکت سیوف امیة جثمانه متوزّعاً بین القنا المتکسّر</w:t>
      </w:r>
    </w:p>
    <w:p>
      <w:pPr>
        <w:pStyle w:val="BookText"/>
        <w:rPr/>
      </w:pPr>
      <w:r>
        <w:rPr>
          <w:rFonts w:ascii="IRNazanin" w:hAnsi="IRNazanin" w:eastAsia="IRNazanin"/>
          <w:color w:val="111111"/>
          <w:sz w:val="28"/>
          <w:sz w:val="28"/>
          <w:szCs w:val="28"/>
          <w:rtl w:val="true"/>
          <w:lang w:bidi="fa-IR"/>
        </w:rPr>
        <w:t>تعدو الجیاد علیه وهی ضوابح عقراً لهاتیک الجیاد الضمّر</w:t>
      </w:r>
    </w:p>
    <w:p>
      <w:pPr>
        <w:pStyle w:val="BookText"/>
        <w:rPr/>
      </w:pPr>
      <w:r>
        <w:rPr>
          <w:rFonts w:ascii="IRNazanin" w:hAnsi="IRNazanin" w:eastAsia="IRNazanin"/>
          <w:color w:val="111111"/>
          <w:sz w:val="28"/>
          <w:sz w:val="28"/>
          <w:szCs w:val="28"/>
          <w:rtl w:val="true"/>
          <w:lang w:bidi="fa-IR"/>
        </w:rPr>
        <w:t>أبکیک أبیض تطفو فی بحر الردی والخیل ترسب بالنجیع الأحمر</w:t>
      </w:r>
    </w:p>
    <w:p>
      <w:pPr>
        <w:pStyle w:val="BookText"/>
        <w:rPr/>
      </w:pPr>
      <w:r>
        <w:rPr>
          <w:rFonts w:ascii="Amiri" w:hAnsi="Amiri" w:eastAsia="Amiri" w:cs="Amiri"/>
          <w:color w:val="111111"/>
          <w:sz w:val="28"/>
          <w:sz w:val="28"/>
          <w:szCs w:val="28"/>
          <w:rtl w:val="true"/>
          <w:lang w:bidi="ar-SA"/>
        </w:rPr>
        <w:t>أبکیک أبلج یستهلّ بطلعةٍ غرّاء مسفرةٍ بصبحٍ مسفر</w:t>
      </w:r>
    </w:p>
    <w:p>
      <w:pPr>
        <w:pStyle w:val="BookText"/>
        <w:rPr/>
      </w:pPr>
      <w:r>
        <w:rPr>
          <w:rFonts w:ascii="IRNazanin" w:hAnsi="IRNazanin" w:eastAsia="IRNazanin"/>
          <w:color w:val="111111"/>
          <w:sz w:val="28"/>
          <w:sz w:val="28"/>
          <w:szCs w:val="28"/>
          <w:rtl w:val="true"/>
          <w:lang w:bidi="fa-IR"/>
        </w:rPr>
        <w:t>أبکیک بالمسترسلات المعصرات دماً علی طول المدی والأعصر</w:t>
      </w:r>
    </w:p>
    <w:p>
      <w:pPr>
        <w:pStyle w:val="BookText"/>
        <w:rPr/>
      </w:pPr>
      <w:r>
        <w:rPr>
          <w:rFonts w:ascii="IRNazanin" w:hAnsi="IRNazanin" w:eastAsia="IRNazanin"/>
          <w:color w:val="111111"/>
          <w:sz w:val="28"/>
          <w:sz w:val="28"/>
          <w:szCs w:val="28"/>
          <w:rtl w:val="true"/>
          <w:lang w:bidi="fa-IR"/>
        </w:rPr>
        <w:t>أبکیک ما انهلّت سواجم عبرتی ووددت لو أجرت دموعی محجری</w:t>
      </w:r>
    </w:p>
    <w:p>
      <w:pPr>
        <w:pStyle w:val="BookText"/>
        <w:rPr/>
      </w:pPr>
      <w:r>
        <w:rPr>
          <w:rFonts w:ascii="IRNazanin" w:hAnsi="IRNazanin" w:eastAsia="IRNazanin"/>
          <w:color w:val="111111"/>
          <w:sz w:val="28"/>
          <w:sz w:val="28"/>
          <w:szCs w:val="28"/>
          <w:rtl w:val="true"/>
          <w:lang w:bidi="fa-IR"/>
        </w:rPr>
        <w:t>من مبلغ الزهراء بضعة أحمد أنّ ابن بضعتها لقی فی العثیر</w:t>
      </w:r>
    </w:p>
    <w:p>
      <w:pPr>
        <w:pStyle w:val="BookText"/>
        <w:rPr/>
      </w:pPr>
      <w:r>
        <w:rPr>
          <w:rFonts w:ascii="IRNazanin" w:hAnsi="IRNazanin" w:eastAsia="IRNazanin"/>
          <w:color w:val="111111"/>
          <w:sz w:val="28"/>
          <w:sz w:val="28"/>
          <w:szCs w:val="28"/>
          <w:rtl w:val="true"/>
          <w:lang w:bidi="fa-IR"/>
        </w:rPr>
        <w:t>من مبلغ الزهراء بنجل سلیلها شلواً علی البوغاء بوجهٍ أنور</w:t>
      </w:r>
    </w:p>
    <w:p>
      <w:pPr>
        <w:pStyle w:val="BookText"/>
        <w:rPr/>
      </w:pPr>
      <w:r>
        <w:rPr>
          <w:rFonts w:ascii="IRNazanin" w:hAnsi="IRNazanin" w:eastAsia="IRNazanin"/>
          <w:color w:val="111111"/>
          <w:sz w:val="28"/>
          <w:sz w:val="28"/>
          <w:szCs w:val="28"/>
          <w:rtl w:val="true"/>
          <w:lang w:bidi="fa-IR"/>
        </w:rPr>
        <w:t>من مبلغ الزهراء بنجل سلیلها نهب السیوف بمسمعٍ وبمنظر</w:t>
      </w:r>
    </w:p>
    <w:p>
      <w:pPr>
        <w:pStyle w:val="BookText"/>
        <w:rPr/>
      </w:pPr>
      <w:r>
        <w:rPr>
          <w:rFonts w:ascii="IRNazanin" w:hAnsi="IRNazanin" w:eastAsia="IRNazanin"/>
          <w:color w:val="111111"/>
          <w:sz w:val="28"/>
          <w:sz w:val="28"/>
          <w:szCs w:val="28"/>
          <w:rtl w:val="true"/>
          <w:lang w:bidi="fa-IR"/>
        </w:rPr>
        <w:t>وذکر من شعره یصف فرساً، وله مراسلاً السلطان عبدالحمید بشأن العفو عن ستّة من النجفیین خرجوا علی السلطان، وله مراسلاً أخاه السیّد محسن بحرالعلوم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الأعیان، وذکر تفصیل أشعاره الرایعة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الرثاء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سهولَ یثربَ والهِضابا علی شدْنیَّةٍ تطوی الشِعابا</w:t>
      </w:r>
    </w:p>
    <w:p>
      <w:pPr>
        <w:pStyle w:val="BookText"/>
        <w:rPr/>
      </w:pPr>
      <w:r>
        <w:rPr>
          <w:rFonts w:ascii="IRNazanin" w:hAnsi="IRNazanin" w:eastAsia="IRNazanin"/>
          <w:color w:val="111111"/>
          <w:sz w:val="28"/>
          <w:sz w:val="28"/>
          <w:szCs w:val="28"/>
          <w:rtl w:val="true"/>
          <w:lang w:bidi="fa-IR"/>
        </w:rPr>
        <w:t>سَرت تطوی الفَدافِد والروابی وتجتاز المفاوزَ والرحابا</w:t>
      </w:r>
    </w:p>
    <w:p>
      <w:pPr>
        <w:pStyle w:val="BookText"/>
        <w:rPr/>
      </w:pPr>
      <w:r>
        <w:rPr>
          <w:rFonts w:ascii="IRNazanin" w:hAnsi="IRNazanin" w:eastAsia="IRNazanin"/>
          <w:color w:val="111111"/>
          <w:sz w:val="28"/>
          <w:sz w:val="28"/>
          <w:szCs w:val="28"/>
          <w:rtl w:val="true"/>
          <w:lang w:bidi="fa-IR"/>
        </w:rPr>
        <w:t>إذا انبعثت یثورُ لها قَتامٌ لوجه الشمس تنسجه نِقابا</w:t>
      </w:r>
    </w:p>
    <w:p>
      <w:pPr>
        <w:pStyle w:val="BookText"/>
        <w:rPr/>
      </w:pPr>
      <w:r>
        <w:rPr>
          <w:rFonts w:ascii="Amiri" w:hAnsi="Amiri" w:eastAsia="Amiri" w:cs="Amiri"/>
          <w:color w:val="111111"/>
          <w:sz w:val="28"/>
          <w:sz w:val="28"/>
          <w:szCs w:val="28"/>
          <w:rtl w:val="true"/>
          <w:lang w:bidi="ar-SA"/>
        </w:rPr>
        <w:t>یجشّمها المهالکَ مُشمَعِلٌ یخوض من الردی بحراً عُبابا</w:t>
      </w:r>
    </w:p>
    <w:p>
      <w:pPr>
        <w:pStyle w:val="BookText"/>
        <w:rPr/>
      </w:pPr>
      <w:r>
        <w:rPr>
          <w:rFonts w:ascii="Amiri" w:hAnsi="Amiri" w:eastAsia="Amiri" w:cs="Amiri"/>
          <w:color w:val="111111"/>
          <w:sz w:val="28"/>
          <w:sz w:val="28"/>
          <w:szCs w:val="28"/>
          <w:rtl w:val="true"/>
          <w:lang w:bidi="ar-SA"/>
        </w:rPr>
        <w:t>هزبرٌ من بنی الکرّار أضحی یؤلِّب للوغی اسداً غِضابا</w:t>
      </w:r>
    </w:p>
    <w:p>
      <w:pPr>
        <w:pStyle w:val="BookText"/>
        <w:rPr/>
      </w:pPr>
      <w:r>
        <w:rPr>
          <w:rFonts w:ascii="Amiri" w:hAnsi="Amiri" w:eastAsia="Amiri" w:cs="Amiri"/>
          <w:color w:val="111111"/>
          <w:sz w:val="28"/>
          <w:sz w:val="28"/>
          <w:szCs w:val="28"/>
          <w:rtl w:val="true"/>
          <w:lang w:bidi="ar-SA"/>
        </w:rPr>
        <w:t>غداةَ تألَّبت أرجاسُ حربٍ لتُدرِک بالطفوف لهات طِلابا</w:t>
      </w:r>
    </w:p>
    <w:p>
      <w:pPr>
        <w:pStyle w:val="BookText"/>
        <w:rPr/>
      </w:pPr>
      <w:r>
        <w:rPr>
          <w:rFonts w:ascii="Amiri" w:hAnsi="Amiri" w:eastAsia="Amiri" w:cs="Amiri"/>
          <w:color w:val="111111"/>
          <w:sz w:val="28"/>
          <w:sz w:val="28"/>
          <w:szCs w:val="28"/>
          <w:rtl w:val="true"/>
          <w:lang w:bidi="ar-SA"/>
        </w:rPr>
        <w:t>فکرَّ علیهم بلیوثِ غابٍ لها اتّخذت قنا الخِطّی غابا</w:t>
      </w:r>
    </w:p>
    <w:p>
      <w:pPr>
        <w:pStyle w:val="BookText"/>
        <w:rPr/>
      </w:pPr>
      <w:r>
        <w:rPr>
          <w:rFonts w:ascii="Amiri" w:hAnsi="Amiri" w:eastAsia="Amiri" w:cs="Amiri"/>
          <w:color w:val="111111"/>
          <w:sz w:val="28"/>
          <w:sz w:val="28"/>
          <w:szCs w:val="28"/>
          <w:rtl w:val="true"/>
          <w:lang w:bidi="ar-SA"/>
        </w:rPr>
        <w:t>وأروع لم تُرَوِّعه المنایا إذا ازدلفت تجاذبهُ جِذابا</w:t>
      </w:r>
    </w:p>
    <w:p>
      <w:pPr>
        <w:pStyle w:val="BookText"/>
        <w:rPr/>
      </w:pPr>
      <w:r>
        <w:rPr>
          <w:rFonts w:ascii="Amiri" w:hAnsi="Amiri" w:eastAsia="Amiri" w:cs="Amiri"/>
          <w:color w:val="111111"/>
          <w:sz w:val="28"/>
          <w:sz w:val="28"/>
          <w:szCs w:val="28"/>
          <w:rtl w:val="true"/>
          <w:lang w:bidi="ar-SA"/>
        </w:rPr>
        <w:t>یهزّ مثقّفاً ویسلّ عضباً کومض البرق یلتهبُ التهابا</w:t>
      </w:r>
    </w:p>
    <w:p>
      <w:pPr>
        <w:pStyle w:val="BookText"/>
        <w:rPr/>
      </w:pPr>
      <w:r>
        <w:rPr>
          <w:rFonts w:ascii="Amiri" w:hAnsi="Amiri" w:eastAsia="Amiri" w:cs="Amiri"/>
          <w:color w:val="111111"/>
          <w:sz w:val="28"/>
          <w:sz w:val="28"/>
          <w:szCs w:val="28"/>
          <w:rtl w:val="true"/>
          <w:lang w:bidi="ar-SA"/>
        </w:rPr>
        <w:t>نضی للحرب قِرضاباً صنیعاً أبی إلاّ الرقابَ له قِرابا</w:t>
      </w:r>
    </w:p>
    <w:p>
      <w:pPr>
        <w:pStyle w:val="BookText"/>
        <w:rPr/>
      </w:pPr>
      <w:r>
        <w:rPr>
          <w:rFonts w:ascii="IRNazanin" w:hAnsi="IRNazanin" w:eastAsia="IRNazanin"/>
          <w:color w:val="111111"/>
          <w:sz w:val="28"/>
          <w:sz w:val="28"/>
          <w:szCs w:val="28"/>
          <w:rtl w:val="true"/>
          <w:lang w:bidi="fa-IR"/>
        </w:rPr>
        <w:t>رمی ورموا سهامَ الحتف حتّی إذا ما أخطأوا مرمیً أصابا</w:t>
      </w:r>
    </w:p>
    <w:p>
      <w:pPr>
        <w:pStyle w:val="BookText"/>
        <w:rPr/>
      </w:pPr>
      <w:r>
        <w:rPr>
          <w:rFonts w:ascii="IRNazanin" w:hAnsi="IRNazanin" w:eastAsia="IRNazanin"/>
          <w:color w:val="111111"/>
          <w:sz w:val="28"/>
          <w:sz w:val="28"/>
          <w:szCs w:val="28"/>
          <w:rtl w:val="true"/>
          <w:lang w:bidi="fa-IR"/>
        </w:rPr>
        <w:t>إلی أن خرّ منعفراً کستهُ سوافی الریح غادیةً ثیابا</w:t>
      </w:r>
    </w:p>
    <w:p>
      <w:pPr>
        <w:pStyle w:val="BookText"/>
        <w:rPr/>
      </w:pPr>
      <w:r>
        <w:rPr>
          <w:rFonts w:ascii="Amiri" w:hAnsi="Amiri" w:eastAsia="Amiri" w:cs="Amiri"/>
          <w:color w:val="111111"/>
          <w:sz w:val="28"/>
          <w:sz w:val="28"/>
          <w:szCs w:val="28"/>
          <w:rtl w:val="true"/>
          <w:lang w:bidi="ar-SA"/>
        </w:rPr>
        <w:t>فوافته الفواطمُ معوِلاتٌ بندبٍ منه صُمُّ الصخر ذابا</w:t>
      </w:r>
    </w:p>
    <w:p>
      <w:pPr>
        <w:pStyle w:val="BookText"/>
        <w:rPr/>
      </w:pPr>
      <w:r>
        <w:rPr>
          <w:rFonts w:ascii="Amiri" w:hAnsi="Amiri" w:eastAsia="Amiri" w:cs="Amiri"/>
          <w:color w:val="111111"/>
          <w:sz w:val="28"/>
          <w:sz w:val="28"/>
          <w:szCs w:val="28"/>
          <w:rtl w:val="true"/>
          <w:lang w:bidi="ar-SA"/>
        </w:rPr>
        <w:t>وزینبُ ثاکلٌ تدعو بقلبٍ مصابٍ یملأ الدنیا مُصابا</w:t>
      </w:r>
    </w:p>
    <w:p>
      <w:pPr>
        <w:pStyle w:val="BookText"/>
        <w:rPr/>
      </w:pPr>
      <w:r>
        <w:rPr>
          <w:rFonts w:ascii="IRNazanin" w:hAnsi="IRNazanin" w:eastAsia="IRNazanin"/>
          <w:color w:val="111111"/>
          <w:sz w:val="28"/>
          <w:sz w:val="28"/>
          <w:szCs w:val="28"/>
          <w:rtl w:val="true"/>
          <w:lang w:bidi="fa-IR"/>
        </w:rPr>
        <w:t>أیا غوث الوری إن عَمّ جدبٌ وغوثهم إذا ما الدهر نابا</w:t>
      </w:r>
    </w:p>
    <w:p>
      <w:pPr>
        <w:pStyle w:val="BookText"/>
        <w:rPr/>
      </w:pPr>
      <w:r>
        <w:rPr>
          <w:rFonts w:ascii="IRNazanin" w:hAnsi="IRNazanin" w:eastAsia="IRNazanin"/>
          <w:color w:val="111111"/>
          <w:sz w:val="28"/>
          <w:sz w:val="28"/>
          <w:szCs w:val="28"/>
          <w:rtl w:val="true"/>
          <w:lang w:bidi="fa-IR"/>
        </w:rPr>
        <w:t>لقد سلب العِدی بالرغم منّا رداء الصون قسراً والحجابا</w:t>
      </w:r>
    </w:p>
    <w:p>
      <w:pPr>
        <w:pStyle w:val="BookText"/>
        <w:rPr/>
      </w:pPr>
      <w:r>
        <w:rPr>
          <w:rFonts w:ascii="IRNazanin" w:hAnsi="IRNazanin" w:eastAsia="IRNazanin"/>
          <w:color w:val="111111"/>
          <w:sz w:val="28"/>
          <w:sz w:val="28"/>
          <w:szCs w:val="28"/>
          <w:rtl w:val="true"/>
          <w:lang w:bidi="fa-IR"/>
        </w:rPr>
        <w:t>علی رغم الهُدی والدین أضحت بنو حربٍ تجاذبها النِقابا</w:t>
      </w:r>
    </w:p>
    <w:p>
      <w:pPr>
        <w:pStyle w:val="BookText"/>
        <w:rPr/>
      </w:pPr>
      <w:r>
        <w:rPr>
          <w:rFonts w:ascii="IRNazanin" w:hAnsi="IRNazanin" w:eastAsia="IRNazanin"/>
          <w:color w:val="111111"/>
          <w:sz w:val="28"/>
          <w:sz w:val="28"/>
          <w:szCs w:val="28"/>
          <w:rtl w:val="true"/>
          <w:lang w:bidi="fa-IR"/>
        </w:rPr>
        <w:t>بفرط حنینها والدمع أمست تباری الرعد والغیثَ انسکابا</w:t>
      </w:r>
    </w:p>
    <w:p>
      <w:pPr>
        <w:pStyle w:val="BookText"/>
        <w:rPr/>
      </w:pPr>
      <w:r>
        <w:rPr>
          <w:rFonts w:ascii="IRNazanin" w:hAnsi="IRNazanin" w:eastAsia="IRNazanin"/>
          <w:color w:val="111111"/>
          <w:sz w:val="28"/>
          <w:sz w:val="28"/>
          <w:szCs w:val="28"/>
          <w:rtl w:val="true"/>
          <w:lang w:bidi="fa-IR"/>
        </w:rPr>
        <w:t>وله أیضاً قدّس سرّه راثیاً جدّه الحسین علیه السلام ومستنهضاً بها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عهدتک یابن العسکری تزجّها عراباً علی ابناء ناکثة العهدِ</w:t>
      </w:r>
    </w:p>
    <w:p>
      <w:pPr>
        <w:pStyle w:val="BookText"/>
        <w:rPr/>
      </w:pPr>
      <w:r>
        <w:rPr>
          <w:rFonts w:ascii="Amiri" w:hAnsi="Amiri" w:eastAsia="Amiri" w:cs="Amiri"/>
          <w:color w:val="111111"/>
          <w:sz w:val="28"/>
          <w:sz w:val="28"/>
          <w:szCs w:val="28"/>
          <w:rtl w:val="true"/>
          <w:lang w:bidi="ar-SA"/>
        </w:rPr>
        <w:t>إلی مَ ولمّا تستفِزّک عزمةً تجشّم فیها الحَزن وخْداً علی وخْد</w:t>
      </w:r>
    </w:p>
    <w:p>
      <w:pPr>
        <w:pStyle w:val="BookText"/>
        <w:rPr/>
      </w:pPr>
      <w:r>
        <w:rPr>
          <w:rFonts w:ascii="Amiri" w:hAnsi="Amiri" w:eastAsia="Amiri" w:cs="Amiri"/>
          <w:color w:val="111111"/>
          <w:sz w:val="28"/>
          <w:sz w:val="28"/>
          <w:szCs w:val="28"/>
          <w:rtl w:val="true"/>
          <w:lang w:bidi="ar-SA"/>
        </w:rPr>
        <w:t>وکم ذا وقلبُ الدین صاد غلیلُه تلثّم عرنین المهنَّد بالصدّ</w:t>
      </w:r>
    </w:p>
    <w:p>
      <w:pPr>
        <w:pStyle w:val="BookText"/>
        <w:rPr/>
      </w:pPr>
      <w:r>
        <w:rPr>
          <w:rFonts w:ascii="Amiri" w:hAnsi="Amiri" w:eastAsia="Amiri" w:cs="Amiri"/>
          <w:color w:val="111111"/>
          <w:sz w:val="28"/>
          <w:sz w:val="28"/>
          <w:szCs w:val="28"/>
          <w:rtl w:val="true"/>
          <w:lang w:bidi="ar-SA"/>
        </w:rPr>
        <w:t>أطلت نزوحاً والعدوُّ بمرصدٍ یجرّدُ أسیافاً وسیفُک فی الغِمد</w:t>
      </w:r>
    </w:p>
    <w:p>
      <w:pPr>
        <w:pStyle w:val="BookText"/>
        <w:rPr/>
      </w:pPr>
      <w:r>
        <w:rPr>
          <w:rFonts w:ascii="Amiri" w:hAnsi="Amiri" w:eastAsia="Amiri" w:cs="Amiri"/>
          <w:color w:val="111111"/>
          <w:sz w:val="28"/>
          <w:sz w:val="28"/>
          <w:szCs w:val="28"/>
          <w:rtl w:val="true"/>
          <w:lang w:bidi="ar-SA"/>
        </w:rPr>
        <w:t>إلی أیّ یومٍ لم یقُم لک موقفٌ به الشوسُ تقعی والرؤوسُ به تخدی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بمعذور فتی الحرب أو تری له وثبةً من دونها وثبة الأسد</w:t>
      </w:r>
    </w:p>
    <w:p>
      <w:pPr>
        <w:pStyle w:val="BookText"/>
        <w:rPr/>
      </w:pPr>
      <w:r>
        <w:rPr>
          <w:rFonts w:ascii="Amiri" w:hAnsi="Amiri" w:eastAsia="Amiri" w:cs="Amiri"/>
          <w:color w:val="111111"/>
          <w:sz w:val="28"/>
          <w:sz w:val="28"/>
          <w:szCs w:val="28"/>
          <w:rtl w:val="true"/>
          <w:lang w:bidi="ar-SA"/>
        </w:rPr>
        <w:t>أثِرْها تسدّ البید شعواءَ غارةً سَمیراک فیها الرمحُ والصارمُ الهندی</w:t>
      </w:r>
    </w:p>
    <w:p>
      <w:pPr>
        <w:pStyle w:val="BookText"/>
        <w:rPr/>
      </w:pPr>
      <w:r>
        <w:rPr>
          <w:rFonts w:ascii="Amiri" w:hAnsi="Amiri" w:eastAsia="Amiri" w:cs="Amiri"/>
          <w:color w:val="111111"/>
          <w:sz w:val="28"/>
          <w:sz w:val="28"/>
          <w:szCs w:val="28"/>
          <w:rtl w:val="true"/>
          <w:lang w:bidi="ar-SA"/>
        </w:rPr>
        <w:t>أباحوا بمستنِّ النزال دماءکم بمسنونة الغَربین مرهفَة الحَدّ</w:t>
      </w:r>
    </w:p>
    <w:p>
      <w:pPr>
        <w:pStyle w:val="BookText"/>
        <w:rPr/>
      </w:pPr>
      <w:r>
        <w:rPr>
          <w:rFonts w:ascii="Amiri" w:hAnsi="Amiri" w:eastAsia="Amiri" w:cs="Amiri"/>
          <w:color w:val="111111"/>
          <w:sz w:val="28"/>
          <w:sz w:val="28"/>
          <w:szCs w:val="28"/>
          <w:rtl w:val="true"/>
          <w:lang w:bidi="ar-SA"/>
        </w:rPr>
        <w:t>وفت لابن هندٍ بالضغون فوزّعت لحومکم نهشاً بأنیابها الدُرْد</w:t>
      </w:r>
    </w:p>
    <w:p>
      <w:pPr>
        <w:pStyle w:val="BookText"/>
        <w:rPr/>
      </w:pPr>
      <w:r>
        <w:rPr>
          <w:rFonts w:ascii="Amiri" w:hAnsi="Amiri" w:eastAsia="Amiri" w:cs="Amiri"/>
          <w:color w:val="111111"/>
          <w:sz w:val="28"/>
          <w:sz w:val="28"/>
          <w:szCs w:val="28"/>
          <w:rtl w:val="true"/>
          <w:lang w:bidi="ar-SA"/>
        </w:rPr>
        <w:t>وکم بسطت کفّاً إلیکم قصیرةً زعانفُ طول الدهر مقبوضَة الأیدی</w:t>
      </w:r>
    </w:p>
    <w:p>
      <w:pPr>
        <w:pStyle w:val="BookText"/>
        <w:rPr/>
      </w:pPr>
      <w:r>
        <w:rPr>
          <w:rFonts w:ascii="IRNazanin" w:hAnsi="IRNazanin" w:eastAsia="IRNazanin"/>
          <w:color w:val="111111"/>
          <w:sz w:val="28"/>
          <w:sz w:val="28"/>
          <w:szCs w:val="28"/>
          <w:rtl w:val="true"/>
          <w:lang w:bidi="fa-IR"/>
        </w:rPr>
        <w:t>ومالت إلیکم بالعوالی فأرغَمت اُنوفاً برغم الدین منکم علی عمد</w:t>
      </w:r>
    </w:p>
    <w:p>
      <w:pPr>
        <w:pStyle w:val="BookText"/>
        <w:rPr/>
      </w:pPr>
      <w:r>
        <w:rPr>
          <w:rFonts w:ascii="Amiri" w:hAnsi="Amiri" w:eastAsia="Amiri" w:cs="Amiri"/>
          <w:color w:val="111111"/>
          <w:sz w:val="28"/>
          <w:sz w:val="28"/>
          <w:szCs w:val="28"/>
          <w:rtl w:val="true"/>
          <w:lang w:bidi="ar-SA"/>
        </w:rPr>
        <w:t>فکیف وأنتم کالاُسود ضواریاً تذودکم ذودَ الغرائِب بالطَّرد</w:t>
      </w:r>
    </w:p>
    <w:p>
      <w:pPr>
        <w:pStyle w:val="BookText"/>
        <w:rPr/>
      </w:pPr>
      <w:r>
        <w:rPr>
          <w:rFonts w:ascii="Amiri" w:hAnsi="Amiri" w:eastAsia="Amiri" w:cs="Amiri"/>
          <w:color w:val="111111"/>
          <w:sz w:val="28"/>
          <w:sz w:val="28"/>
          <w:szCs w:val="28"/>
          <w:rtl w:val="true"/>
          <w:lang w:bidi="ar-SA"/>
        </w:rPr>
        <w:t>فهبّوا إلیهم واثبین بعزمةٍ تقطِّعُ غیظاً منکم حَلَق السَرْد</w:t>
      </w:r>
    </w:p>
    <w:p>
      <w:pPr>
        <w:pStyle w:val="BookText"/>
        <w:rPr/>
      </w:pPr>
      <w:r>
        <w:rPr>
          <w:rFonts w:ascii="Amiri" w:hAnsi="Amiri" w:eastAsia="Amiri" w:cs="Amiri"/>
          <w:color w:val="111111"/>
          <w:sz w:val="28"/>
          <w:sz w:val="28"/>
          <w:szCs w:val="28"/>
          <w:rtl w:val="true"/>
          <w:lang w:bidi="ar-SA"/>
        </w:rPr>
        <w:t>وعسّالةٍ سُمرٍ وبیضٍ بواتکٍ وأغلمةٍ مُرْدٍ وملمومَةٍ جُرد</w:t>
      </w:r>
    </w:p>
    <w:p>
      <w:pPr>
        <w:pStyle w:val="BookText"/>
        <w:rPr/>
      </w:pPr>
      <w:r>
        <w:rPr>
          <w:rFonts w:ascii="IRNazanin" w:hAnsi="IRNazanin" w:eastAsia="IRNazanin"/>
          <w:color w:val="111111"/>
          <w:sz w:val="28"/>
          <w:sz w:val="28"/>
          <w:szCs w:val="28"/>
          <w:rtl w:val="true"/>
          <w:lang w:bidi="fa-IR"/>
        </w:rPr>
        <w:t>وقودوا إلیها المسرَجات تخالها إذا انبعثت باللُجم قعقعةَ الرعد</w:t>
      </w:r>
    </w:p>
    <w:p>
      <w:pPr>
        <w:pStyle w:val="BookText"/>
        <w:rPr/>
      </w:pPr>
      <w:r>
        <w:rPr>
          <w:rFonts w:ascii="Amiri" w:hAnsi="Amiri" w:eastAsia="Amiri" w:cs="Amiri"/>
          <w:color w:val="111111"/>
          <w:sz w:val="28"/>
          <w:sz w:val="28"/>
          <w:szCs w:val="28"/>
          <w:rtl w:val="true"/>
          <w:lang w:bidi="ar-SA"/>
        </w:rPr>
        <w:t>فما بعد فوت الثار إلاّ مذلّةً إذا لم تروّوا من دماهُم قنا المُلْد</w:t>
      </w:r>
    </w:p>
    <w:p>
      <w:pPr>
        <w:pStyle w:val="BookText"/>
        <w:rPr/>
      </w:pPr>
      <w:r>
        <w:rPr>
          <w:rFonts w:ascii="Amiri" w:hAnsi="Amiri" w:eastAsia="Amiri" w:cs="Amiri"/>
          <w:color w:val="111111"/>
          <w:sz w:val="28"/>
          <w:sz w:val="28"/>
          <w:szCs w:val="28"/>
          <w:rtl w:val="true"/>
          <w:lang w:bidi="ar-SA"/>
        </w:rPr>
        <w:t>تناسیتم بالطفّ جسمَ زعیمِکم جدیلاً علیه الخیلُ ضابحَةً تردی</w:t>
      </w:r>
    </w:p>
    <w:p>
      <w:pPr>
        <w:pStyle w:val="BookText"/>
        <w:rPr/>
      </w:pPr>
      <w:r>
        <w:rPr>
          <w:rFonts w:ascii="Amiri" w:hAnsi="Amiri" w:eastAsia="Amiri" w:cs="Amiri"/>
          <w:color w:val="111111"/>
          <w:sz w:val="28"/>
          <w:sz w:val="28"/>
          <w:szCs w:val="28"/>
          <w:rtl w:val="true"/>
          <w:lang w:bidi="ar-SA"/>
        </w:rPr>
        <w:t>ورأساً علی الرمح الردَیْنیّ مشرِقاً تضیء به الآفاقُ منعفر الخدّ</w:t>
      </w:r>
    </w:p>
    <w:p>
      <w:pPr>
        <w:pStyle w:val="BookText"/>
        <w:rPr/>
      </w:pPr>
      <w:r>
        <w:rPr>
          <w:rFonts w:ascii="IRNazanin" w:hAnsi="IRNazanin" w:eastAsia="IRNazanin"/>
          <w:color w:val="111111"/>
          <w:sz w:val="28"/>
          <w:sz w:val="28"/>
          <w:szCs w:val="28"/>
          <w:rtl w:val="true"/>
          <w:lang w:bidi="fa-IR"/>
        </w:rPr>
        <w:t>قضت بحدود السیف صحبٌ تفرّست بعضّ الثری من دونه صهوة المجد</w:t>
      </w:r>
    </w:p>
    <w:p>
      <w:pPr>
        <w:pStyle w:val="BookText"/>
        <w:rPr/>
      </w:pPr>
      <w:r>
        <w:rPr>
          <w:rFonts w:ascii="Amiri" w:hAnsi="Amiri" w:eastAsia="Amiri" w:cs="Amiri"/>
          <w:color w:val="111111"/>
          <w:sz w:val="28"/>
          <w:sz w:val="28"/>
          <w:szCs w:val="28"/>
          <w:rtl w:val="true"/>
          <w:lang w:bidi="ar-SA"/>
        </w:rPr>
        <w:t>فمن کلّ لیثٍ ذی بِراثنَ مُشْبِلٍ یمیسُ غداة الروع منسحب البُرد</w:t>
      </w:r>
    </w:p>
    <w:p>
      <w:pPr>
        <w:pStyle w:val="BookText"/>
        <w:rPr/>
      </w:pPr>
      <w:r>
        <w:rPr>
          <w:rFonts w:ascii="Amiri" w:hAnsi="Amiri" w:eastAsia="Amiri" w:cs="Amiri"/>
          <w:color w:val="111111"/>
          <w:sz w:val="28"/>
          <w:sz w:val="28"/>
          <w:szCs w:val="28"/>
          <w:rtl w:val="true"/>
          <w:lang w:bidi="ar-SA"/>
        </w:rPr>
        <w:t>فمن فارسٍ فی المأزق الضنک فارسٌ یردّ صدور الخیل بالفَرَس النَهْد</w:t>
      </w:r>
    </w:p>
    <w:p>
      <w:pPr>
        <w:pStyle w:val="BookText"/>
        <w:rPr/>
      </w:pPr>
      <w:r>
        <w:rPr>
          <w:rFonts w:ascii="Amiri" w:hAnsi="Amiri" w:eastAsia="Amiri" w:cs="Amiri"/>
          <w:color w:val="111111"/>
          <w:sz w:val="28"/>
          <w:sz w:val="28"/>
          <w:szCs w:val="28"/>
          <w:rtl w:val="true"/>
          <w:lang w:bidi="ar-SA"/>
        </w:rPr>
        <w:t>وأبیضُ وضّاح الجبین مشمرٌ لدی الهَبوات السود عن ساعد الجِدّ</w:t>
      </w:r>
    </w:p>
    <w:p>
      <w:pPr>
        <w:pStyle w:val="BookText"/>
        <w:rPr/>
      </w:pPr>
      <w:r>
        <w:rPr>
          <w:rFonts w:ascii="Amiri" w:hAnsi="Amiri" w:eastAsia="Amiri" w:cs="Amiri"/>
          <w:color w:val="111111"/>
          <w:sz w:val="28"/>
          <w:sz w:val="28"/>
          <w:szCs w:val="28"/>
          <w:rtl w:val="true"/>
          <w:lang w:bidi="ar-SA"/>
        </w:rPr>
        <w:t>فما ظفرت منهم بکفّ مُسالِمٍ ولا قلب رعدیدٍ ولا بقناً مُکْد</w:t>
      </w:r>
    </w:p>
    <w:p>
      <w:pPr>
        <w:pStyle w:val="BookText"/>
        <w:rPr/>
      </w:pPr>
      <w:r>
        <w:rPr>
          <w:rFonts w:ascii="Amiri" w:hAnsi="Amiri" w:eastAsia="Amiri" w:cs="Amiri"/>
          <w:color w:val="111111"/>
          <w:sz w:val="28"/>
          <w:sz w:val="28"/>
          <w:szCs w:val="28"/>
          <w:rtl w:val="true"/>
          <w:lang w:bidi="ar-SA"/>
        </w:rPr>
        <w:t>مغاویرُ لا یستضعف الکرُّ جهدَهم بمزدلِفٍ أدوّا به غایة الجهد</w:t>
      </w:r>
    </w:p>
    <w:p>
      <w:pPr>
        <w:pStyle w:val="BookText"/>
        <w:rPr/>
      </w:pPr>
      <w:r>
        <w:rPr>
          <w:rFonts w:ascii="IRNazanin" w:hAnsi="IRNazanin" w:eastAsia="IRNazanin"/>
          <w:color w:val="111111"/>
          <w:sz w:val="28"/>
          <w:sz w:val="28"/>
          <w:szCs w:val="28"/>
          <w:rtl w:val="true"/>
          <w:lang w:bidi="fa-IR"/>
        </w:rPr>
        <w:t>فما راعهم قرعُ النصال ولا انثنوا نواکصَ خوف الحتف عن منهج الرشد</w:t>
      </w:r>
    </w:p>
    <w:p>
      <w:pPr>
        <w:pStyle w:val="BookText"/>
        <w:rPr/>
      </w:pPr>
      <w:r>
        <w:rPr>
          <w:rFonts w:ascii="Amiri" w:hAnsi="Amiri" w:eastAsia="Amiri" w:cs="Amiri"/>
          <w:color w:val="111111"/>
          <w:sz w:val="28"/>
          <w:sz w:val="28"/>
          <w:szCs w:val="28"/>
          <w:rtl w:val="true"/>
          <w:lang w:bidi="ar-SA"/>
        </w:rPr>
        <w:t>تعانقُ خرصانَ الرماح کأنّما تعانقُ خمصانَ الحشی من ظِبا نجد</w:t>
      </w:r>
    </w:p>
    <w:p>
      <w:pPr>
        <w:pStyle w:val="BookText"/>
        <w:rPr/>
      </w:pPr>
      <w:r>
        <w:rPr>
          <w:rFonts w:ascii="Amiri" w:hAnsi="Amiri" w:eastAsia="Amiri" w:cs="Amiri"/>
          <w:color w:val="111111"/>
          <w:sz w:val="28"/>
          <w:sz w:val="28"/>
          <w:szCs w:val="28"/>
          <w:rtl w:val="true"/>
          <w:lang w:bidi="ar-SA"/>
        </w:rPr>
        <w:t>تقصّد فی لبّاتها تحت قَسْطلٍ به الأروعُ المقدامُ حاد عن القصد</w:t>
      </w:r>
    </w:p>
    <w:p>
      <w:pPr>
        <w:pStyle w:val="BookText"/>
        <w:rPr/>
      </w:pPr>
      <w:r>
        <w:rPr>
          <w:rFonts w:ascii="IRNazanin" w:hAnsi="IRNazanin" w:eastAsia="IRNazanin"/>
          <w:color w:val="111111"/>
          <w:sz w:val="28"/>
          <w:sz w:val="28"/>
          <w:szCs w:val="28"/>
          <w:rtl w:val="true"/>
          <w:lang w:bidi="fa-IR"/>
        </w:rPr>
        <w:t>فکم طعنةٍ نجلاء منهم تخاوصت إلیها بنو الزرقاء بالأعین الرُمد</w:t>
      </w:r>
    </w:p>
    <w:p>
      <w:pPr>
        <w:pStyle w:val="BookText"/>
        <w:rPr/>
      </w:pPr>
      <w:r>
        <w:rPr>
          <w:rFonts w:ascii="Amiri" w:hAnsi="Amiri" w:eastAsia="Amiri" w:cs="Amiri"/>
          <w:color w:val="111111"/>
          <w:sz w:val="28"/>
          <w:sz w:val="28"/>
          <w:szCs w:val="28"/>
          <w:rtl w:val="true"/>
          <w:lang w:bidi="ar-SA"/>
        </w:rPr>
        <w:t>وکم ضربةٍ ورعاءَ منهم لأروعٍ إذا أنکرتها الشوسُ تعرف بالقدّ</w:t>
      </w:r>
    </w:p>
    <w:p>
      <w:pPr>
        <w:pStyle w:val="BookText"/>
        <w:rPr/>
      </w:pPr>
      <w:r>
        <w:rPr>
          <w:rFonts w:ascii="Amiri" w:hAnsi="Amiri" w:eastAsia="Amiri" w:cs="Amiri"/>
          <w:color w:val="111111"/>
          <w:sz w:val="28"/>
          <w:sz w:val="28"/>
          <w:szCs w:val="28"/>
          <w:rtl w:val="true"/>
          <w:lang w:bidi="ar-SA"/>
        </w:rPr>
        <w:t>وعادوا یحیون النبال بأوجهٍ یصرّحُ فیها النبلُ بالحسب العَدّ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تطامنَ منها الجأشُ فی صدر معرکٍ تکدّس فیه الخیلُ قانیةُ اللبد</w:t>
      </w:r>
    </w:p>
    <w:p>
      <w:pPr>
        <w:pStyle w:val="BookText"/>
        <w:rPr/>
      </w:pPr>
      <w:r>
        <w:rPr>
          <w:rFonts w:ascii="IRNazanin" w:hAnsi="IRNazanin" w:eastAsia="IRNazanin"/>
          <w:color w:val="111111"/>
          <w:sz w:val="28"/>
          <w:sz w:val="28"/>
          <w:szCs w:val="28"/>
          <w:rtl w:val="true"/>
          <w:lang w:bidi="fa-IR"/>
        </w:rPr>
        <w:t>إلی أن تهاووا کالنجوم غوارباً بمشبوبةٍ هیماءَ صالیةَ الوقْد</w:t>
      </w:r>
    </w:p>
    <w:p>
      <w:pPr>
        <w:pStyle w:val="BookText"/>
        <w:rPr/>
      </w:pPr>
      <w:r>
        <w:rPr>
          <w:rFonts w:ascii="IRNazanin" w:hAnsi="IRNazanin" w:eastAsia="IRNazanin"/>
          <w:color w:val="111111"/>
          <w:sz w:val="28"/>
          <w:sz w:val="28"/>
          <w:szCs w:val="28"/>
          <w:rtl w:val="true"/>
          <w:lang w:bidi="fa-IR"/>
        </w:rPr>
        <w:t>وکم من فتاةٍ من بنی الوحی حُرّةٍ من الوجد ثکلی لا تعید ولا تبدی</w:t>
      </w:r>
    </w:p>
    <w:p>
      <w:pPr>
        <w:pStyle w:val="BookText"/>
        <w:rPr/>
      </w:pPr>
      <w:r>
        <w:rPr>
          <w:rFonts w:ascii="IRNazanin" w:hAnsi="IRNazanin" w:eastAsia="IRNazanin"/>
          <w:color w:val="111111"/>
          <w:sz w:val="28"/>
          <w:sz w:val="28"/>
          <w:szCs w:val="28"/>
          <w:rtl w:val="true"/>
          <w:lang w:bidi="fa-IR"/>
        </w:rPr>
        <w:t>یفرّطُ منها الرعبُ منظوم عقدها فتبدو من الأستار منثورَة العقد</w:t>
      </w:r>
    </w:p>
    <w:p>
      <w:pPr>
        <w:pStyle w:val="BookText"/>
        <w:rPr/>
      </w:pPr>
      <w:r>
        <w:rPr>
          <w:rFonts w:ascii="IRNazanin" w:hAnsi="IRNazanin" w:eastAsia="IRNazanin"/>
          <w:color w:val="111111"/>
          <w:sz w:val="28"/>
          <w:sz w:val="28"/>
          <w:szCs w:val="28"/>
          <w:rtl w:val="true"/>
          <w:lang w:bidi="fa-IR"/>
        </w:rPr>
        <w:t>تُشیبُ نواصیها الخطوبُ فتنثنی تنادی شیوخاً من بنی شیبة الحمد</w:t>
      </w:r>
    </w:p>
    <w:p>
      <w:pPr>
        <w:pStyle w:val="BookText"/>
        <w:rPr/>
      </w:pPr>
      <w:r>
        <w:rPr>
          <w:rFonts w:ascii="Amiri" w:hAnsi="Amiri" w:eastAsia="Amiri" w:cs="Amiri"/>
          <w:color w:val="111111"/>
          <w:sz w:val="28"/>
          <w:sz w:val="28"/>
          <w:szCs w:val="28"/>
          <w:rtl w:val="true"/>
          <w:lang w:bidi="ar-SA"/>
        </w:rPr>
        <w:t>تنادی أباها الندبَ نادبةً له وإن جَدّ فیها الخطب تهتف بالجَدّ</w:t>
      </w:r>
    </w:p>
    <w:p>
      <w:pPr>
        <w:pStyle w:val="BookText"/>
        <w:rPr/>
      </w:pPr>
      <w:r>
        <w:rPr>
          <w:rFonts w:ascii="IRNazanin" w:hAnsi="IRNazanin" w:eastAsia="IRNazanin"/>
          <w:color w:val="111111"/>
          <w:sz w:val="28"/>
          <w:sz w:val="28"/>
          <w:szCs w:val="28"/>
          <w:rtl w:val="true"/>
          <w:lang w:bidi="fa-IR"/>
        </w:rPr>
        <w:t>وله أیضاً رحمه اللّه فی رثاء جدّه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أیّ یومٍ جدّ فیه ابنُ أحمدٍ ترامی به أیدی الجیاد الضوامرِ</w:t>
      </w:r>
    </w:p>
    <w:p>
      <w:pPr>
        <w:pStyle w:val="BookText"/>
        <w:rPr/>
      </w:pPr>
      <w:r>
        <w:rPr>
          <w:rFonts w:ascii="Amiri" w:hAnsi="Amiri" w:eastAsia="Amiri" w:cs="Amiri"/>
          <w:color w:val="111111"/>
          <w:sz w:val="28"/>
          <w:sz w:val="28"/>
          <w:szCs w:val="28"/>
          <w:rtl w:val="true"/>
          <w:lang w:bidi="ar-SA"/>
        </w:rPr>
        <w:t>لیومٍ أراشَ الکفر منه مُهاضَةً فکان علی الإسلام أشأمُ طائر</w:t>
      </w:r>
    </w:p>
    <w:p>
      <w:pPr>
        <w:pStyle w:val="BookText"/>
        <w:rPr/>
      </w:pPr>
      <w:r>
        <w:rPr>
          <w:rFonts w:ascii="Amiri" w:hAnsi="Amiri" w:eastAsia="Amiri" w:cs="Amiri"/>
          <w:color w:val="111111"/>
          <w:sz w:val="28"/>
          <w:sz w:val="28"/>
          <w:szCs w:val="28"/>
          <w:rtl w:val="true"/>
          <w:lang w:bidi="ar-SA"/>
        </w:rPr>
        <w:t>وخُیِّر ما بین اثنتین وقد زکت نقیبةُ طلاّعٍ إلی العزّ ثائر</w:t>
      </w:r>
    </w:p>
    <w:p>
      <w:pPr>
        <w:pStyle w:val="BookText"/>
        <w:rPr/>
      </w:pPr>
      <w:r>
        <w:rPr>
          <w:rFonts w:ascii="Amiri" w:hAnsi="Amiri" w:eastAsia="Amiri" w:cs="Amiri"/>
          <w:color w:val="111111"/>
          <w:sz w:val="28"/>
          <w:sz w:val="28"/>
          <w:szCs w:val="28"/>
          <w:rtl w:val="true"/>
          <w:lang w:bidi="ar-SA"/>
        </w:rPr>
        <w:t>فجنّبها عن خِطَّة الضیم وانتضی عزیمتهُ واختارَ قرع البواتِر</w:t>
      </w:r>
    </w:p>
    <w:p>
      <w:pPr>
        <w:pStyle w:val="BookText"/>
        <w:rPr/>
      </w:pPr>
      <w:r>
        <w:rPr>
          <w:rFonts w:ascii="Amiri" w:hAnsi="Amiri" w:eastAsia="Amiri" w:cs="Amiri"/>
          <w:color w:val="111111"/>
          <w:sz w:val="28"/>
          <w:sz w:val="28"/>
          <w:szCs w:val="28"/>
          <w:rtl w:val="true"/>
          <w:lang w:bidi="ar-SA"/>
        </w:rPr>
        <w:t>وأنّی لها أن یرکبَ الذلّ ضارعاً أبیٌّ أبی إلاّ فروعَ المنابر</w:t>
      </w:r>
    </w:p>
    <w:p>
      <w:pPr>
        <w:pStyle w:val="BookText"/>
        <w:rPr/>
      </w:pPr>
      <w:r>
        <w:rPr>
          <w:rFonts w:ascii="Amiri" w:hAnsi="Amiri" w:eastAsia="Amiri" w:cs="Amiri"/>
          <w:color w:val="111111"/>
          <w:sz w:val="28"/>
          <w:sz w:val="28"/>
          <w:szCs w:val="28"/>
          <w:rtl w:val="true"/>
          <w:lang w:bidi="ar-SA"/>
        </w:rPr>
        <w:t>فأهوی إلیها یَشمعلُّ بغلمَةٍ تخوض ببحرٍ من دم الشوس زاخر</w:t>
      </w:r>
    </w:p>
    <w:p>
      <w:pPr>
        <w:pStyle w:val="BookText"/>
        <w:rPr/>
      </w:pPr>
      <w:r>
        <w:rPr>
          <w:rFonts w:ascii="Amiri" w:hAnsi="Amiri" w:eastAsia="Amiri" w:cs="Amiri"/>
          <w:color w:val="111111"/>
          <w:sz w:val="28"/>
          <w:sz w:val="28"/>
          <w:szCs w:val="28"/>
          <w:rtl w:val="true"/>
          <w:lang w:bidi="ar-SA"/>
        </w:rPr>
        <w:t>فمن کلّ قانی البُرد أبیضَ ماجداً یتوّجُ فی الهیجاء زُرقَ المغافر</w:t>
      </w:r>
    </w:p>
    <w:p>
      <w:pPr>
        <w:pStyle w:val="BookText"/>
        <w:rPr/>
      </w:pPr>
      <w:r>
        <w:rPr>
          <w:rFonts w:ascii="Amiri" w:hAnsi="Amiri" w:eastAsia="Amiri" w:cs="Amiri"/>
          <w:color w:val="111111"/>
          <w:sz w:val="28"/>
          <w:sz w:val="28"/>
          <w:szCs w:val="28"/>
          <w:rtl w:val="true"/>
          <w:lang w:bidi="ar-SA"/>
        </w:rPr>
        <w:t>إذا ما سطا أعطی المهنّدَ حقّه وأضمرَ للعسّال عطَّ الضمائر</w:t>
      </w:r>
    </w:p>
    <w:p>
      <w:pPr>
        <w:pStyle w:val="BookText"/>
        <w:rPr/>
      </w:pPr>
      <w:r>
        <w:rPr>
          <w:rFonts w:ascii="IRNazanin" w:hAnsi="IRNazanin" w:eastAsia="IRNazanin"/>
          <w:color w:val="111111"/>
          <w:sz w:val="28"/>
          <w:sz w:val="28"/>
          <w:szCs w:val="28"/>
          <w:rtl w:val="true"/>
          <w:lang w:bidi="fa-IR"/>
        </w:rPr>
        <w:t>فللّه من فتیان صدقٍ توازروا لنصر ابن طه قبلَ شدّ المیازر</w:t>
      </w:r>
    </w:p>
    <w:p>
      <w:pPr>
        <w:pStyle w:val="BookText"/>
        <w:rPr/>
      </w:pPr>
      <w:r>
        <w:rPr>
          <w:rFonts w:ascii="IRNazanin" w:hAnsi="IRNazanin" w:eastAsia="IRNazanin"/>
          <w:color w:val="111111"/>
          <w:sz w:val="28"/>
          <w:sz w:val="28"/>
          <w:szCs w:val="28"/>
          <w:rtl w:val="true"/>
          <w:lang w:bidi="fa-IR"/>
        </w:rPr>
        <w:t>إذا انتدبوا تحت العجاج تطالعت فوارسُهم تهفوا بشعث الغدائر</w:t>
      </w:r>
    </w:p>
    <w:p>
      <w:pPr>
        <w:pStyle w:val="BookText"/>
        <w:rPr/>
      </w:pPr>
      <w:r>
        <w:rPr>
          <w:rFonts w:ascii="Amiri" w:hAnsi="Amiri" w:eastAsia="Amiri" w:cs="Amiri"/>
          <w:color w:val="111111"/>
          <w:sz w:val="28"/>
          <w:sz w:val="28"/>
          <w:szCs w:val="28"/>
          <w:rtl w:val="true"/>
          <w:lang w:bidi="ar-SA"/>
        </w:rPr>
        <w:t>رجالٌ إذا اشتدّ الضرابُ رأیتَها تشدّ کأمثال النسور الکواسِر</w:t>
      </w:r>
    </w:p>
    <w:p>
      <w:pPr>
        <w:pStyle w:val="BookText"/>
        <w:rPr/>
      </w:pPr>
      <w:r>
        <w:rPr>
          <w:rFonts w:ascii="Amiri" w:hAnsi="Amiri" w:eastAsia="Amiri" w:cs="Amiri"/>
          <w:color w:val="111111"/>
          <w:sz w:val="28"/>
          <w:sz w:val="28"/>
          <w:szCs w:val="28"/>
          <w:rtl w:val="true"/>
          <w:lang w:bidi="ar-SA"/>
        </w:rPr>
        <w:t>وأن هی أمَّتْ معرک الحرب ثلّمَت حدودَ المواضی فی نُحور القساور</w:t>
      </w:r>
    </w:p>
    <w:p>
      <w:pPr>
        <w:pStyle w:val="BookText"/>
        <w:rPr/>
      </w:pPr>
      <w:r>
        <w:rPr>
          <w:rFonts w:ascii="IRNazanin" w:hAnsi="IRNazanin" w:eastAsia="IRNazanin"/>
          <w:color w:val="111111"/>
          <w:sz w:val="28"/>
          <w:sz w:val="28"/>
          <w:szCs w:val="28"/>
          <w:rtl w:val="true"/>
          <w:lang w:bidi="fa-IR"/>
        </w:rPr>
        <w:t>یغوصُ بها الضربُ الدراکُ فتلتوی تلوّی مهصور الحشی والخواصِر</w:t>
      </w:r>
    </w:p>
    <w:p>
      <w:pPr>
        <w:pStyle w:val="BookText"/>
        <w:rPr/>
      </w:pPr>
      <w:r>
        <w:rPr>
          <w:rFonts w:ascii="IRNazanin" w:hAnsi="IRNazanin" w:eastAsia="IRNazanin"/>
          <w:color w:val="111111"/>
          <w:sz w:val="28"/>
          <w:sz w:val="28"/>
          <w:szCs w:val="28"/>
          <w:rtl w:val="true"/>
          <w:lang w:bidi="fa-IR"/>
        </w:rPr>
        <w:t>إلی أن تهاوت بالقنا المُلْد بعد ما أطنّت أنابیبَ القنا المتشاجر</w:t>
      </w:r>
    </w:p>
    <w:p>
      <w:pPr>
        <w:pStyle w:val="BookText"/>
        <w:rPr/>
      </w:pPr>
      <w:r>
        <w:rPr>
          <w:rFonts w:ascii="IRNazanin" w:hAnsi="IRNazanin" w:eastAsia="IRNazanin"/>
          <w:color w:val="111111"/>
          <w:sz w:val="28"/>
          <w:sz w:val="28"/>
          <w:szCs w:val="28"/>
          <w:rtl w:val="true"/>
          <w:lang w:bidi="fa-IR"/>
        </w:rPr>
        <w:t>فتلک بجنب الطفّ أضحت جسومُهم عواریَ لو لم ترتدی بالمفاخر</w:t>
      </w:r>
    </w:p>
    <w:p>
      <w:pPr>
        <w:pStyle w:val="BookText"/>
        <w:rPr/>
      </w:pPr>
      <w:r>
        <w:rPr>
          <w:rFonts w:ascii="IRNazanin" w:hAnsi="IRNazanin" w:eastAsia="IRNazanin"/>
          <w:color w:val="111111"/>
          <w:sz w:val="28"/>
          <w:sz w:val="28"/>
          <w:szCs w:val="28"/>
          <w:rtl w:val="true"/>
          <w:lang w:bidi="fa-IR"/>
        </w:rPr>
        <w:t>تروحُ علیه الصافناتُ وتغتدی برضّ القِوی منها بوطء الحوافر</w:t>
      </w:r>
    </w:p>
    <w:p>
      <w:pPr>
        <w:pStyle w:val="BookText"/>
        <w:rPr/>
      </w:pPr>
      <w:r>
        <w:rPr>
          <w:rFonts w:ascii="IRNazanin" w:hAnsi="IRNazanin" w:eastAsia="IRNazanin"/>
          <w:color w:val="111111"/>
          <w:sz w:val="28"/>
          <w:sz w:val="28"/>
          <w:szCs w:val="28"/>
          <w:rtl w:val="true"/>
          <w:lang w:bidi="fa-IR"/>
        </w:rPr>
        <w:t>وتشرقُ فی أوج العواسِل منهم وجوهٌ کأمثال النجومُ الزواهر</w:t>
      </w:r>
    </w:p>
    <w:p>
      <w:pPr>
        <w:pStyle w:val="BookText"/>
        <w:rPr/>
      </w:pPr>
      <w:r>
        <w:rPr>
          <w:rFonts w:ascii="IRNazanin" w:hAnsi="IRNazanin" w:eastAsia="IRNazanin"/>
          <w:color w:val="111111"/>
          <w:sz w:val="28"/>
          <w:sz w:val="28"/>
          <w:szCs w:val="28"/>
          <w:rtl w:val="true"/>
          <w:lang w:bidi="fa-IR"/>
        </w:rPr>
        <w:t>ولهفی لربّاتِ الخدور وقد بدت سوافرَ تدعو باللیوث الخوادر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بنی غالبٍ یا خیر من عرّقتْ بهم مناجیبُ فِهرٍ کابراً بعد کابر</w:t>
      </w:r>
    </w:p>
    <w:p>
      <w:pPr>
        <w:pStyle w:val="BookText"/>
        <w:rPr/>
      </w:pPr>
      <w:r>
        <w:rPr>
          <w:rFonts w:ascii="IRNazanin" w:hAnsi="IRNazanin" w:eastAsia="IRNazanin"/>
          <w:color w:val="111111"/>
          <w:sz w:val="28"/>
          <w:sz w:val="28"/>
          <w:szCs w:val="28"/>
          <w:rtl w:val="true"/>
          <w:lang w:bidi="fa-IR"/>
        </w:rPr>
        <w:t>رقدتم وهبّت فی الطفوف امیةٌ تجرّ علینا جائحات الجرائر</w:t>
      </w:r>
    </w:p>
    <w:p>
      <w:pPr>
        <w:pStyle w:val="BookText"/>
        <w:rPr/>
      </w:pPr>
      <w:r>
        <w:rPr>
          <w:rFonts w:ascii="IRNazanin" w:hAnsi="IRNazanin" w:eastAsia="IRNazanin"/>
          <w:color w:val="111111"/>
          <w:sz w:val="28"/>
          <w:sz w:val="28"/>
          <w:szCs w:val="28"/>
          <w:rtl w:val="true"/>
          <w:lang w:bidi="fa-IR"/>
        </w:rPr>
        <w:t>قضت وتْرَها منکم علی القلب وانبرت تقنّعنا عن قلب حرّان واتر</w:t>
      </w:r>
    </w:p>
    <w:p>
      <w:pPr>
        <w:pStyle w:val="BookText"/>
        <w:rPr/>
      </w:pPr>
      <w:r>
        <w:rPr>
          <w:rFonts w:ascii="IRNazanin" w:hAnsi="IRNazanin" w:eastAsia="IRNazanin"/>
          <w:color w:val="111111"/>
          <w:sz w:val="28"/>
          <w:sz w:val="28"/>
          <w:szCs w:val="28"/>
          <w:rtl w:val="true"/>
          <w:lang w:bidi="fa-IR"/>
        </w:rPr>
        <w:t>تشجّ بقلب الهند منکم حناجراً وقد کنتم منها شجیً فی الحناجر</w:t>
      </w:r>
    </w:p>
    <w:p>
      <w:pPr>
        <w:pStyle w:val="BookText"/>
        <w:rPr/>
      </w:pPr>
      <w:r>
        <w:rPr>
          <w:rFonts w:ascii="Amiri" w:hAnsi="Amiri" w:eastAsia="Amiri" w:cs="Amiri"/>
          <w:color w:val="111111"/>
          <w:sz w:val="28"/>
          <w:sz w:val="28"/>
          <w:szCs w:val="28"/>
          <w:rtl w:val="true"/>
          <w:lang w:bidi="ar-SA"/>
        </w:rPr>
        <w:t>تجشّمُ فینا بطنَ کلّ مفازةٍ وتقطع فینا ظهر أقتَم غابر</w:t>
      </w:r>
    </w:p>
    <w:p>
      <w:pPr>
        <w:pStyle w:val="BookText"/>
        <w:rPr/>
      </w:pPr>
      <w:r>
        <w:rPr>
          <w:rFonts w:ascii="IRNazanin" w:hAnsi="IRNazanin" w:eastAsia="IRNazanin"/>
          <w:color w:val="111111"/>
          <w:sz w:val="28"/>
          <w:sz w:val="28"/>
          <w:szCs w:val="28"/>
          <w:rtl w:val="true"/>
          <w:lang w:bidi="fa-IR"/>
        </w:rPr>
        <w:t>ترامی بنا أیدی المطیّ سواغباً تشقّ بنا فی السیر قلب الهواجر</w:t>
      </w:r>
    </w:p>
    <w:p>
      <w:pPr>
        <w:pStyle w:val="BookText"/>
        <w:rPr/>
      </w:pPr>
      <w:r>
        <w:rPr>
          <w:rFonts w:ascii="IRNazanin" w:hAnsi="IRNazanin" w:eastAsia="IRNazanin"/>
          <w:color w:val="111111"/>
          <w:sz w:val="28"/>
          <w:sz w:val="28"/>
          <w:szCs w:val="28"/>
          <w:rtl w:val="true"/>
          <w:lang w:bidi="fa-IR"/>
        </w:rPr>
        <w:t>تحنّ وقد أوری المصابُ فؤادَها حنینَ هوامی العیس عبری النواظر</w:t>
      </w:r>
    </w:p>
    <w:p>
      <w:pPr>
        <w:pStyle w:val="BookText"/>
        <w:rPr/>
      </w:pPr>
      <w:r>
        <w:rPr>
          <w:rFonts w:ascii="IRNazanin" w:hAnsi="IRNazanin" w:eastAsia="IRNazanin"/>
          <w:color w:val="111111"/>
          <w:sz w:val="28"/>
          <w:sz w:val="28"/>
          <w:szCs w:val="28"/>
          <w:rtl w:val="true"/>
          <w:lang w:bidi="fa-IR"/>
        </w:rPr>
        <w:t>وله عطّر اللّه مرقده فی رثاء جدّه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أشجاکَ رسمُ الدار مالکَ مولَعُ أم هل شجاک بسفح رامةَ مربعُ</w:t>
      </w:r>
    </w:p>
    <w:p>
      <w:pPr>
        <w:pStyle w:val="BookText"/>
        <w:rPr/>
      </w:pPr>
      <w:r>
        <w:rPr>
          <w:rFonts w:ascii="Amiri" w:hAnsi="Amiri" w:eastAsia="Amiri" w:cs="Amiri"/>
          <w:color w:val="111111"/>
          <w:sz w:val="28"/>
          <w:sz w:val="28"/>
          <w:szCs w:val="28"/>
          <w:rtl w:val="true"/>
          <w:lang w:bidi="ar-SA"/>
        </w:rPr>
        <w:t>وأراک مهما جُزتَ وادی المنحنی لک مقلةٌ عبری وقلبٌ موجَع</w:t>
      </w:r>
    </w:p>
    <w:p>
      <w:pPr>
        <w:pStyle w:val="BookText"/>
        <w:rPr/>
      </w:pPr>
      <w:r>
        <w:rPr>
          <w:rFonts w:ascii="IRNazanin" w:hAnsi="IRNazanin" w:eastAsia="IRNazanin"/>
          <w:color w:val="111111"/>
          <w:sz w:val="28"/>
          <w:sz w:val="28"/>
          <w:szCs w:val="28"/>
          <w:rtl w:val="true"/>
          <w:lang w:bidi="fa-IR"/>
        </w:rPr>
        <w:t>لا بل شَجاک بیوم وقعة کربلا رزءٌ له السبعُ الشدادُ تزعزع</w:t>
      </w:r>
    </w:p>
    <w:p>
      <w:pPr>
        <w:pStyle w:val="BookText"/>
        <w:rPr/>
      </w:pPr>
      <w:r>
        <w:rPr>
          <w:rFonts w:ascii="Amiri" w:hAnsi="Amiri" w:eastAsia="Amiri" w:cs="Amiri"/>
          <w:color w:val="111111"/>
          <w:sz w:val="28"/>
          <w:sz w:val="28"/>
          <w:szCs w:val="28"/>
          <w:rtl w:val="true"/>
          <w:lang w:bidi="ar-SA"/>
        </w:rPr>
        <w:t>یومٌ به کرّ ابن حیدرَ فی العدی والبیضُ بالبیض القواضب تُقرع</w:t>
      </w:r>
    </w:p>
    <w:p>
      <w:pPr>
        <w:pStyle w:val="BookText"/>
        <w:rPr/>
      </w:pPr>
      <w:r>
        <w:rPr>
          <w:rFonts w:ascii="IRNazanin" w:hAnsi="IRNazanin" w:eastAsia="IRNazanin"/>
          <w:color w:val="111111"/>
          <w:sz w:val="28"/>
          <w:sz w:val="28"/>
          <w:szCs w:val="28"/>
          <w:rtl w:val="true"/>
          <w:lang w:bidi="fa-IR"/>
        </w:rPr>
        <w:t>یعدو علی الجیش اللهام بفتیةٍ بالحزم للحرب العَوان تدرّعوا</w:t>
      </w:r>
    </w:p>
    <w:p>
      <w:pPr>
        <w:pStyle w:val="BookText"/>
        <w:rPr/>
      </w:pPr>
      <w:r>
        <w:rPr>
          <w:rFonts w:ascii="Amiri" w:hAnsi="Amiri" w:eastAsia="Amiri" w:cs="Amiri"/>
          <w:color w:val="111111"/>
          <w:sz w:val="28"/>
          <w:sz w:val="28"/>
          <w:szCs w:val="28"/>
          <w:rtl w:val="true"/>
          <w:lang w:bidi="ar-SA"/>
        </w:rPr>
        <w:t>یقتادهُم عند الکریهة أغلبٌ ثَبْتُ الحشی من آل غالب أروع</w:t>
      </w:r>
    </w:p>
    <w:p>
      <w:pPr>
        <w:pStyle w:val="BookText"/>
        <w:rPr/>
      </w:pPr>
      <w:r>
        <w:rPr>
          <w:rFonts w:ascii="Amiri" w:hAnsi="Amiri" w:eastAsia="Amiri" w:cs="Amiri"/>
          <w:color w:val="111111"/>
          <w:sz w:val="28"/>
          <w:sz w:val="28"/>
          <w:szCs w:val="28"/>
          <w:rtl w:val="true"/>
          <w:lang w:bidi="ar-SA"/>
        </w:rPr>
        <w:t>من کلّ مرهوب اللقاء إذا انبری نحوَ الکتائب والذوابلُ شُرَّع</w:t>
      </w:r>
    </w:p>
    <w:p>
      <w:pPr>
        <w:pStyle w:val="BookText"/>
        <w:rPr/>
      </w:pPr>
      <w:r>
        <w:rPr>
          <w:rFonts w:ascii="IRNazanin" w:hAnsi="IRNazanin" w:eastAsia="IRNazanin"/>
          <w:color w:val="111111"/>
          <w:sz w:val="28"/>
          <w:sz w:val="28"/>
          <w:szCs w:val="28"/>
          <w:rtl w:val="true"/>
          <w:lang w:bidi="fa-IR"/>
        </w:rPr>
        <w:t>یعدو فیغدو الرمحُ یرعفُ عندما والسیفُ فی علق الجماجم یکرع</w:t>
      </w:r>
    </w:p>
    <w:p>
      <w:pPr>
        <w:pStyle w:val="BookText"/>
        <w:rPr/>
      </w:pPr>
      <w:r>
        <w:rPr>
          <w:rFonts w:ascii="IRNazanin" w:hAnsi="IRNazanin" w:eastAsia="IRNazanin"/>
          <w:color w:val="111111"/>
          <w:sz w:val="28"/>
          <w:sz w:val="28"/>
          <w:szCs w:val="28"/>
          <w:rtl w:val="true"/>
          <w:lang w:bidi="fa-IR"/>
        </w:rPr>
        <w:t>حتّی هووا صرعی ترض لهم قِری بسنابک الجُرد العِتاق وأضلع</w:t>
      </w:r>
    </w:p>
    <w:p>
      <w:pPr>
        <w:pStyle w:val="BookText"/>
        <w:rPr/>
      </w:pPr>
      <w:r>
        <w:rPr>
          <w:rFonts w:ascii="IRNazanin" w:hAnsi="IRNazanin" w:eastAsia="IRNazanin"/>
          <w:color w:val="111111"/>
          <w:sz w:val="28"/>
          <w:sz w:val="28"/>
          <w:szCs w:val="28"/>
          <w:rtl w:val="true"/>
          <w:lang w:bidi="fa-IR"/>
        </w:rPr>
        <w:t>وغدی ابن امّ الموت فرداً لا یری عوناً یحامی عن حماهُ ویمنع</w:t>
      </w:r>
    </w:p>
    <w:p>
      <w:pPr>
        <w:pStyle w:val="BookText"/>
        <w:rPr/>
      </w:pPr>
      <w:r>
        <w:rPr>
          <w:rFonts w:ascii="Amiri" w:hAnsi="Amiri" w:eastAsia="Amiri" w:cs="Amiri"/>
          <w:color w:val="111111"/>
          <w:sz w:val="28"/>
          <w:sz w:val="28"/>
          <w:szCs w:val="28"/>
          <w:rtl w:val="true"/>
          <w:lang w:bidi="ar-SA"/>
        </w:rPr>
        <w:t>فغدا یصولُ بعزمةٍ من بأسه کادتْ له الشمّ الجبالُ تَصدَّع</w:t>
      </w:r>
    </w:p>
    <w:p>
      <w:pPr>
        <w:pStyle w:val="BookText"/>
        <w:rPr/>
      </w:pPr>
      <w:r>
        <w:rPr>
          <w:rFonts w:ascii="Amiri" w:hAnsi="Amiri" w:eastAsia="Amiri" w:cs="Amiri"/>
          <w:color w:val="111111"/>
          <w:sz w:val="28"/>
          <w:sz w:val="28"/>
          <w:szCs w:val="28"/>
          <w:rtl w:val="true"/>
          <w:lang w:bidi="ar-SA"/>
        </w:rPr>
        <w:t>تلقاهُ إن حَمِی الوغی متهلّلاً یلقی الوغی بأغرّ وجهٍ یسطع</w:t>
      </w:r>
    </w:p>
    <w:p>
      <w:pPr>
        <w:pStyle w:val="BookText"/>
        <w:rPr/>
      </w:pPr>
      <w:r>
        <w:rPr>
          <w:rFonts w:ascii="IRNazanin" w:hAnsi="IRNazanin" w:eastAsia="IRNazanin"/>
          <w:color w:val="111111"/>
          <w:sz w:val="28"/>
          <w:sz w:val="28"/>
          <w:szCs w:val="28"/>
          <w:rtl w:val="true"/>
          <w:lang w:bidi="fa-IR"/>
        </w:rPr>
        <w:t>یسطو فیختطفُ النفوس بصارمٍ کالبرق یقدحُ بالشرار فیلمع</w:t>
      </w:r>
    </w:p>
    <w:p>
      <w:pPr>
        <w:pStyle w:val="BookText"/>
        <w:rPr/>
      </w:pPr>
      <w:r>
        <w:rPr>
          <w:rFonts w:ascii="IRNazanin" w:hAnsi="IRNazanin" w:eastAsia="IRNazanin"/>
          <w:color w:val="111111"/>
          <w:sz w:val="28"/>
          <w:sz w:val="28"/>
          <w:szCs w:val="28"/>
          <w:rtl w:val="true"/>
          <w:lang w:bidi="fa-IR"/>
        </w:rPr>
        <w:t>وهوی برغم المکرمات فقُل هوی من شامخ العلیاء طَودٌ أمنع</w:t>
      </w:r>
    </w:p>
    <w:p>
      <w:pPr>
        <w:pStyle w:val="BookText"/>
        <w:rPr/>
      </w:pPr>
      <w:r>
        <w:rPr>
          <w:rFonts w:ascii="Amiri" w:hAnsi="Amiri" w:eastAsia="Amiri" w:cs="Amiri"/>
          <w:color w:val="111111"/>
          <w:sz w:val="28"/>
          <w:sz w:val="28"/>
          <w:szCs w:val="28"/>
          <w:rtl w:val="true"/>
          <w:lang w:bidi="ar-SA"/>
        </w:rPr>
        <w:t>شلواً تَناهَبه الصوارم والقنا والرأس منه علی قناةٍ یُرفع</w:t>
      </w:r>
    </w:p>
    <w:p>
      <w:pPr>
        <w:pStyle w:val="BookText"/>
        <w:rPr/>
      </w:pPr>
      <w:r>
        <w:rPr>
          <w:rFonts w:ascii="Amiri" w:hAnsi="Amiri" w:eastAsia="Amiri" w:cs="Amiri"/>
          <w:color w:val="111111"/>
          <w:sz w:val="28"/>
          <w:sz w:val="28"/>
          <w:szCs w:val="28"/>
          <w:rtl w:val="true"/>
          <w:lang w:bidi="ar-SA"/>
        </w:rPr>
        <w:t>وابتزّ ضوءَ الشمس حُزناً بعده فالاُفق مغبرُّ الجوانب أسفَع</w:t>
      </w:r>
    </w:p>
    <w:p>
      <w:pPr>
        <w:pStyle w:val="BookText"/>
        <w:rPr/>
      </w:pPr>
      <w:r>
        <w:rPr>
          <w:rFonts w:ascii="Amiri" w:hAnsi="Amiri" w:eastAsia="Amiri" w:cs="Amiri"/>
          <w:color w:val="111111"/>
          <w:sz w:val="28"/>
          <w:sz w:val="28"/>
          <w:szCs w:val="28"/>
          <w:rtl w:val="true"/>
          <w:lang w:bidi="ar-SA"/>
        </w:rPr>
        <w:t>لهفی لزینب وهی تندب نَدْبها وجفونَها تهمی المدامع هُمَّع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 من القلب الشجیّ بلهفةٍ شجواً یکادُ لها الصفا یتصدّع</w:t>
      </w:r>
    </w:p>
    <w:p>
      <w:pPr>
        <w:pStyle w:val="BookText"/>
        <w:rPr/>
      </w:pPr>
      <w:r>
        <w:rPr>
          <w:rFonts w:ascii="Amiri" w:hAnsi="Amiri" w:eastAsia="Amiri" w:cs="Amiri"/>
          <w:color w:val="111111"/>
          <w:sz w:val="28"/>
          <w:sz w:val="28"/>
          <w:szCs w:val="28"/>
          <w:rtl w:val="true"/>
          <w:lang w:bidi="ar-SA"/>
        </w:rPr>
        <w:t>تدعو اخَیّ حسینُ یا غوثَ الوری فی النائبات ومن إلیه المفزَع</w:t>
      </w:r>
    </w:p>
    <w:p>
      <w:pPr>
        <w:pStyle w:val="BookText"/>
        <w:rPr/>
      </w:pPr>
      <w:r>
        <w:rPr>
          <w:rFonts w:ascii="Amiri" w:hAnsi="Amiri" w:eastAsia="Amiri" w:cs="Amiri"/>
          <w:color w:val="111111"/>
          <w:sz w:val="28"/>
          <w:sz w:val="28"/>
          <w:szCs w:val="28"/>
          <w:rtl w:val="true"/>
          <w:lang w:bidi="ar-SA"/>
        </w:rPr>
        <w:t>أحسینُ من یحمی الفواطِمَ حُسَّراً أمست ومَن للشمل بعدک یجمع</w:t>
      </w:r>
    </w:p>
    <w:p>
      <w:pPr>
        <w:pStyle w:val="BookText"/>
        <w:rPr/>
      </w:pPr>
      <w:r>
        <w:rPr>
          <w:rFonts w:ascii="Amiri" w:hAnsi="Amiri" w:eastAsia="Amiri" w:cs="Amiri"/>
          <w:color w:val="111111"/>
          <w:sz w:val="28"/>
          <w:sz w:val="28"/>
          <w:szCs w:val="28"/>
          <w:rtl w:val="true"/>
          <w:lang w:bidi="ar-SA"/>
        </w:rPr>
        <w:t>أسری تُقنَّع بالسیاط متونُها لهفی لآل اللّه حین تُقَنَّع</w:t>
      </w:r>
    </w:p>
    <w:p>
      <w:pPr>
        <w:pStyle w:val="BookText"/>
        <w:rPr/>
      </w:pPr>
      <w:r>
        <w:rPr>
          <w:rFonts w:ascii="Amiri" w:hAnsi="Amiri" w:eastAsia="Amiri" w:cs="Amiri"/>
          <w:color w:val="111111"/>
          <w:sz w:val="28"/>
          <w:sz w:val="28"/>
          <w:szCs w:val="28"/>
          <w:rtl w:val="true"/>
          <w:lang w:bidi="ar-SA"/>
        </w:rPr>
        <w:t>سَلَبت براقِعَها العداةُ فعاذِرٌ لو أصبحت بأکفّها تتبرقع</w:t>
      </w:r>
    </w:p>
    <w:p>
      <w:pPr>
        <w:pStyle w:val="BookText"/>
        <w:rPr/>
      </w:pPr>
      <w:r>
        <w:rPr>
          <w:rFonts w:ascii="IRNazanin" w:hAnsi="IRNazanin" w:eastAsia="IRNazanin"/>
          <w:color w:val="111111"/>
          <w:sz w:val="28"/>
          <w:sz w:val="28"/>
          <w:szCs w:val="28"/>
          <w:rtl w:val="true"/>
          <w:lang w:bidi="fa-IR"/>
        </w:rPr>
        <w:t>وله أیضاً قدّس سرّه فی رثاء جدّه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وعیتُ هذیمَ واعیة اللیالی فما لنوائب الدنیا ومالی</w:t>
      </w:r>
    </w:p>
    <w:p>
      <w:pPr>
        <w:pStyle w:val="BookText"/>
        <w:rPr/>
      </w:pPr>
      <w:r>
        <w:rPr>
          <w:rFonts w:ascii="Amiri" w:hAnsi="Amiri" w:eastAsia="Amiri" w:cs="Amiri"/>
          <w:color w:val="111111"/>
          <w:sz w:val="28"/>
          <w:sz w:val="28"/>
          <w:szCs w:val="28"/>
          <w:rtl w:val="true"/>
          <w:lang w:bidi="ar-SA"/>
        </w:rPr>
        <w:t>رمتْ مُضَراً بثالثة الأثافی ضُحیً فبکت بأربعةٍ خصالِ</w:t>
      </w:r>
    </w:p>
    <w:p>
      <w:pPr>
        <w:pStyle w:val="BookText"/>
        <w:rPr/>
      </w:pPr>
      <w:r>
        <w:rPr>
          <w:rFonts w:ascii="Amiri" w:hAnsi="Amiri" w:eastAsia="Amiri" w:cs="Amiri"/>
          <w:color w:val="111111"/>
          <w:sz w:val="28"/>
          <w:sz w:val="28"/>
          <w:szCs w:val="28"/>
          <w:rtl w:val="true"/>
          <w:lang w:bidi="ar-SA"/>
        </w:rPr>
        <w:t>ربوعُ المجد مُقفِرةٌ خوالی یرنّ بها صدی الحجج الخوالی</w:t>
      </w:r>
    </w:p>
    <w:p>
      <w:pPr>
        <w:pStyle w:val="BookText"/>
        <w:rPr/>
      </w:pPr>
      <w:r>
        <w:rPr>
          <w:rFonts w:ascii="Amiri" w:hAnsi="Amiri" w:eastAsia="Amiri" w:cs="Amiri"/>
          <w:color w:val="111111"/>
          <w:sz w:val="28"/>
          <w:sz w:val="28"/>
          <w:szCs w:val="28"/>
          <w:rtl w:val="true"/>
          <w:lang w:bidi="ar-SA"/>
        </w:rPr>
        <w:t>خلا منها الأنیسُ سوی أشجٌّ بعافی الربع ذی رِممٍ بوال</w:t>
      </w:r>
    </w:p>
    <w:p>
      <w:pPr>
        <w:pStyle w:val="BookText"/>
        <w:rPr/>
      </w:pPr>
      <w:r>
        <w:rPr>
          <w:rFonts w:ascii="Amiri" w:hAnsi="Amiri" w:eastAsia="Amiri" w:cs="Amiri"/>
          <w:color w:val="111111"/>
          <w:sz w:val="28"/>
          <w:sz w:val="28"/>
          <w:szCs w:val="28"/>
          <w:rtl w:val="true"/>
          <w:lang w:bidi="ar-SA"/>
        </w:rPr>
        <w:t>وقفتُ أعضُّ من جزَعی یمینی وقد أدمی العِضاضُ بها شمالی</w:t>
      </w:r>
    </w:p>
    <w:p>
      <w:pPr>
        <w:pStyle w:val="BookText"/>
        <w:rPr/>
      </w:pPr>
      <w:r>
        <w:rPr>
          <w:rFonts w:ascii="Amiri" w:hAnsi="Amiri" w:eastAsia="Amiri" w:cs="Amiri"/>
          <w:color w:val="111111"/>
          <w:sz w:val="28"/>
          <w:sz w:val="28"/>
          <w:szCs w:val="28"/>
          <w:rtl w:val="true"/>
          <w:lang w:bidi="ar-SA"/>
        </w:rPr>
        <w:t>أظلّ لها بولولةٍ کأنّی سلیمٌ بین ذی سَلَمٍ وضال</w:t>
      </w:r>
    </w:p>
    <w:p>
      <w:pPr>
        <w:pStyle w:val="BookText"/>
        <w:rPr/>
      </w:pPr>
      <w:r>
        <w:rPr>
          <w:rFonts w:ascii="Amiri" w:hAnsi="Amiri" w:eastAsia="Amiri" w:cs="Amiri"/>
          <w:color w:val="111111"/>
          <w:sz w:val="28"/>
          <w:sz w:val="28"/>
          <w:szCs w:val="28"/>
          <w:rtl w:val="true"/>
          <w:lang w:bidi="ar-SA"/>
        </w:rPr>
        <w:t>تعطّلَ جیدُ معهدِها المحلّی بسرح سوانح العَفر الخَوالی</w:t>
      </w:r>
    </w:p>
    <w:p>
      <w:pPr>
        <w:pStyle w:val="BookText"/>
        <w:rPr/>
      </w:pPr>
      <w:r>
        <w:rPr>
          <w:rFonts w:ascii="Amiri" w:hAnsi="Amiri" w:eastAsia="Amiri" w:cs="Amiri"/>
          <w:color w:val="111111"/>
          <w:sz w:val="28"/>
          <w:sz w:val="28"/>
          <w:szCs w:val="28"/>
          <w:rtl w:val="true"/>
          <w:lang w:bidi="ar-SA"/>
        </w:rPr>
        <w:t>وأبیضُ ینثنی بالبیض حُمراً تقدُّ البیضَ من سود القَذال</w:t>
      </w:r>
    </w:p>
    <w:p>
      <w:pPr>
        <w:pStyle w:val="BookText"/>
        <w:rPr/>
      </w:pPr>
      <w:r>
        <w:rPr>
          <w:rFonts w:ascii="Amiri" w:hAnsi="Amiri" w:eastAsia="Amiri" w:cs="Amiri"/>
          <w:color w:val="111111"/>
          <w:sz w:val="28"/>
          <w:sz w:val="28"/>
          <w:szCs w:val="28"/>
          <w:rtl w:val="true"/>
          <w:lang w:bidi="ar-SA"/>
        </w:rPr>
        <w:t>فتسمعُ للرفاق بها ألِیلا یهدّ قنانَ ماثلتَی ألال</w:t>
      </w:r>
    </w:p>
    <w:p>
      <w:pPr>
        <w:pStyle w:val="BookText"/>
        <w:rPr/>
      </w:pPr>
      <w:r>
        <w:rPr>
          <w:rFonts w:ascii="Amiri" w:hAnsi="Amiri" w:eastAsia="Amiri" w:cs="Amiri"/>
          <w:color w:val="111111"/>
          <w:sz w:val="28"/>
          <w:sz w:val="28"/>
          <w:szCs w:val="28"/>
          <w:rtl w:val="true"/>
          <w:lang w:bidi="ar-SA"/>
        </w:rPr>
        <w:t>إذا احتضرَ الکُمیتُ تکنّفته أراقمُ من بنی عمٍّ وخال</w:t>
      </w:r>
    </w:p>
    <w:p>
      <w:pPr>
        <w:pStyle w:val="BookText"/>
        <w:rPr/>
      </w:pPr>
      <w:r>
        <w:rPr>
          <w:rFonts w:ascii="IRNazanin" w:hAnsi="IRNazanin" w:eastAsia="IRNazanin"/>
          <w:color w:val="111111"/>
          <w:sz w:val="28"/>
          <w:sz w:val="28"/>
          <w:szCs w:val="28"/>
          <w:rtl w:val="true"/>
          <w:lang w:bidi="fa-IR"/>
        </w:rPr>
        <w:t>تخالهم إذا رکبوا العوادی جبالاً قد رکبن علی جبال</w:t>
      </w:r>
    </w:p>
    <w:p>
      <w:pPr>
        <w:pStyle w:val="BookText"/>
        <w:rPr/>
      </w:pPr>
      <w:r>
        <w:rPr>
          <w:rFonts w:ascii="IRNazanin" w:hAnsi="IRNazanin" w:eastAsia="IRNazanin"/>
          <w:color w:val="111111"/>
          <w:sz w:val="28"/>
          <w:sz w:val="28"/>
          <w:szCs w:val="28"/>
          <w:rtl w:val="true"/>
          <w:lang w:bidi="fa-IR"/>
        </w:rPr>
        <w:t>لئن سمحَ الزمانُ بها أخیراً فقد سبقوا الأواخرَ والأوالی</w:t>
      </w:r>
    </w:p>
    <w:p>
      <w:pPr>
        <w:pStyle w:val="BookText"/>
        <w:rPr/>
      </w:pPr>
      <w:r>
        <w:rPr>
          <w:rFonts w:ascii="IRNazanin" w:hAnsi="IRNazanin" w:eastAsia="IRNazanin"/>
          <w:color w:val="111111"/>
          <w:sz w:val="28"/>
          <w:sz w:val="28"/>
          <w:szCs w:val="28"/>
          <w:rtl w:val="true"/>
          <w:lang w:bidi="fa-IR"/>
        </w:rPr>
        <w:t>ولم یألُ ابنُ هادی الخَلق فرداً لدی جمع ابن ملحدة الضلال</w:t>
      </w:r>
    </w:p>
    <w:p>
      <w:pPr>
        <w:pStyle w:val="BookText"/>
        <w:rPr/>
      </w:pPr>
      <w:r>
        <w:rPr>
          <w:rFonts w:ascii="Amiri" w:hAnsi="Amiri" w:eastAsia="Amiri" w:cs="Amiri"/>
          <w:color w:val="111111"/>
          <w:sz w:val="28"/>
          <w:sz w:val="28"/>
          <w:szCs w:val="28"/>
          <w:rtl w:val="true"/>
          <w:lang w:bidi="ar-SA"/>
        </w:rPr>
        <w:t>غداةَ السبط وهو نبیلُ فِهر غدا غرَضاً لغاشیة النبال</w:t>
      </w:r>
    </w:p>
    <w:p>
      <w:pPr>
        <w:pStyle w:val="BookText"/>
        <w:rPr/>
      </w:pPr>
      <w:r>
        <w:rPr>
          <w:rFonts w:ascii="IRNazanin" w:hAnsi="IRNazanin" w:eastAsia="IRNazanin"/>
          <w:color w:val="111111"/>
          <w:sz w:val="28"/>
          <w:sz w:val="28"/>
          <w:szCs w:val="28"/>
          <w:rtl w:val="true"/>
          <w:lang w:bidi="fa-IR"/>
        </w:rPr>
        <w:t>فصار إذا أصابته سهامٌ تکسّرت النصالُ علی النصال</w:t>
      </w:r>
    </w:p>
    <w:p>
      <w:pPr>
        <w:pStyle w:val="BookText"/>
        <w:rPr/>
      </w:pPr>
      <w:r>
        <w:rPr>
          <w:rFonts w:ascii="Amiri" w:hAnsi="Amiri" w:eastAsia="Amiri" w:cs="Amiri"/>
          <w:color w:val="111111"/>
          <w:sz w:val="28"/>
          <w:sz w:val="28"/>
          <w:szCs w:val="28"/>
          <w:rtl w:val="true"/>
          <w:lang w:bidi="ar-SA"/>
        </w:rPr>
        <w:t>تعسَّفَها وضربُ الهام یرغو کما ترغو مخَطَّمةُ الجمال</w:t>
      </w:r>
    </w:p>
    <w:p>
      <w:pPr>
        <w:pStyle w:val="BookText"/>
        <w:rPr/>
      </w:pPr>
      <w:r>
        <w:rPr>
          <w:rFonts w:ascii="Amiri" w:hAnsi="Amiri" w:eastAsia="Amiri" w:cs="Amiri"/>
          <w:color w:val="111111"/>
          <w:sz w:val="28"/>
          <w:sz w:val="28"/>
          <w:szCs w:val="28"/>
          <w:rtl w:val="true"/>
          <w:lang w:bidi="ar-SA"/>
        </w:rPr>
        <w:t>إذا سیم الهوانَ النصلُ یرمی بمثل شواظِ نَضنَضَة الصِلال</w:t>
      </w:r>
    </w:p>
    <w:p>
      <w:pPr>
        <w:pStyle w:val="BookText"/>
        <w:rPr/>
      </w:pPr>
      <w:r>
        <w:rPr>
          <w:rFonts w:ascii="Amiri" w:hAnsi="Amiri" w:eastAsia="Amiri" w:cs="Amiri"/>
          <w:color w:val="111111"/>
          <w:sz w:val="28"/>
          <w:sz w:val="28"/>
          <w:szCs w:val="28"/>
          <w:rtl w:val="true"/>
          <w:lang w:bidi="ar-SA"/>
        </w:rPr>
        <w:t>یموجُ السرجُ منه بمستقِرٍّ علیه یجولُ فی ضنک المجال</w:t>
      </w:r>
    </w:p>
    <w:p>
      <w:pPr>
        <w:pStyle w:val="BookText"/>
        <w:rPr/>
      </w:pPr>
      <w:r>
        <w:rPr>
          <w:rFonts w:ascii="Amiri" w:hAnsi="Amiri" w:eastAsia="Amiri" w:cs="Amiri"/>
          <w:color w:val="111111"/>
          <w:sz w:val="28"/>
          <w:sz w:val="28"/>
          <w:szCs w:val="28"/>
          <w:rtl w:val="true"/>
          <w:lang w:bidi="ar-SA"/>
        </w:rPr>
        <w:t>تضیقُ بمنکَبیه الدرعُ حتّی یشقُّ مضاعفَ الزَرَدِ الدخال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یعوقُ مختلِساً دراکاً علیه موصَّل السرد المُذال</w:t>
      </w:r>
    </w:p>
    <w:p>
      <w:pPr>
        <w:pStyle w:val="BookText"/>
        <w:rPr/>
      </w:pPr>
      <w:r>
        <w:rPr>
          <w:rFonts w:ascii="Amiri" w:hAnsi="Amiri" w:eastAsia="Amiri" w:cs="Amiri"/>
          <w:color w:val="111111"/>
          <w:sz w:val="28"/>
          <w:sz w:val="28"/>
          <w:szCs w:val="28"/>
          <w:rtl w:val="true"/>
          <w:lang w:bidi="ar-SA"/>
        </w:rPr>
        <w:t>وکیف اعتاق فی شَرِک المنایا فتیً دقّ الرِعال علی الرعال</w:t>
      </w:r>
    </w:p>
    <w:p>
      <w:pPr>
        <w:pStyle w:val="BookText"/>
        <w:rPr/>
      </w:pPr>
      <w:r>
        <w:rPr>
          <w:rFonts w:ascii="Amiri" w:hAnsi="Amiri" w:eastAsia="Amiri" w:cs="Amiri"/>
          <w:color w:val="111111"/>
          <w:sz w:val="28"/>
          <w:sz w:val="28"/>
          <w:szCs w:val="28"/>
          <w:rtl w:val="true"/>
          <w:lang w:bidi="ar-SA"/>
        </w:rPr>
        <w:t>فتیً فقدت نساءُ نزار فیه فتیً فتیانها رجُلَ الرجال</w:t>
      </w:r>
    </w:p>
    <w:p>
      <w:pPr>
        <w:pStyle w:val="BookText"/>
        <w:rPr/>
      </w:pPr>
      <w:r>
        <w:rPr>
          <w:rFonts w:ascii="Amiri" w:hAnsi="Amiri" w:eastAsia="Amiri" w:cs="Amiri"/>
          <w:color w:val="111111"/>
          <w:sz w:val="28"/>
          <w:sz w:val="28"/>
          <w:szCs w:val="28"/>
          <w:rtl w:val="true"/>
          <w:lang w:bidi="ar-SA"/>
        </w:rPr>
        <w:t>فتیً یلقی الوفودَ بطلق وجهٍ شمائلُه أرقُّ من الشمال</w:t>
      </w:r>
    </w:p>
    <w:p>
      <w:pPr>
        <w:pStyle w:val="BookText"/>
        <w:rPr/>
      </w:pPr>
      <w:r>
        <w:rPr>
          <w:rFonts w:ascii="Amiri" w:hAnsi="Amiri" w:eastAsia="Amiri" w:cs="Amiri"/>
          <w:color w:val="111111"/>
          <w:sz w:val="28"/>
          <w:sz w:val="28"/>
          <w:szCs w:val="28"/>
          <w:rtl w:val="true"/>
          <w:lang w:bidi="ar-SA"/>
        </w:rPr>
        <w:t>تمرّ به رواحِلُها خِفافاً فیُصدرُها بأوعیةٍ ثِقال</w:t>
      </w:r>
    </w:p>
    <w:p>
      <w:pPr>
        <w:pStyle w:val="BookText"/>
        <w:rPr/>
      </w:pPr>
      <w:r>
        <w:rPr>
          <w:rFonts w:ascii="IRNazanin" w:hAnsi="IRNazanin" w:eastAsia="IRNazanin"/>
          <w:color w:val="111111"/>
          <w:sz w:val="28"/>
          <w:sz w:val="28"/>
          <w:szCs w:val="28"/>
          <w:rtl w:val="true"/>
          <w:lang w:bidi="fa-IR"/>
        </w:rPr>
        <w:t xml:space="preserve">عجبت یموتُ من ظمأٍ ویجری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 العذبُ یطفح بالزلال</w:t>
      </w:r>
    </w:p>
    <w:p>
      <w:pPr>
        <w:pStyle w:val="BookText"/>
        <w:rPr/>
      </w:pPr>
      <w:r>
        <w:rPr>
          <w:rFonts w:ascii="Amiri" w:hAnsi="Amiri" w:eastAsia="Amiri" w:cs="Amiri"/>
          <w:color w:val="111111"/>
          <w:sz w:val="28"/>
          <w:sz w:val="28"/>
          <w:szCs w:val="28"/>
          <w:rtl w:val="true"/>
          <w:lang w:bidi="ar-SA"/>
        </w:rPr>
        <w:t>لهُ الماءُ الحلالُ فکیف حرْبٍ تُحلِّؤه عن الماء الحلال</w:t>
      </w:r>
    </w:p>
    <w:p>
      <w:pPr>
        <w:pStyle w:val="BookText"/>
        <w:rPr/>
      </w:pPr>
      <w:r>
        <w:rPr>
          <w:rFonts w:ascii="Amiri" w:hAnsi="Amiri" w:eastAsia="Amiri" w:cs="Amiri"/>
          <w:color w:val="111111"/>
          <w:sz w:val="28"/>
          <w:sz w:val="28"/>
          <w:szCs w:val="28"/>
          <w:rtl w:val="true"/>
          <w:lang w:bidi="ar-SA"/>
        </w:rPr>
        <w:t>فُقل فی عاطِش أرجاسُ حرْبٍ صوادرُ منه بالأسَل النهال</w:t>
      </w:r>
    </w:p>
    <w:p>
      <w:pPr>
        <w:pStyle w:val="BookText"/>
        <w:rPr/>
      </w:pPr>
      <w:r>
        <w:rPr>
          <w:rFonts w:ascii="Amiri" w:hAnsi="Amiri" w:eastAsia="Amiri" w:cs="Amiri"/>
          <w:color w:val="111111"/>
          <w:sz w:val="28"/>
          <w:sz w:val="28"/>
          <w:szCs w:val="28"/>
          <w:rtl w:val="true"/>
          <w:lang w:bidi="ar-SA"/>
        </w:rPr>
        <w:t>ویهوی للرمال لحُرِّ وَجْهٍ ولم تَهو النُجوم علی الرمال</w:t>
      </w:r>
    </w:p>
    <w:p>
      <w:pPr>
        <w:pStyle w:val="BookText"/>
        <w:rPr/>
      </w:pPr>
      <w:r>
        <w:rPr>
          <w:rFonts w:ascii="IRNazanin" w:hAnsi="IRNazanin" w:eastAsia="IRNazanin"/>
          <w:color w:val="111111"/>
          <w:sz w:val="28"/>
          <w:sz w:val="28"/>
          <w:szCs w:val="28"/>
          <w:rtl w:val="true"/>
          <w:lang w:bidi="fa-IR"/>
        </w:rPr>
        <w:t>رمی فأخو الغزالة کیف یبدو ولم تُرمَ الغزالةُ بالزوال</w:t>
      </w:r>
    </w:p>
    <w:p>
      <w:pPr>
        <w:pStyle w:val="BookText"/>
        <w:rPr/>
      </w:pPr>
      <w:r>
        <w:rPr>
          <w:rFonts w:ascii="Amiri" w:hAnsi="Amiri" w:eastAsia="Amiri" w:cs="Amiri"/>
          <w:color w:val="111111"/>
          <w:sz w:val="28"/>
          <w:sz w:val="28"/>
          <w:szCs w:val="28"/>
          <w:rtl w:val="true"/>
          <w:lang w:bidi="ar-SA"/>
        </w:rPr>
        <w:t>یُعَلّی مثلُ بدر التمِّ منه کریمٌ بالمثقَّفة العَوالی</w:t>
      </w:r>
    </w:p>
    <w:p>
      <w:pPr>
        <w:pStyle w:val="BookText"/>
        <w:rPr/>
      </w:pPr>
      <w:r>
        <w:rPr>
          <w:rFonts w:ascii="IRNazanin" w:hAnsi="IRNazanin" w:eastAsia="IRNazanin"/>
          <w:color w:val="111111"/>
          <w:sz w:val="28"/>
          <w:sz w:val="28"/>
          <w:szCs w:val="28"/>
          <w:rtl w:val="true"/>
          <w:lang w:bidi="fa-IR"/>
        </w:rPr>
        <w:t>ویبقی مثل قرن الشمس جِسمٌ له بهجیر حرّ الشمس صالی</w:t>
      </w:r>
    </w:p>
    <w:p>
      <w:pPr>
        <w:pStyle w:val="BookText"/>
        <w:rPr/>
      </w:pPr>
      <w:r>
        <w:rPr>
          <w:rFonts w:ascii="Amiri" w:hAnsi="Amiri" w:eastAsia="Amiri" w:cs="Amiri"/>
          <w:color w:val="111111"/>
          <w:sz w:val="28"/>
          <w:sz w:val="28"/>
          <w:szCs w:val="28"/>
          <w:rtl w:val="true"/>
          <w:lang w:bidi="ar-SA"/>
        </w:rPr>
        <w:t>ورُبَّ مصونةٍ للطُهر طه تبدَّت تستشیطُ من الحِجال</w:t>
      </w:r>
    </w:p>
    <w:p>
      <w:pPr>
        <w:pStyle w:val="BookText"/>
        <w:rPr/>
      </w:pPr>
      <w:r>
        <w:rPr>
          <w:rFonts w:ascii="Amiri" w:hAnsi="Amiri" w:eastAsia="Amiri" w:cs="Amiri"/>
          <w:color w:val="111111"/>
          <w:sz w:val="28"/>
          <w:sz w:val="28"/>
          <w:szCs w:val="28"/>
          <w:rtl w:val="true"/>
          <w:lang w:bidi="ar-SA"/>
        </w:rPr>
        <w:t>وتجهشُ بالبکاء عُقَیب دِلٍّ فیا لبُکاً تعقَّب من دلال</w:t>
      </w:r>
    </w:p>
    <w:p>
      <w:pPr>
        <w:pStyle w:val="BookText"/>
        <w:rPr/>
      </w:pPr>
      <w:r>
        <w:rPr>
          <w:rFonts w:ascii="Amiri" w:hAnsi="Amiri" w:eastAsia="Amiri" w:cs="Amiri"/>
          <w:color w:val="111111"/>
          <w:sz w:val="28"/>
          <w:sz w:val="28"/>
          <w:szCs w:val="28"/>
          <w:rtl w:val="true"/>
          <w:lang w:bidi="ar-SA"/>
        </w:rPr>
        <w:t>فیا لعواصِفٍ عصفتْ فهبَّت بلابلُها ولم تخطر ببالی</w:t>
      </w:r>
    </w:p>
    <w:p>
      <w:pPr>
        <w:pStyle w:val="BookText"/>
        <w:rPr/>
      </w:pPr>
      <w:r>
        <w:rPr>
          <w:rFonts w:ascii="Amiri" w:hAnsi="Amiri" w:eastAsia="Amiri" w:cs="Amiri"/>
          <w:color w:val="111111"/>
          <w:sz w:val="28"/>
          <w:sz w:val="28"/>
          <w:szCs w:val="28"/>
          <w:rtl w:val="true"/>
          <w:lang w:bidi="ar-SA"/>
        </w:rPr>
        <w:t>وناعٍ صکّ سمعَ الدهر نعیاً وفجَّر مسمعَ الرِمَمَ البوالی</w:t>
      </w:r>
    </w:p>
    <w:p>
      <w:pPr>
        <w:pStyle w:val="BookText"/>
        <w:rPr/>
      </w:pPr>
      <w:r>
        <w:rPr>
          <w:rFonts w:ascii="Amiri" w:hAnsi="Amiri" w:eastAsia="Amiri" w:cs="Amiri"/>
          <w:color w:val="111111"/>
          <w:sz w:val="28"/>
          <w:sz w:val="28"/>
          <w:szCs w:val="28"/>
          <w:rtl w:val="true"/>
          <w:lang w:bidi="ar-SA"/>
        </w:rPr>
        <w:t>یطوّحُ مُعلناً بمحاق بدرٍ عراهُ خسفهُ عند الکمال</w:t>
      </w:r>
    </w:p>
    <w:p>
      <w:pPr>
        <w:pStyle w:val="BookText"/>
        <w:rPr/>
      </w:pPr>
      <w:r>
        <w:rPr>
          <w:rFonts w:ascii="Amiri" w:hAnsi="Amiri" w:eastAsia="Amiri" w:cs="Amiri"/>
          <w:color w:val="111111"/>
          <w:sz w:val="28"/>
          <w:sz w:val="28"/>
          <w:szCs w:val="28"/>
          <w:rtl w:val="true"/>
          <w:lang w:bidi="ar-SA"/>
        </w:rPr>
        <w:t>لشُقَّ له ضِراحٌ لا ضَریحٌ وهیل التربُ منه علی الهلال</w:t>
      </w:r>
    </w:p>
    <w:p>
      <w:pPr>
        <w:pStyle w:val="BookText"/>
        <w:rPr/>
      </w:pPr>
      <w:r>
        <w:rPr>
          <w:rFonts w:ascii="IRNazanin" w:hAnsi="IRNazanin" w:eastAsia="IRNazanin"/>
          <w:color w:val="111111"/>
          <w:sz w:val="28"/>
          <w:sz w:val="28"/>
          <w:szCs w:val="28"/>
          <w:rtl w:val="true"/>
          <w:lang w:bidi="fa-IR"/>
        </w:rPr>
        <w:t>وله أیضاً نوّر اللّه ضریحه فی رثاة جدّه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إن عرِفت الدار عن سکّانها وانشِد بها قلباً رهین ضمانها</w:t>
      </w:r>
    </w:p>
    <w:p>
      <w:pPr>
        <w:pStyle w:val="BookText"/>
        <w:rPr/>
      </w:pPr>
      <w:r>
        <w:rPr>
          <w:rFonts w:ascii="Amiri" w:hAnsi="Amiri" w:eastAsia="Amiri" w:cs="Amiri"/>
          <w:color w:val="111111"/>
          <w:sz w:val="28"/>
          <w:sz w:val="28"/>
          <w:szCs w:val="28"/>
          <w:rtl w:val="true"/>
          <w:lang w:bidi="ar-SA"/>
        </w:rPr>
        <w:t>واسبل دموعَ المقلتین بزفرةٍ تتوقّدُ الأحشاءُ من نیرانها</w:t>
      </w:r>
    </w:p>
    <w:p>
      <w:pPr>
        <w:pStyle w:val="BookText"/>
        <w:rPr/>
      </w:pPr>
      <w:r>
        <w:rPr>
          <w:rFonts w:ascii="Amiri" w:hAnsi="Amiri" w:eastAsia="Amiri" w:cs="Amiri"/>
          <w:color w:val="111111"/>
          <w:sz w:val="28"/>
          <w:sz w:val="28"/>
          <w:szCs w:val="28"/>
          <w:rtl w:val="true"/>
          <w:lang w:bidi="ar-SA"/>
        </w:rPr>
        <w:t>جارَ الزمانُ بها فأمحَلَ رَبعُها دهراً وکان الدهرُ طوع عنانها</w:t>
      </w:r>
    </w:p>
    <w:p>
      <w:pPr>
        <w:pStyle w:val="BookText"/>
        <w:rPr/>
      </w:pPr>
      <w:r>
        <w:rPr>
          <w:rFonts w:ascii="Amiri" w:hAnsi="Amiri" w:eastAsia="Amiri" w:cs="Amiri"/>
          <w:color w:val="111111"/>
          <w:sz w:val="28"/>
          <w:sz w:val="28"/>
          <w:szCs w:val="28"/>
          <w:rtl w:val="true"/>
          <w:lang w:bidi="ar-SA"/>
        </w:rPr>
        <w:t>قد أصبحت قَفراً یَباباً بعدما أمسی شقیقُ الروض من نِدمانها</w:t>
      </w:r>
    </w:p>
    <w:p>
      <w:pPr>
        <w:pStyle w:val="BookText"/>
        <w:rPr/>
      </w:pPr>
      <w:r>
        <w:rPr>
          <w:rFonts w:ascii="Amiri" w:hAnsi="Amiri" w:eastAsia="Amiri" w:cs="Amiri"/>
          <w:color w:val="111111"/>
          <w:sz w:val="28"/>
          <w:sz w:val="28"/>
          <w:szCs w:val="28"/>
          <w:rtl w:val="true"/>
          <w:lang w:bidi="ar-SA"/>
        </w:rPr>
        <w:t>وإذا مررتَ علی الطفوف فطُف بها وانعَ ابن فاطمةٍ وعِقدَ جُمانها</w:t>
      </w:r>
    </w:p>
    <w:p>
      <w:pPr>
        <w:pStyle w:val="BookText"/>
        <w:rPr/>
      </w:pPr>
      <w:r>
        <w:rPr>
          <w:rFonts w:ascii="Amiri" w:hAnsi="Amiri" w:eastAsia="Amiri" w:cs="Amiri"/>
          <w:color w:val="111111"/>
          <w:sz w:val="28"/>
          <w:sz w:val="28"/>
          <w:szCs w:val="28"/>
          <w:rtl w:val="true"/>
          <w:lang w:bidi="ar-SA"/>
        </w:rPr>
        <w:t>لم أنسه وبنیه یومَ تحوطُهم أرجاسُ حربٍ من بنی سُفیانها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فانصاعَ یخترقُ الصفوفَ بصارمٍ ما انفکّ یقطرُ من دِما فرسانها</w:t>
      </w:r>
    </w:p>
    <w:p>
      <w:pPr>
        <w:pStyle w:val="BookText"/>
        <w:rPr/>
      </w:pPr>
      <w:r>
        <w:rPr>
          <w:rFonts w:ascii="Amiri" w:hAnsi="Amiri" w:eastAsia="Amiri" w:cs="Amiri"/>
          <w:color w:val="111111"/>
          <w:sz w:val="28"/>
          <w:sz w:val="28"/>
          <w:szCs w:val="28"/>
          <w:rtl w:val="true"/>
          <w:lang w:bidi="ar-SA"/>
        </w:rPr>
        <w:t>بطلٌ یکرّ علیهم بضراغمٍ ترتاعُ منها الاُسدُ یومَ طِعانها</w:t>
      </w:r>
    </w:p>
    <w:p>
      <w:pPr>
        <w:pStyle w:val="BookText"/>
        <w:rPr/>
      </w:pPr>
      <w:r>
        <w:rPr>
          <w:rFonts w:ascii="IRNazanin" w:hAnsi="IRNazanin" w:eastAsia="IRNazanin"/>
          <w:color w:val="111111"/>
          <w:sz w:val="28"/>
          <w:sz w:val="28"/>
          <w:szCs w:val="28"/>
          <w:rtl w:val="true"/>
          <w:lang w:bidi="fa-IR"/>
        </w:rPr>
        <w:t>آسادُ حربٍ فی الکریهة لم تجد عوناً سوی الهندی من أعوانها</w:t>
      </w:r>
    </w:p>
    <w:p>
      <w:pPr>
        <w:pStyle w:val="BookText"/>
        <w:rPr/>
      </w:pPr>
      <w:r>
        <w:rPr>
          <w:rFonts w:ascii="Amiri" w:hAnsi="Amiri" w:eastAsia="Amiri" w:cs="Amiri"/>
          <w:color w:val="111111"/>
          <w:sz w:val="28"/>
          <w:sz w:val="28"/>
          <w:szCs w:val="28"/>
          <w:rtl w:val="true"/>
          <w:lang w:bidi="ar-SA"/>
        </w:rPr>
        <w:t>ویریهمُ بالسمهَریَّة إن سطا طعناً یُشیب المُردَ من شبّانها</w:t>
      </w:r>
    </w:p>
    <w:p>
      <w:pPr>
        <w:pStyle w:val="BookText"/>
        <w:rPr/>
      </w:pPr>
      <w:r>
        <w:rPr>
          <w:rFonts w:ascii="Amiri" w:hAnsi="Amiri" w:eastAsia="Amiri" w:cs="Amiri"/>
          <w:color w:val="111111"/>
          <w:sz w:val="28"/>
          <w:sz w:val="28"/>
          <w:szCs w:val="28"/>
          <w:rtl w:val="true"/>
          <w:lang w:bidi="ar-SA"/>
        </w:rPr>
        <w:t>حتّی إذا شاء الإلهُ بأن یُری ملقیً بمَهمَهةٍ علی کُثبانها</w:t>
      </w:r>
    </w:p>
    <w:p>
      <w:pPr>
        <w:pStyle w:val="BookText"/>
        <w:rPr/>
      </w:pPr>
      <w:r>
        <w:rPr>
          <w:rFonts w:ascii="Amiri" w:hAnsi="Amiri" w:eastAsia="Amiri" w:cs="Amiri"/>
          <w:color w:val="111111"/>
          <w:sz w:val="28"/>
          <w:sz w:val="28"/>
          <w:szCs w:val="28"/>
          <w:rtl w:val="true"/>
          <w:lang w:bidi="ar-SA"/>
        </w:rPr>
        <w:t>فهوی علی وجه الصعید مُعفَّراً تجری علیه الخیلُ فی مَیدانها</w:t>
      </w:r>
    </w:p>
    <w:p>
      <w:pPr>
        <w:pStyle w:val="BookText"/>
        <w:rPr/>
      </w:pPr>
      <w:r>
        <w:rPr>
          <w:rFonts w:ascii="IRNazanin" w:hAnsi="IRNazanin" w:eastAsia="IRNazanin"/>
          <w:color w:val="111111"/>
          <w:sz w:val="28"/>
          <w:sz w:val="28"/>
          <w:szCs w:val="28"/>
          <w:rtl w:val="true"/>
          <w:lang w:bidi="fa-IR"/>
        </w:rPr>
        <w:t>صادی الحشاشة لا یُبلَّ غلیلُه أفدیه من صادی الحشی ظمآنها</w:t>
      </w:r>
    </w:p>
    <w:p>
      <w:pPr>
        <w:pStyle w:val="BookText"/>
        <w:rPr/>
      </w:pPr>
      <w:r>
        <w:rPr>
          <w:rFonts w:ascii="IRNazanin" w:hAnsi="IRNazanin" w:eastAsia="IRNazanin"/>
          <w:color w:val="111111"/>
          <w:sz w:val="28"/>
          <w:sz w:val="28"/>
          <w:szCs w:val="28"/>
          <w:rtl w:val="true"/>
          <w:lang w:bidi="fa-IR"/>
        </w:rPr>
        <w:t>وحشُ الفَلا تبکیه فی فلَواتها وحمائمُ الأغصان فی أغصانها</w:t>
      </w:r>
    </w:p>
    <w:p>
      <w:pPr>
        <w:pStyle w:val="BookText"/>
        <w:rPr/>
      </w:pPr>
      <w:r>
        <w:rPr>
          <w:rFonts w:ascii="Amiri" w:hAnsi="Amiri" w:eastAsia="Amiri" w:cs="Amiri"/>
          <w:color w:val="111111"/>
          <w:sz w:val="28"/>
          <w:sz w:val="28"/>
          <w:szCs w:val="28"/>
          <w:rtl w:val="true"/>
          <w:lang w:bidi="ar-SA"/>
        </w:rPr>
        <w:t>للّه یومُک یابن بنت محمّدٍ ماجت له الأفلاکُ فی سکانها</w:t>
      </w:r>
    </w:p>
    <w:p>
      <w:pPr>
        <w:pStyle w:val="BookText"/>
        <w:rPr/>
      </w:pPr>
      <w:r>
        <w:rPr>
          <w:rFonts w:ascii="IRNazanin" w:hAnsi="IRNazanin" w:eastAsia="IRNazanin"/>
          <w:color w:val="111111"/>
          <w:sz w:val="28"/>
          <w:sz w:val="28"/>
          <w:szCs w:val="28"/>
          <w:rtl w:val="true"/>
          <w:lang w:bidi="fa-IR"/>
        </w:rPr>
        <w:t>من مُبلِغ علیا نزار وهاشمٍ وبنی الفواطمَ من بنی عدنانها</w:t>
      </w:r>
    </w:p>
    <w:p>
      <w:pPr>
        <w:pStyle w:val="BookText"/>
        <w:rPr/>
      </w:pPr>
      <w:r>
        <w:rPr>
          <w:rFonts w:ascii="Amiri" w:hAnsi="Amiri" w:eastAsia="Amiri" w:cs="Amiri"/>
          <w:color w:val="111111"/>
          <w:sz w:val="28"/>
          <w:sz w:val="28"/>
          <w:szCs w:val="28"/>
          <w:rtl w:val="true"/>
          <w:lang w:bidi="ar-SA"/>
        </w:rPr>
        <w:t>انّ الحسین وصحبهُ أیدی العدی حملت رؤوسَهُم علی خِرصانها</w:t>
      </w:r>
    </w:p>
    <w:p>
      <w:pPr>
        <w:pStyle w:val="BookText"/>
        <w:rPr/>
      </w:pPr>
      <w:r>
        <w:rPr>
          <w:rFonts w:ascii="Amiri" w:hAnsi="Amiri" w:eastAsia="Amiri" w:cs="Amiri"/>
          <w:color w:val="111111"/>
          <w:sz w:val="28"/>
          <w:sz w:val="28"/>
          <w:szCs w:val="28"/>
          <w:rtl w:val="true"/>
          <w:lang w:bidi="ar-SA"/>
        </w:rPr>
        <w:t>قَذّت قِراها الخیلُ مرکِضة لها تعدو عَوادیها علی جثمانها</w:t>
      </w:r>
    </w:p>
    <w:p>
      <w:pPr>
        <w:pStyle w:val="BookText"/>
        <w:rPr/>
      </w:pPr>
      <w:r>
        <w:rPr>
          <w:rFonts w:ascii="IRNazanin" w:hAnsi="IRNazanin" w:eastAsia="IRNazanin"/>
          <w:color w:val="111111"/>
          <w:sz w:val="28"/>
          <w:sz w:val="28"/>
          <w:szCs w:val="28"/>
          <w:rtl w:val="true"/>
          <w:lang w:bidi="fa-IR"/>
        </w:rPr>
        <w:t>وجَنت علی سبط النبی وأظهرت من حقدها ما أضمرت بجِنانها</w:t>
      </w:r>
    </w:p>
    <w:p>
      <w:pPr>
        <w:pStyle w:val="BookText"/>
        <w:rPr/>
      </w:pPr>
      <w:r>
        <w:rPr>
          <w:rFonts w:ascii="Amiri" w:hAnsi="Amiri" w:eastAsia="Amiri" w:cs="Amiri"/>
          <w:color w:val="111111"/>
          <w:sz w:val="28"/>
          <w:sz w:val="28"/>
          <w:szCs w:val="28"/>
          <w:rtl w:val="true"/>
          <w:lang w:bidi="ar-SA"/>
        </w:rPr>
        <w:t>تبّاً لها من عصبةٍ امویةٍ نَقْضُ المواثق لم یزل من شانها</w:t>
      </w:r>
    </w:p>
    <w:p>
      <w:pPr>
        <w:pStyle w:val="BookText"/>
        <w:rPr/>
      </w:pPr>
      <w:r>
        <w:rPr>
          <w:rFonts w:ascii="Amiri" w:hAnsi="Amiri" w:eastAsia="Amiri" w:cs="Amiri"/>
          <w:color w:val="111111"/>
          <w:sz w:val="28"/>
          <w:sz w:val="28"/>
          <w:szCs w:val="28"/>
          <w:rtl w:val="true"/>
          <w:lang w:bidi="ar-SA"/>
        </w:rPr>
        <w:t>نَقضت عهودَ المصطفی ببنیه فی یومٍ تمادی الغیُّ فی خذلانها</w:t>
      </w:r>
    </w:p>
    <w:p>
      <w:pPr>
        <w:pStyle w:val="BookText"/>
        <w:rPr/>
      </w:pPr>
      <w:r>
        <w:rPr>
          <w:rFonts w:ascii="IRNazanin" w:hAnsi="IRNazanin" w:eastAsia="IRNazanin"/>
          <w:color w:val="111111"/>
          <w:sz w:val="28"/>
          <w:sz w:val="28"/>
          <w:szCs w:val="28"/>
          <w:rtl w:val="true"/>
          <w:lang w:bidi="fa-IR"/>
        </w:rPr>
        <w:t>لهفی لزینب وهی تندب ندبَها ودموعُها تنهلُّ من أجفانها</w:t>
      </w:r>
    </w:p>
    <w:p>
      <w:pPr>
        <w:pStyle w:val="BookText"/>
        <w:rPr/>
      </w:pPr>
      <w:r>
        <w:rPr>
          <w:rFonts w:ascii="IRNazanin" w:hAnsi="IRNazanin" w:eastAsia="IRNazanin"/>
          <w:color w:val="111111"/>
          <w:sz w:val="28"/>
          <w:sz w:val="28"/>
          <w:szCs w:val="28"/>
          <w:rtl w:val="true"/>
          <w:lang w:bidi="fa-IR"/>
        </w:rPr>
        <w:t>ترنو إلی السجّاد وهو مکبّلٌ فیزیدها شجواً علی أشجانها</w:t>
      </w:r>
    </w:p>
    <w:p>
      <w:pPr>
        <w:pStyle w:val="BookText"/>
        <w:rPr/>
      </w:pPr>
      <w:r>
        <w:rPr>
          <w:rFonts w:ascii="IRNazanin" w:hAnsi="IRNazanin" w:eastAsia="IRNazanin"/>
          <w:color w:val="111111"/>
          <w:sz w:val="28"/>
          <w:sz w:val="28"/>
          <w:szCs w:val="28"/>
          <w:rtl w:val="true"/>
          <w:lang w:bidi="fa-IR"/>
        </w:rPr>
        <w:t>قطعوا بها قفرَ الفلاة بأضلعٍ تکبو من الإعیاء فی وَخدانها</w:t>
      </w:r>
    </w:p>
    <w:p>
      <w:pPr>
        <w:pStyle w:val="BookText"/>
        <w:rPr/>
      </w:pPr>
      <w:r>
        <w:rPr>
          <w:rFonts w:ascii="IRNazanin" w:hAnsi="IRNazanin" w:eastAsia="IRNazanin"/>
          <w:color w:val="111111"/>
          <w:sz w:val="28"/>
          <w:sz w:val="28"/>
          <w:szCs w:val="28"/>
          <w:rtl w:val="true"/>
          <w:lang w:bidi="fa-IR"/>
        </w:rPr>
        <w:t>هیماءُ صالیةُ الهجیر من الظما تهوی سباعُ الطیر فی ودیانها</w:t>
      </w:r>
    </w:p>
    <w:p>
      <w:pPr>
        <w:pStyle w:val="BookText"/>
        <w:rPr/>
      </w:pPr>
      <w:r>
        <w:rPr>
          <w:rFonts w:ascii="IRNazanin" w:hAnsi="IRNazanin" w:eastAsia="IRNazanin"/>
          <w:color w:val="111111"/>
          <w:sz w:val="28"/>
          <w:sz w:val="28"/>
          <w:szCs w:val="28"/>
          <w:rtl w:val="true"/>
          <w:lang w:bidi="fa-IR"/>
        </w:rPr>
        <w:t>وإلیکُم آل النبی خریدةً بکُم یضوع المسکُ من أردانها</w:t>
      </w:r>
    </w:p>
    <w:p>
      <w:pPr>
        <w:pStyle w:val="BookText"/>
        <w:rPr/>
      </w:pPr>
      <w:r>
        <w:rPr>
          <w:rFonts w:ascii="Amiri" w:hAnsi="Amiri" w:eastAsia="Amiri" w:cs="Amiri"/>
          <w:color w:val="111111"/>
          <w:sz w:val="28"/>
          <w:sz w:val="28"/>
          <w:szCs w:val="28"/>
          <w:rtl w:val="true"/>
          <w:lang w:bidi="ar-SA"/>
        </w:rPr>
        <w:t>غرّاءُ من دُرَر الدموع منظّمٌ برثائکم منثورُ عِقدَ جُمانها</w:t>
      </w:r>
    </w:p>
    <w:p>
      <w:pPr>
        <w:pStyle w:val="BookText"/>
        <w:rPr/>
      </w:pPr>
      <w:r>
        <w:rPr>
          <w:rFonts w:ascii="Amiri" w:hAnsi="Amiri" w:eastAsia="Amiri" w:cs="Amiri"/>
          <w:color w:val="111111"/>
          <w:sz w:val="28"/>
          <w:sz w:val="28"/>
          <w:szCs w:val="28"/>
          <w:rtl w:val="true"/>
          <w:lang w:bidi="ar-SA"/>
        </w:rPr>
        <w:t>أهدیتُها لکم وحسبی منکم غُرَفٌ مشیَّدةٌ بخُلد جِنانها</w:t>
      </w:r>
    </w:p>
    <w:p>
      <w:pPr>
        <w:pStyle w:val="BookText"/>
        <w:rPr/>
      </w:pPr>
      <w:r>
        <w:rPr>
          <w:rFonts w:ascii="IRNazanin" w:hAnsi="IRNazanin" w:eastAsia="IRNazanin"/>
          <w:color w:val="111111"/>
          <w:sz w:val="28"/>
          <w:sz w:val="28"/>
          <w:szCs w:val="28"/>
          <w:rtl w:val="true"/>
          <w:lang w:bidi="fa-IR"/>
        </w:rPr>
        <w:t>وله أیضاً فی رثاء أبی‌الفضل العبّاس بن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بالطفوف وسَل بها أفواجَها وأثِر أباالفضل المثیر عَجاجها</w:t>
      </w:r>
    </w:p>
    <w:p>
      <w:pPr>
        <w:pStyle w:val="BookText"/>
        <w:rPr/>
      </w:pPr>
      <w:r>
        <w:rPr>
          <w:rFonts w:ascii="IRNazanin" w:hAnsi="IRNazanin" w:eastAsia="IRNazanin"/>
          <w:color w:val="111111"/>
          <w:sz w:val="28"/>
          <w:sz w:val="28"/>
          <w:szCs w:val="28"/>
          <w:rtl w:val="true"/>
          <w:lang w:bidi="fa-IR"/>
        </w:rPr>
        <w:t>إن ارتجت باب تلاحک بالقنا بالسیف دون أخیه فَکّ رِتاجَها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جلّی لها قمراً لهاشم سافِراً ردّ الکتائبَ کاشفاً إرهاجها</w:t>
      </w:r>
    </w:p>
    <w:p>
      <w:pPr>
        <w:pStyle w:val="BookText"/>
        <w:rPr/>
      </w:pPr>
      <w:r>
        <w:rPr>
          <w:rFonts w:ascii="IRNazanin" w:hAnsi="IRNazanin" w:eastAsia="IRNazanin"/>
          <w:color w:val="111111"/>
          <w:sz w:val="28"/>
          <w:sz w:val="28"/>
          <w:szCs w:val="28"/>
          <w:rtl w:val="true"/>
          <w:lang w:bidi="fa-IR"/>
        </w:rPr>
        <w:t>ومشی لها مشی السبنتی مُخدراً قد هاج من بعد الطوی فأهاجها</w:t>
      </w:r>
    </w:p>
    <w:p>
      <w:pPr>
        <w:pStyle w:val="BookText"/>
        <w:rPr/>
      </w:pPr>
      <w:r>
        <w:rPr>
          <w:rFonts w:ascii="IRNazanin" w:hAnsi="IRNazanin" w:eastAsia="IRNazanin"/>
          <w:color w:val="111111"/>
          <w:sz w:val="28"/>
          <w:sz w:val="28"/>
          <w:szCs w:val="28"/>
          <w:rtl w:val="true"/>
          <w:lang w:bidi="fa-IR"/>
        </w:rPr>
        <w:t>أو أظلمت بالنقع ضاحیةُ الوغی بالبارقات البیض شبَّ سِراجها</w:t>
      </w:r>
    </w:p>
    <w:p>
      <w:pPr>
        <w:pStyle w:val="BookText"/>
        <w:rPr/>
      </w:pPr>
      <w:r>
        <w:rPr>
          <w:rFonts w:ascii="IRNazanin" w:hAnsi="IRNazanin" w:eastAsia="IRNazanin"/>
          <w:color w:val="111111"/>
          <w:sz w:val="28"/>
          <w:sz w:val="28"/>
          <w:szCs w:val="28"/>
          <w:rtl w:val="true"/>
          <w:lang w:bidi="fa-IR"/>
        </w:rPr>
        <w:t>فاستامها ضرباً یکیلُ طفیفَها ولاج کلّ مضیقة فراجها</w:t>
      </w:r>
    </w:p>
    <w:p>
      <w:pPr>
        <w:pStyle w:val="BookText"/>
        <w:rPr/>
      </w:pPr>
      <w:r>
        <w:rPr>
          <w:rFonts w:ascii="IRNazanin" w:hAnsi="IRNazanin" w:eastAsia="IRNazanin"/>
          <w:color w:val="111111"/>
          <w:sz w:val="28"/>
          <w:sz w:val="28"/>
          <w:szCs w:val="28"/>
          <w:rtl w:val="true"/>
          <w:lang w:bidi="fa-IR"/>
        </w:rPr>
        <w:t>یلقی الوجوهَ الکالحات فینثنی یفری بحدّ صفیحه أوداجها</w:t>
      </w:r>
    </w:p>
    <w:p>
      <w:pPr>
        <w:pStyle w:val="BookText"/>
        <w:rPr/>
      </w:pPr>
      <w:r>
        <w:rPr>
          <w:rFonts w:ascii="IRNazanin" w:hAnsi="IRNazanin" w:eastAsia="IRNazanin"/>
          <w:color w:val="111111"/>
          <w:sz w:val="28"/>
          <w:sz w:val="28"/>
          <w:szCs w:val="28"/>
          <w:rtl w:val="true"/>
          <w:lang w:bidi="fa-IR"/>
        </w:rPr>
        <w:t>کم سورت علقاً أنابیب الدما فرقی بها عَلماً وخاض عجاجها</w:t>
      </w:r>
    </w:p>
    <w:p>
      <w:pPr>
        <w:pStyle w:val="BookText"/>
        <w:rPr/>
      </w:pPr>
      <w:r>
        <w:rPr>
          <w:rFonts w:ascii="Amiri" w:hAnsi="Amiri" w:eastAsia="Amiri" w:cs="Amiri"/>
          <w:color w:val="111111"/>
          <w:sz w:val="28"/>
          <w:sz w:val="28"/>
          <w:szCs w:val="28"/>
          <w:rtl w:val="true"/>
          <w:lang w:bidi="ar-SA"/>
        </w:rPr>
        <w:t>أسدٌ یَعدُّ عِداه ثلَّةَ ربقةٍ فغدا ببرثنه یشلُّ نِعاجها</w:t>
      </w:r>
    </w:p>
    <w:p>
      <w:pPr>
        <w:pStyle w:val="BookText"/>
        <w:rPr/>
      </w:pPr>
      <w:r>
        <w:rPr>
          <w:rFonts w:ascii="Amiri" w:hAnsi="Amiri" w:eastAsia="Amiri" w:cs="Amiri"/>
          <w:color w:val="111111"/>
          <w:sz w:val="28"/>
          <w:sz w:val="28"/>
          <w:szCs w:val="28"/>
          <w:rtl w:val="true"/>
          <w:lang w:bidi="ar-SA"/>
        </w:rPr>
        <w:t>ومُطحطحٌ بالخیل فی ملمومَةٍ حرجت فوسّع بالحسام حِراجها</w:t>
      </w:r>
    </w:p>
    <w:p>
      <w:pPr>
        <w:pStyle w:val="BookText"/>
        <w:rPr/>
      </w:pPr>
      <w:r>
        <w:rPr>
          <w:rFonts w:ascii="Amiri" w:hAnsi="Amiri" w:eastAsia="Amiri" w:cs="Amiri"/>
          <w:color w:val="111111"/>
          <w:sz w:val="28"/>
          <w:sz w:val="28"/>
          <w:szCs w:val="28"/>
          <w:rtl w:val="true"/>
          <w:lang w:bidi="ar-SA"/>
        </w:rPr>
        <w:t>ما زلتَ تلقح عقم کلّ کتیبةٍ حتّی إذ نتجت أریت نتاجَها</w:t>
      </w:r>
    </w:p>
    <w:p>
      <w:pPr>
        <w:pStyle w:val="BookText"/>
        <w:rPr/>
      </w:pPr>
      <w:r>
        <w:rPr>
          <w:rFonts w:ascii="Amiri" w:hAnsi="Amiri" w:eastAsia="Amiri" w:cs="Amiri"/>
          <w:color w:val="111111"/>
          <w:sz w:val="28"/>
          <w:sz w:val="28"/>
          <w:szCs w:val="28"/>
          <w:rtl w:val="true"/>
          <w:lang w:bidi="ar-SA"/>
        </w:rPr>
        <w:t>ولکم طغت غیاً ولجّ بعیِّها فقطعت بالعَضْب الجراز لجاجها</w:t>
      </w:r>
    </w:p>
    <w:p>
      <w:pPr>
        <w:pStyle w:val="BookText"/>
        <w:rPr/>
      </w:pPr>
      <w:r>
        <w:rPr>
          <w:rFonts w:ascii="IRNazanin" w:hAnsi="IRNazanin" w:eastAsia="IRNazanin"/>
          <w:color w:val="111111"/>
          <w:sz w:val="28"/>
          <w:sz w:val="28"/>
          <w:szCs w:val="28"/>
          <w:rtl w:val="true"/>
          <w:lang w:bidi="fa-IR"/>
        </w:rPr>
        <w:t>ضجّت من الضرب الدِراک فألحقت بعنان آفاق السماء ضِجاجها</w:t>
      </w:r>
    </w:p>
    <w:p>
      <w:pPr>
        <w:pStyle w:val="BookText"/>
        <w:rPr/>
      </w:pPr>
      <w:r>
        <w:rPr>
          <w:rFonts w:ascii="Amiri" w:hAnsi="Amiri" w:eastAsia="Amiri" w:cs="Amiri"/>
          <w:color w:val="111111"/>
          <w:sz w:val="28"/>
          <w:sz w:val="28"/>
          <w:szCs w:val="28"/>
          <w:rtl w:val="true"/>
          <w:lang w:bidi="ar-SA"/>
        </w:rPr>
        <w:t>فإذا التوت عِوجاً أنابیبُ القنا بالطعن قام مُقوِّماً إعواجها</w:t>
      </w:r>
    </w:p>
    <w:p>
      <w:pPr>
        <w:pStyle w:val="BookText"/>
        <w:rPr/>
      </w:pPr>
      <w:r>
        <w:rPr>
          <w:rFonts w:ascii="Amiri" w:hAnsi="Amiri" w:eastAsia="Amiri" w:cs="Amiri"/>
          <w:color w:val="111111"/>
          <w:sz w:val="28"/>
          <w:sz w:val="28"/>
          <w:szCs w:val="28"/>
          <w:rtl w:val="true"/>
          <w:lang w:bidi="ar-SA"/>
        </w:rPr>
        <w:t>رکب الجیاد إذا الصریخُ دعا به مَعْریَّةً لم ینتظر إسراجها</w:t>
      </w:r>
    </w:p>
    <w:p>
      <w:pPr>
        <w:pStyle w:val="BookText"/>
        <w:rPr/>
      </w:pPr>
      <w:r>
        <w:rPr>
          <w:rFonts w:ascii="Amiri" w:hAnsi="Amiri" w:eastAsia="Amiri" w:cs="Amiri"/>
          <w:color w:val="111111"/>
          <w:sz w:val="28"/>
          <w:sz w:val="28"/>
          <w:szCs w:val="28"/>
          <w:rtl w:val="true"/>
          <w:lang w:bidi="ar-SA"/>
        </w:rPr>
        <w:t>الباسمُ العبّاسُ ما من خطّةٍ إلاّ وکان نمیرها واجاجها</w:t>
      </w:r>
    </w:p>
    <w:p>
      <w:pPr>
        <w:pStyle w:val="BookText"/>
        <w:rPr/>
      </w:pPr>
      <w:r>
        <w:rPr>
          <w:rFonts w:ascii="Amiri" w:hAnsi="Amiri" w:eastAsia="Amiri" w:cs="Amiri"/>
          <w:color w:val="111111"/>
          <w:sz w:val="28"/>
          <w:sz w:val="28"/>
          <w:szCs w:val="28"/>
          <w:rtl w:val="true"/>
          <w:lang w:bidi="ar-SA"/>
        </w:rPr>
        <w:t>ورد الفراتَ أخو الفرات بمهجةٍ رَشفت بمعبوط الدما زجّاجها</w:t>
      </w:r>
    </w:p>
    <w:p>
      <w:pPr>
        <w:pStyle w:val="BookText"/>
        <w:rPr/>
      </w:pPr>
      <w:r>
        <w:rPr>
          <w:rFonts w:ascii="Amiri" w:hAnsi="Amiri" w:eastAsia="Amiri" w:cs="Amiri"/>
          <w:color w:val="111111"/>
          <w:sz w:val="28"/>
          <w:sz w:val="28"/>
          <w:szCs w:val="28"/>
          <w:rtl w:val="true"/>
          <w:lang w:bidi="ar-SA"/>
        </w:rPr>
        <w:t>قد همَّ منه بنهلةٍ حتّی إذا ذکر الحسین رمی بها ثجّاجها</w:t>
      </w:r>
    </w:p>
    <w:p>
      <w:pPr>
        <w:pStyle w:val="BookText"/>
        <w:rPr/>
      </w:pPr>
      <w:r>
        <w:rPr>
          <w:rFonts w:ascii="Amiri" w:hAnsi="Amiri" w:eastAsia="Amiri" w:cs="Amiri"/>
          <w:color w:val="111111"/>
          <w:sz w:val="28"/>
          <w:sz w:val="28"/>
          <w:szCs w:val="28"/>
          <w:rtl w:val="true"/>
          <w:lang w:bidi="ar-SA"/>
        </w:rPr>
        <w:t>مزجت أحبَّتُه له بنفوسها نفساً من الصهباء خِلتَ مِزاجها</w:t>
      </w:r>
    </w:p>
    <w:p>
      <w:pPr>
        <w:pStyle w:val="BookText"/>
        <w:rPr/>
      </w:pPr>
      <w:r>
        <w:rPr>
          <w:rFonts w:ascii="Amiri" w:hAnsi="Amiri" w:eastAsia="Amiri" w:cs="Amiri"/>
          <w:color w:val="111111"/>
          <w:sz w:val="28"/>
          <w:sz w:val="28"/>
          <w:szCs w:val="28"/>
          <w:rtl w:val="true"/>
          <w:lang w:bidi="ar-SA"/>
        </w:rPr>
        <w:t>ما ضرّ یا عبّاسُ جلواءُ السما لو وشَّجت بک شُهبها أبراجها</w:t>
      </w:r>
    </w:p>
    <w:p>
      <w:pPr>
        <w:pStyle w:val="BookText"/>
        <w:rPr/>
      </w:pPr>
      <w:r>
        <w:rPr>
          <w:rFonts w:ascii="Amiri" w:hAnsi="Amiri" w:eastAsia="Amiri" w:cs="Amiri"/>
          <w:color w:val="111111"/>
          <w:sz w:val="28"/>
          <w:sz w:val="28"/>
          <w:szCs w:val="28"/>
          <w:rtl w:val="true"/>
          <w:lang w:bidi="ar-SA"/>
        </w:rPr>
        <w:t>أبکیک مُنجدِلاً بأرضٍ قَفرةٍ بک قد رفعت علی السماء فِجاجها</w:t>
      </w:r>
    </w:p>
    <w:p>
      <w:pPr>
        <w:pStyle w:val="BookText"/>
        <w:rPr/>
      </w:pPr>
      <w:r>
        <w:rPr>
          <w:rFonts w:ascii="IRNazanin" w:hAnsi="IRNazanin" w:eastAsia="IRNazanin"/>
          <w:color w:val="111111"/>
          <w:sz w:val="28"/>
          <w:sz w:val="28"/>
          <w:szCs w:val="28"/>
          <w:rtl w:val="true"/>
          <w:lang w:bidi="fa-IR"/>
        </w:rPr>
        <w:t>أبکیک مُبکی الفاقدات جنینَها ذکرت فِجاج رنینها من هاجها</w:t>
      </w:r>
    </w:p>
    <w:p>
      <w:pPr>
        <w:pStyle w:val="BookText"/>
        <w:rPr/>
      </w:pPr>
      <w:r>
        <w:rPr>
          <w:rFonts w:ascii="IRNazanin" w:hAnsi="IRNazanin" w:eastAsia="IRNazanin"/>
          <w:color w:val="111111"/>
          <w:sz w:val="28"/>
          <w:sz w:val="28"/>
          <w:szCs w:val="28"/>
          <w:rtl w:val="true"/>
          <w:lang w:bidi="fa-IR"/>
        </w:rPr>
        <w:t>أبکیک مقطوع الیدین بعلقَمٍ أجرت یداک بعذبه أمواجها</w:t>
      </w:r>
    </w:p>
    <w:p>
      <w:pPr>
        <w:pStyle w:val="BookText"/>
        <w:rPr/>
      </w:pPr>
      <w:r>
        <w:rPr>
          <w:rFonts w:ascii="IRNazanin" w:hAnsi="IRNazanin" w:eastAsia="IRNazanin"/>
          <w:color w:val="111111"/>
          <w:sz w:val="28"/>
          <w:sz w:val="28"/>
          <w:szCs w:val="28"/>
          <w:rtl w:val="true"/>
          <w:lang w:bidi="fa-IR"/>
        </w:rPr>
        <w:t>وبرغم أنف الدین منک بموکبٍ تقضی سیوفُ بنی امیة حاجها</w:t>
      </w:r>
    </w:p>
    <w:p>
      <w:pPr>
        <w:pStyle w:val="BookText"/>
        <w:rPr/>
      </w:pPr>
      <w:r>
        <w:rPr>
          <w:rFonts w:ascii="Amiri" w:hAnsi="Amiri" w:eastAsia="Amiri" w:cs="Amiri"/>
          <w:color w:val="111111"/>
          <w:sz w:val="28"/>
          <w:sz w:val="28"/>
          <w:szCs w:val="28"/>
          <w:rtl w:val="true"/>
          <w:lang w:bidi="ar-SA"/>
        </w:rPr>
        <w:t>إن زغتِ یا عُصَبَ الضلال فإنّما أطفأتِ من سُرُج الهدی وهّاجها</w:t>
      </w:r>
    </w:p>
    <w:p>
      <w:pPr>
        <w:pStyle w:val="BookText"/>
        <w:rPr/>
      </w:pPr>
      <w:r>
        <w:rPr>
          <w:rFonts w:ascii="Amiri" w:hAnsi="Amiri" w:eastAsia="Amiri" w:cs="Amiri"/>
          <w:color w:val="111111"/>
          <w:sz w:val="28"/>
          <w:sz w:val="28"/>
          <w:szCs w:val="28"/>
          <w:rtl w:val="true"/>
          <w:lang w:bidi="ar-SA"/>
        </w:rPr>
        <w:t>بهجَتْ به الدنیا وعادک عیدُها وبودّها لو أن تعدّ ابهاجها</w:t>
      </w:r>
    </w:p>
    <w:p>
      <w:pPr>
        <w:pStyle w:val="BookText"/>
        <w:rPr/>
      </w:pPr>
      <w:r>
        <w:rPr>
          <w:rFonts w:ascii="Amiri" w:hAnsi="Amiri" w:eastAsia="Amiri" w:cs="Amiri"/>
          <w:color w:val="111111"/>
          <w:sz w:val="28"/>
          <w:sz w:val="28"/>
          <w:szCs w:val="28"/>
          <w:rtl w:val="true"/>
          <w:lang w:bidi="ar-SA"/>
        </w:rPr>
        <w:t>راقت محاسِنُها ورقَّ أدیمُها إذ کنتُ فیک مدبِّجاً دیباجها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کنتَ درّتُها علی إکلیلها قد زَیَّنت بک فی المفارق تاجها</w:t>
      </w:r>
    </w:p>
    <w:p>
      <w:pPr>
        <w:pStyle w:val="BookText"/>
        <w:rPr/>
      </w:pPr>
      <w:r>
        <w:rPr>
          <w:rFonts w:ascii="IRNazanin" w:hAnsi="IRNazanin" w:eastAsia="IRNazanin"/>
          <w:color w:val="111111"/>
          <w:sz w:val="28"/>
          <w:sz w:val="28"/>
          <w:szCs w:val="28"/>
          <w:rtl w:val="true"/>
          <w:lang w:bidi="fa-IR"/>
        </w:rPr>
        <w:t>ولحاجتی یا انسَ ناظرةِ العُلی لو قد جعلتُک للعیون حجاجها</w:t>
      </w:r>
    </w:p>
    <w:p>
      <w:pPr>
        <w:pStyle w:val="BookText"/>
        <w:rPr/>
      </w:pPr>
      <w:r>
        <w:rPr>
          <w:rFonts w:ascii="IRNazanin" w:hAnsi="IRNazanin" w:eastAsia="IRNazanin"/>
          <w:color w:val="111111"/>
          <w:sz w:val="28"/>
          <w:sz w:val="28"/>
          <w:szCs w:val="28"/>
          <w:rtl w:val="true"/>
          <w:lang w:bidi="fa-IR"/>
        </w:rPr>
        <w:t>وله أیضاً فی رثاء مسلم بن عقیل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العارض الوسمیُّ أبرق مُرزِما فنمنم بالبطحاء ورداً مُنَمنَما</w:t>
      </w:r>
    </w:p>
    <w:p>
      <w:pPr>
        <w:pStyle w:val="BookText"/>
        <w:rPr/>
      </w:pPr>
      <w:r>
        <w:rPr>
          <w:rFonts w:ascii="Amiri" w:hAnsi="Amiri" w:eastAsia="Amiri" w:cs="Amiri"/>
          <w:color w:val="111111"/>
          <w:sz w:val="28"/>
          <w:sz w:val="28"/>
          <w:szCs w:val="28"/>
          <w:rtl w:val="true"/>
          <w:lang w:bidi="ar-SA"/>
        </w:rPr>
        <w:t>أم الإبلُ الغرُّ العِشارُ من الحیا حواملُ قد ألقت من الحمل توأما</w:t>
      </w:r>
    </w:p>
    <w:p>
      <w:pPr>
        <w:pStyle w:val="BookText"/>
        <w:rPr/>
      </w:pPr>
      <w:r>
        <w:rPr>
          <w:rFonts w:ascii="Amiri" w:hAnsi="Amiri" w:eastAsia="Amiri" w:cs="Amiri"/>
          <w:color w:val="111111"/>
          <w:sz w:val="28"/>
          <w:sz w:val="28"/>
          <w:szCs w:val="28"/>
          <w:rtl w:val="true"/>
          <w:lang w:bidi="ar-SA"/>
        </w:rPr>
        <w:t>خلیلیّ إن لم تُقسما لی عبرةً مَنحَّتکما دمعاً وقلباً مُقَسَّما</w:t>
      </w:r>
    </w:p>
    <w:p>
      <w:pPr>
        <w:pStyle w:val="BookText"/>
        <w:rPr/>
      </w:pPr>
      <w:r>
        <w:rPr>
          <w:rFonts w:ascii="Amiri" w:hAnsi="Amiri" w:eastAsia="Amiri" w:cs="Amiri"/>
          <w:color w:val="111111"/>
          <w:sz w:val="28"/>
          <w:sz w:val="28"/>
          <w:szCs w:val="28"/>
          <w:rtl w:val="true"/>
          <w:lang w:bidi="ar-SA"/>
        </w:rPr>
        <w:t>کأنّی وقد بلّت ردائی عبرتی تخوّضتُ بحراً صافحَ اللُجِّ مُفعما</w:t>
      </w:r>
    </w:p>
    <w:p>
      <w:pPr>
        <w:pStyle w:val="BookText"/>
        <w:rPr/>
      </w:pPr>
      <w:r>
        <w:rPr>
          <w:rFonts w:ascii="Amiri" w:hAnsi="Amiri" w:eastAsia="Amiri" w:cs="Amiri"/>
          <w:color w:val="111111"/>
          <w:sz w:val="28"/>
          <w:sz w:val="28"/>
          <w:szCs w:val="28"/>
          <w:rtl w:val="true"/>
          <w:lang w:bidi="ar-SA"/>
        </w:rPr>
        <w:t>اعالِجُ همّاً فی الفؤاد کأنّما اُعالجُ صِلا ینفثُ السُمّ أرقما</w:t>
      </w:r>
    </w:p>
    <w:p>
      <w:pPr>
        <w:pStyle w:val="BookText"/>
        <w:rPr/>
      </w:pPr>
      <w:r>
        <w:rPr>
          <w:rFonts w:ascii="Amiri" w:hAnsi="Amiri" w:eastAsia="Amiri" w:cs="Amiri"/>
          <w:color w:val="111111"/>
          <w:sz w:val="28"/>
          <w:sz w:val="28"/>
          <w:szCs w:val="28"/>
          <w:rtl w:val="true"/>
          <w:lang w:bidi="ar-SA"/>
        </w:rPr>
        <w:t>خلیلیّ کم أطوی الضلوع علی جویً وأکتم سرّاً فی الضمیر مکتّما</w:t>
      </w:r>
    </w:p>
    <w:p>
      <w:pPr>
        <w:pStyle w:val="BookText"/>
        <w:rPr/>
      </w:pPr>
      <w:r>
        <w:rPr>
          <w:rFonts w:ascii="Amiri" w:hAnsi="Amiri" w:eastAsia="Amiri" w:cs="Amiri"/>
          <w:color w:val="111111"/>
          <w:sz w:val="28"/>
          <w:sz w:val="28"/>
          <w:szCs w:val="28"/>
          <w:rtl w:val="true"/>
          <w:lang w:bidi="ar-SA"/>
        </w:rPr>
        <w:t>وکم ذا أشیمُ العین خُلَّبَ بارقٍ وأزجرُ نعّاباً من الطیر أشأما</w:t>
      </w:r>
    </w:p>
    <w:p>
      <w:pPr>
        <w:pStyle w:val="BookText"/>
        <w:rPr/>
      </w:pPr>
      <w:r>
        <w:rPr>
          <w:rFonts w:ascii="Amiri" w:hAnsi="Amiri" w:eastAsia="Amiri" w:cs="Amiri"/>
          <w:color w:val="111111"/>
          <w:sz w:val="28"/>
          <w:sz w:val="28"/>
          <w:szCs w:val="28"/>
          <w:rtl w:val="true"/>
          <w:lang w:bidi="ar-SA"/>
        </w:rPr>
        <w:t>فما بعد من حَلَّ الحِمی لی حاجةٌ بربّکما عوجا علی أبرق الحمی</w:t>
      </w:r>
    </w:p>
    <w:p>
      <w:pPr>
        <w:pStyle w:val="BookText"/>
        <w:rPr/>
      </w:pPr>
      <w:r>
        <w:rPr>
          <w:rFonts w:ascii="Amiri" w:hAnsi="Amiri" w:eastAsia="Amiri" w:cs="Amiri"/>
          <w:color w:val="111111"/>
          <w:sz w:val="28"/>
          <w:sz w:val="28"/>
          <w:szCs w:val="28"/>
          <w:rtl w:val="true"/>
          <w:lang w:bidi="ar-SA"/>
        </w:rPr>
        <w:t>رَموا من ذُری القصر المنیف معظَّماً فرضّوا ضلوعاً من عظیمٍ وأعظُما</w:t>
      </w:r>
    </w:p>
    <w:p>
      <w:pPr>
        <w:pStyle w:val="BookText"/>
        <w:rPr/>
      </w:pPr>
      <w:r>
        <w:rPr>
          <w:rFonts w:ascii="Amiri" w:hAnsi="Amiri" w:eastAsia="Amiri" w:cs="Amiri"/>
          <w:color w:val="111111"/>
          <w:sz w:val="28"/>
          <w:sz w:val="28"/>
          <w:szCs w:val="28"/>
          <w:rtl w:val="true"/>
          <w:lang w:bidi="ar-SA"/>
        </w:rPr>
        <w:t>فما هلکهُ من قومه هلکُ واحدٍ ولکنّهُ بنیانُ قومٍ تهدَّما</w:t>
      </w:r>
    </w:p>
    <w:p>
      <w:pPr>
        <w:pStyle w:val="BookText"/>
        <w:rPr/>
      </w:pPr>
      <w:r>
        <w:rPr>
          <w:rFonts w:ascii="IRNazanin" w:hAnsi="IRNazanin" w:eastAsia="IRNazanin"/>
          <w:color w:val="111111"/>
          <w:sz w:val="28"/>
          <w:sz w:val="28"/>
          <w:szCs w:val="28"/>
          <w:rtl w:val="true"/>
          <w:lang w:bidi="fa-IR"/>
        </w:rPr>
        <w:t>هوی قمرُ الأفلاک من آل غالبٍ إلی الأرض فارتجّت له الأرضُ والسما</w:t>
      </w:r>
    </w:p>
    <w:p>
      <w:pPr>
        <w:pStyle w:val="BookText"/>
        <w:rPr/>
      </w:pPr>
      <w:r>
        <w:rPr>
          <w:rFonts w:ascii="Amiri" w:hAnsi="Amiri" w:eastAsia="Amiri" w:cs="Amiri"/>
          <w:color w:val="111111"/>
          <w:sz w:val="28"/>
          <w:sz w:val="28"/>
          <w:szCs w:val="28"/>
          <w:rtl w:val="true"/>
          <w:lang w:bidi="ar-SA"/>
        </w:rPr>
        <w:t>وأبیضُ ما بین الأسنّة خلتَهُ إذا لاح بدراً والأسنّةُ أنجُما</w:t>
      </w:r>
    </w:p>
    <w:p>
      <w:pPr>
        <w:pStyle w:val="BookText"/>
        <w:rPr/>
      </w:pPr>
      <w:r>
        <w:rPr>
          <w:rFonts w:ascii="Amiri" w:hAnsi="Amiri" w:eastAsia="Amiri" w:cs="Amiri"/>
          <w:color w:val="111111"/>
          <w:sz w:val="28"/>
          <w:sz w:val="28"/>
          <w:szCs w:val="28"/>
          <w:rtl w:val="true"/>
          <w:lang w:bidi="ar-SA"/>
        </w:rPr>
        <w:t>فتیً لا یُبالی الموت والموتُ عابسٌ إذا قطّب الموتُ الزؤامُ تبسّما</w:t>
      </w:r>
    </w:p>
    <w:p>
      <w:pPr>
        <w:pStyle w:val="BookText"/>
        <w:rPr/>
      </w:pPr>
      <w:r>
        <w:rPr>
          <w:rFonts w:ascii="IRNazanin" w:hAnsi="IRNazanin" w:eastAsia="IRNazanin"/>
          <w:color w:val="111111"/>
          <w:sz w:val="28"/>
          <w:sz w:val="28"/>
          <w:szCs w:val="28"/>
          <w:rtl w:val="true"/>
          <w:lang w:bidi="fa-IR"/>
        </w:rPr>
        <w:t>إذا ما سطا واللیثُ فی صدر مَعرکٍ بملمومةٍ لم تعرف اللیثَ منهما</w:t>
      </w:r>
    </w:p>
    <w:p>
      <w:pPr>
        <w:pStyle w:val="BookText"/>
        <w:rPr/>
      </w:pPr>
      <w:r>
        <w:rPr>
          <w:rFonts w:ascii="IRNazanin" w:hAnsi="IRNazanin" w:eastAsia="IRNazanin"/>
          <w:color w:val="111111"/>
          <w:sz w:val="28"/>
          <w:sz w:val="28"/>
          <w:szCs w:val="28"/>
          <w:rtl w:val="true"/>
          <w:lang w:bidi="fa-IR"/>
        </w:rPr>
        <w:t>یشاکله فی کرّه وعِراکه وإن کان أحیا منه وجهاً وأکرَما</w:t>
      </w:r>
    </w:p>
    <w:p>
      <w:pPr>
        <w:pStyle w:val="BookText"/>
        <w:rPr/>
      </w:pPr>
      <w:r>
        <w:rPr>
          <w:rFonts w:ascii="Amiri" w:hAnsi="Amiri" w:eastAsia="Amiri" w:cs="Amiri"/>
          <w:color w:val="111111"/>
          <w:sz w:val="28"/>
          <w:sz w:val="28"/>
          <w:szCs w:val="28"/>
          <w:rtl w:val="true"/>
          <w:lang w:bidi="ar-SA"/>
        </w:rPr>
        <w:t>ینحّیه عن شمّ الدنیة مَعْطِسٌ یعدُّ إباءَ الضیم فرضاً محتّما</w:t>
      </w:r>
    </w:p>
    <w:p>
      <w:pPr>
        <w:pStyle w:val="BookText"/>
        <w:rPr/>
      </w:pPr>
      <w:r>
        <w:rPr>
          <w:rFonts w:ascii="Amiri" w:hAnsi="Amiri" w:eastAsia="Amiri" w:cs="Amiri"/>
          <w:color w:val="111111"/>
          <w:sz w:val="28"/>
          <w:sz w:val="28"/>
          <w:szCs w:val="28"/>
          <w:rtl w:val="true"/>
          <w:lang w:bidi="ar-SA"/>
        </w:rPr>
        <w:t>ولولم ینادوه الأمانَ وسلّموا لما کفّ عن حرب الطغام وسَلّما</w:t>
      </w:r>
    </w:p>
    <w:p>
      <w:pPr>
        <w:pStyle w:val="BookText"/>
        <w:rPr/>
      </w:pPr>
      <w:r>
        <w:rPr>
          <w:rFonts w:ascii="Amiri" w:hAnsi="Amiri" w:eastAsia="Amiri" w:cs="Amiri"/>
          <w:color w:val="111111"/>
          <w:sz w:val="28"/>
          <w:sz w:val="28"/>
          <w:szCs w:val="28"/>
          <w:rtl w:val="true"/>
          <w:lang w:bidi="ar-SA"/>
        </w:rPr>
        <w:t>لسامهُم بالرمح طعناً مبرِّحاً وحکّم فیهم سیفَهُ فتحکّما</w:t>
      </w:r>
    </w:p>
    <w:p>
      <w:pPr>
        <w:pStyle w:val="BookText"/>
        <w:rPr/>
      </w:pPr>
      <w:r>
        <w:rPr>
          <w:rFonts w:ascii="Amiri" w:hAnsi="Amiri" w:eastAsia="Amiri" w:cs="Amiri"/>
          <w:color w:val="111111"/>
          <w:sz w:val="28"/>
          <w:sz w:val="28"/>
          <w:szCs w:val="28"/>
          <w:rtl w:val="true"/>
          <w:lang w:bidi="ar-SA"/>
        </w:rPr>
        <w:t>سأیکیک ما قد ذرّ فی الاُفق شارقٌ بعینٍ إذا نهنهتُها رَعَفت دما</w:t>
      </w:r>
    </w:p>
    <w:p>
      <w:pPr>
        <w:pStyle w:val="BookText"/>
        <w:rPr/>
      </w:pPr>
      <w:r>
        <w:rPr>
          <w:rFonts w:ascii="IRNazanin" w:hAnsi="IRNazanin" w:eastAsia="IRNazanin"/>
          <w:color w:val="111111"/>
          <w:sz w:val="28"/>
          <w:sz w:val="28"/>
          <w:szCs w:val="28"/>
          <w:rtl w:val="true"/>
          <w:lang w:bidi="fa-IR"/>
        </w:rPr>
        <w:t>وله فی رثاء حبیب بن مظاهر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أحبیبُ أنت إلی الحسین حبیبُ إن لم یُنِط نسبٌ فأنت نسیبُ</w:t>
      </w:r>
    </w:p>
    <w:p>
      <w:pPr>
        <w:pStyle w:val="BookText"/>
        <w:rPr/>
      </w:pPr>
      <w:r>
        <w:rPr>
          <w:rFonts w:ascii="IRNazanin" w:hAnsi="IRNazanin" w:eastAsia="IRNazanin"/>
          <w:color w:val="111111"/>
          <w:sz w:val="28"/>
          <w:sz w:val="28"/>
          <w:szCs w:val="28"/>
          <w:rtl w:val="true"/>
          <w:lang w:bidi="fa-IR"/>
        </w:rPr>
        <w:t>یا مرحباً بابن المظاهر بالولا لو کان ینهض بالولا الترحیب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یشقّ علی الضراح مرامُه بُعداً وقبرک والضریحُ قریب</w:t>
      </w:r>
    </w:p>
    <w:p>
      <w:pPr>
        <w:pStyle w:val="BookText"/>
        <w:rPr/>
      </w:pPr>
      <w:r>
        <w:rPr>
          <w:rFonts w:ascii="Amiri" w:hAnsi="Amiri" w:eastAsia="Amiri" w:cs="Amiri"/>
          <w:color w:val="111111"/>
          <w:sz w:val="28"/>
          <w:sz w:val="28"/>
          <w:szCs w:val="28"/>
          <w:rtl w:val="true"/>
          <w:lang w:bidi="ar-SA"/>
        </w:rPr>
        <w:t>قد أخلصت طرفی عُلاک نجیبٌُ من قومها وأبٌ أغرٌّ نجیب</w:t>
      </w:r>
    </w:p>
    <w:p>
      <w:pPr>
        <w:pStyle w:val="BookText"/>
        <w:rPr/>
      </w:pPr>
      <w:r>
        <w:rPr>
          <w:rFonts w:ascii="IRNazanin" w:hAnsi="IRNazanin" w:eastAsia="IRNazanin"/>
          <w:color w:val="111111"/>
          <w:sz w:val="28"/>
          <w:sz w:val="28"/>
          <w:szCs w:val="28"/>
          <w:rtl w:val="true"/>
          <w:lang w:bidi="fa-IR"/>
        </w:rPr>
        <w:t>بأبی المفدّی نفسَه عن رغبةٍ لم یدعه الترهیبُ والترغیب</w:t>
      </w:r>
    </w:p>
    <w:p>
      <w:pPr>
        <w:pStyle w:val="BookText"/>
        <w:rPr/>
      </w:pPr>
      <w:r>
        <w:rPr>
          <w:rFonts w:ascii="IRNazanin" w:hAnsi="IRNazanin" w:eastAsia="IRNazanin"/>
          <w:color w:val="111111"/>
          <w:sz w:val="28"/>
          <w:sz w:val="28"/>
          <w:szCs w:val="28"/>
          <w:rtl w:val="true"/>
          <w:lang w:bidi="fa-IR"/>
        </w:rPr>
        <w:t>ما زاغ قلباً من صفوف امیةٍ یوم استطارت للرجال قلوب</w:t>
      </w:r>
    </w:p>
    <w:p>
      <w:pPr>
        <w:pStyle w:val="BookText"/>
        <w:rPr/>
      </w:pPr>
      <w:r>
        <w:rPr>
          <w:rFonts w:ascii="Amiri" w:hAnsi="Amiri" w:eastAsia="Amiri" w:cs="Amiri"/>
          <w:color w:val="111111"/>
          <w:sz w:val="28"/>
          <w:sz w:val="28"/>
          <w:szCs w:val="28"/>
          <w:rtl w:val="true"/>
          <w:lang w:bidi="ar-SA"/>
        </w:rPr>
        <w:t>یا حاملاً ذاک اللواءَ مُرفرِفاً کیف التوی ذاک اللوی المضروب</w:t>
      </w:r>
    </w:p>
    <w:p>
      <w:pPr>
        <w:pStyle w:val="BookText"/>
        <w:rPr/>
      </w:pPr>
      <w:r>
        <w:rPr>
          <w:rFonts w:ascii="Amiri" w:hAnsi="Amiri" w:eastAsia="Amiri" w:cs="Amiri"/>
          <w:color w:val="111111"/>
          <w:sz w:val="28"/>
          <w:sz w:val="28"/>
          <w:szCs w:val="28"/>
          <w:rtl w:val="true"/>
          <w:lang w:bidi="ar-SA"/>
        </w:rPr>
        <w:t>للّه من علمٍ هوی وبکفّه علمُ الحسین الخافقُ المنصوب</w:t>
      </w:r>
    </w:p>
    <w:p>
      <w:pPr>
        <w:pStyle w:val="BookText"/>
        <w:rPr/>
      </w:pPr>
      <w:r>
        <w:rPr>
          <w:rFonts w:ascii="Amiri" w:hAnsi="Amiri" w:eastAsia="Amiri" w:cs="Amiri"/>
          <w:color w:val="111111"/>
          <w:sz w:val="28"/>
          <w:sz w:val="28"/>
          <w:szCs w:val="28"/>
          <w:rtl w:val="true"/>
          <w:lang w:bidi="ar-SA"/>
        </w:rPr>
        <w:t>أبنی المواطر بالأسنّة رُعَّف فی حیث لا برق السیوف خَلوب</w:t>
      </w:r>
    </w:p>
    <w:p>
      <w:pPr>
        <w:pStyle w:val="BookText"/>
        <w:rPr/>
      </w:pPr>
      <w:r>
        <w:rPr>
          <w:rFonts w:ascii="IRNazanin" w:hAnsi="IRNazanin" w:eastAsia="IRNazanin"/>
          <w:color w:val="111111"/>
          <w:sz w:val="28"/>
          <w:sz w:val="28"/>
          <w:szCs w:val="28"/>
          <w:rtl w:val="true"/>
          <w:lang w:bidi="fa-IR"/>
        </w:rPr>
        <w:t>غالبتم نفراً بضفّة نینوی فغلبتُم والغالب المغلوب</w:t>
      </w:r>
    </w:p>
    <w:p>
      <w:pPr>
        <w:pStyle w:val="BookText"/>
        <w:rPr/>
      </w:pPr>
      <w:r>
        <w:rPr>
          <w:rFonts w:ascii="Amiri" w:hAnsi="Amiri" w:eastAsia="Amiri" w:cs="Amiri"/>
          <w:color w:val="111111"/>
          <w:sz w:val="28"/>
          <w:sz w:val="28"/>
          <w:szCs w:val="28"/>
          <w:rtl w:val="true"/>
          <w:lang w:bidi="ar-SA"/>
        </w:rPr>
        <w:t>شکَت الطفوفُ طفیفَها فأکالها بکمُ أبیُّ الضیم وهو غریب</w:t>
      </w:r>
    </w:p>
    <w:p>
      <w:pPr>
        <w:pStyle w:val="BookText"/>
        <w:rPr/>
      </w:pPr>
      <w:r>
        <w:rPr>
          <w:rFonts w:ascii="Amiri" w:hAnsi="Amiri" w:eastAsia="Amiri" w:cs="Amiri"/>
          <w:color w:val="111111"/>
          <w:sz w:val="28"/>
          <w:sz w:val="28"/>
          <w:szCs w:val="28"/>
          <w:rtl w:val="true"/>
          <w:lang w:bidi="ar-SA"/>
        </w:rPr>
        <w:t>ما منکم إلاّ ابنُ امٍّ للردی لیثٌ أکولٌ للعدی وشَروب</w:t>
      </w:r>
    </w:p>
    <w:p>
      <w:pPr>
        <w:pStyle w:val="BookText"/>
        <w:rPr/>
      </w:pPr>
      <w:r>
        <w:rPr>
          <w:rFonts w:ascii="Amiri" w:hAnsi="Amiri" w:eastAsia="Amiri" w:cs="Amiri"/>
          <w:color w:val="111111"/>
          <w:sz w:val="28"/>
          <w:sz w:val="28"/>
          <w:szCs w:val="28"/>
          <w:rtl w:val="true"/>
          <w:lang w:bidi="ar-SA"/>
        </w:rPr>
        <w:t>کنتم قواعدَ للهدی ما هَدَّها لیلُ الضلال الحالکُ الغربیب</w:t>
      </w:r>
    </w:p>
    <w:p>
      <w:pPr>
        <w:pStyle w:val="BookText"/>
        <w:rPr/>
      </w:pPr>
      <w:r>
        <w:rPr>
          <w:rFonts w:ascii="Amiri" w:hAnsi="Amiri" w:eastAsia="Amiri" w:cs="Amiri"/>
          <w:color w:val="111111"/>
          <w:sz w:val="28"/>
          <w:sz w:val="28"/>
          <w:szCs w:val="28"/>
          <w:rtl w:val="true"/>
          <w:lang w:bidi="ar-SA"/>
        </w:rPr>
        <w:t>شابٌ وأشیبُ یستهِلّ بوجهه قمرُ السما والکوکبُ المشبوب</w:t>
      </w:r>
    </w:p>
    <w:p>
      <w:pPr>
        <w:pStyle w:val="BookText"/>
        <w:rPr/>
      </w:pPr>
      <w:r>
        <w:rPr>
          <w:rFonts w:ascii="Amiri" w:hAnsi="Amiri" w:eastAsia="Amiri" w:cs="Amiri"/>
          <w:color w:val="111111"/>
          <w:sz w:val="28"/>
          <w:sz w:val="28"/>
          <w:szCs w:val="28"/>
          <w:rtl w:val="true"/>
          <w:lang w:bidi="ar-SA"/>
        </w:rPr>
        <w:t>لولا فخامةُ شیبهم وشبابِهم شرفاً لرقَّ بهم لیَ التشبیب</w:t>
      </w:r>
    </w:p>
    <w:p>
      <w:pPr>
        <w:pStyle w:val="BookText"/>
        <w:rPr/>
      </w:pPr>
      <w:r>
        <w:rPr>
          <w:rFonts w:ascii="Amiri" w:hAnsi="Amiri" w:eastAsia="Amiri" w:cs="Amiri"/>
          <w:color w:val="111111"/>
          <w:sz w:val="28"/>
          <w:sz w:val="28"/>
          <w:szCs w:val="28"/>
          <w:rtl w:val="true"/>
          <w:lang w:bidi="ar-SA"/>
        </w:rPr>
        <w:t>فزُهَیرُها طَلقُ الجبین وبعدُه وَهبٌ ولکن للحیاة وَهُوب</w:t>
      </w:r>
    </w:p>
    <w:p>
      <w:pPr>
        <w:pStyle w:val="BookText"/>
        <w:rPr/>
      </w:pPr>
      <w:r>
        <w:rPr>
          <w:rFonts w:ascii="Amiri" w:hAnsi="Amiri" w:eastAsia="Amiri" w:cs="Amiri"/>
          <w:color w:val="111111"/>
          <w:sz w:val="28"/>
          <w:sz w:val="28"/>
          <w:szCs w:val="28"/>
          <w:rtl w:val="true"/>
          <w:lang w:bidi="ar-SA"/>
        </w:rPr>
        <w:t>وهِلالُها فی الروع وابن شَبیبها وبُریرُها المتنمِّر المذروب</w:t>
      </w:r>
    </w:p>
    <w:p>
      <w:pPr>
        <w:pStyle w:val="BookText"/>
        <w:rPr/>
      </w:pPr>
      <w:r>
        <w:rPr>
          <w:rFonts w:ascii="Amiri" w:hAnsi="Amiri" w:eastAsia="Amiri" w:cs="Amiri"/>
          <w:color w:val="111111"/>
          <w:sz w:val="28"/>
          <w:sz w:val="28"/>
          <w:szCs w:val="28"/>
          <w:rtl w:val="true"/>
          <w:lang w:bidi="ar-SA"/>
        </w:rPr>
        <w:t>واللیثُ مسلمُها ابنُ عوسجةَ الذی سِلْمُ الحتوف وللحروب حریب</w:t>
      </w:r>
    </w:p>
    <w:p>
      <w:pPr>
        <w:pStyle w:val="BookText"/>
        <w:rPr/>
      </w:pPr>
      <w:r>
        <w:rPr>
          <w:rFonts w:ascii="Amiri" w:hAnsi="Amiri" w:eastAsia="Amiri" w:cs="Amiri"/>
          <w:color w:val="111111"/>
          <w:sz w:val="28"/>
          <w:sz w:val="28"/>
          <w:szCs w:val="28"/>
          <w:rtl w:val="true"/>
          <w:lang w:bidi="ar-SA"/>
        </w:rPr>
        <w:t>آسادُ ملحمةٍ وسُمّ أساور وشِواظُ برقِ صوارمٍ ولهیب</w:t>
      </w:r>
    </w:p>
    <w:p>
      <w:pPr>
        <w:pStyle w:val="BookText"/>
        <w:rPr/>
      </w:pPr>
      <w:r>
        <w:rPr>
          <w:rFonts w:ascii="Amiri" w:hAnsi="Amiri" w:eastAsia="Amiri" w:cs="Amiri"/>
          <w:color w:val="111111"/>
          <w:sz w:val="28"/>
          <w:sz w:val="28"/>
          <w:szCs w:val="28"/>
          <w:rtl w:val="true"/>
          <w:lang w:bidi="ar-SA"/>
        </w:rPr>
        <w:t>الراکبین الهولَ لم ینکب بهم وَهْنٌ ولا سَأمٌ ولا تنکیب</w:t>
      </w:r>
    </w:p>
    <w:p>
      <w:pPr>
        <w:pStyle w:val="BookText"/>
        <w:rPr/>
      </w:pPr>
      <w:r>
        <w:rPr>
          <w:rFonts w:ascii="IRNazanin" w:hAnsi="IRNazanin" w:eastAsia="IRNazanin"/>
          <w:color w:val="111111"/>
          <w:sz w:val="28"/>
          <w:sz w:val="28"/>
          <w:szCs w:val="28"/>
          <w:rtl w:val="true"/>
          <w:lang w:bidi="fa-IR"/>
        </w:rPr>
        <w:t>والمالکین علی المکاشِح نفسَه والعاتقین النفس حین تؤوب</w:t>
      </w:r>
    </w:p>
    <w:p>
      <w:pPr>
        <w:pStyle w:val="BookText"/>
        <w:rPr/>
      </w:pPr>
      <w:r>
        <w:rPr>
          <w:rFonts w:ascii="Amiri" w:hAnsi="Amiri" w:eastAsia="Amiri" w:cs="Amiri"/>
          <w:color w:val="111111"/>
          <w:sz w:val="28"/>
          <w:sz w:val="28"/>
          <w:szCs w:val="28"/>
          <w:rtl w:val="true"/>
          <w:lang w:bidi="ar-SA"/>
        </w:rPr>
        <w:t>والمُصدِرین من المغیرة خَیلها والخیلُ شَوطُ مغارها التخبیب</w:t>
      </w:r>
    </w:p>
    <w:p>
      <w:pPr>
        <w:pStyle w:val="BookText"/>
        <w:rPr/>
      </w:pPr>
      <w:r>
        <w:rPr>
          <w:rFonts w:ascii="IRNazanin" w:hAnsi="IRNazanin" w:eastAsia="IRNazanin"/>
          <w:color w:val="111111"/>
          <w:sz w:val="28"/>
          <w:sz w:val="28"/>
          <w:szCs w:val="28"/>
          <w:rtl w:val="true"/>
          <w:lang w:bidi="fa-IR"/>
        </w:rPr>
        <w:t>متباعداتٌ فی الغِوار نوازعٌ ألوی بها الآسادُ والتقریب</w:t>
      </w:r>
    </w:p>
    <w:p>
      <w:pPr>
        <w:pStyle w:val="BookText"/>
        <w:rPr/>
      </w:pPr>
      <w:r>
        <w:rPr>
          <w:rFonts w:ascii="Amiri" w:hAnsi="Amiri" w:eastAsia="Amiri" w:cs="Amiri"/>
          <w:color w:val="111111"/>
          <w:sz w:val="28"/>
          <w:sz w:val="28"/>
          <w:szCs w:val="28"/>
          <w:rtl w:val="true"/>
          <w:lang w:bidi="ar-SA"/>
        </w:rPr>
        <w:t>قَومٌ إذا سمعوا الصریخَ تدفّقوا جریاً کما یتدفّق الشؤبوب</w:t>
      </w:r>
    </w:p>
    <w:p>
      <w:pPr>
        <w:pStyle w:val="BookText"/>
        <w:rPr/>
      </w:pPr>
      <w:r>
        <w:rPr>
          <w:rFonts w:ascii="Amiri" w:hAnsi="Amiri" w:eastAsia="Amiri" w:cs="Amiri"/>
          <w:color w:val="111111"/>
          <w:sz w:val="28"/>
          <w:sz w:val="28"/>
          <w:szCs w:val="28"/>
          <w:rtl w:val="true"/>
          <w:lang w:bidi="ar-SA"/>
        </w:rPr>
        <w:t>وفوارسٌ حشوُ الدروع کأنّهم تحت الجواشن یَذْبُلٌ وعسیب</w:t>
      </w:r>
    </w:p>
    <w:p>
      <w:pPr>
        <w:pStyle w:val="BookText"/>
        <w:rPr/>
      </w:pPr>
      <w:r>
        <w:rPr>
          <w:rFonts w:ascii="IRNazanin" w:hAnsi="IRNazanin" w:eastAsia="IRNazanin"/>
          <w:color w:val="111111"/>
          <w:sz w:val="28"/>
          <w:sz w:val="28"/>
          <w:szCs w:val="28"/>
          <w:rtl w:val="true"/>
          <w:lang w:bidi="fa-IR"/>
        </w:rPr>
        <w:t>أو أنّهم فی السابقات أراقمُ الوا دی یباکرُها الندی فتسیب</w:t>
      </w:r>
    </w:p>
    <w:p>
      <w:pPr>
        <w:pStyle w:val="BookText"/>
        <w:rPr/>
      </w:pPr>
      <w:r>
        <w:rPr>
          <w:rFonts w:ascii="Amiri" w:hAnsi="Amiri" w:eastAsia="Amiri" w:cs="Amiri"/>
          <w:color w:val="111111"/>
          <w:sz w:val="28"/>
          <w:sz w:val="28"/>
          <w:szCs w:val="28"/>
          <w:rtl w:val="true"/>
          <w:lang w:bidi="ar-SA"/>
        </w:rPr>
        <w:t>ساموا العِدی ضرباً وطعناً فیهما غنّی الحسامُ وهلهل الاُنبوب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وضاحِ الجبین مغامِرٌ ضرباً وللبیض الرِقاق ضریب</w:t>
      </w:r>
      <w:bookmarkStart w:id="22" w:name="pg14022_163626"/>
    </w:p>
    <w:p>
      <w:pPr>
        <w:pStyle w:val="BookText"/>
        <w:rPr/>
      </w:pPr>
      <w:bookmarkEnd w:id="22"/>
      <w:r>
        <w:rPr>
          <w:rFonts w:ascii="Amiri" w:hAnsi="Amiri" w:eastAsia="Amiri" w:cs="Amiri"/>
          <w:color w:val="111111"/>
          <w:sz w:val="28"/>
          <w:sz w:val="28"/>
          <w:szCs w:val="28"/>
          <w:rtl w:val="true"/>
          <w:lang w:bidi="ar-SA"/>
        </w:rPr>
        <w:t>متخیّبٌ ذملاً یحفّزُ مهرَه خَبَباً وآخر خلفه مخبوب</w:t>
      </w:r>
    </w:p>
    <w:p>
      <w:pPr>
        <w:pStyle w:val="BookText"/>
        <w:rPr/>
      </w:pPr>
      <w:r>
        <w:rPr>
          <w:rFonts w:ascii="Amiri" w:hAnsi="Amiri" w:eastAsia="Amiri" w:cs="Amiri"/>
          <w:color w:val="111111"/>
          <w:sz w:val="28"/>
          <w:sz w:val="28"/>
          <w:szCs w:val="28"/>
          <w:rtl w:val="true"/>
          <w:lang w:bidi="ar-SA"/>
        </w:rPr>
        <w:t>ومحبّبٌ لهوی النفوس مُحکَّمٌ فیها کما یتحکّم المحبوب</w:t>
      </w:r>
    </w:p>
    <w:p>
      <w:pPr>
        <w:pStyle w:val="BookText"/>
        <w:rPr/>
      </w:pPr>
      <w:r>
        <w:rPr>
          <w:rFonts w:ascii="IRNazanin" w:hAnsi="IRNazanin" w:eastAsia="IRNazanin"/>
          <w:color w:val="111111"/>
          <w:sz w:val="28"/>
          <w:sz w:val="28"/>
          <w:szCs w:val="28"/>
          <w:rtl w:val="true"/>
          <w:lang w:bidi="fa-IR"/>
        </w:rPr>
        <w:t>إن ضاق وافی الدرع منه بمنکبٍ ضخمٍ فصدرُ العزم منه رَحیب</w:t>
      </w:r>
    </w:p>
    <w:p>
      <w:pPr>
        <w:pStyle w:val="BookText"/>
        <w:rPr/>
      </w:pPr>
      <w:r>
        <w:rPr>
          <w:rFonts w:ascii="Amiri" w:hAnsi="Amiri" w:eastAsia="Amiri" w:cs="Amiri"/>
          <w:color w:val="111111"/>
          <w:sz w:val="28"/>
          <w:sz w:val="28"/>
          <w:szCs w:val="28"/>
          <w:rtl w:val="true"/>
          <w:lang w:bidi="ar-SA"/>
        </w:rPr>
        <w:t>ما لان مغمزُ عوده ولرُبّما یتقصّفُ الخطّی وَهْو صلیب</w:t>
      </w:r>
    </w:p>
    <w:p>
      <w:pPr>
        <w:pStyle w:val="BookText"/>
        <w:rPr/>
      </w:pPr>
      <w:r>
        <w:rPr>
          <w:rFonts w:ascii="Amiri" w:hAnsi="Amiri" w:eastAsia="Amiri" w:cs="Amiri"/>
          <w:color w:val="111111"/>
          <w:sz w:val="28"/>
          <w:sz w:val="28"/>
          <w:szCs w:val="28"/>
          <w:rtl w:val="true"/>
          <w:lang w:bidi="ar-SA"/>
        </w:rPr>
        <w:t>ومُعمَّمٌ بالسیف مُعتصِبٌ به والیومُ یومٌ بالطفوف عصیب</w:t>
      </w:r>
    </w:p>
    <w:p>
      <w:pPr>
        <w:pStyle w:val="BookText"/>
        <w:rPr/>
      </w:pPr>
      <w:r>
        <w:rPr>
          <w:rFonts w:ascii="Amiri" w:hAnsi="Amiri" w:eastAsia="Amiri" w:cs="Amiri"/>
          <w:color w:val="111111"/>
          <w:sz w:val="28"/>
          <w:sz w:val="28"/>
          <w:szCs w:val="28"/>
          <w:rtl w:val="true"/>
          <w:lang w:bidi="ar-SA"/>
        </w:rPr>
        <w:t>ما زال مُنصلِتاً یدبّ بسیفه نمِراً وأین من الأزلّ الذیب</w:t>
      </w:r>
    </w:p>
    <w:p>
      <w:pPr>
        <w:pStyle w:val="BookText"/>
        <w:rPr/>
      </w:pPr>
      <w:r>
        <w:rPr>
          <w:rFonts w:ascii="IRNazanin" w:hAnsi="IRNazanin" w:eastAsia="IRNazanin"/>
          <w:color w:val="111111"/>
          <w:sz w:val="28"/>
          <w:sz w:val="28"/>
          <w:szCs w:val="28"/>
          <w:rtl w:val="true"/>
          <w:lang w:bidi="fa-IR"/>
        </w:rPr>
        <w:t>تلقاه فی أولی الجیاد مغامراً وسواه فی اخری الجیاد هیوب</w:t>
      </w:r>
    </w:p>
    <w:p>
      <w:pPr>
        <w:pStyle w:val="BookText"/>
        <w:rPr/>
      </w:pPr>
      <w:r>
        <w:rPr>
          <w:rFonts w:ascii="Amiri" w:hAnsi="Amiri" w:eastAsia="Amiri" w:cs="Amiri"/>
          <w:color w:val="111111"/>
          <w:sz w:val="28"/>
          <w:sz w:val="28"/>
          <w:szCs w:val="28"/>
          <w:rtl w:val="true"/>
          <w:lang w:bidi="ar-SA"/>
        </w:rPr>
        <w:t>یلقی الکتیبةَ وهو طَلقُ المجتلی جذلانُ یَبسِم والحِمامُ قطوب</w:t>
      </w:r>
    </w:p>
    <w:p>
      <w:pPr>
        <w:pStyle w:val="BookText"/>
        <w:rPr/>
      </w:pPr>
      <w:r>
        <w:rPr>
          <w:rFonts w:ascii="Amiri" w:hAnsi="Amiri" w:eastAsia="Amiri" w:cs="Amiri"/>
          <w:color w:val="111111"/>
          <w:sz w:val="28"/>
          <w:sz w:val="28"/>
          <w:szCs w:val="28"/>
          <w:rtl w:val="true"/>
          <w:lang w:bidi="ar-SA"/>
        </w:rPr>
        <w:t>طَرِبُ المسامع فی الوغی لکنّه بصلیل قَرْع المشرِفیّ طروب</w:t>
      </w:r>
    </w:p>
    <w:p>
      <w:pPr>
        <w:pStyle w:val="BookText"/>
        <w:rPr/>
      </w:pPr>
      <w:r>
        <w:rPr>
          <w:rFonts w:ascii="Amiri" w:hAnsi="Amiri" w:eastAsia="Amiri" w:cs="Amiri"/>
          <w:color w:val="111111"/>
          <w:sz w:val="28"/>
          <w:sz w:val="28"/>
          <w:szCs w:val="28"/>
          <w:rtl w:val="true"/>
          <w:lang w:bidi="ar-SA"/>
        </w:rPr>
        <w:t>واهاً بنی الکرم الاُلی کم فیکم نَدْبٌ هوی وبصفحَتیه نُدوب</w:t>
      </w:r>
    </w:p>
    <w:p>
      <w:pPr>
        <w:pStyle w:val="BookText"/>
        <w:rPr/>
      </w:pPr>
      <w:r>
        <w:rPr>
          <w:rFonts w:ascii="Amiri" w:hAnsi="Amiri" w:eastAsia="Amiri" w:cs="Amiri"/>
          <w:color w:val="111111"/>
          <w:sz w:val="28"/>
          <w:sz w:val="28"/>
          <w:szCs w:val="28"/>
          <w:rtl w:val="true"/>
          <w:lang w:bidi="ar-SA"/>
        </w:rPr>
        <w:t>أبکیکم ولکم بقلبی قُرحَةٌ أبداً وجرحٌ فی الفؤاد رغیب</w:t>
      </w:r>
    </w:p>
    <w:p>
      <w:pPr>
        <w:pStyle w:val="BookText"/>
        <w:rPr/>
      </w:pPr>
      <w:r>
        <w:rPr>
          <w:rFonts w:ascii="IRNazanin" w:hAnsi="IRNazanin" w:eastAsia="IRNazanin"/>
          <w:color w:val="111111"/>
          <w:sz w:val="28"/>
          <w:sz w:val="28"/>
          <w:szCs w:val="28"/>
          <w:rtl w:val="true"/>
          <w:lang w:bidi="fa-IR"/>
        </w:rPr>
        <w:t>ومدامعٌ فوق الخدود تذبذبت أقراطُها وحشیً تکادُ تذوب</w:t>
      </w:r>
    </w:p>
    <w:p>
      <w:pPr>
        <w:pStyle w:val="BookText"/>
        <w:rPr/>
      </w:pPr>
      <w:r>
        <w:rPr>
          <w:rFonts w:ascii="Amiri" w:hAnsi="Amiri" w:eastAsia="Amiri" w:cs="Amiri"/>
          <w:color w:val="111111"/>
          <w:sz w:val="28"/>
          <w:sz w:val="28"/>
          <w:szCs w:val="28"/>
          <w:rtl w:val="true"/>
          <w:lang w:bidi="ar-SA"/>
        </w:rPr>
        <w:t>حنّ الفؤادُ إلیکم فتعلّمت منه الحنینُ الرازحاتُ النیب</w:t>
      </w:r>
    </w:p>
    <w:p>
      <w:pPr>
        <w:pStyle w:val="BookText"/>
        <w:rPr/>
      </w:pPr>
      <w:r>
        <w:rPr>
          <w:rFonts w:ascii="IRNazanin" w:hAnsi="IRNazanin" w:eastAsia="IRNazanin"/>
          <w:color w:val="111111"/>
          <w:sz w:val="28"/>
          <w:sz w:val="28"/>
          <w:szCs w:val="28"/>
          <w:rtl w:val="true"/>
          <w:lang w:bidi="fa-IR"/>
        </w:rPr>
        <w:t>تهفو القلوبُ صوادیاً لقبورکم فکأنّ هاتیک القبورُ قلیب</w:t>
      </w:r>
    </w:p>
    <w:p>
      <w:pPr>
        <w:pStyle w:val="BookText"/>
        <w:rPr/>
      </w:pPr>
      <w:r>
        <w:rPr>
          <w:rFonts w:ascii="Amiri" w:hAnsi="Amiri" w:eastAsia="Amiri" w:cs="Amiri"/>
          <w:color w:val="111111"/>
          <w:sz w:val="28"/>
          <w:sz w:val="28"/>
          <w:szCs w:val="28"/>
          <w:rtl w:val="true"/>
          <w:lang w:bidi="ar-SA"/>
        </w:rPr>
        <w:t>قَرُبَت ضرائحُکم علی زُوّارها ومَزورُها للزائرین مُجیب</w:t>
      </w:r>
    </w:p>
    <w:p>
      <w:pPr>
        <w:pStyle w:val="BookText"/>
        <w:rPr/>
      </w:pPr>
      <w:r>
        <w:rPr>
          <w:rFonts w:ascii="IRNazanin" w:hAnsi="IRNazanin" w:eastAsia="IRNazanin"/>
          <w:color w:val="111111"/>
          <w:sz w:val="28"/>
          <w:sz w:val="28"/>
          <w:szCs w:val="28"/>
          <w:rtl w:val="true"/>
          <w:lang w:bidi="fa-IR"/>
        </w:rPr>
        <w:t>وزکت نفوسُکم فطاب أریجُها فی حیث نشر المسک فیه یطیب</w:t>
      </w:r>
    </w:p>
    <w:p>
      <w:pPr>
        <w:pStyle w:val="BookText"/>
        <w:rPr/>
      </w:pPr>
      <w:r>
        <w:rPr>
          <w:rFonts w:ascii="IRNazanin" w:hAnsi="IRNazanin" w:eastAsia="IRNazanin"/>
          <w:color w:val="111111"/>
          <w:sz w:val="28"/>
          <w:sz w:val="28"/>
          <w:szCs w:val="28"/>
          <w:rtl w:val="true"/>
          <w:lang w:bidi="fa-IR"/>
        </w:rPr>
        <w:t>حرت علیکم عبرتی أهدابها فجری علیکم دمعی المسکوب</w:t>
      </w:r>
    </w:p>
    <w:p>
      <w:pPr>
        <w:pStyle w:val="BookText"/>
        <w:rPr/>
      </w:pPr>
      <w:r>
        <w:rPr>
          <w:rFonts w:ascii="Amiri" w:hAnsi="Amiri" w:eastAsia="Amiri" w:cs="Amiri"/>
          <w:color w:val="111111"/>
          <w:sz w:val="28"/>
          <w:sz w:val="28"/>
          <w:szCs w:val="28"/>
          <w:rtl w:val="true"/>
          <w:lang w:bidi="ar-SA"/>
        </w:rPr>
        <w:t>بکرت إلیکم نفحةٌ غرویةٌ وسرت علیکم شمألٌ وجَنوب</w:t>
      </w:r>
      <w:r>
        <w:rPr>
          <w:rStyle w:val="FootnoteAnchor"/>
          <w:rtl w:val="true"/>
        </w:rPr>
        <w:footnoteReference w:id="14"/>
      </w:r>
    </w:p>
    <w:p>
      <w:pPr>
        <w:pStyle w:val="Heading3"/>
        <w:numPr>
          <w:ilvl w:val="2"/>
          <w:numId w:val="1"/>
        </w:numPr>
        <w:rPr/>
      </w:pPr>
      <w:bookmarkStart w:id="23" w:name="__RefHeading___Toc2746459_3381743652"/>
      <w:bookmarkStart w:id="24" w:name="_Toc9"/>
      <w:bookmarkEnd w:id="23"/>
      <w:r>
        <w:rPr/>
        <w:t>6</w:t>
      </w:r>
      <w:r>
        <w:rPr>
          <w:rtl w:val="true"/>
        </w:rPr>
        <w:t xml:space="preserve"> - </w:t>
      </w:r>
      <w:r>
        <w:rPr>
          <w:rtl w:val="true"/>
        </w:rPr>
        <w:t>إبراهیم البرهان صارم الدین بن عبدالقادر بن أحمد بن عبدالقادر بن</w:t>
      </w:r>
      <w:bookmarkEnd w:id="24"/>
    </w:p>
    <w:p>
      <w:pPr>
        <w:pStyle w:val="Heading4"/>
        <w:numPr>
          <w:ilvl w:val="3"/>
          <w:numId w:val="1"/>
        </w:numPr>
        <w:rPr/>
      </w:pPr>
      <w:bookmarkStart w:id="25" w:name="__RefHeading___Toc2746461_3381743652"/>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الناصر ابن عبدالربّ بن علی بن شمس الدین ابن الإمام المتوکّل علی اللّه یحیی</w:t>
      </w:r>
    </w:p>
    <w:p>
      <w:pPr>
        <w:pStyle w:val="BookText"/>
        <w:rPr/>
      </w:pPr>
      <w:r>
        <w:rPr>
          <w:rFonts w:ascii="IRNazanin" w:hAnsi="IRNazanin" w:eastAsia="IRNazanin"/>
          <w:color w:val="111111"/>
          <w:sz w:val="28"/>
          <w:sz w:val="28"/>
          <w:szCs w:val="28"/>
          <w:rtl w:val="true"/>
          <w:lang w:bidi="fa-IR"/>
        </w:rPr>
        <w:t>شرف الدین بن شمس الدین بن أحمد المهدی لدین اللّه بن یحیی بن المرتضی بن</w:t>
      </w:r>
    </w:p>
    <w:p>
      <w:pPr>
        <w:pStyle w:val="BookText"/>
        <w:rPr/>
      </w:pPr>
      <w:r>
        <w:rPr>
          <w:rFonts w:ascii="IRNazanin" w:hAnsi="IRNazanin" w:eastAsia="IRNazanin"/>
          <w:color w:val="111111"/>
          <w:sz w:val="28"/>
          <w:sz w:val="28"/>
          <w:szCs w:val="28"/>
          <w:rtl w:val="true"/>
          <w:lang w:bidi="fa-IR"/>
        </w:rPr>
        <w:t>المفضّل بن منصور بن المفضّل الکبیر بن عبداللّه الحجّاج بن علی بن یحیی بن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یوسف بن یحیی بن أحمد الناصر لدین اللّه بن یحیی الهادی إلی الحقّ</w:t>
      </w:r>
      <w:bookmarkStart w:id="27" w:name="pg14022_163627"/>
    </w:p>
    <w:p>
      <w:pPr>
        <w:pStyle w:val="Heading4"/>
        <w:numPr>
          <w:ilvl w:val="3"/>
          <w:numId w:val="1"/>
        </w:numPr>
        <w:rPr/>
      </w:pPr>
      <w:bookmarkStart w:id="28" w:name="__RefHeading___Toc2746463_3381743652"/>
      <w:bookmarkStart w:id="29" w:name="_Toc11"/>
      <w:bookmarkEnd w:id="27"/>
      <w:bookmarkEnd w:id="28"/>
      <w:r>
        <w:rPr>
          <w:rtl w:val="true"/>
        </w:rPr>
        <w:t>ابن الحسین الحافظ بن القاسم الرسّی بن إبراهیم طباطبا بن إسماعیل الدیباج بن</w:t>
      </w:r>
      <w:bookmarkEnd w:id="29"/>
    </w:p>
    <w:p>
      <w:pPr>
        <w:pStyle w:val="BookText"/>
        <w:rPr/>
      </w:pPr>
      <w:r>
        <w:rPr>
          <w:rFonts w:ascii="IRNazanin" w:hAnsi="IRNazanin" w:eastAsia="IRNazanin"/>
          <w:color w:val="111111"/>
          <w:sz w:val="28"/>
          <w:sz w:val="28"/>
          <w:szCs w:val="28"/>
          <w:rtl w:val="true"/>
          <w:lang w:bidi="fa-IR"/>
        </w:rPr>
        <w:t>إبراهیم الغمر بن الحسن بن الحسن بن علی بن أبی طالب الصنعانی الکوکبانی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زبارة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بمدینة صنعاء فی ثامن عشر رمضان سنة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بکوکبان، وتخرّج بوالده فی النحو والصرف والمعانی والبیان والمنطق والاُصول والعروض واللغة والحدیث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مکبّاً علی القراءة علی والده حتّی حقّق جمیع العلوم، وبرع فیها، وأسمع علی والده الاُمّهات الستّ، واستجازه فیها وفی جمیع مسموعات والده ومرویاته ومؤلّفاته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مع والده من کوکبان إلی صنعاء وعکف علی التدریس بها، فأخذ عنه عدّة من أکابر العلماء الأعیان بصنعاء، وکثیر من أهل تهامة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عدّة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المنّان فی بیان حکم الختان، وکشف المحجوب عن صحّة الحجّ بمال مغصوب، والقول القیّم فی حکم تلوّم المتیمّم، وأنباه الأنباه فی حکم الطلاق المعلّق بإن شاء اللّه، وإبانة المقال فی حکم التأدیب بالمال، وحلاوة الذوق فی الکلام علی شبّ عمره عن الطوق، وفتح المتعال بجوابات صاحب رجال وهو الشیخ أحمد بن عبدالقادر الرجالی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طویل النفس فی مصنّفاته، کثیر التعرّض للأطراف والتوشیح بالفوائد، وقد کاتبه عدّة من بلغاء عصره وأهل البلدان الشاسعة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السید إبراهیم الحوثی فی نفحات العنبر ترجمة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وترجمه الشوکانی،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 فی جمیع المعارف، وصار من علماء العصر المجیدین المفیدین، وقصده الطلبة بعد موت والده إلی منزله، وقرأوا علیه فی فنون متعدّدة، ولزموا طریقته، وهو لا یتقیّد بمذهب، ولا یقلّد فی شیء من امور دینه، بل یعمل بنصوص الکتاب والسنّة، ویجتهد رأیه وهو أهل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رسائل مفیدة، مع تواضع وحسن أخلاق، وکرم وعفاف، وشهامة نفس، وصلابة دین، وحسن محاضرة، وقوّة عارضة، ورجاحة وقدرة علی النظم والنثر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وترجمه أیضاً تلمیذه جحاف فی درر نحور الحور العین، فقال فی أثناء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سهل الحجاب، لین الخطاب، کثیر الحیاء، محبّاً للخیر، صابراً علی تعلیم الطالب، منافساً</w:t>
      </w:r>
    </w:p>
    <w:p>
      <w:pPr>
        <w:pStyle w:val="BookText"/>
        <w:rPr/>
      </w:pPr>
      <w:r>
        <w:rPr>
          <w:rFonts w:ascii="IRNazanin" w:hAnsi="IRNazanin" w:eastAsia="IRNazanin"/>
          <w:color w:val="111111"/>
          <w:sz w:val="28"/>
          <w:sz w:val="28"/>
          <w:szCs w:val="28"/>
          <w:rtl w:val="true"/>
          <w:lang w:bidi="fa-IR"/>
        </w:rPr>
        <w:t>فی التفهیم، ضارباً صفحاً عن الأخبار التاریخیة، أکثر مجالسه مذاکرة العلم، سهراً منقاداً، صدراً فی الأعلام، مشاراً الیه بالبنان، وله مؤلّفات صغیرة، وکان قد وضع حاشیة علی ضوء النهار ولم تبرز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رائق سهل عذب قلیل، وسأله بعض الناس عن العلوم المحمودة وأیّها الأجلّ،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دنیاک وآخرتک،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إلیه کتاباً یحذّره من تضییع العمر فیها، وقال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من علمٍ یخالف ما أتی عن اللّه من أصل الشریعة والفرع</w:t>
      </w:r>
    </w:p>
    <w:p>
      <w:pPr>
        <w:pStyle w:val="BookText"/>
        <w:rPr/>
      </w:pPr>
      <w:r>
        <w:rPr>
          <w:rFonts w:ascii="IRNazanin" w:hAnsi="IRNazanin" w:eastAsia="IRNazanin"/>
          <w:color w:val="111111"/>
          <w:sz w:val="28"/>
          <w:sz w:val="28"/>
          <w:szCs w:val="28"/>
          <w:rtl w:val="true"/>
          <w:lang w:bidi="fa-IR"/>
        </w:rPr>
        <w:t>فذاک ضلالٌ لیس یرضاه غیر من یری أنّه یستبدلُ الضرّ بالنفع</w:t>
      </w:r>
    </w:p>
    <w:p>
      <w:pPr>
        <w:pStyle w:val="BookText"/>
        <w:rPr/>
      </w:pPr>
      <w:r>
        <w:rPr>
          <w:rFonts w:ascii="IRNazanin" w:hAnsi="IRNazanin" w:eastAsia="IRNazanin"/>
          <w:color w:val="111111"/>
          <w:sz w:val="28"/>
          <w:sz w:val="28"/>
          <w:szCs w:val="28"/>
          <w:rtl w:val="true"/>
          <w:lang w:bidi="fa-IR"/>
        </w:rPr>
        <w:t>وعلمٌ أتی من غیر مشکاة أحمدٍ فأصحابه فی ظلمة الجهل بالقطع</w:t>
      </w:r>
    </w:p>
    <w:p>
      <w:pPr>
        <w:pStyle w:val="BookText"/>
        <w:rPr/>
      </w:pPr>
      <w:r>
        <w:rPr>
          <w:rFonts w:ascii="IRNazanin" w:hAnsi="IRNazanin" w:eastAsia="IRNazanin"/>
          <w:color w:val="111111"/>
          <w:sz w:val="28"/>
          <w:sz w:val="28"/>
          <w:szCs w:val="28"/>
          <w:rtl w:val="true"/>
          <w:lang w:bidi="fa-IR"/>
        </w:rPr>
        <w:t>فقسه اذا اخترنا القیاس طریقةً بزایف فَلسٍ وجهه عدم النفع</w:t>
      </w:r>
    </w:p>
    <w:p>
      <w:pPr>
        <w:pStyle w:val="BookText"/>
        <w:rPr/>
      </w:pPr>
      <w:r>
        <w:rPr>
          <w:rFonts w:ascii="Amiri" w:hAnsi="Amiri" w:eastAsia="Amiri" w:cs="Amiri"/>
          <w:color w:val="111111"/>
          <w:sz w:val="28"/>
          <w:sz w:val="28"/>
          <w:szCs w:val="28"/>
          <w:rtl w:val="true"/>
          <w:lang w:bidi="ar-SA"/>
        </w:rPr>
        <w:t>وما کلّ قولٍ صادرٍ عن إصابةٍ فیسلم عن إیراد نقضٍ وعن منع</w:t>
      </w:r>
    </w:p>
    <w:p>
      <w:pPr>
        <w:pStyle w:val="BookText"/>
        <w:rPr/>
      </w:pPr>
      <w:r>
        <w:rPr>
          <w:rFonts w:ascii="IRNazanin" w:hAnsi="IRNazanin" w:eastAsia="IRNazanin"/>
          <w:color w:val="111111"/>
          <w:sz w:val="28"/>
          <w:sz w:val="28"/>
          <w:szCs w:val="28"/>
          <w:rtl w:val="true"/>
          <w:lang w:bidi="fa-IR"/>
        </w:rPr>
        <w:t>فخذ منه واترک بالظنون کثیره وما کلّ قوسٍ صادق السهم بالوقع</w:t>
      </w:r>
    </w:p>
    <w:p>
      <w:pPr>
        <w:pStyle w:val="BookText"/>
        <w:rPr/>
      </w:pPr>
      <w:r>
        <w:rPr>
          <w:rFonts w:ascii="IRNazanin" w:hAnsi="IRNazanin" w:eastAsia="IRNazanin"/>
          <w:color w:val="111111"/>
          <w:sz w:val="28"/>
          <w:sz w:val="28"/>
          <w:szCs w:val="28"/>
          <w:rtl w:val="true"/>
          <w:lang w:bidi="fa-IR"/>
        </w:rPr>
        <w:t>فلا علم إلاّ ما أتانا عن الذی أتی رحمةً مُهدٍ إلی السنن الشرعی</w:t>
      </w:r>
    </w:p>
    <w:p>
      <w:pPr>
        <w:pStyle w:val="BookText"/>
        <w:rPr/>
      </w:pPr>
      <w:r>
        <w:rPr>
          <w:rFonts w:ascii="IRNazanin" w:hAnsi="IRNazanin" w:eastAsia="IRNazanin"/>
          <w:color w:val="111111"/>
          <w:sz w:val="28"/>
          <w:sz w:val="28"/>
          <w:szCs w:val="28"/>
          <w:rtl w:val="true"/>
          <w:lang w:bidi="fa-IR"/>
        </w:rPr>
        <w:t xml:space="preserve">ثمّ ذکر من شعره ما کتبه إلی الشوکانی بعد أن نصب للقضاء بصنعاء فی سنة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القلب جمرٌ من صدودک موجع وطیب ثناءٍ فوقه یتضوّع</w:t>
      </w:r>
    </w:p>
    <w:p>
      <w:pPr>
        <w:pStyle w:val="BookText"/>
        <w:rPr/>
      </w:pPr>
      <w:r>
        <w:rPr>
          <w:rFonts w:ascii="IRNazanin" w:hAnsi="IRNazanin" w:eastAsia="IRNazanin"/>
          <w:color w:val="111111"/>
          <w:sz w:val="28"/>
          <w:sz w:val="28"/>
          <w:szCs w:val="28"/>
          <w:rtl w:val="true"/>
          <w:lang w:bidi="fa-IR"/>
        </w:rPr>
        <w:t>ومن کان فی قلب المحبّ سکونه ومن حبّه لم یخل فی القلب موضع</w:t>
      </w:r>
    </w:p>
    <w:p>
      <w:pPr>
        <w:pStyle w:val="BookText"/>
        <w:rPr/>
      </w:pPr>
      <w:r>
        <w:rPr>
          <w:rFonts w:ascii="IRNazanin" w:hAnsi="IRNazanin" w:eastAsia="IRNazanin"/>
          <w:color w:val="111111"/>
          <w:sz w:val="28"/>
          <w:sz w:val="28"/>
          <w:szCs w:val="28"/>
          <w:rtl w:val="true"/>
          <w:lang w:bidi="fa-IR"/>
        </w:rPr>
        <w:t>فسیّان منه قربه وبِعادُه علی أنّ قرب الدار للمرء أنفع</w:t>
      </w:r>
    </w:p>
    <w:p>
      <w:pPr>
        <w:pStyle w:val="BookText"/>
        <w:rPr/>
      </w:pPr>
      <w:r>
        <w:rPr>
          <w:rFonts w:ascii="IRNazanin" w:hAnsi="IRNazanin" w:eastAsia="IRNazanin"/>
          <w:color w:val="111111"/>
          <w:sz w:val="28"/>
          <w:sz w:val="28"/>
          <w:szCs w:val="28"/>
          <w:rtl w:val="true"/>
          <w:lang w:bidi="fa-IR"/>
        </w:rPr>
        <w:t>ومن شعره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صدرتْ للسلام تأخذ عهداً من ریاضٍ تزری بنهر الاُبلّهْ</w:t>
      </w:r>
    </w:p>
    <w:p>
      <w:pPr>
        <w:pStyle w:val="BookText"/>
        <w:rPr/>
      </w:pPr>
      <w:r>
        <w:rPr>
          <w:rFonts w:ascii="IRNazanin" w:hAnsi="IRNazanin" w:eastAsia="IRNazanin"/>
          <w:color w:val="111111"/>
          <w:sz w:val="28"/>
          <w:sz w:val="28"/>
          <w:szCs w:val="28"/>
          <w:rtl w:val="true"/>
          <w:lang w:bidi="fa-IR"/>
        </w:rPr>
        <w:t>قد تغنّت طیورها فی غصونٍ ألبستها الغمام أحسن حلّهْ</w:t>
      </w:r>
    </w:p>
    <w:p>
      <w:pPr>
        <w:pStyle w:val="BookText"/>
        <w:rPr/>
      </w:pPr>
      <w:r>
        <w:rPr>
          <w:rFonts w:ascii="Amiri" w:hAnsi="Amiri" w:eastAsia="Amiri" w:cs="Amiri"/>
          <w:color w:val="111111"/>
          <w:sz w:val="28"/>
          <w:sz w:val="28"/>
          <w:szCs w:val="28"/>
          <w:rtl w:val="true"/>
          <w:lang w:bidi="ar-SA"/>
        </w:rPr>
        <w:t>وتمشّی النسیم فیها علیلاً وسقاها جَون السحاب ووبْلهْ</w:t>
      </w:r>
    </w:p>
    <w:p>
      <w:pPr>
        <w:pStyle w:val="BookText"/>
        <w:rPr/>
      </w:pPr>
      <w:r>
        <w:rPr>
          <w:rFonts w:ascii="IRNazanin" w:hAnsi="IRNazanin" w:eastAsia="IRNazanin"/>
          <w:color w:val="111111"/>
          <w:sz w:val="28"/>
          <w:sz w:val="28"/>
          <w:szCs w:val="28"/>
          <w:rtl w:val="true"/>
          <w:lang w:bidi="fa-IR"/>
        </w:rPr>
        <w:t>بعد أن تبلغ السلام إلیکم وتؤدّی فی الکفّ سبعین قُبله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بصنعاء فی یوم الأحد ثالث وعشرین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w:t>
      </w:r>
      <w:bookmarkStart w:id="30" w:name="pg14022_163629"/>
    </w:p>
    <w:p>
      <w:pPr>
        <w:pStyle w:val="BookText"/>
        <w:rPr/>
      </w:pPr>
      <w:bookmarkEnd w:id="30"/>
      <w:r>
        <w:rPr>
          <w:rFonts w:ascii="IRNazanin" w:hAnsi="IRNazanin" w:eastAsia="IRNazanin"/>
          <w:color w:val="111111"/>
          <w:sz w:val="28"/>
          <w:sz w:val="28"/>
          <w:szCs w:val="28"/>
          <w:rtl w:val="true"/>
          <w:lang w:bidi="fa-IR"/>
        </w:rPr>
        <w:t>وخمسین سنة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746465_3381743652"/>
      <w:bookmarkStart w:id="32" w:name="_Toc12"/>
      <w:bookmarkEnd w:id="31"/>
      <w:r>
        <w:rPr/>
        <w:t>7</w:t>
      </w:r>
      <w:r>
        <w:rPr>
          <w:rtl w:val="true"/>
        </w:rPr>
        <w:t xml:space="preserve"> - </w:t>
      </w:r>
      <w:r>
        <w:rPr>
          <w:rtl w:val="true"/>
        </w:rPr>
        <w:t>أبوالحسن إبراهیم باخمری بن عبداللّه بن الحسن بن الحسن بن علی بن</w:t>
      </w:r>
      <w:bookmarkEnd w:id="32"/>
    </w:p>
    <w:p>
      <w:pPr>
        <w:pStyle w:val="BookText"/>
        <w:rPr/>
      </w:pPr>
      <w:r>
        <w:rPr>
          <w:rFonts w:ascii="IRNazanin" w:hAnsi="IRNazanin" w:eastAsia="IRNazanin"/>
          <w:color w:val="111111"/>
          <w:sz w:val="28"/>
          <w:sz w:val="28"/>
          <w:szCs w:val="28"/>
          <w:rtl w:val="true"/>
          <w:lang w:bidi="fa-IR"/>
        </w:rPr>
        <w:t>أبی طالب الحسنی الحجازی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بن عبداللّه بن حسن بن حسن بن علی بن أبی‌طالب یرثی أخاه محمّد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المنازل یا عبر الفوارس من یفجع بمثلک فی الدنیا فقد فجعا</w:t>
      </w:r>
    </w:p>
    <w:p>
      <w:pPr>
        <w:pStyle w:val="BookText"/>
        <w:rPr/>
      </w:pPr>
      <w:r>
        <w:rPr>
          <w:rFonts w:ascii="IRNazanin" w:hAnsi="IRNazanin" w:eastAsia="IRNazanin"/>
          <w:color w:val="111111"/>
          <w:sz w:val="28"/>
          <w:sz w:val="28"/>
          <w:szCs w:val="28"/>
          <w:rtl w:val="true"/>
          <w:lang w:bidi="fa-IR"/>
        </w:rPr>
        <w:t>اللّه یعلم أنّی لو خشیتهم وأوجس القلب من خوفٍ لهم فزعا</w:t>
      </w:r>
    </w:p>
    <w:p>
      <w:pPr>
        <w:pStyle w:val="BookText"/>
        <w:rPr/>
      </w:pPr>
      <w:r>
        <w:rPr>
          <w:rFonts w:ascii="IRNazanin" w:hAnsi="IRNazanin" w:eastAsia="IRNazanin"/>
          <w:color w:val="111111"/>
          <w:sz w:val="28"/>
          <w:sz w:val="28"/>
          <w:szCs w:val="28"/>
          <w:rtl w:val="true"/>
          <w:lang w:bidi="fa-IR"/>
        </w:rPr>
        <w:t>لم یقتلوک ولم أسلم أخی لهم حتّی نعیش جمیعاً أو نموت معاً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أخیه النفس الزکیة حین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سأبکیک بالبیض الرقاق وبالقنا فإنّ بها ما یدرک الطالب الوترا</w:t>
      </w:r>
    </w:p>
    <w:p>
      <w:pPr>
        <w:pStyle w:val="BookText"/>
        <w:rPr/>
      </w:pPr>
      <w:r>
        <w:rPr>
          <w:rFonts w:ascii="IRNazanin" w:hAnsi="IRNazanin" w:eastAsia="IRNazanin"/>
          <w:color w:val="111111"/>
          <w:sz w:val="28"/>
          <w:sz w:val="28"/>
          <w:szCs w:val="28"/>
          <w:rtl w:val="true"/>
          <w:lang w:bidi="fa-IR"/>
        </w:rPr>
        <w:t>وانّا لقومٍ ما تفیض دموعنا علی هالکٍ منّا وإن قصم الظهرا</w:t>
      </w:r>
    </w:p>
    <w:p>
      <w:pPr>
        <w:pStyle w:val="BookText"/>
        <w:rPr/>
      </w:pPr>
      <w:r>
        <w:rPr>
          <w:rFonts w:ascii="IRNazanin" w:hAnsi="IRNazanin" w:eastAsia="IRNazanin"/>
          <w:color w:val="111111"/>
          <w:sz w:val="28"/>
          <w:sz w:val="28"/>
          <w:szCs w:val="28"/>
          <w:rtl w:val="true"/>
          <w:lang w:bidi="fa-IR"/>
        </w:rPr>
        <w:t>ولست کمن یبکی أخاه بعبرةٍ یعصّرها من جفن مقلته عصرا</w:t>
      </w:r>
    </w:p>
    <w:p>
      <w:pPr>
        <w:pStyle w:val="BookText"/>
        <w:rPr/>
      </w:pPr>
      <w:r>
        <w:rPr>
          <w:rFonts w:ascii="IRNazanin" w:hAnsi="IRNazanin" w:eastAsia="IRNazanin"/>
          <w:color w:val="111111"/>
          <w:sz w:val="28"/>
          <w:sz w:val="28"/>
          <w:szCs w:val="28"/>
          <w:rtl w:val="true"/>
          <w:lang w:bidi="fa-IR"/>
        </w:rPr>
        <w:t>ولکنّنی أشفی فؤادی بغارةٍ تلهّب فی قطری کتائبها الجمرا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أئمّة الزیدیة، فاضل لم یرض بسوی الماضیین السیف والعزم، أظهرت فتکاته المحقّقة ولادة الأنبیاء، وإبراهیم من اولی العزم، یفتخر من فعله جدّه بالحسن، ویری المکارم فی إراقة أبحر الدم لا قعبان من لبن، ویطرب بوقع الصارم البتّاء لأنّه إبراهیم طرّاب إسحاق بالأوتار، وله شعر أقلّ من أمثاله من الکرام، وکزّ من الورد الشهی فی العام، ثمّ ذکر نبذة من أشعاره المذکورة فی المقاتل وغیره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746467_3381743652"/>
      <w:bookmarkStart w:id="34" w:name="_Toc13"/>
      <w:bookmarkEnd w:id="33"/>
      <w:r>
        <w:rPr/>
        <w:t>8</w:t>
      </w:r>
      <w:r>
        <w:rPr>
          <w:rtl w:val="true"/>
        </w:rPr>
        <w:t xml:space="preserve"> - </w:t>
      </w:r>
      <w:r>
        <w:rPr>
          <w:rtl w:val="true"/>
        </w:rPr>
        <w:t>السیّد إبراهیم بن السید علی الجصّانی</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محمّدرضا الشبیبی فیما کتبه فی مجلّة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35" w:name="pg14022_163630"/>
    </w:p>
    <w:p>
      <w:pPr>
        <w:pStyle w:val="BookText"/>
        <w:rPr/>
      </w:pPr>
      <w:bookmarkEnd w:id="35"/>
      <w:r>
        <w:rPr>
          <w:rFonts w:ascii="IRNazanin" w:hAnsi="IRNazanin" w:eastAsia="IRNazanin"/>
          <w:color w:val="111111"/>
          <w:sz w:val="28"/>
          <w:sz w:val="28"/>
          <w:szCs w:val="28"/>
          <w:rtl w:val="true"/>
          <w:lang w:bidi="fa-IR"/>
        </w:rPr>
        <w:t xml:space="preserve">شعراء جصّان وفقهائها السیّد إبراهیم بن السید علی الجصّانی الشاعر الأدیب الخطیب، له دیوان وجدنا نسخته بخطّ صاحب الدیوان فی جملة المخطوطات التی ظفرنا بها فی الخزانة القفطانیة، وهو خطّ جمیل فی أکثر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کبیرة، یشتمل علی أنواع من الشعر فی اللغتین الفصحی والمحکیة، من القریض والرکبانی والموال وأبوعتابة، وفی الدیوان ألغاز وتواریخ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برع فی فنّی الألغاز والتواریخ، وهذه النسخة من الدیوان وثیقة تاریخیة ثمینة توقفنا علی تاریخ کثیر من الأحداث العراقیة فی دولة الممالیک، وخصوصاً فی أیّام داود باشا، وتسمّی لنا کثیراً من أعلام ذلک العصر فی العلم والإدارة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746469_3381743652"/>
      <w:bookmarkStart w:id="37" w:name="_Toc14"/>
      <w:bookmarkEnd w:id="36"/>
      <w:r>
        <w:rPr/>
        <w:t>9</w:t>
      </w:r>
      <w:r>
        <w:rPr>
          <w:rtl w:val="true"/>
        </w:rPr>
        <w:t xml:space="preserve"> - </w:t>
      </w:r>
      <w:r>
        <w:rPr>
          <w:rtl w:val="true"/>
        </w:rPr>
        <w:t>السیّد إبراهیم بن علی بن بالیل بن علی بن إسماعیل بن إبراهیم بن المولی</w:t>
      </w:r>
      <w:bookmarkEnd w:id="37"/>
    </w:p>
    <w:p>
      <w:pPr>
        <w:pStyle w:val="BookText"/>
        <w:rPr/>
      </w:pPr>
      <w:r>
        <w:rPr>
          <w:rFonts w:ascii="IRNazanin" w:hAnsi="IRNazanin" w:eastAsia="IRNazanin"/>
          <w:color w:val="111111"/>
          <w:sz w:val="28"/>
          <w:sz w:val="28"/>
          <w:szCs w:val="28"/>
          <w:rtl w:val="true"/>
          <w:lang w:bidi="fa-IR"/>
        </w:rPr>
        <w:t>محمّد المهدی المشعشعی بن فلاح بن هبة اللّه بن الحسن بن أبی الحسن علی</w:t>
      </w:r>
    </w:p>
    <w:p>
      <w:pPr>
        <w:pStyle w:val="BookText"/>
        <w:rPr/>
      </w:pPr>
      <w:r>
        <w:rPr>
          <w:rFonts w:ascii="IRNazanin" w:hAnsi="IRNazanin" w:eastAsia="IRNazanin"/>
          <w:color w:val="111111"/>
          <w:sz w:val="28"/>
          <w:sz w:val="28"/>
          <w:szCs w:val="28"/>
          <w:rtl w:val="true"/>
          <w:lang w:bidi="fa-IR"/>
        </w:rPr>
        <w:t>المرتضی بن أبی القاسم عبدالحمید بن فخار شمس الدین النسّابة بن أبی جعفر معد</w:t>
      </w:r>
    </w:p>
    <w:p>
      <w:pPr>
        <w:pStyle w:val="BookText"/>
        <w:rPr/>
      </w:pPr>
      <w:r>
        <w:rPr>
          <w:rFonts w:ascii="IRNazanin" w:hAnsi="IRNazanin" w:eastAsia="IRNazanin"/>
          <w:color w:val="111111"/>
          <w:sz w:val="28"/>
          <w:sz w:val="28"/>
          <w:szCs w:val="28"/>
          <w:rtl w:val="true"/>
          <w:lang w:bidi="fa-IR"/>
        </w:rPr>
        <w:t>ابن فخار بن أحمد بن محمّد بن محمّد بن الحسین شیّتی بن محمّد الحائری بن</w:t>
      </w:r>
    </w:p>
    <w:p>
      <w:pPr>
        <w:pStyle w:val="BookText"/>
        <w:rPr/>
      </w:pPr>
      <w:r>
        <w:rPr>
          <w:rFonts w:ascii="IRNazanin" w:hAnsi="IRNazanin" w:eastAsia="IRNazanin"/>
          <w:color w:val="111111"/>
          <w:sz w:val="28"/>
          <w:sz w:val="28"/>
          <w:szCs w:val="28"/>
          <w:rtl w:val="true"/>
          <w:lang w:bidi="fa-IR"/>
        </w:rPr>
        <w:t>إبراهیم المجاب بن محمّد العابد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الموسوی الدورقی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أدیباً شاعراً مجیداً، حسن الصحبة، ترافقت معه فی طریق اصفهان فرأیته فوق الوصف، قرأ علی أبیه، وعلی الشیخ فتح اللّه الکعبی وغیرهما، توفّی عشر الخمسین بعد المائة وألف</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تفرّع من ماجد، وفاضل حاز کلّ طارف وتالد، ذو قدر فی العلم رفیع، وصدر فی الحلم وسیع، وخلق حکی زهر الربیع، صحبته فی سفر إلی اصفهان، فکان نخبة الصحب وتحفة الزمان، أمّا شعره فالسحر الحلال، وأمّا نثره فالدرّ الغوال، فما أجلّه من رفیق فی السفر، حتّی أنسانی الأهل والوطر، وکیف لا وهو ابن ذاک العلم العیلم،</w:t>
      </w:r>
      <w:bookmarkStart w:id="38" w:name="pg14022_163631"/>
    </w:p>
    <w:p>
      <w:pPr>
        <w:pStyle w:val="BookText"/>
        <w:rPr/>
      </w:pPr>
      <w:bookmarkEnd w:id="38"/>
      <w:r>
        <w:rPr>
          <w:rFonts w:ascii="IRNazanin" w:hAnsi="IRNazanin" w:eastAsia="IRNazanin"/>
          <w:color w:val="111111"/>
          <w:sz w:val="28"/>
          <w:sz w:val="28"/>
          <w:szCs w:val="28"/>
          <w:rtl w:val="true"/>
          <w:lang w:bidi="fa-IR"/>
        </w:rPr>
        <w:t>الذی شاع فضله وعمّ، فطرق الأسماع وطبّق الآفاق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بنحو ما مرّ أوّلاً فی کتابه الأعیان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قصیدة فی رثاء سید الشهداء الإمام أبی عبداللّه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 الطفوف تصبّرٌ یا أدمعی کلاّ فلا لوماً علی متجزّع</w:t>
      </w:r>
    </w:p>
    <w:p>
      <w:pPr>
        <w:pStyle w:val="BookText"/>
        <w:rPr/>
      </w:pPr>
      <w:r>
        <w:rPr>
          <w:rFonts w:ascii="IRNazanin" w:hAnsi="IRNazanin" w:eastAsia="IRNazanin"/>
          <w:color w:val="111111"/>
          <w:sz w:val="28"/>
          <w:sz w:val="28"/>
          <w:szCs w:val="28"/>
          <w:rtl w:val="true"/>
          <w:lang w:bidi="fa-IR"/>
        </w:rPr>
        <w:t>الصبر یُجمل عندی فی مواضعه وما لمصاب السبط أدنی موضع</w:t>
      </w:r>
    </w:p>
    <w:p>
      <w:pPr>
        <w:pStyle w:val="BookText"/>
        <w:rPr/>
      </w:pPr>
      <w:r>
        <w:rPr>
          <w:rFonts w:ascii="IRNazanin" w:hAnsi="IRNazanin" w:eastAsia="IRNazanin"/>
          <w:color w:val="111111"/>
          <w:sz w:val="28"/>
          <w:sz w:val="28"/>
          <w:szCs w:val="28"/>
          <w:rtl w:val="true"/>
          <w:lang w:bidi="fa-IR"/>
        </w:rPr>
        <w:t>کلّ المصائب هانت فی مصیبته تلک التی جلجلت للحشر بالفزع</w:t>
      </w:r>
    </w:p>
    <w:p>
      <w:pPr>
        <w:pStyle w:val="BookText"/>
        <w:rPr/>
      </w:pPr>
      <w:r>
        <w:rPr>
          <w:rFonts w:ascii="IRNazanin" w:hAnsi="IRNazanin" w:eastAsia="IRNazanin"/>
          <w:color w:val="111111"/>
          <w:sz w:val="28"/>
          <w:sz w:val="28"/>
          <w:szCs w:val="28"/>
          <w:rtl w:val="true"/>
          <w:lang w:bidi="fa-IR"/>
        </w:rPr>
        <w:t>فکیف أنسی أبیّ الضیم منفرداً وحوله أنجمٌ غابت بمصطرع</w:t>
      </w:r>
    </w:p>
    <w:p>
      <w:pPr>
        <w:pStyle w:val="BookText"/>
        <w:rPr/>
      </w:pPr>
      <w:r>
        <w:rPr>
          <w:rFonts w:ascii="IRNazanin" w:hAnsi="IRNazanin" w:eastAsia="IRNazanin"/>
          <w:color w:val="111111"/>
          <w:sz w:val="28"/>
          <w:sz w:val="28"/>
          <w:szCs w:val="28"/>
          <w:rtl w:val="true"/>
          <w:lang w:bidi="fa-IR"/>
        </w:rPr>
        <w:t>أنجمٌ مطلعها أوج العُلا أسفاً قد سقطت فی بلقع</w:t>
      </w:r>
    </w:p>
    <w:p>
      <w:pPr>
        <w:pStyle w:val="BookText"/>
        <w:rPr/>
      </w:pPr>
      <w:r>
        <w:rPr>
          <w:rFonts w:ascii="Amiri" w:hAnsi="Amiri" w:eastAsia="Amiri" w:cs="Amiri"/>
          <w:color w:val="111111"/>
          <w:sz w:val="28"/>
          <w:sz w:val="28"/>
          <w:szCs w:val="28"/>
          <w:rtl w:val="true"/>
          <w:lang w:bidi="ar-SA"/>
        </w:rPr>
        <w:t>سامها الأرجاسُ عیشاً هیّناً فأبت تحیی بعیشٍ أوضع</w:t>
      </w:r>
    </w:p>
    <w:p>
      <w:pPr>
        <w:pStyle w:val="BookText"/>
        <w:rPr/>
      </w:pPr>
      <w:r>
        <w:rPr>
          <w:rFonts w:ascii="IRNazanin" w:hAnsi="IRNazanin" w:eastAsia="IRNazanin"/>
          <w:color w:val="111111"/>
          <w:sz w:val="28"/>
          <w:sz w:val="28"/>
          <w:szCs w:val="28"/>
          <w:rtl w:val="true"/>
          <w:lang w:bidi="fa-IR"/>
        </w:rPr>
        <w:t>نهجها نور جلیٌّ واضح شامخ العزّ عظیم الموقع</w:t>
      </w:r>
    </w:p>
    <w:p>
      <w:pPr>
        <w:pStyle w:val="BookText"/>
        <w:rPr/>
      </w:pPr>
      <w:r>
        <w:rPr>
          <w:rFonts w:ascii="Amiri" w:hAnsi="Amiri" w:eastAsia="Amiri" w:cs="Amiri"/>
          <w:color w:val="111111"/>
          <w:sz w:val="28"/>
          <w:sz w:val="28"/>
          <w:szCs w:val="28"/>
          <w:rtl w:val="true"/>
          <w:lang w:bidi="ar-SA"/>
        </w:rPr>
        <w:t>أفلت فی کربلا عن بُکرةٍ اهف نفسی للنساء الفُجّع</w:t>
      </w:r>
    </w:p>
    <w:p>
      <w:pPr>
        <w:pStyle w:val="BookText"/>
        <w:rPr/>
      </w:pPr>
      <w:r>
        <w:rPr>
          <w:rFonts w:ascii="IRNazanin" w:hAnsi="IRNazanin" w:eastAsia="IRNazanin"/>
          <w:color w:val="111111"/>
          <w:sz w:val="28"/>
          <w:sz w:val="28"/>
          <w:szCs w:val="28"/>
          <w:rtl w:val="true"/>
          <w:lang w:bidi="fa-IR"/>
        </w:rPr>
        <w:t>بعدها السبط أتی مستشفعاً لرضیع ما له من مُرضع</w:t>
      </w:r>
    </w:p>
    <w:p>
      <w:pPr>
        <w:pStyle w:val="BookText"/>
        <w:rPr/>
      </w:pPr>
      <w:r>
        <w:rPr>
          <w:rFonts w:ascii="IRNazanin" w:hAnsi="IRNazanin" w:eastAsia="IRNazanin"/>
          <w:color w:val="111111"/>
          <w:sz w:val="28"/>
          <w:sz w:val="28"/>
          <w:szCs w:val="28"/>
          <w:rtl w:val="true"/>
          <w:lang w:bidi="fa-IR"/>
        </w:rPr>
        <w:t>هذا رضیعی یا إلهی خذ له منهم وخده فدیةً لا تَمنع</w:t>
      </w:r>
    </w:p>
    <w:p>
      <w:pPr>
        <w:pStyle w:val="BookText"/>
        <w:rPr/>
      </w:pPr>
      <w:r>
        <w:rPr>
          <w:rFonts w:ascii="IRNazanin" w:hAnsi="IRNazanin" w:eastAsia="IRNazanin"/>
          <w:color w:val="111111"/>
          <w:sz w:val="28"/>
          <w:sz w:val="28"/>
          <w:szCs w:val="28"/>
          <w:rtl w:val="true"/>
          <w:lang w:bidi="fa-IR"/>
        </w:rPr>
        <w:t>لهفی علیه مذ غدا سهم الردی یسقیه کأساً مرّةً لم تُجرع</w:t>
      </w:r>
    </w:p>
    <w:p>
      <w:pPr>
        <w:pStyle w:val="BookText"/>
        <w:rPr/>
      </w:pPr>
      <w:r>
        <w:rPr>
          <w:rFonts w:ascii="Amiri" w:hAnsi="Amiri" w:eastAsia="Amiri" w:cs="Amiri"/>
          <w:color w:val="111111"/>
          <w:sz w:val="28"/>
          <w:sz w:val="28"/>
          <w:szCs w:val="28"/>
          <w:rtl w:val="true"/>
          <w:lang w:bidi="ar-SA"/>
        </w:rPr>
        <w:t>رفع الیدین إلی أبیه مودّعاً متوحّعاً للّه‌من متوجّع</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بنی الزهرا حزنی دائم لا زال یهمی فی غزاکم مدمعی</w:t>
      </w:r>
    </w:p>
    <w:p>
      <w:pPr>
        <w:pStyle w:val="BookText"/>
        <w:rPr/>
      </w:pPr>
      <w:r>
        <w:rPr>
          <w:rFonts w:ascii="IRNazanin" w:hAnsi="IRNazanin" w:eastAsia="IRNazanin"/>
          <w:color w:val="111111"/>
          <w:sz w:val="28"/>
          <w:sz w:val="28"/>
          <w:szCs w:val="28"/>
          <w:rtl w:val="true"/>
          <w:lang w:bidi="fa-IR"/>
        </w:rPr>
        <w:t>فما نوح ابن بالیل علیکم ببدعةٍ ولا هو فی حقّ المصاب بمُبدع</w:t>
      </w:r>
    </w:p>
    <w:p>
      <w:pPr>
        <w:pStyle w:val="BookText"/>
        <w:rPr/>
      </w:pPr>
      <w:r>
        <w:rPr>
          <w:rFonts w:ascii="IRNazanin" w:hAnsi="IRNazanin" w:eastAsia="IRNazanin"/>
          <w:color w:val="111111"/>
          <w:sz w:val="28"/>
          <w:sz w:val="28"/>
          <w:szCs w:val="28"/>
          <w:rtl w:val="true"/>
          <w:lang w:bidi="fa-IR"/>
        </w:rPr>
        <w:t>همومٌ طغت لا من تفنّن شاعر بلی إنّ نار الحزن تلهب أضلعی</w:t>
      </w:r>
    </w:p>
    <w:p>
      <w:pPr>
        <w:pStyle w:val="BookText"/>
        <w:rPr/>
      </w:pPr>
      <w:r>
        <w:rPr>
          <w:rFonts w:ascii="IRNazanin" w:hAnsi="IRNazanin" w:eastAsia="IRNazanin"/>
          <w:color w:val="111111"/>
          <w:sz w:val="28"/>
          <w:sz w:val="28"/>
          <w:szCs w:val="28"/>
          <w:rtl w:val="true"/>
          <w:lang w:bidi="fa-IR"/>
        </w:rPr>
        <w:t>فلا تترکونی یوم حشری فإنّنی قعید سجینٍ لا اطیق لمنزع</w:t>
      </w:r>
    </w:p>
    <w:p>
      <w:pPr>
        <w:pStyle w:val="BookText"/>
        <w:rPr/>
      </w:pPr>
      <w:r>
        <w:rPr>
          <w:rFonts w:ascii="Amiri" w:hAnsi="Amiri" w:eastAsia="Amiri" w:cs="Amiri"/>
          <w:color w:val="111111"/>
          <w:sz w:val="28"/>
          <w:sz w:val="28"/>
          <w:szCs w:val="28"/>
          <w:rtl w:val="true"/>
          <w:lang w:bidi="ar-SA"/>
        </w:rPr>
        <w:t>صلّی علیکم ربّنا ما غرّدت ورقٌ وناحت فوق غصنٍ أمرع</w:t>
      </w:r>
    </w:p>
    <w:p>
      <w:pPr>
        <w:pStyle w:val="Heading3"/>
        <w:numPr>
          <w:ilvl w:val="2"/>
          <w:numId w:val="1"/>
        </w:numPr>
        <w:rPr/>
      </w:pPr>
      <w:bookmarkStart w:id="39" w:name="__RefHeading___Toc2746471_3381743652"/>
      <w:bookmarkStart w:id="40" w:name="_Toc15"/>
      <w:bookmarkEnd w:id="39"/>
      <w:r>
        <w:rPr/>
        <w:t>10</w:t>
      </w:r>
      <w:r>
        <w:rPr>
          <w:rtl w:val="true"/>
        </w:rPr>
        <w:t xml:space="preserve"> - </w:t>
      </w:r>
      <w:r>
        <w:rPr>
          <w:rtl w:val="true"/>
        </w:rPr>
        <w:t>أبوعلی إبراهیم بن محمّد بن أحمد بن علی الحسینی الزیدی المعروف</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2746473_3381743652"/>
      <w:bookmarkStart w:id="42" w:name="_Toc16"/>
      <w:bookmarkEnd w:id="41"/>
      <w:r>
        <w:rPr>
          <w:rtl w:val="true"/>
        </w:rPr>
        <w:t>اشارة</w:t>
      </w:r>
      <w:bookmarkStart w:id="43" w:name="pg14022_163632"/>
      <w:bookmarkEnd w:id="42"/>
    </w:p>
    <w:p>
      <w:pPr>
        <w:pStyle w:val="Heading4"/>
        <w:numPr>
          <w:ilvl w:val="3"/>
          <w:numId w:val="1"/>
        </w:numPr>
        <w:rPr/>
      </w:pPr>
      <w:bookmarkStart w:id="44" w:name="__RefHeading___Toc2746475_3381743652"/>
      <w:bookmarkStart w:id="45" w:name="_Toc17"/>
      <w:bookmarkEnd w:id="43"/>
      <w:bookmarkEnd w:id="44"/>
      <w:r>
        <w:rPr>
          <w:rtl w:val="true"/>
        </w:rPr>
        <w:t>بابن حمزة الکوفی</w:t>
      </w:r>
      <w:r>
        <w:rPr>
          <w:rtl w:val="true"/>
        </w:rPr>
        <w:t>.</w:t>
      </w:r>
      <w:bookmarkEnd w:id="45"/>
    </w:p>
    <w:p>
      <w:pPr>
        <w:pStyle w:val="BookText"/>
        <w:rPr/>
      </w:pPr>
      <w:r>
        <w:rPr>
          <w:rFonts w:ascii="IRNazanin" w:hAnsi="IRNazanin" w:eastAsia="IRNazanin"/>
          <w:color w:val="111111"/>
          <w:sz w:val="28"/>
          <w:sz w:val="28"/>
          <w:szCs w:val="28"/>
          <w:rtl w:val="true"/>
          <w:lang w:bidi="fa-IR"/>
        </w:rPr>
        <w:t>قال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أبوعلی إبراهیم بن محمّد بن أحمد بن علی الحسینی الزیدی المعروف بابن حمزة الکوفی لنفسه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قومی لقادة الناس بالس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 إلی ما أتی به جبریل</w:t>
      </w:r>
    </w:p>
    <w:p>
      <w:pPr>
        <w:pStyle w:val="BookText"/>
        <w:rPr/>
      </w:pPr>
      <w:r>
        <w:rPr>
          <w:rFonts w:ascii="IRNazanin" w:hAnsi="IRNazanin" w:eastAsia="IRNazanin"/>
          <w:color w:val="111111"/>
          <w:sz w:val="28"/>
          <w:sz w:val="28"/>
          <w:szCs w:val="28"/>
          <w:rtl w:val="true"/>
          <w:lang w:bidi="fa-IR"/>
        </w:rPr>
        <w:t>والنبی الهادی وسبطاه منّا و علی و جعفر و عقیل</w:t>
      </w:r>
    </w:p>
    <w:p>
      <w:pPr>
        <w:pStyle w:val="BookText"/>
        <w:rPr/>
      </w:pPr>
      <w:r>
        <w:rPr>
          <w:rFonts w:ascii="IRNazanin" w:hAnsi="IRNazanin" w:eastAsia="IRNazanin"/>
          <w:color w:val="111111"/>
          <w:sz w:val="28"/>
          <w:sz w:val="28"/>
          <w:szCs w:val="28"/>
          <w:rtl w:val="true"/>
          <w:lang w:bidi="fa-IR"/>
        </w:rPr>
        <w:t xml:space="preserve">والأولی فی حجورهم وضع 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وفی دورهم أتی التنزیل</w:t>
      </w:r>
    </w:p>
    <w:p>
      <w:pPr>
        <w:pStyle w:val="BookText"/>
        <w:rPr/>
      </w:pPr>
      <w:r>
        <w:rPr>
          <w:rFonts w:ascii="IRNazanin" w:hAnsi="IRNazanin" w:eastAsia="IRNazanin"/>
          <w:color w:val="111111"/>
          <w:sz w:val="28"/>
          <w:sz w:val="28"/>
          <w:szCs w:val="28"/>
          <w:rtl w:val="true"/>
          <w:lang w:bidi="fa-IR"/>
        </w:rPr>
        <w:t xml:space="preserve">ابن من لا یعطی القیاد إذا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أبی حیدرٌ وجدّی الرسول</w:t>
      </w:r>
      <w:r>
        <w:rPr>
          <w:rStyle w:val="FootnoteAnchor"/>
          <w:rtl w:val="true"/>
        </w:rPr>
        <w:footnoteReference w:id="23"/>
      </w:r>
    </w:p>
    <w:p>
      <w:pPr>
        <w:pStyle w:val="Heading3"/>
        <w:numPr>
          <w:ilvl w:val="2"/>
          <w:numId w:val="1"/>
        </w:numPr>
        <w:rPr/>
      </w:pPr>
      <w:bookmarkStart w:id="46" w:name="__RefHeading___Toc2746477_3381743652"/>
      <w:bookmarkStart w:id="47" w:name="_Toc18"/>
      <w:bookmarkEnd w:id="46"/>
      <w:r>
        <w:rPr/>
        <w:t>11</w:t>
      </w:r>
      <w:r>
        <w:rPr>
          <w:rtl w:val="true"/>
        </w:rPr>
        <w:t xml:space="preserve"> - </w:t>
      </w:r>
      <w:r>
        <w:rPr>
          <w:rtl w:val="true"/>
        </w:rPr>
        <w:t>السید إبراهیم العطّار بن محمّد بن علی بن سیف الدین بن رضاءالدین بن</w:t>
      </w:r>
      <w:bookmarkEnd w:id="47"/>
    </w:p>
    <w:p>
      <w:pPr>
        <w:pStyle w:val="BookText"/>
        <w:rPr/>
      </w:pPr>
      <w:r>
        <w:rPr>
          <w:rFonts w:ascii="IRNazanin" w:hAnsi="IRNazanin" w:eastAsia="IRNazanin"/>
          <w:color w:val="111111"/>
          <w:sz w:val="28"/>
          <w:sz w:val="28"/>
          <w:szCs w:val="28"/>
          <w:rtl w:val="true"/>
          <w:lang w:bidi="fa-IR"/>
        </w:rPr>
        <w:t>سیف الدین بن رمیثة بن رضاءالدین بن محمّدعلی بن عطیفة بن رضاءالدین بن</w:t>
      </w:r>
    </w:p>
    <w:p>
      <w:pPr>
        <w:pStyle w:val="BookText"/>
        <w:rPr/>
      </w:pPr>
      <w:r>
        <w:rPr>
          <w:rFonts w:ascii="IRNazanin" w:hAnsi="IRNazanin" w:eastAsia="IRNazanin"/>
          <w:color w:val="111111"/>
          <w:sz w:val="28"/>
          <w:sz w:val="28"/>
          <w:szCs w:val="28"/>
          <w:rtl w:val="true"/>
          <w:lang w:bidi="fa-IR"/>
        </w:rPr>
        <w:t>علاءالدین بن المرتضی بن محمّد بن حمیضة الأمیر بن محمّد أبی نمی الأوّل بن</w:t>
      </w:r>
    </w:p>
    <w:p>
      <w:pPr>
        <w:pStyle w:val="BookText"/>
        <w:rPr/>
      </w:pPr>
      <w:r>
        <w:rPr>
          <w:rFonts w:ascii="IRNazanin" w:hAnsi="IRNazanin" w:eastAsia="IRNazanin"/>
          <w:color w:val="111111"/>
          <w:sz w:val="28"/>
          <w:sz w:val="28"/>
          <w:szCs w:val="28"/>
          <w:rtl w:val="true"/>
          <w:lang w:bidi="fa-IR"/>
        </w:rPr>
        <w:t>الحسن بن علی بن قتادة بن إدریس بن مطاعن بن عبدالکریم بن عیسی بن</w:t>
      </w:r>
    </w:p>
    <w:p>
      <w:pPr>
        <w:pStyle w:val="BookText"/>
        <w:rPr/>
      </w:pPr>
      <w:r>
        <w:rPr>
          <w:rFonts w:ascii="IRNazanin" w:hAnsi="IRNazanin" w:eastAsia="IRNazanin"/>
          <w:color w:val="111111"/>
          <w:sz w:val="28"/>
          <w:sz w:val="28"/>
          <w:szCs w:val="28"/>
          <w:rtl w:val="true"/>
          <w:lang w:bidi="fa-IR"/>
        </w:rPr>
        <w:t>الحسین بن علی السلمی بن عبداللّه بن محمّد ثعلب بن عبداللّه القود بن محمّد</w:t>
      </w:r>
    </w:p>
    <w:p>
      <w:pPr>
        <w:pStyle w:val="BookText"/>
        <w:rPr/>
      </w:pPr>
      <w:r>
        <w:rPr>
          <w:rFonts w:ascii="IRNazanin" w:hAnsi="IRNazanin" w:eastAsia="IRNazanin"/>
          <w:color w:val="111111"/>
          <w:sz w:val="28"/>
          <w:sz w:val="28"/>
          <w:szCs w:val="28"/>
          <w:rtl w:val="true"/>
          <w:lang w:bidi="fa-IR"/>
        </w:rPr>
        <w:t>الأکبر الحرانی بن موسی الثانی بن عبداللّه الرضا بن موسی الجون بن عبداللّه بن</w:t>
      </w:r>
    </w:p>
    <w:p>
      <w:pPr>
        <w:pStyle w:val="BookText"/>
        <w:rPr/>
      </w:pPr>
      <w:r>
        <w:rPr>
          <w:rFonts w:ascii="IRNazanin" w:hAnsi="IRNazanin" w:eastAsia="IRNazanin"/>
          <w:color w:val="111111"/>
          <w:sz w:val="28"/>
          <w:sz w:val="28"/>
          <w:szCs w:val="28"/>
          <w:rtl w:val="true"/>
          <w:lang w:bidi="fa-IR"/>
        </w:rPr>
        <w:t>الحسن بن الحسن بن علی بن أبی طالب الحسنی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علماء زمانه الأعلام، واُدبائه المشاهیر، کان من تلامیذ السید مهدی بحرالعلوم الطباطبائی، وله ترجمة فی الطلیعة، ودیوان شعر عند أحفاده، ورأیت فی مکتبة الشیخ محمّد السماوی بالنجف مجموعة بخطّ المترجم جمع فیها مراثی والده ومنها مرثیته له، توفّی حدود سنة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السید حیدر الذی ینتسب إلیه آل السید حیدر الشهیرین القاطنین فی الکاظمیة وبغداد، وهم أهل بیت علم وفضل وتقوی وحسن أخلاق، من مشاهیر بیوتات العلم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المترجم عالماً أدیباً، وکان قاطناً فی بغداد، وهاجر إلی النجف، فقرأ علی السید مهدی بحرالعلوم الطباطبائی، وسکن ولده السید حیدر فی الکاظمیة، وبقیت اسرته فیها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فقیهاً مشارکاً، وتقیاً زاهداً ناسکاً، وله شعر إلی أدب ومعرفة باللغة، ومحاضرات لاُدباء وقته، کالسید محمّد الشهیر بالزینی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من قصیدة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أبک ذکر معالمٍ ودیار قد أصبحت ممحوّة الآثار</w:t>
      </w:r>
    </w:p>
    <w:p>
      <w:pPr>
        <w:pStyle w:val="BookText"/>
        <w:rPr/>
      </w:pPr>
      <w:r>
        <w:rPr>
          <w:rFonts w:ascii="IRNazanin" w:hAnsi="IRNazanin" w:eastAsia="IRNazanin"/>
          <w:color w:val="111111"/>
          <w:sz w:val="28"/>
          <w:sz w:val="28"/>
          <w:szCs w:val="28"/>
          <w:rtl w:val="true"/>
          <w:lang w:bidi="fa-IR"/>
        </w:rPr>
        <w:t>واستوحشت بعد الأنیس فما تری فیهنّ غیر الوحش من دیار</w:t>
      </w:r>
    </w:p>
    <w:p>
      <w:pPr>
        <w:pStyle w:val="BookText"/>
        <w:rPr/>
      </w:pPr>
      <w:r>
        <w:rPr>
          <w:rFonts w:ascii="IRNazanin" w:hAnsi="IRNazanin" w:eastAsia="IRNazanin"/>
          <w:color w:val="111111"/>
          <w:sz w:val="28"/>
          <w:sz w:val="28"/>
          <w:szCs w:val="28"/>
          <w:rtl w:val="true"/>
          <w:lang w:bidi="fa-IR"/>
        </w:rPr>
        <w:t>کلاّ ولا وصل العذاری شاقنی فخلعت فی حبّی لهنّ عذاری</w:t>
      </w:r>
    </w:p>
    <w:p>
      <w:pPr>
        <w:pStyle w:val="BookText"/>
        <w:rPr/>
      </w:pPr>
      <w:r>
        <w:rPr>
          <w:rFonts w:ascii="Amiri" w:hAnsi="Amiri" w:eastAsia="Amiri" w:cs="Amiri"/>
          <w:color w:val="111111"/>
          <w:sz w:val="28"/>
          <w:sz w:val="28"/>
          <w:szCs w:val="28"/>
          <w:rtl w:val="true"/>
          <w:lang w:bidi="ar-SA"/>
        </w:rPr>
        <w:t>کلاّ ولا برقٌ تألّق من ربی نجدٌ فهیّج مذ سری تذکاری</w:t>
      </w:r>
    </w:p>
    <w:p>
      <w:pPr>
        <w:pStyle w:val="BookText"/>
        <w:rPr/>
      </w:pPr>
      <w:r>
        <w:rPr>
          <w:rFonts w:ascii="IRNazanin" w:hAnsi="IRNazanin" w:eastAsia="IRNazanin"/>
          <w:color w:val="111111"/>
          <w:sz w:val="28"/>
          <w:sz w:val="28"/>
          <w:szCs w:val="28"/>
          <w:rtl w:val="true"/>
          <w:lang w:bidi="fa-IR"/>
        </w:rPr>
        <w:t>لکن بکیت وحقّ أن أبکی دماً لمصاب آل المصطفی الأطهار</w:t>
      </w:r>
    </w:p>
    <w:p>
      <w:pPr>
        <w:pStyle w:val="BookText"/>
        <w:rPr/>
      </w:pPr>
      <w:r>
        <w:rPr>
          <w:rFonts w:ascii="IRNazanin" w:hAnsi="IRNazanin" w:eastAsia="IRNazanin"/>
          <w:color w:val="111111"/>
          <w:sz w:val="28"/>
          <w:sz w:val="28"/>
          <w:szCs w:val="28"/>
          <w:rtl w:val="true"/>
          <w:lang w:bidi="fa-IR"/>
        </w:rPr>
        <w:t>وإذا تمثّلت الحسین بکربلاء أصبحت ذا قلقٍ ودمعٍ جاری</w:t>
      </w:r>
    </w:p>
    <w:p>
      <w:pPr>
        <w:pStyle w:val="BookText"/>
        <w:rPr/>
      </w:pPr>
      <w:r>
        <w:rPr>
          <w:rFonts w:ascii="IRNazanin" w:hAnsi="IRNazanin" w:eastAsia="IRNazanin"/>
          <w:color w:val="111111"/>
          <w:sz w:val="28"/>
          <w:sz w:val="28"/>
          <w:szCs w:val="28"/>
          <w:rtl w:val="true"/>
          <w:lang w:bidi="fa-IR"/>
        </w:rPr>
        <w:t xml:space="preserve">لم أنسه فرداً یجول بحومة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هیجاء کالأسد الهزبر الضاری</w:t>
      </w:r>
    </w:p>
    <w:p>
      <w:pPr>
        <w:pStyle w:val="BookText"/>
        <w:rPr/>
      </w:pPr>
      <w:r>
        <w:rPr>
          <w:rFonts w:ascii="IRNazanin" w:hAnsi="IRNazanin" w:eastAsia="IRNazanin"/>
          <w:color w:val="111111"/>
          <w:sz w:val="28"/>
          <w:sz w:val="28"/>
          <w:szCs w:val="28"/>
          <w:rtl w:val="true"/>
          <w:lang w:bidi="fa-IR"/>
        </w:rPr>
        <w:t>لا غرو أن أضحی یکرّ علی العدی فهو ابن حیدرة الفتی الکرّار</w:t>
      </w:r>
    </w:p>
    <w:p>
      <w:pPr>
        <w:pStyle w:val="BookText"/>
        <w:rPr/>
      </w:pPr>
      <w:r>
        <w:rPr>
          <w:rFonts w:ascii="IRNazanin" w:hAnsi="IRNazanin" w:eastAsia="IRNazanin"/>
          <w:color w:val="111111"/>
          <w:sz w:val="28"/>
          <w:sz w:val="28"/>
          <w:szCs w:val="28"/>
          <w:rtl w:val="true"/>
          <w:lang w:bidi="fa-IR"/>
        </w:rPr>
        <w:t>حتّی احیط به وغودر مفرداً خلّوا من الأعوان والأنصار</w:t>
      </w:r>
    </w:p>
    <w:p>
      <w:pPr>
        <w:pStyle w:val="BookText"/>
        <w:rPr/>
      </w:pPr>
      <w:r>
        <w:rPr>
          <w:rFonts w:ascii="IRNazanin" w:hAnsi="IRNazanin" w:eastAsia="IRNazanin"/>
          <w:color w:val="111111"/>
          <w:sz w:val="28"/>
          <w:sz w:val="28"/>
          <w:szCs w:val="28"/>
          <w:rtl w:val="true"/>
          <w:lang w:bidi="fa-IR"/>
        </w:rPr>
        <w:t>یا للحماة لمصعب تقتاده أیدی الردی بأزمة الأقدار</w:t>
      </w:r>
    </w:p>
    <w:p>
      <w:pPr>
        <w:pStyle w:val="BookText"/>
        <w:rPr/>
      </w:pPr>
      <w:r>
        <w:rPr>
          <w:rFonts w:ascii="Amiri" w:hAnsi="Amiri" w:eastAsia="Amiri" w:cs="Amiri"/>
          <w:color w:val="111111"/>
          <w:sz w:val="28"/>
          <w:sz w:val="28"/>
          <w:szCs w:val="28"/>
          <w:rtl w:val="true"/>
          <w:lang w:bidi="ar-SA"/>
        </w:rPr>
        <w:t>یا للملا لدمٍ یطلّ محلّلاً بمحرّمٍ لمحمّد المختار</w:t>
      </w:r>
    </w:p>
    <w:p>
      <w:pPr>
        <w:pStyle w:val="BookText"/>
        <w:rPr/>
      </w:pPr>
      <w:r>
        <w:rPr>
          <w:rFonts w:ascii="IRNazanin" w:hAnsi="IRNazanin" w:eastAsia="IRNazanin"/>
          <w:color w:val="111111"/>
          <w:sz w:val="28"/>
          <w:sz w:val="28"/>
          <w:szCs w:val="28"/>
          <w:rtl w:val="true"/>
          <w:lang w:bidi="fa-IR"/>
        </w:rPr>
        <w:t>یا للرجال لهاتفٍ یدعو ألا هل من محامٍ وهو حامی الجار</w:t>
      </w:r>
    </w:p>
    <w:p>
      <w:pPr>
        <w:pStyle w:val="BookText"/>
        <w:rPr/>
      </w:pPr>
      <w:r>
        <w:rPr>
          <w:rFonts w:ascii="IRNazanin" w:hAnsi="IRNazanin" w:eastAsia="IRNazanin"/>
          <w:color w:val="111111"/>
          <w:sz w:val="28"/>
          <w:sz w:val="28"/>
          <w:szCs w:val="28"/>
          <w:rtl w:val="true"/>
          <w:lang w:bidi="fa-IR"/>
        </w:rPr>
        <w:t>ویموت ظمآن الفؤاد ولم تغر أسفاً میاه لسبعة الأبحار</w:t>
      </w:r>
    </w:p>
    <w:p>
      <w:pPr>
        <w:pStyle w:val="BookText"/>
        <w:rPr/>
      </w:pPr>
      <w:r>
        <w:rPr>
          <w:rFonts w:ascii="IRNazanin" w:hAnsi="IRNazanin" w:eastAsia="IRNazanin"/>
          <w:color w:val="111111"/>
          <w:sz w:val="28"/>
          <w:sz w:val="28"/>
          <w:szCs w:val="28"/>
          <w:rtl w:val="true"/>
          <w:lang w:bidi="fa-IR"/>
        </w:rPr>
        <w:t>وبنوه صرعی کالأضاحی حوله ما بین بدر دجی وشمس نهار</w:t>
      </w:r>
    </w:p>
    <w:p>
      <w:pPr>
        <w:pStyle w:val="BookText"/>
        <w:rPr/>
      </w:pPr>
      <w:r>
        <w:rPr>
          <w:rFonts w:ascii="IRNazanin" w:hAnsi="IRNazanin" w:eastAsia="IRNazanin"/>
          <w:color w:val="111111"/>
          <w:sz w:val="28"/>
          <w:sz w:val="28"/>
          <w:szCs w:val="28"/>
          <w:rtl w:val="true"/>
          <w:lang w:bidi="fa-IR"/>
        </w:rPr>
        <w:t>أین الخضارمة القماقم من بنی مضرٍ وأین لیوث آل نزار</w:t>
      </w:r>
    </w:p>
    <w:p>
      <w:pPr>
        <w:pStyle w:val="BookText"/>
        <w:rPr/>
      </w:pPr>
      <w:r>
        <w:rPr>
          <w:rFonts w:ascii="Amiri" w:hAnsi="Amiri" w:eastAsia="Amiri" w:cs="Amiri"/>
          <w:color w:val="111111"/>
          <w:sz w:val="28"/>
          <w:sz w:val="28"/>
          <w:szCs w:val="28"/>
          <w:rtl w:val="true"/>
          <w:lang w:bidi="ar-SA"/>
        </w:rPr>
        <w:t>کم من مخدّرةٍ لآل محمّدٍ قد أبرزت حسری من الأستار</w:t>
      </w:r>
    </w:p>
    <w:p>
      <w:pPr>
        <w:pStyle w:val="BookText"/>
        <w:rPr/>
      </w:pPr>
      <w:r>
        <w:rPr>
          <w:rFonts w:ascii="IRNazanin" w:hAnsi="IRNazanin" w:eastAsia="IRNazanin"/>
          <w:color w:val="111111"/>
          <w:sz w:val="28"/>
          <w:sz w:val="28"/>
          <w:szCs w:val="28"/>
          <w:rtl w:val="true"/>
          <w:lang w:bidi="fa-IR"/>
        </w:rPr>
        <w:t>نحرٌ له الهادی النبی مقبل أضحت تقبّله شفاه شفار</w:t>
      </w:r>
    </w:p>
    <w:p>
      <w:pPr>
        <w:pStyle w:val="BookText"/>
        <w:rPr/>
      </w:pPr>
      <w:r>
        <w:rPr>
          <w:rFonts w:ascii="IRNazanin" w:hAnsi="IRNazanin" w:eastAsia="IRNazanin"/>
          <w:color w:val="111111"/>
          <w:sz w:val="28"/>
          <w:sz w:val="28"/>
          <w:szCs w:val="28"/>
          <w:rtl w:val="true"/>
          <w:lang w:bidi="fa-IR"/>
        </w:rPr>
        <w:t>صدرٌ یرضّض بالخیول وانّه کنز العلوم وعیبة الأسرار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جد هل خبّرت أن حماتنا قد أصبحوا خبراً من الأخبار</w:t>
      </w:r>
    </w:p>
    <w:p>
      <w:pPr>
        <w:pStyle w:val="BookText"/>
        <w:rPr/>
      </w:pPr>
      <w:r>
        <w:rPr>
          <w:rFonts w:ascii="IRNazanin" w:hAnsi="IRNazanin" w:eastAsia="IRNazanin"/>
          <w:color w:val="111111"/>
          <w:sz w:val="28"/>
          <w:sz w:val="28"/>
          <w:szCs w:val="28"/>
          <w:rtl w:val="true"/>
          <w:lang w:bidi="fa-IR"/>
        </w:rPr>
        <w:t>یا مدرک الأوتار أدرکنا فقد عظم البلا یا مدرک الأوتار</w:t>
      </w:r>
    </w:p>
    <w:p>
      <w:pPr>
        <w:pStyle w:val="BookText"/>
        <w:rPr/>
      </w:pPr>
      <w:r>
        <w:rPr>
          <w:rFonts w:ascii="IRNazanin" w:hAnsi="IRNazanin" w:eastAsia="IRNazanin"/>
          <w:color w:val="111111"/>
          <w:sz w:val="28"/>
          <w:sz w:val="28"/>
          <w:szCs w:val="28"/>
          <w:rtl w:val="true"/>
          <w:lang w:bidi="fa-IR"/>
        </w:rPr>
        <w:t>فإلیک یا غوث العباد المشتکی ممّا ألمّ بنا من الأشرار</w:t>
      </w:r>
    </w:p>
    <w:p>
      <w:pPr>
        <w:pStyle w:val="BookText"/>
        <w:rPr/>
      </w:pPr>
      <w:r>
        <w:rPr>
          <w:rFonts w:ascii="IRNazanin" w:hAnsi="IRNazanin" w:eastAsia="IRNazanin"/>
          <w:color w:val="111111"/>
          <w:sz w:val="28"/>
          <w:sz w:val="28"/>
          <w:szCs w:val="28"/>
          <w:rtl w:val="true"/>
          <w:lang w:bidi="fa-IR"/>
        </w:rPr>
        <w:t>والمؤمنون علی شفا جرف الردی فبدار یابن الأکرمین بدار</w:t>
      </w:r>
    </w:p>
    <w:p>
      <w:pPr>
        <w:pStyle w:val="BookText"/>
        <w:rPr/>
      </w:pPr>
      <w:r>
        <w:rPr>
          <w:rFonts w:ascii="IRNazanin" w:hAnsi="IRNazanin" w:eastAsia="IRNazanin"/>
          <w:color w:val="111111"/>
          <w:sz w:val="28"/>
          <w:sz w:val="28"/>
          <w:szCs w:val="28"/>
          <w:rtl w:val="true"/>
          <w:lang w:bidi="fa-IR"/>
        </w:rPr>
        <w:t xml:space="preserve">یا سیداً بکت الوحوش علیه فی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فلوات والأطیار فی الأشجار</w:t>
      </w:r>
    </w:p>
    <w:p>
      <w:pPr>
        <w:pStyle w:val="BookText"/>
        <w:rPr/>
      </w:pPr>
      <w:r>
        <w:rPr>
          <w:rFonts w:ascii="IRNazanin" w:hAnsi="IRNazanin" w:eastAsia="IRNazanin"/>
          <w:color w:val="111111"/>
          <w:sz w:val="28"/>
          <w:sz w:val="28"/>
          <w:szCs w:val="28"/>
          <w:rtl w:val="true"/>
          <w:lang w:bidi="fa-IR"/>
        </w:rPr>
        <w:t>یا بن النبی الهاشمی ومن أتی للعالمین بأصدق الأخبار</w:t>
      </w:r>
    </w:p>
    <w:p>
      <w:pPr>
        <w:pStyle w:val="BookText"/>
        <w:rPr/>
      </w:pPr>
      <w:r>
        <w:rPr>
          <w:rFonts w:ascii="IRNazanin" w:hAnsi="IRNazanin" w:eastAsia="IRNazanin"/>
          <w:color w:val="111111"/>
          <w:sz w:val="28"/>
          <w:sz w:val="28"/>
          <w:szCs w:val="28"/>
          <w:rtl w:val="true"/>
          <w:lang w:bidi="fa-IR"/>
        </w:rPr>
        <w:t>یا ربّ أظهر دیننا بظهوره وانصره واجعلنا من الأنصار</w:t>
      </w:r>
    </w:p>
    <w:p>
      <w:pPr>
        <w:pStyle w:val="BookText"/>
        <w:rPr/>
      </w:pPr>
      <w:r>
        <w:rPr>
          <w:rFonts w:ascii="IRNazanin" w:hAnsi="IRNazanin" w:eastAsia="IRNazanin"/>
          <w:color w:val="111111"/>
          <w:sz w:val="28"/>
          <w:sz w:val="28"/>
          <w:szCs w:val="28"/>
          <w:rtl w:val="true"/>
          <w:lang w:bidi="fa-IR"/>
        </w:rPr>
        <w:t xml:space="preserve">یا منیة الکرّار بل یا مهجة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بل یا صفوة الجبّار</w:t>
      </w:r>
    </w:p>
    <w:p>
      <w:pPr>
        <w:pStyle w:val="BookText"/>
        <w:rPr/>
      </w:pPr>
      <w:r>
        <w:rPr>
          <w:rFonts w:ascii="IRNazanin" w:hAnsi="IRNazanin" w:eastAsia="IRNazanin"/>
          <w:color w:val="111111"/>
          <w:sz w:val="28"/>
          <w:sz w:val="28"/>
          <w:szCs w:val="28"/>
          <w:rtl w:val="true"/>
          <w:lang w:bidi="fa-IR"/>
        </w:rPr>
        <w:t>أتزلّ بی قدمٌ ومثلک آخذٌ بیدی وأنت غداً مقیل عثاری</w:t>
      </w:r>
    </w:p>
    <w:p>
      <w:pPr>
        <w:pStyle w:val="BookText"/>
        <w:rPr/>
      </w:pPr>
      <w:r>
        <w:rPr>
          <w:rFonts w:ascii="IRNazanin" w:hAnsi="IRNazanin" w:eastAsia="IRNazanin"/>
          <w:color w:val="111111"/>
          <w:sz w:val="28"/>
          <w:sz w:val="28"/>
          <w:szCs w:val="28"/>
          <w:rtl w:val="true"/>
          <w:lang w:bidi="fa-IR"/>
        </w:rPr>
        <w:t xml:space="preserve">ویذوق حرّ النار من ینمی إلی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وهو غداً قسیم النار</w:t>
      </w:r>
    </w:p>
    <w:p>
      <w:pPr>
        <w:pStyle w:val="BookText"/>
        <w:rPr/>
      </w:pPr>
      <w:r>
        <w:rPr>
          <w:rFonts w:ascii="IRNazanin" w:hAnsi="IRNazanin" w:eastAsia="IRNazanin"/>
          <w:color w:val="111111"/>
          <w:sz w:val="28"/>
          <w:sz w:val="28"/>
          <w:szCs w:val="28"/>
          <w:rtl w:val="true"/>
          <w:lang w:bidi="fa-IR"/>
        </w:rPr>
        <w:t>أو یختشی منها ونار سمیّه بکم خبت فی سالف الأعصار</w:t>
      </w:r>
    </w:p>
    <w:p>
      <w:pPr>
        <w:pStyle w:val="BookText"/>
        <w:rPr/>
      </w:pPr>
      <w:r>
        <w:rPr>
          <w:rFonts w:ascii="IRNazanin" w:hAnsi="IRNazanin" w:eastAsia="IRNazanin"/>
          <w:color w:val="111111"/>
          <w:sz w:val="28"/>
          <w:sz w:val="28"/>
          <w:szCs w:val="28"/>
          <w:rtl w:val="true"/>
          <w:lang w:bidi="fa-IR"/>
        </w:rPr>
        <w:t>ولقد بذلت الجهد فی مدحی لکم طمعاً بأن تمحی بکم أوزاری</w:t>
      </w:r>
    </w:p>
    <w:p>
      <w:pPr>
        <w:pStyle w:val="BookText"/>
        <w:rPr/>
      </w:pPr>
      <w:r>
        <w:rPr>
          <w:rFonts w:ascii="IRNazanin" w:hAnsi="IRNazanin" w:eastAsia="IRNazanin"/>
          <w:color w:val="111111"/>
          <w:sz w:val="28"/>
          <w:sz w:val="28"/>
          <w:szCs w:val="28"/>
          <w:rtl w:val="true"/>
          <w:lang w:bidi="fa-IR"/>
        </w:rPr>
        <w:t>صلّی الإله علیکم وأحلّکم دار السلام فنعم عقبی الدار</w:t>
      </w:r>
    </w:p>
    <w:p>
      <w:pPr>
        <w:pStyle w:val="BookText"/>
        <w:rPr/>
      </w:pPr>
      <w:r>
        <w:rPr>
          <w:rFonts w:ascii="IRNazanin" w:hAnsi="IRNazanin" w:eastAsia="IRNazanin"/>
          <w:color w:val="111111"/>
          <w:sz w:val="28"/>
          <w:sz w:val="28"/>
          <w:szCs w:val="28"/>
          <w:rtl w:val="true"/>
          <w:lang w:bidi="fa-IR"/>
        </w:rPr>
        <w:t>وقوله من حسینیة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لتلک الرؤوس یرفعها علی رؤوس الرماح أوضعها</w:t>
      </w:r>
    </w:p>
    <w:p>
      <w:pPr>
        <w:pStyle w:val="BookText"/>
        <w:rPr/>
      </w:pPr>
      <w:r>
        <w:rPr>
          <w:rFonts w:ascii="IRNazanin" w:hAnsi="IRNazanin" w:eastAsia="IRNazanin"/>
          <w:color w:val="111111"/>
          <w:sz w:val="28"/>
          <w:sz w:val="28"/>
          <w:szCs w:val="28"/>
          <w:rtl w:val="true"/>
          <w:lang w:bidi="fa-IR"/>
        </w:rPr>
        <w:t>لهفی لتلک الجسوم عاریةً وذاریات الصبا تلفعها</w:t>
      </w:r>
    </w:p>
    <w:p>
      <w:pPr>
        <w:pStyle w:val="BookText"/>
        <w:rPr/>
      </w:pPr>
      <w:r>
        <w:rPr>
          <w:rFonts w:ascii="IRNazanin" w:hAnsi="IRNazanin" w:eastAsia="IRNazanin"/>
          <w:color w:val="111111"/>
          <w:sz w:val="28"/>
          <w:sz w:val="28"/>
          <w:szCs w:val="28"/>
          <w:rtl w:val="true"/>
          <w:lang w:bidi="fa-IR"/>
        </w:rPr>
        <w:t xml:space="preserve">لهفی لتلک الصدور توطأ بالخی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ومنها العلوم أجمعها</w:t>
      </w:r>
    </w:p>
    <w:p>
      <w:pPr>
        <w:pStyle w:val="BookText"/>
        <w:rPr/>
      </w:pPr>
      <w:r>
        <w:rPr>
          <w:rFonts w:ascii="IRNazanin" w:hAnsi="IRNazanin" w:eastAsia="IRNazanin"/>
          <w:color w:val="111111"/>
          <w:sz w:val="28"/>
          <w:sz w:val="28"/>
          <w:szCs w:val="28"/>
          <w:rtl w:val="true"/>
          <w:lang w:bidi="fa-IR"/>
        </w:rPr>
        <w:t>لهفی لتلک الاُسود قد ظفرت بها کلاب الشقا وأضبعها</w:t>
      </w:r>
    </w:p>
    <w:p>
      <w:pPr>
        <w:pStyle w:val="BookText"/>
        <w:rPr/>
      </w:pPr>
      <w:r>
        <w:rPr>
          <w:rFonts w:ascii="IRNazanin" w:hAnsi="IRNazanin" w:eastAsia="IRNazanin"/>
          <w:color w:val="111111"/>
          <w:sz w:val="28"/>
          <w:sz w:val="28"/>
          <w:szCs w:val="28"/>
          <w:rtl w:val="true"/>
          <w:lang w:bidi="fa-IR"/>
        </w:rPr>
        <w:t xml:space="preserve">لهفی لتلک الأوصال تنهبها 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وبیض الظبا تقطعها</w:t>
      </w:r>
    </w:p>
    <w:p>
      <w:pPr>
        <w:pStyle w:val="BookText"/>
        <w:rPr/>
      </w:pPr>
      <w:r>
        <w:rPr>
          <w:rFonts w:ascii="IRNazanin" w:hAnsi="IRNazanin" w:eastAsia="IRNazanin"/>
          <w:color w:val="111111"/>
          <w:sz w:val="28"/>
          <w:sz w:val="28"/>
          <w:szCs w:val="28"/>
          <w:rtl w:val="true"/>
          <w:lang w:bidi="fa-IR"/>
        </w:rPr>
        <w:t>لهفی لتلک البدور تأفل فی التر ب وأوج الجمال مطلعها</w:t>
      </w:r>
    </w:p>
    <w:p>
      <w:pPr>
        <w:pStyle w:val="BookText"/>
        <w:rPr/>
      </w:pPr>
      <w:r>
        <w:rPr>
          <w:rFonts w:ascii="IRNazanin" w:hAnsi="IRNazanin" w:eastAsia="IRNazanin"/>
          <w:color w:val="111111"/>
          <w:sz w:val="28"/>
          <w:sz w:val="28"/>
          <w:szCs w:val="28"/>
          <w:rtl w:val="true"/>
          <w:lang w:bidi="fa-IR"/>
        </w:rPr>
        <w:t>لهفی لتلک البحور قد نضبت وکم طما دافقاً تدفعها</w:t>
      </w:r>
    </w:p>
    <w:p>
      <w:pPr>
        <w:pStyle w:val="BookText"/>
        <w:rPr/>
      </w:pPr>
      <w:r>
        <w:rPr>
          <w:rFonts w:ascii="IRNazanin" w:hAnsi="IRNazanin" w:eastAsia="IRNazanin"/>
          <w:color w:val="111111"/>
          <w:sz w:val="28"/>
          <w:sz w:val="28"/>
          <w:szCs w:val="28"/>
          <w:rtl w:val="true"/>
          <w:lang w:bidi="fa-IR"/>
        </w:rPr>
        <w:t>لهفی لتلک الجبال تنسفها من عاصفات الضلال زعزعها</w:t>
      </w:r>
    </w:p>
    <w:p>
      <w:pPr>
        <w:pStyle w:val="BookText"/>
        <w:rPr/>
      </w:pPr>
      <w:r>
        <w:rPr>
          <w:rFonts w:ascii="IRNazanin" w:hAnsi="IRNazanin" w:eastAsia="IRNazanin"/>
          <w:color w:val="111111"/>
          <w:sz w:val="28"/>
          <w:sz w:val="28"/>
          <w:szCs w:val="28"/>
          <w:rtl w:val="true"/>
          <w:lang w:bidi="fa-IR"/>
        </w:rPr>
        <w:t>لهفی لتلک الغصون ذاویةً ومن اصول التقی تفرعها</w:t>
      </w:r>
    </w:p>
    <w:p>
      <w:pPr>
        <w:pStyle w:val="BookText"/>
        <w:rPr/>
      </w:pPr>
      <w:r>
        <w:rPr>
          <w:rFonts w:ascii="IRNazanin" w:hAnsi="IRNazanin" w:eastAsia="IRNazanin"/>
          <w:color w:val="111111"/>
          <w:sz w:val="28"/>
          <w:sz w:val="28"/>
          <w:szCs w:val="28"/>
          <w:rtl w:val="true"/>
          <w:lang w:bidi="fa-IR"/>
        </w:rPr>
        <w:t>لهفی لتلک الدیار موحشةً تبکی لفقد الأنیس أربعها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الاُدباء الستّة الذین قرضوا تخمیس الشیخ محمّدرضا النحوی للبردة فی عصر بحرالعلوم الطباطبائی، ثمّ ذکر من قصیدة یرثی بها أخاه السیّد أحمد، وقصیدتین</w:t>
      </w:r>
      <w:bookmarkStart w:id="48" w:name="pg14022_163635"/>
    </w:p>
    <w:p>
      <w:pPr>
        <w:pStyle w:val="BookText"/>
        <w:rPr/>
      </w:pPr>
      <w:bookmarkEnd w:id="48"/>
      <w:r>
        <w:rPr>
          <w:rFonts w:ascii="IRNazanin" w:hAnsi="IRNazanin" w:eastAsia="IRNazanin"/>
          <w:color w:val="111111"/>
          <w:sz w:val="28"/>
          <w:sz w:val="28"/>
          <w:szCs w:val="28"/>
          <w:rtl w:val="true"/>
          <w:lang w:bidi="fa-IR"/>
        </w:rPr>
        <w:t xml:space="preserve">یرثی بها السید المرتضی والد السید مهدی الطباطبائی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 عام وفاته ومعزّیاً عنه ولده المذکور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746479_3381743652"/>
      <w:bookmarkStart w:id="50" w:name="_Toc19"/>
      <w:bookmarkEnd w:id="49"/>
      <w:r>
        <w:rPr/>
        <w:t>12</w:t>
      </w:r>
      <w:r>
        <w:rPr>
          <w:rtl w:val="true"/>
        </w:rPr>
        <w:t xml:space="preserve"> - </w:t>
      </w:r>
      <w:r>
        <w:rPr>
          <w:rtl w:val="true"/>
        </w:rPr>
        <w:t>أبوعلی إبراهیم القاضی بن محمّد بن محمّد بن أحمد ذنیب بن علی</w:t>
      </w:r>
      <w:bookmarkEnd w:id="50"/>
    </w:p>
    <w:p>
      <w:pPr>
        <w:pStyle w:val="Heading4"/>
        <w:numPr>
          <w:ilvl w:val="3"/>
          <w:numId w:val="1"/>
        </w:numPr>
        <w:rPr/>
      </w:pPr>
      <w:bookmarkStart w:id="51" w:name="__RefHeading___Toc2746481_3381743652"/>
      <w:bookmarkStart w:id="52" w:name="_Toc20"/>
      <w:bookmarkEnd w:id="51"/>
      <w:r>
        <w:rPr>
          <w:rtl w:val="true"/>
        </w:rPr>
        <w:t>اشارة</w:t>
      </w:r>
      <w:bookmarkEnd w:id="52"/>
    </w:p>
    <w:p>
      <w:pPr>
        <w:pStyle w:val="BookText"/>
        <w:rPr/>
      </w:pPr>
      <w:r>
        <w:rPr>
          <w:rStyle w:val="FootnoteAnchor"/>
          <w:rtl w:val="true"/>
        </w:rPr>
        <w:footnoteReference w:id="26"/>
      </w:r>
    </w:p>
    <w:p>
      <w:pPr>
        <w:pStyle w:val="Heading4"/>
        <w:numPr>
          <w:ilvl w:val="3"/>
          <w:numId w:val="1"/>
        </w:numPr>
        <w:rPr/>
      </w:pPr>
      <w:bookmarkStart w:id="53" w:name="__RefHeading___Toc2746483_3381743652"/>
      <w:bookmarkStart w:id="54" w:name="_Toc21"/>
      <w:bookmarkEnd w:id="53"/>
      <w:r>
        <w:rPr>
          <w:rtl w:val="true"/>
        </w:rPr>
        <w:t>دانقین بن الحسین بن علی بن حمزة بن یحیی بن الحسین ذی الدمعة بن زید</w:t>
      </w:r>
      <w:bookmarkEnd w:id="54"/>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والد أبی‌البرکات عمر النحوی صاحب کتاب شرح اللمع، من أهل الکوفة، له معرفة حسنة بالنحو واللغة والأدب، وحظّ من الشعر جیّد، ندر مثله،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السمعانی عن ابنه أبی‌البرکات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سنة ستّ وستّین وأربعمائة بالکوفة، ودفن بمسجد السهلة، وکان قد سافر إلی الشام ومصر، وأقام بها مدّة، ونفق علی الخلفاء بمصر، ثمّ رجع إلی وطنه الکوفة إلی أن 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أبی‌سعد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أباالبرکات عمر بن إبراهیم، سمعت والدی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بمصر، وضاق بها صدری،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تسألینی کیف أنت فإنّنی تنکّرت دهری والمعاهد والصبرا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وأصبحت فی مصرٍ کما لا یسرّنی بعیداً من الأوطان منتزحاً عزبا</w:t>
      </w:r>
    </w:p>
    <w:p>
      <w:pPr>
        <w:pStyle w:val="BookText"/>
        <w:rPr/>
      </w:pPr>
      <w:r>
        <w:rPr>
          <w:rFonts w:ascii="IRNazanin" w:hAnsi="IRNazanin" w:eastAsia="IRNazanin"/>
          <w:color w:val="111111"/>
          <w:sz w:val="28"/>
          <w:sz w:val="28"/>
          <w:szCs w:val="28"/>
          <w:rtl w:val="true"/>
          <w:lang w:bidi="fa-IR"/>
        </w:rPr>
        <w:t>وإنّی فیها کامریء القیس مرّةً وصاحبه لمّا بکی ورأی الدربا</w:t>
      </w:r>
    </w:p>
    <w:p>
      <w:pPr>
        <w:pStyle w:val="BookText"/>
        <w:rPr/>
      </w:pPr>
      <w:r>
        <w:rPr>
          <w:rFonts w:ascii="IRNazanin" w:hAnsi="IRNazanin" w:eastAsia="IRNazanin"/>
          <w:color w:val="111111"/>
          <w:sz w:val="28"/>
          <w:sz w:val="28"/>
          <w:szCs w:val="28"/>
          <w:rtl w:val="true"/>
          <w:lang w:bidi="fa-IR"/>
        </w:rPr>
        <w:t>فإن أنج من بابی زویلا فتوبةً إلی اللّه أن لا مسّ خفّی لها تربا</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هذه الأبیات وما کنت ضیق الید، وکان قد حصل لی من المستنصر خمسة آلاف دینار مصریة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أبی إمّا بدمشق أو بحلب، فرأیته یبکی ویجزع،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هذا الجزع؟ والموت لابدّ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ولکن أشتهی أن أموت بالکوفة واُدفن بها، حتّی إذا انشرت یوم القیامة أخرج رأسی من التراب، فأری بنی عمّی ووجوهاً</w:t>
      </w:r>
    </w:p>
    <w:p>
      <w:pPr>
        <w:pStyle w:val="BookText"/>
        <w:rPr/>
      </w:pPr>
      <w:r>
        <w:rPr>
          <w:rFonts w:ascii="IRNazanin" w:hAnsi="IRNazanin" w:eastAsia="IRNazanin"/>
          <w:color w:val="111111"/>
          <w:sz w:val="28"/>
          <w:sz w:val="28"/>
          <w:szCs w:val="28"/>
          <w:rtl w:val="true"/>
          <w:lang w:bidi="fa-IR"/>
        </w:rPr>
        <w:t>أعرفها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أبوالبرکات لوالده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أرخ لها زمامها والأنسعا ورم بها من العلا ما شسعا</w:t>
      </w:r>
    </w:p>
    <w:p>
      <w:pPr>
        <w:pStyle w:val="BookText"/>
        <w:rPr/>
      </w:pPr>
      <w:r>
        <w:rPr>
          <w:rFonts w:ascii="IRNazanin" w:hAnsi="IRNazanin" w:eastAsia="IRNazanin"/>
          <w:color w:val="111111"/>
          <w:sz w:val="28"/>
          <w:sz w:val="28"/>
          <w:szCs w:val="28"/>
          <w:rtl w:val="true"/>
          <w:lang w:bidi="fa-IR"/>
        </w:rPr>
        <w:t>واجل بها مغترباً عن العدا توطئک من أرض العدا متّسعا</w:t>
      </w:r>
    </w:p>
    <w:p>
      <w:pPr>
        <w:pStyle w:val="BookText"/>
        <w:rPr/>
      </w:pPr>
      <w:r>
        <w:rPr>
          <w:rFonts w:ascii="IRNazanin" w:hAnsi="IRNazanin" w:eastAsia="IRNazanin"/>
          <w:color w:val="111111"/>
          <w:sz w:val="28"/>
          <w:sz w:val="28"/>
          <w:szCs w:val="28"/>
          <w:rtl w:val="true"/>
          <w:lang w:bidi="fa-IR"/>
        </w:rPr>
        <w:t>یا رائد الظعن بأکناف العدا</w:t>
      </w:r>
      <w:r>
        <w:rPr>
          <w:rStyle w:val="FootnoteAnchor"/>
          <w:rtl w:val="true"/>
        </w:rPr>
        <w:footnoteReference w:id="29"/>
      </w:r>
      <w:r>
        <w:rPr>
          <w:rFonts w:ascii="IRNazanin" w:hAnsi="IRNazanin" w:eastAsia="IRNazanin"/>
          <w:color w:val="111111"/>
          <w:sz w:val="28"/>
          <w:sz w:val="28"/>
          <w:szCs w:val="28"/>
          <w:rtl w:val="true"/>
          <w:lang w:bidi="fa-IR"/>
        </w:rPr>
        <w:t>بلّغ سلامی إن وصلت لعلعا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وحیّ خدراً باُثیلات الغضا</w:t>
      </w:r>
      <w:r>
        <w:rPr>
          <w:rStyle w:val="FootnoteAnchor"/>
          <w:rtl w:val="true"/>
        </w:rPr>
        <w:footnoteReference w:id="31"/>
      </w:r>
      <w:r>
        <w:rPr>
          <w:rFonts w:ascii="IRNazanin" w:hAnsi="IRNazanin" w:eastAsia="IRNazanin"/>
          <w:color w:val="111111"/>
          <w:sz w:val="28"/>
          <w:sz w:val="28"/>
          <w:szCs w:val="28"/>
          <w:rtl w:val="true"/>
          <w:lang w:bidi="fa-IR"/>
        </w:rPr>
        <w:t>عهدت فیه قمراً مبرقعا</w:t>
      </w:r>
    </w:p>
    <w:p>
      <w:pPr>
        <w:pStyle w:val="BookText"/>
        <w:rPr/>
      </w:pPr>
      <w:r>
        <w:rPr>
          <w:rFonts w:ascii="IRNazanin" w:hAnsi="IRNazanin" w:eastAsia="IRNazanin"/>
          <w:color w:val="111111"/>
          <w:sz w:val="28"/>
          <w:sz w:val="28"/>
          <w:szCs w:val="28"/>
          <w:rtl w:val="true"/>
          <w:lang w:bidi="fa-IR"/>
        </w:rPr>
        <w:t>کان وقوعی فی یدیه ولعا وأوّل العشق یکون ولعا</w:t>
      </w:r>
    </w:p>
    <w:p>
      <w:pPr>
        <w:pStyle w:val="BookText"/>
        <w:rPr/>
      </w:pPr>
      <w:r>
        <w:rPr>
          <w:rFonts w:ascii="IRNazanin" w:hAnsi="IRNazanin" w:eastAsia="IRNazanin"/>
          <w:color w:val="111111"/>
          <w:sz w:val="28"/>
          <w:sz w:val="28"/>
          <w:szCs w:val="28"/>
          <w:rtl w:val="true"/>
          <w:lang w:bidi="fa-IR"/>
        </w:rPr>
        <w:t>ماذا علیها لو رثت لساهرٍ لو لا انتظار طیفها ما هجعا</w:t>
      </w:r>
    </w:p>
    <w:p>
      <w:pPr>
        <w:pStyle w:val="BookText"/>
        <w:rPr/>
      </w:pPr>
      <w:r>
        <w:rPr>
          <w:rFonts w:ascii="Amiri" w:hAnsi="Amiri" w:eastAsia="Amiri" w:cs="Amiri"/>
          <w:color w:val="111111"/>
          <w:sz w:val="28"/>
          <w:sz w:val="28"/>
          <w:szCs w:val="28"/>
          <w:rtl w:val="true"/>
          <w:lang w:bidi="ar-SA"/>
        </w:rPr>
        <w:t>تمنّعت من وصله فکلّما زاد غراماً زادها تمنّعا</w:t>
      </w:r>
    </w:p>
    <w:p>
      <w:pPr>
        <w:pStyle w:val="BookText"/>
        <w:rPr/>
      </w:pPr>
      <w:r>
        <w:rPr>
          <w:rFonts w:ascii="IRNazanin" w:hAnsi="IRNazanin" w:eastAsia="IRNazanin"/>
          <w:color w:val="111111"/>
          <w:sz w:val="28"/>
          <w:sz w:val="28"/>
          <w:szCs w:val="28"/>
          <w:rtl w:val="true"/>
          <w:lang w:bidi="fa-IR"/>
        </w:rPr>
        <w:t>أنا ابن سادات قریشٍ وابن من لم یبق فی قوس الفخار منزعا</w:t>
      </w:r>
    </w:p>
    <w:p>
      <w:pPr>
        <w:pStyle w:val="BookText"/>
        <w:rPr/>
      </w:pPr>
      <w:r>
        <w:rPr>
          <w:rFonts w:ascii="IRNazanin" w:hAnsi="IRNazanin" w:eastAsia="IRNazanin"/>
          <w:color w:val="111111"/>
          <w:sz w:val="28"/>
          <w:sz w:val="28"/>
          <w:szCs w:val="28"/>
          <w:rtl w:val="true"/>
          <w:lang w:bidi="fa-IR"/>
        </w:rPr>
        <w:t>وابن علی والحسین وهما أبرّ من حجّ ولبّی وسعی</w:t>
      </w:r>
    </w:p>
    <w:p>
      <w:pPr>
        <w:pStyle w:val="BookText"/>
        <w:rPr/>
      </w:pPr>
      <w:r>
        <w:rPr>
          <w:rFonts w:ascii="IRNazanin" w:hAnsi="IRNazanin" w:eastAsia="IRNazanin"/>
          <w:color w:val="111111"/>
          <w:sz w:val="28"/>
          <w:sz w:val="28"/>
          <w:szCs w:val="28"/>
          <w:rtl w:val="true"/>
          <w:lang w:bidi="fa-IR"/>
        </w:rPr>
        <w:t>نحن بنو زیدٍ وما زاحمنا فی المجد إلاّ من غدا مدفّعا</w:t>
      </w:r>
    </w:p>
    <w:p>
      <w:pPr>
        <w:pStyle w:val="BookText"/>
        <w:rPr/>
      </w:pPr>
      <w:r>
        <w:rPr>
          <w:rFonts w:ascii="IRNazanin" w:hAnsi="IRNazanin" w:eastAsia="IRNazanin"/>
          <w:color w:val="111111"/>
          <w:sz w:val="28"/>
          <w:sz w:val="28"/>
          <w:szCs w:val="28"/>
          <w:rtl w:val="true"/>
          <w:lang w:bidi="fa-IR"/>
        </w:rPr>
        <w:t>الأکثرون فی المساعی عدداً والأطولون فی الضراب أذرعا</w:t>
      </w:r>
    </w:p>
    <w:p>
      <w:pPr>
        <w:pStyle w:val="BookText"/>
        <w:rPr/>
      </w:pPr>
      <w:r>
        <w:rPr>
          <w:rFonts w:ascii="IRNazanin" w:hAnsi="IRNazanin" w:eastAsia="IRNazanin"/>
          <w:color w:val="111111"/>
          <w:sz w:val="28"/>
          <w:sz w:val="28"/>
          <w:szCs w:val="28"/>
          <w:rtl w:val="true"/>
          <w:lang w:bidi="fa-IR"/>
        </w:rPr>
        <w:t>من کلّ بسّام المحیّا لم یکن عند المعالی والعوالی ورعا</w:t>
      </w:r>
    </w:p>
    <w:p>
      <w:pPr>
        <w:pStyle w:val="BookText"/>
        <w:rPr/>
      </w:pPr>
      <w:r>
        <w:rPr>
          <w:rFonts w:ascii="IRNazanin" w:hAnsi="IRNazanin" w:eastAsia="IRNazanin"/>
          <w:color w:val="111111"/>
          <w:sz w:val="28"/>
          <w:sz w:val="28"/>
          <w:szCs w:val="28"/>
          <w:rtl w:val="true"/>
          <w:lang w:bidi="fa-IR"/>
        </w:rPr>
        <w:t>طابت اصول مجدنا</w:t>
      </w:r>
      <w:r>
        <w:rPr>
          <w:rStyle w:val="FootnoteAnchor"/>
          <w:rtl w:val="true"/>
        </w:rPr>
        <w:footnoteReference w:id="32"/>
      </w:r>
      <w:r>
        <w:rPr>
          <w:rFonts w:ascii="IRNazanin" w:hAnsi="IRNazanin" w:eastAsia="IRNazanin"/>
          <w:color w:val="111111"/>
          <w:sz w:val="28"/>
          <w:sz w:val="28"/>
          <w:szCs w:val="28"/>
          <w:rtl w:val="true"/>
          <w:lang w:bidi="fa-IR"/>
        </w:rPr>
        <w:t>فی هاشم فطال فیها عودنا وفرّعا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لأبیه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أرقت بجلّق واُقضّ فیها مضجعی</w:t>
      </w:r>
    </w:p>
    <w:p>
      <w:pPr>
        <w:pStyle w:val="BookText"/>
        <w:rPr/>
      </w:pPr>
      <w:r>
        <w:rPr>
          <w:rFonts w:ascii="IRNazanin" w:hAnsi="IRNazanin" w:eastAsia="IRNazanin"/>
          <w:color w:val="111111"/>
          <w:sz w:val="28"/>
          <w:sz w:val="28"/>
          <w:szCs w:val="28"/>
          <w:rtl w:val="true"/>
          <w:lang w:bidi="fa-IR"/>
        </w:rPr>
        <w:t>نادمت بدر سمائها بنواظرٍ لم تهجع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بتوجّعٍ وتخضّعٍ وتفجّع</w:t>
      </w:r>
      <w:bookmarkStart w:id="55" w:name="pg14022_163637"/>
    </w:p>
    <w:p>
      <w:pPr>
        <w:pStyle w:val="BookText"/>
        <w:rPr/>
      </w:pPr>
      <w:bookmarkEnd w:id="55"/>
      <w:r>
        <w:rPr>
          <w:rFonts w:ascii="IRNazanin" w:hAnsi="IRNazanin" w:eastAsia="IRNazanin"/>
          <w:color w:val="111111"/>
          <w:sz w:val="28"/>
          <w:sz w:val="28"/>
          <w:szCs w:val="28"/>
          <w:rtl w:val="true"/>
          <w:lang w:bidi="fa-IR"/>
        </w:rPr>
        <w:t>صف للأحبّة ما تری من فعل بینهم معی</w:t>
      </w:r>
    </w:p>
    <w:p>
      <w:pPr>
        <w:pStyle w:val="BookText"/>
        <w:rPr/>
      </w:pPr>
      <w:r>
        <w:rPr>
          <w:rFonts w:ascii="IRNazanin" w:hAnsi="IRNazanin" w:eastAsia="IRNazanin"/>
          <w:color w:val="111111"/>
          <w:sz w:val="28"/>
          <w:sz w:val="28"/>
          <w:szCs w:val="28"/>
          <w:rtl w:val="true"/>
          <w:lang w:bidi="fa-IR"/>
        </w:rPr>
        <w:t xml:space="preserve">واقرا السلام علی الحبی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ومن بتلک الأربع</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وذکره ابن الجوزی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شریف فاضل، عارف باللغة والنحو والأدب، سافر إلی الآفاق، وأقام بمصر زماناً طویلاً، وفاق علی المصریین، ورجع إلی وطنه بالکوفة وسکنها إلی أن توفّی، وسمع الحدیث، وکان له شعر 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بمصر ضاق صدره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تسألینی کیف أنت فإنّنی تنکّرت دهری والمعاهد والصحبا</w:t>
      </w:r>
    </w:p>
    <w:p>
      <w:pPr>
        <w:pStyle w:val="BookText"/>
        <w:rPr/>
      </w:pPr>
      <w:r>
        <w:rPr>
          <w:rFonts w:ascii="IRNazanin" w:hAnsi="IRNazanin" w:eastAsia="IRNazanin"/>
          <w:color w:val="111111"/>
          <w:sz w:val="28"/>
          <w:sz w:val="28"/>
          <w:szCs w:val="28"/>
          <w:rtl w:val="true"/>
          <w:lang w:bidi="fa-IR"/>
        </w:rPr>
        <w:t>وأصبحت فی مصرٍ کما لا یسرّنی بعیداً عن الأوطان منتزحاً غربا</w:t>
      </w:r>
    </w:p>
    <w:p>
      <w:pPr>
        <w:pStyle w:val="BookText"/>
        <w:rPr/>
      </w:pPr>
      <w:r>
        <w:rPr>
          <w:rFonts w:ascii="IRNazanin" w:hAnsi="IRNazanin" w:eastAsia="IRNazanin"/>
          <w:color w:val="111111"/>
          <w:sz w:val="28"/>
          <w:sz w:val="28"/>
          <w:szCs w:val="28"/>
          <w:rtl w:val="true"/>
          <w:lang w:bidi="fa-IR"/>
        </w:rPr>
        <w:t>وإنّی فیها کامریء القیس مرّةً وصاحبه لمّا بکی ورأی الدربا</w:t>
      </w:r>
    </w:p>
    <w:p>
      <w:pPr>
        <w:pStyle w:val="BookText"/>
        <w:rPr/>
      </w:pPr>
      <w:r>
        <w:rPr>
          <w:rFonts w:ascii="IRNazanin" w:hAnsi="IRNazanin" w:eastAsia="IRNazanin"/>
          <w:color w:val="111111"/>
          <w:sz w:val="28"/>
          <w:sz w:val="28"/>
          <w:szCs w:val="28"/>
          <w:rtl w:val="true"/>
          <w:lang w:bidi="fa-IR"/>
        </w:rPr>
        <w:t>فإن أنج من بابی زویلی فتوبةً إلی اللّه أن لا مسّ خفّی لها تربا</w:t>
      </w:r>
    </w:p>
    <w:p>
      <w:pPr>
        <w:pStyle w:val="BookText"/>
        <w:rPr/>
      </w:pPr>
      <w:r>
        <w:rPr>
          <w:rFonts w:ascii="IRNazanin" w:hAnsi="IRNazanin" w:eastAsia="IRNazanin"/>
          <w:color w:val="111111"/>
          <w:sz w:val="28"/>
          <w:sz w:val="28"/>
          <w:szCs w:val="28"/>
          <w:rtl w:val="true"/>
          <w:lang w:bidi="fa-IR"/>
        </w:rPr>
        <w:t>قال ولده</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هذه الأبیات بمصر، وما کنت ضیّق الید، وکان قد حصل من المستنصر خمسة آلاف دینار مصریة، وصنّف شرح اللمع متوسّط فی الجودة، ومات بالکوفة فی شوّال سنة ستّ وستّین وأربعمائة، وله ثلاث وعشرون</w:t>
      </w:r>
      <w:r>
        <w:rPr>
          <w:rStyle w:val="FootnoteAnchor"/>
          <w:rtl w:val="true"/>
        </w:rPr>
        <w:footnoteReference w:id="36"/>
      </w:r>
      <w:r>
        <w:rPr>
          <w:rFonts w:ascii="Amiri" w:hAnsi="Amiri" w:eastAsia="Amiri" w:cs="Amiri"/>
          <w:color w:val="111111"/>
          <w:sz w:val="28"/>
          <w:sz w:val="28"/>
          <w:szCs w:val="28"/>
          <w:rtl w:val="true"/>
          <w:lang w:bidi="ar-SA"/>
        </w:rPr>
        <w:t>سنة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فاضل نحوی، عارف باللغة، شرح اللمع لابن جنّی، ومات وله ثلاث وستّون، وقد سکن مصر مدّة، ونفق علی أهلها، وله شعر جزل، روی عنه ابنه أبوالبرکات عمر بن إبراهیم العلوی، وتوفّی فی شوّال سنة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بالکوفة بمسجد السهلة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2746485_3381743652"/>
      <w:bookmarkStart w:id="57" w:name="_Toc22"/>
      <w:bookmarkEnd w:id="56"/>
      <w:r>
        <w:rPr/>
        <w:t>13</w:t>
      </w:r>
      <w:r>
        <w:rPr>
          <w:rtl w:val="true"/>
        </w:rPr>
        <w:t xml:space="preserve"> - </w:t>
      </w:r>
      <w:r>
        <w:rPr>
          <w:rtl w:val="true"/>
        </w:rPr>
        <w:t>السیّد أبوبکر بن سالم شیخان</w:t>
      </w:r>
      <w:r>
        <w:rPr>
          <w:rtl w:val="true"/>
        </w:rPr>
        <w:t>.</w:t>
      </w:r>
      <w:bookmarkStart w:id="58" w:name="pg14022_163638"/>
      <w:bookmarkEnd w:id="57"/>
    </w:p>
    <w:p>
      <w:pPr>
        <w:pStyle w:val="BookText"/>
        <w:rPr/>
      </w:pPr>
      <w:bookmarkEnd w:id="58"/>
      <w:r>
        <w:rPr>
          <w:rFonts w:ascii="IRNazanin" w:hAnsi="IRNazanin" w:eastAsia="IRNazanin"/>
          <w:color w:val="111111"/>
          <w:sz w:val="28"/>
          <w:sz w:val="28"/>
          <w:szCs w:val="28"/>
          <w:rtl w:val="true"/>
          <w:lang w:bidi="fa-IR"/>
        </w:rPr>
        <w:t>قال العاملی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وثمانین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السیّد الجلیل الأصیل، الفاضل المثیل، السیّد أبوبکر ابن المرحوم المقدّس السیّد سالم شیخان، کان من أجلّة علماء التصوّف، وأخذ عن الشیخ أحمد بن محمّد القشاشی وغیره، وله شعر لطیف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746487_3381743652"/>
      <w:bookmarkStart w:id="60" w:name="_Toc23"/>
      <w:bookmarkEnd w:id="59"/>
      <w:r>
        <w:rPr/>
        <w:t>14</w:t>
      </w:r>
      <w:r>
        <w:rPr>
          <w:rtl w:val="true"/>
        </w:rPr>
        <w:t xml:space="preserve"> - </w:t>
      </w:r>
      <w:r>
        <w:rPr>
          <w:rtl w:val="true"/>
        </w:rPr>
        <w:t>السیّد أبوبکر شهاب الدین بن عبدالرحمن بن محمّد بن علی بن عبداللّه</w:t>
      </w:r>
      <w:bookmarkEnd w:id="60"/>
    </w:p>
    <w:p>
      <w:pPr>
        <w:pStyle w:val="BookText"/>
        <w:rPr/>
      </w:pPr>
      <w:r>
        <w:rPr>
          <w:rFonts w:ascii="IRNazanin" w:hAnsi="IRNazanin" w:eastAsia="IRNazanin"/>
          <w:color w:val="111111"/>
          <w:sz w:val="28"/>
          <w:sz w:val="28"/>
          <w:szCs w:val="28"/>
          <w:rtl w:val="true"/>
          <w:lang w:bidi="fa-IR"/>
        </w:rPr>
        <w:t>ابن عیدروس بن علی بن محمّد بن شهاب الدین أحمد بن عبدالرحمن بن شهاب</w:t>
      </w:r>
    </w:p>
    <w:p>
      <w:pPr>
        <w:pStyle w:val="BookText"/>
        <w:rPr/>
      </w:pPr>
      <w:r>
        <w:rPr>
          <w:rFonts w:ascii="IRNazanin" w:hAnsi="IRNazanin" w:eastAsia="IRNazanin"/>
          <w:color w:val="111111"/>
          <w:sz w:val="28"/>
          <w:sz w:val="28"/>
          <w:szCs w:val="28"/>
          <w:rtl w:val="true"/>
          <w:lang w:bidi="fa-IR"/>
        </w:rPr>
        <w:t>الدین أحمد بن عبدالرحمن بن علی بن أبی بکران السکران بن عبدالرحمن</w:t>
      </w:r>
    </w:p>
    <w:p>
      <w:pPr>
        <w:pStyle w:val="BookText"/>
        <w:rPr/>
      </w:pPr>
      <w:r>
        <w:rPr>
          <w:rFonts w:ascii="IRNazanin" w:hAnsi="IRNazanin" w:eastAsia="IRNazanin"/>
          <w:color w:val="111111"/>
          <w:sz w:val="28"/>
          <w:sz w:val="28"/>
          <w:szCs w:val="28"/>
          <w:rtl w:val="true"/>
          <w:lang w:bidi="fa-IR"/>
        </w:rPr>
        <w:t>السقّاف بن محمّد مولی الدولة بن علی بن علوی بن الفقیه المقدّم محمّد بن علی</w:t>
      </w:r>
    </w:p>
    <w:p>
      <w:pPr>
        <w:pStyle w:val="BookText"/>
        <w:rPr/>
      </w:pPr>
      <w:r>
        <w:rPr>
          <w:rFonts w:ascii="IRNazanin" w:hAnsi="IRNazanin" w:eastAsia="IRNazanin"/>
          <w:color w:val="111111"/>
          <w:sz w:val="28"/>
          <w:sz w:val="28"/>
          <w:szCs w:val="28"/>
          <w:rtl w:val="true"/>
          <w:lang w:bidi="fa-IR"/>
        </w:rPr>
        <w:t>ابن محمّد صاحب مرباط بن علی خالع قسم بن علوی بن محمّد صاحب الصومعة</w:t>
      </w:r>
    </w:p>
    <w:p>
      <w:pPr>
        <w:pStyle w:val="BookText"/>
        <w:rPr/>
      </w:pPr>
      <w:r>
        <w:rPr>
          <w:rFonts w:ascii="IRNazanin" w:hAnsi="IRNazanin" w:eastAsia="IRNazanin"/>
          <w:color w:val="111111"/>
          <w:sz w:val="28"/>
          <w:sz w:val="28"/>
          <w:szCs w:val="28"/>
          <w:rtl w:val="true"/>
          <w:lang w:bidi="fa-IR"/>
        </w:rPr>
        <w:t>ابن علوی بن عبیداللّه بن أحمد المهاجر بن عیسی بن محمّد النقیب بن علی</w:t>
      </w:r>
    </w:p>
    <w:p>
      <w:pPr>
        <w:pStyle w:val="BookText"/>
        <w:rPr/>
      </w:pPr>
      <w:r>
        <w:rPr>
          <w:rFonts w:ascii="IRNazanin" w:hAnsi="IRNazanin" w:eastAsia="IRNazanin"/>
          <w:color w:val="111111"/>
          <w:sz w:val="28"/>
          <w:sz w:val="28"/>
          <w:szCs w:val="28"/>
          <w:rtl w:val="true"/>
          <w:lang w:bidi="fa-IR"/>
        </w:rPr>
        <w:t>العریضی بن جعفر الصادق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الحسینی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مصنّف، وأدیب شاعر، ولد بقریة حصن آل فلوقة من حضرموت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حیدرآباد الدکن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کثیرة، ثمّ عدّها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بقریة حصن آل فلوقة أحد الصایف تریم من بلاد حضرموت، وتوفّی لیلة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بحیدرآباد الدکن من بلاد الهند، وترک ولداً یسمّی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جلیلاً، حاویاً لفنون العلوم، مؤلّفاً فی کثیر منها، قوی الحجّة، ساطع البرهان، أدیباً شاعراً، مخلص الولاء لأهل البیت الطاهر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 دیوانه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ونبراس الأنام، وخاتمة الأعلام، ویتیمة عقد الکرام، قریع الفصحاء، وإمام البلغاء، الحائز قصبات السبق فی میادین العلوم،</w:t>
      </w:r>
    </w:p>
    <w:p>
      <w:pPr>
        <w:pStyle w:val="BookText"/>
        <w:rPr/>
      </w:pPr>
      <w:r>
        <w:rPr>
          <w:rFonts w:ascii="IRNazanin" w:hAnsi="IRNazanin" w:eastAsia="IRNazanin"/>
          <w:color w:val="111111"/>
          <w:sz w:val="28"/>
          <w:sz w:val="28"/>
          <w:szCs w:val="28"/>
          <w:rtl w:val="true"/>
          <w:lang w:bidi="fa-IR"/>
        </w:rPr>
        <w:t>الموضح من مشکلاتها ما حیر الفهوم، محیی السنّة وناشر لوائها، وممیت البدعة، ومقوّض بنائها، سلیل العترة النبویة، وناشر لواء ولائها، ناصر أولیائها، وقاهر أعدائها السید الشریف العلامة أبوبکر بن عبدالرحمن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أبیض اللون، مشرباً بحمرة، واسع العینین، جمیل الصورة، معتدل القامة إلی الطول أقرب، حسن السمت، لطیف الأخلاق، ودیعاً منصفاً کریماً سمحاً، فصیح النطق، بلیغ التعبیر، ذکی الفؤاد، متوقّد الذهن، سریع الحفظ والفهم، قوی الحافظة، حاضر الجواب، بیّن الحجّة، یبغض اللجاج، ویمقت المماراة، ینصف من یبحث معه، ویرشده بلطف إلی ما خفی علیه، وإذا رأی من مباحثه تعصّباً ترکه وشأنه، وکان یؤثر الخمول والانزواء، وینفر کلّ النفور عن أصحاب الفخفخة والاُمراء، ویحبّ مجالسة المساکین والفقراء ومن لا یؤبه بهم، ینبسط معهم ویقوم بقضاء حوائجهم، ویتردّد علیهم، ویأنف من معاشرة الأغنیاء، ویکره الذهاب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عالی الهمّة، عصامی النفس، مسموع الکلمة، وله فی إصلاح ذات البین وقمع الفتن وحقن الدماء المساعی الکبیرة، فکان یخدم وطنه حتّی مع بعده عنه، ویجازی علی السیئة بالحسنة، وکان متفانیاً فی حبّ أهل البیت الطاهر، کثیر التعظیم لهم، معظّماً للعلماء لاسیّما أهل الأثر، مبغضاً للبدع، عدوّاً لها ولأهلها، ولکلّ معاد لأهل البیت علیهم الصلاة والسلام، وانّ ما أودعه اللّه فی فطرته من الذکاء قضی بتقدّمه وفوزه علی سائر الأقران، فبرع فی فنون عدیدة حتّی أدهش فضلاء مشایخه، وأذن له بعضهم فی إعادة دروسه أو الاستقلال بالتدریس وهو مراهق، وله فتاوی وتعلیقات فی صغره، ونظم منظومته المفیدة المسمّاة ذریعة النهاض إلی علم الفرائض وعمره إذا ذاک نحو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وممّا قاله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وعذر من لم یبلغ العشرینا یقبل عند الناس أجمعینا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 من وطنه تریم إلی الحجاز عام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النسکین، وأقام بمکّة مدّة غیر قلیلة، اتّصل فیها بالبرکة العابد السید فضل باشا العلوی، وأخذ عن کثیر من العلماء ممّن لقیهم هناک، ومنهم العلاّمة شیخ مشایخ الحجاز السید أحمد بن زینی دحلان، وأشار علیه السید فضل باشا بنظم ارجوزة فی آداب النساء، وهی المدرجة بآخر دیوانه، ولقی من</w:t>
      </w:r>
    </w:p>
    <w:p>
      <w:pPr>
        <w:pStyle w:val="BookText"/>
        <w:rPr/>
      </w:pPr>
      <w:r>
        <w:rPr>
          <w:rFonts w:ascii="IRNazanin" w:hAnsi="IRNazanin" w:eastAsia="IRNazanin"/>
          <w:color w:val="111111"/>
          <w:sz w:val="28"/>
          <w:sz w:val="28"/>
          <w:szCs w:val="28"/>
          <w:rtl w:val="true"/>
          <w:lang w:bidi="fa-IR"/>
        </w:rPr>
        <w:t>أمیر مکّة وأشرافها کلّ تجلّة واحترام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إلی تریم وأقام بها إلی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فی العام المذکور إلی عدن وما جاورها من الیمن، واتّصل باُمراء لحج ورجال تلک الجهات، فعرفوا فضله وانتفعوا به، ورغبوا فی إقامته عندهم، فلم یرض بل توجّه إلی الشرق الأقصی، ودخل کثیراً من مدنه وأقام به نحو أربع سنین قضی جلّها فی جزیرة جاوا فی بلدة سوربابا، وتعاطی فیها التجارة وکلّلت أعماله بالنجاح، إلاّ أنّه آثر الزهد وقنع بما 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إلی وطنه عام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بالتدریس والافتاء والدعوة إلی مذهب السلف، ونبذ الرعونات والبدع، وقد عاداه بعضهم من أجل ذلک وحسده البعض، واُوذی ایذاءً بالغاً، ولم یصدّه ذلک عمّا جبل علیه من السعی فی نفع العباد وخدمة الصالح العام، فقد نشبت حرب فی عام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إلی أوّل عام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أمیر یافع سلطان الشحر واُمراء آل کثیر سلاطین تریم وسیون، واشتدّ البلاء والضرر، فسعی السید أبوبکر المذکور فی إخماد تلک الحرب، حتّی تمّ الصلح علی یده وبجدّه ونفوذه، وکفی اللّه شرّها، ثمّ حدثت حوادث یقصد بها مضایقته، فاختار هجر تلک البلاد، فارتحل عنها عام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تلک الأحوال فی بعض أشعاره وتصانیفه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مفارقته وطنه طاف فی بلاد کثیرة منها عدن ولحج والحجاز مکّة المکرّمة والمدینة المنوّرة، ثمّ زار القطر المصری فالشام والقدس، ثمّ الآستانة، ولقی من امراء وعلماء تلک الأقطار کلّ إجلال وإعظام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 سلطان الترک بالآستانة، وقلّده الوسام المجیدی المرصّع، وأهدی له سیفاً، وأحبّه کثیر من أهل النفوذ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إلی الشرق، واختار الإقامة فی حیدرآباد دکن بالهند، وانتفع به کثیر ممّن هناک، وکان الملجأ لحلّ المشکلات العلمیة، وتولّی التدریس فی مدرستها النظامیة، وصحّح عدداً ممّا طبع من الکتب النافعة الدینیة، وقد طالت إقامته بحیدرآباد، وتأهّل بها ورزق أولاداً، وتردّد من الهند إلی جاوه وما قاربها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عام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المترجم له من الهند إلی وطنه، وصحب معه جمیع ولده، وذلک بعد غیبته عنها نحو ثلاثین سنة، لم یغب فیها عن وطنه برّه ومعروفه وخدمته، فقوبل بها مقابلة لم نعلم أنّ أحداً قوبل بمثلها حتّی ولا سلاطینها، وکان یوم دخوله تریم</w:t>
      </w:r>
    </w:p>
    <w:p>
      <w:pPr>
        <w:pStyle w:val="BookText"/>
        <w:rPr/>
      </w:pPr>
      <w:r>
        <w:rPr>
          <w:rFonts w:ascii="IRNazanin" w:hAnsi="IRNazanin" w:eastAsia="IRNazanin"/>
          <w:color w:val="111111"/>
          <w:sz w:val="28"/>
          <w:sz w:val="28"/>
          <w:szCs w:val="28"/>
          <w:rtl w:val="true"/>
          <w:lang w:bidi="fa-IR"/>
        </w:rPr>
        <w:t xml:space="preserve">یوم عید عظیم نشرت فیه الرایات، وأطلقت المدافع، واُقیمت المواکب والحفلات علی رغم منه لشدّة نفرته من ذلک، ثمّ عاد إلی الهند عام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 علائقه منها للرجوع إلی تریم للإقامة بها، ولکن عاقته المقادیر حتّی انتقل إلی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بلغنا أنّه لاقی من النواصب فی سبیل نشر فضائل أجداده أهل البیت الطاهر، والدعوة إلی سلوک طریقتهم أذیً کثیراً اضطرّه إلی الهجرة عنهم وترک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فنون العلم عن والده وأخیه الأکبر العالم العابد والفقیه الورع الزاهد السید عمر الملقّب بالمحضار، وعن کثیر من کبار العلماء بلغ عددهم نحو المائة أکثرهم من أهل 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أخذ عنهم من أهل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الصالح السید محمّد بن إبراهیم بلفقیه العلوی، والسید الفقیة حسن بن حسین الحدّاد العلوی، والسید العلاّمة التقی الورع علی بن عبداللّه بن شهاب العلوی، والحبر السید حامد بن عمر بافرج العلوی، وغیرهم ممّن فی طبقتهم، وهم کثیر یطول تعدادهم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المحقّق السید المحسن بن علوی السقّاف العلوی ومن فی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أهل وادی دوعن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الصوفی السید أحمد بن محمّد المحضار العلوی، والمحقّق الشیخ محمّد بن عبداللّه باسودان الکندی،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تلامیذ کثیرون أجلّهم وأعلمهم وأشهرهم السید محمّد بن عقیل صاحب النصائح الکافیه،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فی الأصلین والفقه والهندسة والحساب والمنطق والطبیعیات والبدیع والأنساب والأسانید وغیرها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جامع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لنا منها نحو الثلاثین، أکثرها لم یطبع،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الحمیة من مضار الرقیة ردّ علی الرقیة الشافیة التی هی ردّ علی النصائح الکافیة مطبوع، رسالة ضرب الذلّة علی جریدة النحلة، ذریعة الناهض إلی علم الفرائض منظومة، ارجوزة فی آداب النساء، رشفة الصادی فی فضائل أهل البیت طبع بمصر، العقود، التریاق النافع بإیضاح وتکمیل جمع الجوامع مطبوع، الفتوحات، الإسعاف، النظام، نوافح الورد جوری،</w:t>
      </w:r>
    </w:p>
    <w:p>
      <w:pPr>
        <w:pStyle w:val="BookText"/>
        <w:rPr/>
      </w:pPr>
      <w:r>
        <w:rPr>
          <w:rFonts w:ascii="IRNazanin" w:hAnsi="IRNazanin" w:eastAsia="IRNazanin"/>
          <w:color w:val="111111"/>
          <w:sz w:val="28"/>
          <w:sz w:val="28"/>
          <w:szCs w:val="28"/>
          <w:rtl w:val="true"/>
          <w:lang w:bidi="fa-IR"/>
        </w:rPr>
        <w:t>الورد القطیف، الذریعة ولعلّها هی ذریعة الناهض المتقدّمة، التحفة، الکشف، الشبهات، التنویر، رفع الخبط فی مسائل الضغط، التذکیر، نزهة الألباب فی ریاض الأنساب، دیوان شعره وهو مطبوع وقد حذف منه شیء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ننتخب منها من دیوانه المطبوع،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أمیرالمؤمنین علی بن أبی‌طالب علیه السلام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فآهٌ علی صنو النبی وصهره وثانیه أیّام التحنّث فی حرا</w:t>
      </w:r>
    </w:p>
    <w:p>
      <w:pPr>
        <w:pStyle w:val="BookText"/>
        <w:rPr/>
      </w:pPr>
      <w:r>
        <w:rPr>
          <w:rFonts w:ascii="IRNazanin" w:hAnsi="IRNazanin" w:eastAsia="IRNazanin"/>
          <w:color w:val="111111"/>
          <w:sz w:val="28"/>
          <w:sz w:val="28"/>
          <w:szCs w:val="28"/>
          <w:rtl w:val="true"/>
          <w:lang w:bidi="fa-IR"/>
        </w:rPr>
        <w:t>وأعلم أهل الأرض بعد ابن عمّه وأعظمهم جوداً ومجداً ومفخرا</w:t>
      </w:r>
    </w:p>
    <w:p>
      <w:pPr>
        <w:pStyle w:val="BookText"/>
        <w:rPr/>
      </w:pPr>
      <w:r>
        <w:rPr>
          <w:rFonts w:ascii="IRNazanin" w:hAnsi="IRNazanin" w:eastAsia="IRNazanin"/>
          <w:color w:val="111111"/>
          <w:sz w:val="28"/>
          <w:sz w:val="28"/>
          <w:szCs w:val="28"/>
          <w:rtl w:val="true"/>
          <w:lang w:bidi="fa-IR"/>
        </w:rPr>
        <w:t>علیک سلام اللّه یا من بهدیه تبلّجت الأنوار والحقّ أسفرا</w:t>
      </w:r>
    </w:p>
    <w:p>
      <w:pPr>
        <w:pStyle w:val="BookText"/>
        <w:rPr/>
      </w:pPr>
      <w:r>
        <w:rPr>
          <w:rFonts w:ascii="IRNazanin" w:hAnsi="IRNazanin" w:eastAsia="IRNazanin"/>
          <w:color w:val="111111"/>
          <w:sz w:val="28"/>
          <w:sz w:val="28"/>
          <w:szCs w:val="28"/>
          <w:rtl w:val="true"/>
          <w:lang w:bidi="fa-IR"/>
        </w:rPr>
        <w:t>ویا لیتنا فی یوم صفّین والذی یلیه شهدنا کی نفوز ونظفرا</w:t>
      </w:r>
    </w:p>
    <w:p>
      <w:pPr>
        <w:pStyle w:val="BookText"/>
        <w:rPr/>
      </w:pPr>
      <w:r>
        <w:rPr>
          <w:rFonts w:ascii="IRNazanin" w:hAnsi="IRNazanin" w:eastAsia="IRNazanin"/>
          <w:color w:val="111111"/>
          <w:sz w:val="28"/>
          <w:sz w:val="28"/>
          <w:szCs w:val="28"/>
          <w:rtl w:val="true"/>
          <w:lang w:bidi="fa-IR"/>
        </w:rPr>
        <w:t>ونشرب بالکأس الذی تشربونه فأمّا وأمّا أو نموت فنعذرا</w:t>
      </w:r>
    </w:p>
    <w:p>
      <w:pPr>
        <w:pStyle w:val="BookText"/>
        <w:rPr/>
      </w:pPr>
      <w:r>
        <w:rPr>
          <w:rFonts w:ascii="IRNazanin" w:hAnsi="IRNazanin" w:eastAsia="IRNazanin"/>
          <w:color w:val="111111"/>
          <w:sz w:val="28"/>
          <w:sz w:val="28"/>
          <w:szCs w:val="28"/>
          <w:rtl w:val="true"/>
          <w:lang w:bidi="fa-IR"/>
        </w:rPr>
        <w:t>فلا زلت مهما عشت أبکی علیکم وأنظم درّاً من ثناکم وجوهرا</w:t>
      </w:r>
    </w:p>
    <w:p>
      <w:pPr>
        <w:pStyle w:val="BookText"/>
        <w:rPr/>
      </w:pPr>
      <w:r>
        <w:rPr>
          <w:rFonts w:ascii="IRNazanin" w:hAnsi="IRNazanin" w:eastAsia="IRNazanin"/>
          <w:color w:val="111111"/>
          <w:sz w:val="28"/>
          <w:sz w:val="28"/>
          <w:szCs w:val="28"/>
          <w:rtl w:val="true"/>
          <w:lang w:bidi="fa-IR"/>
        </w:rPr>
        <w:t xml:space="preserve">وله من قصیدة أسماها النبأ الیقین فی مدح أمیرالمؤمنین علی علیه السلام عدد أبیاتها کعدد اسم الممدوح، قالها فی أواخر شوّال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أخی المختار ناصر دینه وملّته یعسوبها وإمامها</w:t>
      </w:r>
    </w:p>
    <w:p>
      <w:pPr>
        <w:pStyle w:val="BookText"/>
        <w:rPr/>
      </w:pPr>
      <w:r>
        <w:rPr>
          <w:rFonts w:ascii="IRNazanin" w:hAnsi="IRNazanin" w:eastAsia="IRNazanin"/>
          <w:color w:val="111111"/>
          <w:sz w:val="28"/>
          <w:sz w:val="28"/>
          <w:szCs w:val="28"/>
          <w:rtl w:val="true"/>
          <w:lang w:bidi="fa-IR"/>
        </w:rPr>
        <w:t>وأعلم أهل الدین بعد ابن عمّه بأحکامه من حلّها وحرامها</w:t>
      </w:r>
    </w:p>
    <w:p>
      <w:pPr>
        <w:pStyle w:val="BookText"/>
        <w:rPr/>
      </w:pPr>
      <w:r>
        <w:rPr>
          <w:rFonts w:ascii="IRNazanin" w:hAnsi="IRNazanin" w:eastAsia="IRNazanin"/>
          <w:color w:val="111111"/>
          <w:sz w:val="28"/>
          <w:sz w:val="28"/>
          <w:szCs w:val="28"/>
          <w:rtl w:val="true"/>
          <w:lang w:bidi="fa-IR"/>
        </w:rPr>
        <w:t>وأوسعهم حلماً وأعظمهم تقیً وأزهدهم فی جاهها وحطامها</w:t>
      </w:r>
    </w:p>
    <w:p>
      <w:pPr>
        <w:pStyle w:val="BookText"/>
        <w:rPr/>
      </w:pPr>
      <w:r>
        <w:rPr>
          <w:rFonts w:ascii="IRNazanin" w:hAnsi="IRNazanin" w:eastAsia="IRNazanin"/>
          <w:color w:val="111111"/>
          <w:sz w:val="28"/>
          <w:sz w:val="28"/>
          <w:szCs w:val="28"/>
          <w:rtl w:val="true"/>
          <w:lang w:bidi="fa-IR"/>
        </w:rPr>
        <w:t>وأوّلهم وهو الصبی إجابةً إلی دعوة الاسلام حال قیامها</w:t>
      </w:r>
    </w:p>
    <w:p>
      <w:pPr>
        <w:pStyle w:val="BookText"/>
        <w:rPr/>
      </w:pPr>
      <w:r>
        <w:rPr>
          <w:rFonts w:ascii="Amiri" w:hAnsi="Amiri" w:eastAsia="Amiri" w:cs="Amiri"/>
          <w:color w:val="111111"/>
          <w:sz w:val="28"/>
          <w:sz w:val="28"/>
          <w:szCs w:val="28"/>
          <w:rtl w:val="true"/>
          <w:lang w:bidi="ar-SA"/>
        </w:rPr>
        <w:t>فکلّ امریءٍ من سابقی امّة الهدی وإن جلّ قدراً مقتدٍ بغلامها</w:t>
      </w:r>
    </w:p>
    <w:p>
      <w:pPr>
        <w:pStyle w:val="BookText"/>
        <w:rPr/>
      </w:pPr>
      <w:r>
        <w:rPr>
          <w:rFonts w:ascii="IRNazanin" w:hAnsi="IRNazanin" w:eastAsia="IRNazanin"/>
          <w:color w:val="111111"/>
          <w:sz w:val="28"/>
          <w:sz w:val="28"/>
          <w:szCs w:val="28"/>
          <w:rtl w:val="true"/>
          <w:lang w:bidi="fa-IR"/>
        </w:rPr>
        <w:t>أبی‌الحسن الکرّار فی کلّ مأقطٍ مبدّد شوس الشرک نقاف هامها</w:t>
      </w:r>
    </w:p>
    <w:p>
      <w:pPr>
        <w:pStyle w:val="BookText"/>
        <w:rPr/>
      </w:pPr>
      <w:r>
        <w:rPr>
          <w:rFonts w:ascii="IRNazanin" w:hAnsi="IRNazanin" w:eastAsia="IRNazanin"/>
          <w:color w:val="111111"/>
          <w:sz w:val="28"/>
          <w:sz w:val="28"/>
          <w:szCs w:val="28"/>
          <w:rtl w:val="true"/>
          <w:lang w:bidi="fa-IR"/>
        </w:rPr>
        <w:t>فتیً سمته سمت النبی وما انتقی مؤاخاته إلاّ لعظم مقامها</w:t>
      </w:r>
    </w:p>
    <w:p>
      <w:pPr>
        <w:pStyle w:val="BookText"/>
        <w:rPr/>
      </w:pPr>
      <w:r>
        <w:rPr>
          <w:rFonts w:ascii="IRNazanin" w:hAnsi="IRNazanin" w:eastAsia="IRNazanin"/>
          <w:color w:val="111111"/>
          <w:sz w:val="28"/>
          <w:sz w:val="28"/>
          <w:szCs w:val="28"/>
          <w:rtl w:val="true"/>
          <w:lang w:bidi="fa-IR"/>
        </w:rPr>
        <w:t>فدت نفسه نفس الرسول بلیلةٍ سری المصطفی مستخفیاً فی ظلامها</w:t>
      </w:r>
    </w:p>
    <w:p>
      <w:pPr>
        <w:pStyle w:val="BookText"/>
        <w:rPr/>
      </w:pPr>
      <w:r>
        <w:rPr>
          <w:rFonts w:ascii="IRNazanin" w:hAnsi="IRNazanin" w:eastAsia="IRNazanin"/>
          <w:color w:val="111111"/>
          <w:sz w:val="28"/>
          <w:sz w:val="28"/>
          <w:szCs w:val="28"/>
          <w:rtl w:val="true"/>
          <w:lang w:bidi="fa-IR"/>
        </w:rPr>
        <w:t xml:space="preserve">سقی عتبة کأس الحتوف ورجع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ابنه بالسیف مرّ زؤامها</w:t>
      </w:r>
    </w:p>
    <w:p>
      <w:pPr>
        <w:pStyle w:val="BookText"/>
        <w:rPr/>
      </w:pPr>
      <w:r>
        <w:rPr>
          <w:rFonts w:ascii="IRNazanin" w:hAnsi="IRNazanin" w:eastAsia="IRNazanin"/>
          <w:color w:val="111111"/>
          <w:sz w:val="28"/>
          <w:sz w:val="28"/>
          <w:szCs w:val="28"/>
          <w:rtl w:val="true"/>
          <w:lang w:bidi="fa-IR"/>
        </w:rPr>
        <w:t>وفی احدٍ أبلی تجاه ابن عمّه وفلّ صفوف الکفر بعد التئامها</w:t>
      </w:r>
    </w:p>
    <w:p>
      <w:pPr>
        <w:pStyle w:val="BookText"/>
        <w:rPr/>
      </w:pPr>
      <w:r>
        <w:rPr>
          <w:rFonts w:ascii="IRNazanin" w:hAnsi="IRNazanin" w:eastAsia="IRNazanin"/>
          <w:color w:val="111111"/>
          <w:sz w:val="28"/>
          <w:sz w:val="28"/>
          <w:szCs w:val="28"/>
          <w:rtl w:val="true"/>
          <w:lang w:bidi="fa-IR"/>
        </w:rPr>
        <w:t>بعزمٍ سماویٍ ونفسٍ تعوّدت مساورة الأبطال قبل احتلامها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أذاق الردی فیها ابن عثمان طلحة أمیر لواء الشرک غرب حسامها</w:t>
      </w:r>
    </w:p>
    <w:p>
      <w:pPr>
        <w:pStyle w:val="BookText"/>
        <w:rPr/>
      </w:pPr>
      <w:r>
        <w:rPr>
          <w:rFonts w:ascii="IRNazanin" w:hAnsi="IRNazanin" w:eastAsia="IRNazanin"/>
          <w:color w:val="111111"/>
          <w:sz w:val="28"/>
          <w:sz w:val="28"/>
          <w:szCs w:val="28"/>
          <w:rtl w:val="true"/>
          <w:lang w:bidi="fa-IR"/>
        </w:rPr>
        <w:t>وعمرو بن ودٍّ یوم أقحم طرفه مدی هوّةٍ لم یخش عقبی ارتطامها</w:t>
      </w:r>
    </w:p>
    <w:p>
      <w:pPr>
        <w:pStyle w:val="BookText"/>
        <w:rPr/>
      </w:pPr>
      <w:r>
        <w:rPr>
          <w:rFonts w:ascii="IRNazanin" w:hAnsi="IRNazanin" w:eastAsia="IRNazanin"/>
          <w:color w:val="111111"/>
          <w:sz w:val="28"/>
          <w:sz w:val="28"/>
          <w:szCs w:val="28"/>
          <w:rtl w:val="true"/>
          <w:lang w:bidi="fa-IR"/>
        </w:rPr>
        <w:t>دنا ثمّ نادی القوم هل من مبارزٍ ومن لسبتی عامرٍ وهمامها</w:t>
      </w:r>
    </w:p>
    <w:p>
      <w:pPr>
        <w:pStyle w:val="BookText"/>
        <w:rPr/>
      </w:pPr>
      <w:r>
        <w:rPr>
          <w:rFonts w:ascii="IRNazanin" w:hAnsi="IRNazanin" w:eastAsia="IRNazanin"/>
          <w:color w:val="111111"/>
          <w:sz w:val="28"/>
          <w:sz w:val="28"/>
          <w:szCs w:val="28"/>
          <w:rtl w:val="true"/>
          <w:lang w:bidi="fa-IR"/>
        </w:rPr>
        <w:t>تحدّی کماة المسلمین فلم تجب کأنّ الکماة استغرقت فی منامها</w:t>
      </w:r>
    </w:p>
    <w:p>
      <w:pPr>
        <w:pStyle w:val="BookText"/>
        <w:rPr/>
      </w:pPr>
      <w:r>
        <w:rPr>
          <w:rFonts w:ascii="IRNazanin" w:hAnsi="IRNazanin" w:eastAsia="IRNazanin"/>
          <w:color w:val="111111"/>
          <w:sz w:val="28"/>
          <w:sz w:val="28"/>
          <w:szCs w:val="28"/>
          <w:rtl w:val="true"/>
          <w:lang w:bidi="fa-IR"/>
        </w:rPr>
        <w:t>فجازه من لا یروع حنانه إذا اشتبت الهیجاء لفح ضرامها</w:t>
      </w:r>
    </w:p>
    <w:p>
      <w:pPr>
        <w:pStyle w:val="BookText"/>
        <w:rPr/>
      </w:pPr>
      <w:r>
        <w:rPr>
          <w:rFonts w:ascii="IRNazanin" w:hAnsi="IRNazanin" w:eastAsia="IRNazanin"/>
          <w:color w:val="111111"/>
          <w:sz w:val="28"/>
          <w:sz w:val="28"/>
          <w:szCs w:val="28"/>
          <w:rtl w:val="true"/>
          <w:lang w:bidi="fa-IR"/>
        </w:rPr>
        <w:t>وعاجله من ذی الفقار بضربةٍ بها آذنت أنفاسه بانصرامها</w:t>
      </w:r>
    </w:p>
    <w:p>
      <w:pPr>
        <w:pStyle w:val="BookText"/>
        <w:rPr/>
      </w:pPr>
      <w:r>
        <w:rPr>
          <w:rFonts w:ascii="IRNazanin" w:hAnsi="IRNazanin" w:eastAsia="IRNazanin"/>
          <w:color w:val="111111"/>
          <w:sz w:val="28"/>
          <w:sz w:val="28"/>
          <w:szCs w:val="28"/>
          <w:rtl w:val="true"/>
          <w:lang w:bidi="fa-IR"/>
        </w:rPr>
        <w:t>وکم غیرها مین غمةٍ کان عضبه مبدّد غماها وجالی قتامها</w:t>
      </w:r>
    </w:p>
    <w:p>
      <w:pPr>
        <w:pStyle w:val="BookText"/>
        <w:rPr/>
      </w:pPr>
      <w:r>
        <w:rPr>
          <w:rFonts w:ascii="IRNazanin" w:hAnsi="IRNazanin" w:eastAsia="IRNazanin"/>
          <w:color w:val="111111"/>
          <w:sz w:val="28"/>
          <w:sz w:val="28"/>
          <w:szCs w:val="28"/>
          <w:rtl w:val="true"/>
          <w:lang w:bidi="fa-IR"/>
        </w:rPr>
        <w:t>به فی حنینٍ أیّد اللّه حزبه وقد روّعت أرکانه بانهدامها</w:t>
      </w:r>
    </w:p>
    <w:p>
      <w:pPr>
        <w:pStyle w:val="BookText"/>
        <w:rPr/>
      </w:pPr>
      <w:r>
        <w:rPr>
          <w:rFonts w:ascii="IRNazanin" w:hAnsi="IRNazanin" w:eastAsia="IRNazanin"/>
          <w:color w:val="111111"/>
          <w:sz w:val="28"/>
          <w:sz w:val="28"/>
          <w:szCs w:val="28"/>
          <w:rtl w:val="true"/>
          <w:lang w:bidi="fa-IR"/>
        </w:rPr>
        <w:t>سل العرب طرّاً عن مواقف بأسه تجبک عراقاها ونازح شامها</w:t>
      </w:r>
    </w:p>
    <w:p>
      <w:pPr>
        <w:pStyle w:val="BookText"/>
        <w:rPr/>
      </w:pPr>
      <w:r>
        <w:rPr>
          <w:rFonts w:ascii="IRNazanin" w:hAnsi="IRNazanin" w:eastAsia="IRNazanin"/>
          <w:color w:val="111111"/>
          <w:sz w:val="28"/>
          <w:sz w:val="28"/>
          <w:szCs w:val="28"/>
          <w:rtl w:val="true"/>
          <w:lang w:bidi="fa-IR"/>
        </w:rPr>
        <w:t>وناشد قریشاً من أطلّ دماءها وهدّ ذری ساداتها وکرامها</w:t>
      </w:r>
    </w:p>
    <w:p>
      <w:pPr>
        <w:pStyle w:val="BookText"/>
        <w:rPr/>
      </w:pPr>
      <w:r>
        <w:rPr>
          <w:rFonts w:ascii="IRNazanin" w:hAnsi="IRNazanin" w:eastAsia="IRNazanin"/>
          <w:color w:val="111111"/>
          <w:sz w:val="28"/>
          <w:sz w:val="28"/>
          <w:szCs w:val="28"/>
          <w:rtl w:val="true"/>
          <w:lang w:bidi="fa-IR"/>
        </w:rPr>
        <w:t>أجنّت له الحقد الدفین وأظهرت له الودّ فی إسلامها وسلامها</w:t>
      </w:r>
    </w:p>
    <w:p>
      <w:pPr>
        <w:pStyle w:val="BookText"/>
        <w:rPr/>
      </w:pPr>
      <w:r>
        <w:rPr>
          <w:rFonts w:ascii="IRNazanin" w:hAnsi="IRNazanin" w:eastAsia="IRNazanin"/>
          <w:color w:val="111111"/>
          <w:sz w:val="28"/>
          <w:sz w:val="28"/>
          <w:szCs w:val="28"/>
          <w:rtl w:val="true"/>
          <w:lang w:bidi="fa-IR"/>
        </w:rPr>
        <w:t>ولمّا قضی المختار نحباً تنفّست نفوس کثیرةٍ رغبةً فی انتقامها</w:t>
      </w:r>
    </w:p>
    <w:p>
      <w:pPr>
        <w:pStyle w:val="BookText"/>
        <w:rPr/>
      </w:pPr>
      <w:r>
        <w:rPr>
          <w:rFonts w:ascii="IRNazanin" w:hAnsi="IRNazanin" w:eastAsia="IRNazanin"/>
          <w:color w:val="111111"/>
          <w:sz w:val="28"/>
          <w:sz w:val="28"/>
          <w:szCs w:val="28"/>
          <w:rtl w:val="true"/>
          <w:lang w:bidi="fa-IR"/>
        </w:rPr>
        <w:t>أقامت ملیاً ثمّ قامت ببغیها طوائف تلقی بعد شرٍّ أثامها</w:t>
      </w:r>
    </w:p>
    <w:p>
      <w:pPr>
        <w:pStyle w:val="BookText"/>
        <w:rPr/>
      </w:pPr>
      <w:r>
        <w:rPr>
          <w:rFonts w:ascii="IRNazanin" w:hAnsi="IRNazanin" w:eastAsia="IRNazanin"/>
          <w:color w:val="111111"/>
          <w:sz w:val="28"/>
          <w:sz w:val="28"/>
          <w:szCs w:val="28"/>
          <w:rtl w:val="true"/>
          <w:lang w:bidi="fa-IR"/>
        </w:rPr>
        <w:t>قد اجتهدت وقالوا هذا اجتهادها لجمع قوی الإسلام أم لانقسامها</w:t>
      </w:r>
    </w:p>
    <w:p>
      <w:pPr>
        <w:pStyle w:val="BookText"/>
        <w:rPr/>
      </w:pPr>
      <w:r>
        <w:rPr>
          <w:rFonts w:ascii="IRNazanin" w:hAnsi="IRNazanin" w:eastAsia="IRNazanin"/>
          <w:color w:val="111111"/>
          <w:sz w:val="28"/>
          <w:sz w:val="28"/>
          <w:szCs w:val="28"/>
          <w:rtl w:val="true"/>
          <w:lang w:bidi="fa-IR"/>
        </w:rPr>
        <w:t>ألیس لها فی قتل عمّار عبرةً ومزدجر عن غیّها واجترامها</w:t>
      </w:r>
    </w:p>
    <w:p>
      <w:pPr>
        <w:pStyle w:val="BookText"/>
        <w:rPr/>
      </w:pPr>
      <w:r>
        <w:rPr>
          <w:rFonts w:ascii="IRNazanin" w:hAnsi="IRNazanin" w:eastAsia="IRNazanin"/>
          <w:color w:val="111111"/>
          <w:sz w:val="28"/>
          <w:sz w:val="28"/>
          <w:szCs w:val="28"/>
          <w:rtl w:val="true"/>
          <w:lang w:bidi="fa-IR"/>
        </w:rPr>
        <w:t>ألیس بخمٍّ عزمة اللّه امضیت إلی الناس إنذاراً بمنع اختصامها</w:t>
      </w:r>
    </w:p>
    <w:p>
      <w:pPr>
        <w:pStyle w:val="BookText"/>
        <w:rPr/>
      </w:pPr>
      <w:r>
        <w:rPr>
          <w:rFonts w:ascii="IRNazanin" w:hAnsi="IRNazanin" w:eastAsia="IRNazanin"/>
          <w:color w:val="111111"/>
          <w:sz w:val="28"/>
          <w:sz w:val="28"/>
          <w:szCs w:val="28"/>
          <w:rtl w:val="true"/>
          <w:lang w:bidi="fa-IR"/>
        </w:rPr>
        <w:t>بها قام خیر المرسلین مبلّغاً عن اللّه أمراً جازماً بالتزامها</w:t>
      </w:r>
    </w:p>
    <w:p>
      <w:pPr>
        <w:pStyle w:val="BookText"/>
        <w:rPr/>
      </w:pPr>
      <w:r>
        <w:rPr>
          <w:rFonts w:ascii="IRNazanin" w:hAnsi="IRNazanin" w:eastAsia="IRNazanin"/>
          <w:color w:val="111111"/>
          <w:sz w:val="28"/>
          <w:sz w:val="28"/>
          <w:szCs w:val="28"/>
          <w:rtl w:val="true"/>
          <w:lang w:bidi="fa-IR"/>
        </w:rPr>
        <w:t>هو العروة الوثقی التی کلّ من بها تمسّک لا یعروه خوف انفصالها</w:t>
      </w:r>
    </w:p>
    <w:p>
      <w:pPr>
        <w:pStyle w:val="BookText"/>
        <w:rPr/>
      </w:pPr>
      <w:r>
        <w:rPr>
          <w:rFonts w:ascii="Amiri" w:hAnsi="Amiri" w:eastAsia="Amiri" w:cs="Amiri"/>
          <w:color w:val="111111"/>
          <w:sz w:val="28"/>
          <w:sz w:val="28"/>
          <w:szCs w:val="28"/>
          <w:rtl w:val="true"/>
          <w:lang w:bidi="ar-SA"/>
        </w:rPr>
        <w:t>أما حبّه حبّ النبی محمّدٌ بلی وهما واللّه أزکی أنامها</w:t>
      </w:r>
    </w:p>
    <w:p>
      <w:pPr>
        <w:pStyle w:val="BookText"/>
        <w:rPr/>
      </w:pPr>
      <w:r>
        <w:rPr>
          <w:rFonts w:ascii="IRNazanin" w:hAnsi="IRNazanin" w:eastAsia="IRNazanin"/>
          <w:color w:val="111111"/>
          <w:sz w:val="28"/>
          <w:sz w:val="28"/>
          <w:szCs w:val="28"/>
          <w:rtl w:val="true"/>
          <w:lang w:bidi="fa-IR"/>
        </w:rPr>
        <w:t>شمائل الطبوع علیها کأنّها سجایا أخیه المصطفی بتمامها</w:t>
      </w:r>
    </w:p>
    <w:p>
      <w:pPr>
        <w:pStyle w:val="BookText"/>
        <w:rPr/>
      </w:pPr>
      <w:r>
        <w:rPr>
          <w:rFonts w:ascii="IRNazanin" w:hAnsi="IRNazanin" w:eastAsia="IRNazanin"/>
          <w:color w:val="111111"/>
          <w:sz w:val="28"/>
          <w:sz w:val="28"/>
          <w:szCs w:val="28"/>
          <w:rtl w:val="true"/>
          <w:lang w:bidi="fa-IR"/>
        </w:rPr>
        <w:t xml:space="preserve">حنانیک مولی المؤمنین وسیّد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 والساقی بدار سلامها</w:t>
      </w:r>
    </w:p>
    <w:p>
      <w:pPr>
        <w:pStyle w:val="BookText"/>
        <w:rPr/>
      </w:pPr>
      <w:r>
        <w:rPr>
          <w:rFonts w:ascii="IRNazanin" w:hAnsi="IRNazanin" w:eastAsia="IRNazanin"/>
          <w:color w:val="111111"/>
          <w:sz w:val="28"/>
          <w:sz w:val="28"/>
          <w:szCs w:val="28"/>
          <w:rtl w:val="true"/>
          <w:lang w:bidi="fa-IR"/>
        </w:rPr>
        <w:t>فلی قلب متبولٍ ونفسٌ تدلّهت وبحبّک یا مولای قبل فطامها</w:t>
      </w:r>
    </w:p>
    <w:p>
      <w:pPr>
        <w:pStyle w:val="BookText"/>
        <w:rPr/>
      </w:pPr>
      <w:r>
        <w:rPr>
          <w:rFonts w:ascii="IRNazanin" w:hAnsi="IRNazanin" w:eastAsia="IRNazanin"/>
          <w:color w:val="111111"/>
          <w:sz w:val="28"/>
          <w:sz w:val="28"/>
          <w:szCs w:val="28"/>
          <w:rtl w:val="true"/>
          <w:lang w:bidi="fa-IR"/>
        </w:rPr>
        <w:t>ودادٌ تمشی فی جمیع جوارحی وخامرها حتّی سری فی عظامها</w:t>
      </w:r>
    </w:p>
    <w:p>
      <w:pPr>
        <w:pStyle w:val="BookText"/>
        <w:rPr/>
      </w:pPr>
      <w:r>
        <w:rPr>
          <w:rFonts w:ascii="IRNazanin" w:hAnsi="IRNazanin" w:eastAsia="IRNazanin"/>
          <w:color w:val="111111"/>
          <w:sz w:val="28"/>
          <w:sz w:val="28"/>
          <w:szCs w:val="28"/>
          <w:rtl w:val="true"/>
          <w:lang w:bidi="fa-IR"/>
        </w:rPr>
        <w:t>هو الحبّ صدقاً لا الغلوّ الذی به یفوه معاذ اللّه بعض طغامها</w:t>
      </w:r>
    </w:p>
    <w:p>
      <w:pPr>
        <w:pStyle w:val="BookText"/>
        <w:rPr/>
      </w:pPr>
      <w:r>
        <w:rPr>
          <w:rFonts w:ascii="IRNazanin" w:hAnsi="IRNazanin" w:eastAsia="IRNazanin"/>
          <w:color w:val="111111"/>
          <w:sz w:val="28"/>
          <w:sz w:val="28"/>
          <w:szCs w:val="28"/>
          <w:rtl w:val="true"/>
          <w:lang w:bidi="fa-IR"/>
        </w:rPr>
        <w:t>ولا کاذب الحبّ ادّعته طوائف تشوب قلاها بانتحال وئامها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تخال الهدی والحقّ فیما تأوّلت غروراً وترمینی سفاهاً بذامها</w:t>
      </w:r>
    </w:p>
    <w:p>
      <w:pPr>
        <w:pStyle w:val="BookText"/>
        <w:rPr/>
      </w:pPr>
      <w:r>
        <w:rPr>
          <w:rFonts w:ascii="IRNazanin" w:hAnsi="IRNazanin" w:eastAsia="IRNazanin"/>
          <w:color w:val="111111"/>
          <w:sz w:val="28"/>
          <w:sz w:val="28"/>
          <w:szCs w:val="28"/>
          <w:rtl w:val="true"/>
          <w:lang w:bidi="fa-IR"/>
        </w:rPr>
        <w:t>وتنبزنی بالرفض والزیغ إن صبا إلیک فؤادی فی غضون کلامها</w:t>
      </w:r>
    </w:p>
    <w:p>
      <w:pPr>
        <w:pStyle w:val="BookText"/>
        <w:rPr/>
      </w:pPr>
      <w:r>
        <w:rPr>
          <w:rFonts w:ascii="IRNazanin" w:hAnsi="IRNazanin" w:eastAsia="IRNazanin"/>
          <w:color w:val="111111"/>
          <w:sz w:val="28"/>
          <w:sz w:val="28"/>
          <w:szCs w:val="28"/>
          <w:rtl w:val="true"/>
          <w:lang w:bidi="fa-IR"/>
        </w:rPr>
        <w:t>تلوم ویأبی اللّه والدین والحجی وحرمة آبائی استماع ملامها</w:t>
      </w:r>
    </w:p>
    <w:p>
      <w:pPr>
        <w:pStyle w:val="BookText"/>
        <w:rPr/>
      </w:pPr>
      <w:r>
        <w:rPr>
          <w:rFonts w:ascii="IRNazanin" w:hAnsi="IRNazanin" w:eastAsia="IRNazanin"/>
          <w:color w:val="111111"/>
          <w:sz w:val="28"/>
          <w:sz w:val="28"/>
          <w:szCs w:val="28"/>
          <w:rtl w:val="true"/>
          <w:lang w:bidi="fa-IR"/>
        </w:rPr>
        <w:t>فإنّی علی علمٍ وصدق بصیرةٍ من الأمر لم أنقد بغیر زمامها</w:t>
      </w:r>
    </w:p>
    <w:p>
      <w:pPr>
        <w:pStyle w:val="BookText"/>
        <w:rPr/>
      </w:pPr>
      <w:r>
        <w:rPr>
          <w:rFonts w:ascii="IRNazanin" w:hAnsi="IRNazanin" w:eastAsia="IRNazanin"/>
          <w:color w:val="111111"/>
          <w:sz w:val="28"/>
          <w:sz w:val="28"/>
          <w:szCs w:val="28"/>
          <w:rtl w:val="true"/>
          <w:lang w:bidi="fa-IR"/>
        </w:rPr>
        <w:t>ألا لیت شعری والتمنّی محبّب إلی النفس تبریداً لحرّ اوامها</w:t>
      </w:r>
    </w:p>
    <w:p>
      <w:pPr>
        <w:pStyle w:val="BookText"/>
        <w:rPr/>
      </w:pPr>
      <w:r>
        <w:rPr>
          <w:rFonts w:ascii="IRNazanin" w:hAnsi="IRNazanin" w:eastAsia="IRNazanin"/>
          <w:color w:val="111111"/>
          <w:sz w:val="28"/>
          <w:sz w:val="28"/>
          <w:szCs w:val="28"/>
          <w:rtl w:val="true"/>
          <w:lang w:bidi="fa-IR"/>
        </w:rPr>
        <w:t>منی تنقضی أیّام سجنی وغربتی وتنحلّ روحی من عقال اغتمامها</w:t>
      </w:r>
    </w:p>
    <w:p>
      <w:pPr>
        <w:pStyle w:val="BookText"/>
        <w:rPr/>
      </w:pPr>
      <w:r>
        <w:rPr>
          <w:rFonts w:ascii="IRNazanin" w:hAnsi="IRNazanin" w:eastAsia="IRNazanin"/>
          <w:color w:val="111111"/>
          <w:sz w:val="28"/>
          <w:sz w:val="28"/>
          <w:szCs w:val="28"/>
          <w:rtl w:val="true"/>
          <w:lang w:bidi="fa-IR"/>
        </w:rPr>
        <w:t>وهل لی إلی ساح الغریین زورة لأستاف ریّاً رندها وبشامها</w:t>
      </w:r>
    </w:p>
    <w:p>
      <w:pPr>
        <w:pStyle w:val="BookText"/>
        <w:rPr/>
      </w:pPr>
      <w:r>
        <w:rPr>
          <w:rFonts w:ascii="IRNazanin" w:hAnsi="IRNazanin" w:eastAsia="IRNazanin"/>
          <w:color w:val="111111"/>
          <w:sz w:val="28"/>
          <w:sz w:val="28"/>
          <w:szCs w:val="28"/>
          <w:rtl w:val="true"/>
          <w:lang w:bidi="fa-IR"/>
        </w:rPr>
        <w:t>إذا جئتها حرّمت ظهر مطیتی وحرّرتها من رحلها وخطامها</w:t>
      </w:r>
    </w:p>
    <w:p>
      <w:pPr>
        <w:pStyle w:val="BookText"/>
        <w:rPr/>
      </w:pPr>
      <w:r>
        <w:rPr>
          <w:rFonts w:ascii="IRNazanin" w:hAnsi="IRNazanin" w:eastAsia="IRNazanin"/>
          <w:color w:val="111111"/>
          <w:sz w:val="28"/>
          <w:sz w:val="28"/>
          <w:szCs w:val="28"/>
          <w:rtl w:val="true"/>
          <w:lang w:bidi="fa-IR"/>
        </w:rPr>
        <w:t>وإنّی علی نأی الدیار وبینها وصدع اللیالی شعبنا واحتکامها</w:t>
      </w:r>
    </w:p>
    <w:p>
      <w:pPr>
        <w:pStyle w:val="BookText"/>
        <w:rPr/>
      </w:pPr>
      <w:r>
        <w:rPr>
          <w:rFonts w:ascii="IRNazanin" w:hAnsi="IRNazanin" w:eastAsia="IRNazanin"/>
          <w:color w:val="111111"/>
          <w:sz w:val="28"/>
          <w:sz w:val="28"/>
          <w:szCs w:val="28"/>
          <w:rtl w:val="true"/>
          <w:lang w:bidi="fa-IR"/>
        </w:rPr>
        <w:t>منوطٌ بها ملحوظ عینٍ ولائها قریبٌ إلیها مرتوٍ من مدامها</w:t>
      </w:r>
    </w:p>
    <w:p>
      <w:pPr>
        <w:pStyle w:val="BookText"/>
        <w:rPr/>
      </w:pPr>
      <w:r>
        <w:rPr>
          <w:rFonts w:ascii="IRNazanin" w:hAnsi="IRNazanin" w:eastAsia="IRNazanin"/>
          <w:color w:val="111111"/>
          <w:sz w:val="28"/>
          <w:sz w:val="28"/>
          <w:szCs w:val="28"/>
          <w:rtl w:val="true"/>
          <w:lang w:bidi="fa-IR"/>
        </w:rPr>
        <w:t>إلیک أبا الریحانتین مدیحةً بعلیاک تعلو لا بحسن انسجامها</w:t>
      </w:r>
    </w:p>
    <w:p>
      <w:pPr>
        <w:pStyle w:val="BookText"/>
        <w:rPr/>
      </w:pPr>
      <w:r>
        <w:rPr>
          <w:rFonts w:ascii="IRNazanin" w:hAnsi="IRNazanin" w:eastAsia="IRNazanin"/>
          <w:color w:val="111111"/>
          <w:sz w:val="28"/>
          <w:sz w:val="28"/>
          <w:szCs w:val="28"/>
          <w:rtl w:val="true"/>
          <w:lang w:bidi="fa-IR"/>
        </w:rPr>
        <w:t xml:space="preserve">مقصّرةً عن عشر معشار واجب 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ناء وإن أدّت مزید اهتمامها</w:t>
      </w:r>
    </w:p>
    <w:p>
      <w:pPr>
        <w:pStyle w:val="BookText"/>
        <w:rPr/>
      </w:pPr>
      <w:r>
        <w:rPr>
          <w:rFonts w:ascii="IRNazanin" w:hAnsi="IRNazanin" w:eastAsia="IRNazanin"/>
          <w:color w:val="111111"/>
          <w:sz w:val="28"/>
          <w:sz w:val="28"/>
          <w:szCs w:val="28"/>
          <w:rtl w:val="true"/>
          <w:lang w:bidi="fa-IR"/>
        </w:rPr>
        <w:t>ونفثة مصدورٍ تخفّف بعض ما تراکم فی أحنائه من جمامها</w:t>
      </w:r>
    </w:p>
    <w:p>
      <w:pPr>
        <w:pStyle w:val="BookText"/>
        <w:rPr/>
      </w:pPr>
      <w:r>
        <w:rPr>
          <w:rFonts w:ascii="IRNazanin" w:hAnsi="IRNazanin" w:eastAsia="IRNazanin"/>
          <w:color w:val="111111"/>
          <w:sz w:val="28"/>
          <w:sz w:val="28"/>
          <w:szCs w:val="28"/>
          <w:rtl w:val="true"/>
          <w:lang w:bidi="fa-IR"/>
        </w:rPr>
        <w:t>وأزکی صلاه بالجلال تنزّلت من المنظر الأعلی وأزکی سلامها</w:t>
      </w:r>
    </w:p>
    <w:p>
      <w:pPr>
        <w:pStyle w:val="BookText"/>
        <w:rPr/>
      </w:pPr>
      <w:r>
        <w:rPr>
          <w:rFonts w:ascii="IRNazanin" w:hAnsi="IRNazanin" w:eastAsia="IRNazanin"/>
          <w:color w:val="111111"/>
          <w:sz w:val="28"/>
          <w:sz w:val="28"/>
          <w:szCs w:val="28"/>
          <w:rtl w:val="true"/>
          <w:lang w:bidi="fa-IR"/>
        </w:rPr>
        <w:t>علی المصطفی والمرتضی ما ترنّمت علی عذبات البان ورق حمامها</w:t>
      </w:r>
    </w:p>
    <w:p>
      <w:pPr>
        <w:pStyle w:val="BookText"/>
        <w:rPr/>
      </w:pPr>
      <w:r>
        <w:rPr>
          <w:rFonts w:ascii="IRNazanin" w:hAnsi="IRNazanin" w:eastAsia="IRNazanin"/>
          <w:color w:val="111111"/>
          <w:sz w:val="28"/>
          <w:sz w:val="28"/>
          <w:szCs w:val="28"/>
          <w:rtl w:val="true"/>
          <w:lang w:bidi="fa-IR"/>
        </w:rPr>
        <w:t>وقال یرثی الحسین علیه السلام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براءة برٍّ فی براء المحرّم عن اللهو والسلوان من کلّ مسلم</w:t>
      </w:r>
    </w:p>
    <w:p>
      <w:pPr>
        <w:pStyle w:val="BookText"/>
        <w:rPr/>
      </w:pPr>
      <w:r>
        <w:rPr>
          <w:rFonts w:ascii="IRNazanin" w:hAnsi="IRNazanin" w:eastAsia="IRNazanin"/>
          <w:color w:val="111111"/>
          <w:sz w:val="28"/>
          <w:sz w:val="28"/>
          <w:szCs w:val="28"/>
          <w:rtl w:val="true"/>
          <w:lang w:bidi="fa-IR"/>
        </w:rPr>
        <w:t>فأیّ جنانٍ بین جنبی موحّد بنار الأسی والحزن لم یتضرّم</w:t>
      </w:r>
    </w:p>
    <w:p>
      <w:pPr>
        <w:pStyle w:val="BookText"/>
        <w:rPr/>
      </w:pPr>
      <w:r>
        <w:rPr>
          <w:rFonts w:ascii="IRNazanin" w:hAnsi="IRNazanin" w:eastAsia="IRNazanin"/>
          <w:color w:val="111111"/>
          <w:sz w:val="28"/>
          <w:sz w:val="28"/>
          <w:szCs w:val="28"/>
          <w:rtl w:val="true"/>
          <w:lang w:bidi="fa-IR"/>
        </w:rPr>
        <w:t>وأیّ فؤادٍ دینه حبّ أحمد وقرباه لم یغضب ولم یتألّم</w:t>
      </w:r>
    </w:p>
    <w:p>
      <w:pPr>
        <w:pStyle w:val="BookText"/>
        <w:rPr/>
      </w:pPr>
      <w:r>
        <w:rPr>
          <w:rFonts w:ascii="IRNazanin" w:hAnsi="IRNazanin" w:eastAsia="IRNazanin"/>
          <w:color w:val="111111"/>
          <w:sz w:val="28"/>
          <w:sz w:val="28"/>
          <w:szCs w:val="28"/>
          <w:rtl w:val="true"/>
          <w:lang w:bidi="fa-IR"/>
        </w:rPr>
        <w:t>علی دینه فلیبک من لم یکن بکی لرزء الحسین السید الفارس الکمی</w:t>
      </w:r>
    </w:p>
    <w:p>
      <w:pPr>
        <w:pStyle w:val="BookText"/>
        <w:rPr/>
      </w:pPr>
      <w:r>
        <w:rPr>
          <w:rFonts w:ascii="Amiri" w:hAnsi="Amiri" w:eastAsia="Amiri" w:cs="Amiri"/>
          <w:color w:val="111111"/>
          <w:sz w:val="28"/>
          <w:sz w:val="28"/>
          <w:szCs w:val="28"/>
          <w:rtl w:val="true"/>
          <w:lang w:bidi="ar-SA"/>
        </w:rPr>
        <w:t>توجّه ذو الوجه الأغرّ مؤدّیاً لواجبه لم یلوه لحی لوّم</w:t>
      </w:r>
    </w:p>
    <w:p>
      <w:pPr>
        <w:pStyle w:val="BookText"/>
        <w:rPr/>
      </w:pPr>
      <w:r>
        <w:rPr>
          <w:rFonts w:ascii="IRNazanin" w:hAnsi="IRNazanin" w:eastAsia="IRNazanin"/>
          <w:color w:val="111111"/>
          <w:sz w:val="28"/>
          <w:sz w:val="28"/>
          <w:szCs w:val="28"/>
          <w:rtl w:val="true"/>
          <w:lang w:bidi="fa-IR"/>
        </w:rPr>
        <w:t>فوازره سبعون من أهل بیته وشیعته من کلّ طلقٍ مقسّم</w:t>
      </w:r>
    </w:p>
    <w:p>
      <w:pPr>
        <w:pStyle w:val="BookText"/>
        <w:rPr/>
      </w:pPr>
      <w:r>
        <w:rPr>
          <w:rFonts w:ascii="IRNazanin" w:hAnsi="IRNazanin" w:eastAsia="IRNazanin"/>
          <w:color w:val="111111"/>
          <w:sz w:val="28"/>
          <w:sz w:val="28"/>
          <w:szCs w:val="28"/>
          <w:rtl w:val="true"/>
          <w:lang w:bidi="fa-IR"/>
        </w:rPr>
        <w:t>فهاجت جماهیر الضلال وأقبلت بجیشٍ لحرب ابن البتول عرمرم</w:t>
      </w:r>
    </w:p>
    <w:p>
      <w:pPr>
        <w:pStyle w:val="BookText"/>
        <w:rPr/>
      </w:pPr>
      <w:r>
        <w:rPr>
          <w:rFonts w:ascii="IRNazanin" w:hAnsi="IRNazanin" w:eastAsia="IRNazanin"/>
          <w:color w:val="111111"/>
          <w:sz w:val="28"/>
          <w:sz w:val="28"/>
          <w:szCs w:val="28"/>
          <w:rtl w:val="true"/>
          <w:lang w:bidi="fa-IR"/>
        </w:rPr>
        <w:t>وحین استوی فی کربلاء مخیّماً بتربتها أکرم به من مخیّم</w:t>
      </w:r>
    </w:p>
    <w:p>
      <w:pPr>
        <w:pStyle w:val="BookText"/>
        <w:rPr/>
      </w:pPr>
      <w:r>
        <w:rPr>
          <w:rFonts w:ascii="IRNazanin" w:hAnsi="IRNazanin" w:eastAsia="IRNazanin"/>
          <w:color w:val="111111"/>
          <w:sz w:val="28"/>
          <w:sz w:val="28"/>
          <w:szCs w:val="28"/>
          <w:rtl w:val="true"/>
          <w:lang w:bidi="fa-IR"/>
        </w:rPr>
        <w:t>وسلبوه أعطاه الدنیة عندما رأوا منه سمت الخادر المتوسّم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وهیهات أن یرضی ابن حیدرة الرضا بخطّة خسفٍ أو بحالٍ مذمّم</w:t>
      </w:r>
    </w:p>
    <w:p>
      <w:pPr>
        <w:pStyle w:val="BookText"/>
        <w:rPr/>
      </w:pPr>
      <w:r>
        <w:rPr>
          <w:rFonts w:ascii="IRNazanin" w:hAnsi="IRNazanin" w:eastAsia="IRNazanin"/>
          <w:color w:val="111111"/>
          <w:sz w:val="28"/>
          <w:sz w:val="28"/>
          <w:szCs w:val="28"/>
          <w:rtl w:val="true"/>
          <w:lang w:bidi="fa-IR"/>
        </w:rPr>
        <w:t>أبت نفسه الشمّاء إلاّ کریهةً یموت بها موت العزیز المکرّم</w:t>
      </w:r>
    </w:p>
    <w:p>
      <w:pPr>
        <w:pStyle w:val="BookText"/>
        <w:rPr/>
      </w:pPr>
      <w:r>
        <w:rPr>
          <w:rFonts w:ascii="IRNazanin" w:hAnsi="IRNazanin" w:eastAsia="IRNazanin"/>
          <w:color w:val="111111"/>
          <w:sz w:val="28"/>
          <w:sz w:val="28"/>
          <w:szCs w:val="28"/>
          <w:rtl w:val="true"/>
          <w:lang w:bidi="fa-IR"/>
        </w:rPr>
        <w:t>هو الموت مرّ المجتنی غیر أنّه ألذّ وأحلی من حیاة التهضّم</w:t>
      </w:r>
    </w:p>
    <w:p>
      <w:pPr>
        <w:pStyle w:val="BookText"/>
        <w:rPr/>
      </w:pPr>
      <w:r>
        <w:rPr>
          <w:rFonts w:ascii="IRNazanin" w:hAnsi="IRNazanin" w:eastAsia="IRNazanin"/>
          <w:color w:val="111111"/>
          <w:sz w:val="28"/>
          <w:sz w:val="28"/>
          <w:szCs w:val="28"/>
          <w:rtl w:val="true"/>
          <w:lang w:bidi="fa-IR"/>
        </w:rPr>
        <w:t>وقارع حتّی لم یدع سیف باسلٍ بمعترک الهیجاء غیر مثلّم</w:t>
      </w:r>
    </w:p>
    <w:p>
      <w:pPr>
        <w:pStyle w:val="BookText"/>
        <w:rPr/>
      </w:pPr>
      <w:r>
        <w:rPr>
          <w:rFonts w:ascii="IRNazanin" w:hAnsi="IRNazanin" w:eastAsia="IRNazanin"/>
          <w:color w:val="111111"/>
          <w:sz w:val="28"/>
          <w:sz w:val="28"/>
          <w:szCs w:val="28"/>
          <w:rtl w:val="true"/>
          <w:lang w:bidi="fa-IR"/>
        </w:rPr>
        <w:t>وصبّحهم بالشوس من صید قومه نسور الفیافی من فرادی وتوأم</w:t>
      </w:r>
    </w:p>
    <w:p>
      <w:pPr>
        <w:pStyle w:val="BookText"/>
        <w:rPr/>
      </w:pPr>
      <w:r>
        <w:rPr>
          <w:rFonts w:ascii="IRNazanin" w:hAnsi="IRNazanin" w:eastAsia="IRNazanin"/>
          <w:color w:val="111111"/>
          <w:sz w:val="28"/>
          <w:sz w:val="28"/>
          <w:szCs w:val="28"/>
          <w:rtl w:val="true"/>
          <w:lang w:bidi="fa-IR"/>
        </w:rPr>
        <w:t>یبیعون فی الجلی نفائس أنفسٍ لنصر الهدی لا نیل جاهٍ ودرهم</w:t>
      </w:r>
    </w:p>
    <w:p>
      <w:pPr>
        <w:pStyle w:val="BookText"/>
        <w:rPr/>
      </w:pPr>
      <w:r>
        <w:rPr>
          <w:rFonts w:ascii="IRNazanin" w:hAnsi="IRNazanin" w:eastAsia="IRNazanin"/>
          <w:color w:val="111111"/>
          <w:sz w:val="28"/>
          <w:sz w:val="28"/>
          <w:szCs w:val="28"/>
          <w:rtl w:val="true"/>
          <w:lang w:bidi="fa-IR"/>
        </w:rPr>
        <w:t>أتاح له نیل الشهادة راقیاً معارج مجدٍ صعبة المتسنّم</w:t>
      </w:r>
    </w:p>
    <w:p>
      <w:pPr>
        <w:pStyle w:val="BookText"/>
        <w:rPr/>
      </w:pPr>
      <w:r>
        <w:rPr>
          <w:rFonts w:ascii="IRNazanin" w:hAnsi="IRNazanin" w:eastAsia="IRNazanin"/>
          <w:color w:val="111111"/>
          <w:sz w:val="28"/>
          <w:sz w:val="28"/>
          <w:szCs w:val="28"/>
          <w:rtl w:val="true"/>
          <w:lang w:bidi="fa-IR"/>
        </w:rPr>
        <w:t>هی الفتنة الصمّاء لم یلف بعدها منار من الإیمان غیر مهدّم</w:t>
      </w:r>
    </w:p>
    <w:p>
      <w:pPr>
        <w:pStyle w:val="BookText"/>
        <w:rPr/>
      </w:pPr>
      <w:r>
        <w:rPr>
          <w:rFonts w:ascii="IRNazanin" w:hAnsi="IRNazanin" w:eastAsia="IRNazanin"/>
          <w:color w:val="111111"/>
          <w:sz w:val="28"/>
          <w:sz w:val="28"/>
          <w:szCs w:val="28"/>
          <w:rtl w:val="true"/>
          <w:lang w:bidi="fa-IR"/>
        </w:rPr>
        <w:t>فیا اسرة العصیان والزیغ من بنی اُمیة من یستخصم اللّه یخصم</w:t>
      </w:r>
    </w:p>
    <w:p>
      <w:pPr>
        <w:pStyle w:val="BookText"/>
        <w:rPr/>
      </w:pPr>
      <w:r>
        <w:rPr>
          <w:rFonts w:ascii="IRNazanin" w:hAnsi="IRNazanin" w:eastAsia="IRNazanin"/>
          <w:color w:val="111111"/>
          <w:sz w:val="28"/>
          <w:sz w:val="28"/>
          <w:szCs w:val="28"/>
          <w:rtl w:val="true"/>
          <w:lang w:bidi="fa-IR"/>
        </w:rPr>
        <w:t>هدمتم ذری أرکان بیت نبیکم لتشیید بیتٍ بالمظالم یظلم</w:t>
      </w:r>
    </w:p>
    <w:p>
      <w:pPr>
        <w:pStyle w:val="BookText"/>
        <w:rPr/>
      </w:pPr>
      <w:r>
        <w:rPr>
          <w:rFonts w:ascii="IRNazanin" w:hAnsi="IRNazanin" w:eastAsia="IRNazanin"/>
          <w:color w:val="111111"/>
          <w:sz w:val="28"/>
          <w:sz w:val="28"/>
          <w:szCs w:val="28"/>
          <w:rtl w:val="true"/>
          <w:lang w:bidi="fa-IR"/>
        </w:rPr>
        <w:t>ولم تمح حتّی الآن آثار زورکم وتصدیقه ممّن عن الحقّ قد عمی</w:t>
      </w:r>
    </w:p>
    <w:p>
      <w:pPr>
        <w:pStyle w:val="BookText"/>
        <w:rPr/>
      </w:pPr>
      <w:r>
        <w:rPr>
          <w:rFonts w:ascii="Amiri" w:hAnsi="Amiri" w:eastAsia="Amiri" w:cs="Amiri"/>
          <w:color w:val="111111"/>
          <w:sz w:val="28"/>
          <w:sz w:val="28"/>
          <w:szCs w:val="28"/>
          <w:rtl w:val="true"/>
          <w:lang w:bidi="ar-SA"/>
        </w:rPr>
        <w:t>ولا بدع أن حاربتم اللّه أنّها لشنشنةٍ من بعض أخلاق أخزم</w:t>
      </w:r>
    </w:p>
    <w:p>
      <w:pPr>
        <w:pStyle w:val="BookText"/>
        <w:rPr/>
      </w:pPr>
      <w:r>
        <w:rPr>
          <w:rFonts w:ascii="IRNazanin" w:hAnsi="IRNazanin" w:eastAsia="IRNazanin"/>
          <w:color w:val="111111"/>
          <w:sz w:val="28"/>
          <w:sz w:val="28"/>
          <w:szCs w:val="28"/>
          <w:rtl w:val="true"/>
          <w:lang w:bidi="fa-IR"/>
        </w:rPr>
        <w:t>ونازعتم الجبّار فی جبروته ولکنّه من یرغم اللّه یرغم</w:t>
      </w:r>
    </w:p>
    <w:p>
      <w:pPr>
        <w:pStyle w:val="BookText"/>
        <w:rPr/>
      </w:pPr>
      <w:r>
        <w:rPr>
          <w:rFonts w:ascii="IRNazanin" w:hAnsi="IRNazanin" w:eastAsia="IRNazanin"/>
          <w:color w:val="111111"/>
          <w:sz w:val="28"/>
          <w:sz w:val="28"/>
          <w:szCs w:val="28"/>
          <w:rtl w:val="true"/>
          <w:lang w:bidi="fa-IR"/>
        </w:rPr>
        <w:t>نبی الوری بعد انتقالک کم جری ببیتک بیت المجد والمنصب السمی</w:t>
      </w:r>
    </w:p>
    <w:p>
      <w:pPr>
        <w:pStyle w:val="BookText"/>
        <w:rPr/>
      </w:pPr>
      <w:r>
        <w:rPr>
          <w:rFonts w:ascii="IRNazanin" w:hAnsi="IRNazanin" w:eastAsia="IRNazanin"/>
          <w:color w:val="111111"/>
          <w:sz w:val="28"/>
          <w:sz w:val="28"/>
          <w:szCs w:val="28"/>
          <w:rtl w:val="true"/>
          <w:lang w:bidi="fa-IR"/>
        </w:rPr>
        <w:t>دهتهم ولمّا تمض خمسون حجّةٍ خطوبٌ متی یلممن بالطفل یهرم</w:t>
      </w:r>
    </w:p>
    <w:p>
      <w:pPr>
        <w:pStyle w:val="BookText"/>
        <w:rPr/>
      </w:pPr>
      <w:r>
        <w:rPr>
          <w:rFonts w:ascii="IRNazanin" w:hAnsi="IRNazanin" w:eastAsia="IRNazanin"/>
          <w:color w:val="111111"/>
          <w:sz w:val="28"/>
          <w:sz w:val="28"/>
          <w:szCs w:val="28"/>
          <w:rtl w:val="true"/>
          <w:lang w:bidi="fa-IR"/>
        </w:rPr>
        <w:t>فکم کابد الکرّار بعدک من قلی وخلفٌ إلی فتک الشقی ابن ملجم</w:t>
      </w:r>
    </w:p>
    <w:p>
      <w:pPr>
        <w:pStyle w:val="BookText"/>
        <w:rPr/>
      </w:pPr>
      <w:r>
        <w:rPr>
          <w:rFonts w:ascii="IRNazanin" w:hAnsi="IRNazanin" w:eastAsia="IRNazanin"/>
          <w:color w:val="111111"/>
          <w:sz w:val="28"/>
          <w:sz w:val="28"/>
          <w:szCs w:val="28"/>
          <w:rtl w:val="true"/>
          <w:lang w:bidi="fa-IR"/>
        </w:rPr>
        <w:t>وصبّت علی ریحانتیک مصائب شهید المواضی والشهید المسمّم</w:t>
      </w:r>
    </w:p>
    <w:p>
      <w:pPr>
        <w:pStyle w:val="BookText"/>
        <w:rPr/>
      </w:pPr>
      <w:r>
        <w:rPr>
          <w:rFonts w:ascii="IRNazanin" w:hAnsi="IRNazanin" w:eastAsia="IRNazanin"/>
          <w:color w:val="111111"/>
          <w:sz w:val="28"/>
          <w:sz w:val="28"/>
          <w:szCs w:val="28"/>
          <w:rtl w:val="true"/>
          <w:lang w:bidi="fa-IR"/>
        </w:rPr>
        <w:t>ضغائن ممّن أعلن الدین مکرهاً ولولا العوالی لم یوحّد ویسلم</w:t>
      </w:r>
    </w:p>
    <w:p>
      <w:pPr>
        <w:pStyle w:val="BookText"/>
        <w:rPr/>
      </w:pPr>
      <w:r>
        <w:rPr>
          <w:rFonts w:ascii="IRNazanin" w:hAnsi="IRNazanin" w:eastAsia="IRNazanin"/>
          <w:color w:val="111111"/>
          <w:sz w:val="28"/>
          <w:sz w:val="28"/>
          <w:szCs w:val="28"/>
          <w:rtl w:val="true"/>
          <w:lang w:bidi="fa-IR"/>
        </w:rPr>
        <w:t>أضاعوا مواثیق الوصیة فیهم ولم یرقبوا إلاّ ولا شکر منعم</w:t>
      </w:r>
    </w:p>
    <w:p>
      <w:pPr>
        <w:pStyle w:val="BookText"/>
        <w:rPr/>
      </w:pPr>
      <w:r>
        <w:rPr>
          <w:rFonts w:ascii="IRNazanin" w:hAnsi="IRNazanin" w:eastAsia="IRNazanin"/>
          <w:color w:val="111111"/>
          <w:sz w:val="28"/>
          <w:sz w:val="28"/>
          <w:szCs w:val="28"/>
          <w:rtl w:val="true"/>
          <w:lang w:bidi="fa-IR"/>
        </w:rPr>
        <w:t>حبیبی رسول اللّه انّا عصابة بمنصبک السامی نعزّ ونحتمی</w:t>
      </w:r>
    </w:p>
    <w:p>
      <w:pPr>
        <w:pStyle w:val="BookText"/>
        <w:rPr/>
      </w:pPr>
      <w:r>
        <w:rPr>
          <w:rFonts w:ascii="IRNazanin" w:hAnsi="IRNazanin" w:eastAsia="IRNazanin"/>
          <w:color w:val="111111"/>
          <w:sz w:val="28"/>
          <w:sz w:val="28"/>
          <w:szCs w:val="28"/>
          <w:rtl w:val="true"/>
          <w:lang w:bidi="fa-IR"/>
        </w:rPr>
        <w:t>لنا منک أعلی نسبةٍ باتّباعنا لهدیک فی أقوی طریقٍ وأقوم</w:t>
      </w:r>
    </w:p>
    <w:p>
      <w:pPr>
        <w:pStyle w:val="BookText"/>
        <w:rPr/>
      </w:pPr>
      <w:r>
        <w:rPr>
          <w:rFonts w:ascii="IRNazanin" w:hAnsi="IRNazanin" w:eastAsia="IRNazanin"/>
          <w:color w:val="111111"/>
          <w:sz w:val="28"/>
          <w:sz w:val="28"/>
          <w:szCs w:val="28"/>
          <w:rtl w:val="true"/>
          <w:lang w:bidi="fa-IR"/>
        </w:rPr>
        <w:t>ونسبة میلاد فم الطعن دونها علی الرغم مغتصٍّ بصابٍ وعلقم</w:t>
      </w:r>
    </w:p>
    <w:p>
      <w:pPr>
        <w:pStyle w:val="BookText"/>
        <w:rPr/>
      </w:pPr>
      <w:r>
        <w:rPr>
          <w:rFonts w:ascii="IRNazanin" w:hAnsi="IRNazanin" w:eastAsia="IRNazanin"/>
          <w:color w:val="111111"/>
          <w:sz w:val="28"/>
          <w:sz w:val="28"/>
          <w:szCs w:val="28"/>
          <w:rtl w:val="true"/>
          <w:lang w:bidi="fa-IR"/>
        </w:rPr>
        <w:t>نعظّم من عظّمت ملء صدورنا ونرفض رفض النعل من لم تعظّم</w:t>
      </w:r>
    </w:p>
    <w:p>
      <w:pPr>
        <w:pStyle w:val="BookText"/>
        <w:rPr/>
      </w:pPr>
      <w:r>
        <w:rPr>
          <w:rFonts w:ascii="IRNazanin" w:hAnsi="IRNazanin" w:eastAsia="IRNazanin"/>
          <w:color w:val="111111"/>
          <w:sz w:val="28"/>
          <w:sz w:val="28"/>
          <w:szCs w:val="28"/>
          <w:rtl w:val="true"/>
          <w:lang w:bidi="fa-IR"/>
        </w:rPr>
        <w:t>لدی الحقّ خشن لا نداجی طوائفاً لدیهم دلیل الوحی غیر مسلّم</w:t>
      </w:r>
    </w:p>
    <w:p>
      <w:pPr>
        <w:pStyle w:val="BookText"/>
        <w:rPr/>
      </w:pPr>
      <w:r>
        <w:rPr>
          <w:rFonts w:ascii="IRNazanin" w:hAnsi="IRNazanin" w:eastAsia="IRNazanin"/>
          <w:color w:val="111111"/>
          <w:sz w:val="28"/>
          <w:sz w:val="28"/>
          <w:szCs w:val="28"/>
          <w:rtl w:val="true"/>
          <w:lang w:bidi="fa-IR"/>
        </w:rPr>
        <w:t>سراعاً إلی التأویل وفق مرادهم لرفع ظهور الحقّ بالمتوهّم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الدین بالقرآن والسنّة التی بها جئت أم أحکامه بالتحکّم</w:t>
      </w:r>
    </w:p>
    <w:p>
      <w:pPr>
        <w:pStyle w:val="BookText"/>
        <w:rPr/>
      </w:pPr>
      <w:r>
        <w:rPr>
          <w:rFonts w:ascii="IRNazanin" w:hAnsi="IRNazanin" w:eastAsia="IRNazanin"/>
          <w:color w:val="111111"/>
          <w:sz w:val="28"/>
          <w:sz w:val="28"/>
          <w:szCs w:val="28"/>
          <w:rtl w:val="true"/>
          <w:lang w:bidi="fa-IR"/>
        </w:rPr>
        <w:t>ولکن عن التمویه ینکشف الغطا لدی الملک الدیّان یوم التندّم</w:t>
      </w:r>
    </w:p>
    <w:p>
      <w:pPr>
        <w:pStyle w:val="BookText"/>
        <w:rPr/>
      </w:pPr>
      <w:r>
        <w:rPr>
          <w:rFonts w:ascii="IRNazanin" w:hAnsi="IRNazanin" w:eastAsia="IRNazanin"/>
          <w:color w:val="111111"/>
          <w:sz w:val="28"/>
          <w:sz w:val="28"/>
          <w:szCs w:val="28"/>
          <w:rtl w:val="true"/>
          <w:lang w:bidi="fa-IR"/>
        </w:rPr>
        <w:t>وقال من قصیدة فی مدح أهل البیت النبوی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بیت الرسول أشرف آلٍ فی الوری أنتم وأشرف ساده</w:t>
      </w:r>
    </w:p>
    <w:p>
      <w:pPr>
        <w:pStyle w:val="BookText"/>
        <w:rPr/>
      </w:pPr>
      <w:r>
        <w:rPr>
          <w:rFonts w:ascii="IRNazanin" w:hAnsi="IRNazanin" w:eastAsia="IRNazanin"/>
          <w:color w:val="111111"/>
          <w:sz w:val="28"/>
          <w:sz w:val="28"/>
          <w:szCs w:val="28"/>
          <w:rtl w:val="true"/>
          <w:lang w:bidi="fa-IR"/>
        </w:rPr>
        <w:t>أنتم السابقون فی کلّ فخرٍ أسّس اللّه مجدکم وأشاده</w:t>
      </w:r>
    </w:p>
    <w:p>
      <w:pPr>
        <w:pStyle w:val="BookText"/>
        <w:rPr/>
      </w:pPr>
      <w:r>
        <w:rPr>
          <w:rFonts w:ascii="IRNazanin" w:hAnsi="IRNazanin" w:eastAsia="IRNazanin"/>
          <w:color w:val="111111"/>
          <w:sz w:val="28"/>
          <w:sz w:val="28"/>
          <w:szCs w:val="28"/>
          <w:rtl w:val="true"/>
          <w:lang w:bidi="fa-IR"/>
        </w:rPr>
        <w:t>أنتم للوری شموس وأقما رٌ إذا ما الضلال أرخی سواده</w:t>
      </w:r>
    </w:p>
    <w:p>
      <w:pPr>
        <w:pStyle w:val="BookText"/>
        <w:rPr/>
      </w:pPr>
      <w:r>
        <w:rPr>
          <w:rFonts w:ascii="IRNazanin" w:hAnsi="IRNazanin" w:eastAsia="IRNazanin"/>
          <w:color w:val="111111"/>
          <w:sz w:val="28"/>
          <w:sz w:val="28"/>
          <w:szCs w:val="28"/>
          <w:rtl w:val="true"/>
          <w:lang w:bidi="fa-IR"/>
        </w:rPr>
        <w:t xml:space="preserve">أنتم منبع العلوم بلا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وللدین قد جعلتم عماده</w:t>
      </w:r>
    </w:p>
    <w:p>
      <w:pPr>
        <w:pStyle w:val="BookText"/>
        <w:rPr/>
      </w:pPr>
      <w:r>
        <w:rPr>
          <w:rFonts w:ascii="IRNazanin" w:hAnsi="IRNazanin" w:eastAsia="IRNazanin"/>
          <w:color w:val="111111"/>
          <w:sz w:val="28"/>
          <w:sz w:val="28"/>
          <w:szCs w:val="28"/>
          <w:rtl w:val="true"/>
          <w:lang w:bidi="fa-IR"/>
        </w:rPr>
        <w:t>أنتم نعمة الکریم علینا إذ بکم قد هدی الإله عباده</w:t>
      </w:r>
    </w:p>
    <w:p>
      <w:pPr>
        <w:pStyle w:val="BookText"/>
        <w:rPr/>
      </w:pPr>
      <w:r>
        <w:rPr>
          <w:rFonts w:ascii="IRNazanin" w:hAnsi="IRNazanin" w:eastAsia="IRNazanin"/>
          <w:color w:val="111111"/>
          <w:sz w:val="28"/>
          <w:sz w:val="28"/>
          <w:szCs w:val="28"/>
          <w:rtl w:val="true"/>
          <w:lang w:bidi="fa-IR"/>
        </w:rPr>
        <w:t>لم یزل منکم رجالٌ وأقطا بٌ لمن أسلموا هداة وقاده</w:t>
      </w:r>
    </w:p>
    <w:p>
      <w:pPr>
        <w:pStyle w:val="BookText"/>
        <w:rPr/>
      </w:pPr>
      <w:r>
        <w:rPr>
          <w:rFonts w:ascii="IRNazanin" w:hAnsi="IRNazanin" w:eastAsia="IRNazanin"/>
          <w:color w:val="111111"/>
          <w:sz w:val="28"/>
          <w:sz w:val="28"/>
          <w:szCs w:val="28"/>
          <w:rtl w:val="true"/>
          <w:lang w:bidi="fa-IR"/>
        </w:rPr>
        <w:t xml:space="preserve">أنتم العروة الوثیقة والح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نال ماسکوه السعاده</w:t>
      </w:r>
    </w:p>
    <w:p>
      <w:pPr>
        <w:pStyle w:val="BookText"/>
        <w:rPr/>
      </w:pPr>
      <w:r>
        <w:rPr>
          <w:rFonts w:ascii="IRNazanin" w:hAnsi="IRNazanin" w:eastAsia="IRNazanin"/>
          <w:color w:val="111111"/>
          <w:sz w:val="28"/>
          <w:sz w:val="28"/>
          <w:szCs w:val="28"/>
          <w:rtl w:val="true"/>
          <w:lang w:bidi="fa-IR"/>
        </w:rPr>
        <w:t>سفنٌ للنجاة إن هاج طوفا ن الملمّات أو خشینا ازدیاده</w:t>
      </w:r>
    </w:p>
    <w:p>
      <w:pPr>
        <w:pStyle w:val="BookText"/>
        <w:rPr/>
      </w:pPr>
      <w:r>
        <w:rPr>
          <w:rFonts w:ascii="IRNazanin" w:hAnsi="IRNazanin" w:eastAsia="IRNazanin"/>
          <w:color w:val="111111"/>
          <w:sz w:val="28"/>
          <w:sz w:val="28"/>
          <w:szCs w:val="28"/>
          <w:rtl w:val="true"/>
          <w:lang w:bidi="fa-IR"/>
        </w:rPr>
        <w:t xml:space="preserve">وبکم أمن امّة الخیر إذ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نجوم الهدایة الوقاده</w:t>
      </w:r>
    </w:p>
    <w:p>
      <w:pPr>
        <w:pStyle w:val="BookText"/>
        <w:rPr/>
      </w:pPr>
      <w:r>
        <w:rPr>
          <w:rFonts w:ascii="IRNazanin" w:hAnsi="IRNazanin" w:eastAsia="IRNazanin"/>
          <w:color w:val="111111"/>
          <w:sz w:val="28"/>
          <w:sz w:val="28"/>
          <w:szCs w:val="28"/>
          <w:rtl w:val="true"/>
          <w:lang w:bidi="fa-IR"/>
        </w:rPr>
        <w:t xml:space="preserve">أذهب اللّه عنکم الرجس أهل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 محکم الکتاب أفاده</w:t>
      </w:r>
    </w:p>
    <w:p>
      <w:pPr>
        <w:pStyle w:val="BookText"/>
        <w:rPr/>
      </w:pPr>
      <w:r>
        <w:rPr>
          <w:rFonts w:ascii="IRNazanin" w:hAnsi="IRNazanin" w:eastAsia="IRNazanin"/>
          <w:color w:val="111111"/>
          <w:sz w:val="28"/>
          <w:sz w:val="28"/>
          <w:szCs w:val="28"/>
          <w:rtl w:val="true"/>
          <w:lang w:bidi="fa-IR"/>
        </w:rPr>
        <w:t>وبتطهیر ذاتکم شهد القر آن حقّاً فیا لها من شهاده</w:t>
      </w:r>
    </w:p>
    <w:p>
      <w:pPr>
        <w:pStyle w:val="BookText"/>
        <w:rPr/>
      </w:pPr>
      <w:r>
        <w:rPr>
          <w:rFonts w:ascii="IRNazanin" w:hAnsi="IRNazanin" w:eastAsia="IRNazanin"/>
          <w:color w:val="111111"/>
          <w:sz w:val="28"/>
          <w:sz w:val="28"/>
          <w:szCs w:val="28"/>
          <w:rtl w:val="true"/>
          <w:lang w:bidi="fa-IR"/>
        </w:rPr>
        <w:t>معشرٌ حبّکم علی الناس فرضٌ أوجب اللّه والرسول اعتماده</w:t>
      </w:r>
    </w:p>
    <w:p>
      <w:pPr>
        <w:pStyle w:val="BookText"/>
        <w:rPr/>
      </w:pPr>
      <w:r>
        <w:rPr>
          <w:rFonts w:ascii="IRNazanin" w:hAnsi="IRNazanin" w:eastAsia="IRNazanin"/>
          <w:color w:val="111111"/>
          <w:sz w:val="28"/>
          <w:sz w:val="28"/>
          <w:szCs w:val="28"/>
          <w:rtl w:val="true"/>
          <w:lang w:bidi="fa-IR"/>
        </w:rPr>
        <w:t>وبکم أیّها الأئمّة فی یو م التنادی علی الکریم الوفاده</w:t>
      </w:r>
    </w:p>
    <w:p>
      <w:pPr>
        <w:pStyle w:val="BookText"/>
        <w:rPr/>
      </w:pPr>
      <w:r>
        <w:rPr>
          <w:rFonts w:ascii="IRNazanin" w:hAnsi="IRNazanin" w:eastAsia="IRNazanin"/>
          <w:color w:val="111111"/>
          <w:sz w:val="28"/>
          <w:sz w:val="28"/>
          <w:szCs w:val="28"/>
          <w:rtl w:val="true"/>
          <w:lang w:bidi="fa-IR"/>
        </w:rPr>
        <w:t>یوم تأتون واللواء علیکم خافقٌ ما أجملها من سیاده</w:t>
      </w:r>
    </w:p>
    <w:p>
      <w:pPr>
        <w:pStyle w:val="BookText"/>
        <w:rPr/>
      </w:pPr>
      <w:r>
        <w:rPr>
          <w:rFonts w:ascii="IRNazanin" w:hAnsi="IRNazanin" w:eastAsia="IRNazanin"/>
          <w:color w:val="111111"/>
          <w:sz w:val="28"/>
          <w:sz w:val="28"/>
          <w:szCs w:val="28"/>
          <w:rtl w:val="true"/>
          <w:lang w:bidi="fa-IR"/>
        </w:rPr>
        <w:t xml:space="preserve">ضلّ من یرتجی شفاعة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أن کان مؤذیاً أولاده</w:t>
      </w:r>
    </w:p>
    <w:p>
      <w:pPr>
        <w:pStyle w:val="BookText"/>
        <w:rPr/>
      </w:pPr>
      <w:r>
        <w:rPr>
          <w:rFonts w:ascii="IRNazanin" w:hAnsi="IRNazanin" w:eastAsia="IRNazanin"/>
          <w:color w:val="111111"/>
          <w:sz w:val="28"/>
          <w:sz w:val="28"/>
          <w:szCs w:val="28"/>
          <w:rtl w:val="true"/>
          <w:lang w:bidi="fa-IR"/>
        </w:rPr>
        <w:t>آل بیت الرسول کم ذا حویتم من فخارٍ وسؤددٍ وزهاده</w:t>
      </w:r>
    </w:p>
    <w:p>
      <w:pPr>
        <w:pStyle w:val="BookText"/>
        <w:rPr/>
      </w:pPr>
      <w:r>
        <w:rPr>
          <w:rFonts w:ascii="IRNazanin" w:hAnsi="IRNazanin" w:eastAsia="IRNazanin"/>
          <w:color w:val="111111"/>
          <w:sz w:val="28"/>
          <w:sz w:val="28"/>
          <w:szCs w:val="28"/>
          <w:rtl w:val="true"/>
          <w:lang w:bidi="fa-IR"/>
        </w:rPr>
        <w:t xml:space="preserve">أنتم زینة الوجود ولا 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بجید الزمان نعم القلاده</w:t>
      </w:r>
    </w:p>
    <w:p>
      <w:pPr>
        <w:pStyle w:val="BookText"/>
        <w:rPr/>
      </w:pPr>
      <w:r>
        <w:rPr>
          <w:rFonts w:ascii="IRNazanin" w:hAnsi="IRNazanin" w:eastAsia="IRNazanin"/>
          <w:color w:val="111111"/>
          <w:sz w:val="28"/>
          <w:sz w:val="28"/>
          <w:szCs w:val="28"/>
          <w:rtl w:val="true"/>
          <w:lang w:bidi="fa-IR"/>
        </w:rPr>
        <w:t>فیکم یعذب المدیح ویحلو وبه یسرع القریض انقیاده</w:t>
      </w:r>
    </w:p>
    <w:p>
      <w:pPr>
        <w:pStyle w:val="BookText"/>
        <w:rPr/>
      </w:pPr>
      <w:r>
        <w:rPr>
          <w:rFonts w:ascii="IRNazanin" w:hAnsi="IRNazanin" w:eastAsia="IRNazanin"/>
          <w:color w:val="111111"/>
          <w:sz w:val="28"/>
          <w:sz w:val="28"/>
          <w:szCs w:val="28"/>
          <w:rtl w:val="true"/>
          <w:lang w:bidi="fa-IR"/>
        </w:rPr>
        <w:t>کیف یحصی فخرکم رقم أقلا مٍ ولو کانت البحار مداده</w:t>
      </w:r>
    </w:p>
    <w:p>
      <w:pPr>
        <w:pStyle w:val="BookText"/>
        <w:rPr/>
      </w:pPr>
      <w:r>
        <w:rPr>
          <w:rFonts w:ascii="IRNazanin" w:hAnsi="IRNazanin" w:eastAsia="IRNazanin"/>
          <w:color w:val="111111"/>
          <w:sz w:val="28"/>
          <w:sz w:val="28"/>
          <w:szCs w:val="28"/>
          <w:rtl w:val="true"/>
          <w:lang w:bidi="fa-IR"/>
        </w:rPr>
        <w:t>أنتم أنتم حلول فؤادی فاز واللّه من حللتم فؤاده</w:t>
      </w:r>
    </w:p>
    <w:p>
      <w:pPr>
        <w:pStyle w:val="BookText"/>
        <w:rPr/>
      </w:pPr>
      <w:r>
        <w:rPr>
          <w:rFonts w:ascii="IRNazanin" w:hAnsi="IRNazanin" w:eastAsia="IRNazanin"/>
          <w:color w:val="111111"/>
          <w:sz w:val="28"/>
          <w:sz w:val="28"/>
          <w:szCs w:val="28"/>
          <w:rtl w:val="true"/>
          <w:lang w:bidi="fa-IR"/>
        </w:rPr>
        <w:t>وأنا العبد والرقیق الذی لم یکن العتق ذات یومٍ مراده</w:t>
      </w:r>
    </w:p>
    <w:p>
      <w:pPr>
        <w:pStyle w:val="BookText"/>
        <w:rPr/>
      </w:pPr>
      <w:r>
        <w:rPr>
          <w:rFonts w:ascii="IRNazanin" w:hAnsi="IRNazanin" w:eastAsia="IRNazanin"/>
          <w:color w:val="111111"/>
          <w:sz w:val="28"/>
          <w:sz w:val="28"/>
          <w:szCs w:val="28"/>
          <w:rtl w:val="true"/>
          <w:lang w:bidi="fa-IR"/>
        </w:rPr>
        <w:t>أرتجی الفضل منکم وجدیرٌ بکم المنّ بالرجا وزیاده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فاستقیموا لحاجتی ففؤادی مخلصٌ حبّه لکم ووداده</w:t>
      </w:r>
    </w:p>
    <w:p>
      <w:pPr>
        <w:pStyle w:val="BookText"/>
        <w:rPr/>
      </w:pPr>
      <w:r>
        <w:rPr>
          <w:rFonts w:ascii="IRNazanin" w:hAnsi="IRNazanin" w:eastAsia="IRNazanin"/>
          <w:color w:val="111111"/>
          <w:sz w:val="28"/>
          <w:sz w:val="28"/>
          <w:szCs w:val="28"/>
          <w:rtl w:val="true"/>
          <w:lang w:bidi="fa-IR"/>
        </w:rPr>
        <w:t>إنّ لی یا بنی البتول إلیکم فی انتسابی تسلسلاً وولاده</w:t>
      </w:r>
    </w:p>
    <w:p>
      <w:pPr>
        <w:pStyle w:val="BookText"/>
        <w:rPr/>
      </w:pPr>
      <w:r>
        <w:rPr>
          <w:rFonts w:ascii="IRNazanin" w:hAnsi="IRNazanin" w:eastAsia="IRNazanin"/>
          <w:color w:val="111111"/>
          <w:sz w:val="28"/>
          <w:sz w:val="28"/>
          <w:szCs w:val="28"/>
          <w:rtl w:val="true"/>
          <w:lang w:bidi="fa-IR"/>
        </w:rPr>
        <w:t>خلّفتنی الذنوب عنکم فریداً فارحموا عجز عبدکم وانفراده</w:t>
      </w:r>
    </w:p>
    <w:p>
      <w:pPr>
        <w:pStyle w:val="BookText"/>
        <w:rPr/>
      </w:pPr>
      <w:r>
        <w:rPr>
          <w:rFonts w:ascii="IRNazanin" w:hAnsi="IRNazanin" w:eastAsia="IRNazanin"/>
          <w:color w:val="111111"/>
          <w:sz w:val="28"/>
          <w:sz w:val="28"/>
          <w:szCs w:val="28"/>
          <w:rtl w:val="true"/>
          <w:lang w:bidi="fa-IR"/>
        </w:rPr>
        <w:t>وقال فی مدح سیّد الکائنات علیه وآله أفضل الصلاة وأزکی التسلیمات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الخلاص وما الوسیلة للنجا ة سوی الحبیب المصطفی المختار</w:t>
      </w:r>
    </w:p>
    <w:p>
      <w:pPr>
        <w:pStyle w:val="BookText"/>
        <w:rPr/>
      </w:pPr>
      <w:r>
        <w:rPr>
          <w:rFonts w:ascii="IRNazanin" w:hAnsi="IRNazanin" w:eastAsia="IRNazanin"/>
          <w:color w:val="111111"/>
          <w:sz w:val="28"/>
          <w:sz w:val="28"/>
          <w:szCs w:val="28"/>
          <w:rtl w:val="true"/>
          <w:lang w:bidi="fa-IR"/>
        </w:rPr>
        <w:t>نور الإله نجیه فی عرشه غوث الخلیقة غیثها المدرار</w:t>
      </w:r>
    </w:p>
    <w:p>
      <w:pPr>
        <w:pStyle w:val="BookText"/>
        <w:rPr/>
      </w:pPr>
      <w:r>
        <w:rPr>
          <w:rFonts w:ascii="IRNazanin" w:hAnsi="IRNazanin" w:eastAsia="IRNazanin"/>
          <w:color w:val="111111"/>
          <w:sz w:val="28"/>
          <w:sz w:val="28"/>
          <w:szCs w:val="28"/>
          <w:rtl w:val="true"/>
          <w:lang w:bidi="fa-IR"/>
        </w:rPr>
        <w:t>یا رافع الأعلام یا من جاهه عند المهیمن شامخ المقدار</w:t>
      </w:r>
    </w:p>
    <w:p>
      <w:pPr>
        <w:pStyle w:val="BookText"/>
        <w:rPr/>
      </w:pPr>
      <w:r>
        <w:rPr>
          <w:rFonts w:ascii="IRNazanin" w:hAnsi="IRNazanin" w:eastAsia="IRNazanin"/>
          <w:color w:val="111111"/>
          <w:sz w:val="28"/>
          <w:sz w:val="28"/>
          <w:szCs w:val="28"/>
          <w:rtl w:val="true"/>
          <w:lang w:bidi="fa-IR"/>
        </w:rPr>
        <w:t>أدرک حماک مدینة الأجداد من مرض سری فی الدار والدیار</w:t>
      </w:r>
    </w:p>
    <w:p>
      <w:pPr>
        <w:pStyle w:val="BookText"/>
        <w:rPr/>
      </w:pPr>
      <w:r>
        <w:rPr>
          <w:rFonts w:ascii="IRNazanin" w:hAnsi="IRNazanin" w:eastAsia="IRNazanin"/>
          <w:color w:val="111111"/>
          <w:sz w:val="28"/>
          <w:sz w:val="28"/>
          <w:szCs w:val="28"/>
          <w:rtl w:val="true"/>
          <w:lang w:bidi="fa-IR"/>
        </w:rPr>
        <w:t>فتریم أضحت غیر ما غادرتها بتکاثر الأغرار والأغیار</w:t>
      </w:r>
    </w:p>
    <w:p>
      <w:pPr>
        <w:pStyle w:val="BookText"/>
        <w:rPr/>
      </w:pPr>
      <w:r>
        <w:rPr>
          <w:rFonts w:ascii="IRNazanin" w:hAnsi="IRNazanin" w:eastAsia="IRNazanin"/>
          <w:color w:val="111111"/>
          <w:sz w:val="28"/>
          <w:sz w:val="28"/>
          <w:szCs w:val="28"/>
          <w:rtl w:val="true"/>
          <w:lang w:bidi="fa-IR"/>
        </w:rPr>
        <w:t>وطریقة الأسلاف فیها أصبحت مهجورة الإیراد والإصدار</w:t>
      </w:r>
    </w:p>
    <w:p>
      <w:pPr>
        <w:pStyle w:val="BookText"/>
        <w:rPr/>
      </w:pPr>
      <w:r>
        <w:rPr>
          <w:rFonts w:ascii="IRNazanin" w:hAnsi="IRNazanin" w:eastAsia="IRNazanin"/>
          <w:color w:val="111111"/>
          <w:sz w:val="28"/>
          <w:sz w:val="28"/>
          <w:szCs w:val="28"/>
          <w:rtl w:val="true"/>
          <w:lang w:bidi="fa-IR"/>
        </w:rPr>
        <w:t xml:space="preserve">وتکاد تعزب عن رباها دولة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الشریف بصولة الدینار</w:t>
      </w:r>
    </w:p>
    <w:p>
      <w:pPr>
        <w:pStyle w:val="BookText"/>
        <w:rPr/>
      </w:pPr>
      <w:r>
        <w:rPr>
          <w:rFonts w:ascii="IRNazanin" w:hAnsi="IRNazanin" w:eastAsia="IRNazanin"/>
          <w:color w:val="111111"/>
          <w:sz w:val="28"/>
          <w:sz w:val="28"/>
          <w:szCs w:val="28"/>
          <w:rtl w:val="true"/>
          <w:lang w:bidi="fa-IR"/>
        </w:rPr>
        <w:t>طمعت بمنصبها الضرائر إذ رأت ما نابها والنور غیر النار</w:t>
      </w:r>
    </w:p>
    <w:p>
      <w:pPr>
        <w:pStyle w:val="BookText"/>
        <w:rPr/>
      </w:pPr>
      <w:r>
        <w:rPr>
          <w:rFonts w:ascii="IRNazanin" w:hAnsi="IRNazanin" w:eastAsia="IRNazanin"/>
          <w:color w:val="111111"/>
          <w:sz w:val="28"/>
          <w:sz w:val="28"/>
          <w:szCs w:val="28"/>
          <w:rtl w:val="true"/>
          <w:lang w:bidi="fa-IR"/>
        </w:rPr>
        <w:t>وإلی اجتماع سراتها لصلاحها لم یلف من داعٍ ولا أمّار</w:t>
      </w:r>
    </w:p>
    <w:p>
      <w:pPr>
        <w:pStyle w:val="BookText"/>
        <w:rPr/>
      </w:pPr>
      <w:r>
        <w:rPr>
          <w:rFonts w:ascii="IRNazanin" w:hAnsi="IRNazanin" w:eastAsia="IRNazanin"/>
          <w:color w:val="111111"/>
          <w:sz w:val="28"/>
          <w:sz w:val="28"/>
          <w:szCs w:val="28"/>
          <w:rtl w:val="true"/>
          <w:lang w:bidi="fa-IR"/>
        </w:rPr>
        <w:t>فاضرع لربّک أن یعید لها الذی فقدت فتصبح مطمع الأنضار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قصیدة سمّاها طهور الشراب من شمائل السادة آل شهاب، وله من قصیدة أرسلها إلی العلاّمة الحبیب محسن بن علوی بن سقّاف العلوی الحسینی والمترجم إذ ذاک بجهة جاوه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من قصیدة یرثی بها السید الجلیل علی بن حسن بن حسین الحدّاد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قصیدة أرسلها إلی السید الکامل الحبیب علی بن محمّد بن حسین الحبشی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من قصیدة یرثی بها امّ أولاده الشریفة سیدة بنت علی بن عبداللّه بن شهاب الدین وجاءه الخبر بوفاتها وهو بمصر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من قصیدة یمدح السلطان میر عثمان علی خان سلطان حیدرآباد الدکن ویهنّئه بإعطاء ألقاب الشرف لابنیه وأخویه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 قصیدة فی مدینة سنغافور ذکر محاسنها وما لعربها من المفاخر والخصال</w:t>
      </w:r>
      <w:bookmarkStart w:id="61" w:name="pg14022_163648"/>
    </w:p>
    <w:p>
      <w:pPr>
        <w:pStyle w:val="BookText"/>
        <w:rPr/>
      </w:pPr>
      <w:bookmarkEnd w:id="61"/>
      <w:r>
        <w:rPr>
          <w:rFonts w:ascii="IRNazanin" w:hAnsi="IRNazanin" w:eastAsia="IRNazanin"/>
          <w:color w:val="111111"/>
          <w:sz w:val="28"/>
          <w:sz w:val="28"/>
          <w:szCs w:val="28"/>
          <w:rtl w:val="true"/>
          <w:lang w:bidi="fa-IR"/>
        </w:rPr>
        <w:t>الحمیدة، إلی غیرها من قصائد اخر، وقد أسرد جملة منها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746489_3381743652"/>
      <w:bookmarkStart w:id="63" w:name="_Toc24"/>
      <w:bookmarkEnd w:id="62"/>
      <w:r>
        <w:rPr/>
        <w:t>15</w:t>
      </w:r>
      <w:r>
        <w:rPr>
          <w:rtl w:val="true"/>
        </w:rPr>
        <w:t xml:space="preserve"> - </w:t>
      </w:r>
      <w:r>
        <w:rPr>
          <w:rtl w:val="true"/>
        </w:rPr>
        <w:t>أبوبکر بن عبداللّه العیدروس بن أبی بکر السکران بن عبدالرحمن</w:t>
      </w:r>
      <w:bookmarkEnd w:id="63"/>
    </w:p>
    <w:p>
      <w:pPr>
        <w:pStyle w:val="BookText"/>
        <w:rPr/>
      </w:pPr>
      <w:r>
        <w:rPr>
          <w:rFonts w:ascii="IRNazanin" w:hAnsi="IRNazanin" w:eastAsia="IRNazanin"/>
          <w:color w:val="111111"/>
          <w:sz w:val="28"/>
          <w:sz w:val="28"/>
          <w:szCs w:val="28"/>
          <w:rtl w:val="true"/>
          <w:lang w:bidi="fa-IR"/>
        </w:rPr>
        <w:t>السقّاف ابن محمّد مولی الدولة بن علی بن علوی بن الفقیه المقدّم محمّد بن علی</w:t>
      </w:r>
    </w:p>
    <w:p>
      <w:pPr>
        <w:pStyle w:val="BookText"/>
        <w:rPr/>
      </w:pPr>
      <w:r>
        <w:rPr>
          <w:rFonts w:ascii="IRNazanin" w:hAnsi="IRNazanin" w:eastAsia="IRNazanin"/>
          <w:color w:val="111111"/>
          <w:sz w:val="28"/>
          <w:sz w:val="28"/>
          <w:szCs w:val="28"/>
          <w:rtl w:val="true"/>
          <w:lang w:bidi="fa-IR"/>
        </w:rPr>
        <w:t>بن محمّد صاحب مرباط بن علی خالع قسم بن علوی بن محمّد صاحب الصومعة</w:t>
      </w:r>
    </w:p>
    <w:p>
      <w:pPr>
        <w:pStyle w:val="BookText"/>
        <w:rPr/>
      </w:pPr>
      <w:r>
        <w:rPr>
          <w:rFonts w:ascii="IRNazanin" w:hAnsi="IRNazanin" w:eastAsia="IRNazanin"/>
          <w:color w:val="111111"/>
          <w:sz w:val="28"/>
          <w:sz w:val="28"/>
          <w:szCs w:val="28"/>
          <w:rtl w:val="true"/>
          <w:lang w:bidi="fa-IR"/>
        </w:rPr>
        <w:t>بن علوی ابن عبیداللّه بن أحمد المهاجر بن عیسی بن محمّد النقیب بن علی</w:t>
      </w:r>
    </w:p>
    <w:p>
      <w:pPr>
        <w:pStyle w:val="BookText"/>
        <w:rPr/>
      </w:pPr>
      <w:r>
        <w:rPr>
          <w:rFonts w:ascii="IRNazanin" w:hAnsi="IRNazanin" w:eastAsia="IRNazanin"/>
          <w:color w:val="111111"/>
          <w:sz w:val="28"/>
          <w:sz w:val="28"/>
          <w:szCs w:val="28"/>
          <w:rtl w:val="true"/>
          <w:lang w:bidi="fa-IR"/>
        </w:rPr>
        <w:t>العریضی بن جعفر الصادق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باعلوی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أربع عشرة بعد التسعمائة فی لیلة الثلاثاء رابع عشر شوّال توفّی الشیخ الکبیر، والعلم الشهیر، والقطب الربّانی، شمس الشموس، الشیخ أبوبکر بن عبداللّه العیدروس باعلوی بعدن، فصارت به علی الحقیقة عدناً، وأکرمها اللّه به حیّاً ومیتاً وسکوناً وسکناً، وقبره بها أشهر من الشمس الضاحیة، یقصد للزیارة والتبرّک من الأماکن البعیدة، وکان مولده بتریم سنة إحدی وخمسین وثمانمائة، ومدّة إقامته بعدن نحو خمس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أکابر الأولیاء، بل هو القطب فی زمانه، کما شهد به العارفون باللّه سبحانه وتعالی شرقاً وغرباً، ولم یمتر فی ذلک ذو بصیرة من أهل الطریق، وکان فی الجود آیة من آیات اللّه تعالی، وکان یذبح فی سماطه کلّ یوم فی رمضان ثلاثون کبشاً، ولذلک بلغت دیونه مائتی ألف دینار، فقضاها عنه الأمیر الموفّق ناصرالدین بن عبداللّه باحلوان فی حیاته قبیل موته بمدّة یسیرة حتّی قرّت بذلک عینه،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وعدنی أن لا أخرج من الدنیا إلاّ وقد أدّی عنّی دینی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مشایخه فی العلم عمّه الشیخ علی، والفقیه العلاّمة محمّد بن أحمد بافضل، والفقیه العلاّمة عبداللّه بن عبدالرحمن الحاج بافضل، ومقروءاته کثیرة لا تنحصر، وله إجازات متعدّدة من علماء الآفاق، کالشیخ العلاّمة الحافظ السخاوی، والشیخ العلاّمة المحدّث یحیی العامری الیمنی، والشیخ الإمام العلاّمة المزجد الزبیدی، وغیرهم، وعدّه</w:t>
      </w:r>
    </w:p>
    <w:p>
      <w:pPr>
        <w:pStyle w:val="BookText"/>
        <w:rPr/>
      </w:pPr>
      <w:r>
        <w:rPr>
          <w:rFonts w:ascii="IRNazanin" w:hAnsi="IRNazanin" w:eastAsia="IRNazanin"/>
          <w:color w:val="111111"/>
          <w:sz w:val="28"/>
          <w:sz w:val="28"/>
          <w:szCs w:val="28"/>
          <w:rtl w:val="true"/>
          <w:lang w:bidi="fa-IR"/>
        </w:rPr>
        <w:t>الشیخ جار اللّه بن فهد فی معجمه من شیوحه فی الحدیث، واجتمع علی إثبات ولایته وعظیم خصوصیته من کان فی زمانه من الأولیاء العارفین، واعترف بعلوّ منزلته من عاصره من أکابر علماء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تصانیفه تصنیف شریف واف شاف، سمّاه الجزء اللطیف فی علم التحکیم الشریف أتی فیه بالعجب العجاب، وأغنی بما فیه من الإیجاز عن الإطناب، وله ثلاثة أوراد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ووسیط، ووجیز، ودیوان شعر، ومن شعره هذه الوسیلة المبارکة،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ببسم اللّه مولانا ابتدأنا ونحمده علی نعماه فینا</w:t>
      </w:r>
    </w:p>
    <w:p>
      <w:pPr>
        <w:pStyle w:val="BookText"/>
        <w:rPr/>
      </w:pPr>
      <w:r>
        <w:rPr>
          <w:rFonts w:ascii="Amiri" w:hAnsi="Amiri" w:eastAsia="Amiri" w:cs="Amiri"/>
          <w:color w:val="111111"/>
          <w:sz w:val="28"/>
          <w:sz w:val="28"/>
          <w:szCs w:val="28"/>
          <w:rtl w:val="true"/>
          <w:lang w:bidi="ar-SA"/>
        </w:rPr>
        <w:t>توسّلنا به فی کلّ أمرٍ غیاث الخلق ربّ العالمینا</w:t>
      </w:r>
    </w:p>
    <w:p>
      <w:pPr>
        <w:pStyle w:val="BookText"/>
        <w:rPr/>
      </w:pPr>
      <w:r>
        <w:rPr>
          <w:rFonts w:ascii="IRNazanin" w:hAnsi="IRNazanin" w:eastAsia="IRNazanin"/>
          <w:color w:val="111111"/>
          <w:sz w:val="28"/>
          <w:sz w:val="28"/>
          <w:szCs w:val="28"/>
          <w:rtl w:val="true"/>
          <w:lang w:bidi="fa-IR"/>
        </w:rPr>
        <w:t>وبالأسماء ما وردت بنصٍّ وما فی الغیب مخزوناً مصونا</w:t>
      </w:r>
    </w:p>
    <w:p>
      <w:pPr>
        <w:pStyle w:val="BookText"/>
        <w:rPr/>
      </w:pPr>
      <w:r>
        <w:rPr>
          <w:rFonts w:ascii="IRNazanin" w:hAnsi="IRNazanin" w:eastAsia="IRNazanin"/>
          <w:color w:val="111111"/>
          <w:sz w:val="28"/>
          <w:sz w:val="28"/>
          <w:szCs w:val="28"/>
          <w:rtl w:val="true"/>
          <w:lang w:bidi="fa-IR"/>
        </w:rPr>
        <w:t>بکلّ کتابٍ أنزله تعالی وقرآنٍ شفا للمؤمنینا</w:t>
      </w:r>
    </w:p>
    <w:p>
      <w:pPr>
        <w:pStyle w:val="BookText"/>
        <w:rPr/>
      </w:pPr>
      <w:r>
        <w:rPr>
          <w:rFonts w:ascii="IRNazanin" w:hAnsi="IRNazanin" w:eastAsia="IRNazanin"/>
          <w:color w:val="111111"/>
          <w:sz w:val="28"/>
          <w:sz w:val="28"/>
          <w:szCs w:val="28"/>
          <w:rtl w:val="true"/>
          <w:lang w:bidi="fa-IR"/>
        </w:rPr>
        <w:t>بکلّ طوائف الأملاک ندعو بما فی غیب ربّی أجمعینا</w:t>
      </w:r>
    </w:p>
    <w:p>
      <w:pPr>
        <w:pStyle w:val="BookText"/>
        <w:rPr/>
      </w:pPr>
      <w:r>
        <w:rPr>
          <w:rFonts w:ascii="IRNazanin" w:hAnsi="IRNazanin" w:eastAsia="IRNazanin"/>
          <w:color w:val="111111"/>
          <w:sz w:val="28"/>
          <w:sz w:val="28"/>
          <w:szCs w:val="28"/>
          <w:rtl w:val="true"/>
          <w:lang w:bidi="fa-IR"/>
        </w:rPr>
        <w:t>وبالهادی توسّلنا ولذنا وکلّ الأنبیا والمرسلینا</w:t>
      </w:r>
    </w:p>
    <w:p>
      <w:pPr>
        <w:pStyle w:val="BookText"/>
        <w:rPr/>
      </w:pPr>
      <w:r>
        <w:rPr>
          <w:rFonts w:ascii="IRNazanin" w:hAnsi="IRNazanin" w:eastAsia="IRNazanin"/>
          <w:color w:val="111111"/>
          <w:sz w:val="28"/>
          <w:sz w:val="28"/>
          <w:szCs w:val="28"/>
          <w:rtl w:val="true"/>
          <w:lang w:bidi="fa-IR"/>
        </w:rPr>
        <w:t>وآلهم مع الأصحاب جمعاً توسّلنا وکلّ التابعینا</w:t>
      </w:r>
    </w:p>
    <w:p>
      <w:pPr>
        <w:pStyle w:val="BookText"/>
        <w:rPr/>
      </w:pPr>
      <w:r>
        <w:rPr>
          <w:rFonts w:ascii="IRNazanin" w:hAnsi="IRNazanin" w:eastAsia="IRNazanin"/>
          <w:color w:val="111111"/>
          <w:sz w:val="28"/>
          <w:sz w:val="28"/>
          <w:szCs w:val="28"/>
          <w:rtl w:val="true"/>
          <w:lang w:bidi="fa-IR"/>
        </w:rPr>
        <w:t>وبالعلما بأمر اللّه طرّاً وکلّ الأولیا والصالحینا</w:t>
      </w:r>
    </w:p>
    <w:p>
      <w:pPr>
        <w:pStyle w:val="BookText"/>
        <w:rPr/>
      </w:pPr>
      <w:r>
        <w:rPr>
          <w:rFonts w:ascii="IRNazanin" w:hAnsi="IRNazanin" w:eastAsia="IRNazanin"/>
          <w:color w:val="111111"/>
          <w:sz w:val="28"/>
          <w:sz w:val="28"/>
          <w:szCs w:val="28"/>
          <w:rtl w:val="true"/>
          <w:lang w:bidi="fa-IR"/>
        </w:rPr>
        <w:t>أخصّ به الإمام القطب حقّاً وجیه الدین تاج العارفینا</w:t>
      </w:r>
    </w:p>
    <w:p>
      <w:pPr>
        <w:pStyle w:val="BookText"/>
        <w:rPr/>
      </w:pPr>
      <w:r>
        <w:rPr>
          <w:rFonts w:ascii="IRNazanin" w:hAnsi="IRNazanin" w:eastAsia="IRNazanin"/>
          <w:color w:val="111111"/>
          <w:sz w:val="28"/>
          <w:sz w:val="28"/>
          <w:szCs w:val="28"/>
          <w:rtl w:val="true"/>
          <w:lang w:bidi="fa-IR"/>
        </w:rPr>
        <w:t>رقی فی رتبة التمکین مرقی وقد جمع الشریعة والیقینا</w:t>
      </w:r>
    </w:p>
    <w:p>
      <w:pPr>
        <w:pStyle w:val="BookText"/>
        <w:rPr/>
      </w:pPr>
      <w:r>
        <w:rPr>
          <w:rFonts w:ascii="IRNazanin" w:hAnsi="IRNazanin" w:eastAsia="IRNazanin"/>
          <w:color w:val="111111"/>
          <w:sz w:val="28"/>
          <w:sz w:val="28"/>
          <w:szCs w:val="28"/>
          <w:rtl w:val="true"/>
          <w:lang w:bidi="fa-IR"/>
        </w:rPr>
        <w:t>وذکر العیدروس القطب أجلا عن القلب الصدا للصادقینا</w:t>
      </w:r>
    </w:p>
    <w:p>
      <w:pPr>
        <w:pStyle w:val="BookText"/>
        <w:rPr/>
      </w:pPr>
      <w:r>
        <w:rPr>
          <w:rFonts w:ascii="IRNazanin" w:hAnsi="IRNazanin" w:eastAsia="IRNazanin"/>
          <w:color w:val="111111"/>
          <w:sz w:val="28"/>
          <w:sz w:val="28"/>
          <w:szCs w:val="28"/>
          <w:rtl w:val="true"/>
          <w:lang w:bidi="fa-IR"/>
        </w:rPr>
        <w:t>عفیف الدین محیی الدین حقّاً له تحکیمنا وبه اقتدینا</w:t>
      </w:r>
    </w:p>
    <w:p>
      <w:pPr>
        <w:pStyle w:val="BookText"/>
        <w:rPr/>
      </w:pPr>
      <w:r>
        <w:rPr>
          <w:rFonts w:ascii="IRNazanin" w:hAnsi="IRNazanin" w:eastAsia="IRNazanin"/>
          <w:color w:val="111111"/>
          <w:sz w:val="28"/>
          <w:sz w:val="28"/>
          <w:szCs w:val="28"/>
          <w:rtl w:val="true"/>
          <w:lang w:bidi="fa-IR"/>
        </w:rPr>
        <w:t>ولا تنسی کمال الدین سعداً عظیم الحال تاج العابدینا</w:t>
      </w:r>
    </w:p>
    <w:p>
      <w:pPr>
        <w:pStyle w:val="BookText"/>
        <w:rPr/>
      </w:pPr>
      <w:r>
        <w:rPr>
          <w:rFonts w:ascii="IRNazanin" w:hAnsi="IRNazanin" w:eastAsia="IRNazanin"/>
          <w:color w:val="111111"/>
          <w:sz w:val="28"/>
          <w:sz w:val="28"/>
          <w:szCs w:val="28"/>
          <w:rtl w:val="true"/>
          <w:lang w:bidi="fa-IR"/>
        </w:rPr>
        <w:t>بهم ندعو إلی المولی تعالی بغفرانٍ یعمّ الحاضرینا</w:t>
      </w:r>
    </w:p>
    <w:p>
      <w:pPr>
        <w:pStyle w:val="BookText"/>
        <w:rPr/>
      </w:pPr>
      <w:r>
        <w:rPr>
          <w:rFonts w:ascii="IRNazanin" w:hAnsi="IRNazanin" w:eastAsia="IRNazanin"/>
          <w:color w:val="111111"/>
          <w:sz w:val="28"/>
          <w:sz w:val="28"/>
          <w:szCs w:val="28"/>
          <w:rtl w:val="true"/>
          <w:lang w:bidi="fa-IR"/>
        </w:rPr>
        <w:t>ولطف شامل ودوام سترٍ وغفران لکلّ المذنبینا</w:t>
      </w:r>
    </w:p>
    <w:p>
      <w:pPr>
        <w:pStyle w:val="BookText"/>
        <w:rPr/>
      </w:pPr>
      <w:r>
        <w:rPr>
          <w:rFonts w:ascii="IRNazanin" w:hAnsi="IRNazanin" w:eastAsia="IRNazanin"/>
          <w:color w:val="111111"/>
          <w:sz w:val="28"/>
          <w:sz w:val="28"/>
          <w:szCs w:val="28"/>
          <w:rtl w:val="true"/>
          <w:lang w:bidi="fa-IR"/>
        </w:rPr>
        <w:t>ونختمها بتحصینٍ عظیمٍ بحول اللّه لا یقدر علینا</w:t>
      </w:r>
    </w:p>
    <w:p>
      <w:pPr>
        <w:pStyle w:val="BookText"/>
        <w:rPr/>
      </w:pPr>
      <w:r>
        <w:rPr>
          <w:rFonts w:ascii="Amiri" w:hAnsi="Amiri" w:eastAsia="Amiri" w:cs="Amiri"/>
          <w:color w:val="111111"/>
          <w:sz w:val="28"/>
          <w:sz w:val="28"/>
          <w:szCs w:val="28"/>
          <w:rtl w:val="true"/>
          <w:lang w:bidi="ar-SA"/>
        </w:rPr>
        <w:t>وستر اللّه مسبولٌ علینا وعین اللّه ناظرةٌ إلینا</w:t>
      </w:r>
    </w:p>
    <w:p>
      <w:pPr>
        <w:pStyle w:val="BookText"/>
        <w:rPr/>
      </w:pPr>
      <w:r>
        <w:rPr>
          <w:rFonts w:ascii="IRNazanin" w:hAnsi="IRNazanin" w:eastAsia="IRNazanin"/>
          <w:color w:val="111111"/>
          <w:sz w:val="28"/>
          <w:sz w:val="28"/>
          <w:szCs w:val="28"/>
          <w:rtl w:val="true"/>
          <w:lang w:bidi="fa-IR"/>
        </w:rPr>
        <w:t>ونختم بالصلاة علی محمّد إمام الکلّ خیر الشافعینا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bookmarkStart w:id="64" w:name="pg14022_163650"/>
    </w:p>
    <w:p>
      <w:pPr>
        <w:pStyle w:val="BookText"/>
        <w:rPr/>
      </w:pPr>
      <w:bookmarkEnd w:id="64"/>
      <w:r>
        <w:rPr>
          <w:rFonts w:ascii="Amiri" w:hAnsi="Amiri" w:eastAsia="Amiri" w:cs="Amiri"/>
          <w:color w:val="111111"/>
          <w:sz w:val="28"/>
          <w:sz w:val="28"/>
          <w:szCs w:val="28"/>
          <w:rtl w:val="true"/>
          <w:lang w:bidi="ar-SA"/>
        </w:rPr>
        <w:t>فأیّ شمسٍ أنا ولکن حتمٌ علی العُمْی لا ترانی</w:t>
      </w:r>
    </w:p>
    <w:p>
      <w:pPr>
        <w:pStyle w:val="BookText"/>
        <w:rPr/>
      </w:pPr>
      <w:r>
        <w:rPr>
          <w:rFonts w:ascii="IRNazanin" w:hAnsi="IRNazanin" w:eastAsia="IRNazanin"/>
          <w:color w:val="111111"/>
          <w:sz w:val="28"/>
          <w:sz w:val="28"/>
          <w:szCs w:val="28"/>
          <w:rtl w:val="true"/>
          <w:lang w:bidi="fa-IR"/>
        </w:rPr>
        <w:t>کفانی العیدروس فخراً وسیفه فی العدی کفانی</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تدیّنت ملء الأرض من ذهب ما بات عندی منه عشر أعشاری</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الجواد ابن عبداللّه إن عرضت للجود مکرمة إنّی لها الشاری</w:t>
      </w:r>
    </w:p>
    <w:p>
      <w:pPr>
        <w:pStyle w:val="BookText"/>
        <w:rPr/>
      </w:pPr>
      <w:r>
        <w:rPr>
          <w:rFonts w:ascii="IRNazanin" w:hAnsi="IRNazanin" w:eastAsia="IRNazanin"/>
          <w:color w:val="111111"/>
          <w:sz w:val="28"/>
          <w:sz w:val="28"/>
          <w:szCs w:val="28"/>
          <w:rtl w:val="true"/>
          <w:lang w:bidi="fa-IR"/>
        </w:rPr>
        <w:t>وإنّی العیدروس ابن البتول إذا حرٌّ تسلسل من أصلاب أطهار</w:t>
      </w:r>
    </w:p>
    <w:p>
      <w:pPr>
        <w:pStyle w:val="BookText"/>
        <w:rPr/>
      </w:pPr>
      <w:r>
        <w:rPr>
          <w:rFonts w:ascii="IRNazanin" w:hAnsi="IRNazanin" w:eastAsia="IRNazanin"/>
          <w:color w:val="111111"/>
          <w:sz w:val="28"/>
          <w:sz w:val="28"/>
          <w:szCs w:val="28"/>
          <w:rtl w:val="true"/>
          <w:lang w:bidi="fa-IR"/>
        </w:rPr>
        <w:t>أما تری أنّنی قضیت دین أبی وکان ذاک ثلاثین ألف دینار</w:t>
      </w:r>
    </w:p>
    <w:p>
      <w:pPr>
        <w:pStyle w:val="BookText"/>
        <w:rPr/>
      </w:pPr>
      <w:r>
        <w:rPr>
          <w:rFonts w:ascii="IRNazanin" w:hAnsi="IRNazanin" w:eastAsia="IRNazanin"/>
          <w:color w:val="111111"/>
          <w:sz w:val="28"/>
          <w:sz w:val="28"/>
          <w:szCs w:val="28"/>
          <w:rtl w:val="true"/>
          <w:lang w:bidi="fa-IR"/>
        </w:rPr>
        <w:t>مجدی قدیم أخیر لا یسایره مجد لما حزت من صبرٍ وإیثار</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مَن مثلنا فیما تری أحد ممّن یسیر ومن یعلو علی الإبل</w:t>
      </w:r>
    </w:p>
    <w:p>
      <w:pPr>
        <w:pStyle w:val="BookText"/>
        <w:rPr/>
      </w:pPr>
      <w:r>
        <w:rPr>
          <w:rFonts w:ascii="IRNazanin" w:hAnsi="IRNazanin" w:eastAsia="IRNazanin"/>
          <w:color w:val="111111"/>
          <w:sz w:val="28"/>
          <w:sz w:val="28"/>
          <w:szCs w:val="28"/>
          <w:rtl w:val="true"/>
          <w:lang w:bidi="fa-IR"/>
        </w:rPr>
        <w:t>نحن الکرام بنو القوم الکرام إذا جدنا عدلنا بصوب العارض الهطل</w:t>
      </w:r>
    </w:p>
    <w:p>
      <w:pPr>
        <w:pStyle w:val="BookText"/>
        <w:rPr/>
      </w:pPr>
      <w:r>
        <w:rPr>
          <w:rFonts w:ascii="IRNazanin" w:hAnsi="IRNazanin" w:eastAsia="IRNazanin"/>
          <w:color w:val="111111"/>
          <w:sz w:val="28"/>
          <w:sz w:val="28"/>
          <w:szCs w:val="28"/>
          <w:rtl w:val="true"/>
          <w:lang w:bidi="fa-IR"/>
        </w:rPr>
        <w:t>لنا السماح الذی عمّ الأنام معاً کم أبدلت راحة خصباً من المحل</w:t>
      </w:r>
    </w:p>
    <w:p>
      <w:pPr>
        <w:pStyle w:val="BookText"/>
        <w:rPr/>
      </w:pPr>
      <w:r>
        <w:rPr>
          <w:rFonts w:ascii="IRNazanin" w:hAnsi="IRNazanin" w:eastAsia="IRNazanin"/>
          <w:color w:val="111111"/>
          <w:sz w:val="28"/>
          <w:sz w:val="28"/>
          <w:szCs w:val="28"/>
          <w:rtl w:val="true"/>
          <w:lang w:bidi="fa-IR"/>
        </w:rPr>
        <w:t>لو أنّ للبحر أعیاناً تشاهدنا عند السماح اعتراه الغیض بالخجل</w:t>
      </w:r>
    </w:p>
    <w:p>
      <w:pPr>
        <w:pStyle w:val="BookText"/>
        <w:rPr/>
      </w:pPr>
      <w:r>
        <w:rPr>
          <w:rFonts w:ascii="IRNazanin" w:hAnsi="IRNazanin" w:eastAsia="IRNazanin"/>
          <w:color w:val="111111"/>
          <w:sz w:val="28"/>
          <w:sz w:val="28"/>
          <w:szCs w:val="28"/>
          <w:rtl w:val="true"/>
          <w:lang w:bidi="fa-IR"/>
        </w:rPr>
        <w:t>لجدّنا من إله العرش منزلةٌ کقاب قوسین لم تدرک ولم تنل</w:t>
      </w:r>
    </w:p>
    <w:p>
      <w:pPr>
        <w:pStyle w:val="BookText"/>
        <w:rPr/>
      </w:pPr>
      <w:r>
        <w:rPr>
          <w:rFonts w:ascii="IRNazanin" w:hAnsi="IRNazanin" w:eastAsia="IRNazanin"/>
          <w:color w:val="111111"/>
          <w:sz w:val="28"/>
          <w:sz w:val="28"/>
          <w:szCs w:val="28"/>
          <w:rtl w:val="true"/>
          <w:lang w:bidi="fa-IR"/>
        </w:rPr>
        <w:t>وجدّنا نظر الباری القویّ ولم یسبق إلی مثله قطعاً من الرسل</w:t>
      </w:r>
    </w:p>
    <w:p>
      <w:pPr>
        <w:pStyle w:val="BookText"/>
        <w:rPr/>
      </w:pPr>
      <w:r>
        <w:rPr>
          <w:rFonts w:ascii="IRNazanin" w:hAnsi="IRNazanin" w:eastAsia="IRNazanin"/>
          <w:color w:val="111111"/>
          <w:sz w:val="28"/>
          <w:sz w:val="28"/>
          <w:szCs w:val="28"/>
          <w:rtl w:val="true"/>
          <w:lang w:bidi="fa-IR"/>
        </w:rPr>
        <w:t>صلّی علیه إله العرش ما صدحت ورقٌ علی فننٍ بالبشر ذی میل</w:t>
      </w:r>
    </w:p>
    <w:p>
      <w:pPr>
        <w:pStyle w:val="BookText"/>
        <w:rPr/>
      </w:pPr>
      <w:r>
        <w:rPr>
          <w:rFonts w:ascii="IRNazanin" w:hAnsi="IRNazanin" w:eastAsia="IRNazanin"/>
          <w:color w:val="111111"/>
          <w:sz w:val="28"/>
          <w:sz w:val="28"/>
          <w:szCs w:val="28"/>
          <w:rtl w:val="true"/>
          <w:lang w:bidi="fa-IR"/>
        </w:rPr>
        <w:t>والآل والصحب والأتباع عن طرق وناصریه بحدّ البیض والأسل</w:t>
      </w:r>
      <w:r>
        <w:rPr>
          <w:rStyle w:val="FootnoteAnchor"/>
          <w:rtl w:val="true"/>
        </w:rPr>
        <w:footnoteReference w:id="42"/>
      </w:r>
    </w:p>
    <w:p>
      <w:pPr>
        <w:pStyle w:val="Heading3"/>
        <w:numPr>
          <w:ilvl w:val="2"/>
          <w:numId w:val="1"/>
        </w:numPr>
        <w:rPr/>
      </w:pPr>
      <w:bookmarkStart w:id="65" w:name="__RefHeading___Toc2746491_3381743652"/>
      <w:bookmarkStart w:id="66" w:name="_Toc25"/>
      <w:bookmarkEnd w:id="65"/>
      <w:r>
        <w:rPr/>
        <w:t>16</w:t>
      </w:r>
      <w:r>
        <w:rPr>
          <w:rtl w:val="true"/>
        </w:rPr>
        <w:t xml:space="preserve"> - </w:t>
      </w:r>
      <w:r>
        <w:rPr>
          <w:rtl w:val="true"/>
        </w:rPr>
        <w:t>السید أبوتراب بن أبی طالب بن أبی تراب بن قریش بن أبی طالب بن</w:t>
      </w:r>
      <w:bookmarkEnd w:id="66"/>
    </w:p>
    <w:p>
      <w:pPr>
        <w:pStyle w:val="BookText"/>
        <w:rPr/>
      </w:pPr>
      <w:r>
        <w:rPr>
          <w:rFonts w:ascii="IRNazanin" w:hAnsi="IRNazanin" w:eastAsia="IRNazanin"/>
          <w:color w:val="111111"/>
          <w:sz w:val="28"/>
          <w:sz w:val="28"/>
          <w:szCs w:val="28"/>
          <w:rtl w:val="true"/>
          <w:lang w:bidi="fa-IR"/>
        </w:rPr>
        <w:t>المیرزا یونس الحسینی الخراسانی القائنی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کان فی النجف من تلامیذ السید حسین الکوهکمری وغیره، رجع إلی قائن، فصار مرجعاً للاُمور الشرعیة، وفی أواخر عمره جاور مشهد الرضا علیه السلام إلی أن توفّی هناک حدود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دار السیادة، وله</w:t>
      </w:r>
      <w:bookmarkStart w:id="67" w:name="pg14022_163651"/>
    </w:p>
    <w:p>
      <w:pPr>
        <w:pStyle w:val="BookText"/>
        <w:rPr/>
      </w:pPr>
      <w:bookmarkEnd w:id="67"/>
      <w:r>
        <w:rPr>
          <w:rFonts w:ascii="IRNazanin" w:hAnsi="IRNazanin" w:eastAsia="IRNazanin"/>
          <w:color w:val="111111"/>
          <w:sz w:val="28"/>
          <w:sz w:val="28"/>
          <w:szCs w:val="28"/>
          <w:rtl w:val="true"/>
          <w:lang w:bidi="fa-IR"/>
        </w:rPr>
        <w:t xml:space="preserve">آثار منها أسرار التوحید، وکان شاعراً مبدعاً،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746493_3381743652"/>
      <w:bookmarkStart w:id="69" w:name="_Toc26"/>
      <w:bookmarkEnd w:id="68"/>
      <w:r>
        <w:rPr/>
        <w:t>17</w:t>
      </w:r>
      <w:r>
        <w:rPr>
          <w:rtl w:val="true"/>
        </w:rPr>
        <w:t xml:space="preserve"> - </w:t>
      </w:r>
      <w:r>
        <w:rPr>
          <w:rtl w:val="true"/>
        </w:rPr>
        <w:t>السید أبوتراب بن محمّدصالح الموسوی الاصطهباناتی من أسباط</w:t>
      </w:r>
      <w:bookmarkEnd w:id="69"/>
    </w:p>
    <w:p>
      <w:pPr>
        <w:pStyle w:val="BookText"/>
        <w:rPr/>
      </w:pPr>
      <w:r>
        <w:rPr>
          <w:rFonts w:ascii="IRNazanin" w:hAnsi="IRNazanin" w:eastAsia="IRNazanin"/>
          <w:color w:val="111111"/>
          <w:sz w:val="28"/>
          <w:sz w:val="28"/>
          <w:szCs w:val="28"/>
          <w:rtl w:val="true"/>
          <w:lang w:bidi="fa-IR"/>
        </w:rPr>
        <w:t>السید جعفر الدارابی المعروف بالکشفی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ولد حدود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وتلمّذ علی المیرزا أبوالحسن الشهیر بالمحقّق الاصطهباناتی، وابنه الشیخ المیرزا أحمد المعروف بشیخ المحقّقین وشیخ الاسلام، له منظومة فی النحو سمّاها حدائق الاعراب، ومنظومة فی الصرف اسمها درّة التألیف ودرّة التصریف فرغ منها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باصطهبانات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746495_3381743652"/>
      <w:bookmarkStart w:id="71" w:name="_Toc27"/>
      <w:bookmarkEnd w:id="70"/>
      <w:r>
        <w:rPr/>
        <w:t>18</w:t>
      </w:r>
      <w:r>
        <w:rPr>
          <w:rtl w:val="true"/>
        </w:rPr>
        <w:t xml:space="preserve"> - </w:t>
      </w:r>
      <w:r>
        <w:rPr>
          <w:rtl w:val="true"/>
        </w:rPr>
        <w:t>أبوالحسن ابن طباطبا الشریف</w:t>
      </w:r>
      <w:r>
        <w:rPr>
          <w:rtl w:val="true"/>
        </w:rPr>
        <w:t>.</w:t>
      </w:r>
      <w:bookmarkEnd w:id="71"/>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ملیح، ومنه أنّ رجلاً کتب إلیه، فأجابه علی ظهر رقعته،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وقرأت الذی کتبت وما زا ل نجیی ومؤنسی وسمیری</w:t>
      </w:r>
    </w:p>
    <w:p>
      <w:pPr>
        <w:pStyle w:val="BookText"/>
        <w:rPr/>
      </w:pPr>
      <w:r>
        <w:rPr>
          <w:rFonts w:ascii="IRNazanin" w:hAnsi="IRNazanin" w:eastAsia="IRNazanin"/>
          <w:color w:val="111111"/>
          <w:sz w:val="28"/>
          <w:sz w:val="28"/>
          <w:szCs w:val="28"/>
          <w:rtl w:val="true"/>
          <w:lang w:bidi="fa-IR"/>
        </w:rPr>
        <w:t>وغدا الفال بامتزاج السطور حاکماً بامتزاجنا فی الضمیر</w:t>
      </w:r>
    </w:p>
    <w:p>
      <w:pPr>
        <w:pStyle w:val="BookText"/>
        <w:rPr/>
      </w:pPr>
      <w:r>
        <w:rPr>
          <w:rFonts w:ascii="Amiri" w:hAnsi="Amiri" w:eastAsia="Amiri" w:cs="Amiri"/>
          <w:color w:val="111111"/>
          <w:sz w:val="28"/>
          <w:sz w:val="28"/>
          <w:szCs w:val="28"/>
          <w:rtl w:val="true"/>
          <w:lang w:bidi="ar-SA"/>
        </w:rPr>
        <w:t>واقتران الکلام لفظاً وخطّاً شاهدٌ باقتران ودّ الصدور</w:t>
      </w:r>
    </w:p>
    <w:p>
      <w:pPr>
        <w:pStyle w:val="BookText"/>
        <w:rPr/>
      </w:pPr>
      <w:r>
        <w:rPr>
          <w:rFonts w:ascii="IRNazanin" w:hAnsi="IRNazanin" w:eastAsia="IRNazanin"/>
          <w:color w:val="111111"/>
          <w:sz w:val="28"/>
          <w:sz w:val="28"/>
          <w:szCs w:val="28"/>
          <w:rtl w:val="true"/>
          <w:lang w:bidi="fa-IR"/>
        </w:rPr>
        <w:t xml:space="preserve">وتبرّکت باجتماع الکلامی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رجاء اجتماعنا فی سرور</w:t>
      </w:r>
    </w:p>
    <w:p>
      <w:pPr>
        <w:pStyle w:val="BookText"/>
        <w:rPr/>
      </w:pPr>
      <w:r>
        <w:rPr>
          <w:rFonts w:ascii="IRNazanin" w:hAnsi="IRNazanin" w:eastAsia="IRNazanin"/>
          <w:color w:val="111111"/>
          <w:sz w:val="28"/>
          <w:sz w:val="28"/>
          <w:szCs w:val="28"/>
          <w:rtl w:val="true"/>
          <w:lang w:bidi="fa-IR"/>
        </w:rPr>
        <w:t xml:space="preserve">وتفاءلت بالظهور علی الواش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فصارت إجابتی فی الظهور</w:t>
      </w:r>
    </w:p>
    <w:p>
      <w:pPr>
        <w:pStyle w:val="BookText"/>
        <w:rPr/>
      </w:pPr>
      <w:r>
        <w:rPr>
          <w:rFonts w:ascii="IRNazanin" w:hAnsi="IRNazanin" w:eastAsia="IRNazanin"/>
          <w:color w:val="111111"/>
          <w:sz w:val="28"/>
          <w:sz w:val="28"/>
          <w:szCs w:val="28"/>
          <w:rtl w:val="true"/>
          <w:lang w:bidi="fa-IR"/>
        </w:rPr>
        <w:t xml:space="preserve">توفّی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746497_3381743652"/>
      <w:bookmarkStart w:id="73" w:name="_Toc28"/>
      <w:bookmarkEnd w:id="72"/>
      <w:r>
        <w:rPr/>
        <w:t>19</w:t>
      </w:r>
      <w:r>
        <w:rPr>
          <w:rtl w:val="true"/>
        </w:rPr>
        <w:t xml:space="preserve"> - </w:t>
      </w:r>
      <w:r>
        <w:rPr>
          <w:rtl w:val="true"/>
        </w:rPr>
        <w:t>السید أبوالحسن بن الحسین الحسینی الکاظمی</w:t>
      </w:r>
      <w:r>
        <w:rPr>
          <w:rtl w:val="true"/>
        </w:rPr>
        <w:t>.</w:t>
      </w:r>
      <w:bookmarkEnd w:id="73"/>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شعراء واُدباء المائة الثانیة عشرة، له تقریظ علی القصیدة الکرّاریة من نظم الشیخ محمّدشریف بن فلاح الکاظمی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746499_3381743652"/>
      <w:bookmarkStart w:id="75" w:name="_Toc29"/>
      <w:bookmarkEnd w:id="74"/>
      <w:r>
        <w:rPr/>
        <w:t>20</w:t>
      </w:r>
      <w:r>
        <w:rPr>
          <w:rtl w:val="true"/>
        </w:rPr>
        <w:t xml:space="preserve"> - </w:t>
      </w:r>
      <w:r>
        <w:rPr>
          <w:rtl w:val="true"/>
        </w:rPr>
        <w:t>السیّد أبوالحسن بن الحسین بن أبی الحسن موسی العاملی</w:t>
      </w:r>
      <w:r>
        <w:rPr>
          <w:rtl w:val="true"/>
        </w:rPr>
        <w:t>.</w:t>
      </w:r>
      <w:bookmarkStart w:id="76" w:name="pg14022_163652"/>
      <w:bookmarkEnd w:id="75"/>
    </w:p>
    <w:p>
      <w:pPr>
        <w:pStyle w:val="BookText"/>
        <w:rPr/>
      </w:pPr>
      <w:bookmarkEnd w:id="76"/>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الأمین فی الأعیان،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محقّقاً مدقّقاً، له کتاب فی الفقه شرح فیه شرایع الاسلام من أوّل المعاملات إلی مبحث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یصلّی إماماً فی النجف فی المسجد المعروف بمسجد الطوسی الذی عند باب الصحن الشریف الشمالی، ثمّ یوضع له منبر فیصعد علیه ویعظ الناس، وکذلک کان أبوه، وتزوّج السیّد أبوالحسن بابنة صاحب مفتاح الکرامة، ولم یعقّب منها غیر بنت واحدة فانقطع عقبه، وهو خال السیّد محمّد الهندی، ودفن فی محلّة الحویش مع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کثیر لم نعثر له إلاّ علی هذه القصیدة التی أثبتها صاحب العبقات العنبریة، ومطلعه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من زمانک فی حذر وذر التنعّم فیه ذر</w:t>
      </w:r>
      <w:r>
        <w:rPr>
          <w:rStyle w:val="FootnoteAnchor"/>
          <w:rtl w:val="true"/>
        </w:rPr>
        <w:footnoteReference w:id="47"/>
      </w:r>
    </w:p>
    <w:p>
      <w:pPr>
        <w:pStyle w:val="Heading3"/>
        <w:numPr>
          <w:ilvl w:val="2"/>
          <w:numId w:val="1"/>
        </w:numPr>
        <w:rPr/>
      </w:pPr>
      <w:bookmarkStart w:id="77" w:name="__RefHeading___Toc2746501_3381743652"/>
      <w:bookmarkStart w:id="78" w:name="_Toc30"/>
      <w:bookmarkEnd w:id="77"/>
      <w:r>
        <w:rPr/>
        <w:t>21</w:t>
      </w:r>
      <w:r>
        <w:rPr>
          <w:rtl w:val="true"/>
        </w:rPr>
        <w:t xml:space="preserve"> - </w:t>
      </w:r>
      <w:r>
        <w:rPr>
          <w:rtl w:val="true"/>
        </w:rPr>
        <w:t>السید أبوالحسن بن الشاه کوثر النجفی</w:t>
      </w:r>
      <w:r>
        <w:rPr>
          <w:rtl w:val="true"/>
        </w:rPr>
        <w:t>.</w:t>
      </w:r>
      <w:bookmarkEnd w:id="78"/>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شاعراً، ولا نعلم من أحواله شیئاً سوی أنّ له قصیدة فی وقعة الوهابیین سنة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مجموعة الشبیبی،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لمن سکنوا کوفان والنجفا وجاوروا المرتضی أعلی الوری شرفا</w:t>
      </w:r>
    </w:p>
    <w:p>
      <w:pPr>
        <w:pStyle w:val="BookText"/>
        <w:rPr/>
      </w:pPr>
      <w:r>
        <w:rPr>
          <w:rFonts w:ascii="IRNazanin" w:hAnsi="IRNazanin" w:eastAsia="IRNazanin"/>
          <w:color w:val="111111"/>
          <w:sz w:val="28"/>
          <w:sz w:val="28"/>
          <w:szCs w:val="28"/>
          <w:rtl w:val="true"/>
          <w:lang w:bidi="fa-IR"/>
        </w:rPr>
        <w:t>مولی مناقبه عن عدّها قصرت کلّ البرایا ولم تعلم لها طرفا</w:t>
      </w:r>
    </w:p>
    <w:p>
      <w:pPr>
        <w:pStyle w:val="BookText"/>
        <w:rPr/>
      </w:pPr>
      <w:r>
        <w:rPr>
          <w:rFonts w:ascii="IRNazanin" w:hAnsi="IRNazanin" w:eastAsia="IRNazanin"/>
          <w:color w:val="111111"/>
          <w:sz w:val="28"/>
          <w:sz w:val="28"/>
          <w:szCs w:val="28"/>
          <w:rtl w:val="true"/>
          <w:lang w:bidi="fa-IR"/>
        </w:rPr>
        <w:t>منها سعود کساه الذلّ خالقه ولم یزل بنکال دائم وجفا</w:t>
      </w:r>
    </w:p>
    <w:p>
      <w:pPr>
        <w:pStyle w:val="BookText"/>
        <w:rPr/>
      </w:pPr>
      <w:r>
        <w:rPr>
          <w:rFonts w:ascii="IRNazanin" w:hAnsi="IRNazanin" w:eastAsia="IRNazanin"/>
          <w:color w:val="111111"/>
          <w:sz w:val="28"/>
          <w:sz w:val="28"/>
          <w:szCs w:val="28"/>
          <w:rtl w:val="true"/>
          <w:lang w:bidi="fa-IR"/>
        </w:rPr>
        <w:t>أراد تهدیم ما الباری یشیّده من قبّة لسقام العالمین شفا</w:t>
      </w:r>
    </w:p>
    <w:p>
      <w:pPr>
        <w:pStyle w:val="BookText"/>
        <w:rPr/>
      </w:pPr>
      <w:r>
        <w:rPr>
          <w:rFonts w:ascii="IRNazanin" w:hAnsi="IRNazanin" w:eastAsia="IRNazanin"/>
          <w:color w:val="111111"/>
          <w:sz w:val="28"/>
          <w:sz w:val="28"/>
          <w:szCs w:val="28"/>
          <w:rtl w:val="true"/>
          <w:lang w:bidi="fa-IR"/>
        </w:rPr>
        <w:t>وجمع الجیش من آل الحجاز ومن سکّان نجد ومن للظالمین قفا</w:t>
      </w:r>
    </w:p>
    <w:p>
      <w:pPr>
        <w:pStyle w:val="BookText"/>
        <w:rPr/>
      </w:pPr>
      <w:r>
        <w:rPr>
          <w:rFonts w:ascii="IRNazanin" w:hAnsi="IRNazanin" w:eastAsia="IRNazanin"/>
          <w:color w:val="111111"/>
          <w:sz w:val="28"/>
          <w:sz w:val="28"/>
          <w:szCs w:val="28"/>
          <w:rtl w:val="true"/>
          <w:lang w:bidi="fa-IR"/>
        </w:rPr>
        <w:t>وقد أتی الناس قبل الفجر فی صفر بتاسع نحو السور قد زحفا</w:t>
      </w:r>
    </w:p>
    <w:p>
      <w:pPr>
        <w:pStyle w:val="BookText"/>
        <w:rPr/>
      </w:pPr>
      <w:r>
        <w:rPr>
          <w:rFonts w:ascii="IRNazanin" w:hAnsi="IRNazanin" w:eastAsia="IRNazanin"/>
          <w:color w:val="111111"/>
          <w:sz w:val="28"/>
          <w:sz w:val="28"/>
          <w:szCs w:val="28"/>
          <w:rtl w:val="true"/>
          <w:lang w:bidi="fa-IR"/>
        </w:rPr>
        <w:t>مقسّماً جیشه أقسام أربعة کلّ له سائق یعنیه إن وقفا</w:t>
      </w:r>
    </w:p>
    <w:p>
      <w:pPr>
        <w:pStyle w:val="BookText"/>
        <w:rPr/>
      </w:pPr>
      <w:r>
        <w:rPr>
          <w:rFonts w:ascii="IRNazanin" w:hAnsi="IRNazanin" w:eastAsia="IRNazanin"/>
          <w:color w:val="111111"/>
          <w:sz w:val="28"/>
          <w:sz w:val="28"/>
          <w:szCs w:val="28"/>
          <w:rtl w:val="true"/>
          <w:lang w:bidi="fa-IR"/>
        </w:rPr>
        <w:t>حتّی أتی السور قوم منهم فرقوا ففاجؤوا حتفهم فی الحال قد صدفا</w:t>
      </w:r>
    </w:p>
    <w:p>
      <w:pPr>
        <w:pStyle w:val="BookText"/>
        <w:rPr/>
      </w:pPr>
      <w:r>
        <w:rPr>
          <w:rFonts w:ascii="IRNazanin" w:hAnsi="IRNazanin" w:eastAsia="IRNazanin"/>
          <w:color w:val="111111"/>
          <w:sz w:val="28"/>
          <w:sz w:val="28"/>
          <w:szCs w:val="28"/>
          <w:rtl w:val="true"/>
          <w:lang w:bidi="fa-IR"/>
        </w:rPr>
        <w:t>وصفّ بالباب قوم مکثرین لها من المعاول فی حزب قد ارتدفا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والناس فی غفلة حتّی إذا انتبهوا أعطوا الثبات وباریهم بهم رؤفا</w:t>
      </w:r>
      <w:bookmarkStart w:id="79" w:name="pg14022_163653"/>
    </w:p>
    <w:p>
      <w:pPr>
        <w:pStyle w:val="BookText"/>
        <w:rPr/>
      </w:pPr>
      <w:bookmarkEnd w:id="79"/>
      <w:r>
        <w:rPr>
          <w:rFonts w:ascii="IRNazanin" w:hAnsi="IRNazanin" w:eastAsia="IRNazanin"/>
          <w:color w:val="111111"/>
          <w:sz w:val="28"/>
          <w:sz w:val="28"/>
          <w:szCs w:val="28"/>
          <w:rtl w:val="true"/>
          <w:lang w:bidi="fa-IR"/>
        </w:rPr>
        <w:t>فهزّموا الجند نصراً من الهمم والسوء عنهم بعون اللّه قد صرفا</w:t>
      </w:r>
    </w:p>
    <w:p>
      <w:pPr>
        <w:pStyle w:val="BookText"/>
        <w:rPr/>
      </w:pPr>
      <w:r>
        <w:rPr>
          <w:rFonts w:ascii="IRNazanin" w:hAnsi="IRNazanin" w:eastAsia="IRNazanin"/>
          <w:color w:val="111111"/>
          <w:sz w:val="28"/>
          <w:sz w:val="28"/>
          <w:szCs w:val="28"/>
          <w:rtl w:val="true"/>
          <w:lang w:bidi="fa-IR"/>
        </w:rPr>
        <w:t>وردّ سلطان نجد ملء أعینه حزناً وقد باء بالخسران وانصرفا</w:t>
      </w:r>
    </w:p>
    <w:p>
      <w:pPr>
        <w:pStyle w:val="BookText"/>
        <w:rPr/>
      </w:pPr>
      <w:r>
        <w:rPr>
          <w:rFonts w:ascii="IRNazanin" w:hAnsi="IRNazanin" w:eastAsia="IRNazanin"/>
          <w:color w:val="111111"/>
          <w:sz w:val="28"/>
          <w:sz w:val="28"/>
          <w:szCs w:val="28"/>
          <w:rtl w:val="true"/>
          <w:lang w:bidi="fa-IR"/>
        </w:rPr>
        <w:t>فلا السلالم والأدراج نافعة بل ربّنا قد کفانا شرّها وکفی</w:t>
      </w:r>
    </w:p>
    <w:p>
      <w:pPr>
        <w:pStyle w:val="BookText"/>
        <w:rPr/>
      </w:pPr>
      <w:r>
        <w:rPr>
          <w:rFonts w:ascii="IRNazanin" w:hAnsi="IRNazanin" w:eastAsia="IRNazanin"/>
          <w:color w:val="111111"/>
          <w:sz w:val="28"/>
          <w:sz w:val="28"/>
          <w:szCs w:val="28"/>
          <w:rtl w:val="true"/>
          <w:lang w:bidi="fa-IR"/>
        </w:rPr>
        <w:t>وقد طوی اللّه وقت الحرب فی عجل لأنّه لم یکن ما کان قد وصفا</w:t>
      </w:r>
    </w:p>
    <w:p>
      <w:pPr>
        <w:pStyle w:val="BookText"/>
        <w:rPr/>
      </w:pPr>
      <w:r>
        <w:rPr>
          <w:rFonts w:ascii="IRNazanin" w:hAnsi="IRNazanin" w:eastAsia="IRNazanin"/>
          <w:color w:val="111111"/>
          <w:sz w:val="28"/>
          <w:sz w:val="28"/>
          <w:szCs w:val="28"/>
          <w:rtl w:val="true"/>
          <w:lang w:bidi="fa-IR"/>
        </w:rPr>
        <w:t>ولم ینل غیر قتل فی جماعته والکلّ فی عدد القتلی قد اختلفا</w:t>
      </w:r>
    </w:p>
    <w:p>
      <w:pPr>
        <w:pStyle w:val="BookText"/>
        <w:rPr/>
      </w:pPr>
      <w:r>
        <w:rPr>
          <w:rFonts w:ascii="IRNazanin" w:hAnsi="IRNazanin" w:eastAsia="IRNazanin"/>
          <w:color w:val="111111"/>
          <w:sz w:val="28"/>
          <w:sz w:val="28"/>
          <w:szCs w:val="28"/>
          <w:rtl w:val="true"/>
          <w:lang w:bidi="fa-IR"/>
        </w:rPr>
        <w:t>وکان مذ بان نجم الصبح أوّله ومنتهاه طلوع الفجر حین صفا</w:t>
      </w:r>
    </w:p>
    <w:p>
      <w:pPr>
        <w:pStyle w:val="BookText"/>
        <w:rPr/>
      </w:pPr>
      <w:r>
        <w:rPr>
          <w:rFonts w:ascii="IRNazanin" w:hAnsi="IRNazanin" w:eastAsia="IRNazanin"/>
          <w:color w:val="111111"/>
          <w:sz w:val="28"/>
          <w:sz w:val="28"/>
          <w:szCs w:val="28"/>
          <w:rtl w:val="true"/>
          <w:lang w:bidi="fa-IR"/>
        </w:rPr>
        <w:t>وثمّ معجزة اخری لسیدنا فی ذلک الیوم من بعض الذی سلفا</w:t>
      </w:r>
    </w:p>
    <w:p>
      <w:pPr>
        <w:pStyle w:val="BookText"/>
        <w:rPr/>
      </w:pPr>
      <w:r>
        <w:rPr>
          <w:rFonts w:ascii="IRNazanin" w:hAnsi="IRNazanin" w:eastAsia="IRNazanin"/>
          <w:color w:val="111111"/>
          <w:sz w:val="28"/>
          <w:sz w:val="28"/>
          <w:szCs w:val="28"/>
          <w:rtl w:val="true"/>
          <w:lang w:bidi="fa-IR"/>
        </w:rPr>
        <w:t>قد کان فی حجرة فی الصحن ما ادّ خروا وجمّعوه من البارود قد جرفا</w:t>
      </w:r>
    </w:p>
    <w:p>
      <w:pPr>
        <w:pStyle w:val="BookText"/>
        <w:rPr/>
      </w:pPr>
      <w:r>
        <w:rPr>
          <w:rFonts w:ascii="IRNazanin" w:hAnsi="IRNazanin" w:eastAsia="IRNazanin"/>
          <w:color w:val="111111"/>
          <w:sz w:val="28"/>
          <w:sz w:val="28"/>
          <w:szCs w:val="28"/>
          <w:rtl w:val="true"/>
          <w:lang w:bidi="fa-IR"/>
        </w:rPr>
        <w:t>أصابه بعض نار ثمّ برّدها مبرّد نار إبراهیم إذ قذفا</w:t>
      </w:r>
    </w:p>
    <w:p>
      <w:pPr>
        <w:pStyle w:val="BookText"/>
        <w:rPr/>
      </w:pPr>
      <w:r>
        <w:rPr>
          <w:rFonts w:ascii="IRNazanin" w:hAnsi="IRNazanin" w:eastAsia="IRNazanin"/>
          <w:color w:val="111111"/>
          <w:sz w:val="28"/>
          <w:sz w:val="28"/>
          <w:szCs w:val="28"/>
          <w:rtl w:val="true"/>
          <w:lang w:bidi="fa-IR"/>
        </w:rPr>
        <w:t>فلا تخف بعد ما عاینت من عجب ولا تکونن ممّن قلبه وجفا</w:t>
      </w:r>
    </w:p>
    <w:p>
      <w:pPr>
        <w:pStyle w:val="BookText"/>
        <w:rPr/>
      </w:pPr>
      <w:r>
        <w:rPr>
          <w:rFonts w:ascii="IRNazanin" w:hAnsi="IRNazanin" w:eastAsia="IRNazanin"/>
          <w:color w:val="111111"/>
          <w:sz w:val="28"/>
          <w:sz w:val="28"/>
          <w:szCs w:val="28"/>
          <w:rtl w:val="true"/>
          <w:lang w:bidi="fa-IR"/>
        </w:rPr>
        <w:t>وقرّ عیناً وطب نفساً فإنّک فی جوار حامی الحمی قد صرت مکتنفا</w:t>
      </w:r>
    </w:p>
    <w:p>
      <w:pPr>
        <w:pStyle w:val="BookText"/>
        <w:rPr/>
      </w:pPr>
      <w:r>
        <w:rPr>
          <w:rFonts w:ascii="IRNazanin" w:hAnsi="IRNazanin" w:eastAsia="IRNazanin"/>
          <w:color w:val="111111"/>
          <w:sz w:val="28"/>
          <w:sz w:val="28"/>
          <w:szCs w:val="28"/>
          <w:rtl w:val="true"/>
          <w:lang w:bidi="fa-IR"/>
        </w:rPr>
        <w:t>وقال فی خبر کوفان فی حرم ما أمّها من بغی إلاّ وقد قصفا</w:t>
      </w:r>
    </w:p>
    <w:p>
      <w:pPr>
        <w:pStyle w:val="BookText"/>
        <w:rPr/>
      </w:pPr>
      <w:r>
        <w:rPr>
          <w:rFonts w:ascii="IRNazanin" w:hAnsi="IRNazanin" w:eastAsia="IRNazanin"/>
          <w:color w:val="111111"/>
          <w:sz w:val="28"/>
          <w:sz w:val="28"/>
          <w:szCs w:val="28"/>
          <w:rtl w:val="true"/>
          <w:lang w:bidi="fa-IR"/>
        </w:rPr>
        <w:t>ومذ تقطّع قلب الجور أرّخه نحس بدا السعود إذ دنا النجفا</w:t>
      </w:r>
      <w:r>
        <w:rPr>
          <w:rStyle w:val="FootnoteAnchor"/>
          <w:rtl w:val="true"/>
        </w:rPr>
        <w:footnoteReference w:id="48"/>
      </w:r>
    </w:p>
    <w:p>
      <w:pPr>
        <w:pStyle w:val="Heading3"/>
        <w:numPr>
          <w:ilvl w:val="2"/>
          <w:numId w:val="1"/>
        </w:numPr>
        <w:rPr/>
      </w:pPr>
      <w:bookmarkStart w:id="80" w:name="__RefHeading___Toc2746503_3381743652"/>
      <w:bookmarkStart w:id="81" w:name="_Toc31"/>
      <w:bookmarkEnd w:id="80"/>
      <w:r>
        <w:rPr/>
        <w:t>22</w:t>
      </w:r>
      <w:r>
        <w:rPr>
          <w:rtl w:val="true"/>
        </w:rPr>
        <w:t xml:space="preserve"> - </w:t>
      </w:r>
      <w:r>
        <w:rPr>
          <w:rtl w:val="true"/>
        </w:rPr>
        <w:t>السید أبوالحسن بن السید محمّد بن السید علی الأمین العاملی الشقرائی</w:t>
      </w:r>
      <w:r>
        <w:rPr>
          <w:rtl w:val="true"/>
        </w:rPr>
        <w:t>.</w:t>
      </w:r>
      <w:bookmarkEnd w:id="81"/>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بارع، قرأ علی الشیخ محمّدعلی عزّالدین فی مدرسته بحنویة، وعلی الشیخ عبداللّه نعمة فی مدرسته بجبع، وله شعر کثیر، توفّی فی قریة ینحا بعد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2746505_3381743652"/>
      <w:bookmarkStart w:id="83" w:name="_Toc32"/>
      <w:bookmarkEnd w:id="82"/>
      <w:r>
        <w:rPr/>
        <w:t>23</w:t>
      </w:r>
      <w:r>
        <w:rPr>
          <w:rtl w:val="true"/>
        </w:rPr>
        <w:t xml:space="preserve"> - </w:t>
      </w:r>
      <w:r>
        <w:rPr>
          <w:rtl w:val="true"/>
        </w:rPr>
        <w:t>السیّد أبوطالب الرضوی</w:t>
      </w:r>
      <w:r>
        <w:rPr>
          <w:rtl w:val="true"/>
        </w:rPr>
        <w:t>.</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أنشأ خطبة حاشیة تفسیر البیضاوی للشیخ البهائی بأمر الشاه زاده فرهاد میرزا أیّام کان فرمان فرما بفارس، وتظهر من إنشائه غایة فضله وتبحّره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4" w:name="pg14022_163654"/>
    </w:p>
    <w:p>
      <w:pPr>
        <w:pStyle w:val="Heading3"/>
        <w:numPr>
          <w:ilvl w:val="2"/>
          <w:numId w:val="1"/>
        </w:numPr>
        <w:rPr/>
      </w:pPr>
      <w:bookmarkStart w:id="85" w:name="__RefHeading___Toc2746507_3381743652"/>
      <w:bookmarkStart w:id="86" w:name="_Toc33"/>
      <w:bookmarkEnd w:id="84"/>
      <w:bookmarkEnd w:id="85"/>
      <w:r>
        <w:rPr/>
        <w:t>24</w:t>
      </w:r>
      <w:r>
        <w:rPr>
          <w:rtl w:val="true"/>
        </w:rPr>
        <w:t xml:space="preserve"> - </w:t>
      </w:r>
      <w:r>
        <w:rPr>
          <w:rtl w:val="true"/>
        </w:rPr>
        <w:t>أبو عبداللّه بن الأبیض العلوی</w:t>
      </w:r>
      <w:r>
        <w:rPr>
          <w:rtl w:val="true"/>
        </w:rPr>
        <w:t>.</w:t>
      </w:r>
      <w:bookmarkEnd w:id="86"/>
    </w:p>
    <w:p>
      <w:p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أبوإسحاق إبراهیم بن علی النصیبی المتکلّم، وأبوالفرج عبدالواحد بن نصر الببغاء، وغیرهما،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عبداللّه ابن الأبیض العلوی بالشام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ابن معتلج البطاح تضمّنی کالدرّ فی أصداف بحر زاخر</w:t>
      </w:r>
    </w:p>
    <w:p>
      <w:pPr>
        <w:pStyle w:val="BookText"/>
        <w:rPr/>
      </w:pPr>
      <w:r>
        <w:rPr>
          <w:rFonts w:ascii="IRNazanin" w:hAnsi="IRNazanin" w:eastAsia="IRNazanin"/>
          <w:color w:val="111111"/>
          <w:sz w:val="28"/>
          <w:sz w:val="28"/>
          <w:szCs w:val="28"/>
          <w:rtl w:val="true"/>
          <w:lang w:bidi="fa-IR"/>
        </w:rPr>
        <w:t>ینشقّ عنّی رکنها وحطیمها کالجفن یفتح عن سواد الناظر</w:t>
      </w:r>
    </w:p>
    <w:p>
      <w:pPr>
        <w:pStyle w:val="BookText"/>
        <w:rPr/>
      </w:pPr>
      <w:r>
        <w:rPr>
          <w:rFonts w:ascii="IRNazanin" w:hAnsi="IRNazanin" w:eastAsia="IRNazanin"/>
          <w:color w:val="111111"/>
          <w:sz w:val="28"/>
          <w:sz w:val="28"/>
          <w:szCs w:val="28"/>
          <w:rtl w:val="true"/>
          <w:lang w:bidi="fa-IR"/>
        </w:rPr>
        <w:t>کجبالها شرفی ومثل سهولها خلقی ومثل ظبائهنّ مجاوری</w:t>
      </w:r>
      <w:r>
        <w:rPr>
          <w:rStyle w:val="FootnoteAnchor"/>
          <w:rtl w:val="true"/>
        </w:rPr>
        <w:footnoteReference w:id="51"/>
      </w:r>
    </w:p>
    <w:p>
      <w:pPr>
        <w:pStyle w:val="Heading3"/>
        <w:numPr>
          <w:ilvl w:val="2"/>
          <w:numId w:val="1"/>
        </w:numPr>
        <w:rPr/>
      </w:pPr>
      <w:bookmarkStart w:id="87" w:name="__RefHeading___Toc2746509_3381743652"/>
      <w:bookmarkStart w:id="88" w:name="_Toc34"/>
      <w:bookmarkEnd w:id="87"/>
      <w:r>
        <w:rPr/>
        <w:t>25</w:t>
      </w:r>
      <w:r>
        <w:rPr>
          <w:rtl w:val="true"/>
        </w:rPr>
        <w:t xml:space="preserve"> - </w:t>
      </w:r>
      <w:r>
        <w:rPr>
          <w:rtl w:val="true"/>
        </w:rPr>
        <w:t>السید المیرزا أبوالقاسم بن محمّد الطباطبائی السنکلجی الطهرانی</w:t>
      </w:r>
      <w:r>
        <w:rPr>
          <w:rtl w:val="true"/>
        </w:rPr>
        <w:t>.</w:t>
      </w:r>
      <w:bookmarkEnd w:id="88"/>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فاضل، ولد لیلة المبعث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علی أعلام الدین وأبطال العلم حتّی أصبح من الأعلام الأفاضل فی النظم والنثر، له حاشیة علی الریاض من النکاح إلی اللقطة، ووجوب الحجاب بنصّ الکتاب، ودیوان شعر فی المدائح والمراثی فارسی وعربی، واُرجوزة فی تمام الفقه فی ثلاثین ألف بیت سمّاها الدرّة البیضاء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2746511_3381743652"/>
      <w:bookmarkStart w:id="90" w:name="_Toc35"/>
      <w:bookmarkEnd w:id="89"/>
      <w:r>
        <w:rPr/>
        <w:t>26</w:t>
      </w:r>
      <w:r>
        <w:rPr>
          <w:rtl w:val="true"/>
        </w:rPr>
        <w:t xml:space="preserve"> - </w:t>
      </w:r>
      <w:r>
        <w:rPr>
          <w:rtl w:val="true"/>
        </w:rPr>
        <w:t>السید أبوهاشم العلوی الطبری</w:t>
      </w:r>
      <w:r>
        <w:rPr>
          <w:rtl w:val="true"/>
        </w:rPr>
        <w:t>.</w:t>
      </w:r>
      <w:bookmarkEnd w:id="90"/>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یقول فیه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أباهاشمٍ ید الشرف مادحه آمنٌ من السرف</w:t>
      </w:r>
    </w:p>
    <w:p>
      <w:pPr>
        <w:pStyle w:val="BookText"/>
        <w:rPr/>
      </w:pPr>
      <w:r>
        <w:rPr>
          <w:rFonts w:ascii="IRNazanin" w:hAnsi="IRNazanin" w:eastAsia="IRNazanin"/>
          <w:color w:val="111111"/>
          <w:sz w:val="28"/>
          <w:sz w:val="28"/>
          <w:szCs w:val="28"/>
          <w:rtl w:val="true"/>
          <w:lang w:bidi="fa-IR"/>
        </w:rPr>
        <w:t>حلّ من المجد فی أواسطه وخلّف العالمین فی طرف</w:t>
      </w:r>
    </w:p>
    <w:p>
      <w:pPr>
        <w:pStyle w:val="BookText"/>
        <w:rPr/>
      </w:pPr>
      <w:r>
        <w:rPr>
          <w:rFonts w:ascii="IRNazanin" w:hAnsi="IRNazanin" w:eastAsia="IRNazanin"/>
          <w:color w:val="111111"/>
          <w:sz w:val="28"/>
          <w:sz w:val="28"/>
          <w:szCs w:val="28"/>
          <w:rtl w:val="true"/>
          <w:lang w:bidi="fa-IR"/>
        </w:rPr>
        <w:t>وأبوهاشم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الکریم نبت به أیّامه لم ینتعش إلاّ بعون کریم</w:t>
      </w:r>
    </w:p>
    <w:p>
      <w:pPr>
        <w:pStyle w:val="BookText"/>
        <w:rPr/>
      </w:pPr>
      <w:r>
        <w:rPr>
          <w:rFonts w:ascii="IRNazanin" w:hAnsi="IRNazanin" w:eastAsia="IRNazanin"/>
          <w:color w:val="111111"/>
          <w:sz w:val="28"/>
          <w:sz w:val="28"/>
          <w:szCs w:val="28"/>
          <w:rtl w:val="true"/>
          <w:lang w:bidi="fa-IR"/>
        </w:rPr>
        <w:t>فأعن علی الخطب العظیم فإنّما یرجی الکریم لدفع کلّ عظیم</w:t>
      </w:r>
    </w:p>
    <w:p>
      <w:pPr>
        <w:pStyle w:val="BookText"/>
        <w:rPr/>
      </w:pPr>
      <w:r>
        <w:rPr>
          <w:rFonts w:ascii="IRNazanin" w:hAnsi="IRNazanin" w:eastAsia="IRNazanin"/>
          <w:color w:val="111111"/>
          <w:sz w:val="28"/>
          <w:sz w:val="28"/>
          <w:szCs w:val="28"/>
          <w:rtl w:val="true"/>
          <w:lang w:bidi="fa-IR"/>
        </w:rPr>
        <w:t>وکتب إلیه الصاحب وقد اعتلّ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أباهاشمٍ مالی أراک علیلا ترفّق بنفس المکرمات قلیلا</w:t>
      </w:r>
    </w:p>
    <w:p>
      <w:pPr>
        <w:pStyle w:val="BookText"/>
        <w:rPr/>
      </w:pPr>
      <w:r>
        <w:rPr>
          <w:rFonts w:ascii="IRNazanin" w:hAnsi="IRNazanin" w:eastAsia="IRNazanin"/>
          <w:color w:val="111111"/>
          <w:sz w:val="28"/>
          <w:sz w:val="28"/>
          <w:szCs w:val="28"/>
          <w:rtl w:val="true"/>
          <w:lang w:bidi="fa-IR"/>
        </w:rPr>
        <w:t>لترفع عن قلب النبی حزازةً وتدفع عن صدر الوصی غلیلا</w:t>
      </w:r>
    </w:p>
    <w:p>
      <w:pPr>
        <w:pStyle w:val="BookText"/>
        <w:rPr/>
      </w:pPr>
      <w:r>
        <w:rPr>
          <w:rFonts w:ascii="IRNazanin" w:hAnsi="IRNazanin" w:eastAsia="IRNazanin"/>
          <w:color w:val="111111"/>
          <w:sz w:val="28"/>
          <w:sz w:val="28"/>
          <w:szCs w:val="28"/>
          <w:rtl w:val="true"/>
          <w:lang w:bidi="fa-IR"/>
        </w:rPr>
        <w:t>فلو کان من بعد النبیین معجزٌ لکنت علی صدق النبی دلیلا</w:t>
      </w:r>
    </w:p>
    <w:p>
      <w:pPr>
        <w:pStyle w:val="BookText"/>
        <w:rPr/>
      </w:pPr>
      <w:r>
        <w:rPr>
          <w:rFonts w:ascii="IRNazanin" w:hAnsi="IRNazanin" w:eastAsia="IRNazanin"/>
          <w:color w:val="111111"/>
          <w:sz w:val="28"/>
          <w:sz w:val="28"/>
          <w:szCs w:val="28"/>
          <w:rtl w:val="true"/>
          <w:lang w:bidi="fa-IR"/>
        </w:rPr>
        <w:t>وکتب أبوهاشم إلی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إله الناس</w:t>
      </w:r>
      <w:r>
        <w:rPr>
          <w:rStyle w:val="FootnoteAnchor"/>
          <w:rtl w:val="true"/>
        </w:rPr>
        <w:footnoteReference w:id="53"/>
      </w:r>
      <w:r>
        <w:rPr>
          <w:rFonts w:ascii="Amiri" w:hAnsi="Amiri" w:eastAsia="Amiri" w:cs="Amiri"/>
          <w:color w:val="111111"/>
          <w:sz w:val="28"/>
          <w:sz w:val="28"/>
          <w:szCs w:val="28"/>
          <w:rtl w:val="true"/>
          <w:lang w:bidi="ar-SA"/>
        </w:rPr>
        <w:t>شهراً مجرّماً</w:t>
      </w:r>
      <w:r>
        <w:rPr>
          <w:rStyle w:val="FootnoteAnchor"/>
          <w:rtl w:val="true"/>
        </w:rPr>
        <w:footnoteReference w:id="54"/>
      </w:r>
      <w:r>
        <w:rPr>
          <w:rFonts w:ascii="IRNazanin" w:hAnsi="IRNazanin" w:eastAsia="IRNazanin"/>
          <w:color w:val="111111"/>
          <w:sz w:val="28"/>
          <w:sz w:val="28"/>
          <w:szCs w:val="28"/>
          <w:rtl w:val="true"/>
          <w:lang w:bidi="fa-IR"/>
        </w:rPr>
        <w:t>لیدفع</w:t>
      </w:r>
      <w:r>
        <w:rPr>
          <w:rStyle w:val="FootnoteAnchor"/>
          <w:rtl w:val="true"/>
        </w:rPr>
        <w:footnoteReference w:id="55"/>
      </w:r>
      <w:r>
        <w:rPr>
          <w:rFonts w:ascii="IRNazanin" w:hAnsi="IRNazanin" w:eastAsia="IRNazanin"/>
          <w:color w:val="111111"/>
          <w:sz w:val="28"/>
          <w:sz w:val="28"/>
          <w:szCs w:val="28"/>
          <w:rtl w:val="true"/>
          <w:lang w:bidi="fa-IR"/>
        </w:rPr>
        <w:t>سقم الصاحب المتفضّل</w:t>
      </w:r>
    </w:p>
    <w:p>
      <w:pPr>
        <w:pStyle w:val="BookText"/>
        <w:rPr/>
      </w:pPr>
      <w:r>
        <w:rPr>
          <w:rFonts w:ascii="IRNazanin" w:hAnsi="IRNazanin" w:eastAsia="IRNazanin"/>
          <w:color w:val="111111"/>
          <w:sz w:val="28"/>
          <w:sz w:val="28"/>
          <w:szCs w:val="28"/>
          <w:rtl w:val="true"/>
          <w:lang w:bidi="fa-IR"/>
        </w:rPr>
        <w:t>إلی بدنی أو مهجتی فاستجاب لی فها أنا مولانا من السقم ممتلی</w:t>
      </w:r>
    </w:p>
    <w:p>
      <w:pPr>
        <w:pStyle w:val="BookText"/>
        <w:rPr/>
      </w:pPr>
      <w:r>
        <w:rPr>
          <w:rFonts w:ascii="Amiri" w:hAnsi="Amiri" w:eastAsia="Amiri" w:cs="Amiri"/>
          <w:color w:val="111111"/>
          <w:sz w:val="28"/>
          <w:sz w:val="28"/>
          <w:szCs w:val="28"/>
          <w:rtl w:val="true"/>
          <w:lang w:bidi="ar-SA"/>
        </w:rPr>
        <w:t>فشکراً لربّی حین حوّل سقمه إلیّ وعافاه ببرءٍ معجّل</w:t>
      </w:r>
    </w:p>
    <w:p>
      <w:pPr>
        <w:pStyle w:val="BookText"/>
        <w:rPr/>
      </w:pPr>
      <w:r>
        <w:rPr>
          <w:rFonts w:ascii="IRNazanin" w:hAnsi="IRNazanin" w:eastAsia="IRNazanin"/>
          <w:color w:val="111111"/>
          <w:sz w:val="28"/>
          <w:sz w:val="28"/>
          <w:szCs w:val="28"/>
          <w:rtl w:val="true"/>
          <w:lang w:bidi="fa-IR"/>
        </w:rPr>
        <w:t>وأسأل ربّی أن یدیم علاءه فلیس سواه مفزعٌ لبنی علی</w:t>
      </w:r>
    </w:p>
    <w:p>
      <w:pPr>
        <w:pStyle w:val="BookText"/>
        <w:rPr/>
      </w:pPr>
      <w:r>
        <w:rPr>
          <w:rFonts w:ascii="IRNazanin" w:hAnsi="IRNazanin" w:eastAsia="IRNazanin"/>
          <w:color w:val="111111"/>
          <w:sz w:val="28"/>
          <w:sz w:val="28"/>
          <w:szCs w:val="28"/>
          <w:rtl w:val="true"/>
          <w:lang w:bidi="fa-IR"/>
        </w:rPr>
        <w:t>فأجابه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أباهاشمٍ لم أرض هاتیک دعوةً وإن صدرت عن مخلصٍ متطوّل</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فلا عیش لی حتّی تدوم</w:t>
      </w:r>
      <w:r>
        <w:rPr>
          <w:rStyle w:val="FootnoteAnchor"/>
          <w:rtl w:val="true"/>
        </w:rPr>
        <w:footnoteReference w:id="57"/>
      </w:r>
      <w:r>
        <w:rPr>
          <w:rFonts w:ascii="Amiri" w:hAnsi="Amiri" w:eastAsia="Amiri" w:cs="Amiri"/>
          <w:color w:val="111111"/>
          <w:sz w:val="28"/>
          <w:sz w:val="28"/>
          <w:szCs w:val="28"/>
          <w:rtl w:val="true"/>
          <w:lang w:bidi="ar-SA"/>
        </w:rPr>
        <w:t>مسلّماً وصرف اللیالی</w:t>
      </w:r>
      <w:r>
        <w:rPr>
          <w:rStyle w:val="FootnoteAnchor"/>
          <w:rtl w:val="true"/>
        </w:rPr>
        <w:footnoteReference w:id="58"/>
      </w:r>
      <w:r>
        <w:rPr>
          <w:rFonts w:ascii="IRNazanin" w:hAnsi="IRNazanin" w:eastAsia="IRNazanin"/>
          <w:color w:val="111111"/>
          <w:sz w:val="28"/>
          <w:sz w:val="28"/>
          <w:szCs w:val="28"/>
          <w:rtl w:val="true"/>
          <w:lang w:bidi="fa-IR"/>
        </w:rPr>
        <w:t>عن ذراک بمعزل</w:t>
      </w:r>
    </w:p>
    <w:p>
      <w:pPr>
        <w:pStyle w:val="BookText"/>
        <w:rPr/>
      </w:pPr>
      <w:r>
        <w:rPr>
          <w:rFonts w:ascii="IRNazanin" w:hAnsi="IRNazanin" w:eastAsia="IRNazanin"/>
          <w:color w:val="111111"/>
          <w:sz w:val="28"/>
          <w:sz w:val="28"/>
          <w:szCs w:val="28"/>
          <w:rtl w:val="true"/>
          <w:lang w:bidi="fa-IR"/>
        </w:rPr>
        <w:t>فإن نزلت یوماً بجسمک علّةٌ وحاشاک فیها یا علاء بنی علی</w:t>
      </w:r>
    </w:p>
    <w:p>
      <w:pPr>
        <w:pStyle w:val="BookText"/>
        <w:rPr/>
      </w:pPr>
      <w:r>
        <w:rPr>
          <w:rFonts w:ascii="IRNazanin" w:hAnsi="IRNazanin" w:eastAsia="IRNazanin"/>
          <w:color w:val="111111"/>
          <w:sz w:val="28"/>
          <w:sz w:val="28"/>
          <w:szCs w:val="28"/>
          <w:rtl w:val="true"/>
          <w:lang w:bidi="fa-IR"/>
        </w:rPr>
        <w:t>فناد بها فی الحال غیر مؤخّرٍ</w:t>
      </w:r>
      <w:r>
        <w:rPr>
          <w:rStyle w:val="FootnoteAnchor"/>
          <w:rtl w:val="true"/>
        </w:rPr>
        <w:footnoteReference w:id="59"/>
      </w:r>
      <w:r>
        <w:rPr>
          <w:rFonts w:ascii="IRNazanin" w:hAnsi="IRNazanin" w:eastAsia="IRNazanin"/>
          <w:color w:val="111111"/>
          <w:sz w:val="28"/>
          <w:sz w:val="28"/>
          <w:szCs w:val="28"/>
          <w:rtl w:val="true"/>
          <w:lang w:bidi="fa-IR"/>
        </w:rPr>
        <w:t>إلی جسم إسماعیل دونی تحوّلی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وأطال اللّه بقاء مولای الشریف ما علمت، ولو علمت لعدت، أغناه اللّه بحسن العادة عن العیادة، وهو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ولأبی‌هاشم فی فخرالدولة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فلک الأرض وبحر الوری وشمس ملکٍ ما لها من مغیب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مولاک بنیل المنی وقد أجاب اللّه وهو المجیب</w:t>
      </w:r>
      <w:bookmarkStart w:id="91" w:name="pg14022_163656"/>
    </w:p>
    <w:p>
      <w:pPr>
        <w:pStyle w:val="BookText"/>
        <w:rPr/>
      </w:pPr>
      <w:bookmarkEnd w:id="91"/>
      <w:r>
        <w:rPr>
          <w:rFonts w:ascii="IRNazanin" w:hAnsi="IRNazanin" w:eastAsia="IRNazanin"/>
          <w:color w:val="111111"/>
          <w:sz w:val="28"/>
          <w:sz w:val="28"/>
          <w:szCs w:val="28"/>
          <w:rtl w:val="true"/>
          <w:lang w:bidi="fa-IR"/>
        </w:rPr>
        <w:t>فقال خذ ما شئت مستولیاً ودبّر الدنیا برأیٍ مصیب</w:t>
      </w:r>
    </w:p>
    <w:p>
      <w:pPr>
        <w:pStyle w:val="BookText"/>
        <w:rPr/>
      </w:pPr>
      <w:r>
        <w:rPr>
          <w:rFonts w:ascii="IRNazanin" w:hAnsi="IRNazanin" w:eastAsia="IRNazanin"/>
          <w:color w:val="111111"/>
          <w:sz w:val="28"/>
          <w:sz w:val="28"/>
          <w:szCs w:val="28"/>
          <w:rtl w:val="true"/>
          <w:lang w:bidi="fa-IR"/>
        </w:rPr>
        <w:t>یا من کتبنا فوق أعلامه نصرٌ من اللّه وفتحٌ قریب</w:t>
      </w:r>
      <w:r>
        <w:rPr>
          <w:rStyle w:val="FootnoteAnchor"/>
          <w:rtl w:val="true"/>
        </w:rPr>
        <w:footnoteReference w:id="61"/>
      </w:r>
    </w:p>
    <w:p>
      <w:pPr>
        <w:pStyle w:val="Heading3"/>
        <w:numPr>
          <w:ilvl w:val="2"/>
          <w:numId w:val="1"/>
        </w:numPr>
        <w:rPr/>
      </w:pPr>
      <w:bookmarkStart w:id="92" w:name="__RefHeading___Toc2746513_3381743652"/>
      <w:bookmarkStart w:id="93" w:name="_Toc36"/>
      <w:bookmarkEnd w:id="92"/>
      <w:r>
        <w:rPr/>
        <w:t>27</w:t>
      </w:r>
      <w:r>
        <w:rPr>
          <w:rtl w:val="true"/>
        </w:rPr>
        <w:t xml:space="preserve"> - </w:t>
      </w:r>
      <w:r>
        <w:rPr>
          <w:rtl w:val="true"/>
        </w:rPr>
        <w:t>السید أحمد الحسنی المغربی</w:t>
      </w:r>
      <w:r>
        <w:rPr>
          <w:rtl w:val="true"/>
        </w:rPr>
        <w:t>.</w:t>
      </w:r>
      <w:bookmarkEnd w:id="93"/>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ورد إلی مکّة المعظّمة، متحلّیاً بعقود الأدب المنظمّة، فمدح السید زهیر بن علی أحد شرفائها بقصیدة طائیة، غبرت فی وجوه القصائد البحتری والطائیة، وذکر فیها أنّه من سلالة الحسن السبط، وأنّه فاطمی ما شأن أصله قطّ روم ولا قبط، وانّ جدّه امام المغرب سلطان عصره، وخلیفة ربّ العالمین بأرضه ومصره، کما ستقف علیه فیها وتراه فی أثناء قوافیها، فاشتهرت هذه القصیدة کلّ الاشتهار، وظهرت ظهور الشمس فی رابعة النهار، والقصیدة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طللاً حیث الأرجاع والسقط وحیث الظباء العفر من بینها تعطو</w:t>
      </w:r>
    </w:p>
    <w:p>
      <w:pPr>
        <w:pStyle w:val="BookText"/>
        <w:rPr/>
      </w:pPr>
      <w:r>
        <w:rPr>
          <w:rFonts w:ascii="IRNazanin" w:hAnsi="IRNazanin" w:eastAsia="IRNazanin"/>
          <w:color w:val="111111"/>
          <w:sz w:val="28"/>
          <w:sz w:val="28"/>
          <w:szCs w:val="28"/>
          <w:rtl w:val="true"/>
          <w:lang w:bidi="fa-IR"/>
        </w:rPr>
        <w:t>هزیم همول الودق منبجسٌ له بأفنانه فی کلّ ناحیةٍ سقط</w:t>
      </w:r>
    </w:p>
    <w:p>
      <w:pPr>
        <w:pStyle w:val="BookText"/>
        <w:rPr/>
      </w:pPr>
      <w:r>
        <w:rPr>
          <w:rFonts w:ascii="IRNazanin" w:hAnsi="IRNazanin" w:eastAsia="IRNazanin"/>
          <w:color w:val="111111"/>
          <w:sz w:val="28"/>
          <w:sz w:val="28"/>
          <w:szCs w:val="28"/>
          <w:rtl w:val="true"/>
          <w:lang w:bidi="fa-IR"/>
        </w:rPr>
        <w:t>ولو أنّ لی دمعاً یروّی رحابه لما کنت أرضی عارضاً جوده نقط</w:t>
      </w:r>
    </w:p>
    <w:p>
      <w:pPr>
        <w:pStyle w:val="BookText"/>
        <w:rPr/>
      </w:pPr>
      <w:r>
        <w:rPr>
          <w:rFonts w:ascii="Amiri" w:hAnsi="Amiri" w:eastAsia="Amiri" w:cs="Amiri"/>
          <w:color w:val="111111"/>
          <w:sz w:val="28"/>
          <w:sz w:val="28"/>
          <w:szCs w:val="28"/>
          <w:rtl w:val="true"/>
          <w:lang w:bidi="ar-SA"/>
        </w:rPr>
        <w:t>ولکنّ دمعی صار أکثره دماً فأنّی یرجّی أن یروّی به قحط</w:t>
      </w:r>
    </w:p>
    <w:p>
      <w:pPr>
        <w:pStyle w:val="BookText"/>
        <w:rPr/>
      </w:pPr>
      <w:r>
        <w:rPr>
          <w:rFonts w:ascii="Amiri" w:hAnsi="Amiri" w:eastAsia="Amiri" w:cs="Amiri"/>
          <w:color w:val="111111"/>
          <w:sz w:val="28"/>
          <w:sz w:val="28"/>
          <w:szCs w:val="28"/>
          <w:rtl w:val="true"/>
          <w:lang w:bidi="ar-SA"/>
        </w:rPr>
        <w:t>ولمّا رمانی البین سهماً مسدّداً فأقصدنی والحیّ ألوی به سخط</w:t>
      </w:r>
    </w:p>
    <w:p>
      <w:pPr>
        <w:pStyle w:val="BookText"/>
        <w:rPr/>
      </w:pPr>
      <w:r>
        <w:rPr>
          <w:rFonts w:ascii="IRNazanin" w:hAnsi="IRNazanin" w:eastAsia="IRNazanin"/>
          <w:color w:val="111111"/>
          <w:sz w:val="28"/>
          <w:sz w:val="28"/>
          <w:szCs w:val="28"/>
          <w:rtl w:val="true"/>
          <w:lang w:bidi="fa-IR"/>
        </w:rPr>
        <w:t>نحوت بأصحابی ورکبی أجارعاً فلا نفل ینفی لدیها ولا خمط</w:t>
      </w:r>
    </w:p>
    <w:p>
      <w:pPr>
        <w:pStyle w:val="BookText"/>
        <w:rPr/>
      </w:pPr>
      <w:r>
        <w:rPr>
          <w:rFonts w:ascii="IRNazanin" w:hAnsi="IRNazanin" w:eastAsia="IRNazanin"/>
          <w:color w:val="111111"/>
          <w:sz w:val="28"/>
          <w:sz w:val="28"/>
          <w:szCs w:val="28"/>
          <w:rtl w:val="true"/>
          <w:lang w:bidi="fa-IR"/>
        </w:rPr>
        <w:t>وجبت قفاراً لو تصدّت لقطعها روامس إرباءً لا عیت فلم تخط</w:t>
      </w:r>
    </w:p>
    <w:p>
      <w:pPr>
        <w:pStyle w:val="BookText"/>
        <w:rPr/>
      </w:pPr>
      <w:r>
        <w:rPr>
          <w:rFonts w:ascii="IRNazanin" w:hAnsi="IRNazanin" w:eastAsia="IRNazanin"/>
          <w:color w:val="111111"/>
          <w:sz w:val="28"/>
          <w:sz w:val="28"/>
          <w:szCs w:val="28"/>
          <w:rtl w:val="true"/>
          <w:lang w:bidi="fa-IR"/>
        </w:rPr>
        <w:t>مفاوز لا یجتاب شخصٍ فجاجها ولو أنّه المطرود أو حارب ملط</w:t>
      </w:r>
    </w:p>
    <w:p>
      <w:pPr>
        <w:pStyle w:val="BookText"/>
        <w:rPr/>
      </w:pPr>
      <w:r>
        <w:rPr>
          <w:rFonts w:ascii="IRNazanin" w:hAnsi="IRNazanin" w:eastAsia="IRNazanin"/>
          <w:color w:val="111111"/>
          <w:sz w:val="28"/>
          <w:sz w:val="28"/>
          <w:szCs w:val="28"/>
          <w:rtl w:val="true"/>
          <w:lang w:bidi="fa-IR"/>
        </w:rPr>
        <w:t>یسوف بها الهادی التراب ضلالة ویغدو کعشواءٍ لها فی السری خبط</w:t>
      </w:r>
    </w:p>
    <w:p>
      <w:pPr>
        <w:pStyle w:val="BookText"/>
        <w:rPr/>
      </w:pPr>
      <w:r>
        <w:rPr>
          <w:rFonts w:ascii="IRNazanin" w:hAnsi="IRNazanin" w:eastAsia="IRNazanin"/>
          <w:color w:val="111111"/>
          <w:sz w:val="28"/>
          <w:sz w:val="28"/>
          <w:szCs w:val="28"/>
          <w:rtl w:val="true"/>
          <w:lang w:bidi="fa-IR"/>
        </w:rPr>
        <w:t>سریت وصحبی قد ادیرت علیهم سلاف کریٍّ والعیس فی سیرها تنطو</w:t>
      </w:r>
    </w:p>
    <w:p>
      <w:pPr>
        <w:pStyle w:val="BookText"/>
        <w:rPr/>
      </w:pPr>
      <w:r>
        <w:rPr>
          <w:rFonts w:ascii="IRNazanin" w:hAnsi="IRNazanin" w:eastAsia="IRNazanin"/>
          <w:color w:val="111111"/>
          <w:sz w:val="28"/>
          <w:sz w:val="28"/>
          <w:szCs w:val="28"/>
          <w:rtl w:val="true"/>
          <w:lang w:bidi="fa-IR"/>
        </w:rPr>
        <w:t>وقد مالت الأکوار وانتحل العری لطول السری حتّی ذوی الأنسع المفط</w:t>
      </w:r>
    </w:p>
    <w:p>
      <w:pPr>
        <w:pStyle w:val="BookText"/>
        <w:rPr/>
      </w:pPr>
      <w:r>
        <w:rPr>
          <w:rFonts w:ascii="IRNazanin" w:hAnsi="IRNazanin" w:eastAsia="IRNazanin"/>
          <w:color w:val="111111"/>
          <w:sz w:val="28"/>
          <w:sz w:val="28"/>
          <w:szCs w:val="28"/>
          <w:rtl w:val="true"/>
          <w:lang w:bidi="fa-IR"/>
        </w:rPr>
        <w:t>کأنّا ببحر اللآل والرکب منجد ونحن ببحر الغور نعلو وننحطّ</w:t>
      </w:r>
    </w:p>
    <w:p>
      <w:pPr>
        <w:pStyle w:val="BookText"/>
        <w:rPr/>
      </w:pPr>
      <w:r>
        <w:rPr>
          <w:rFonts w:ascii="IRNazanin" w:hAnsi="IRNazanin" w:eastAsia="IRNazanin"/>
          <w:color w:val="111111"/>
          <w:sz w:val="28"/>
          <w:sz w:val="28"/>
          <w:szCs w:val="28"/>
          <w:rtl w:val="true"/>
          <w:lang w:bidi="fa-IR"/>
        </w:rPr>
        <w:t>کمثل غریقٍ لیس یدری سباحةً وقد صار وسط الماء یطفو وینغطّ</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وقفنا برسم الربع والدمع خاشعٌ نسائله عن ساکنیه متی شطّوا</w:t>
      </w:r>
    </w:p>
    <w:p>
      <w:pPr>
        <w:pStyle w:val="BookText"/>
        <w:rPr/>
      </w:pPr>
      <w:r>
        <w:rPr>
          <w:rFonts w:ascii="IRNazanin" w:hAnsi="IRNazanin" w:eastAsia="IRNazanin"/>
          <w:color w:val="111111"/>
          <w:sz w:val="28"/>
          <w:sz w:val="28"/>
          <w:szCs w:val="28"/>
          <w:rtl w:val="true"/>
          <w:lang w:bidi="fa-IR"/>
        </w:rPr>
        <w:t>فلو أنّ رسماً قبله کان مخبراً لقال لنا ساروا وفی القلب قد حطّوا</w:t>
      </w:r>
    </w:p>
    <w:p>
      <w:pPr>
        <w:pStyle w:val="BookText"/>
        <w:rPr/>
      </w:pPr>
      <w:r>
        <w:rPr>
          <w:rFonts w:ascii="Amiri" w:hAnsi="Amiri" w:eastAsia="Amiri" w:cs="Amiri"/>
          <w:color w:val="111111"/>
          <w:sz w:val="28"/>
          <w:sz w:val="28"/>
          <w:szCs w:val="28"/>
          <w:rtl w:val="true"/>
          <w:lang w:bidi="ar-SA"/>
        </w:rPr>
        <w:t>کأنّ فناء الدار طرسٌ ورکبنا صفوفٌ به سطرٌ ورسمٌ به کشط</w:t>
      </w:r>
    </w:p>
    <w:p>
      <w:pPr>
        <w:pStyle w:val="BookText"/>
        <w:rPr/>
      </w:pPr>
      <w:r>
        <w:rPr>
          <w:rFonts w:ascii="IRNazanin" w:hAnsi="IRNazanin" w:eastAsia="IRNazanin"/>
          <w:color w:val="111111"/>
          <w:sz w:val="28"/>
          <w:sz w:val="28"/>
          <w:szCs w:val="28"/>
          <w:rtl w:val="true"/>
          <w:lang w:bidi="fa-IR"/>
        </w:rPr>
        <w:t>رعی اللّه طیفاً زار من نحو غادةٍ وحیّا وفود اللیل ما شابه وخط</w:t>
      </w:r>
    </w:p>
    <w:p>
      <w:pPr>
        <w:pStyle w:val="BookText"/>
        <w:rPr/>
      </w:pPr>
      <w:r>
        <w:rPr>
          <w:rFonts w:ascii="IRNazanin" w:hAnsi="IRNazanin" w:eastAsia="IRNazanin"/>
          <w:color w:val="111111"/>
          <w:sz w:val="28"/>
          <w:sz w:val="28"/>
          <w:szCs w:val="28"/>
          <w:rtl w:val="true"/>
          <w:lang w:bidi="fa-IR"/>
        </w:rPr>
        <w:t>فحییت طیفاً زار من نحو أرضها ومن دوننا والدار شاسعة سقط</w:t>
      </w:r>
    </w:p>
    <w:p>
      <w:pPr>
        <w:pStyle w:val="BookText"/>
        <w:rPr/>
      </w:pPr>
      <w:r>
        <w:rPr>
          <w:rFonts w:ascii="IRNazanin" w:hAnsi="IRNazanin" w:eastAsia="IRNazanin"/>
          <w:color w:val="111111"/>
          <w:sz w:val="28"/>
          <w:sz w:val="28"/>
          <w:szCs w:val="28"/>
          <w:rtl w:val="true"/>
          <w:lang w:bidi="fa-IR"/>
        </w:rPr>
        <w:t>فیا طیف هل ذات الوشاحین واللمی علی العهد أم ألوی بها بعدنا الشحط</w:t>
      </w:r>
    </w:p>
    <w:p>
      <w:pPr>
        <w:pStyle w:val="BookText"/>
        <w:rPr/>
      </w:pPr>
      <w:r>
        <w:rPr>
          <w:rFonts w:ascii="IRNazanin" w:hAnsi="IRNazanin" w:eastAsia="IRNazanin"/>
          <w:color w:val="111111"/>
          <w:sz w:val="28"/>
          <w:sz w:val="28"/>
          <w:szCs w:val="28"/>
          <w:rtl w:val="true"/>
          <w:lang w:bidi="fa-IR"/>
        </w:rPr>
        <w:t>وهل غصن ذاک القدّ یحکی قوامه إذا خطرت فی الروض ما ینبت الخطّ</w:t>
      </w:r>
    </w:p>
    <w:p>
      <w:pPr>
        <w:pStyle w:val="BookText"/>
        <w:rPr/>
      </w:pPr>
      <w:r>
        <w:rPr>
          <w:rFonts w:ascii="IRNazanin" w:hAnsi="IRNazanin" w:eastAsia="IRNazanin"/>
          <w:color w:val="111111"/>
          <w:sz w:val="28"/>
          <w:sz w:val="28"/>
          <w:szCs w:val="28"/>
          <w:rtl w:val="true"/>
          <w:lang w:bidi="fa-IR"/>
        </w:rPr>
        <w:t>وهل ذلک الشعر المرجّل لم یزل یمیج فتیت المسک من بینه المشط</w:t>
      </w:r>
    </w:p>
    <w:p>
      <w:pPr>
        <w:pStyle w:val="BookText"/>
        <w:rPr/>
      </w:pPr>
      <w:r>
        <w:rPr>
          <w:rFonts w:ascii="IRNazanin" w:hAnsi="IRNazanin" w:eastAsia="IRNazanin"/>
          <w:color w:val="111111"/>
          <w:sz w:val="28"/>
          <w:sz w:val="28"/>
          <w:szCs w:val="28"/>
          <w:rtl w:val="true"/>
          <w:lang w:bidi="fa-IR"/>
        </w:rPr>
        <w:t>وهل عقرب الصدغین فی روض خدّها بشوکتها تحمی وروداً به تغطو</w:t>
      </w:r>
    </w:p>
    <w:p>
      <w:pPr>
        <w:pStyle w:val="BookText"/>
        <w:rPr/>
      </w:pPr>
      <w:r>
        <w:rPr>
          <w:rFonts w:ascii="IRNazanin" w:hAnsi="IRNazanin" w:eastAsia="IRNazanin"/>
          <w:color w:val="111111"/>
          <w:sz w:val="28"/>
          <w:sz w:val="28"/>
          <w:szCs w:val="28"/>
          <w:rtl w:val="true"/>
          <w:lang w:bidi="fa-IR"/>
        </w:rPr>
        <w:t>وهل خصرها باقٍ علی جور ردفها فعهدی بذاک الردف فی الجور یشتط</w:t>
      </w:r>
    </w:p>
    <w:p>
      <w:pPr>
        <w:pStyle w:val="BookText"/>
        <w:rPr/>
      </w:pPr>
      <w:r>
        <w:rPr>
          <w:rFonts w:ascii="IRNazanin" w:hAnsi="IRNazanin" w:eastAsia="IRNazanin"/>
          <w:color w:val="111111"/>
          <w:sz w:val="28"/>
          <w:sz w:val="28"/>
          <w:szCs w:val="28"/>
          <w:rtl w:val="true"/>
          <w:lang w:bidi="fa-IR"/>
        </w:rPr>
        <w:t>وهل حجلها غصانٌ من ماء ساقها وهل جیدها باقٍ به العقد والقرط</w:t>
      </w:r>
    </w:p>
    <w:p>
      <w:pPr>
        <w:pStyle w:val="BookText"/>
        <w:rPr/>
      </w:pPr>
      <w:r>
        <w:rPr>
          <w:rFonts w:ascii="IRNazanin" w:hAnsi="IRNazanin" w:eastAsia="IRNazanin"/>
          <w:color w:val="111111"/>
          <w:sz w:val="28"/>
          <w:sz w:val="28"/>
          <w:szCs w:val="28"/>
          <w:rtl w:val="true"/>
          <w:lang w:bidi="fa-IR"/>
        </w:rPr>
        <w:t>وهل ریقها یا صاح کالخمر مسکر فعهدی به قدماً وما ذقته اسفنط</w:t>
      </w:r>
    </w:p>
    <w:p>
      <w:pPr>
        <w:pStyle w:val="BookText"/>
        <w:rPr/>
      </w:pPr>
      <w:r>
        <w:rPr>
          <w:rFonts w:ascii="IRNazanin" w:hAnsi="IRNazanin" w:eastAsia="IRNazanin"/>
          <w:color w:val="111111"/>
          <w:sz w:val="28"/>
          <w:sz w:val="28"/>
          <w:szCs w:val="28"/>
          <w:rtl w:val="true"/>
          <w:lang w:bidi="fa-IR"/>
        </w:rPr>
        <w:t>وهل ردنها واللیل مهما تفاوضا یضوعان عطراً دونه المسک والقسط</w:t>
      </w:r>
    </w:p>
    <w:p>
      <w:pPr>
        <w:pStyle w:val="BookText"/>
        <w:rPr/>
      </w:pPr>
      <w:r>
        <w:rPr>
          <w:rFonts w:ascii="IRNazanin" w:hAnsi="IRNazanin" w:eastAsia="IRNazanin"/>
          <w:color w:val="111111"/>
          <w:sz w:val="28"/>
          <w:sz w:val="28"/>
          <w:szCs w:val="28"/>
          <w:rtl w:val="true"/>
          <w:lang w:bidi="fa-IR"/>
        </w:rPr>
        <w:t>وهل سرّها ما ساء عشّاق مثلها وقد نزفوا للبین دمعاً وقد أطو</w:t>
      </w:r>
    </w:p>
    <w:p>
      <w:pPr>
        <w:pStyle w:val="BookText"/>
        <w:rPr/>
      </w:pPr>
      <w:r>
        <w:rPr>
          <w:rFonts w:ascii="IRNazanin" w:hAnsi="IRNazanin" w:eastAsia="IRNazanin"/>
          <w:color w:val="111111"/>
          <w:sz w:val="28"/>
          <w:sz w:val="28"/>
          <w:szCs w:val="28"/>
          <w:rtl w:val="true"/>
          <w:lang w:bidi="fa-IR"/>
        </w:rPr>
        <w:t>وهل نسیت علوی وقد دار بیننا حدیثٌ کمثل الدرّ سمعی به سفط</w:t>
      </w:r>
    </w:p>
    <w:p>
      <w:pPr>
        <w:pStyle w:val="BookText"/>
        <w:rPr/>
      </w:pPr>
      <w:r>
        <w:rPr>
          <w:rFonts w:ascii="IRNazanin" w:hAnsi="IRNazanin" w:eastAsia="IRNazanin"/>
          <w:color w:val="111111"/>
          <w:sz w:val="28"/>
          <w:sz w:val="28"/>
          <w:szCs w:val="28"/>
          <w:rtl w:val="true"/>
          <w:lang w:bidi="fa-IR"/>
        </w:rPr>
        <w:t>وهل علمت أنّی نظمت قلائداً فدرّ المعانی فی المبانی هو السمط</w:t>
      </w:r>
    </w:p>
    <w:p>
      <w:pPr>
        <w:pStyle w:val="BookText"/>
        <w:rPr/>
      </w:pPr>
      <w:r>
        <w:rPr>
          <w:rFonts w:ascii="IRNazanin" w:hAnsi="IRNazanin" w:eastAsia="IRNazanin"/>
          <w:color w:val="111111"/>
          <w:sz w:val="28"/>
          <w:sz w:val="28"/>
          <w:szCs w:val="28"/>
          <w:rtl w:val="true"/>
          <w:lang w:bidi="fa-IR"/>
        </w:rPr>
        <w:t>مدیح زهیر الفضل من قلد الوری عوارف مثل البحر لیس لها شط</w:t>
      </w:r>
    </w:p>
    <w:p>
      <w:pPr>
        <w:pStyle w:val="BookText"/>
        <w:rPr/>
      </w:pPr>
      <w:r>
        <w:rPr>
          <w:rFonts w:ascii="IRNazanin" w:hAnsi="IRNazanin" w:eastAsia="IRNazanin"/>
          <w:color w:val="111111"/>
          <w:sz w:val="28"/>
          <w:sz w:val="28"/>
          <w:szCs w:val="28"/>
          <w:rtl w:val="true"/>
          <w:lang w:bidi="fa-IR"/>
        </w:rPr>
        <w:t>أبو زاهرٍ أزکی الأنام ارومةً وأکرم من ضمّته فی مهده القمط</w:t>
      </w:r>
    </w:p>
    <w:p>
      <w:pPr>
        <w:pStyle w:val="BookText"/>
        <w:rPr/>
      </w:pPr>
      <w:r>
        <w:rPr>
          <w:rFonts w:ascii="IRNazanin" w:hAnsi="IRNazanin" w:eastAsia="IRNazanin"/>
          <w:color w:val="111111"/>
          <w:sz w:val="28"/>
          <w:sz w:val="28"/>
          <w:szCs w:val="28"/>
          <w:rtl w:val="true"/>
          <w:lang w:bidi="fa-IR"/>
        </w:rPr>
        <w:t>ومن لم یزل یقظان فی المجد والعلی وقد نعس الأقوام فی المجد أو غطو</w:t>
      </w:r>
    </w:p>
    <w:p>
      <w:pPr>
        <w:pStyle w:val="BookText"/>
        <w:rPr/>
      </w:pPr>
      <w:r>
        <w:rPr>
          <w:rFonts w:ascii="IRNazanin" w:hAnsi="IRNazanin" w:eastAsia="IRNazanin"/>
          <w:color w:val="111111"/>
          <w:sz w:val="28"/>
          <w:sz w:val="28"/>
          <w:szCs w:val="28"/>
          <w:rtl w:val="true"/>
          <w:lang w:bidi="fa-IR"/>
        </w:rPr>
        <w:t>همامٌ لدی الهیجاء تعنو لباسه اُسود الشری یوم الهیاج إذا یسطو</w:t>
      </w:r>
    </w:p>
    <w:p>
      <w:pPr>
        <w:pStyle w:val="BookText"/>
        <w:rPr/>
      </w:pPr>
      <w:r>
        <w:rPr>
          <w:rFonts w:ascii="IRNazanin" w:hAnsi="IRNazanin" w:eastAsia="IRNazanin"/>
          <w:color w:val="111111"/>
          <w:sz w:val="28"/>
          <w:sz w:val="28"/>
          <w:szCs w:val="28"/>
          <w:rtl w:val="true"/>
          <w:lang w:bidi="fa-IR"/>
        </w:rPr>
        <w:t>خبیرٌ بکرّ الخیل فی حومة الوغا إذا راع نکس القوم من صوتها عطّ</w:t>
      </w:r>
    </w:p>
    <w:p>
      <w:pPr>
        <w:pStyle w:val="BookText"/>
        <w:rPr/>
      </w:pPr>
      <w:r>
        <w:rPr>
          <w:rFonts w:ascii="Amiri" w:hAnsi="Amiri" w:eastAsia="Amiri" w:cs="Amiri"/>
          <w:color w:val="111111"/>
          <w:sz w:val="28"/>
          <w:sz w:val="28"/>
          <w:szCs w:val="28"/>
          <w:rtl w:val="true"/>
          <w:lang w:bidi="ar-SA"/>
        </w:rPr>
        <w:t>إذا طال قرنٌ أو تعرّض مارقٌ فهذا له قدّ وهذا له قطّ</w:t>
      </w:r>
    </w:p>
    <w:p>
      <w:pPr>
        <w:pStyle w:val="BookText"/>
        <w:rPr/>
      </w:pPr>
      <w:r>
        <w:rPr>
          <w:rFonts w:ascii="IRNazanin" w:hAnsi="IRNazanin" w:eastAsia="IRNazanin"/>
          <w:color w:val="111111"/>
          <w:sz w:val="28"/>
          <w:sz w:val="28"/>
          <w:szCs w:val="28"/>
          <w:rtl w:val="true"/>
          <w:lang w:bidi="fa-IR"/>
        </w:rPr>
        <w:t>إذا ما نحا الدرع الدلاص برمحه فما هی إلاّ أن تشکّ فتنعطّ</w:t>
      </w:r>
    </w:p>
    <w:p>
      <w:pPr>
        <w:pStyle w:val="BookText"/>
        <w:rPr/>
      </w:pPr>
      <w:r>
        <w:rPr>
          <w:rFonts w:ascii="IRNazanin" w:hAnsi="IRNazanin" w:eastAsia="IRNazanin"/>
          <w:color w:val="111111"/>
          <w:sz w:val="28"/>
          <w:sz w:val="28"/>
          <w:szCs w:val="28"/>
          <w:rtl w:val="true"/>
          <w:lang w:bidi="fa-IR"/>
        </w:rPr>
        <w:t>کأنّ انسیاب الرمح فی الدرع سابجٌ من الرقش فی وسط الغدیر له غطّ</w:t>
      </w:r>
    </w:p>
    <w:p>
      <w:pPr>
        <w:pStyle w:val="BookText"/>
        <w:rPr/>
      </w:pPr>
      <w:r>
        <w:rPr>
          <w:rFonts w:ascii="IRNazanin" w:hAnsi="IRNazanin" w:eastAsia="IRNazanin"/>
          <w:color w:val="111111"/>
          <w:sz w:val="28"/>
          <w:sz w:val="28"/>
          <w:szCs w:val="28"/>
          <w:rtl w:val="true"/>
          <w:lang w:bidi="fa-IR"/>
        </w:rPr>
        <w:t>یجازی علی المعروف عبداً وسیداً ولیس علیه یوم یعطی الندی شرط</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شأن ما یولیه منٌّ ولا أذیً ولا شأن ما یولاه کفرٌ ولا غمط</w:t>
      </w:r>
      <w:bookmarkStart w:id="94" w:name="pg14022_163658"/>
    </w:p>
    <w:p>
      <w:pPr>
        <w:pStyle w:val="BookText"/>
        <w:rPr/>
      </w:pPr>
      <w:bookmarkEnd w:id="94"/>
      <w:r>
        <w:rPr>
          <w:rFonts w:ascii="IRNazanin" w:hAnsi="IRNazanin" w:eastAsia="IRNazanin"/>
          <w:color w:val="111111"/>
          <w:sz w:val="28"/>
          <w:sz w:val="28"/>
          <w:szCs w:val="28"/>
          <w:rtl w:val="true"/>
          <w:lang w:bidi="fa-IR"/>
        </w:rPr>
        <w:t>إلیه الندی ألقی مقالید أمره وقال إلیک القبض فالبذل والبسط</w:t>
      </w:r>
    </w:p>
    <w:p>
      <w:pPr>
        <w:pStyle w:val="BookText"/>
        <w:rPr/>
      </w:pPr>
      <w:r>
        <w:rPr>
          <w:rFonts w:ascii="IRNazanin" w:hAnsi="IRNazanin" w:eastAsia="IRNazanin"/>
          <w:color w:val="111111"/>
          <w:sz w:val="28"/>
          <w:sz w:val="28"/>
          <w:szCs w:val="28"/>
          <w:rtl w:val="true"/>
          <w:lang w:bidi="fa-IR"/>
        </w:rPr>
        <w:t>فما قال لا یوماً لراجی نواله ولا قصر الجدوی بنانٍ له بسط</w:t>
      </w:r>
    </w:p>
    <w:p>
      <w:pPr>
        <w:pStyle w:val="BookText"/>
        <w:rPr/>
      </w:pPr>
      <w:r>
        <w:rPr>
          <w:rFonts w:ascii="IRNazanin" w:hAnsi="IRNazanin" w:eastAsia="IRNazanin"/>
          <w:color w:val="111111"/>
          <w:sz w:val="28"/>
          <w:sz w:val="28"/>
          <w:szCs w:val="28"/>
          <w:rtl w:val="true"/>
          <w:lang w:bidi="fa-IR"/>
        </w:rPr>
        <w:t>ولا عیب فیه ماعدا أنّه الذی له خلقٌ کالروض ما شأنه سخط</w:t>
      </w:r>
    </w:p>
    <w:p>
      <w:pPr>
        <w:pStyle w:val="BookText"/>
        <w:rPr/>
      </w:pPr>
      <w:r>
        <w:rPr>
          <w:rFonts w:ascii="IRNazanin" w:hAnsi="IRNazanin" w:eastAsia="IRNazanin"/>
          <w:color w:val="111111"/>
          <w:sz w:val="28"/>
          <w:sz w:val="28"/>
          <w:szCs w:val="28"/>
          <w:rtl w:val="true"/>
          <w:lang w:bidi="fa-IR"/>
        </w:rPr>
        <w:t>یجود وما سام العفاة نواله وکم شأن ذی جدوی وقد أخلط اللط</w:t>
      </w:r>
    </w:p>
    <w:p>
      <w:pPr>
        <w:pStyle w:val="BookText"/>
        <w:rPr/>
      </w:pPr>
      <w:r>
        <w:rPr>
          <w:rFonts w:ascii="IRNazanin" w:hAnsi="IRNazanin" w:eastAsia="IRNazanin"/>
          <w:color w:val="111111"/>
          <w:sz w:val="28"/>
          <w:sz w:val="28"/>
          <w:szCs w:val="28"/>
          <w:rtl w:val="true"/>
          <w:lang w:bidi="fa-IR"/>
        </w:rPr>
        <w:t>ینادی منادی الجود من شطّ أو دنا إلی بذله سیروا سراعاً ولا تبطوا</w:t>
      </w:r>
    </w:p>
    <w:p>
      <w:pPr>
        <w:pStyle w:val="BookText"/>
        <w:rPr/>
      </w:pPr>
      <w:r>
        <w:rPr>
          <w:rFonts w:ascii="IRNazanin" w:hAnsi="IRNazanin" w:eastAsia="IRNazanin"/>
          <w:color w:val="111111"/>
          <w:sz w:val="28"/>
          <w:sz w:val="28"/>
          <w:szCs w:val="28"/>
          <w:rtl w:val="true"/>
          <w:lang w:bidi="fa-IR"/>
        </w:rPr>
        <w:t>إذا ما بدا وهط الحجاز وحبّذا منازل من یعلو بساکنه الوهط</w:t>
      </w:r>
    </w:p>
    <w:p>
      <w:pPr>
        <w:pStyle w:val="BookText"/>
        <w:rPr/>
      </w:pPr>
      <w:r>
        <w:rPr>
          <w:rFonts w:ascii="IRNazanin" w:hAnsi="IRNazanin" w:eastAsia="IRNazanin"/>
          <w:color w:val="111111"/>
          <w:sz w:val="28"/>
          <w:sz w:val="28"/>
          <w:szCs w:val="28"/>
          <w:rtl w:val="true"/>
          <w:lang w:bidi="fa-IR"/>
        </w:rPr>
        <w:t>بلاد زهیرٍ إن حللتم بداره وشاهدتم النادی ففی سوحه حطّوا</w:t>
      </w:r>
    </w:p>
    <w:p>
      <w:pPr>
        <w:pStyle w:val="BookText"/>
        <w:rPr/>
      </w:pPr>
      <w:r>
        <w:rPr>
          <w:rFonts w:ascii="IRNazanin" w:hAnsi="IRNazanin" w:eastAsia="IRNazanin"/>
          <w:color w:val="111111"/>
          <w:sz w:val="28"/>
          <w:sz w:val="28"/>
          <w:szCs w:val="28"/>
          <w:rtl w:val="true"/>
          <w:lang w:bidi="fa-IR"/>
        </w:rPr>
        <w:t>إلیک أثیل المجد وجّهت مطلبی فما خاب من رجی غیاث الوری قطّ</w:t>
      </w:r>
    </w:p>
    <w:p>
      <w:pPr>
        <w:pStyle w:val="BookText"/>
        <w:rPr/>
      </w:pPr>
      <w:r>
        <w:rPr>
          <w:rFonts w:ascii="IRNazanin" w:hAnsi="IRNazanin" w:eastAsia="IRNazanin"/>
          <w:color w:val="111111"/>
          <w:sz w:val="28"/>
          <w:sz w:val="28"/>
          <w:szCs w:val="28"/>
          <w:rtl w:val="true"/>
          <w:lang w:bidi="fa-IR"/>
        </w:rPr>
        <w:t>عسی نظرةً من عین رحماک سیدی یکون لمثلی من مکارمها قسط</w:t>
      </w:r>
    </w:p>
    <w:p>
      <w:pPr>
        <w:pStyle w:val="BookText"/>
        <w:rPr/>
      </w:pPr>
      <w:r>
        <w:rPr>
          <w:rFonts w:ascii="IRNazanin" w:hAnsi="IRNazanin" w:eastAsia="IRNazanin"/>
          <w:color w:val="111111"/>
          <w:sz w:val="28"/>
          <w:sz w:val="28"/>
          <w:szCs w:val="28"/>
          <w:rtl w:val="true"/>
          <w:lang w:bidi="fa-IR"/>
        </w:rPr>
        <w:t>وانّی غریب الدار أحمد من له غرائب لا تحصی ولا یمکن الضبط</w:t>
      </w:r>
    </w:p>
    <w:p>
      <w:pPr>
        <w:pStyle w:val="BookText"/>
        <w:rPr/>
      </w:pPr>
      <w:r>
        <w:rPr>
          <w:rFonts w:ascii="Amiri" w:hAnsi="Amiri" w:eastAsia="Amiri" w:cs="Amiri"/>
          <w:color w:val="111111"/>
          <w:sz w:val="28"/>
          <w:sz w:val="28"/>
          <w:szCs w:val="28"/>
          <w:rtl w:val="true"/>
          <w:lang w:bidi="ar-SA"/>
        </w:rPr>
        <w:t>وما أنا إلاّ البحر للدرّ معدنٌ وکلّ بصیرٍ باللآلی له لقط</w:t>
      </w:r>
    </w:p>
    <w:p>
      <w:pPr>
        <w:pStyle w:val="BookText"/>
        <w:rPr/>
      </w:pPr>
      <w:r>
        <w:rPr>
          <w:rFonts w:ascii="IRNazanin" w:hAnsi="IRNazanin" w:eastAsia="IRNazanin"/>
          <w:color w:val="111111"/>
          <w:sz w:val="28"/>
          <w:sz w:val="28"/>
          <w:szCs w:val="28"/>
          <w:rtl w:val="true"/>
          <w:lang w:bidi="fa-IR"/>
        </w:rPr>
        <w:t>وحسبی فخراً أنّ جدی حیدر وانّ أبی خیر الوری الحسن السبط</w:t>
      </w:r>
    </w:p>
    <w:p>
      <w:pPr>
        <w:pStyle w:val="BookText"/>
        <w:rPr/>
      </w:pPr>
      <w:r>
        <w:rPr>
          <w:rFonts w:ascii="IRNazanin" w:hAnsi="IRNazanin" w:eastAsia="IRNazanin"/>
          <w:color w:val="111111"/>
          <w:sz w:val="28"/>
          <w:sz w:val="28"/>
          <w:szCs w:val="28"/>
          <w:rtl w:val="true"/>
          <w:lang w:bidi="fa-IR"/>
        </w:rPr>
        <w:t>وجدّی إمام الغرب سلطان عصره بطاعته قد طاعت الجند والرهط</w:t>
      </w:r>
    </w:p>
    <w:p>
      <w:pPr>
        <w:pStyle w:val="BookText"/>
        <w:rPr/>
      </w:pPr>
      <w:r>
        <w:rPr>
          <w:rFonts w:ascii="IRNazanin" w:hAnsi="IRNazanin" w:eastAsia="IRNazanin"/>
          <w:color w:val="111111"/>
          <w:sz w:val="28"/>
          <w:sz w:val="28"/>
          <w:szCs w:val="28"/>
          <w:rtl w:val="true"/>
          <w:lang w:bidi="fa-IR"/>
        </w:rPr>
        <w:t>خلیفة ربّ العالمین بأرضه إلی علمه فی حکمه الحلّ والربط</w:t>
      </w:r>
    </w:p>
    <w:p>
      <w:pPr>
        <w:pStyle w:val="BookText"/>
        <w:rPr/>
      </w:pPr>
      <w:r>
        <w:rPr>
          <w:rFonts w:ascii="Amiri" w:hAnsi="Amiri" w:eastAsia="Amiri" w:cs="Amiri"/>
          <w:color w:val="111111"/>
          <w:sz w:val="28"/>
          <w:sz w:val="28"/>
          <w:szCs w:val="28"/>
          <w:rtl w:val="true"/>
          <w:lang w:bidi="ar-SA"/>
        </w:rPr>
        <w:t>وما أنا إلاّ فاطمیٌ مهذّب وما شأن أصلی قطّ رومٍ ولا قبط</w:t>
      </w:r>
    </w:p>
    <w:p>
      <w:pPr>
        <w:pStyle w:val="BookText"/>
        <w:rPr/>
      </w:pPr>
      <w:r>
        <w:rPr>
          <w:rFonts w:ascii="IRNazanin" w:hAnsi="IRNazanin" w:eastAsia="IRNazanin"/>
          <w:color w:val="111111"/>
          <w:sz w:val="28"/>
          <w:sz w:val="28"/>
          <w:szCs w:val="28"/>
          <w:rtl w:val="true"/>
          <w:lang w:bidi="fa-IR"/>
        </w:rPr>
        <w:t>وما ذمّنی إلاّ غبیٌ وحاسد ومن کان مثلی جاءه الذمّ والغبط</w:t>
      </w:r>
    </w:p>
    <w:p>
      <w:pPr>
        <w:pStyle w:val="BookText"/>
        <w:rPr/>
      </w:pPr>
      <w:r>
        <w:rPr>
          <w:rFonts w:ascii="IRNazanin" w:hAnsi="IRNazanin" w:eastAsia="IRNazanin"/>
          <w:color w:val="111111"/>
          <w:sz w:val="28"/>
          <w:sz w:val="28"/>
          <w:szCs w:val="28"/>
          <w:rtl w:val="true"/>
          <w:lang w:bidi="fa-IR"/>
        </w:rPr>
        <w:t>وشعری کما زهر الربیع محساناً وغیری له شعرٌ ولکنّه خمط</w:t>
      </w:r>
    </w:p>
    <w:p>
      <w:pPr>
        <w:pStyle w:val="BookText"/>
        <w:rPr/>
      </w:pPr>
      <w:r>
        <w:rPr>
          <w:rFonts w:ascii="IRNazanin" w:hAnsi="IRNazanin" w:eastAsia="IRNazanin"/>
          <w:color w:val="111111"/>
          <w:sz w:val="28"/>
          <w:sz w:val="28"/>
          <w:szCs w:val="28"/>
          <w:rtl w:val="true"/>
          <w:lang w:bidi="fa-IR"/>
        </w:rPr>
        <w:t>لعمری هی الأقدار والحظّ سائر وکم من له حظٌّ ولیس له خطّ</w:t>
      </w:r>
    </w:p>
    <w:p>
      <w:pPr>
        <w:pStyle w:val="BookText"/>
        <w:rPr/>
      </w:pPr>
      <w:r>
        <w:rPr>
          <w:rFonts w:ascii="IRNazanin" w:hAnsi="IRNazanin" w:eastAsia="IRNazanin"/>
          <w:color w:val="111111"/>
          <w:sz w:val="28"/>
          <w:sz w:val="28"/>
          <w:szCs w:val="28"/>
          <w:rtl w:val="true"/>
          <w:lang w:bidi="fa-IR"/>
        </w:rPr>
        <w:t>ودم فی أمان اللّه ما قال شاعر علیّ یمینٌ عن دیارک لا أخطو</w:t>
      </w:r>
      <w:r>
        <w:rPr>
          <w:rStyle w:val="FootnoteAnchor"/>
          <w:rtl w:val="true"/>
        </w:rPr>
        <w:footnoteReference w:id="62"/>
      </w:r>
    </w:p>
    <w:p>
      <w:pPr>
        <w:pStyle w:val="Heading3"/>
        <w:numPr>
          <w:ilvl w:val="2"/>
          <w:numId w:val="1"/>
        </w:numPr>
        <w:rPr/>
      </w:pPr>
      <w:bookmarkStart w:id="95" w:name="__RefHeading___Toc2746515_3381743652"/>
      <w:bookmarkStart w:id="96" w:name="_Toc37"/>
      <w:bookmarkEnd w:id="95"/>
      <w:r>
        <w:rPr/>
        <w:t>28</w:t>
      </w:r>
      <w:r>
        <w:rPr>
          <w:rtl w:val="true"/>
        </w:rPr>
        <w:t xml:space="preserve"> - </w:t>
      </w:r>
      <w:r>
        <w:rPr>
          <w:rtl w:val="true"/>
        </w:rPr>
        <w:t>السیّد أحمد المبری العرضی الحسینی</w:t>
      </w:r>
      <w:r>
        <w:rPr>
          <w:rtl w:val="true"/>
        </w:rPr>
        <w:t>.</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النشوة،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اللسان، ثبت الجنان، لا تغمز قناته، ولا تقرع صفاته، شعره یشعر بدقّة فکره، ویظهر للسامع نوافث سحره، فمن ملیح نظمه هذه الأبیات یمدح بها أباالبرکات المدرّس، وقد</w:t>
      </w:r>
      <w:bookmarkStart w:id="97" w:name="pg14022_163659"/>
    </w:p>
    <w:p>
      <w:pPr>
        <w:pStyle w:val="BookText"/>
        <w:rPr/>
      </w:pPr>
      <w:bookmarkEnd w:id="97"/>
      <w:r>
        <w:rPr>
          <w:rFonts w:ascii="IRNazanin" w:hAnsi="IRNazanin" w:eastAsia="IRNazanin"/>
          <w:color w:val="111111"/>
          <w:sz w:val="28"/>
          <w:sz w:val="28"/>
          <w:szCs w:val="28"/>
          <w:rtl w:val="true"/>
          <w:lang w:bidi="fa-IR"/>
        </w:rPr>
        <w:t>ضمّنها أبیات من قصیدة البردة للبوصیری، والبیت الأخیر من بدیعیة صفی‌الدین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عالماً أظهر المخفی بالحکم ما أنت إلاّ کنجم لاح فی الظلم</w:t>
      </w:r>
    </w:p>
    <w:p>
      <w:pPr>
        <w:pStyle w:val="BookText"/>
        <w:rPr/>
      </w:pPr>
      <w:r>
        <w:rPr>
          <w:rFonts w:ascii="IRNazanin" w:hAnsi="IRNazanin" w:eastAsia="IRNazanin"/>
          <w:color w:val="111111"/>
          <w:sz w:val="28"/>
          <w:sz w:val="28"/>
          <w:szCs w:val="28"/>
          <w:rtl w:val="true"/>
          <w:lang w:bidi="fa-IR"/>
        </w:rPr>
        <w:t>ظهرت من بیننا بالفضل منفرداً ظهور نار القری یوماً علی علم</w:t>
      </w:r>
    </w:p>
    <w:p>
      <w:pPr>
        <w:pStyle w:val="BookText"/>
        <w:rPr/>
      </w:pPr>
      <w:r>
        <w:rPr>
          <w:rFonts w:ascii="IRNazanin" w:hAnsi="IRNazanin" w:eastAsia="IRNazanin"/>
          <w:color w:val="111111"/>
          <w:sz w:val="28"/>
          <w:sz w:val="28"/>
          <w:szCs w:val="28"/>
          <w:rtl w:val="true"/>
          <w:lang w:bidi="fa-IR"/>
        </w:rPr>
        <w:t>وقد أخذنا علوماً منک نافعة غرفاً من البحر أو رشفاً من الدیم</w:t>
      </w:r>
    </w:p>
    <w:p>
      <w:pPr>
        <w:pStyle w:val="BookText"/>
        <w:rPr/>
      </w:pPr>
      <w:r>
        <w:rPr>
          <w:rFonts w:ascii="IRNazanin" w:hAnsi="IRNazanin" w:eastAsia="IRNazanin"/>
          <w:color w:val="111111"/>
          <w:sz w:val="28"/>
          <w:sz w:val="28"/>
          <w:szCs w:val="28"/>
          <w:rtl w:val="true"/>
          <w:lang w:bidi="fa-IR"/>
        </w:rPr>
        <w:t>ومن نوالک للعافین روض منیً انّ الحیاة ینبت الأزهار بالأکم</w:t>
      </w:r>
    </w:p>
    <w:p>
      <w:pPr>
        <w:pStyle w:val="BookText"/>
        <w:rPr/>
      </w:pPr>
      <w:r>
        <w:rPr>
          <w:rFonts w:ascii="IRNazanin" w:hAnsi="IRNazanin" w:eastAsia="IRNazanin"/>
          <w:color w:val="111111"/>
          <w:sz w:val="28"/>
          <w:sz w:val="28"/>
          <w:szCs w:val="28"/>
          <w:rtl w:val="true"/>
          <w:lang w:bidi="fa-IR"/>
        </w:rPr>
        <w:t>انّی أتیتک أبغی الورد من ظمأ وأنت بحر العطایا معدن الکرم</w:t>
      </w:r>
    </w:p>
    <w:p>
      <w:pPr>
        <w:pStyle w:val="BookText"/>
        <w:rPr/>
      </w:pPr>
      <w:r>
        <w:rPr>
          <w:rFonts w:ascii="IRNazanin" w:hAnsi="IRNazanin" w:eastAsia="IRNazanin"/>
          <w:color w:val="111111"/>
          <w:sz w:val="28"/>
          <w:sz w:val="28"/>
          <w:szCs w:val="28"/>
          <w:rtl w:val="true"/>
          <w:lang w:bidi="fa-IR"/>
        </w:rPr>
        <w:t>رأیت بالطیف قد أعطیتنی ذهباً فلیس رؤیاک أضغاثاً من الحلم</w:t>
      </w:r>
    </w:p>
    <w:p>
      <w:pPr>
        <w:pStyle w:val="BookText"/>
        <w:rPr/>
      </w:pPr>
      <w:r>
        <w:rPr>
          <w:rFonts w:ascii="IRNazanin" w:hAnsi="IRNazanin" w:eastAsia="IRNazanin"/>
          <w:color w:val="111111"/>
          <w:sz w:val="28"/>
          <w:sz w:val="28"/>
          <w:szCs w:val="28"/>
          <w:rtl w:val="true"/>
          <w:lang w:bidi="fa-IR"/>
        </w:rPr>
        <w:t>لا زلت فی العزّ ما غنّت مطوّقة وأطرب العیس حادی العیس بالنغم</w:t>
      </w:r>
    </w:p>
    <w:p>
      <w:pPr>
        <w:pStyle w:val="BookText"/>
        <w:rPr/>
      </w:pPr>
      <w:r>
        <w:rPr>
          <w:rFonts w:ascii="IRNazanin" w:hAnsi="IRNazanin" w:eastAsia="IRNazanin"/>
          <w:color w:val="111111"/>
          <w:sz w:val="28"/>
          <w:sz w:val="28"/>
          <w:szCs w:val="28"/>
          <w:rtl w:val="true"/>
          <w:lang w:bidi="fa-IR"/>
        </w:rPr>
        <w:t>وبعد استماع هذه الأبیات من أبی‌البرکالت أمر له بصلة کلّها ذهب،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رأیت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746517_3381743652"/>
      <w:bookmarkStart w:id="99" w:name="_Toc38"/>
      <w:bookmarkEnd w:id="98"/>
      <w:r>
        <w:rPr/>
        <w:t>29</w:t>
      </w:r>
      <w:r>
        <w:rPr>
          <w:rtl w:val="true"/>
        </w:rPr>
        <w:t xml:space="preserve"> - </w:t>
      </w:r>
      <w:r>
        <w:rPr>
          <w:rtl w:val="true"/>
        </w:rPr>
        <w:t>السیّد أحمد شمس الأدب بن أحمد بن محمّد الحسنی الأنسی الشاعر</w:t>
      </w:r>
      <w:bookmarkEnd w:id="99"/>
    </w:p>
    <w:p>
      <w:pPr>
        <w:pStyle w:val="Heading4"/>
        <w:numPr>
          <w:ilvl w:val="3"/>
          <w:numId w:val="1"/>
        </w:numPr>
        <w:rPr/>
      </w:pPr>
      <w:bookmarkStart w:id="100" w:name="__RefHeading___Toc2746519_3381743652"/>
      <w:bookmarkStart w:id="101" w:name="_Toc39"/>
      <w:bookmarkEnd w:id="100"/>
      <w:r>
        <w:rPr>
          <w:rtl w:val="true"/>
        </w:rPr>
        <w:t>اشارة</w:t>
      </w:r>
      <w:bookmarkEnd w:id="101"/>
    </w:p>
    <w:p>
      <w:pPr>
        <w:pStyle w:val="BookText"/>
        <w:rPr/>
      </w:pPr>
      <w:r>
        <w:rPr>
          <w:rStyle w:val="FootnoteAnchor"/>
          <w:rtl w:val="true"/>
        </w:rPr>
        <w:footnoteReference w:id="64"/>
      </w:r>
    </w:p>
    <w:p>
      <w:pPr>
        <w:pStyle w:val="Heading4"/>
        <w:numPr>
          <w:ilvl w:val="3"/>
          <w:numId w:val="1"/>
        </w:numPr>
        <w:rPr/>
      </w:pPr>
      <w:bookmarkStart w:id="102" w:name="__RefHeading___Toc2746521_3381743652"/>
      <w:bookmarkStart w:id="103" w:name="_Toc40"/>
      <w:bookmarkEnd w:id="102"/>
      <w:r>
        <w:rPr>
          <w:rtl w:val="true"/>
        </w:rPr>
        <w:t>المشهور</w:t>
      </w:r>
      <w:r>
        <w:rPr>
          <w:rtl w:val="true"/>
        </w:rPr>
        <w:t>.</w:t>
      </w:r>
      <w:bookmarkEnd w:id="103"/>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سبق فرسان القریض، وأذاق الحاسد طعم الجریض، وحلّی جید الزمان بقلائده، وفضح الحمیا إلاّ أنّها عجوز بما جلا من بنات ذهنه وفرائده، فلو شاهده ابن حجّة لفدا أبوبکر من الذلّ فی السقیفة، وبظهرت حجّة النواحی فی سرقاته الکثیفة، أتی من النظام بشیء عجیب، وتوقّد باالاجادة وهو الثنی وهذا غریب، وکان شاعر المؤیّد باللّه ابن المتوکّل، وله فیه غرر تتباهی الکمیت إذا شبّهت بحبائها، ومدح غیره من آل القاسم، وله دیوان شعر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لمّا مات المؤیّد جری له تخوّف لأسباب عمّ خوفها الناس، فقصد حضرة السیّد القاسم بن المؤیّد بن المنصور وهو بالسودة ومعه الیافعی، فأکرم نزله کعادته، واتّفق ورود أخی المولی ضیاءالدین زید بن یحیی قدّس اللّه روح تلک الحضرة، فکان یحدّثنی باُنس</w:t>
      </w:r>
    </w:p>
    <w:p>
      <w:pPr>
        <w:pStyle w:val="BookText"/>
        <w:rPr/>
      </w:pPr>
      <w:r>
        <w:rPr>
          <w:rFonts w:ascii="IRNazanin" w:hAnsi="IRNazanin" w:eastAsia="IRNazanin"/>
          <w:color w:val="111111"/>
          <w:sz w:val="28"/>
          <w:sz w:val="28"/>
          <w:szCs w:val="28"/>
          <w:rtl w:val="true"/>
          <w:lang w:bidi="fa-IR"/>
        </w:rPr>
        <w:t>کامل دار بینهما ومشاعرة وکان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ومدح السیّد علم الدین بقصائد أجاد فیها وهی مذکورة فی دیوانه، ثمّ اشتدّ الخوف وأثّر ذلک الحرم المحجوج، فلجأ إالی حرم اللّه ولبث هناک أعواماً وامتدح الشریف الأجل أحمد بن غالب</w:t>
      </w:r>
      <w:r>
        <w:rPr>
          <w:rStyle w:val="FootnoteAnchor"/>
          <w:rtl w:val="true"/>
        </w:rPr>
        <w:footnoteReference w:id="65"/>
      </w:r>
      <w:r>
        <w:rPr>
          <w:rFonts w:ascii="IRNazanin" w:hAnsi="IRNazanin" w:eastAsia="IRNazanin"/>
          <w:color w:val="111111"/>
          <w:sz w:val="28"/>
          <w:sz w:val="28"/>
          <w:szCs w:val="28"/>
          <w:rtl w:val="true"/>
          <w:lang w:bidi="fa-IR"/>
        </w:rPr>
        <w:t>أمیر الحجاز بقصیدة بائیة حضّه فیها علی أخذ الیمن،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 بالکثیب وحیی الحیّ من کثب فثمّ یذهب ما بالقلب من وصب</w:t>
      </w:r>
    </w:p>
    <w:p>
      <w:pPr>
        <w:pStyle w:val="BookText"/>
        <w:rPr/>
      </w:pPr>
      <w:r>
        <w:rPr>
          <w:rFonts w:ascii="IRNazanin" w:hAnsi="IRNazanin" w:eastAsia="IRNazanin"/>
          <w:color w:val="111111"/>
          <w:sz w:val="28"/>
          <w:sz w:val="28"/>
          <w:szCs w:val="28"/>
          <w:rtl w:val="true"/>
          <w:lang w:bidi="fa-IR"/>
        </w:rPr>
        <w:t>وانزل بحیث تری الآرام سانحة بین الخمیسین والهندیة القضب</w:t>
      </w:r>
    </w:p>
    <w:p>
      <w:pPr>
        <w:pStyle w:val="BookText"/>
        <w:rPr/>
      </w:pPr>
      <w:r>
        <w:rPr>
          <w:rFonts w:ascii="IRNazanin" w:hAnsi="IRNazanin" w:eastAsia="IRNazanin"/>
          <w:color w:val="111111"/>
          <w:sz w:val="28"/>
          <w:sz w:val="28"/>
          <w:szCs w:val="28"/>
          <w:rtl w:val="true"/>
          <w:lang w:bidi="fa-IR"/>
        </w:rPr>
        <w:t>وللسیّد أحمد یمدح المؤیّد یوم الغدیر، وذکر فیها شیئاً من مناقب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إن جزتما بالرکب طیّا فؤاداً قد طواه الحبّ طیا</w:t>
      </w:r>
    </w:p>
    <w:p>
      <w:pPr>
        <w:pStyle w:val="BookText"/>
        <w:rPr/>
      </w:pPr>
      <w:r>
        <w:rPr>
          <w:rFonts w:ascii="IRNazanin" w:hAnsi="IRNazanin" w:eastAsia="IRNazanin"/>
          <w:color w:val="111111"/>
          <w:sz w:val="28"/>
          <w:sz w:val="28"/>
          <w:szCs w:val="28"/>
          <w:rtl w:val="true"/>
          <w:lang w:bidi="fa-IR"/>
        </w:rPr>
        <w:t>وإلاّ فاسألا أین استقلّت حداة العیس إذ رحلوا عشیا</w:t>
      </w:r>
    </w:p>
    <w:p>
      <w:pPr>
        <w:pStyle w:val="BookText"/>
        <w:rPr/>
      </w:pPr>
      <w:r>
        <w:rPr>
          <w:rFonts w:ascii="IRNazanin" w:hAnsi="IRNazanin" w:eastAsia="IRNazanin"/>
          <w:color w:val="111111"/>
          <w:sz w:val="28"/>
          <w:sz w:val="28"/>
          <w:szCs w:val="28"/>
          <w:rtl w:val="true"/>
          <w:lang w:bidi="fa-IR"/>
        </w:rPr>
        <w:t>فلولا تلکم الأهداب نبل لما کانت حواجبها قسیا</w:t>
      </w:r>
    </w:p>
    <w:p>
      <w:pPr>
        <w:pStyle w:val="BookText"/>
        <w:rPr/>
      </w:pPr>
      <w:r>
        <w:rPr>
          <w:rFonts w:ascii="IRNazanin" w:hAnsi="IRNazanin" w:eastAsia="IRNazanin"/>
          <w:color w:val="111111"/>
          <w:sz w:val="28"/>
          <w:sz w:val="28"/>
          <w:szCs w:val="28"/>
          <w:rtl w:val="true"/>
          <w:lang w:bidi="fa-IR"/>
        </w:rPr>
        <w:t>بعمر أبیک ما شغفی بهند ولا ما قلت من غزل بمیّا</w:t>
      </w:r>
    </w:p>
    <w:p>
      <w:pPr>
        <w:pStyle w:val="BookText"/>
        <w:rPr/>
      </w:pPr>
      <w:r>
        <w:rPr>
          <w:rFonts w:ascii="IRNazanin" w:hAnsi="IRNazanin" w:eastAsia="IRNazanin"/>
          <w:color w:val="111111"/>
          <w:sz w:val="28"/>
          <w:sz w:val="28"/>
          <w:szCs w:val="28"/>
          <w:rtl w:val="true"/>
          <w:lang w:bidi="fa-IR"/>
        </w:rPr>
        <w:t>ولن أهوی قویم النهد إلاّ إذا ما کان نهداً أعوجیا</w:t>
      </w:r>
    </w:p>
    <w:p>
      <w:pPr>
        <w:pStyle w:val="BookText"/>
        <w:rPr/>
      </w:pPr>
      <w:r>
        <w:rPr>
          <w:rFonts w:ascii="IRNazanin" w:hAnsi="IRNazanin" w:eastAsia="IRNazanin"/>
          <w:color w:val="111111"/>
          <w:sz w:val="28"/>
          <w:sz w:val="28"/>
          <w:szCs w:val="28"/>
          <w:rtl w:val="true"/>
          <w:lang w:bidi="fa-IR"/>
        </w:rPr>
        <w:t>وأسمر ذابل ال‌عطاف لدن وأسمر مشبه عزمی مضیا</w:t>
      </w:r>
    </w:p>
    <w:p>
      <w:pPr>
        <w:pStyle w:val="BookText"/>
        <w:rPr/>
      </w:pPr>
      <w:r>
        <w:rPr>
          <w:rFonts w:ascii="IRNazanin" w:hAnsi="IRNazanin" w:eastAsia="IRNazanin"/>
          <w:color w:val="111111"/>
          <w:sz w:val="28"/>
          <w:sz w:val="28"/>
          <w:szCs w:val="28"/>
          <w:rtl w:val="true"/>
          <w:lang w:bidi="fa-IR"/>
        </w:rPr>
        <w:t>ولن أصبو إلی أوقات لهو وقد أصبحت عن لهوی نجیا</w:t>
      </w:r>
    </w:p>
    <w:p>
      <w:pPr>
        <w:pStyle w:val="BookText"/>
        <w:rPr/>
      </w:pPr>
      <w:r>
        <w:rPr>
          <w:rFonts w:ascii="IRNazanin" w:hAnsi="IRNazanin" w:eastAsia="IRNazanin"/>
          <w:color w:val="111111"/>
          <w:sz w:val="28"/>
          <w:sz w:val="28"/>
          <w:szCs w:val="28"/>
          <w:rtl w:val="true"/>
          <w:lang w:bidi="fa-IR"/>
        </w:rPr>
        <w:t>وما زهر الریاض أمال طرفی وإن قد صار مطلولاً ندیا</w:t>
      </w:r>
    </w:p>
    <w:p>
      <w:pPr>
        <w:pStyle w:val="BookText"/>
        <w:rPr/>
      </w:pPr>
      <w:r>
        <w:rPr>
          <w:rFonts w:ascii="IRNazanin" w:hAnsi="IRNazanin" w:eastAsia="IRNazanin"/>
          <w:color w:val="111111"/>
          <w:sz w:val="28"/>
          <w:sz w:val="28"/>
          <w:szCs w:val="28"/>
          <w:rtl w:val="true"/>
          <w:lang w:bidi="fa-IR"/>
        </w:rPr>
        <w:t>ومنها قبل التخلّص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البرق سلّ علیه سیفاً رأیت له الغدیر السابریا</w:t>
      </w:r>
    </w:p>
    <w:p>
      <w:pPr>
        <w:pStyle w:val="BookText"/>
        <w:rPr/>
      </w:pPr>
      <w:r>
        <w:rPr>
          <w:rFonts w:ascii="IRNazanin" w:hAnsi="IRNazanin" w:eastAsia="IRNazanin"/>
          <w:color w:val="111111"/>
          <w:sz w:val="28"/>
          <w:sz w:val="28"/>
          <w:szCs w:val="28"/>
          <w:rtl w:val="true"/>
          <w:lang w:bidi="fa-IR"/>
        </w:rPr>
        <w:t>علی ذاک الغدیر غدیر دمعی جری من أجلهم بحراً أذیا</w:t>
      </w:r>
    </w:p>
    <w:p>
      <w:pPr>
        <w:pStyle w:val="BookText"/>
        <w:rPr/>
      </w:pPr>
      <w:r>
        <w:rPr>
          <w:rFonts w:ascii="IRNazanin" w:hAnsi="IRNazanin" w:eastAsia="IRNazanin"/>
          <w:color w:val="111111"/>
          <w:sz w:val="28"/>
          <w:sz w:val="28"/>
          <w:szCs w:val="28"/>
          <w:rtl w:val="true"/>
          <w:lang w:bidi="fa-IR"/>
        </w:rPr>
        <w:t>غدیر طاب لی ذکراه شوقاً إلی من ذکره یروی الصدیا</w:t>
      </w:r>
    </w:p>
    <w:p>
      <w:pPr>
        <w:pStyle w:val="BookText"/>
        <w:rPr/>
      </w:pPr>
      <w:r>
        <w:rPr>
          <w:rFonts w:ascii="IRNazanin" w:hAnsi="IRNazanin" w:eastAsia="IRNazanin"/>
          <w:color w:val="111111"/>
          <w:sz w:val="28"/>
          <w:sz w:val="28"/>
          <w:szCs w:val="28"/>
          <w:rtl w:val="true"/>
          <w:lang w:bidi="fa-IR"/>
        </w:rPr>
        <w:t>غدیر قد قضی المختار فیه ولایته وألبسها علیا</w:t>
      </w:r>
    </w:p>
    <w:p>
      <w:pPr>
        <w:pStyle w:val="BookText"/>
        <w:rPr/>
      </w:pPr>
      <w:r>
        <w:rPr>
          <w:rFonts w:ascii="IRNazanin" w:hAnsi="IRNazanin" w:eastAsia="IRNazanin"/>
          <w:color w:val="111111"/>
          <w:sz w:val="28"/>
          <w:sz w:val="28"/>
          <w:szCs w:val="28"/>
          <w:rtl w:val="true"/>
          <w:lang w:bidi="fa-IR"/>
        </w:rPr>
        <w:t>وقام علی الأنام بذا خطیباً وذاک الیوم سمّاه الوصیا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وإنّی تارک فیکم حدیثاً لقد ترکوه طهریاً نسیا</w:t>
      </w:r>
    </w:p>
    <w:p>
      <w:pPr>
        <w:pStyle w:val="BookText"/>
        <w:rPr/>
      </w:pPr>
      <w:r>
        <w:rPr>
          <w:rFonts w:ascii="IRNazanin" w:hAnsi="IRNazanin" w:eastAsia="IRNazanin"/>
          <w:color w:val="111111"/>
          <w:sz w:val="28"/>
          <w:sz w:val="28"/>
          <w:szCs w:val="28"/>
          <w:rtl w:val="true"/>
          <w:lang w:bidi="fa-IR"/>
        </w:rPr>
        <w:t>فمن أهل السقیفة لیس یلقی فتیً عن قتل أبناه بریا</w:t>
      </w:r>
    </w:p>
    <w:p>
      <w:pPr>
        <w:pStyle w:val="BookText"/>
        <w:rPr/>
      </w:pPr>
      <w:r>
        <w:rPr>
          <w:rFonts w:ascii="IRNazanin" w:hAnsi="IRNazanin" w:eastAsia="IRNazanin"/>
          <w:color w:val="111111"/>
          <w:sz w:val="28"/>
          <w:sz w:val="28"/>
          <w:szCs w:val="28"/>
          <w:rtl w:val="true"/>
          <w:lang w:bidi="fa-IR"/>
        </w:rPr>
        <w:t>فهم سبب لسفک دماء زید ویحیی والذی حلّ الغریا</w:t>
      </w:r>
    </w:p>
    <w:p>
      <w:pPr>
        <w:pStyle w:val="BookText"/>
        <w:rPr/>
      </w:pPr>
      <w:r>
        <w:rPr>
          <w:rFonts w:ascii="IRNazanin" w:hAnsi="IRNazanin" w:eastAsia="IRNazanin"/>
          <w:color w:val="111111"/>
          <w:sz w:val="28"/>
          <w:sz w:val="28"/>
          <w:szCs w:val="28"/>
          <w:rtl w:val="true"/>
          <w:lang w:bidi="fa-IR"/>
        </w:rPr>
        <w:t>فلولا سلّ سیف البغی منهم ونکث العهد لن تلقی عصیا</w:t>
      </w:r>
    </w:p>
    <w:p>
      <w:pPr>
        <w:pStyle w:val="BookText"/>
        <w:rPr/>
      </w:pPr>
      <w:r>
        <w:rPr>
          <w:rFonts w:ascii="IRNazanin" w:hAnsi="IRNazanin" w:eastAsia="IRNazanin"/>
          <w:color w:val="111111"/>
          <w:sz w:val="28"/>
          <w:sz w:val="28"/>
          <w:szCs w:val="28"/>
          <w:rtl w:val="true"/>
          <w:lang w:bidi="fa-IR"/>
        </w:rPr>
        <w:t>أبا الحسنین أرجو منک نهلاً من الحوض الذی یروی الظمیا</w:t>
      </w:r>
    </w:p>
    <w:p>
      <w:pPr>
        <w:pStyle w:val="BookText"/>
        <w:rPr/>
      </w:pPr>
      <w:r>
        <w:rPr>
          <w:rFonts w:ascii="IRNazanin" w:hAnsi="IRNazanin" w:eastAsia="IRNazanin"/>
          <w:color w:val="111111"/>
          <w:sz w:val="28"/>
          <w:sz w:val="28"/>
          <w:szCs w:val="28"/>
          <w:rtl w:val="true"/>
          <w:lang w:bidi="fa-IR"/>
        </w:rPr>
        <w:t>إذا ما جئت یوم الحشر فی‌من غدا بالبعث بعد الموت حیا</w:t>
      </w:r>
    </w:p>
    <w:p>
      <w:pPr>
        <w:pStyle w:val="BookText"/>
        <w:rPr/>
      </w:pPr>
      <w:r>
        <w:rPr>
          <w:rFonts w:ascii="IRNazanin" w:hAnsi="IRNazanin" w:eastAsia="IRNazanin"/>
          <w:color w:val="111111"/>
          <w:sz w:val="28"/>
          <w:sz w:val="28"/>
          <w:szCs w:val="28"/>
          <w:rtl w:val="true"/>
          <w:lang w:bidi="fa-IR"/>
        </w:rPr>
        <w:t>ما أفصح هذه القصیدة الغرّاء والروضة التی أصبحت بالغدیر خضراء، ویکفیها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أهوی قویم النهد إلاّ إذا ما کان نهداً أعوجیا</w:t>
      </w:r>
    </w:p>
    <w:p>
      <w:pPr>
        <w:pStyle w:val="BookText"/>
        <w:rPr/>
      </w:pPr>
      <w:r>
        <w:rPr>
          <w:rFonts w:ascii="IRNazanin" w:hAnsi="IRNazanin" w:eastAsia="IRNazanin"/>
          <w:color w:val="111111"/>
          <w:sz w:val="28"/>
          <w:sz w:val="28"/>
          <w:szCs w:val="28"/>
          <w:rtl w:val="true"/>
          <w:lang w:bidi="fa-IR"/>
        </w:rPr>
        <w:t>وأنشدنی السیّد أبوالحسن علی بن إسماعیل بن محمّد بن الحسن للسیّد أحمد بن أحمد فی عود اسمه السلوان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المطاع وعندک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لوان عود للسماع</w:t>
      </w:r>
    </w:p>
    <w:p>
      <w:pPr>
        <w:pStyle w:val="BookText"/>
        <w:rPr/>
      </w:pPr>
      <w:r>
        <w:rPr>
          <w:rFonts w:ascii="IRNazanin" w:hAnsi="IRNazanin" w:eastAsia="IRNazanin"/>
          <w:color w:val="111111"/>
          <w:sz w:val="28"/>
          <w:sz w:val="28"/>
          <w:szCs w:val="28"/>
          <w:rtl w:val="true"/>
          <w:lang w:bidi="fa-IR"/>
        </w:rPr>
        <w:t>کم قلت لمّا أن أتی أهلاً بسلوان المطاع</w:t>
      </w:r>
    </w:p>
    <w:p>
      <w:pPr>
        <w:pStyle w:val="BookText"/>
        <w:rPr/>
      </w:pPr>
      <w:r>
        <w:rPr>
          <w:rFonts w:ascii="IRNazanin" w:hAnsi="IRNazanin" w:eastAsia="IRNazanin"/>
          <w:color w:val="111111"/>
          <w:sz w:val="28"/>
          <w:sz w:val="28"/>
          <w:szCs w:val="28"/>
          <w:rtl w:val="true"/>
          <w:lang w:bidi="fa-IR"/>
        </w:rPr>
        <w:t>سلوان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المعروف تألیف أبی‌ظفر المغربی، فهنا توریة موشّحة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 السیّد شمس الأدب أحمد المذکور یمدح المؤیّد باللّه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عبرتی لک عن وجدی عبارات وفی الکنایات عن وصفی إشارات</w:t>
      </w:r>
    </w:p>
    <w:p>
      <w:pPr>
        <w:pStyle w:val="BookText"/>
        <w:rPr/>
      </w:pPr>
      <w:r>
        <w:rPr>
          <w:rFonts w:ascii="IRNazanin" w:hAnsi="IRNazanin" w:eastAsia="IRNazanin"/>
          <w:color w:val="111111"/>
          <w:sz w:val="28"/>
          <w:sz w:val="28"/>
          <w:szCs w:val="28"/>
          <w:rtl w:val="true"/>
          <w:lang w:bidi="fa-IR"/>
        </w:rPr>
        <w:t>بدیع حسنک یا من لا نظیر له ما فیه للواله المضنی مراعات</w:t>
      </w:r>
    </w:p>
    <w:p>
      <w:pPr>
        <w:pStyle w:val="BookText"/>
        <w:rPr/>
      </w:pPr>
      <w:r>
        <w:rPr>
          <w:rFonts w:ascii="IRNazanin" w:hAnsi="IRNazanin" w:eastAsia="IRNazanin"/>
          <w:color w:val="111111"/>
          <w:sz w:val="28"/>
          <w:sz w:val="28"/>
          <w:szCs w:val="28"/>
          <w:rtl w:val="true"/>
          <w:lang w:bidi="fa-IR"/>
        </w:rPr>
        <w:t>وطرفه فی انسجام من مدامعه وقلبه فیه للواجد استعارات</w:t>
      </w:r>
    </w:p>
    <w:p>
      <w:pPr>
        <w:pStyle w:val="BookText"/>
        <w:rPr/>
      </w:pPr>
      <w:r>
        <w:rPr>
          <w:rFonts w:ascii="IRNazanin" w:hAnsi="IRNazanin" w:eastAsia="IRNazanin"/>
          <w:color w:val="111111"/>
          <w:sz w:val="28"/>
          <w:sz w:val="28"/>
          <w:szCs w:val="28"/>
          <w:rtl w:val="true"/>
          <w:lang w:bidi="fa-IR"/>
        </w:rPr>
        <w:t>مستخدماً لک لکن ما اکتفیت به بئس الجزا منک فی الشرط الإساءات</w:t>
      </w:r>
    </w:p>
    <w:p>
      <w:pPr>
        <w:pStyle w:val="BookText"/>
        <w:rPr/>
      </w:pPr>
      <w:r>
        <w:rPr>
          <w:rFonts w:ascii="IRNazanin" w:hAnsi="IRNazanin" w:eastAsia="IRNazanin"/>
          <w:color w:val="111111"/>
          <w:sz w:val="28"/>
          <w:sz w:val="28"/>
          <w:szCs w:val="28"/>
          <w:rtl w:val="true"/>
          <w:lang w:bidi="fa-IR"/>
        </w:rPr>
        <w:t>فلیت لیتک تثنی الالتفات لکی تستدرک الصبّ منک الالتفاتات</w:t>
      </w:r>
    </w:p>
    <w:p>
      <w:pPr>
        <w:pStyle w:val="BookText"/>
        <w:rPr/>
      </w:pPr>
      <w:r>
        <w:rPr>
          <w:rFonts w:ascii="IRNazanin" w:hAnsi="IRNazanin" w:eastAsia="IRNazanin"/>
          <w:color w:val="111111"/>
          <w:sz w:val="28"/>
          <w:sz w:val="28"/>
          <w:szCs w:val="28"/>
          <w:rtl w:val="true"/>
          <w:lang w:bidi="fa-IR"/>
        </w:rPr>
        <w:t>فهو الذی قد غدا فی حبّه مثلاً وفوفت نظمه فیک الجناسات</w:t>
      </w:r>
    </w:p>
    <w:p>
      <w:pPr>
        <w:pStyle w:val="BookText"/>
        <w:rPr/>
      </w:pPr>
      <w:r>
        <w:rPr>
          <w:rFonts w:ascii="IRNazanin" w:hAnsi="IRNazanin" w:eastAsia="IRNazanin"/>
          <w:color w:val="111111"/>
          <w:sz w:val="28"/>
          <w:sz w:val="28"/>
          <w:szCs w:val="28"/>
          <w:rtl w:val="true"/>
          <w:lang w:bidi="fa-IR"/>
        </w:rPr>
        <w:t>بطوی وینشر قلبی من تثنّیه برق له من ثنایاک ابتسامات</w:t>
      </w:r>
    </w:p>
    <w:p>
      <w:pPr>
        <w:pStyle w:val="BookText"/>
        <w:rPr/>
      </w:pPr>
      <w:r>
        <w:rPr>
          <w:rFonts w:ascii="IRNazanin" w:hAnsi="IRNazanin" w:eastAsia="IRNazanin"/>
          <w:color w:val="111111"/>
          <w:sz w:val="28"/>
          <w:sz w:val="28"/>
          <w:szCs w:val="28"/>
          <w:rtl w:val="true"/>
          <w:lang w:bidi="fa-IR"/>
        </w:rPr>
        <w:t>ومن خفوق فؤادی بل ورقّته وناره ثمّ للبرق اقتباسات</w:t>
      </w:r>
    </w:p>
    <w:p>
      <w:pPr>
        <w:pStyle w:val="BookText"/>
        <w:rPr/>
      </w:pPr>
      <w:r>
        <w:rPr>
          <w:rFonts w:ascii="IRNazanin" w:hAnsi="IRNazanin" w:eastAsia="IRNazanin"/>
          <w:color w:val="111111"/>
          <w:sz w:val="28"/>
          <w:sz w:val="28"/>
          <w:szCs w:val="28"/>
          <w:rtl w:val="true"/>
          <w:lang w:bidi="fa-IR"/>
        </w:rPr>
        <w:t>یا غایة السؤل شرحی للغرام غداً مطوّلاً ما له فیه نهایات</w:t>
      </w:r>
    </w:p>
    <w:p>
      <w:pPr>
        <w:pStyle w:val="BookText"/>
        <w:rPr/>
      </w:pPr>
      <w:r>
        <w:rPr>
          <w:rFonts w:ascii="IRNazanin" w:hAnsi="IRNazanin" w:eastAsia="IRNazanin"/>
          <w:color w:val="111111"/>
          <w:sz w:val="28"/>
          <w:sz w:val="28"/>
          <w:szCs w:val="28"/>
          <w:rtl w:val="true"/>
          <w:lang w:bidi="fa-IR"/>
        </w:rPr>
        <w:t>وأنت کشّاف ما ألقی وبهجته فهل لمصباح وجدی منک مشکاة</w:t>
      </w:r>
    </w:p>
    <w:p>
      <w:pPr>
        <w:pStyle w:val="BookText"/>
        <w:rPr/>
      </w:pPr>
      <w:r>
        <w:rPr>
          <w:rFonts w:ascii="IRNazanin" w:hAnsi="IRNazanin" w:eastAsia="IRNazanin"/>
          <w:color w:val="111111"/>
          <w:sz w:val="28"/>
          <w:sz w:val="28"/>
          <w:szCs w:val="28"/>
          <w:rtl w:val="true"/>
          <w:lang w:bidi="fa-IR"/>
        </w:rPr>
        <w:t>حدیث وجدی قدیم والمعاهد لی فیها الشواهد تملی والمقامات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الشفاء وما بین الشفاه له مناهل عزبت عنها الروایات</w:t>
      </w:r>
    </w:p>
    <w:p>
      <w:pPr>
        <w:pStyle w:val="BookText"/>
        <w:rPr/>
      </w:pPr>
      <w:r>
        <w:rPr>
          <w:rFonts w:ascii="IRNazanin" w:hAnsi="IRNazanin" w:eastAsia="IRNazanin"/>
          <w:color w:val="111111"/>
          <w:sz w:val="28"/>
          <w:sz w:val="28"/>
          <w:szCs w:val="28"/>
          <w:rtl w:val="true"/>
          <w:lang w:bidi="fa-IR"/>
        </w:rPr>
        <w:t>عساک تسمح لی بالوصل منعطفاً فکم لعطفک یا غصن انعطافات</w:t>
      </w:r>
    </w:p>
    <w:p>
      <w:pPr>
        <w:pStyle w:val="BookText"/>
        <w:rPr/>
      </w:pPr>
      <w:r>
        <w:rPr>
          <w:rFonts w:ascii="IRNazanin" w:hAnsi="IRNazanin" w:eastAsia="IRNazanin"/>
          <w:color w:val="111111"/>
          <w:sz w:val="28"/>
          <w:sz w:val="28"/>
          <w:szCs w:val="28"/>
          <w:rtl w:val="true"/>
          <w:lang w:bidi="fa-IR"/>
        </w:rPr>
        <w:t>بسود عینیک وهی البیض فاتکة وما بجفنیک وهی المشرفیات</w:t>
      </w:r>
    </w:p>
    <w:p>
      <w:pPr>
        <w:pStyle w:val="BookText"/>
        <w:rPr/>
      </w:pPr>
      <w:r>
        <w:rPr>
          <w:rFonts w:ascii="IRNazanin" w:hAnsi="IRNazanin" w:eastAsia="IRNazanin"/>
          <w:color w:val="111111"/>
          <w:sz w:val="28"/>
          <w:sz w:val="28"/>
          <w:szCs w:val="28"/>
          <w:rtl w:val="true"/>
          <w:lang w:bidi="fa-IR"/>
        </w:rPr>
        <w:t>صل من بنار الهوی أصلیت مهجته والماء وصلک والنار الحشاشات</w:t>
      </w:r>
    </w:p>
    <w:p>
      <w:pPr>
        <w:pStyle w:val="BookText"/>
        <w:rPr/>
      </w:pPr>
      <w:r>
        <w:rPr>
          <w:rFonts w:ascii="IRNazanin" w:hAnsi="IRNazanin" w:eastAsia="IRNazanin"/>
          <w:color w:val="111111"/>
          <w:sz w:val="28"/>
          <w:sz w:val="28"/>
          <w:szCs w:val="28"/>
          <w:rtl w:val="true"/>
          <w:lang w:bidi="fa-IR"/>
        </w:rPr>
        <w:t>بینی وبینک فی التشبیه تسویة لولا اختلاف به تقضی الصبابات</w:t>
      </w:r>
    </w:p>
    <w:p>
      <w:pPr>
        <w:pStyle w:val="BookText"/>
        <w:rPr/>
      </w:pPr>
      <w:r>
        <w:rPr>
          <w:rFonts w:ascii="IRNazanin" w:hAnsi="IRNazanin" w:eastAsia="IRNazanin"/>
          <w:color w:val="111111"/>
          <w:sz w:val="28"/>
          <w:sz w:val="28"/>
          <w:szCs w:val="28"/>
          <w:rtl w:val="true"/>
          <w:lang w:bidi="fa-IR"/>
        </w:rPr>
        <w:t>وهی طویلة، أجاد فیها وبناها علی التوجیه بعلم البدیع وأسماء الکتب فأحسن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السیّد بدرالدین محمّد بن علی بن محمّد بن أحمد بن الامام الحسن بن علی، وجدّه الامام الحسن هو الذی أدخله الروم أسیراً إلی القسطنطینیة، للسیّد أحمد بن أحمد ونظمها بمکّة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 ذاک الحیّ من ساکنی صنعا فکم أحسنوا بالنازلین بهم صنعا</w:t>
      </w:r>
    </w:p>
    <w:p>
      <w:pPr>
        <w:pStyle w:val="BookText"/>
        <w:rPr/>
      </w:pPr>
      <w:r>
        <w:rPr>
          <w:rFonts w:ascii="IRNazanin" w:hAnsi="IRNazanin" w:eastAsia="IRNazanin"/>
          <w:color w:val="111111"/>
          <w:sz w:val="28"/>
          <w:sz w:val="28"/>
          <w:szCs w:val="28"/>
          <w:rtl w:val="true"/>
          <w:lang w:bidi="fa-IR"/>
        </w:rPr>
        <w:t>تحیّة صبّ صبّ ماء جفونه یشوّقه برق الدجی إن شری لمعا</w:t>
      </w:r>
    </w:p>
    <w:p>
      <w:pPr>
        <w:pStyle w:val="BookText"/>
        <w:rPr/>
      </w:pPr>
      <w:r>
        <w:rPr>
          <w:rFonts w:ascii="IRNazanin" w:hAnsi="IRNazanin" w:eastAsia="IRNazanin"/>
          <w:color w:val="111111"/>
          <w:sz w:val="28"/>
          <w:sz w:val="28"/>
          <w:szCs w:val="28"/>
          <w:rtl w:val="true"/>
          <w:lang w:bidi="fa-IR"/>
        </w:rPr>
        <w:t>ویعرف من عرف النسیم رسائلاً تجرّعه تذکار من سکن الجرعا</w:t>
      </w:r>
    </w:p>
    <w:p>
      <w:pPr>
        <w:pStyle w:val="BookText"/>
        <w:rPr/>
      </w:pPr>
      <w:r>
        <w:rPr>
          <w:rFonts w:ascii="IRNazanin" w:hAnsi="IRNazanin" w:eastAsia="IRNazanin"/>
          <w:color w:val="111111"/>
          <w:sz w:val="28"/>
          <w:sz w:val="28"/>
          <w:szCs w:val="28"/>
          <w:rtl w:val="true"/>
          <w:lang w:bidi="fa-IR"/>
        </w:rPr>
        <w:t>نسیم الصبا إن جزت معهد صبوتی فثمّ فؤادی سله أو سل به سلعی</w:t>
      </w:r>
    </w:p>
    <w:p>
      <w:pPr>
        <w:pStyle w:val="BookText"/>
        <w:rPr/>
      </w:pPr>
      <w:r>
        <w:rPr>
          <w:rFonts w:ascii="IRNazanin" w:hAnsi="IRNazanin" w:eastAsia="IRNazanin"/>
          <w:color w:val="111111"/>
          <w:sz w:val="28"/>
          <w:sz w:val="28"/>
          <w:szCs w:val="28"/>
          <w:rtl w:val="true"/>
          <w:lang w:bidi="fa-IR"/>
        </w:rPr>
        <w:t>فحیّی الحیا من ذلک الحیّ مربعاً له فی فؤادی قد أشاد الهوی ربعا</w:t>
      </w:r>
    </w:p>
    <w:p>
      <w:pPr>
        <w:pStyle w:val="BookText"/>
        <w:rPr/>
      </w:pPr>
      <w:r>
        <w:rPr>
          <w:rFonts w:ascii="IRNazanin" w:hAnsi="IRNazanin" w:eastAsia="IRNazanin"/>
          <w:color w:val="111111"/>
          <w:sz w:val="28"/>
          <w:sz w:val="28"/>
          <w:szCs w:val="28"/>
          <w:rtl w:val="true"/>
          <w:lang w:bidi="fa-IR"/>
        </w:rPr>
        <w:t>فلولاه ما أذکی الفؤاد تسعّری ولا امتاز کفّ الموت من مقلتی دمعا</w:t>
      </w:r>
    </w:p>
    <w:p>
      <w:pPr>
        <w:pStyle w:val="BookText"/>
        <w:rPr/>
      </w:pPr>
      <w:r>
        <w:rPr>
          <w:rFonts w:ascii="IRNazanin" w:hAnsi="IRNazanin" w:eastAsia="IRNazanin"/>
          <w:color w:val="111111"/>
          <w:sz w:val="28"/>
          <w:sz w:val="28"/>
          <w:szCs w:val="28"/>
          <w:rtl w:val="true"/>
          <w:lang w:bidi="fa-IR"/>
        </w:rPr>
        <w:t>بعیشک إن شارفت حیی أحبّتی فطف حوله یا عمرو عن عمرتی سبعا</w:t>
      </w:r>
    </w:p>
    <w:p>
      <w:pPr>
        <w:pStyle w:val="BookText"/>
        <w:rPr/>
      </w:pPr>
      <w:r>
        <w:rPr>
          <w:rFonts w:ascii="IRNazanin" w:hAnsi="IRNazanin" w:eastAsia="IRNazanin"/>
          <w:color w:val="111111"/>
          <w:sz w:val="28"/>
          <w:sz w:val="28"/>
          <w:szCs w:val="28"/>
          <w:rtl w:val="true"/>
          <w:lang w:bidi="fa-IR"/>
        </w:rPr>
        <w:t>ورد زمزم الورد النمیر حیاضه وحلّق إذا قصّرت فی ذلک المسعی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لابدّ المدیح لناظم فمدح رسول اللّه أحسنه وضعا</w:t>
      </w:r>
    </w:p>
    <w:p>
      <w:pPr>
        <w:pStyle w:val="BookText"/>
        <w:rPr/>
      </w:pPr>
      <w:r>
        <w:rPr>
          <w:rFonts w:ascii="Amiri" w:hAnsi="Amiri" w:eastAsia="Amiri" w:cs="Amiri"/>
          <w:color w:val="111111"/>
          <w:sz w:val="28"/>
          <w:sz w:val="28"/>
          <w:szCs w:val="28"/>
          <w:rtl w:val="true"/>
          <w:lang w:bidi="ar-SA"/>
        </w:rPr>
        <w:t>فنوّع وجنّس فی مدیح محمّد فأوصافه لم تبق جنساً ولا نوعاً</w:t>
      </w:r>
    </w:p>
    <w:p>
      <w:pPr>
        <w:pStyle w:val="BookText"/>
        <w:rPr/>
      </w:pPr>
      <w:r>
        <w:rPr>
          <w:rFonts w:ascii="IRNazanin" w:hAnsi="IRNazanin" w:eastAsia="IRNazanin"/>
          <w:color w:val="111111"/>
          <w:sz w:val="28"/>
          <w:sz w:val="28"/>
          <w:szCs w:val="28"/>
          <w:rtl w:val="true"/>
          <w:lang w:bidi="fa-IR"/>
        </w:rPr>
        <w:t>فیا من إلیه الجذع حنّ تبرّکاً إلیک رجائی هزّ من جودک الجذعی</w:t>
      </w:r>
    </w:p>
    <w:p>
      <w:pPr>
        <w:pStyle w:val="BookText"/>
        <w:rPr/>
      </w:pPr>
      <w:r>
        <w:rPr>
          <w:rFonts w:ascii="IRNazanin" w:hAnsi="IRNazanin" w:eastAsia="IRNazanin"/>
          <w:color w:val="111111"/>
          <w:sz w:val="28"/>
          <w:sz w:val="28"/>
          <w:szCs w:val="28"/>
          <w:rtl w:val="true"/>
          <w:lang w:bidi="fa-IR"/>
        </w:rPr>
        <w:t>وإنّی لأرجوک الشفاعة فی غدٍ إذا ضاق حالی فی القیامة بی ذرعا</w:t>
      </w:r>
    </w:p>
    <w:p>
      <w:pPr>
        <w:pStyle w:val="BookText"/>
        <w:rPr/>
      </w:pPr>
      <w:r>
        <w:rPr>
          <w:rFonts w:ascii="IRNazanin" w:hAnsi="IRNazanin" w:eastAsia="IRNazanin"/>
          <w:color w:val="111111"/>
          <w:sz w:val="28"/>
          <w:sz w:val="28"/>
          <w:szCs w:val="28"/>
          <w:rtl w:val="true"/>
          <w:lang w:bidi="fa-IR"/>
        </w:rPr>
        <w:t>وأطمع أن اللّه یقبل توبتی ویغفر زلاّتی وباللطف لی یرعی</w:t>
      </w:r>
    </w:p>
    <w:p>
      <w:pPr>
        <w:pStyle w:val="BookText"/>
        <w:rPr/>
      </w:pPr>
      <w:r>
        <w:rPr>
          <w:rFonts w:ascii="IRNazanin" w:hAnsi="IRNazanin" w:eastAsia="IRNazanin"/>
          <w:color w:val="111111"/>
          <w:sz w:val="28"/>
          <w:sz w:val="28"/>
          <w:szCs w:val="28"/>
          <w:rtl w:val="true"/>
          <w:lang w:bidi="fa-IR"/>
        </w:rPr>
        <w:t>أجیبوا بنی الآداب صوت بلاغتی إذا کان فیکم من یجیب إذا یدعی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وبلغنی له محاضرات لاُدباء مکّة، حکم له شیوخها فیما ینظم بالسبق، وآخر القصیدة یدلّ علی ذلک، وله شعر کثیر مشهور، واتّفاقات غریبة فی الأهاجی، ولسان عضب، وما</w:t>
      </w:r>
      <w:bookmarkStart w:id="104" w:name="pg14022_163663"/>
    </w:p>
    <w:p>
      <w:pPr>
        <w:pStyle w:val="BookText"/>
        <w:rPr/>
      </w:pPr>
      <w:bookmarkEnd w:id="104"/>
      <w:r>
        <w:rPr>
          <w:rFonts w:ascii="IRNazanin" w:hAnsi="IRNazanin" w:eastAsia="IRNazanin"/>
          <w:color w:val="111111"/>
          <w:sz w:val="28"/>
          <w:sz w:val="28"/>
          <w:szCs w:val="28"/>
          <w:rtl w:val="true"/>
          <w:lang w:bidi="fa-IR"/>
        </w:rPr>
        <w:t>أحسب أحداً یحسن إنشاد الشعر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الامام المهدی لدین اللّه غضب علیه، فأمر بتسییره إلی زیلع، وهی جزیرة فی أوّل الحبشة، فحبسه بها حتّی مات سنة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یتّهم بالانحلال، ولیس کذلک بل کان حدید الطبع، واللّه أعلم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746523_3381743652"/>
      <w:bookmarkStart w:id="106" w:name="_Toc41"/>
      <w:bookmarkEnd w:id="105"/>
      <w:r>
        <w:rPr/>
        <w:t>30</w:t>
      </w:r>
      <w:r>
        <w:rPr>
          <w:rtl w:val="true"/>
        </w:rPr>
        <w:t xml:space="preserve"> - </w:t>
      </w:r>
      <w:r>
        <w:rPr>
          <w:rtl w:val="true"/>
        </w:rPr>
        <w:t>السید أحمد میرزا بن السید إسحاق میرزا بن المیرزا أبی تراب بن</w:t>
      </w:r>
      <w:bookmarkEnd w:id="106"/>
    </w:p>
    <w:p>
      <w:pPr>
        <w:pStyle w:val="BookText"/>
        <w:rPr/>
      </w:pPr>
      <w:r>
        <w:rPr>
          <w:rFonts w:ascii="IRNazanin" w:hAnsi="IRNazanin" w:eastAsia="IRNazanin"/>
          <w:color w:val="111111"/>
          <w:sz w:val="28"/>
          <w:sz w:val="28"/>
          <w:szCs w:val="28"/>
          <w:rtl w:val="true"/>
          <w:lang w:bidi="fa-IR"/>
        </w:rPr>
        <w:t>النوّاب المیرزا مرتضی بن السید المیرزا علی بن السید المیرزا مرتضی بن السید</w:t>
      </w:r>
    </w:p>
    <w:p>
      <w:pPr>
        <w:pStyle w:val="BookText"/>
        <w:rPr/>
      </w:pPr>
      <w:r>
        <w:rPr>
          <w:rFonts w:ascii="IRNazanin" w:hAnsi="IRNazanin" w:eastAsia="IRNazanin"/>
          <w:color w:val="111111"/>
          <w:sz w:val="28"/>
          <w:sz w:val="28"/>
          <w:szCs w:val="28"/>
          <w:rtl w:val="true"/>
          <w:lang w:bidi="fa-IR"/>
        </w:rPr>
        <w:t>علی بن السید حسین سلطان العلماء الحسینی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ذکره السید عبداللطیف التستری فی تحفة العالم، وذکر أنّه کان من الفضلاء الشعراء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وأثنی علیه وعلی شعره وعلی دیوانه البالغ إلی ألف بیت، وأظهر الشکّ فی حیاته عام التألیف وهو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746525_3381743652"/>
      <w:bookmarkStart w:id="108" w:name="_Toc42"/>
      <w:bookmarkEnd w:id="107"/>
      <w:r>
        <w:rPr/>
        <w:t>31</w:t>
      </w:r>
      <w:r>
        <w:rPr>
          <w:rtl w:val="true"/>
        </w:rPr>
        <w:t xml:space="preserve"> - </w:t>
      </w:r>
      <w:r>
        <w:rPr>
          <w:rtl w:val="true"/>
        </w:rPr>
        <w:t>السیّد أحمد آل زوین بن حبیب بن أحمد بن المهدی بن محمّد بن</w:t>
      </w:r>
      <w:bookmarkEnd w:id="108"/>
    </w:p>
    <w:p>
      <w:pPr>
        <w:pStyle w:val="Heading4"/>
        <w:numPr>
          <w:ilvl w:val="3"/>
          <w:numId w:val="1"/>
        </w:numPr>
        <w:rPr/>
      </w:pPr>
      <w:bookmarkStart w:id="109" w:name="__RefHeading___Toc2746527_3381743652"/>
      <w:bookmarkStart w:id="110" w:name="_Toc43"/>
      <w:bookmarkEnd w:id="109"/>
      <w:r>
        <w:rPr>
          <w:rtl w:val="true"/>
        </w:rPr>
        <w:t>اشارة</w:t>
      </w:r>
      <w:bookmarkEnd w:id="110"/>
    </w:p>
    <w:p>
      <w:pPr>
        <w:pStyle w:val="BookText"/>
        <w:rPr/>
      </w:pPr>
      <w:r>
        <w:rPr>
          <w:rStyle w:val="FootnoteAnchor"/>
          <w:rtl w:val="true"/>
        </w:rPr>
        <w:footnoteReference w:id="68"/>
      </w:r>
    </w:p>
    <w:p>
      <w:pPr>
        <w:pStyle w:val="Heading4"/>
        <w:numPr>
          <w:ilvl w:val="3"/>
          <w:numId w:val="1"/>
        </w:numPr>
        <w:rPr/>
      </w:pPr>
      <w:bookmarkStart w:id="111" w:name="__RefHeading___Toc2746529_3381743652"/>
      <w:bookmarkStart w:id="112" w:name="_Toc44"/>
      <w:bookmarkEnd w:id="111"/>
      <w:r>
        <w:rPr>
          <w:rtl w:val="true"/>
        </w:rPr>
        <w:t>عبدالعلی بن زین الدین بن رمضان بن صافی بن عوّاد بن محمّد بن عطیش بن</w:t>
      </w:r>
      <w:bookmarkEnd w:id="112"/>
    </w:p>
    <w:p>
      <w:pPr>
        <w:pStyle w:val="BookText"/>
        <w:rPr/>
      </w:pPr>
      <w:r>
        <w:rPr>
          <w:rFonts w:ascii="IRNazanin" w:hAnsi="IRNazanin" w:eastAsia="IRNazanin"/>
          <w:color w:val="111111"/>
          <w:sz w:val="28"/>
          <w:sz w:val="28"/>
          <w:szCs w:val="28"/>
          <w:rtl w:val="true"/>
          <w:lang w:bidi="fa-IR"/>
        </w:rPr>
        <w:t>حبیب اللّه بن صفی الدین بن الأشرف الجلال بن موسی بن علی بن الحسین بن</w:t>
      </w:r>
    </w:p>
    <w:p>
      <w:pPr>
        <w:pStyle w:val="BookText"/>
        <w:rPr/>
      </w:pPr>
      <w:r>
        <w:rPr>
          <w:rFonts w:ascii="IRNazanin" w:hAnsi="IRNazanin" w:eastAsia="IRNazanin"/>
          <w:color w:val="111111"/>
          <w:sz w:val="28"/>
          <w:sz w:val="28"/>
          <w:szCs w:val="28"/>
          <w:rtl w:val="true"/>
          <w:lang w:bidi="fa-IR"/>
        </w:rPr>
        <w:t>عمران الهاشمی بن أبی علی الحسن بن رجب بن طالب طریش بن عمّار بن</w:t>
      </w:r>
    </w:p>
    <w:p>
      <w:pPr>
        <w:pStyle w:val="BookText"/>
        <w:rPr/>
      </w:pPr>
      <w:r>
        <w:rPr>
          <w:rFonts w:ascii="IRNazanin" w:hAnsi="IRNazanin" w:eastAsia="IRNazanin"/>
          <w:color w:val="111111"/>
          <w:sz w:val="28"/>
          <w:sz w:val="28"/>
          <w:szCs w:val="28"/>
          <w:rtl w:val="true"/>
          <w:lang w:bidi="fa-IR"/>
        </w:rPr>
        <w:t>المفضّل بن محمّد الصالح بن أحمد بن محمّد الأشتر بن أبی علی عبیداللّه الثالث بن</w:t>
      </w:r>
    </w:p>
    <w:p>
      <w:pPr>
        <w:pStyle w:val="BookText"/>
        <w:rPr/>
      </w:pPr>
      <w:r>
        <w:rPr>
          <w:rFonts w:ascii="IRNazanin" w:hAnsi="IRNazanin" w:eastAsia="IRNazanin"/>
          <w:color w:val="111111"/>
          <w:sz w:val="28"/>
          <w:sz w:val="28"/>
          <w:szCs w:val="28"/>
          <w:rtl w:val="true"/>
          <w:lang w:bidi="fa-IR"/>
        </w:rPr>
        <w:t>علی بن عبیداللّه الثانی بن علی بن عبیداللّه الأعرج بن أبی عبداللّه محمّد بن</w:t>
      </w:r>
    </w:p>
    <w:p>
      <w:pPr>
        <w:pStyle w:val="BookText"/>
        <w:rPr/>
      </w:pPr>
      <w:r>
        <w:rPr>
          <w:rFonts w:ascii="IRNazanin" w:hAnsi="IRNazanin" w:eastAsia="IRNazanin"/>
          <w:color w:val="111111"/>
          <w:sz w:val="28"/>
          <w:sz w:val="28"/>
          <w:szCs w:val="28"/>
          <w:rtl w:val="true"/>
          <w:lang w:bidi="fa-IR"/>
        </w:rPr>
        <w:t>الحسین بن أبی أحمد عبیداللّه الصالح بن الحسین العسکری بن إبراهیم الرئیس بن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الصالح بن عبیداللّه الأعرج بن الحسین الأصغر بن علی بن الحسین بن علی</w:t>
      </w:r>
      <w:bookmarkStart w:id="113" w:name="pg14022_163664"/>
    </w:p>
    <w:p>
      <w:pPr>
        <w:pStyle w:val="Heading4"/>
        <w:numPr>
          <w:ilvl w:val="3"/>
          <w:numId w:val="1"/>
        </w:numPr>
        <w:rPr/>
      </w:pPr>
      <w:bookmarkStart w:id="114" w:name="__RefHeading___Toc2746531_3381743652"/>
      <w:bookmarkStart w:id="115" w:name="_Toc45"/>
      <w:bookmarkEnd w:id="113"/>
      <w:bookmarkEnd w:id="114"/>
      <w:r>
        <w:rPr>
          <w:rtl w:val="true"/>
        </w:rPr>
        <w:t>ابن أبی طالب الحسینی العبیدلی</w:t>
      </w:r>
      <w:r>
        <w:rPr>
          <w:rtl w:val="true"/>
        </w:rPr>
        <w:t>.</w:t>
      </w:r>
      <w:bookmarkEnd w:id="115"/>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أواخر العشرة العاشرة للمائة الثانیة بعد الألف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أدیب کاتب، قرأ علی فضلاء النجف الأشرف، وعاشر الاُدباء والشعراء حتّی عدّ منهم، وکان ینظم الشعر الرائق الرقیق، وحضر الفقه والاُصول فی الأبحاث الخارجیة عند علماء النجف، سمعناه مذاکرة من أصحابنا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کتاب الحاشیة علی الحاوی ابن زکریا فی علم التداوی، والمصباح الکبیر فی الزیارات والأدعیة، وکشف الآیات، ورائق المقال فی الأمثال، والرحلة الخراسانیة، أظهر فیها أدبه بمنظومه ومنثوره، ألّفها فی سفره إلی ایران حیث أقام هناک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عصره واُدبائه، ولد فی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فی أوائل شبابه من الحیرة إلی النجف، فقرأ العلوم العربیة والدینیة، وأخذ الفقه والاُصول والأدب عن علمائها الأعلام، حتّی بلغ درجة عالیة من العلم والأدب، فسافر إلی ایران وأقام فی طهران مدّة فی مدرسة الصدر یقرأ علی العلماء، ویعلم فیها الآداب العربیة، ثمّ ذکر جملة من آثاره الممتّعة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أیّد هذا النسب جماعة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بحر العلوم، والشیخ الفتونی، والشیخ جعفر الجناجی، وأحمد الجزائری، ومحمّد الخمایسی، ومحمّد بن الشیخ قاسم شریف، وزین العابدین بن الشیخ محمّدعلی النجفی، وإبراهیم بن یحیی العاملی، وعلی الفراهی، وعلاءالدین الطریحی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صاحب الحصون</w:t>
      </w:r>
      <w:r>
        <w:rPr>
          <w:rStyle w:val="FootnoteAnchor"/>
          <w:rtl w:val="true"/>
        </w:rPr>
        <w:footnoteReference w:id="7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السیّد أحمد عالماً فاضلاً، کاملاً فقیهاً أدیباً شاعراً، وقد سافر إلی ایران ومکث برهة من الزمان فی مدرسة الصدر الواقعة فی طهران، وذلک عام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حجّ بیت اللّه الحرام، وزار الرضا علیه السلام، وقد عاش إلی الطاعون</w:t>
      </w:r>
      <w:bookmarkStart w:id="116" w:name="pg14022_163665"/>
    </w:p>
    <w:p>
      <w:pPr>
        <w:pStyle w:val="BookText"/>
        <w:rPr/>
      </w:pPr>
      <w:bookmarkEnd w:id="116"/>
      <w:r>
        <w:rPr>
          <w:rFonts w:ascii="IRNazanin" w:hAnsi="IRNazanin" w:eastAsia="IRNazanin"/>
          <w:color w:val="111111"/>
          <w:sz w:val="28"/>
          <w:sz w:val="28"/>
          <w:szCs w:val="28"/>
          <w:rtl w:val="true"/>
          <w:lang w:bidi="fa-IR"/>
        </w:rPr>
        <w:t xml:space="preserve">الواقع 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ما کتبه فی مؤلّفه کتاب مستجاب الدعوات فیما یتعلّق بجمیع الأوقات، وهو علی نحو کتاب عدّة الداعی لابن فهد لکنّه أبسط منه بکثیر، رأیته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أنیس الزوال فی الأدعیة والزیارات، وله رحلة فی سفره إلی خراسان مشتملة علی نظمه الرائق، ونثره الفائق، وکتاب رائق المقال فی فائق الأمثال، رأیته بخطّه قد جمع بین الأمثال ورتّبها علی حروف المعجم وشرحها شرحاً مختصراً، وکان سریع الکتابة، ووقفت علی عدّة کتب له ولغیره بخطّه، وکان متوسّط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أخبرنی بعض الثقات أنّه اجتمع مع عدّة من العلماء الأخیار والثقات الأبرار، فحسبوا ما کتبه مدّة عمره من تألیفاته الخاصّة لنفسه ومن مؤلّفات غیره، فوزّعت علی أیّام عمره، فبلغت الکتابة منه فی کلّ یوم کراسة واحدة باستثناء أسفاره إلی الحجّ وزیارة الرضا علیه السلام، وتوفّی فی النجف وقد قارب الأربعین سنة ولم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السیّد الأمین فی الأعیان،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ظریف، هاجر من الرماحیة یافعاً إلی النجف، وقرأ علی علمائها العلوم العربیة والدینیة مدّة طویلة حتّی حصلت له ملکة الاجتهاد، ورحل إلی ایران عام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وأقام مدّة فی طهران فی مدرسة الصدر یعلّم فیها الآداب العربیة، ویقرأ علی کبار علمائها بعض العلوم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إلی خراسان لزیارة الامام الرضا علیه السلام وعاد إلی النجف وکتب رحلة وصف فیها ما شاهده فی سفره من العجائب والغرائب والعادات والأخلاق، ونظمها أکثر من نثرها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من النجف برّاً إلی الحجّ عام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ونظم اجوزة هناک ضمّنها مناسک الحجّ وتعیین المقامات الشریفة فی الحجاز وتأریخها وأبنیتها وهوائها إلی غیر ذلک من الشؤون، وعاش إلی عهد الطاعون الذی انتشر عام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أنحاء العراق علی ما نصّ علیه هو فی کتابه مستجاب الدعوات، واخترمته ید المنون بعد أن خفّت وطأته وارتفع أثره، ومات عقیماً لیس له عقب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746533_3381743652"/>
      <w:bookmarkStart w:id="118" w:name="_Toc46"/>
      <w:bookmarkEnd w:id="117"/>
      <w:r>
        <w:rPr/>
        <w:t>32</w:t>
      </w:r>
      <w:r>
        <w:rPr>
          <w:rtl w:val="true"/>
        </w:rPr>
        <w:t xml:space="preserve"> - </w:t>
      </w:r>
      <w:r>
        <w:rPr>
          <w:rtl w:val="true"/>
        </w:rPr>
        <w:t>السیّد أبومحمّد أحمد شمس الدین بن الحسن بن حمیدالدین بن المطهّر</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2746535_3381743652"/>
      <w:bookmarkStart w:id="120" w:name="_Toc47"/>
      <w:bookmarkEnd w:id="119"/>
      <w:r>
        <w:rPr>
          <w:rtl w:val="true"/>
        </w:rPr>
        <w:t>اشارة</w:t>
      </w:r>
      <w:bookmarkStart w:id="121" w:name="pg14022_163666"/>
      <w:bookmarkEnd w:id="120"/>
    </w:p>
    <w:p>
      <w:pPr>
        <w:pStyle w:val="Heading4"/>
        <w:numPr>
          <w:ilvl w:val="3"/>
          <w:numId w:val="1"/>
        </w:numPr>
        <w:rPr/>
      </w:pPr>
      <w:bookmarkStart w:id="122" w:name="__RefHeading___Toc2746537_3381743652"/>
      <w:bookmarkStart w:id="123" w:name="_Toc48"/>
      <w:bookmarkEnd w:id="121"/>
      <w:bookmarkEnd w:id="122"/>
      <w:r>
        <w:rPr>
          <w:rtl w:val="true"/>
        </w:rPr>
        <w:t>ابن الامام شرف الدین یحیی بن شمس الدین بن أحمد بن یحیی المرتضی بن</w:t>
      </w:r>
      <w:bookmarkEnd w:id="123"/>
    </w:p>
    <w:p>
      <w:pPr>
        <w:pStyle w:val="BookText"/>
        <w:rPr/>
      </w:pPr>
      <w:r>
        <w:rPr>
          <w:rFonts w:ascii="IRNazanin" w:hAnsi="IRNazanin" w:eastAsia="IRNazanin"/>
          <w:color w:val="111111"/>
          <w:sz w:val="28"/>
          <w:sz w:val="28"/>
          <w:szCs w:val="28"/>
          <w:rtl w:val="true"/>
          <w:lang w:bidi="fa-IR"/>
        </w:rPr>
        <w:t>المفضّل ابن المنصور بن محمّد العفیف الملقّب بالوزیر بن المفضّل بن الحجّاج بن</w:t>
      </w:r>
    </w:p>
    <w:p>
      <w:pPr>
        <w:pStyle w:val="BookText"/>
        <w:rPr/>
      </w:pPr>
      <w:r>
        <w:rPr>
          <w:rFonts w:ascii="IRNazanin" w:hAnsi="IRNazanin" w:eastAsia="IRNazanin"/>
          <w:color w:val="111111"/>
          <w:sz w:val="28"/>
          <w:sz w:val="28"/>
          <w:szCs w:val="28"/>
          <w:rtl w:val="true"/>
          <w:lang w:bidi="fa-IR"/>
        </w:rPr>
        <w:t>عبداللّه ابن علی بن یحیی بن القاسم بن یوسف الداعی بن یحیی بن الناصر أحمد</w:t>
      </w:r>
    </w:p>
    <w:p>
      <w:pPr>
        <w:pStyle w:val="BookText"/>
        <w:rPr/>
      </w:pPr>
      <w:r>
        <w:rPr>
          <w:rFonts w:ascii="IRNazanin" w:hAnsi="IRNazanin" w:eastAsia="IRNazanin"/>
          <w:color w:val="111111"/>
          <w:sz w:val="28"/>
          <w:sz w:val="28"/>
          <w:szCs w:val="28"/>
          <w:rtl w:val="true"/>
          <w:lang w:bidi="fa-IR"/>
        </w:rPr>
        <w:t>بن الهادی إلی الحقّ یحیی بن الحسین بن القاسم بن إبراهیم بن إسماعیل بن</w:t>
      </w:r>
    </w:p>
    <w:p>
      <w:pPr>
        <w:pStyle w:val="BookText"/>
        <w:rPr/>
      </w:pPr>
      <w:r>
        <w:rPr>
          <w:rFonts w:ascii="IRNazanin" w:hAnsi="IRNazanin" w:eastAsia="IRNazanin"/>
          <w:color w:val="111111"/>
          <w:sz w:val="28"/>
          <w:sz w:val="28"/>
          <w:szCs w:val="28"/>
          <w:rtl w:val="true"/>
          <w:lang w:bidi="fa-IR"/>
        </w:rPr>
        <w:t>إبراهیم ابن الحسن بن الحسن المجتبی الحسنی الیمنی الکوکبانی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یستصبح الفضل بأنواره، ویعشو الحائر فی الفضائل إلی ناره، فیجد خیر نار عندها خیر موقد للأذهان، وواحد الاُدباء الذی ما اختلف فی تحقیقه إثنان، الذی أحسن فی ترصیع یتایم الشعر وتزیینهنّ صنعاً، ووشّی برود القریض فأرانا برود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العلم عن القاضی عبدالرحمن الحیمی المحدّث، وله کتاب ترویح المشوق لا بأس به، وذکر فیه جماعة کاتبهم، واستطرد فیه أشعار جماعة، وهو مختصر، وله فیه قصائد مدح بها رسول اللّه صلی الله علیه و آله ونقلت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اُسائل عن ریم القصور وحاله نسیم الصبا الساری بنشر دلاله</w:t>
      </w:r>
    </w:p>
    <w:p>
      <w:pPr>
        <w:pStyle w:val="BookText"/>
        <w:rPr/>
      </w:pPr>
      <w:r>
        <w:rPr>
          <w:rFonts w:ascii="IRNazanin" w:hAnsi="IRNazanin" w:eastAsia="IRNazanin"/>
          <w:color w:val="111111"/>
          <w:sz w:val="28"/>
          <w:sz w:val="28"/>
          <w:szCs w:val="28"/>
          <w:rtl w:val="true"/>
          <w:lang w:bidi="fa-IR"/>
        </w:rPr>
        <w:t>وأسأل عن حال الحمی هل تفاوحت نسائمه فی الملتوی من رماله</w:t>
      </w:r>
    </w:p>
    <w:p>
      <w:pPr>
        <w:pStyle w:val="BookText"/>
        <w:rPr/>
      </w:pPr>
      <w:r>
        <w:rPr>
          <w:rFonts w:ascii="IRNazanin" w:hAnsi="IRNazanin" w:eastAsia="IRNazanin"/>
          <w:color w:val="111111"/>
          <w:sz w:val="28"/>
          <w:sz w:val="28"/>
          <w:szCs w:val="28"/>
          <w:rtl w:val="true"/>
          <w:lang w:bidi="fa-IR"/>
        </w:rPr>
        <w:t>رعی اللّه ذاک السفح والعصر والهوی وما بین ضال المنحنی وظلاله</w:t>
      </w:r>
    </w:p>
    <w:p>
      <w:pPr>
        <w:pStyle w:val="BookText"/>
        <w:rPr/>
      </w:pPr>
      <w:r>
        <w:rPr>
          <w:rFonts w:ascii="IRNazanin" w:hAnsi="IRNazanin" w:eastAsia="IRNazanin"/>
          <w:color w:val="111111"/>
          <w:sz w:val="28"/>
          <w:sz w:val="28"/>
          <w:szCs w:val="28"/>
          <w:rtl w:val="true"/>
          <w:lang w:bidi="fa-IR"/>
        </w:rPr>
        <w:t>وبی وأبی لدن المعاطف لیته تعطّف لی فی هجره من مطاله</w:t>
      </w:r>
    </w:p>
    <w:p>
      <w:pPr>
        <w:pStyle w:val="BookText"/>
        <w:rPr/>
      </w:pPr>
      <w:r>
        <w:rPr>
          <w:rFonts w:ascii="IRNazanin" w:hAnsi="IRNazanin" w:eastAsia="IRNazanin"/>
          <w:color w:val="111111"/>
          <w:sz w:val="28"/>
          <w:sz w:val="28"/>
          <w:szCs w:val="28"/>
          <w:rtl w:val="true"/>
          <w:lang w:bidi="fa-IR"/>
        </w:rPr>
        <w:t>غریر له طرف وثقت بسحره وقد أوثقتنی هدبه بجباله</w:t>
      </w:r>
    </w:p>
    <w:p>
      <w:pPr>
        <w:pStyle w:val="BookText"/>
        <w:rPr/>
      </w:pPr>
      <w:r>
        <w:rPr>
          <w:rFonts w:ascii="IRNazanin" w:hAnsi="IRNazanin" w:eastAsia="IRNazanin"/>
          <w:color w:val="111111"/>
          <w:sz w:val="28"/>
          <w:sz w:val="28"/>
          <w:szCs w:val="28"/>
          <w:rtl w:val="true"/>
          <w:lang w:bidi="fa-IR"/>
        </w:rPr>
        <w:t>له سند یروی أعالی حدیثه ولکن لضعفی لم أکن من رجاله</w:t>
      </w:r>
    </w:p>
    <w:p>
      <w:pPr>
        <w:pStyle w:val="BookText"/>
        <w:rPr/>
      </w:pPr>
      <w:r>
        <w:rPr>
          <w:rFonts w:ascii="IRNazanin" w:hAnsi="IRNazanin" w:eastAsia="IRNazanin"/>
          <w:color w:val="111111"/>
          <w:sz w:val="28"/>
          <w:sz w:val="28"/>
          <w:szCs w:val="28"/>
          <w:rtl w:val="true"/>
          <w:lang w:bidi="fa-IR"/>
        </w:rPr>
        <w:t>إذا لم یجبنی الدهر فیه فأنّنی ألوذ بمولی لم أخب فی سؤاله</w:t>
      </w:r>
    </w:p>
    <w:p>
      <w:pPr>
        <w:pStyle w:val="BookText"/>
        <w:rPr/>
      </w:pPr>
      <w:r>
        <w:rPr>
          <w:rFonts w:ascii="IRNazanin" w:hAnsi="IRNazanin" w:eastAsia="IRNazanin"/>
          <w:color w:val="111111"/>
          <w:sz w:val="28"/>
          <w:sz w:val="28"/>
          <w:szCs w:val="28"/>
          <w:rtl w:val="true"/>
          <w:lang w:bidi="fa-IR"/>
        </w:rPr>
        <w:t>حبیب إله العالمین ومن غدا لمحض وجود الکون عین کماله</w:t>
      </w:r>
    </w:p>
    <w:p>
      <w:pPr>
        <w:pStyle w:val="BookText"/>
        <w:rPr/>
      </w:pPr>
      <w:r>
        <w:rPr>
          <w:rFonts w:ascii="Amiri" w:hAnsi="Amiri" w:eastAsia="Amiri" w:cs="Amiri"/>
          <w:color w:val="111111"/>
          <w:sz w:val="28"/>
          <w:sz w:val="28"/>
          <w:szCs w:val="28"/>
          <w:rtl w:val="true"/>
          <w:lang w:bidi="ar-SA"/>
        </w:rPr>
        <w:t>نبیٌّ براه اللّه سرّاً لعلمه وأودعه إجلالةً من جلاله</w:t>
      </w:r>
    </w:p>
    <w:p>
      <w:pPr>
        <w:pStyle w:val="BookText"/>
        <w:rPr/>
      </w:pPr>
      <w:r>
        <w:rPr>
          <w:rFonts w:ascii="IRNazanin" w:hAnsi="IRNazanin" w:eastAsia="IRNazanin"/>
          <w:color w:val="111111"/>
          <w:sz w:val="28"/>
          <w:sz w:val="28"/>
          <w:szCs w:val="28"/>
          <w:rtl w:val="true"/>
          <w:lang w:bidi="fa-IR"/>
        </w:rPr>
        <w:t>وأعلاه مقداراً فلا الوهم ینتهی إلیه ولکن ینتهی عن مثاله</w:t>
      </w:r>
    </w:p>
    <w:p>
      <w:pPr>
        <w:pStyle w:val="BookText"/>
        <w:rPr/>
      </w:pPr>
      <w:r>
        <w:rPr>
          <w:rFonts w:ascii="IRNazanin" w:hAnsi="IRNazanin" w:eastAsia="IRNazanin"/>
          <w:color w:val="111111"/>
          <w:sz w:val="28"/>
          <w:sz w:val="28"/>
          <w:szCs w:val="28"/>
          <w:rtl w:val="true"/>
          <w:lang w:bidi="fa-IR"/>
        </w:rPr>
        <w:t xml:space="preserve">وأرفعه نصباً إلی حیث یسمع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ریف فبشرانا لتمییز حاله</w:t>
      </w:r>
    </w:p>
    <w:p>
      <w:pPr>
        <w:pStyle w:val="BookText"/>
        <w:rPr/>
      </w:pPr>
      <w:r>
        <w:rPr>
          <w:rFonts w:ascii="Amiri" w:hAnsi="Amiri" w:eastAsia="Amiri" w:cs="Amiri"/>
          <w:color w:val="111111"/>
          <w:sz w:val="28"/>
          <w:sz w:val="28"/>
          <w:szCs w:val="28"/>
          <w:rtl w:val="true"/>
          <w:lang w:bidi="ar-SA"/>
        </w:rPr>
        <w:t>کریمٌ یمدّ البحر من مدّ کفّه فیمنی غمام الاُفق نوء شماله</w:t>
      </w:r>
    </w:p>
    <w:p>
      <w:pPr>
        <w:pStyle w:val="BookText"/>
        <w:rPr/>
      </w:pPr>
      <w:r>
        <w:rPr>
          <w:rFonts w:ascii="IRNazanin" w:hAnsi="IRNazanin" w:eastAsia="IRNazanin"/>
          <w:color w:val="111111"/>
          <w:sz w:val="28"/>
          <w:sz w:val="28"/>
          <w:szCs w:val="28"/>
          <w:rtl w:val="true"/>
          <w:lang w:bidi="fa-IR"/>
        </w:rPr>
        <w:t>أیا مالکاً ما زلت أشکو إلیه أن تجهّم کرب لم أطق لاحتماله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وأقرع باباً لیس للنجح حاجبٌ علیه فیلوینی جزیل نواله</w:t>
      </w:r>
    </w:p>
    <w:p>
      <w:pPr>
        <w:pStyle w:val="BookText"/>
        <w:rPr/>
      </w:pPr>
      <w:r>
        <w:rPr>
          <w:rFonts w:ascii="IRNazanin" w:hAnsi="IRNazanin" w:eastAsia="IRNazanin"/>
          <w:color w:val="111111"/>
          <w:sz w:val="28"/>
          <w:sz w:val="28"/>
          <w:szCs w:val="28"/>
          <w:rtl w:val="true"/>
          <w:lang w:bidi="fa-IR"/>
        </w:rPr>
        <w:t>دعوتک لمّا ضقت ذرعاً ولم أجد معاذاً وقلبی هائمٌ فی اختیاله</w:t>
      </w:r>
    </w:p>
    <w:p>
      <w:pPr>
        <w:pStyle w:val="BookText"/>
        <w:rPr/>
      </w:pPr>
      <w:r>
        <w:rPr>
          <w:rFonts w:ascii="IRNazanin" w:hAnsi="IRNazanin" w:eastAsia="IRNazanin"/>
          <w:color w:val="111111"/>
          <w:sz w:val="28"/>
          <w:sz w:val="28"/>
          <w:szCs w:val="28"/>
          <w:rtl w:val="true"/>
          <w:lang w:bidi="fa-IR"/>
        </w:rPr>
        <w:t>أغث اعطف أسرع جدّ تفضّل أنل أقبل أجب اسمع اللهفان عند مقاله</w:t>
      </w:r>
    </w:p>
    <w:p>
      <w:pPr>
        <w:pStyle w:val="BookText"/>
        <w:rPr/>
      </w:pPr>
      <w:r>
        <w:rPr>
          <w:rFonts w:ascii="IRNazanin" w:hAnsi="IRNazanin" w:eastAsia="IRNazanin"/>
          <w:color w:val="111111"/>
          <w:sz w:val="28"/>
          <w:sz w:val="28"/>
          <w:szCs w:val="28"/>
          <w:rtl w:val="true"/>
          <w:lang w:bidi="fa-IR"/>
        </w:rPr>
        <w:t>فإنّک ذخر البعد یا معدن الوفا وعدّته فی حاله ومآله</w:t>
      </w:r>
    </w:p>
    <w:p>
      <w:pPr>
        <w:pStyle w:val="BookText"/>
        <w:rPr/>
      </w:pPr>
      <w:r>
        <w:rPr>
          <w:rFonts w:ascii="IRNazanin" w:hAnsi="IRNazanin" w:eastAsia="IRNazanin"/>
          <w:color w:val="111111"/>
          <w:sz w:val="28"/>
          <w:sz w:val="28"/>
          <w:szCs w:val="28"/>
          <w:rtl w:val="true"/>
          <w:lang w:bidi="fa-IR"/>
        </w:rPr>
        <w:t>وصلّی القدیر الحقّ ما ذرّ شارقٌ علی أحمد الهادی الشفیع وآله</w:t>
      </w:r>
    </w:p>
    <w:p>
      <w:pPr>
        <w:pStyle w:val="BookText"/>
        <w:rPr/>
      </w:pPr>
      <w:r>
        <w:rPr>
          <w:rFonts w:ascii="IRNazanin" w:hAnsi="IRNazanin" w:eastAsia="IRNazanin"/>
          <w:color w:val="111111"/>
          <w:sz w:val="28"/>
          <w:sz w:val="28"/>
          <w:szCs w:val="28"/>
          <w:rtl w:val="true"/>
          <w:lang w:bidi="fa-IR"/>
        </w:rPr>
        <w:t xml:space="preserve">أجاد فی هذا الشعر المنسجم، والعقد المنتظم، ولاسیّما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 اللّه ذاک السفح والعصر والهوی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أورد حلاوة وصال القمر، وأبقی للاحقه النوی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 السیّد شمس الدین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ألممت بالروض حیّاه وحیّاکا فقابل الشمس بدرٌ کان إیّاکا</w:t>
      </w:r>
    </w:p>
    <w:p>
      <w:pPr>
        <w:pStyle w:val="BookText"/>
        <w:rPr/>
      </w:pPr>
      <w:r>
        <w:rPr>
          <w:rFonts w:ascii="IRNazanin" w:hAnsi="IRNazanin" w:eastAsia="IRNazanin"/>
          <w:color w:val="111111"/>
          <w:sz w:val="28"/>
          <w:sz w:val="28"/>
          <w:szCs w:val="28"/>
          <w:rtl w:val="true"/>
          <w:lang w:bidi="fa-IR"/>
        </w:rPr>
        <w:t>وکان یحکیک غصن البان منعطفاً هیهات ذلک ما حاکاک من حاکا</w:t>
      </w:r>
    </w:p>
    <w:p>
      <w:pPr>
        <w:pStyle w:val="BookText"/>
        <w:rPr/>
      </w:pPr>
      <w:r>
        <w:rPr>
          <w:rFonts w:ascii="IRNazanin" w:hAnsi="IRNazanin" w:eastAsia="IRNazanin"/>
          <w:color w:val="111111"/>
          <w:sz w:val="28"/>
          <w:sz w:val="28"/>
          <w:szCs w:val="28"/>
          <w:rtl w:val="true"/>
          <w:lang w:bidi="fa-IR"/>
        </w:rPr>
        <w:t>یا شادناً فتکت فینا لواحظه ظلماً ومدّت لأهل الشوق أشراکا</w:t>
      </w:r>
    </w:p>
    <w:p>
      <w:pPr>
        <w:pStyle w:val="BookText"/>
        <w:rPr/>
      </w:pPr>
      <w:r>
        <w:rPr>
          <w:rFonts w:ascii="IRNazanin" w:hAnsi="IRNazanin" w:eastAsia="IRNazanin"/>
          <w:color w:val="111111"/>
          <w:sz w:val="28"/>
          <w:sz w:val="28"/>
          <w:szCs w:val="28"/>
          <w:rtl w:val="true"/>
          <w:lang w:bidi="fa-IR"/>
        </w:rPr>
        <w:t>رفقاً ولا تتعالی فی المطال بنا یکفیک ما صنعت بالناس عیناکا</w:t>
      </w:r>
    </w:p>
    <w:p>
      <w:pPr>
        <w:pStyle w:val="BookText"/>
        <w:rPr/>
      </w:pPr>
      <w:r>
        <w:rPr>
          <w:rFonts w:ascii="IRNazanin" w:hAnsi="IRNazanin" w:eastAsia="IRNazanin"/>
          <w:color w:val="111111"/>
          <w:sz w:val="28"/>
          <w:sz w:val="28"/>
          <w:szCs w:val="28"/>
          <w:rtl w:val="true"/>
          <w:lang w:bidi="fa-IR"/>
        </w:rPr>
        <w:t>یا طرفةً قد تجاوزت الحدود وقد أمرّها خیر ما مرّت وأحلاکا</w:t>
      </w:r>
    </w:p>
    <w:p>
      <w:pPr>
        <w:pStyle w:val="BookText"/>
        <w:rPr/>
      </w:pPr>
      <w:r>
        <w:rPr>
          <w:rFonts w:ascii="IRNazanin" w:hAnsi="IRNazanin" w:eastAsia="IRNazanin"/>
          <w:color w:val="111111"/>
          <w:sz w:val="28"/>
          <w:sz w:val="28"/>
          <w:szCs w:val="28"/>
          <w:rtl w:val="true"/>
          <w:lang w:bidi="fa-IR"/>
        </w:rPr>
        <w:t>مرّت لیالیک بالأثل الخصیب فما أمرت فی الناس سفّاحاً وسفّاکا</w:t>
      </w:r>
    </w:p>
    <w:p>
      <w:pPr>
        <w:pStyle w:val="BookText"/>
        <w:rPr/>
      </w:pPr>
      <w:r>
        <w:rPr>
          <w:rFonts w:ascii="IRNazanin" w:hAnsi="IRNazanin" w:eastAsia="IRNazanin"/>
          <w:color w:val="111111"/>
          <w:sz w:val="28"/>
          <w:sz w:val="28"/>
          <w:szCs w:val="28"/>
          <w:rtl w:val="true"/>
          <w:lang w:bidi="fa-IR"/>
        </w:rPr>
        <w:t>أیّام یأمرک الحسن البدیع بنا والتیه یا ساحر الألحاظ ینهاکا</w:t>
      </w:r>
    </w:p>
    <w:p>
      <w:pPr>
        <w:pStyle w:val="BookText"/>
        <w:rPr/>
      </w:pPr>
      <w:r>
        <w:rPr>
          <w:rFonts w:ascii="IRNazanin" w:hAnsi="IRNazanin" w:eastAsia="IRNazanin"/>
          <w:color w:val="111111"/>
          <w:sz w:val="28"/>
          <w:sz w:val="28"/>
          <w:szCs w:val="28"/>
          <w:rtl w:val="true"/>
          <w:lang w:bidi="fa-IR"/>
        </w:rPr>
        <w:t>یا لیت شعری وبعض الظنّ مأثمة من بالمتیّم فی ذا الهجر أغراکا</w:t>
      </w:r>
    </w:p>
    <w:p>
      <w:pPr>
        <w:pStyle w:val="BookText"/>
        <w:rPr/>
      </w:pPr>
      <w:r>
        <w:rPr>
          <w:rFonts w:ascii="IRNazanin" w:hAnsi="IRNazanin" w:eastAsia="IRNazanin"/>
          <w:color w:val="111111"/>
          <w:sz w:val="28"/>
          <w:sz w:val="28"/>
          <w:szCs w:val="28"/>
          <w:rtl w:val="true"/>
          <w:lang w:bidi="fa-IR"/>
        </w:rPr>
        <w:t>أهملت دارک أعنی القلب وهو إذا عمّرته کان فیما مرّ مرعاکا</w:t>
      </w:r>
    </w:p>
    <w:p>
      <w:pPr>
        <w:pStyle w:val="BookText"/>
        <w:rPr/>
      </w:pPr>
      <w:r>
        <w:rPr>
          <w:rFonts w:ascii="IRNazanin" w:hAnsi="IRNazanin" w:eastAsia="IRNazanin"/>
          <w:color w:val="111111"/>
          <w:sz w:val="28"/>
          <w:sz w:val="28"/>
          <w:szCs w:val="28"/>
          <w:rtl w:val="true"/>
          <w:lang w:bidi="fa-IR"/>
        </w:rPr>
        <w:t>یا ضیعة العمر للصبّ المشوق إذا ما اعتاض نور الأقاحی من ثنایاکا</w:t>
      </w:r>
    </w:p>
    <w:p>
      <w:pPr>
        <w:pStyle w:val="BookText"/>
        <w:rPr/>
      </w:pPr>
      <w:r>
        <w:rPr>
          <w:rFonts w:ascii="IRNazanin" w:hAnsi="IRNazanin" w:eastAsia="IRNazanin"/>
          <w:color w:val="111111"/>
          <w:sz w:val="28"/>
          <w:sz w:val="28"/>
          <w:szCs w:val="28"/>
          <w:rtl w:val="true"/>
          <w:lang w:bidi="fa-IR"/>
        </w:rPr>
        <w:t>وصفقة الغبن إن مرّ الزمان ولم أبلغ رسیس فؤادی مرّة فاکا</w:t>
      </w:r>
    </w:p>
    <w:p>
      <w:pPr>
        <w:pStyle w:val="BookText"/>
        <w:rPr/>
      </w:pPr>
      <w:r>
        <w:rPr>
          <w:rFonts w:ascii="IRNazanin" w:hAnsi="IRNazanin" w:eastAsia="IRNazanin"/>
          <w:color w:val="111111"/>
          <w:sz w:val="28"/>
          <w:sz w:val="28"/>
          <w:szCs w:val="28"/>
          <w:rtl w:val="true"/>
          <w:lang w:bidi="fa-IR"/>
        </w:rPr>
        <w:t>لولاک ما سفحت عینی العقیق ولا لثمت ثغر عذولی حین سمّاکا</w:t>
      </w:r>
    </w:p>
    <w:p>
      <w:pPr>
        <w:pStyle w:val="BookText"/>
        <w:rPr/>
      </w:pPr>
      <w:r>
        <w:rPr>
          <w:rFonts w:ascii="IRNazanin" w:hAnsi="IRNazanin" w:eastAsia="IRNazanin"/>
          <w:color w:val="111111"/>
          <w:sz w:val="28"/>
          <w:sz w:val="28"/>
          <w:szCs w:val="28"/>
          <w:rtl w:val="true"/>
          <w:lang w:bidi="fa-IR"/>
        </w:rPr>
        <w:t>یا طیف من أنا أهواه لقد حسدت شهب الدیاجی جنح اللیل مسراکا</w:t>
      </w:r>
    </w:p>
    <w:p>
      <w:pPr>
        <w:pStyle w:val="BookText"/>
        <w:rPr/>
      </w:pPr>
      <w:r>
        <w:rPr>
          <w:rFonts w:ascii="IRNazanin" w:hAnsi="IRNazanin" w:eastAsia="IRNazanin"/>
          <w:color w:val="111111"/>
          <w:sz w:val="28"/>
          <w:sz w:val="28"/>
          <w:szCs w:val="28"/>
          <w:rtl w:val="true"/>
          <w:lang w:bidi="fa-IR"/>
        </w:rPr>
        <w:t>جبت المفاوز نحوی کی تؤرقنی أهلاً وسهلاً لقد أبعدت مرماکا</w:t>
      </w:r>
    </w:p>
    <w:p>
      <w:pPr>
        <w:pStyle w:val="BookText"/>
        <w:rPr/>
      </w:pPr>
      <w:r>
        <w:rPr>
          <w:rFonts w:ascii="Amiri" w:hAnsi="Amiri" w:eastAsia="Amiri" w:cs="Amiri"/>
          <w:color w:val="111111"/>
          <w:sz w:val="28"/>
          <w:sz w:val="28"/>
          <w:szCs w:val="28"/>
          <w:rtl w:val="true"/>
          <w:lang w:bidi="ar-SA"/>
        </w:rPr>
        <w:t>یا طیف شرّفتنی جدّدت عهد هویً حیّا الحیا عهده الماضی وحیّاکا</w:t>
      </w:r>
    </w:p>
    <w:p>
      <w:pPr>
        <w:pStyle w:val="BookText"/>
        <w:rPr/>
      </w:pPr>
      <w:r>
        <w:rPr>
          <w:rFonts w:ascii="IRNazanin" w:hAnsi="IRNazanin" w:eastAsia="IRNazanin"/>
          <w:color w:val="111111"/>
          <w:sz w:val="28"/>
          <w:sz w:val="28"/>
          <w:szCs w:val="28"/>
          <w:rtl w:val="true"/>
          <w:lang w:bidi="fa-IR"/>
        </w:rPr>
        <w:t>یا بدر افق سما قلبی لقد جعلت لک الجوارح أبراجاً وأفلاکاً</w:t>
      </w:r>
    </w:p>
    <w:p>
      <w:pPr>
        <w:pStyle w:val="BookText"/>
        <w:rPr/>
      </w:pPr>
      <w:r>
        <w:rPr>
          <w:rFonts w:ascii="IRNazanin" w:hAnsi="IRNazanin" w:eastAsia="IRNazanin"/>
          <w:color w:val="111111"/>
          <w:sz w:val="28"/>
          <w:sz w:val="28"/>
          <w:szCs w:val="28"/>
          <w:rtl w:val="true"/>
          <w:lang w:bidi="fa-IR"/>
        </w:rPr>
        <w:t>نادیت قلبی فلبّی بالغرام کما لبّیت سائل دمعی حین ناداکا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زلت فی نظرة العیش النضیر بحقّ الطهر أحمد مولانا ومولاک</w:t>
      </w:r>
      <w:bookmarkStart w:id="124" w:name="pg14022_163668"/>
    </w:p>
    <w:p>
      <w:pPr>
        <w:pStyle w:val="BookText"/>
        <w:rPr/>
      </w:pPr>
      <w:bookmarkEnd w:id="124"/>
      <w:r>
        <w:rPr>
          <w:rFonts w:ascii="IRNazanin" w:hAnsi="IRNazanin" w:eastAsia="IRNazanin"/>
          <w:color w:val="111111"/>
          <w:sz w:val="28"/>
          <w:sz w:val="28"/>
          <w:szCs w:val="28"/>
          <w:rtl w:val="true"/>
          <w:lang w:bidi="fa-IR"/>
        </w:rPr>
        <w:t>أحسن فی هذه القصیدة، واستحقّ ملاحة هذه 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وفاة السیّد أحمد بن الحسن بصنعاء فی حدود الثمانین بعد الألف</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746539_3381743652"/>
      <w:bookmarkStart w:id="126" w:name="_Toc49"/>
      <w:bookmarkEnd w:id="125"/>
      <w:r>
        <w:rPr/>
        <w:t>33</w:t>
      </w:r>
      <w:r>
        <w:rPr>
          <w:rtl w:val="true"/>
        </w:rPr>
        <w:t xml:space="preserve"> - </w:t>
      </w:r>
      <w:r>
        <w:rPr>
          <w:rtl w:val="true"/>
        </w:rPr>
        <w:t>السیّد أحمد شمس الدین بن الحسن بن المطهّر بن محمّد بن أحمد بن</w:t>
      </w:r>
      <w:bookmarkEnd w:id="126"/>
    </w:p>
    <w:p>
      <w:pPr>
        <w:pStyle w:val="BookText"/>
        <w:rPr/>
      </w:pPr>
      <w:r>
        <w:rPr>
          <w:rFonts w:ascii="IRNazanin" w:hAnsi="IRNazanin" w:eastAsia="IRNazanin"/>
          <w:color w:val="111111"/>
          <w:sz w:val="28"/>
          <w:sz w:val="28"/>
          <w:szCs w:val="28"/>
          <w:rtl w:val="true"/>
          <w:lang w:bidi="fa-IR"/>
        </w:rPr>
        <w:t>عبداللّه بن محمّد بن الداعی المنتصر بن محمّد بن أحمد بن القاسم بن یوسف بن</w:t>
      </w:r>
    </w:p>
    <w:p>
      <w:pPr>
        <w:pStyle w:val="BookText"/>
        <w:rPr/>
      </w:pPr>
      <w:r>
        <w:rPr>
          <w:rFonts w:ascii="IRNazanin" w:hAnsi="IRNazanin" w:eastAsia="IRNazanin"/>
          <w:color w:val="111111"/>
          <w:sz w:val="28"/>
          <w:sz w:val="28"/>
          <w:szCs w:val="28"/>
          <w:rtl w:val="true"/>
          <w:lang w:bidi="fa-IR"/>
        </w:rPr>
        <w:t>المرتضی بن المفضّل بن منصور بن المفضّل بن الحجّاج بن عبداللّه بن علی بن</w:t>
      </w:r>
    </w:p>
    <w:p>
      <w:pPr>
        <w:pStyle w:val="BookText"/>
        <w:rPr/>
      </w:pPr>
      <w:r>
        <w:rPr>
          <w:rFonts w:ascii="IRNazanin" w:hAnsi="IRNazanin" w:eastAsia="IRNazanin"/>
          <w:color w:val="111111"/>
          <w:sz w:val="28"/>
          <w:sz w:val="28"/>
          <w:szCs w:val="28"/>
          <w:rtl w:val="true"/>
          <w:lang w:bidi="fa-IR"/>
        </w:rPr>
        <w:t>یحیی بن القاسم بن یوسف الداعی بن یحیی بن الناصر أحمد بن الهادی إلی الحقّ</w:t>
      </w:r>
    </w:p>
    <w:p>
      <w:pPr>
        <w:pStyle w:val="BookText"/>
        <w:rPr/>
      </w:pPr>
      <w:r>
        <w:rPr>
          <w:rFonts w:ascii="IRNazanin" w:hAnsi="IRNazanin" w:eastAsia="IRNazanin"/>
          <w:color w:val="111111"/>
          <w:sz w:val="28"/>
          <w:sz w:val="28"/>
          <w:szCs w:val="28"/>
          <w:rtl w:val="true"/>
          <w:lang w:bidi="fa-IR"/>
        </w:rPr>
        <w:t>یحیی بن الحسین بن القاسم بن إبراهیم بن إسماعیل بن إبراهیم بن الحسن بن</w:t>
      </w:r>
    </w:p>
    <w:p>
      <w:pPr>
        <w:pStyle w:val="BookText"/>
        <w:rPr/>
      </w:pPr>
      <w:r>
        <w:rPr>
          <w:rFonts w:ascii="IRNazanin" w:hAnsi="IRNazanin" w:eastAsia="IRNazanin"/>
          <w:color w:val="111111"/>
          <w:sz w:val="28"/>
          <w:sz w:val="28"/>
          <w:szCs w:val="28"/>
          <w:rtl w:val="true"/>
          <w:lang w:bidi="fa-IR"/>
        </w:rPr>
        <w:t>الحسن المجتبی بن علی بن أبی طالب الحسنی الجرموزی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طاب به الأدب طیبة الوقت بالربیع، وسما بشعر لو سمعه لبریء به الصریع، وسقی العلم ذکاه فحقّق أنّه الرائح الغادی فی الجود، وجری ماء الحبّ فی اصوله فأطلع منه الزهر قبل جری الماء فی العود، أخذ العلم عن مشایخ الصنعاء، وتفنّن وقرأ علم المنطق علی السیّد الامام المتفرّد به الحسن بن الحسن بن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وقرأت علی السیّد المذکور شرح السیّد محمّد المفتی الیمنی علی کافیة ابن الحاجب، وکتب لی أنّه ولد بصنعاء فی شهر صفر سنة خمس وسبعین وألف، وانتقل إلی المخا لمّا کان والده عاملاً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إلی فضل العلم حسن الخلق، فأخلاقه وعلمه روضة وغدیر، وله خطّ یعمی حسنه ابن مقلة، ویحجب رونق خطّ ابن البوّاب، ولیس ابن هلال بکفو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الشعر فقد أناخت سوامه بسوحه، وکتبت سعادته فیه بلوحه، أنشدنی لنفسه من نظمه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رام العلاء ولم تهمی بالحدوی أنامله</w:t>
      </w:r>
    </w:p>
    <w:p>
      <w:pPr>
        <w:pStyle w:val="BookText"/>
        <w:rPr/>
      </w:pPr>
      <w:r>
        <w:rPr>
          <w:rFonts w:ascii="IRNazanin" w:hAnsi="IRNazanin" w:eastAsia="IRNazanin"/>
          <w:color w:val="111111"/>
          <w:sz w:val="28"/>
          <w:sz w:val="28"/>
          <w:szCs w:val="28"/>
          <w:rtl w:val="true"/>
          <w:lang w:bidi="fa-IR"/>
        </w:rPr>
        <w:t>لا تخل نجحاً لمأربه أو تخل طوع الأنام له</w:t>
      </w:r>
    </w:p>
    <w:p>
      <w:pPr>
        <w:pStyle w:val="BookText"/>
        <w:rPr/>
      </w:pPr>
      <w:r>
        <w:rPr>
          <w:rFonts w:ascii="IRNazanin" w:hAnsi="IRNazanin" w:eastAsia="IRNazanin"/>
          <w:color w:val="111111"/>
          <w:sz w:val="28"/>
          <w:sz w:val="28"/>
          <w:szCs w:val="28"/>
          <w:rtl w:val="true"/>
          <w:lang w:bidi="fa-IR"/>
        </w:rPr>
        <w:t>وأنشدنی أیضاً فی الجناس المرکّب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قولوا لمن قد تناهی فی نأیه وصدوده</w:t>
      </w:r>
    </w:p>
    <w:p>
      <w:pPr>
        <w:pStyle w:val="BookText"/>
        <w:rPr/>
      </w:pPr>
      <w:r>
        <w:rPr>
          <w:rFonts w:ascii="Amiri" w:hAnsi="Amiri" w:eastAsia="Amiri" w:cs="Amiri"/>
          <w:color w:val="111111"/>
          <w:sz w:val="28"/>
          <w:sz w:val="28"/>
          <w:szCs w:val="28"/>
          <w:rtl w:val="true"/>
          <w:lang w:bidi="ar-SA"/>
        </w:rPr>
        <w:t>ما جلّ ناری إلاّمن جلّ نار خدوده</w:t>
      </w:r>
    </w:p>
    <w:p>
      <w:pPr>
        <w:pStyle w:val="BookText"/>
        <w:rPr/>
      </w:pPr>
      <w:r>
        <w:rPr>
          <w:rFonts w:ascii="IRNazanin" w:hAnsi="IRNazanin" w:eastAsia="IRNazanin"/>
          <w:color w:val="111111"/>
          <w:sz w:val="28"/>
          <w:sz w:val="28"/>
          <w:szCs w:val="28"/>
          <w:rtl w:val="true"/>
          <w:lang w:bidi="fa-IR"/>
        </w:rPr>
        <w:t>وأنشدنی السیّد شمس الدین أحمد بن الحسن المذکور لنفسه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 رشأ منیت به فلمّاغزت قلبی لجفوته کتائب</w:t>
      </w:r>
    </w:p>
    <w:p>
      <w:pPr>
        <w:pStyle w:val="BookText"/>
        <w:rPr/>
      </w:pPr>
      <w:r>
        <w:rPr>
          <w:rFonts w:ascii="IRNazanin" w:hAnsi="IRNazanin" w:eastAsia="IRNazanin"/>
          <w:color w:val="111111"/>
          <w:sz w:val="28"/>
          <w:sz w:val="28"/>
          <w:szCs w:val="28"/>
          <w:rtl w:val="true"/>
          <w:lang w:bidi="fa-IR"/>
        </w:rPr>
        <w:t>رجعت عن التصابی فیه عمداًورحت عن الغرام به کتائب</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وغادة مذ رأت عذاریقد لاح مالت إلی النفار</w:t>
      </w:r>
    </w:p>
    <w:p>
      <w:pPr>
        <w:pStyle w:val="BookText"/>
        <w:rPr/>
      </w:pPr>
      <w:r>
        <w:rPr>
          <w:rFonts w:ascii="IRNazanin" w:hAnsi="IRNazanin" w:eastAsia="IRNazanin"/>
          <w:color w:val="111111"/>
          <w:sz w:val="28"/>
          <w:sz w:val="28"/>
          <w:szCs w:val="28"/>
          <w:rtl w:val="true"/>
          <w:lang w:bidi="fa-IR"/>
        </w:rPr>
        <w:t>فلم أزل بعد فی البرایالأجلها خالعاً عذاری</w:t>
      </w:r>
    </w:p>
    <w:p>
      <w:pPr>
        <w:pStyle w:val="BookText"/>
        <w:rPr/>
      </w:pPr>
      <w:r>
        <w:rPr>
          <w:rFonts w:ascii="IRNazanin" w:hAnsi="IRNazanin" w:eastAsia="IRNazanin"/>
          <w:color w:val="111111"/>
          <w:sz w:val="28"/>
          <w:sz w:val="28"/>
          <w:szCs w:val="28"/>
          <w:rtl w:val="true"/>
          <w:lang w:bidi="fa-IR"/>
        </w:rPr>
        <w:t>وأنشدنی المذکور لنفسه مکاتبة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خشف لم یزلوقفاً علیه غرامیه</w:t>
      </w:r>
    </w:p>
    <w:p>
      <w:pPr>
        <w:pStyle w:val="BookText"/>
        <w:rPr/>
      </w:pPr>
      <w:r>
        <w:rPr>
          <w:rFonts w:ascii="IRNazanin" w:hAnsi="IRNazanin" w:eastAsia="IRNazanin"/>
          <w:color w:val="111111"/>
          <w:sz w:val="28"/>
          <w:sz w:val="28"/>
          <w:szCs w:val="28"/>
          <w:rtl w:val="true"/>
          <w:lang w:bidi="fa-IR"/>
        </w:rPr>
        <w:t>أصبحت مملوکاً لهوالعین منّی جاریة</w:t>
      </w:r>
    </w:p>
    <w:p>
      <w:pPr>
        <w:pStyle w:val="BookText"/>
        <w:rPr/>
      </w:pPr>
      <w:r>
        <w:rPr>
          <w:rFonts w:ascii="IRNazanin" w:hAnsi="IRNazanin" w:eastAsia="IRNazanin"/>
          <w:color w:val="111111"/>
          <w:sz w:val="28"/>
          <w:sz w:val="28"/>
          <w:szCs w:val="28"/>
          <w:rtl w:val="true"/>
          <w:lang w:bidi="fa-IR"/>
        </w:rPr>
        <w:t>وله فی غلام یعرف بالمیل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المیل محبوباًعلی ما فیه من شین</w:t>
      </w:r>
    </w:p>
    <w:p>
      <w:pPr>
        <w:pStyle w:val="BookText"/>
        <w:rPr/>
      </w:pPr>
      <w:r>
        <w:rPr>
          <w:rFonts w:ascii="IRNazanin" w:hAnsi="IRNazanin" w:eastAsia="IRNazanin"/>
          <w:color w:val="111111"/>
          <w:sz w:val="28"/>
          <w:sz w:val="28"/>
          <w:szCs w:val="28"/>
          <w:rtl w:val="true"/>
          <w:lang w:bidi="fa-IR"/>
        </w:rPr>
        <w:t>ولیس بمنکر 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أن یدخل فی العین</w:t>
      </w:r>
    </w:p>
    <w:p>
      <w:pPr>
        <w:pStyle w:val="BookText"/>
        <w:rPr/>
      </w:pPr>
      <w:r>
        <w:rPr>
          <w:rFonts w:ascii="IRNazanin" w:hAnsi="IRNazanin" w:eastAsia="IRNazanin"/>
          <w:color w:val="111111"/>
          <w:sz w:val="28"/>
          <w:sz w:val="28"/>
          <w:szCs w:val="28"/>
          <w:rtl w:val="true"/>
          <w:lang w:bidi="fa-IR"/>
        </w:rPr>
        <w:t>وله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ذا المیل یسعی فی الناس سعی حمید</w:t>
      </w:r>
    </w:p>
    <w:p>
      <w:pPr>
        <w:pStyle w:val="BookText"/>
        <w:rPr/>
      </w:pPr>
      <w:r>
        <w:rPr>
          <w:rFonts w:ascii="IRNazanin" w:hAnsi="IRNazanin" w:eastAsia="IRNazanin"/>
          <w:color w:val="111111"/>
          <w:sz w:val="28"/>
          <w:sz w:val="28"/>
          <w:szCs w:val="28"/>
          <w:rtl w:val="true"/>
          <w:lang w:bidi="fa-IR"/>
        </w:rPr>
        <w:t>فقلت یا میل کم ذاتسیر سیر البرید</w:t>
      </w:r>
    </w:p>
    <w:p>
      <w:pPr>
        <w:pStyle w:val="BookText"/>
        <w:rPr/>
      </w:pPr>
      <w:r>
        <w:rPr>
          <w:rFonts w:ascii="IRNazanin" w:hAnsi="IRNazanin" w:eastAsia="IRNazanin"/>
          <w:color w:val="111111"/>
          <w:sz w:val="28"/>
          <w:sz w:val="28"/>
          <w:szCs w:val="28"/>
          <w:rtl w:val="true"/>
          <w:lang w:bidi="fa-IR"/>
        </w:rPr>
        <w:t>ونقلت من خطّه أنّه کتب إلی الأدیب محمّد بن منصور المکّی وکان مغرماً بالتتن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لماهر فی الشعر تزریمعانیه البدیعة یابن هانی</w:t>
      </w:r>
    </w:p>
    <w:p>
      <w:pPr>
        <w:pStyle w:val="BookText"/>
        <w:rPr/>
      </w:pPr>
      <w:r>
        <w:rPr>
          <w:rFonts w:ascii="IRNazanin" w:hAnsi="IRNazanin" w:eastAsia="IRNazanin"/>
          <w:color w:val="111111"/>
          <w:sz w:val="28"/>
          <w:sz w:val="28"/>
          <w:szCs w:val="28"/>
          <w:rtl w:val="true"/>
          <w:lang w:bidi="fa-IR"/>
        </w:rPr>
        <w:t>ألست تعدّ فی الشعراء رأساًفقل لی کیف ملت إلی الدخان</w:t>
      </w:r>
    </w:p>
    <w:p>
      <w:pPr>
        <w:pStyle w:val="BookText"/>
        <w:rPr/>
      </w:pPr>
      <w:r>
        <w:rPr>
          <w:rFonts w:ascii="IRNazanin" w:hAnsi="IRNazanin" w:eastAsia="IRNazanin"/>
          <w:color w:val="111111"/>
          <w:sz w:val="28"/>
          <w:sz w:val="28"/>
          <w:szCs w:val="28"/>
          <w:rtl w:val="true"/>
          <w:lang w:bidi="fa-IR"/>
        </w:rPr>
        <w:t>وله أیضاً فی التوجیه بعلم الرمل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تجنی نقی الخدّ لما طلبته 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ماعاً وولی من مقلبی غضبانا</w:t>
      </w:r>
    </w:p>
    <w:p>
      <w:pPr>
        <w:pStyle w:val="BookText"/>
        <w:rPr/>
      </w:pPr>
      <w:r>
        <w:rPr>
          <w:rFonts w:ascii="IRNazanin" w:hAnsi="IRNazanin" w:eastAsia="IRNazanin"/>
          <w:color w:val="111111"/>
          <w:sz w:val="28"/>
          <w:sz w:val="28"/>
          <w:szCs w:val="28"/>
          <w:rtl w:val="true"/>
          <w:lang w:bidi="fa-IR"/>
        </w:rPr>
        <w:t>فقلت ستلقانی غداً بک ضاحکاًإذا صرت من بعد الملاحة لحیاناً</w:t>
      </w:r>
    </w:p>
    <w:p>
      <w:pPr>
        <w:pStyle w:val="BookText"/>
        <w:rPr/>
      </w:pPr>
      <w:r>
        <w:rPr>
          <w:rFonts w:ascii="IRNazanin" w:hAnsi="IRNazanin" w:eastAsia="IRNazanin"/>
          <w:color w:val="111111"/>
          <w:sz w:val="28"/>
          <w:sz w:val="28"/>
          <w:szCs w:val="28"/>
          <w:rtl w:val="true"/>
          <w:lang w:bidi="fa-IR"/>
        </w:rPr>
        <w:t>ومن شعر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لمن طروسهتجیء بالمعاتبه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أنا إلاّ رقّةلا أطلب المکاتبه</w:t>
      </w:r>
    </w:p>
    <w:p>
      <w:pPr>
        <w:pStyle w:val="BookText"/>
        <w:rPr/>
      </w:pPr>
      <w:r>
        <w:rPr>
          <w:rFonts w:ascii="IRNazanin" w:hAnsi="IRNazanin" w:eastAsia="IRNazanin"/>
          <w:color w:val="111111"/>
          <w:sz w:val="28"/>
          <w:sz w:val="28"/>
          <w:szCs w:val="28"/>
          <w:rtl w:val="true"/>
          <w:lang w:bidi="fa-IR"/>
        </w:rPr>
        <w:t>وله فی التضمین مع نقل المعنی والتوریة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وشمس ملاحة قد قلت لمّا رأیت لنمل عارضه دبیبا</w:t>
      </w:r>
    </w:p>
    <w:p>
      <w:pPr>
        <w:pStyle w:val="BookText"/>
        <w:rPr/>
      </w:pPr>
      <w:r>
        <w:rPr>
          <w:rFonts w:ascii="IRNazanin" w:hAnsi="IRNazanin" w:eastAsia="IRNazanin"/>
          <w:color w:val="111111"/>
          <w:sz w:val="28"/>
          <w:sz w:val="28"/>
          <w:szCs w:val="28"/>
          <w:rtl w:val="true"/>
          <w:lang w:bidi="fa-IR"/>
        </w:rPr>
        <w:t>لقد أجری الذی عاینت عینی فلا دانیت یا شمس الغروبا</w:t>
      </w:r>
    </w:p>
    <w:p>
      <w:pPr>
        <w:pStyle w:val="BookText"/>
        <w:rPr/>
      </w:pP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غرب وهو الدلو العظیم، والناحیة المقابلة للشرق، والمصدر من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قصیدة أجاد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نسمات النسیم فی مسراها قد ألمّت بنا بطیب شذاها</w:t>
      </w:r>
    </w:p>
    <w:p>
      <w:pPr>
        <w:pStyle w:val="BookText"/>
        <w:rPr/>
      </w:pPr>
      <w:r>
        <w:rPr>
          <w:rFonts w:ascii="IRNazanin" w:hAnsi="IRNazanin" w:eastAsia="IRNazanin"/>
          <w:color w:val="111111"/>
          <w:sz w:val="28"/>
          <w:sz w:val="28"/>
          <w:szCs w:val="28"/>
          <w:rtl w:val="true"/>
          <w:lang w:bidi="fa-IR"/>
        </w:rPr>
        <w:t>وأهاجت صبابتی وولوعی بربوع هیهات أن أنساها</w:t>
      </w:r>
    </w:p>
    <w:p>
      <w:pPr>
        <w:pStyle w:val="BookText"/>
        <w:rPr/>
      </w:pPr>
      <w:r>
        <w:rPr>
          <w:rFonts w:ascii="IRNazanin" w:hAnsi="IRNazanin" w:eastAsia="IRNazanin"/>
          <w:color w:val="111111"/>
          <w:sz w:val="28"/>
          <w:sz w:val="28"/>
          <w:szCs w:val="28"/>
          <w:rtl w:val="true"/>
          <w:lang w:bidi="fa-IR"/>
        </w:rPr>
        <w:t>فلکم فی ربوعها من بدور تخجل النیرات عند سناها</w:t>
      </w:r>
    </w:p>
    <w:p>
      <w:pPr>
        <w:pStyle w:val="BookText"/>
        <w:rPr/>
      </w:pPr>
      <w:r>
        <w:rPr>
          <w:rFonts w:ascii="IRNazanin" w:hAnsi="IRNazanin" w:eastAsia="IRNazanin"/>
          <w:color w:val="111111"/>
          <w:sz w:val="28"/>
          <w:sz w:val="28"/>
          <w:szCs w:val="28"/>
          <w:rtl w:val="true"/>
          <w:lang w:bidi="fa-IR"/>
        </w:rPr>
        <w:t>لست أنسی عند الوداع دموعاً قد اذیلت عشیة فی رباها</w:t>
      </w:r>
    </w:p>
    <w:p>
      <w:pPr>
        <w:pStyle w:val="BookText"/>
        <w:rPr/>
      </w:pPr>
      <w:r>
        <w:rPr>
          <w:rFonts w:ascii="IRNazanin" w:hAnsi="IRNazanin" w:eastAsia="IRNazanin"/>
          <w:color w:val="111111"/>
          <w:sz w:val="28"/>
          <w:sz w:val="28"/>
          <w:szCs w:val="28"/>
          <w:rtl w:val="true"/>
          <w:lang w:bidi="fa-IR"/>
        </w:rPr>
        <w:t>من لنفس ذابت فلو منحوها بأحادیثهم شفاها شفاها</w:t>
      </w:r>
    </w:p>
    <w:p>
      <w:pPr>
        <w:pStyle w:val="BookText"/>
        <w:rPr/>
      </w:pPr>
      <w:r>
        <w:rPr>
          <w:rFonts w:ascii="IRNazanin" w:hAnsi="IRNazanin" w:eastAsia="IRNazanin"/>
          <w:color w:val="111111"/>
          <w:sz w:val="28"/>
          <w:sz w:val="28"/>
          <w:szCs w:val="28"/>
          <w:rtl w:val="true"/>
          <w:lang w:bidi="fa-IR"/>
        </w:rPr>
        <w:t>أذکرتها ریح الصبا حین هبّت من ثنیاتهم لیالی صباها</w:t>
      </w:r>
    </w:p>
    <w:p>
      <w:pPr>
        <w:pStyle w:val="BookText"/>
        <w:rPr/>
      </w:pPr>
      <w:r>
        <w:rPr>
          <w:rFonts w:ascii="IRNazanin" w:hAnsi="IRNazanin" w:eastAsia="IRNazanin"/>
          <w:color w:val="111111"/>
          <w:sz w:val="28"/>
          <w:sz w:val="28"/>
          <w:szCs w:val="28"/>
          <w:rtl w:val="true"/>
          <w:lang w:bidi="fa-IR"/>
        </w:rPr>
        <w:t>کم عذول لحبّها قد لحاها ونهاها لما أضاعت نهاها</w:t>
      </w:r>
    </w:p>
    <w:p>
      <w:pPr>
        <w:pStyle w:val="BookText"/>
        <w:rPr/>
      </w:pPr>
      <w:r>
        <w:rPr>
          <w:rFonts w:ascii="IRNazanin" w:hAnsi="IRNazanin" w:eastAsia="IRNazanin"/>
          <w:color w:val="111111"/>
          <w:sz w:val="28"/>
          <w:sz w:val="28"/>
          <w:szCs w:val="28"/>
          <w:rtl w:val="true"/>
          <w:lang w:bidi="fa-IR"/>
        </w:rPr>
        <w:t xml:space="preserve">لو سری طیفهم سری عنّی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ولکن من للمقا بکراها</w:t>
      </w:r>
    </w:p>
    <w:p>
      <w:pPr>
        <w:pStyle w:val="BookText"/>
        <w:rPr/>
      </w:pPr>
      <w:r>
        <w:rPr>
          <w:rFonts w:ascii="IRNazanin" w:hAnsi="IRNazanin" w:eastAsia="IRNazanin"/>
          <w:color w:val="111111"/>
          <w:sz w:val="28"/>
          <w:sz w:val="28"/>
          <w:szCs w:val="28"/>
          <w:rtl w:val="true"/>
          <w:lang w:bidi="fa-IR"/>
        </w:rPr>
        <w:t>هم نفوا نوم مقلتی وأباحوا مهجتی ذم نأوا فعزّ عزاها</w:t>
      </w:r>
    </w:p>
    <w:p>
      <w:pPr>
        <w:pStyle w:val="BookText"/>
        <w:rPr/>
      </w:pPr>
      <w:r>
        <w:rPr>
          <w:rFonts w:ascii="IRNazanin" w:hAnsi="IRNazanin" w:eastAsia="IRNazanin"/>
          <w:color w:val="111111"/>
          <w:sz w:val="28"/>
          <w:sz w:val="28"/>
          <w:szCs w:val="28"/>
          <w:rtl w:val="true"/>
          <w:lang w:bidi="fa-IR"/>
        </w:rPr>
        <w:t>وأهانوا دمی فها ندمی کم من دماء تریق منّا دماها</w:t>
      </w:r>
    </w:p>
    <w:p>
      <w:pPr>
        <w:pStyle w:val="BookText"/>
        <w:rPr/>
      </w:pPr>
      <w:r>
        <w:rPr>
          <w:rFonts w:ascii="IRNazanin" w:hAnsi="IRNazanin" w:eastAsia="IRNazanin"/>
          <w:color w:val="111111"/>
          <w:sz w:val="28"/>
          <w:sz w:val="28"/>
          <w:szCs w:val="28"/>
          <w:rtl w:val="true"/>
          <w:lang w:bidi="fa-IR"/>
        </w:rPr>
        <w:t>لیت شعری أما نوت لی نوالاً أن نوت لی تلک الدماء نواها</w:t>
      </w:r>
    </w:p>
    <w:p>
      <w:pPr>
        <w:pStyle w:val="BookText"/>
        <w:rPr/>
      </w:pPr>
      <w:r>
        <w:rPr>
          <w:rFonts w:ascii="IRNazanin" w:hAnsi="IRNazanin" w:eastAsia="IRNazanin"/>
          <w:color w:val="111111"/>
          <w:sz w:val="28"/>
          <w:sz w:val="28"/>
          <w:szCs w:val="28"/>
          <w:rtl w:val="true"/>
          <w:lang w:bidi="fa-IR"/>
        </w:rPr>
        <w:t>کم حمام قد کان منها حمامی عندما ناحت الضحی بحماها</w:t>
      </w:r>
    </w:p>
    <w:p>
      <w:pPr>
        <w:pStyle w:val="BookText"/>
        <w:rPr/>
      </w:pPr>
      <w:r>
        <w:rPr>
          <w:rFonts w:ascii="IRNazanin" w:hAnsi="IRNazanin" w:eastAsia="IRNazanin"/>
          <w:color w:val="111111"/>
          <w:sz w:val="28"/>
          <w:sz w:val="28"/>
          <w:szCs w:val="28"/>
          <w:rtl w:val="true"/>
          <w:lang w:bidi="fa-IR"/>
        </w:rPr>
        <w:t xml:space="preserve">کم أفاضت بجرأة أدمع 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فیا للإله ما أجراها</w:t>
      </w:r>
    </w:p>
    <w:p>
      <w:pPr>
        <w:pStyle w:val="BookText"/>
        <w:rPr/>
      </w:pPr>
      <w:r>
        <w:rPr>
          <w:rFonts w:ascii="IRNazanin" w:hAnsi="IRNazanin" w:eastAsia="IRNazanin"/>
          <w:color w:val="111111"/>
          <w:sz w:val="28"/>
          <w:sz w:val="28"/>
          <w:szCs w:val="28"/>
          <w:rtl w:val="true"/>
          <w:lang w:bidi="fa-IR"/>
        </w:rPr>
        <w:t>هیّجت من فروعها لی شجوناً هی أصل الأشجان لا ما سواها</w:t>
      </w:r>
    </w:p>
    <w:p>
      <w:pPr>
        <w:pStyle w:val="BookText"/>
        <w:rPr/>
      </w:pPr>
      <w:r>
        <w:rPr>
          <w:rFonts w:ascii="IRNazanin" w:hAnsi="IRNazanin" w:eastAsia="IRNazanin"/>
          <w:color w:val="111111"/>
          <w:sz w:val="28"/>
          <w:sz w:val="28"/>
          <w:szCs w:val="28"/>
          <w:rtl w:val="true"/>
          <w:lang w:bidi="fa-IR"/>
        </w:rPr>
        <w:t>فشجونی منها فیا لیت شعری ما الذی شاقها وما أبکاها</w:t>
      </w:r>
    </w:p>
    <w:p>
      <w:pPr>
        <w:pStyle w:val="BookText"/>
        <w:rPr/>
      </w:pPr>
      <w:r>
        <w:rPr>
          <w:rFonts w:ascii="IRNazanin" w:hAnsi="IRNazanin" w:eastAsia="IRNazanin"/>
          <w:color w:val="111111"/>
          <w:sz w:val="28"/>
          <w:sz w:val="28"/>
          <w:szCs w:val="28"/>
          <w:rtl w:val="true"/>
          <w:lang w:bidi="fa-IR"/>
        </w:rPr>
        <w:t>أیّ حزنٍ لها وها هی فی الدو ح مع الألف دائماً سکناها</w:t>
      </w:r>
    </w:p>
    <w:p>
      <w:pPr>
        <w:pStyle w:val="BookText"/>
        <w:rPr/>
      </w:pPr>
      <w:r>
        <w:rPr>
          <w:rFonts w:ascii="IRNazanin" w:hAnsi="IRNazanin" w:eastAsia="IRNazanin"/>
          <w:color w:val="111111"/>
          <w:sz w:val="28"/>
          <w:sz w:val="28"/>
          <w:szCs w:val="28"/>
          <w:rtl w:val="true"/>
          <w:lang w:bidi="fa-IR"/>
        </w:rPr>
        <w:t>ما جفاها خلٌّ کما قد جفانی أو مناها دهرٌ ببعد مناها</w:t>
      </w:r>
    </w:p>
    <w:p>
      <w:pPr>
        <w:pStyle w:val="BookText"/>
        <w:rPr/>
      </w:pPr>
      <w:r>
        <w:rPr>
          <w:rFonts w:ascii="IRNazanin" w:hAnsi="IRNazanin" w:eastAsia="IRNazanin"/>
          <w:color w:val="111111"/>
          <w:sz w:val="28"/>
          <w:sz w:val="28"/>
          <w:szCs w:val="28"/>
          <w:rtl w:val="true"/>
          <w:lang w:bidi="fa-IR"/>
        </w:rPr>
        <w:t>ولها مثلما علمت نجاح إن نأی من تحبّ عن مغناها</w:t>
      </w:r>
    </w:p>
    <w:p>
      <w:pPr>
        <w:pStyle w:val="BookText"/>
        <w:rPr/>
      </w:pPr>
      <w:r>
        <w:rPr>
          <w:rFonts w:ascii="IRNazanin" w:hAnsi="IRNazanin" w:eastAsia="IRNazanin"/>
          <w:color w:val="111111"/>
          <w:sz w:val="28"/>
          <w:sz w:val="28"/>
          <w:szCs w:val="28"/>
          <w:rtl w:val="true"/>
          <w:lang w:bidi="fa-IR"/>
        </w:rPr>
        <w:t>کم تغنّی وکم تنوح ولم أد ر بذاک النواح ما معناها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یکن ما ادّعت من الحزن حقّاً فلماذا قد خالفت مدّعاها</w:t>
      </w:r>
      <w:bookmarkStart w:id="127" w:name="pg14022_163671"/>
    </w:p>
    <w:p>
      <w:pPr>
        <w:pStyle w:val="BookText"/>
        <w:rPr/>
      </w:pPr>
      <w:bookmarkEnd w:id="127"/>
      <w:r>
        <w:rPr>
          <w:rFonts w:ascii="Amiri" w:hAnsi="Amiri" w:eastAsia="Amiri" w:cs="Amiri"/>
          <w:color w:val="111111"/>
          <w:sz w:val="28"/>
          <w:sz w:val="28"/>
          <w:szCs w:val="28"/>
          <w:rtl w:val="true"/>
          <w:lang w:bidi="ar-SA"/>
        </w:rPr>
        <w:t xml:space="preserve">خضّبت کفّها وطوّقت الجی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وغنّت فأین منها جواها</w:t>
      </w:r>
    </w:p>
    <w:p>
      <w:pPr>
        <w:pStyle w:val="BookText"/>
        <w:rPr/>
      </w:pPr>
      <w:r>
        <w:rPr>
          <w:rFonts w:ascii="IRNazanin" w:hAnsi="IRNazanin" w:eastAsia="IRNazanin"/>
          <w:color w:val="111111"/>
          <w:sz w:val="28"/>
          <w:sz w:val="28"/>
          <w:szCs w:val="28"/>
          <w:rtl w:val="true"/>
          <w:lang w:bidi="fa-IR"/>
        </w:rPr>
        <w:t>أین منها صبابتی وولوعی بربوعٍ هیهات أن أنساها</w:t>
      </w:r>
    </w:p>
    <w:p>
      <w:pPr>
        <w:pStyle w:val="BookText"/>
        <w:rPr/>
      </w:pPr>
      <w:r>
        <w:rPr>
          <w:rFonts w:ascii="IRNazanin" w:hAnsi="IRNazanin" w:eastAsia="IRNazanin"/>
          <w:color w:val="111111"/>
          <w:sz w:val="28"/>
          <w:sz w:val="28"/>
          <w:szCs w:val="28"/>
          <w:rtl w:val="true"/>
          <w:lang w:bidi="fa-IR"/>
        </w:rPr>
        <w:t>لیت أنّی إن لم یکن لی إلی العو د سبیل عند المنام أراها</w:t>
      </w:r>
    </w:p>
    <w:p>
      <w:pPr>
        <w:pStyle w:val="BookText"/>
        <w:rPr/>
      </w:pPr>
      <w:r>
        <w:rPr>
          <w:rFonts w:ascii="IRNazanin" w:hAnsi="IRNazanin" w:eastAsia="IRNazanin"/>
          <w:color w:val="111111"/>
          <w:sz w:val="28"/>
          <w:sz w:val="28"/>
          <w:szCs w:val="28"/>
          <w:rtl w:val="true"/>
          <w:lang w:bidi="fa-IR"/>
        </w:rPr>
        <w:t>وهی طویلة کتبها إلی القاضی الأدیب ضیاءالدین یوسف بن علی بن هادی الکوکبانی، یلتمس منه عاریة کتابه المسمّی بطوق الصادح، ولهذا أکثر من خطاب ذات الطوق وأتی بما بهر عطف ذی الشوق، وهی دالّة علی فضله فی سبک الذهب دلالة لجین الصبح من ذکا علی اللهب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مؤلّف سمّاه قلائد الجوهر فی أبناء بنی المطهّر، رأیته مسوّدة، وذکر فیه جماعة من أهله، وأکثرهم علماء وشعراء ورؤساء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746541_3381743652"/>
      <w:bookmarkStart w:id="129" w:name="_Toc50"/>
      <w:bookmarkEnd w:id="128"/>
      <w:r>
        <w:rPr/>
        <w:t>34</w:t>
      </w:r>
      <w:r>
        <w:rPr>
          <w:rtl w:val="true"/>
        </w:rPr>
        <w:t xml:space="preserve"> - </w:t>
      </w:r>
      <w:r>
        <w:rPr>
          <w:rtl w:val="true"/>
        </w:rPr>
        <w:t>أبوالقاسم أحمد الشاعر بن الحسین بن علی بن محمّد السکران بن عبداللّه</w:t>
      </w:r>
      <w:bookmarkEnd w:id="129"/>
    </w:p>
    <w:p>
      <w:pPr>
        <w:pStyle w:val="BookText"/>
        <w:rPr/>
      </w:pPr>
      <w:r>
        <w:rPr>
          <w:rFonts w:ascii="IRNazanin" w:hAnsi="IRNazanin" w:eastAsia="IRNazanin"/>
          <w:color w:val="111111"/>
          <w:sz w:val="28"/>
          <w:sz w:val="28"/>
          <w:szCs w:val="28"/>
          <w:rtl w:val="true"/>
          <w:lang w:bidi="fa-IR"/>
        </w:rPr>
        <w:t>ابن الحسین بن الحسن الأفطس بن علی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الأنطاکی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أدیباً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شیخنا أبو عبداللّه الحسین بن أحمد بن إبراهیم الفقیه البصری رحمه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إن قطعت والموت إن وصلت کیف البقاء لصبٍّ بین هذین</w:t>
      </w:r>
    </w:p>
    <w:p>
      <w:pPr>
        <w:pStyle w:val="BookText"/>
        <w:rPr/>
      </w:pPr>
      <w:r>
        <w:rPr>
          <w:rFonts w:ascii="IRNazanin" w:hAnsi="IRNazanin" w:eastAsia="IRNazanin"/>
          <w:color w:val="111111"/>
          <w:sz w:val="28"/>
          <w:sz w:val="28"/>
          <w:szCs w:val="28"/>
          <w:rtl w:val="true"/>
          <w:lang w:bidi="fa-IR"/>
        </w:rPr>
        <w:t>فقطعها قطع أوصالی تواصله ووصلها قطع قلبی خیفة البین</w:t>
      </w:r>
    </w:p>
    <w:p>
      <w:pPr>
        <w:pStyle w:val="BookText"/>
        <w:rPr/>
      </w:pPr>
      <w:r>
        <w:rPr>
          <w:rFonts w:ascii="IRNazanin" w:hAnsi="IRNazanin" w:eastAsia="IRNazanin"/>
          <w:color w:val="111111"/>
          <w:sz w:val="28"/>
          <w:sz w:val="28"/>
          <w:szCs w:val="28"/>
          <w:rtl w:val="true"/>
          <w:lang w:bidi="fa-IR"/>
        </w:rPr>
        <w:t>ولأبی‌القاسم الأفطسی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قدّک عنّی</w:t>
      </w:r>
      <w:r>
        <w:rPr>
          <w:rStyle w:val="FootnoteAnchor"/>
          <w:rtl w:val="true"/>
        </w:rPr>
        <w:footnoteReference w:id="75"/>
      </w:r>
      <w:r>
        <w:rPr>
          <w:rFonts w:ascii="IRNazanin" w:hAnsi="IRNazanin" w:eastAsia="IRNazanin"/>
          <w:color w:val="111111"/>
          <w:sz w:val="28"/>
          <w:sz w:val="28"/>
          <w:szCs w:val="28"/>
          <w:rtl w:val="true"/>
          <w:lang w:bidi="fa-IR"/>
        </w:rPr>
        <w:t>سئمت هذا</w:t>
      </w:r>
      <w:r>
        <w:rPr>
          <w:rStyle w:val="FootnoteAnchor"/>
          <w:rtl w:val="true"/>
        </w:rPr>
        <w:footnoteReference w:id="76"/>
      </w:r>
      <w:r>
        <w:rPr>
          <w:rFonts w:ascii="IRNazanin" w:hAnsi="IRNazanin" w:eastAsia="IRNazanin"/>
          <w:color w:val="111111"/>
          <w:sz w:val="28"/>
          <w:sz w:val="28"/>
          <w:szCs w:val="28"/>
          <w:rtl w:val="true"/>
          <w:lang w:bidi="fa-IR"/>
        </w:rPr>
        <w:t>الضراعة أنا مالی وضیعة وبضاعة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العزّ قدرة یملک</w:t>
      </w:r>
      <w:r>
        <w:rPr>
          <w:rStyle w:val="FootnoteAnchor"/>
          <w:rtl w:val="true"/>
        </w:rPr>
        <w:footnoteReference w:id="77"/>
      </w:r>
      <w:r>
        <w:rPr>
          <w:rFonts w:ascii="Amiri" w:hAnsi="Amiri" w:eastAsia="Amiri" w:cs="Amiri"/>
          <w:color w:val="111111"/>
          <w:sz w:val="28"/>
          <w:sz w:val="28"/>
          <w:szCs w:val="28"/>
          <w:rtl w:val="true"/>
          <w:lang w:bidi="ar-SA"/>
        </w:rPr>
        <w:t>الأرض وإلاّ فعفّة وقناعة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بمصر، ثمّ انتقل إلی نصیبین، وصار إلی أنطاکیة فسکنها، وعرف لذلک بالأنطاکی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ووفد علی سیف الدولة بحلب فی سنة إحدی وخمسین وثلاثمائة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أبوالحسن أحمد شمس الدین بن الحسین بن المنصور باللّه القاسم</w:t>
      </w:r>
    </w:p>
    <w:p>
      <w:pPr>
        <w:pStyle w:val="BookText"/>
        <w:rPr/>
      </w:pPr>
      <w:r>
        <w:rPr>
          <w:rFonts w:ascii="IRNazanin" w:hAnsi="IRNazanin" w:eastAsia="IRNazanin"/>
          <w:color w:val="111111"/>
          <w:sz w:val="28"/>
          <w:sz w:val="28"/>
          <w:szCs w:val="28"/>
          <w:rtl w:val="true"/>
          <w:lang w:bidi="fa-IR"/>
        </w:rPr>
        <w:t>ابن محمّد بن علی بن محمّد بن علی بن الرشید بن أحمد بن الحسین بن علی بن</w:t>
      </w:r>
    </w:p>
    <w:p>
      <w:pPr>
        <w:pStyle w:val="BookText"/>
        <w:rPr/>
      </w:pPr>
      <w:r>
        <w:rPr>
          <w:rFonts w:ascii="IRNazanin" w:hAnsi="IRNazanin" w:eastAsia="IRNazanin"/>
          <w:color w:val="111111"/>
          <w:sz w:val="28"/>
          <w:sz w:val="28"/>
          <w:szCs w:val="28"/>
          <w:rtl w:val="true"/>
          <w:lang w:bidi="fa-IR"/>
        </w:rPr>
        <w:t>یحیی ابن محمّد بن یوسف الأشل بن القاسم بن یوسف الداعی بن یحیی المنصور</w:t>
      </w:r>
    </w:p>
    <w:p>
      <w:pPr>
        <w:pStyle w:val="BookText"/>
        <w:rPr/>
      </w:pPr>
      <w:r>
        <w:rPr>
          <w:rFonts w:ascii="IRNazanin" w:hAnsi="IRNazanin" w:eastAsia="IRNazanin"/>
          <w:color w:val="111111"/>
          <w:sz w:val="28"/>
          <w:sz w:val="28"/>
          <w:szCs w:val="28"/>
          <w:rtl w:val="true"/>
          <w:lang w:bidi="fa-IR"/>
        </w:rPr>
        <w:t>ابن الناصر أحمد بن الهادی یحیی بن الحسین بن القاسم الرسّی بن إبراهیم طباطبا</w:t>
      </w:r>
    </w:p>
    <w:p>
      <w:pPr>
        <w:pStyle w:val="BookText"/>
        <w:rPr/>
      </w:pPr>
      <w:r>
        <w:rPr>
          <w:rFonts w:ascii="IRNazanin" w:hAnsi="IRNazanin" w:eastAsia="IRNazanin"/>
          <w:color w:val="111111"/>
          <w:sz w:val="28"/>
          <w:sz w:val="28"/>
          <w:szCs w:val="28"/>
          <w:rtl w:val="true"/>
          <w:lang w:bidi="fa-IR"/>
        </w:rPr>
        <w:t>ابن إسماعیل الدیباج بن إبراهیم بن الحسن المثنّی بن الحسن بن علی بن</w:t>
      </w:r>
    </w:p>
    <w:p>
      <w:pPr>
        <w:pStyle w:val="BookText"/>
        <w:rPr/>
      </w:pPr>
      <w:r>
        <w:rPr>
          <w:rFonts w:ascii="IRNazanin" w:hAnsi="IRNazanin" w:eastAsia="IRNazanin"/>
          <w:color w:val="111111"/>
          <w:sz w:val="28"/>
          <w:sz w:val="28"/>
          <w:szCs w:val="28"/>
          <w:rtl w:val="true"/>
          <w:lang w:bidi="fa-IR"/>
        </w:rPr>
        <w:t>أبی‌طالب الحسنی الصنعانی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صاغ من فکرته لعقائل الأدب عقیاناً، وحلّی سیفه بمثله فی الوغی إذا طار الکماة إلیها زرافات ووحداناً، وزاحم بسنان رمحه السماک الرامح، وکان للموالی سعد السعود، وللمعادی سعد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یخبو عنده سقط الزند، ویعجز البلیغ فیعترف بمعجز أحمد، وکان رئیساً وفیه شهامة، وله ذکاء وفروسیة وبصر بالخیل والسلاح، ذا معرفة بالأدب مع حسن الخلق وجمیل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وشعره میمون الغرّة، مصقول الطرّة، وتنقّلت به الحال وما ساعفته الآمال، وشکی من الدهر إلی غیر قاسط، وما زال الدهر یعاند الفاضل لأنّه ساقط، وأکثر ما سمع له من الشعر فی شکایة الأیّام، وهذا وما قاسی ما قاسی غیره فی هذه الأعوام، وما یروی له من الشعر إلاّ قلیل، واللمحة تدلّ علی ضوء القندیل، لأنّ الدهر عاجله وبرد شبابه قشیب، وغصن شبابه رطیب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یکنّ فیهأسعده الله إن أطاعه</w:t>
      </w:r>
    </w:p>
    <w:p>
      <w:pPr>
        <w:pStyle w:val="BookText"/>
        <w:rPr/>
      </w:pPr>
      <w:r>
        <w:rPr>
          <w:rFonts w:ascii="IRNazanin" w:hAnsi="IRNazanin" w:eastAsia="IRNazanin"/>
          <w:color w:val="111111"/>
          <w:sz w:val="28"/>
          <w:sz w:val="28"/>
          <w:szCs w:val="28"/>
          <w:rtl w:val="true"/>
          <w:lang w:bidi="fa-IR"/>
        </w:rPr>
        <w:t>وناله کلّ ما ترجّیالصبر والصدق والقناعة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أقام بالحصین بحضرة المتوکّل أیّاماً حتّی ملّ وضجر، فقال</w:t>
      </w:r>
      <w:r>
        <w:rPr>
          <w:rFonts w:eastAsia="IRNazanin" w:cs="IRNazanin"/>
          <w:color w:val="111111"/>
          <w:sz w:val="28"/>
          <w:szCs w:val="28"/>
          <w:rtl w:val="true"/>
          <w:lang w:bidi="fa-IR"/>
        </w:rPr>
        <w:t>:</w:t>
      </w:r>
      <w:bookmarkStart w:id="130" w:name="pg14022_163673"/>
    </w:p>
    <w:p>
      <w:pPr>
        <w:pStyle w:val="BookText"/>
        <w:rPr/>
      </w:pPr>
      <w:bookmarkEnd w:id="130"/>
      <w:r>
        <w:rPr>
          <w:rFonts w:ascii="IRNazanin" w:hAnsi="IRNazanin" w:eastAsia="IRNazanin"/>
          <w:color w:val="111111"/>
          <w:sz w:val="28"/>
          <w:sz w:val="28"/>
          <w:szCs w:val="28"/>
          <w:rtl w:val="true"/>
          <w:lang w:bidi="fa-IR"/>
        </w:rPr>
        <w:t>ما فی الدنا من مؤنسٍ غیر اللطیف من الکتب</w:t>
      </w:r>
    </w:p>
    <w:p>
      <w:pPr>
        <w:pStyle w:val="BookText"/>
        <w:rPr/>
      </w:pPr>
      <w:r>
        <w:rPr>
          <w:rFonts w:ascii="IRNazanin" w:hAnsi="IRNazanin" w:eastAsia="IRNazanin"/>
          <w:color w:val="111111"/>
          <w:sz w:val="28"/>
          <w:sz w:val="28"/>
          <w:szCs w:val="28"/>
          <w:rtl w:val="true"/>
          <w:lang w:bidi="fa-IR"/>
        </w:rPr>
        <w:t xml:space="preserve">فکمصحفٍ أنا بالحصی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وکلّ من فیه جنب</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ولأبی‌الحسن أحمد بن الحسین أشعار کثیرة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2746543_3381743652"/>
      <w:bookmarkStart w:id="132" w:name="_Toc51"/>
      <w:bookmarkEnd w:id="131"/>
      <w:r>
        <w:rPr/>
        <w:t>36</w:t>
      </w:r>
      <w:r>
        <w:rPr>
          <w:rtl w:val="true"/>
        </w:rPr>
        <w:t xml:space="preserve"> - </w:t>
      </w:r>
      <w:r>
        <w:rPr>
          <w:rtl w:val="true"/>
        </w:rPr>
        <w:t>أبوالحسین أحمد المؤیّد باللّه بن الحسین بن هارون بن محمّد بن هارون</w:t>
      </w:r>
      <w:bookmarkEnd w:id="132"/>
    </w:p>
    <w:p>
      <w:pPr>
        <w:pStyle w:val="BookText"/>
        <w:rPr/>
      </w:pPr>
      <w:r>
        <w:rPr>
          <w:rFonts w:ascii="IRNazanin" w:hAnsi="IRNazanin" w:eastAsia="IRNazanin"/>
          <w:color w:val="111111"/>
          <w:sz w:val="28"/>
          <w:sz w:val="28"/>
          <w:szCs w:val="28"/>
          <w:rtl w:val="true"/>
          <w:lang w:bidi="fa-IR"/>
        </w:rPr>
        <w:t>ابن محمّد بن القاسم بن الحسن بن زید بن الحسن بن علی بن أبی طالب الحسنی</w:t>
      </w:r>
    </w:p>
    <w:p>
      <w:pPr>
        <w:pStyle w:val="BookText"/>
        <w:rPr/>
      </w:pPr>
      <w:r>
        <w:rPr>
          <w:rFonts w:ascii="IRNazanin" w:hAnsi="IRNazanin" w:eastAsia="IRNazanin"/>
          <w:color w:val="111111"/>
          <w:sz w:val="28"/>
          <w:sz w:val="28"/>
          <w:szCs w:val="28"/>
          <w:rtl w:val="true"/>
          <w:lang w:bidi="fa-IR"/>
        </w:rPr>
        <w:t>الطبرستانی أحد أئمّة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اهتزّت العلوم بغیثه وربت، فجادها من لؤلؤه لا من برد بما لم تؤمله ولا احتسبت، جمع بین الجلیلین العلم والنسب، وجاد بالنفیسین العلم والذهب، وشعره کالسحر لولا حلّه، وکالنور جاده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ولادته بمدینة آمل سنة ثلاث وثلاثین وثلاثمائة، وکان والده الحسین علی مذهب الشیعة الاثنی عشریة، ونشأ ولده قائلاً بهم، ثمّ ترکه ودعا إلی إمامة نفسه، وکان من النسّاک العلماء الکبار العاملین، فاضلاً ینظم الشعر الملیح، ولبث ببغداد زماناً فی أیّام معزّ الدولة وبحضرة الصاحب بن عبّاد، وکان الصاحب یعرف حقّه ویعظّم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إلی بلاد الدیلم، فأجابوا دعوته، وأقام بها إماماً عشرین سنة، وتوفّی سنة احدی عشر وأربعمائة فی أیّام القائم بأمر اللّه العبّاسی، وکان یلبس الصوف تزهّداً وصلاحاً، وله فی الصاحب أبی‌القاسم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عهدها صوب من المزن هاطل تحیی به تلک الربی والمنازل</w:t>
      </w:r>
    </w:p>
    <w:p>
      <w:pPr>
        <w:pStyle w:val="BookText"/>
        <w:rPr/>
      </w:pPr>
      <w:r>
        <w:rPr>
          <w:rFonts w:ascii="IRNazanin" w:hAnsi="IRNazanin" w:eastAsia="IRNazanin"/>
          <w:color w:val="111111"/>
          <w:sz w:val="28"/>
          <w:sz w:val="28"/>
          <w:szCs w:val="28"/>
          <w:rtl w:val="true"/>
          <w:lang w:bidi="fa-IR"/>
        </w:rPr>
        <w:t>منازل نجم الوصل فیهنّ طالع یضیء ونجم الهجر فیهنّ آفل</w:t>
      </w:r>
    </w:p>
    <w:p>
      <w:pPr>
        <w:pStyle w:val="BookText"/>
        <w:rPr/>
      </w:pPr>
      <w:r>
        <w:rPr>
          <w:rFonts w:ascii="IRNazanin" w:hAnsi="IRNazanin" w:eastAsia="IRNazanin"/>
          <w:color w:val="111111"/>
          <w:sz w:val="28"/>
          <w:sz w:val="28"/>
          <w:szCs w:val="28"/>
          <w:rtl w:val="true"/>
          <w:lang w:bidi="fa-IR"/>
        </w:rPr>
        <w:t>ریاضٌ حکی أبراد صنعا وشیعها غداة حباها الوشی طلٌّ ووابل</w:t>
      </w:r>
    </w:p>
    <w:p>
      <w:pPr>
        <w:pStyle w:val="BookText"/>
        <w:rPr/>
      </w:pPr>
      <w:r>
        <w:rPr>
          <w:rFonts w:ascii="IRNazanin" w:hAnsi="IRNazanin" w:eastAsia="IRNazanin"/>
          <w:color w:val="111111"/>
          <w:sz w:val="28"/>
          <w:sz w:val="28"/>
          <w:szCs w:val="28"/>
          <w:rtl w:val="true"/>
          <w:lang w:bidi="fa-IR"/>
        </w:rPr>
        <w:t>وکلّ سحابٍ شوّق الأرض قربه کأنّ التماع البرق فیه مشاعل</w:t>
      </w:r>
    </w:p>
    <w:p>
      <w:pPr>
        <w:pStyle w:val="BookText"/>
        <w:rPr/>
      </w:pPr>
      <w:r>
        <w:rPr>
          <w:rFonts w:ascii="IRNazanin" w:hAnsi="IRNazanin" w:eastAsia="IRNazanin"/>
          <w:color w:val="111111"/>
          <w:sz w:val="28"/>
          <w:sz w:val="28"/>
          <w:szCs w:val="28"/>
          <w:rtl w:val="true"/>
          <w:lang w:bidi="fa-IR"/>
        </w:rPr>
        <w:t>سحبنا ذیول الوشی فی عرصاتها وعزّ لنا فیها غزالٌ مغازل</w:t>
      </w:r>
    </w:p>
    <w:p>
      <w:pPr>
        <w:pStyle w:val="BookText"/>
        <w:rPr/>
      </w:pPr>
      <w:r>
        <w:rPr>
          <w:rFonts w:ascii="IRNazanin" w:hAnsi="IRNazanin" w:eastAsia="IRNazanin"/>
          <w:color w:val="111111"/>
          <w:sz w:val="28"/>
          <w:sz w:val="28"/>
          <w:szCs w:val="28"/>
          <w:rtl w:val="true"/>
          <w:lang w:bidi="fa-IR"/>
        </w:rPr>
        <w:t>وطالت لنا الأیّام إذ سمحت لنا بما سمحت والدهر عنهنّ غافل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شبابی عاذلاً لعواذلی ولیس لها فی أن تعاقب طایل</w:t>
      </w:r>
    </w:p>
    <w:p>
      <w:pPr>
        <w:pStyle w:val="BookText"/>
        <w:rPr/>
      </w:pPr>
      <w:r>
        <w:rPr>
          <w:rFonts w:ascii="IRNazanin" w:hAnsi="IRNazanin" w:eastAsia="IRNazanin"/>
          <w:color w:val="111111"/>
          <w:sz w:val="28"/>
          <w:sz w:val="28"/>
          <w:szCs w:val="28"/>
          <w:rtl w:val="true"/>
          <w:lang w:bidi="fa-IR"/>
        </w:rPr>
        <w:t>نعمنا بها لم نعرف البؤس والأذی ولا الهجر منتابٌ ولا الوصل راحل</w:t>
      </w:r>
    </w:p>
    <w:p>
      <w:pPr>
        <w:pStyle w:val="BookText"/>
        <w:rPr/>
      </w:pPr>
      <w:r>
        <w:rPr>
          <w:rFonts w:ascii="IRNazanin" w:hAnsi="IRNazanin" w:eastAsia="IRNazanin"/>
          <w:color w:val="111111"/>
          <w:sz w:val="28"/>
          <w:sz w:val="28"/>
          <w:szCs w:val="28"/>
          <w:rtl w:val="true"/>
          <w:lang w:bidi="fa-IR"/>
        </w:rPr>
        <w:t>ومن مدیحها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لأغنیت حتّی لیس فی الأرض معدم وأعطیت حتّی لیس فی الأرض سائل</w:t>
      </w:r>
    </w:p>
    <w:p>
      <w:pPr>
        <w:pStyle w:val="BookText"/>
        <w:rPr/>
      </w:pPr>
      <w:r>
        <w:rPr>
          <w:rFonts w:ascii="IRNazanin" w:hAnsi="IRNazanin" w:eastAsia="IRNazanin"/>
          <w:color w:val="111111"/>
          <w:sz w:val="28"/>
          <w:sz w:val="28"/>
          <w:szCs w:val="28"/>
          <w:rtl w:val="true"/>
          <w:lang w:bidi="fa-IR"/>
        </w:rPr>
        <w:t>وقد نقم بعض الثقلاء علیه فی هذا البیت،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مدح مخلوقاً بما هو من صفات الربّ تعالی، ولیس علیه فی ذلک انتقاد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أحسن 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لک فی أبناء أحمد من یدٍ لها معلم یوم القیامة ماثل</w:t>
      </w:r>
    </w:p>
    <w:p>
      <w:pPr>
        <w:pStyle w:val="BookText"/>
        <w:rPr/>
      </w:pPr>
      <w:r>
        <w:rPr>
          <w:rFonts w:ascii="IRNazanin" w:hAnsi="IRNazanin" w:eastAsia="IRNazanin"/>
          <w:color w:val="111111"/>
          <w:sz w:val="28"/>
          <w:sz w:val="28"/>
          <w:szCs w:val="28"/>
          <w:rtl w:val="true"/>
          <w:lang w:bidi="fa-IR"/>
        </w:rPr>
        <w:t>إلیک عمید المجد سارت رکابهم ولیس لهم إلاّ علاک رسائل</w:t>
      </w:r>
    </w:p>
    <w:p>
      <w:pPr>
        <w:pStyle w:val="BookText"/>
        <w:rPr/>
      </w:pPr>
      <w:r>
        <w:rPr>
          <w:rFonts w:ascii="IRNazanin" w:hAnsi="IRNazanin" w:eastAsia="IRNazanin"/>
          <w:color w:val="111111"/>
          <w:sz w:val="28"/>
          <w:sz w:val="28"/>
          <w:szCs w:val="28"/>
          <w:rtl w:val="true"/>
          <w:lang w:bidi="fa-IR"/>
        </w:rPr>
        <w:t>وأعطیتهم حتّی لقد سئموا اللهی وعاد من العذال من هو سائل</w:t>
      </w:r>
    </w:p>
    <w:p>
      <w:pPr>
        <w:pStyle w:val="BookText"/>
        <w:rPr/>
      </w:pPr>
      <w:r>
        <w:rPr>
          <w:rFonts w:ascii="IRNazanin" w:hAnsi="IRNazanin" w:eastAsia="IRNazanin"/>
          <w:color w:val="111111"/>
          <w:sz w:val="28"/>
          <w:sz w:val="28"/>
          <w:szCs w:val="28"/>
          <w:rtl w:val="true"/>
          <w:lang w:bidi="fa-IR"/>
        </w:rPr>
        <w:t>وأسعدتهم والسعد لولاک واجم وأعززتهم والذلّ لولاک شامل</w:t>
      </w:r>
    </w:p>
    <w:p>
      <w:pPr>
        <w:pStyle w:val="BookText"/>
        <w:rPr/>
      </w:pPr>
      <w:r>
        <w:rPr>
          <w:rFonts w:ascii="IRNazanin" w:hAnsi="IRNazanin" w:eastAsia="IRNazanin"/>
          <w:color w:val="111111"/>
          <w:sz w:val="28"/>
          <w:sz w:val="28"/>
          <w:szCs w:val="28"/>
          <w:rtl w:val="true"/>
          <w:lang w:bidi="fa-IR"/>
        </w:rPr>
        <w:t>فکلّ زمانٍ لم تزینه عاطل وکلّ مدیح غیر مدحک باطل</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تهذّب أخلاق الرجال حوادث کما أنّ عین السبک یخلصه السبک</w:t>
      </w:r>
    </w:p>
    <w:p>
      <w:pPr>
        <w:pStyle w:val="BookText"/>
        <w:rPr/>
      </w:pPr>
      <w:r>
        <w:rPr>
          <w:rFonts w:ascii="IRNazanin" w:hAnsi="IRNazanin" w:eastAsia="IRNazanin"/>
          <w:color w:val="111111"/>
          <w:sz w:val="28"/>
          <w:sz w:val="28"/>
          <w:szCs w:val="28"/>
          <w:rtl w:val="true"/>
          <w:lang w:bidi="fa-IR"/>
        </w:rPr>
        <w:t>وما أنا بالوانی إذا الدهر أمّنی ومن ذا من الأیّام ویحک ینفکّ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هذا الدهر فی کلّ حالةٍ بأنّی فتی المضمار أصبح یحتکّ</w:t>
      </w:r>
    </w:p>
    <w:p>
      <w:pPr>
        <w:pStyle w:val="BookText"/>
        <w:rPr/>
      </w:pPr>
      <w:r>
        <w:rPr>
          <w:rFonts w:ascii="IRNazanin" w:hAnsi="IRNazanin" w:eastAsia="IRNazanin"/>
          <w:color w:val="111111"/>
          <w:sz w:val="28"/>
          <w:sz w:val="28"/>
          <w:szCs w:val="28"/>
          <w:rtl w:val="true"/>
          <w:lang w:bidi="fa-IR"/>
        </w:rPr>
        <w:t>نهانی آباء کرامٍ أعزّةٍ مراتبها أنّی یحیط بها الدرک</w:t>
      </w:r>
    </w:p>
    <w:p>
      <w:pPr>
        <w:pStyle w:val="BookText"/>
        <w:rPr/>
      </w:pPr>
      <w:r>
        <w:rPr>
          <w:rFonts w:ascii="IRNazanin" w:hAnsi="IRNazanin" w:eastAsia="IRNazanin"/>
          <w:color w:val="111111"/>
          <w:sz w:val="28"/>
          <w:sz w:val="28"/>
          <w:szCs w:val="28"/>
          <w:rtl w:val="true"/>
          <w:lang w:bidi="fa-IR"/>
        </w:rPr>
        <w:t>فلا برقهم یا صاح إن شئت خلّب ولا رفدهم وکسٌ ولا وعدهم إفک</w:t>
      </w:r>
    </w:p>
    <w:p>
      <w:pPr>
        <w:pStyle w:val="BookText"/>
        <w:rPr/>
      </w:pPr>
      <w:r>
        <w:rPr>
          <w:rFonts w:ascii="IRNazanin" w:hAnsi="IRNazanin" w:eastAsia="IRNazanin"/>
          <w:color w:val="111111"/>
          <w:sz w:val="28"/>
          <w:sz w:val="28"/>
          <w:szCs w:val="28"/>
          <w:rtl w:val="true"/>
          <w:lang w:bidi="fa-IR"/>
        </w:rPr>
        <w:t>وله یجیب الشریف أحمد بن محمّد العبّاسی المعروف بابن سکرة عن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الخلافة مذ کانت ومذ بدأت معقودة بفتیً من آل عبّاس</w:t>
      </w:r>
    </w:p>
    <w:p>
      <w:pPr>
        <w:pStyle w:val="BookText"/>
        <w:rPr/>
      </w:pPr>
      <w:r>
        <w:rPr>
          <w:rFonts w:ascii="IRNazanin" w:hAnsi="IRNazanin" w:eastAsia="IRNazanin"/>
          <w:color w:val="111111"/>
          <w:sz w:val="28"/>
          <w:sz w:val="28"/>
          <w:szCs w:val="28"/>
          <w:rtl w:val="true"/>
          <w:lang w:bidi="fa-IR"/>
        </w:rPr>
        <w:t>إذا انقضی عمر هذا قام ذا خلفاً ما لاحت الشمس وامتدّت علی الراس</w:t>
      </w:r>
    </w:p>
    <w:p>
      <w:pPr>
        <w:pStyle w:val="BookText"/>
        <w:rPr/>
      </w:pPr>
      <w:r>
        <w:rPr>
          <w:rFonts w:ascii="IRNazanin" w:hAnsi="IRNazanin" w:eastAsia="IRNazanin"/>
          <w:color w:val="111111"/>
          <w:sz w:val="28"/>
          <w:sz w:val="28"/>
          <w:szCs w:val="28"/>
          <w:rtl w:val="true"/>
          <w:lang w:bidi="fa-IR"/>
        </w:rPr>
        <w:t>فقل لمن یرتجیها غیرهم سفهاً لو شئت روّحت کرب الظنّ بالیأس</w:t>
      </w:r>
    </w:p>
    <w:p>
      <w:pPr>
        <w:pStyle w:val="BookText"/>
        <w:rPr/>
      </w:pPr>
      <w:r>
        <w:rPr>
          <w:rFonts w:ascii="IRNazanin" w:hAnsi="IRNazanin" w:eastAsia="IRNazanin"/>
          <w:color w:val="111111"/>
          <w:sz w:val="28"/>
          <w:sz w:val="28"/>
          <w:szCs w:val="28"/>
          <w:rtl w:val="true"/>
          <w:lang w:bidi="fa-IR"/>
        </w:rPr>
        <w:t>فقال أبوالحسین المذکور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سکرة یا نغل عبّاس أضحت خلافتکم منکوسة الرأس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المطیع فلا تخشی غوائله یعیش ما عاش فی ذلٍّ وإتعاس</w:t>
      </w:r>
      <w:bookmarkStart w:id="133" w:name="pg14022_163675"/>
    </w:p>
    <w:p>
      <w:pPr>
        <w:pStyle w:val="BookText"/>
        <w:rPr/>
      </w:pPr>
      <w:bookmarkEnd w:id="133"/>
      <w:r>
        <w:rPr>
          <w:rFonts w:ascii="IRNazanin" w:hAnsi="IRNazanin" w:eastAsia="IRNazanin"/>
          <w:color w:val="111111"/>
          <w:sz w:val="28"/>
          <w:sz w:val="28"/>
          <w:szCs w:val="28"/>
          <w:rtl w:val="true"/>
          <w:lang w:bidi="fa-IR"/>
        </w:rPr>
        <w:t>فالحمد للّه‌ربّی لا شریک له خصّ ابن داعی بتاج العزّ فی الناس</w:t>
      </w:r>
      <w:r>
        <w:rPr>
          <w:rStyle w:val="FootnoteAnchor"/>
          <w:rtl w:val="true"/>
        </w:rPr>
        <w:footnoteReference w:id="81"/>
      </w:r>
    </w:p>
    <w:p>
      <w:pPr>
        <w:pStyle w:val="Heading3"/>
        <w:numPr>
          <w:ilvl w:val="2"/>
          <w:numId w:val="1"/>
        </w:numPr>
        <w:rPr/>
      </w:pPr>
      <w:bookmarkStart w:id="134" w:name="__RefHeading___Toc2746545_3381743652"/>
      <w:bookmarkStart w:id="135" w:name="_Toc52"/>
      <w:bookmarkEnd w:id="134"/>
      <w:r>
        <w:rPr/>
        <w:t>37</w:t>
      </w:r>
      <w:r>
        <w:rPr>
          <w:rtl w:val="true"/>
        </w:rPr>
        <w:t xml:space="preserve"> - </w:t>
      </w:r>
      <w:r>
        <w:rPr>
          <w:rtl w:val="true"/>
        </w:rPr>
        <w:t>أبوالفتح أحمد مجد الدین بن حمزة بن الحسن بن العبّاس الحسینی</w:t>
      </w:r>
      <w:bookmarkEnd w:id="135"/>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وله رسائل، أنشد فی وصف قصّ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المقاریض التی تعتورنه مناقیر طیر تنتقی سنبل الزرع</w:t>
      </w:r>
      <w:r>
        <w:rPr>
          <w:rStyle w:val="FootnoteAnchor"/>
          <w:rtl w:val="true"/>
        </w:rPr>
        <w:footnoteReference w:id="82"/>
      </w:r>
    </w:p>
    <w:p>
      <w:pPr>
        <w:pStyle w:val="Heading3"/>
        <w:numPr>
          <w:ilvl w:val="2"/>
          <w:numId w:val="1"/>
        </w:numPr>
        <w:rPr/>
      </w:pPr>
      <w:bookmarkStart w:id="136" w:name="__RefHeading___Toc2746547_3381743652"/>
      <w:bookmarkStart w:id="137" w:name="_Toc53"/>
      <w:bookmarkEnd w:id="136"/>
      <w:r>
        <w:rPr/>
        <w:t>38</w:t>
      </w:r>
      <w:r>
        <w:rPr>
          <w:rtl w:val="true"/>
        </w:rPr>
        <w:t xml:space="preserve"> - </w:t>
      </w:r>
      <w:r>
        <w:rPr>
          <w:rtl w:val="true"/>
        </w:rPr>
        <w:t>أبومحمّد أحمد فخر العرب بن حیدرة الحسینی الزیدی الشاعر</w:t>
      </w:r>
      <w:r>
        <w:rPr>
          <w:rtl w:val="true"/>
        </w:rPr>
        <w:t>.</w:t>
      </w:r>
      <w:bookmarkEnd w:id="137"/>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عماد الدین الکاتب فی کتاب خریدة القصر،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واسطاً من شیراز فی سنة خمس وخمسین وخمسمائة، رجل شریف من أهل مصر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العرب أحمد بن حیدرة الزیدی، وکان رائضاً حسناً، وله شعر قریب، فلمّا لم ینفق شعره عاد یروض الخلیل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746549_3381743652"/>
      <w:bookmarkStart w:id="139" w:name="_Toc54"/>
      <w:bookmarkEnd w:id="138"/>
      <w:r>
        <w:rPr/>
        <w:t>39</w:t>
      </w:r>
      <w:r>
        <w:rPr>
          <w:rtl w:val="true"/>
        </w:rPr>
        <w:t xml:space="preserve"> - </w:t>
      </w:r>
      <w:r>
        <w:rPr>
          <w:rtl w:val="true"/>
        </w:rPr>
        <w:t>السید أحمد بن الرضا بن محمّد بن هاشم بن السید شجاعت علی</w:t>
      </w:r>
      <w:bookmarkEnd w:id="139"/>
    </w:p>
    <w:p>
      <w:pPr>
        <w:pStyle w:val="BookText"/>
        <w:rPr/>
      </w:pPr>
      <w:r>
        <w:rPr>
          <w:rFonts w:ascii="IRNazanin" w:hAnsi="IRNazanin" w:eastAsia="IRNazanin"/>
          <w:color w:val="111111"/>
          <w:sz w:val="28"/>
          <w:sz w:val="28"/>
          <w:szCs w:val="28"/>
          <w:rtl w:val="true"/>
          <w:lang w:bidi="fa-IR"/>
        </w:rPr>
        <w:t>الموسوی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من آل الهندی بیت العلم والأدب،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علی مدارسها ونوادیها، وحضر علی الأفاضل والعلماء، وهو الیوم یقیم فی ناحیة الفیصلیة وکیلاً عن أعلام الدین بمکان والده، وله تألیف منها تفسیر سورة الأنبیاء، وله شعر کثیر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الاُدباء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وتخرّج علی مدارسها الدینیة، ونوادیها الأدبیة، وأخذ العلم علی والده الذی کان أحد أعلام النجف، فأحسن تربیته والعنایة به، واختلف بعده علی کثیر من الأفاضل، فوسّع من معلوماته وتنوّع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شباب النجف اللامع، غیر أنّ ظروفه المادّیة وبعض المشاکل الاجتماعیة التی انتابته حدّت به إلی أن یستقرّ فی ناحیة الفیصلیة لیکون وکیلاً عن مراجع الدین وتمثیلهم هناک بمکان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الهاشمی</w:t>
      </w:r>
      <w:r>
        <w:rPr>
          <w:rStyle w:val="FootnoteAnchor"/>
          <w:rtl w:val="true"/>
        </w:rPr>
        <w:footnoteReference w:id="85"/>
      </w:r>
      <w:r>
        <w:rPr>
          <w:rFonts w:ascii="IRNazanin" w:hAnsi="IRNazanin" w:eastAsia="IRNazanin"/>
          <w:color w:val="111111"/>
          <w:sz w:val="28"/>
          <w:sz w:val="28"/>
          <w:szCs w:val="28"/>
          <w:rtl w:val="true"/>
          <w:lang w:bidi="fa-IR"/>
        </w:rPr>
        <w:t>فی الأدب الجدید،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مجید، سریع البدیهة، کثیر النظم، رقیق العاطفة، بدیع الاُسلوب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الدجیلی فی کتابه شعراء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البدیهة إلی حدّ لا یوصف، فإنّه أسرع من جری الیراع فی القریض، وقد جرّبته بمواطن عدیدة، فحار قلبی وطاش لبّی بسرعة خاطره، وقد لاحظته لا یجدّد النظر فی قریضه، وله شعر جیّد فی غایة المتانة إلاّ أنّه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الهندی فی نظم الشعر وأجاد فی أکثر ما نظمه، وقد نشرت له معظم الصحف والمجلاّت العربیة، وإلیک قسماً من قوله بعنوان خواطر وأوهام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الذی قد کنت أجهله قبلا فلم أر لی خصماءً ولم أر لی خلاّ</w:t>
      </w:r>
    </w:p>
    <w:p>
      <w:pPr>
        <w:pStyle w:val="BookText"/>
        <w:rPr/>
      </w:pPr>
      <w:r>
        <w:rPr>
          <w:rFonts w:ascii="IRNazanin" w:hAnsi="IRNazanin" w:eastAsia="IRNazanin"/>
          <w:color w:val="111111"/>
          <w:sz w:val="28"/>
          <w:sz w:val="28"/>
          <w:szCs w:val="28"/>
          <w:rtl w:val="true"/>
          <w:lang w:bidi="fa-IR"/>
        </w:rPr>
        <w:t>وأنظر آمال الحیاة تعلّةً کمن لم یفز بالقصر فاستوطن الظلاّ</w:t>
      </w:r>
    </w:p>
    <w:p>
      <w:pPr>
        <w:pStyle w:val="BookText"/>
        <w:rPr/>
      </w:pPr>
      <w:r>
        <w:rPr>
          <w:rFonts w:ascii="IRNazanin" w:hAnsi="IRNazanin" w:eastAsia="IRNazanin"/>
          <w:color w:val="111111"/>
          <w:sz w:val="28"/>
          <w:sz w:val="28"/>
          <w:szCs w:val="28"/>
          <w:rtl w:val="true"/>
          <w:lang w:bidi="fa-IR"/>
        </w:rPr>
        <w:t>أری بنفوس القوم فی الدهر شحّةً وأجودهم بالبذل أکثرهم بخلا</w:t>
      </w:r>
    </w:p>
    <w:p>
      <w:pPr>
        <w:pStyle w:val="BookText"/>
        <w:rPr/>
      </w:pPr>
      <w:r>
        <w:rPr>
          <w:rFonts w:ascii="IRNazanin" w:hAnsi="IRNazanin" w:eastAsia="IRNazanin"/>
          <w:color w:val="111111"/>
          <w:sz w:val="28"/>
          <w:sz w:val="28"/>
          <w:szCs w:val="28"/>
          <w:rtl w:val="true"/>
          <w:lang w:bidi="fa-IR"/>
        </w:rPr>
        <w:t>فمن یحتکر طیب الثنا یبذل العطا ومن یسخ فی عرضٍ یکن دونهم بذلا</w:t>
      </w:r>
    </w:p>
    <w:p>
      <w:pPr>
        <w:pStyle w:val="BookText"/>
        <w:rPr/>
      </w:pPr>
      <w:r>
        <w:rPr>
          <w:rFonts w:ascii="Amiri" w:hAnsi="Amiri" w:eastAsia="Amiri" w:cs="Amiri"/>
          <w:color w:val="111111"/>
          <w:sz w:val="28"/>
          <w:sz w:val="28"/>
          <w:szCs w:val="28"/>
          <w:rtl w:val="true"/>
          <w:lang w:bidi="ar-SA"/>
        </w:rPr>
        <w:t>تطاحن آراء وآثار نزعة تصوّر أعداء الثنا للثنا أهلا</w:t>
      </w:r>
    </w:p>
    <w:p>
      <w:pPr>
        <w:pStyle w:val="BookText"/>
        <w:rPr/>
      </w:pPr>
      <w:r>
        <w:rPr>
          <w:rFonts w:ascii="IRNazanin" w:hAnsi="IRNazanin" w:eastAsia="IRNazanin"/>
          <w:color w:val="111111"/>
          <w:sz w:val="28"/>
          <w:sz w:val="28"/>
          <w:szCs w:val="28"/>
          <w:rtl w:val="true"/>
          <w:lang w:bidi="fa-IR"/>
        </w:rPr>
        <w:t>یظنّ شباباً نفسه الکهل فی الوری وإن شاب یحسب نفسه عندها کهلا</w:t>
      </w:r>
    </w:p>
    <w:p>
      <w:pPr>
        <w:pStyle w:val="BookText"/>
        <w:rPr/>
      </w:pPr>
      <w:r>
        <w:rPr>
          <w:rFonts w:ascii="IRNazanin" w:hAnsi="IRNazanin" w:eastAsia="IRNazanin"/>
          <w:color w:val="111111"/>
          <w:sz w:val="28"/>
          <w:sz w:val="28"/>
          <w:szCs w:val="28"/>
          <w:rtl w:val="true"/>
          <w:lang w:bidi="fa-IR"/>
        </w:rPr>
        <w:t>ویغری الفتی حبّ البقا فیخاله علی فرط ظلم فی الردی عاملاً عدلا</w:t>
      </w:r>
    </w:p>
    <w:p>
      <w:pPr>
        <w:pStyle w:val="BookText"/>
        <w:rPr/>
      </w:pPr>
      <w:r>
        <w:rPr>
          <w:rFonts w:ascii="IRNazanin" w:hAnsi="IRNazanin" w:eastAsia="IRNazanin"/>
          <w:color w:val="111111"/>
          <w:sz w:val="28"/>
          <w:sz w:val="28"/>
          <w:szCs w:val="28"/>
          <w:rtl w:val="true"/>
          <w:lang w:bidi="fa-IR"/>
        </w:rPr>
        <w:t>وربّ هناتٍ فیک تحسبها قذیً بغیرک لکن فیک تحسبها کحلا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لغز هذا الکون قد آن حلّه ولکن هلمّ الخطب فی الملأ الأعلی</w:t>
      </w:r>
      <w:bookmarkStart w:id="140" w:name="pg14022_163677"/>
    </w:p>
    <w:p>
      <w:pPr>
        <w:pStyle w:val="BookText"/>
        <w:rPr/>
      </w:pPr>
      <w:bookmarkEnd w:id="140"/>
      <w:r>
        <w:rPr>
          <w:rFonts w:ascii="IRNazanin" w:hAnsi="IRNazanin" w:eastAsia="IRNazanin"/>
          <w:color w:val="111111"/>
          <w:sz w:val="28"/>
          <w:sz w:val="28"/>
          <w:szCs w:val="28"/>
          <w:rtl w:val="true"/>
          <w:lang w:bidi="fa-IR"/>
        </w:rPr>
        <w:t>فما تربة الحسناء إلاّ بقیة لشمطاء من بعد البلی استبدلت شکلا</w:t>
      </w:r>
    </w:p>
    <w:p>
      <w:pPr>
        <w:pStyle w:val="BookText"/>
        <w:rPr/>
      </w:pPr>
      <w:r>
        <w:rPr>
          <w:rFonts w:ascii="IRNazanin" w:hAnsi="IRNazanin" w:eastAsia="IRNazanin"/>
          <w:color w:val="111111"/>
          <w:sz w:val="28"/>
          <w:sz w:val="28"/>
          <w:szCs w:val="28"/>
          <w:rtl w:val="true"/>
          <w:lang w:bidi="fa-IR"/>
        </w:rPr>
        <w:t>وأجسامنا عند الأثیر ودائع ولابدّ للعلیا بأن تصل السفلی</w:t>
      </w:r>
    </w:p>
    <w:p>
      <w:pPr>
        <w:pStyle w:val="BookText"/>
        <w:rPr/>
      </w:pPr>
      <w:r>
        <w:rPr>
          <w:rFonts w:ascii="IRNazanin" w:hAnsi="IRNazanin" w:eastAsia="IRNazanin"/>
          <w:color w:val="111111"/>
          <w:sz w:val="28"/>
          <w:sz w:val="28"/>
          <w:szCs w:val="28"/>
          <w:rtl w:val="true"/>
          <w:lang w:bidi="fa-IR"/>
        </w:rPr>
        <w:t>فإن بلیت فی ظلّ عافیة الثری فلست أری أرواحنا بعدها تبلی</w:t>
      </w:r>
    </w:p>
    <w:p>
      <w:pPr>
        <w:pStyle w:val="BookText"/>
        <w:rPr/>
      </w:pPr>
      <w:r>
        <w:rPr>
          <w:rFonts w:ascii="IRNazanin" w:hAnsi="IRNazanin" w:eastAsia="IRNazanin"/>
          <w:color w:val="111111"/>
          <w:sz w:val="28"/>
          <w:sz w:val="28"/>
          <w:szCs w:val="28"/>
          <w:rtl w:val="true"/>
          <w:lang w:bidi="fa-IR"/>
        </w:rPr>
        <w:t>ولست أری الأحلام إلاّ حیاتنا کما تقتفی نعلٌ بلا حبّةٍ نعلا</w:t>
      </w:r>
    </w:p>
    <w:p>
      <w:pPr>
        <w:pStyle w:val="BookText"/>
        <w:rPr/>
      </w:pPr>
      <w:r>
        <w:rPr>
          <w:rFonts w:ascii="IRNazanin" w:hAnsi="IRNazanin" w:eastAsia="IRNazanin"/>
          <w:color w:val="111111"/>
          <w:sz w:val="28"/>
          <w:sz w:val="28"/>
          <w:szCs w:val="28"/>
          <w:rtl w:val="true"/>
          <w:lang w:bidi="fa-IR"/>
        </w:rPr>
        <w:t>فإن کان أصل المرأ قرداً کما ادّعوا فما بال هذا الفرع لا یعتزی أصلا</w:t>
      </w:r>
    </w:p>
    <w:p>
      <w:pPr>
        <w:pStyle w:val="BookText"/>
        <w:rPr/>
      </w:pPr>
      <w:r>
        <w:rPr>
          <w:rFonts w:ascii="IRNazanin" w:hAnsi="IRNazanin" w:eastAsia="IRNazanin"/>
          <w:color w:val="111111"/>
          <w:sz w:val="28"/>
          <w:sz w:val="28"/>
          <w:szCs w:val="28"/>
          <w:rtl w:val="true"/>
          <w:lang w:bidi="fa-IR"/>
        </w:rPr>
        <w:t>ولِم لا یکون القرد إنساً تقهقرت به الحال حتّی حلّ فی نحو ما حلاّ</w:t>
      </w:r>
    </w:p>
    <w:p>
      <w:pPr>
        <w:pStyle w:val="BookText"/>
        <w:rPr/>
      </w:pPr>
      <w:r>
        <w:rPr>
          <w:rFonts w:ascii="IRNazanin" w:hAnsi="IRNazanin" w:eastAsia="IRNazanin"/>
          <w:color w:val="111111"/>
          <w:sz w:val="28"/>
          <w:sz w:val="28"/>
          <w:szCs w:val="28"/>
          <w:rtl w:val="true"/>
          <w:lang w:bidi="fa-IR"/>
        </w:rPr>
        <w:t>ولِم لا یکون القرد أصلاً برأسه فلم تتّخذ منّا أرومته نسلا</w:t>
      </w:r>
    </w:p>
    <w:p>
      <w:pPr>
        <w:pStyle w:val="BookText"/>
        <w:rPr/>
      </w:pPr>
      <w:r>
        <w:rPr>
          <w:rFonts w:ascii="IRNazanin" w:hAnsi="IRNazanin" w:eastAsia="IRNazanin"/>
          <w:color w:val="111111"/>
          <w:sz w:val="28"/>
          <w:sz w:val="28"/>
          <w:szCs w:val="28"/>
          <w:rtl w:val="true"/>
          <w:lang w:bidi="fa-IR"/>
        </w:rPr>
        <w:t>زمانک کالحبلی تری وهی مقرب بشیء وما یدریک ما تلد الحبلی</w:t>
      </w:r>
    </w:p>
    <w:p>
      <w:pPr>
        <w:pStyle w:val="BookText"/>
        <w:rPr/>
      </w:pPr>
      <w:r>
        <w:rPr>
          <w:rFonts w:ascii="IRNazanin" w:hAnsi="IRNazanin" w:eastAsia="IRNazanin"/>
          <w:color w:val="111111"/>
          <w:sz w:val="28"/>
          <w:sz w:val="28"/>
          <w:szCs w:val="28"/>
          <w:rtl w:val="true"/>
          <w:lang w:bidi="fa-IR"/>
        </w:rPr>
        <w:t>خواطر أوهامٍ یجیش بها الفتی وإلاّ فلغز الکون أبعده حلاّ</w:t>
      </w:r>
    </w:p>
    <w:p>
      <w:pPr>
        <w:pStyle w:val="BookText"/>
        <w:rPr/>
      </w:pPr>
      <w:r>
        <w:rPr>
          <w:rFonts w:ascii="IRNazanin" w:hAnsi="IRNazanin" w:eastAsia="IRNazanin"/>
          <w:color w:val="111111"/>
          <w:sz w:val="28"/>
          <w:sz w:val="28"/>
          <w:szCs w:val="28"/>
          <w:rtl w:val="true"/>
          <w:lang w:bidi="fa-IR"/>
        </w:rPr>
        <w:t>ثمّ ذکر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المغلوط، وکن مع الحقّ، وشرف النفس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3"/>
        <w:numPr>
          <w:ilvl w:val="2"/>
          <w:numId w:val="1"/>
        </w:numPr>
        <w:rPr/>
      </w:pPr>
      <w:bookmarkStart w:id="141" w:name="__RefHeading___Toc2746551_3381743652"/>
      <w:bookmarkStart w:id="142" w:name="_Toc55"/>
      <w:bookmarkEnd w:id="141"/>
      <w:r>
        <w:rPr/>
        <w:t>40</w:t>
      </w:r>
      <w:r>
        <w:rPr>
          <w:rtl w:val="true"/>
        </w:rPr>
        <w:t xml:space="preserve"> - </w:t>
      </w:r>
      <w:r>
        <w:rPr>
          <w:rtl w:val="true"/>
        </w:rPr>
        <w:t>أحمد أبوجعفر مجدالدین بن زید بن عبیداللّه الحسنی الموصلی النقیب</w:t>
      </w:r>
      <w:r>
        <w:rPr>
          <w:rtl w:val="true"/>
        </w:rPr>
        <w:t>.</w:t>
      </w:r>
      <w:bookmarkEnd w:id="142"/>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النقابة والتقدّم بالموصل ونواحیها، وله فی الأدب القدم الراسخ، والاجتماع بالأفاضل والاُدباء وإفضال علیهم، وکان ممدّحاً کریماً، ولأبی‌علی الحسن بن علی بن نصر العبدی فی مدحه من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 معی برقاً علی جوّ الغری هبّ هبّات الحسام المشرفی</w:t>
      </w:r>
    </w:p>
    <w:p>
      <w:pPr>
        <w:pStyle w:val="BookText"/>
        <w:rPr/>
      </w:pPr>
      <w:r>
        <w:rPr>
          <w:rFonts w:ascii="Amiri" w:hAnsi="Amiri" w:eastAsia="Amiri" w:cs="Amiri"/>
          <w:color w:val="111111"/>
          <w:sz w:val="28"/>
          <w:sz w:val="28"/>
          <w:szCs w:val="28"/>
          <w:rtl w:val="true"/>
          <w:lang w:bidi="ar-SA"/>
        </w:rPr>
        <w:t>هبّ وهناً فتوهّمت الدجی حبشیاً فی رداء مذهبی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مولیً من قریشٍ ماجد ألمعیٌ لوذعیٌ أریحی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أتی یفخر یوماً بأبٍ فله فخر نبیٍ ووصی</w:t>
      </w:r>
      <w:bookmarkStart w:id="143" w:name="pg14022_163678"/>
    </w:p>
    <w:p>
      <w:pPr>
        <w:pStyle w:val="BookText"/>
        <w:rPr/>
      </w:pPr>
      <w:bookmarkEnd w:id="14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فی التدانی والنوی ذلک الراعی لکم عهد الوفی</w:t>
      </w:r>
    </w:p>
    <w:p>
      <w:pPr>
        <w:pStyle w:val="BookText"/>
        <w:rPr/>
      </w:pPr>
      <w:r>
        <w:rPr>
          <w:rFonts w:ascii="IRNazanin" w:hAnsi="IRNazanin" w:eastAsia="IRNazanin"/>
          <w:color w:val="111111"/>
          <w:sz w:val="28"/>
          <w:sz w:val="28"/>
          <w:szCs w:val="28"/>
          <w:rtl w:val="true"/>
          <w:lang w:bidi="fa-IR"/>
        </w:rPr>
        <w:t>فارض منّی بالذی أبعثه لک من نشر ثناءٍ عنبری</w:t>
      </w:r>
      <w:r>
        <w:rPr>
          <w:rStyle w:val="FootnoteAnchor"/>
          <w:rtl w:val="true"/>
        </w:rPr>
        <w:footnoteReference w:id="87"/>
      </w:r>
    </w:p>
    <w:p>
      <w:pPr>
        <w:pStyle w:val="Heading3"/>
        <w:numPr>
          <w:ilvl w:val="2"/>
          <w:numId w:val="1"/>
        </w:numPr>
        <w:rPr/>
      </w:pPr>
      <w:bookmarkStart w:id="144" w:name="__RefHeading___Toc2746553_3381743652"/>
      <w:bookmarkStart w:id="145" w:name="_Toc56"/>
      <w:bookmarkEnd w:id="144"/>
      <w:r>
        <w:rPr/>
        <w:t>41</w:t>
      </w:r>
      <w:r>
        <w:rPr>
          <w:rtl w:val="true"/>
        </w:rPr>
        <w:t xml:space="preserve"> - </w:t>
      </w:r>
      <w:r>
        <w:rPr>
          <w:rtl w:val="true"/>
        </w:rPr>
        <w:t>السیّد أحمد بن الصادق الفحّام الأعرجی</w:t>
      </w:r>
      <w:r>
        <w:rPr>
          <w:rtl w:val="true"/>
        </w:rPr>
        <w:t>.</w:t>
      </w:r>
      <w:bookmarkEnd w:id="145"/>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کان من شعراء عصره واُدبائه، ذکره الشیخ علی آل کاشف الغطاء فی الحصون المنیعة، وذکر شیئاً من شعره،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إنّة توفّی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ولیس لدینا علم بشیء من أحواله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الأمین فی الأعیان،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فاضلاً، ولیس لدینا علم بشیء من أحواله، ثمّ ذکر له من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سأقضی بقرب الدار نحبی علی أسیً علیک وحاجاتی إلیک کما هیا</w:t>
      </w:r>
    </w:p>
    <w:p>
      <w:pPr>
        <w:pStyle w:val="BookText"/>
        <w:rPr/>
      </w:pPr>
      <w:r>
        <w:rPr>
          <w:rFonts w:ascii="IRNazanin" w:hAnsi="IRNazanin" w:eastAsia="IRNazanin"/>
          <w:color w:val="111111"/>
          <w:sz w:val="28"/>
          <w:sz w:val="28"/>
          <w:szCs w:val="28"/>
          <w:rtl w:val="true"/>
          <w:lang w:bidi="fa-IR"/>
        </w:rPr>
        <w:t>ومن قصیدته یرثی فیها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عینی أسبلت عبراتها قانی الدموع وحاربت غفواتها</w:t>
      </w:r>
    </w:p>
    <w:p>
      <w:pPr>
        <w:pStyle w:val="BookText"/>
        <w:rPr/>
      </w:pPr>
      <w:r>
        <w:rPr>
          <w:rFonts w:ascii="IRNazanin" w:hAnsi="IRNazanin" w:eastAsia="IRNazanin"/>
          <w:color w:val="111111"/>
          <w:sz w:val="28"/>
          <w:sz w:val="28"/>
          <w:szCs w:val="28"/>
          <w:rtl w:val="true"/>
          <w:lang w:bidi="fa-IR"/>
        </w:rPr>
        <w:t>ألذکر دار شطر جرعاء الحمی أمست خلاءً من مهیً خفراتها</w:t>
      </w:r>
    </w:p>
    <w:p>
      <w:pPr>
        <w:pStyle w:val="BookText"/>
        <w:rPr/>
      </w:pPr>
      <w:r>
        <w:rPr>
          <w:rFonts w:ascii="IRNazanin" w:hAnsi="IRNazanin" w:eastAsia="IRNazanin"/>
          <w:color w:val="111111"/>
          <w:sz w:val="28"/>
          <w:sz w:val="28"/>
          <w:szCs w:val="28"/>
          <w:rtl w:val="true"/>
          <w:lang w:bidi="fa-IR"/>
        </w:rPr>
        <w:t>أم فتیة شطّت فغادرت الحشی تطوی علی الصعداء من زفراتها</w:t>
      </w:r>
    </w:p>
    <w:p>
      <w:pPr>
        <w:pStyle w:val="BookText"/>
        <w:rPr/>
      </w:pPr>
      <w:r>
        <w:rPr>
          <w:rFonts w:ascii="IRNazanin" w:hAnsi="IRNazanin" w:eastAsia="IRNazanin"/>
          <w:color w:val="111111"/>
          <w:sz w:val="28"/>
          <w:sz w:val="28"/>
          <w:szCs w:val="28"/>
          <w:rtl w:val="true"/>
          <w:lang w:bidi="fa-IR"/>
        </w:rPr>
        <w:t>لا بل تذکّرت الطفوف وما جری یوم الطفوف فأسبلت عبراتها</w:t>
      </w:r>
    </w:p>
    <w:p>
      <w:pPr>
        <w:pStyle w:val="BookText"/>
        <w:rPr/>
      </w:pPr>
      <w:r>
        <w:rPr>
          <w:rFonts w:ascii="IRNazanin" w:hAnsi="IRNazanin" w:eastAsia="IRNazanin"/>
          <w:color w:val="111111"/>
          <w:sz w:val="28"/>
          <w:sz w:val="28"/>
          <w:szCs w:val="28"/>
          <w:rtl w:val="true"/>
          <w:lang w:bidi="fa-IR"/>
        </w:rPr>
        <w:t>یوماً به أضحت سیوف امیّة بالضرب تقطر من دماء هداتها</w:t>
      </w:r>
    </w:p>
    <w:p>
      <w:pPr>
        <w:pStyle w:val="BookText"/>
        <w:rPr/>
      </w:pPr>
      <w:r>
        <w:rPr>
          <w:rFonts w:ascii="IRNazanin" w:hAnsi="IRNazanin" w:eastAsia="IRNazanin"/>
          <w:color w:val="111111"/>
          <w:sz w:val="28"/>
          <w:sz w:val="28"/>
          <w:szCs w:val="28"/>
          <w:rtl w:val="true"/>
          <w:lang w:bidi="fa-IR"/>
        </w:rPr>
        <w:t>یوماً به أضحت أسنّتها تسیل نفوسها زهقاً علی صعداتها</w:t>
      </w:r>
    </w:p>
    <w:p>
      <w:pPr>
        <w:pStyle w:val="BookText"/>
        <w:rPr/>
      </w:pPr>
      <w:r>
        <w:rPr>
          <w:rFonts w:ascii="IRNazanin" w:hAnsi="IRNazanin" w:eastAsia="IRNazanin"/>
          <w:color w:val="111111"/>
          <w:sz w:val="28"/>
          <w:sz w:val="28"/>
          <w:szCs w:val="28"/>
          <w:rtl w:val="true"/>
          <w:lang w:bidi="fa-IR"/>
        </w:rPr>
        <w:t xml:space="preserve">وعواری أجساد علی الرمضاء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أکفّ الوطیء من قباتها</w:t>
      </w:r>
    </w:p>
    <w:p>
      <w:pPr>
        <w:pStyle w:val="BookText"/>
        <w:rPr/>
      </w:pPr>
      <w:r>
        <w:rPr>
          <w:rFonts w:ascii="IRNazanin" w:hAnsi="IRNazanin" w:eastAsia="IRNazanin"/>
          <w:color w:val="111111"/>
          <w:sz w:val="28"/>
          <w:sz w:val="28"/>
          <w:szCs w:val="28"/>
          <w:rtl w:val="true"/>
          <w:lang w:bidi="fa-IR"/>
        </w:rPr>
        <w:t>صرعی مصفّقةً علی أشلائها أیدی سوافیها برحب فلاتها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سقیت أنابیب الوشیج علی الصدی فقضت علی ظمأ دوین فراتها</w:t>
      </w:r>
    </w:p>
    <w:p>
      <w:pPr>
        <w:pStyle w:val="BookText"/>
        <w:rPr/>
      </w:pPr>
      <w:r>
        <w:rPr>
          <w:rFonts w:ascii="IRNazanin" w:hAnsi="IRNazanin" w:eastAsia="IRNazanin"/>
          <w:color w:val="111111"/>
          <w:sz w:val="28"/>
          <w:sz w:val="28"/>
          <w:szCs w:val="28"/>
          <w:rtl w:val="true"/>
          <w:lang w:bidi="fa-IR"/>
        </w:rPr>
        <w:t>وعقائل الهادی تقاد ذلیلةً أسری بنی الزرقاء فی فلواتها</w:t>
      </w:r>
    </w:p>
    <w:p>
      <w:pPr>
        <w:pStyle w:val="BookText"/>
        <w:rPr/>
      </w:pPr>
      <w:r>
        <w:rPr>
          <w:rFonts w:ascii="IRNazanin" w:hAnsi="IRNazanin" w:eastAsia="IRNazanin"/>
          <w:color w:val="111111"/>
          <w:sz w:val="28"/>
          <w:sz w:val="28"/>
          <w:szCs w:val="28"/>
          <w:rtl w:val="true"/>
          <w:lang w:bidi="fa-IR"/>
        </w:rPr>
        <w:t>حسری تجاوب بالبکاء عیونها قرع الزجاج علی نفیر طلاتها</w:t>
      </w:r>
    </w:p>
    <w:p>
      <w:pPr>
        <w:pStyle w:val="BookText"/>
        <w:rPr/>
      </w:pPr>
      <w:r>
        <w:rPr>
          <w:rFonts w:ascii="IRNazanin" w:hAnsi="IRNazanin" w:eastAsia="IRNazanin"/>
          <w:color w:val="111111"/>
          <w:sz w:val="28"/>
          <w:sz w:val="28"/>
          <w:szCs w:val="28"/>
          <w:rtl w:val="true"/>
          <w:lang w:bidi="fa-IR"/>
        </w:rPr>
        <w:t>تعبّأت أبدان ببهرج سیرها ریس المقید أوسعت خطواتها</w:t>
      </w:r>
    </w:p>
    <w:p>
      <w:pPr>
        <w:pStyle w:val="BookText"/>
        <w:rPr/>
      </w:pPr>
      <w:r>
        <w:rPr>
          <w:rFonts w:ascii="Amiri" w:hAnsi="Amiri" w:eastAsia="Amiri" w:cs="Amiri"/>
          <w:color w:val="111111"/>
          <w:sz w:val="28"/>
          <w:sz w:val="28"/>
          <w:szCs w:val="28"/>
          <w:rtl w:val="true"/>
          <w:lang w:bidi="ar-SA"/>
        </w:rPr>
        <w:t>فی أیّ جدٍّ تستغیث فلا تری إلاّ التقنّع فی سیاط طغاتها</w:t>
      </w:r>
    </w:p>
    <w:p>
      <w:pPr>
        <w:pStyle w:val="BookText"/>
        <w:rPr/>
      </w:pPr>
      <w:r>
        <w:rPr>
          <w:rFonts w:ascii="IRNazanin" w:hAnsi="IRNazanin" w:eastAsia="IRNazanin"/>
          <w:color w:val="111111"/>
          <w:sz w:val="28"/>
          <w:sz w:val="28"/>
          <w:szCs w:val="28"/>
          <w:rtl w:val="true"/>
          <w:lang w:bidi="fa-IR"/>
        </w:rPr>
        <w:t>أتری دری خیر البریة شمله عصفت به بالطفّ ریح شتاتها</w:t>
      </w:r>
    </w:p>
    <w:p>
      <w:pPr>
        <w:pStyle w:val="BookText"/>
        <w:rPr/>
      </w:pPr>
      <w:r>
        <w:rPr>
          <w:rFonts w:ascii="IRNazanin" w:hAnsi="IRNazanin" w:eastAsia="IRNazanin"/>
          <w:color w:val="111111"/>
          <w:sz w:val="28"/>
          <w:sz w:val="28"/>
          <w:szCs w:val="28"/>
          <w:rtl w:val="true"/>
          <w:lang w:bidi="fa-IR"/>
        </w:rPr>
        <w:t>أتری دری المختار أنّ امیة قد أدرکت فی آله ثاراتها</w:t>
      </w:r>
    </w:p>
    <w:p>
      <w:pPr>
        <w:pStyle w:val="BookText"/>
        <w:rPr/>
      </w:pPr>
      <w:r>
        <w:rPr>
          <w:rFonts w:ascii="IRNazanin" w:hAnsi="IRNazanin" w:eastAsia="IRNazanin"/>
          <w:color w:val="111111"/>
          <w:sz w:val="28"/>
          <w:sz w:val="28"/>
          <w:szCs w:val="28"/>
          <w:rtl w:val="true"/>
          <w:lang w:bidi="fa-IR"/>
        </w:rPr>
        <w:t>تلک البدور تجلّلت خسفاً وقد سقطت بکفّ یزید من هالاتها</w:t>
      </w:r>
    </w:p>
    <w:p>
      <w:pPr>
        <w:pStyle w:val="BookText"/>
        <w:rPr/>
      </w:pPr>
      <w:r>
        <w:rPr>
          <w:rFonts w:ascii="IRNazanin" w:hAnsi="IRNazanin" w:eastAsia="IRNazanin"/>
          <w:color w:val="111111"/>
          <w:sz w:val="28"/>
          <w:sz w:val="28"/>
          <w:szCs w:val="28"/>
          <w:rtl w:val="true"/>
          <w:lang w:bidi="fa-IR"/>
        </w:rPr>
        <w:t>أبدت غروباً فی الطفوف یدیرها فلک المعالی فی أکفّ بغلتها</w:t>
      </w:r>
    </w:p>
    <w:p>
      <w:pPr>
        <w:pStyle w:val="BookText"/>
        <w:rPr/>
      </w:pPr>
      <w:r>
        <w:rPr>
          <w:rFonts w:ascii="IRNazanin" w:hAnsi="IRNazanin" w:eastAsia="IRNazanin"/>
          <w:color w:val="111111"/>
          <w:sz w:val="28"/>
          <w:sz w:val="28"/>
          <w:szCs w:val="28"/>
          <w:rtl w:val="true"/>
          <w:lang w:bidi="fa-IR"/>
        </w:rPr>
        <w:t>أسعی بها ابن أبیه بغیاً فاغتدی یده مقصّرة مدی غایاتها</w:t>
      </w:r>
    </w:p>
    <w:p>
      <w:pPr>
        <w:pStyle w:val="BookText"/>
        <w:rPr/>
      </w:pPr>
      <w:r>
        <w:rPr>
          <w:rFonts w:ascii="IRNazanin" w:hAnsi="IRNazanin" w:eastAsia="IRNazanin"/>
          <w:color w:val="111111"/>
          <w:sz w:val="28"/>
          <w:sz w:val="28"/>
          <w:szCs w:val="28"/>
          <w:rtl w:val="true"/>
          <w:lang w:bidi="fa-IR"/>
        </w:rPr>
        <w:t>تلک الستور تهتّکت قسراً وما رعیت حمایتها بقتل حماتها</w:t>
      </w:r>
    </w:p>
    <w:p>
      <w:pPr>
        <w:pStyle w:val="BookText"/>
        <w:rPr/>
      </w:pPr>
      <w:r>
        <w:rPr>
          <w:rFonts w:ascii="IRNazanin" w:hAnsi="IRNazanin" w:eastAsia="IRNazanin"/>
          <w:color w:val="111111"/>
          <w:sz w:val="28"/>
          <w:sz w:val="28"/>
          <w:szCs w:val="28"/>
          <w:rtl w:val="true"/>
          <w:lang w:bidi="fa-IR"/>
        </w:rPr>
        <w:t>تلک الخیام تقشّعت نهباً وقد وطنت امیة ضرب مقصوراتها</w:t>
      </w:r>
    </w:p>
    <w:p>
      <w:pPr>
        <w:pStyle w:val="BookText"/>
        <w:rPr/>
      </w:pPr>
      <w:r>
        <w:rPr>
          <w:rFonts w:ascii="IRNazanin" w:hAnsi="IRNazanin" w:eastAsia="IRNazanin"/>
          <w:color w:val="111111"/>
          <w:sz w:val="28"/>
          <w:sz w:val="28"/>
          <w:szCs w:val="28"/>
          <w:rtl w:val="true"/>
          <w:lang w:bidi="fa-IR"/>
        </w:rPr>
        <w:t>نسل العبید بآل أحمد أدرکت ثاراتها أشفت به إحناتها</w:t>
      </w:r>
    </w:p>
    <w:p>
      <w:pPr>
        <w:pStyle w:val="BookText"/>
        <w:rPr/>
      </w:pPr>
      <w:r>
        <w:rPr>
          <w:rFonts w:ascii="IRNazanin" w:hAnsi="IRNazanin" w:eastAsia="IRNazanin"/>
          <w:color w:val="111111"/>
          <w:sz w:val="28"/>
          <w:sz w:val="28"/>
          <w:szCs w:val="28"/>
          <w:rtl w:val="true"/>
          <w:lang w:bidi="fa-IR"/>
        </w:rPr>
        <w:t>ویل لها أرضت یزید وأغضبت خیر الوری فی قتلها ساداتها</w:t>
      </w:r>
    </w:p>
    <w:p>
      <w:pPr>
        <w:pStyle w:val="BookText"/>
        <w:rPr/>
      </w:pPr>
      <w:r>
        <w:rPr>
          <w:rFonts w:ascii="IRNazanin" w:hAnsi="IRNazanin" w:eastAsia="IRNazanin"/>
          <w:color w:val="111111"/>
          <w:sz w:val="28"/>
          <w:sz w:val="28"/>
          <w:szCs w:val="28"/>
          <w:rtl w:val="true"/>
          <w:lang w:bidi="fa-IR"/>
        </w:rPr>
        <w:t>لهفی لها جرعت کؤوس حمامها حرّی الجوانح فی أکفّ عداتها</w:t>
      </w:r>
    </w:p>
    <w:p>
      <w:pPr>
        <w:pStyle w:val="BookText"/>
        <w:rPr/>
      </w:pPr>
      <w:r>
        <w:rPr>
          <w:rFonts w:ascii="IRNazanin" w:hAnsi="IRNazanin" w:eastAsia="IRNazanin"/>
          <w:color w:val="111111"/>
          <w:sz w:val="28"/>
          <w:sz w:val="28"/>
          <w:szCs w:val="28"/>
          <w:rtl w:val="true"/>
          <w:lang w:bidi="fa-IR"/>
        </w:rPr>
        <w:t>لهفی لزینب وهی ما بین العدی مرعوبةً تبکی لفقد کفلتها</w:t>
      </w:r>
    </w:p>
    <w:p>
      <w:pPr>
        <w:pStyle w:val="BookText"/>
        <w:rPr/>
      </w:pPr>
      <w:r>
        <w:rPr>
          <w:rFonts w:ascii="IRNazanin" w:hAnsi="IRNazanin" w:eastAsia="IRNazanin"/>
          <w:color w:val="111111"/>
          <w:sz w:val="28"/>
          <w:sz w:val="28"/>
          <w:szCs w:val="28"/>
          <w:rtl w:val="true"/>
          <w:lang w:bidi="fa-IR"/>
        </w:rPr>
        <w:t>بعداً لیومک یابن امّی انّه أنضی النفوس وزاد فی حسراتها</w:t>
      </w:r>
    </w:p>
    <w:p>
      <w:pPr>
        <w:pStyle w:val="BookText"/>
        <w:rPr/>
      </w:pPr>
      <w:r>
        <w:rPr>
          <w:rFonts w:ascii="IRNazanin" w:hAnsi="IRNazanin" w:eastAsia="IRNazanin"/>
          <w:color w:val="111111"/>
          <w:sz w:val="28"/>
          <w:sz w:val="28"/>
          <w:szCs w:val="28"/>
          <w:rtl w:val="true"/>
          <w:lang w:bidi="fa-IR"/>
        </w:rPr>
        <w:t>بعداً لیومک یا مفدّی أحمد فلقد قضی فیه قضا آیاتها</w:t>
      </w:r>
    </w:p>
    <w:p>
      <w:pPr>
        <w:pStyle w:val="BookText"/>
        <w:rPr/>
      </w:pPr>
      <w:r>
        <w:rPr>
          <w:rFonts w:ascii="IRNazanin" w:hAnsi="IRNazanin" w:eastAsia="IRNazanin"/>
          <w:color w:val="111111"/>
          <w:sz w:val="28"/>
          <w:sz w:val="28"/>
          <w:szCs w:val="28"/>
          <w:rtl w:val="true"/>
          <w:lang w:bidi="fa-IR"/>
        </w:rPr>
        <w:t>یا جدّ انّ امیة قد غادرت بالطفّ شمل بنیک رهن شتاتها</w:t>
      </w:r>
    </w:p>
    <w:p>
      <w:pPr>
        <w:pStyle w:val="BookText"/>
        <w:rPr/>
      </w:pPr>
      <w:r>
        <w:rPr>
          <w:rFonts w:ascii="IRNazanin" w:hAnsi="IRNazanin" w:eastAsia="IRNazanin"/>
          <w:color w:val="111111"/>
          <w:sz w:val="28"/>
          <w:sz w:val="28"/>
          <w:szCs w:val="28"/>
          <w:rtl w:val="true"/>
          <w:lang w:bidi="fa-IR"/>
        </w:rPr>
        <w:t>هذا الحسین بکربلاء متوسّداً وعر الصخور لقیً علی عرصاتها</w:t>
      </w:r>
    </w:p>
    <w:p>
      <w:pPr>
        <w:pStyle w:val="BookText"/>
        <w:rPr/>
      </w:pPr>
      <w:r>
        <w:rPr>
          <w:rFonts w:ascii="IRNazanin" w:hAnsi="IRNazanin" w:eastAsia="IRNazanin"/>
          <w:color w:val="111111"/>
          <w:sz w:val="28"/>
          <w:sz w:val="28"/>
          <w:szCs w:val="28"/>
          <w:rtl w:val="true"/>
          <w:lang w:bidi="fa-IR"/>
        </w:rPr>
        <w:t>تحت السنابک جسمه وکریمه بید الهوان یدار فوق قناتها</w:t>
      </w:r>
    </w:p>
    <w:p>
      <w:pPr>
        <w:pStyle w:val="BookText"/>
        <w:rPr/>
      </w:pPr>
      <w:r>
        <w:rPr>
          <w:rFonts w:ascii="IRNazanin" w:hAnsi="IRNazanin" w:eastAsia="IRNazanin"/>
          <w:color w:val="111111"/>
          <w:sz w:val="28"/>
          <w:sz w:val="28"/>
          <w:szCs w:val="28"/>
          <w:rtl w:val="true"/>
          <w:lang w:bidi="fa-IR"/>
        </w:rPr>
        <w:t>اللّه أکبر انّها لمصیبة تتقطّع الأکباد فی خطراتها</w:t>
      </w:r>
    </w:p>
    <w:p>
      <w:pPr>
        <w:pStyle w:val="BookText"/>
        <w:rPr/>
      </w:pPr>
      <w:r>
        <w:rPr>
          <w:rFonts w:ascii="IRNazanin" w:hAnsi="IRNazanin" w:eastAsia="IRNazanin"/>
          <w:color w:val="111111"/>
          <w:sz w:val="28"/>
          <w:sz w:val="28"/>
          <w:szCs w:val="28"/>
          <w:rtl w:val="true"/>
          <w:lang w:bidi="fa-IR"/>
        </w:rPr>
        <w:t>أبناء حربٍ فی القصور علی أرا ئکها وآل اللّه فی فلواتها</w:t>
      </w:r>
    </w:p>
    <w:p>
      <w:pPr>
        <w:pStyle w:val="BookText"/>
        <w:rPr/>
      </w:pPr>
      <w:r>
        <w:rPr>
          <w:rFonts w:ascii="IRNazanin" w:hAnsi="IRNazanin" w:eastAsia="IRNazanin"/>
          <w:color w:val="111111"/>
          <w:sz w:val="28"/>
          <w:sz w:val="28"/>
          <w:szCs w:val="28"/>
          <w:rtl w:val="true"/>
          <w:lang w:bidi="fa-IR"/>
        </w:rPr>
        <w:t>یمشون قتلی کربلاء واُمیة تمشی نشاوی سکبها راحاتها</w:t>
      </w:r>
    </w:p>
    <w:p>
      <w:pPr>
        <w:pStyle w:val="BookText"/>
        <w:rPr/>
      </w:pPr>
      <w:r>
        <w:rPr>
          <w:rFonts w:ascii="IRNazanin" w:hAnsi="IRNazanin" w:eastAsia="IRNazanin"/>
          <w:color w:val="111111"/>
          <w:sz w:val="28"/>
          <w:sz w:val="28"/>
          <w:szCs w:val="28"/>
          <w:rtl w:val="true"/>
          <w:lang w:bidi="fa-IR"/>
        </w:rPr>
        <w:t>یا سادتی یا من بحبّهم النفو س تقال یوم الحشر من عثراتها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أقول بمدحکم وبمدحکم وافی جمیل الذکر من آیاتها</w:t>
      </w:r>
      <w:bookmarkStart w:id="146" w:name="pg14022_163680"/>
    </w:p>
    <w:p>
      <w:pPr>
        <w:pStyle w:val="BookText"/>
        <w:rPr/>
      </w:pPr>
      <w:bookmarkEnd w:id="146"/>
      <w:r>
        <w:rPr>
          <w:rFonts w:ascii="IRNazanin" w:hAnsi="IRNazanin" w:eastAsia="IRNazanin"/>
          <w:color w:val="111111"/>
          <w:sz w:val="28"/>
          <w:sz w:val="28"/>
          <w:szCs w:val="28"/>
          <w:rtl w:val="true"/>
          <w:lang w:bidi="fa-IR"/>
        </w:rPr>
        <w:t>صلّی الإله علیکم ما إن بدت وضح الصباح وقد جلت ظلماتها</w:t>
      </w:r>
      <w:r>
        <w:rPr>
          <w:rStyle w:val="FootnoteAnchor"/>
          <w:rtl w:val="true"/>
        </w:rPr>
        <w:footnoteReference w:id="90"/>
      </w:r>
    </w:p>
    <w:p>
      <w:pPr>
        <w:pStyle w:val="Heading3"/>
        <w:numPr>
          <w:ilvl w:val="2"/>
          <w:numId w:val="1"/>
        </w:numPr>
        <w:rPr/>
      </w:pPr>
      <w:bookmarkStart w:id="147" w:name="__RefHeading___Toc2746555_3381743652"/>
      <w:bookmarkStart w:id="148" w:name="_Toc57"/>
      <w:bookmarkEnd w:id="147"/>
      <w:r>
        <w:rPr/>
        <w:t>42</w:t>
      </w:r>
      <w:r>
        <w:rPr>
          <w:rtl w:val="true"/>
        </w:rPr>
        <w:t xml:space="preserve"> - </w:t>
      </w:r>
      <w:r>
        <w:rPr>
          <w:rtl w:val="true"/>
        </w:rPr>
        <w:t>السیّد أحمد بن صالح بن المهدی بن الحسن بن أحمد القزوینی بن محمّد</w:t>
      </w:r>
      <w:bookmarkEnd w:id="148"/>
    </w:p>
    <w:p>
      <w:pPr>
        <w:pStyle w:val="BookText"/>
        <w:rPr/>
      </w:pPr>
      <w:r>
        <w:rPr>
          <w:rFonts w:ascii="IRNazanin" w:hAnsi="IRNazanin" w:eastAsia="IRNazanin"/>
          <w:color w:val="111111"/>
          <w:sz w:val="28"/>
          <w:sz w:val="28"/>
          <w:szCs w:val="28"/>
          <w:rtl w:val="true"/>
          <w:lang w:bidi="fa-IR"/>
        </w:rPr>
        <w:t>ابن الحسین بن الأمیر القاسم بن محمّدباقر بن جعفر بن أبی الحسین بن علی بن</w:t>
      </w:r>
    </w:p>
    <w:p>
      <w:pPr>
        <w:pStyle w:val="BookText"/>
        <w:rPr/>
      </w:pPr>
      <w:r>
        <w:rPr>
          <w:rFonts w:ascii="IRNazanin" w:hAnsi="IRNazanin" w:eastAsia="IRNazanin"/>
          <w:color w:val="111111"/>
          <w:sz w:val="28"/>
          <w:sz w:val="28"/>
          <w:szCs w:val="28"/>
          <w:rtl w:val="true"/>
          <w:lang w:bidi="fa-IR"/>
        </w:rPr>
        <w:t>زید بن أبی الحسن علی غراب بن یحیی بن أبی القاسم علی بن محمّد بن أحمد بن</w:t>
      </w:r>
    </w:p>
    <w:p>
      <w:pPr>
        <w:pStyle w:val="BookText"/>
        <w:rPr/>
      </w:pPr>
      <w:r>
        <w:rPr>
          <w:rFonts w:ascii="IRNazanin" w:hAnsi="IRNazanin" w:eastAsia="IRNazanin"/>
          <w:color w:val="111111"/>
          <w:sz w:val="28"/>
          <w:sz w:val="28"/>
          <w:szCs w:val="28"/>
          <w:rtl w:val="true"/>
          <w:lang w:bidi="fa-IR"/>
        </w:rPr>
        <w:t>محمّد ابن زید الزاهد بن أبی الحسن علی الحمّانی الشاعر بن محمّد بن جعفر</w:t>
      </w:r>
    </w:p>
    <w:p>
      <w:pPr>
        <w:pStyle w:val="BookText"/>
        <w:rPr/>
      </w:pPr>
      <w:r>
        <w:rPr>
          <w:rFonts w:ascii="IRNazanin" w:hAnsi="IRNazanin" w:eastAsia="IRNazanin"/>
          <w:color w:val="111111"/>
          <w:sz w:val="28"/>
          <w:sz w:val="28"/>
          <w:szCs w:val="28"/>
          <w:rtl w:val="true"/>
          <w:lang w:bidi="fa-IR"/>
        </w:rPr>
        <w:t>الشاعر بن محمّد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القزوینی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بالحلّة، وتوفّی فی أوّل المحرّم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بالحلّة، ونقل إلی النجف فدفن بها مع أبیه وجدّه فی مقبرتهم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خفیف الروح، رقیق الطبع، بادی الأریحیة، ظریفاً فی محادثاته ومذاکراته إلی تقی وحسن معاشرة، ولطف مجلس، وکرم أخلاق، ولمّا بلغ عمره سبع سنین أرسله أبوه للنجف، فقرأ العلوم العربیة والاُصول والفقه، وله شعر فی الغزل رقیق، ومکاتبات مع إخوانه بدیعة، فمن غزله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أیّها الرشأ المفدّی لقد أخجلت غصن البان قدّا</w:t>
      </w:r>
    </w:p>
    <w:p>
      <w:pPr>
        <w:pStyle w:val="BookText"/>
        <w:rPr/>
      </w:pPr>
      <w:r>
        <w:rPr>
          <w:rFonts w:ascii="IRNazanin" w:hAnsi="IRNazanin" w:eastAsia="IRNazanin"/>
          <w:color w:val="111111"/>
          <w:sz w:val="28"/>
          <w:sz w:val="28"/>
          <w:szCs w:val="28"/>
          <w:rtl w:val="true"/>
          <w:lang w:bidi="fa-IR"/>
        </w:rPr>
        <w:t>وخفّ بک الدلال فظلّ یلقی هضیم الخصر من رد فیک جهدا</w:t>
      </w:r>
    </w:p>
    <w:p>
      <w:pPr>
        <w:pStyle w:val="BookText"/>
        <w:rPr/>
      </w:pPr>
      <w:r>
        <w:rPr>
          <w:rFonts w:ascii="IRNazanin" w:hAnsi="IRNazanin" w:eastAsia="IRNazanin"/>
          <w:color w:val="111111"/>
          <w:sz w:val="28"/>
          <w:sz w:val="28"/>
          <w:szCs w:val="28"/>
          <w:rtl w:val="true"/>
          <w:lang w:bidi="fa-IR"/>
        </w:rPr>
        <w:t>لئن قلق الوشاح به فقلبی غداً قلقاً له شغفاً ووجدا</w:t>
      </w:r>
    </w:p>
    <w:p>
      <w:pPr>
        <w:pStyle w:val="BookText"/>
        <w:rPr/>
      </w:pPr>
      <w:r>
        <w:rPr>
          <w:rFonts w:ascii="IRNazanin" w:hAnsi="IRNazanin" w:eastAsia="IRNazanin"/>
          <w:color w:val="111111"/>
          <w:sz w:val="28"/>
          <w:sz w:val="28"/>
          <w:szCs w:val="28"/>
          <w:rtl w:val="true"/>
          <w:lang w:bidi="fa-IR"/>
        </w:rPr>
        <w:t>ومرّ بک النسیم فضقت ذرعاً وقد أوسعتنی هجراً وصدّا</w:t>
      </w:r>
    </w:p>
    <w:p>
      <w:pPr>
        <w:pStyle w:val="BookText"/>
        <w:rPr/>
      </w:pPr>
      <w:r>
        <w:rPr>
          <w:rFonts w:ascii="IRNazanin" w:hAnsi="IRNazanin" w:eastAsia="IRNazanin"/>
          <w:color w:val="111111"/>
          <w:sz w:val="28"/>
          <w:sz w:val="28"/>
          <w:szCs w:val="28"/>
          <w:rtl w:val="true"/>
          <w:lang w:bidi="fa-IR"/>
        </w:rPr>
        <w:t>یقول لی العذول وقد رآنی وبی لعب الهوی هزلاً وجدّا</w:t>
      </w:r>
    </w:p>
    <w:p>
      <w:pPr>
        <w:pStyle w:val="BookText"/>
        <w:rPr/>
      </w:pPr>
      <w:r>
        <w:rPr>
          <w:rFonts w:ascii="IRNazanin" w:hAnsi="IRNazanin" w:eastAsia="IRNazanin"/>
          <w:color w:val="111111"/>
          <w:sz w:val="28"/>
          <w:sz w:val="28"/>
          <w:szCs w:val="28"/>
          <w:rtl w:val="true"/>
          <w:lang w:bidi="fa-IR"/>
        </w:rPr>
        <w:t>إلاّ وخدّ من تهواه أمسی وقد أخفی العذار به وأبدی</w:t>
      </w:r>
    </w:p>
    <w:p>
      <w:pPr>
        <w:pStyle w:val="BookText"/>
        <w:rPr/>
      </w:pPr>
      <w:r>
        <w:rPr>
          <w:rFonts w:ascii="IRNazanin" w:hAnsi="IRNazanin" w:eastAsia="IRNazanin"/>
          <w:color w:val="111111"/>
          <w:sz w:val="28"/>
          <w:sz w:val="28"/>
          <w:szCs w:val="28"/>
          <w:rtl w:val="true"/>
          <w:lang w:bidi="fa-IR"/>
        </w:rPr>
        <w:t>فقلت له وملء الصدر غیظ ومن رطب الدموع نثرت عقدا</w:t>
      </w:r>
    </w:p>
    <w:p>
      <w:pPr>
        <w:pStyle w:val="BookText"/>
        <w:rPr/>
      </w:pPr>
      <w:r>
        <w:rPr>
          <w:rFonts w:ascii="IRNazanin" w:hAnsi="IRNazanin" w:eastAsia="IRNazanin"/>
          <w:color w:val="111111"/>
          <w:sz w:val="28"/>
          <w:sz w:val="28"/>
          <w:szCs w:val="28"/>
          <w:rtl w:val="true"/>
          <w:lang w:bidi="fa-IR"/>
        </w:rPr>
        <w:t>ترفّق إنّما أبصرت سیفاً له اتّخذوا حذار الفتک غمدا</w:t>
      </w:r>
    </w:p>
    <w:p>
      <w:pPr>
        <w:pStyle w:val="BookText"/>
        <w:rPr/>
      </w:pPr>
      <w:r>
        <w:rPr>
          <w:rFonts w:ascii="IRNazanin" w:hAnsi="IRNazanin" w:eastAsia="IRNazanin"/>
          <w:color w:val="111111"/>
          <w:sz w:val="28"/>
          <w:sz w:val="28"/>
          <w:szCs w:val="28"/>
          <w:rtl w:val="true"/>
          <w:lang w:bidi="fa-IR"/>
        </w:rPr>
        <w:t>وله فی مدح أمیرالمؤمنین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السبطین یا خیر الوری بعد من أرسله اللّه لخیر</w:t>
      </w:r>
    </w:p>
    <w:p>
      <w:pPr>
        <w:pStyle w:val="BookText"/>
        <w:rPr/>
      </w:pPr>
      <w:r>
        <w:rPr>
          <w:rFonts w:ascii="IRNazanin" w:hAnsi="IRNazanin" w:eastAsia="IRNazanin"/>
          <w:color w:val="111111"/>
          <w:sz w:val="28"/>
          <w:sz w:val="28"/>
          <w:szCs w:val="28"/>
          <w:rtl w:val="true"/>
          <w:lang w:bidi="fa-IR"/>
        </w:rPr>
        <w:t xml:space="preserve">قد أمنّا بک فی الدنیا وفی النش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أة الاُخری غداً من کلّ ضیر</w:t>
      </w:r>
    </w:p>
    <w:p>
      <w:pPr>
        <w:pStyle w:val="BookText"/>
        <w:rPr/>
      </w:pPr>
      <w:r>
        <w:rPr>
          <w:rFonts w:ascii="IRNazanin" w:hAnsi="IRNazanin" w:eastAsia="IRNazanin"/>
          <w:color w:val="111111"/>
          <w:sz w:val="28"/>
          <w:sz w:val="28"/>
          <w:szCs w:val="28"/>
          <w:rtl w:val="true"/>
          <w:lang w:bidi="fa-IR"/>
        </w:rPr>
        <w:t>أنت کهف الأمن ما بین الوری أترانا ننزوی عنه لغیر</w:t>
      </w:r>
    </w:p>
    <w:p>
      <w:pPr>
        <w:pStyle w:val="BookText"/>
        <w:rPr/>
      </w:pPr>
      <w:r>
        <w:rPr>
          <w:rFonts w:ascii="IRNazanin" w:hAnsi="IRNazanin" w:eastAsia="IRNazanin"/>
          <w:color w:val="111111"/>
          <w:sz w:val="28"/>
          <w:sz w:val="28"/>
          <w:szCs w:val="28"/>
          <w:rtl w:val="true"/>
          <w:lang w:bidi="fa-IR"/>
        </w:rPr>
        <w:t>ما أتی نحوک راجٍ قاصداً ومضی إلاّ علی أسعد طیر</w:t>
      </w:r>
    </w:p>
    <w:p>
      <w:pPr>
        <w:pStyle w:val="BookText"/>
        <w:rPr/>
      </w:pPr>
      <w:r>
        <w:rPr>
          <w:rFonts w:ascii="IRNazanin" w:hAnsi="IRNazanin" w:eastAsia="IRNazanin"/>
          <w:color w:val="111111"/>
          <w:sz w:val="28"/>
          <w:sz w:val="28"/>
          <w:szCs w:val="28"/>
          <w:rtl w:val="true"/>
          <w:lang w:bidi="fa-IR"/>
        </w:rPr>
        <w:t>وإذا أمّ لأبواب الاُلی خاب مسعاه ولم ینجح بسیر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کبیر،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 الحلّة علی أبیه، فعنی به ووجّهه وقرأ مبادیء العلوم، ثمّ أرسله إلی النجف معهد العلم والمدرسة التی تخرّج منها آباؤه وأجداده، فأخذ الفقه والاُصول عن العلماء، وعاد إلی الحلّة، قرض المترجم الشعر علی عادة آبائه الکرام، فأجاد فی قسمیه من الفصحی والعامیة، وله مطارحات ومراسلات مع جماعة، وتوفّی بالنجف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بمقبرتهم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مشاهیر عصره، ومن المرموقین فی أوساط الأدب وأندیة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بالحلّة فی حدود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علی أبیه نشأة عالیة عنی بتربیته، ووجّهه کما یحبّ اللّه والناس، وبعد أن تعلّم القراءة والکتابة والنحو بعث به إلی النجف لینتهل من نمیرها العذب، فقرأ العربیة والاُصول والفقه، وتقدّم بمعرفتها وهو بعد فی أوائل العقد الثالث، وأخذ یحضر درسه کثیر من الطلاّب، کما تولّی تدریس السید جواد والسید محی‌الدین إبنا السید هادی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رحمه اللّه من الأذکیاء الظرفاء شأن آبائه الکرام، نظم الشعر مبکّراً وبدون کلفة، فقد شوهد غیر مرّة وهو یرتجل العشرة والعشرین بیتاً، وهو إلی جنب ذلک یعدّ من أعلام الأدب الشعبی، فقد نظم فیه وأجاد إجادة المتخصّص فیه، وله شعر محفوظ من قبل المولعین باللغة الدارجة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ساجل فریقاً من أصدقائه وأعلام عصره، وفی مقدّمتهم عمّه العلاّمة السید محمّد القزوینی بکثیر من النظم والنثر، وذکر جملة ممّن ساجلهم بالنظم والنثر</w:t>
      </w:r>
      <w:r>
        <w:rPr>
          <w:rFonts w:eastAsia="IRNazanin" w:cs="IRNazanin"/>
          <w:color w:val="111111"/>
          <w:sz w:val="28"/>
          <w:szCs w:val="28"/>
          <w:rtl w:val="true"/>
          <w:lang w:bidi="fa-IR"/>
        </w:rPr>
        <w:t>.</w:t>
      </w:r>
      <w:bookmarkStart w:id="149" w:name="pg14022_163682"/>
    </w:p>
    <w:p>
      <w:pPr>
        <w:pStyle w:val="BookText"/>
        <w:rPr/>
      </w:pPr>
      <w:bookmarkEnd w:id="149"/>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المترجم له جمیل الصورة، حلو الشمائل، طویل القامة، مدوّر الوجه، علیه أثر الجدری الخفیف، عریض المنکبین، طویل الأنف، لم یشبهه أحد من اسرته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عام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عالم فاضل منشیء بلیغ، کریم الأخلاق، طیب الأعراق، هاجر من الحلّة إلی النجف وهو شابّ لتحصیل العلم، فحضر علی علماء عصره فقهاً واُصولاً، ونال المراتب العالیة إلی أن أدرکه حمامه یوم الأحد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جمع شعره السید باقر ابن أخیه السید هادی، فصار دیواناً یشتمل علی ثلاثة آلاف بیت أو أکثر من المدح والرثاء والغزل والنسیب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خفیف الروح، رقیق الطبع، ظاهر الأریحیة، ظریفاً عفیفاً تقیاً، حسن المعاشرة، لطیف المخابرة، مع کرم أخلاق، وکان فاضلاً مجدّاً فی تحصیل علمی الاُصول والفقه، أدیباً شاعراً ناثراً، له فی الغزل شعر رقیق، ومراسلات بلیغة، ولد فی حدود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أوائل المحرّم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النجف، ودفن فیها، وخلّف ولده حمیداً رضیعاً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المترجم له فی النجف بعلّة الحرارة التیفوئید فی أوّل المحرّم من عام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الحصون فی العشرین من المحرّم وعمره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ودفن فی مقبرة الاُسرة الخاصّة مع أبیه وجدّه، واُقیمت الفواتح علی روحه، وجزع لفقده أهل العلم والأدب، ورثاه فریق من أعلام شعراء عصره بقصائد تعرب عن الأسی والحزن، ثمّ ذکر جملة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نصّ الرسالة التی بعثها إلی عمّه العلاّمة السید محمّد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نماذج من موشحاته، وشعره الأدبی، فراجع</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746557_3381743652"/>
      <w:bookmarkStart w:id="151" w:name="_Toc58"/>
      <w:bookmarkEnd w:id="150"/>
      <w:r>
        <w:rPr/>
        <w:t>43</w:t>
      </w:r>
      <w:r>
        <w:rPr>
          <w:rtl w:val="true"/>
        </w:rPr>
        <w:t xml:space="preserve"> - </w:t>
      </w:r>
      <w:r>
        <w:rPr>
          <w:rtl w:val="true"/>
        </w:rPr>
        <w:t>السید أحمد بن أبی المعالی عبدالرؤوف جلال الدین بن الحسین بن</w:t>
      </w:r>
      <w:bookmarkEnd w:id="151"/>
    </w:p>
    <w:p>
      <w:pPr>
        <w:pStyle w:val="Heading4"/>
        <w:numPr>
          <w:ilvl w:val="3"/>
          <w:numId w:val="1"/>
        </w:numPr>
        <w:rPr/>
      </w:pPr>
      <w:bookmarkStart w:id="152" w:name="__RefHeading___Toc2746559_3381743652"/>
      <w:bookmarkStart w:id="153" w:name="_Toc59"/>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أحمد بن عبدالرؤوف بن الحسین بن محمّد بن الحسن بن یحیی بن علی بن</w:t>
      </w:r>
    </w:p>
    <w:p>
      <w:pPr>
        <w:pStyle w:val="BookText"/>
        <w:rPr/>
      </w:pPr>
      <w:r>
        <w:rPr>
          <w:rFonts w:ascii="IRNazanin" w:hAnsi="IRNazanin" w:eastAsia="IRNazanin"/>
          <w:color w:val="111111"/>
          <w:sz w:val="28"/>
          <w:sz w:val="28"/>
          <w:szCs w:val="28"/>
          <w:rtl w:val="true"/>
          <w:lang w:bidi="fa-IR"/>
        </w:rPr>
        <w:t>إسماعیل بن علی بن إسماعیل بن الحسین بن موسی بن محمّد بن موسی بن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بن موسی الکاظم بن جعفر بن محمّد بن علی بن الحسین بن علی بن</w:t>
      </w:r>
      <w:bookmarkStart w:id="154" w:name="pg14022_163683"/>
    </w:p>
    <w:p>
      <w:pPr>
        <w:pStyle w:val="Heading4"/>
        <w:numPr>
          <w:ilvl w:val="3"/>
          <w:numId w:val="1"/>
        </w:numPr>
        <w:rPr/>
      </w:pPr>
      <w:bookmarkStart w:id="155" w:name="__RefHeading___Toc2746561_3381743652"/>
      <w:bookmarkStart w:id="156" w:name="_Toc60"/>
      <w:bookmarkEnd w:id="154"/>
      <w:bookmarkEnd w:id="155"/>
      <w:r>
        <w:rPr>
          <w:rtl w:val="true"/>
        </w:rPr>
        <w:t>أبی طالب الموسوی الجدحفصی البحرانی</w:t>
      </w:r>
      <w:r>
        <w:rPr>
          <w:rtl w:val="true"/>
        </w:rPr>
        <w:t>.</w:t>
      </w:r>
      <w:bookmarkEnd w:id="156"/>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حدود سنة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هو الذی أمر الشیخ أحمد بن محمّد بن مبارک الساری البحرانی بجمع دیوان والده السید جلال الدین أبی‌المعالی عبدالرؤوف، ورتّبه علی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المدیح، والرثاء، والمتفرّقات، وقد فرغ منه فی سنة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فی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حیّاک یا حیّ الغمیم وحاجر صوب الحیا وصبیب دمع محاجری</w:t>
      </w:r>
    </w:p>
    <w:p>
      <w:pPr>
        <w:pStyle w:val="BookText"/>
        <w:rPr/>
      </w:pPr>
      <w:r>
        <w:rPr>
          <w:rFonts w:ascii="IRNazanin" w:hAnsi="IRNazanin" w:eastAsia="IRNazanin"/>
          <w:color w:val="111111"/>
          <w:sz w:val="28"/>
          <w:sz w:val="28"/>
          <w:szCs w:val="28"/>
          <w:rtl w:val="true"/>
          <w:lang w:bidi="fa-IR"/>
        </w:rPr>
        <w:t>ودعی المهیمن قاطنیک وساکنی تلک الربوع اولی الجمال الباهر</w:t>
      </w:r>
    </w:p>
    <w:p>
      <w:pPr>
        <w:pStyle w:val="BookText"/>
        <w:rPr/>
      </w:pPr>
      <w:r>
        <w:rPr>
          <w:rFonts w:ascii="IRNazanin" w:hAnsi="IRNazanin" w:eastAsia="IRNazanin"/>
          <w:color w:val="111111"/>
          <w:sz w:val="28"/>
          <w:sz w:val="28"/>
          <w:szCs w:val="28"/>
          <w:rtl w:val="true"/>
          <w:lang w:bidi="fa-IR"/>
        </w:rPr>
        <w:t>عهدی بهم أقمار سعدٍ کامل بین الوری وشموس فضلٍ وافر</w:t>
      </w:r>
    </w:p>
    <w:p>
      <w:pPr>
        <w:pStyle w:val="BookText"/>
        <w:rPr/>
      </w:pPr>
      <w:r>
        <w:rPr>
          <w:rFonts w:ascii="IRNazanin" w:hAnsi="IRNazanin" w:eastAsia="IRNazanin"/>
          <w:color w:val="111111"/>
          <w:sz w:val="28"/>
          <w:sz w:val="28"/>
          <w:szCs w:val="28"/>
          <w:rtl w:val="true"/>
          <w:lang w:bidi="fa-IR"/>
        </w:rPr>
        <w:t>قل لی بحقّ تعشّقی لجمالهم وهواهم المکنون وسط سرائری</w:t>
      </w:r>
    </w:p>
    <w:p>
      <w:pPr>
        <w:pStyle w:val="BookText"/>
        <w:rPr/>
      </w:pPr>
      <w:r>
        <w:rPr>
          <w:rFonts w:ascii="IRNazanin" w:hAnsi="IRNazanin" w:eastAsia="IRNazanin"/>
          <w:color w:val="111111"/>
          <w:sz w:val="28"/>
          <w:sz w:val="28"/>
          <w:szCs w:val="28"/>
          <w:rtl w:val="true"/>
          <w:lang w:bidi="fa-IR"/>
        </w:rPr>
        <w:t>أین استقلّ فریقهم واستوطنوا من بعد شعبک أیّ شعبٍ عامر</w:t>
      </w:r>
    </w:p>
    <w:p>
      <w:pPr>
        <w:pStyle w:val="BookText"/>
        <w:rPr/>
      </w:pPr>
      <w:r>
        <w:rPr>
          <w:rFonts w:ascii="IRNazanin" w:hAnsi="IRNazanin" w:eastAsia="IRNazanin"/>
          <w:color w:val="111111"/>
          <w:sz w:val="28"/>
          <w:sz w:val="28"/>
          <w:szCs w:val="28"/>
          <w:rtl w:val="true"/>
          <w:lang w:bidi="fa-IR"/>
        </w:rPr>
        <w:t>فأجابنی عاثت بهم أیدی النوی فتفرّقوا أیدی سبا بمقابر</w:t>
      </w:r>
    </w:p>
    <w:p>
      <w:pPr>
        <w:pStyle w:val="BookText"/>
        <w:rPr/>
      </w:pPr>
      <w:r>
        <w:rPr>
          <w:rFonts w:ascii="IRNazanin" w:hAnsi="IRNazanin" w:eastAsia="IRNazanin"/>
          <w:color w:val="111111"/>
          <w:sz w:val="28"/>
          <w:sz w:val="28"/>
          <w:szCs w:val="28"/>
          <w:rtl w:val="true"/>
          <w:lang w:bidi="fa-IR"/>
        </w:rPr>
        <w:t>إن کنت ممّن یدّعی صدق الوفا لهم فجد وجداً بدمعٍ هامر</w:t>
      </w:r>
    </w:p>
    <w:p>
      <w:pPr>
        <w:pStyle w:val="BookText"/>
        <w:rPr/>
      </w:pPr>
      <w:r>
        <w:rPr>
          <w:rFonts w:ascii="IRNazanin" w:hAnsi="IRNazanin" w:eastAsia="IRNazanin"/>
          <w:color w:val="111111"/>
          <w:sz w:val="28"/>
          <w:sz w:val="28"/>
          <w:szCs w:val="28"/>
          <w:rtl w:val="true"/>
          <w:lang w:bidi="fa-IR"/>
        </w:rPr>
        <w:t>وامدد فصبر عزاک وابک علیهم وعلی ابن فاطمة الحسین الطاهر</w:t>
      </w:r>
    </w:p>
    <w:p>
      <w:pPr>
        <w:pStyle w:val="BookText"/>
        <w:rPr/>
      </w:pPr>
      <w:r>
        <w:rPr>
          <w:rFonts w:ascii="IRNazanin" w:hAnsi="IRNazanin" w:eastAsia="IRNazanin"/>
          <w:color w:val="111111"/>
          <w:sz w:val="28"/>
          <w:sz w:val="28"/>
          <w:szCs w:val="28"/>
          <w:rtl w:val="true"/>
          <w:lang w:bidi="fa-IR"/>
        </w:rPr>
        <w:t>ریحانة المختار مهجة فاطمٍ نفس الوصی فخار کلّ مفاخر</w:t>
      </w:r>
    </w:p>
    <w:p>
      <w:pPr>
        <w:pStyle w:val="BookText"/>
        <w:rPr/>
      </w:pPr>
      <w:r>
        <w:rPr>
          <w:rFonts w:ascii="IRNazanin" w:hAnsi="IRNazanin" w:eastAsia="IRNazanin"/>
          <w:color w:val="111111"/>
          <w:sz w:val="28"/>
          <w:sz w:val="28"/>
          <w:szCs w:val="28"/>
          <w:rtl w:val="true"/>
          <w:lang w:bidi="fa-IR"/>
        </w:rPr>
        <w:t>بدر الهدایة قطب دائرة التقی شمس النهی فلک المعالی الدائر</w:t>
      </w:r>
    </w:p>
    <w:p>
      <w:pPr>
        <w:pStyle w:val="BookText"/>
        <w:rPr/>
      </w:pPr>
      <w:r>
        <w:rPr>
          <w:rFonts w:ascii="IRNazanin" w:hAnsi="IRNazanin" w:eastAsia="IRNazanin"/>
          <w:color w:val="111111"/>
          <w:sz w:val="28"/>
          <w:sz w:val="28"/>
          <w:szCs w:val="28"/>
          <w:rtl w:val="true"/>
          <w:lang w:bidi="fa-IR"/>
        </w:rPr>
        <w:t>دارت علیه رحی المنون بکربلا من بعد فقد معاضدٍ ومظاهر</w:t>
      </w:r>
    </w:p>
    <w:p>
      <w:pPr>
        <w:pStyle w:val="BookText"/>
        <w:rPr/>
      </w:pPr>
      <w:r>
        <w:rPr>
          <w:rFonts w:ascii="IRNazanin" w:hAnsi="IRNazanin" w:eastAsia="IRNazanin"/>
          <w:color w:val="111111"/>
          <w:sz w:val="28"/>
          <w:sz w:val="28"/>
          <w:szCs w:val="28"/>
          <w:rtl w:val="true"/>
          <w:lang w:bidi="fa-IR"/>
        </w:rPr>
        <w:t>خدعته امّة جدّه یا ویلها من امّة باءت بصفقة خاسر</w:t>
      </w:r>
    </w:p>
    <w:p>
      <w:pPr>
        <w:pStyle w:val="BookText"/>
        <w:rPr/>
      </w:pPr>
      <w:r>
        <w:rPr>
          <w:rFonts w:ascii="IRNazanin" w:hAnsi="IRNazanin" w:eastAsia="IRNazanin"/>
          <w:color w:val="111111"/>
          <w:sz w:val="28"/>
          <w:sz w:val="28"/>
          <w:szCs w:val="28"/>
          <w:rtl w:val="true"/>
          <w:lang w:bidi="fa-IR"/>
        </w:rPr>
        <w:t>کتبت إلیه لنا تعال فأنت ذو الأمر المطاع وما سواک بآمر</w:t>
      </w:r>
    </w:p>
    <w:p>
      <w:pPr>
        <w:pStyle w:val="BookText"/>
        <w:rPr/>
      </w:pPr>
      <w:r>
        <w:rPr>
          <w:rFonts w:ascii="IRNazanin" w:hAnsi="IRNazanin" w:eastAsia="IRNazanin"/>
          <w:color w:val="111111"/>
          <w:sz w:val="28"/>
          <w:sz w:val="28"/>
          <w:szCs w:val="28"/>
          <w:rtl w:val="true"/>
          <w:lang w:bidi="fa-IR"/>
        </w:rPr>
        <w:t>أنت الدلیل لنا وأنت سراجنا الهادی بلیل المشکلات العاکر</w:t>
      </w:r>
    </w:p>
    <w:p>
      <w:pPr>
        <w:pStyle w:val="BookText"/>
        <w:rPr/>
      </w:pPr>
      <w:r>
        <w:rPr>
          <w:rFonts w:ascii="IRNazanin" w:hAnsi="IRNazanin" w:eastAsia="IRNazanin"/>
          <w:color w:val="111111"/>
          <w:sz w:val="28"/>
          <w:sz w:val="28"/>
          <w:szCs w:val="28"/>
          <w:rtl w:val="true"/>
          <w:lang w:bidi="fa-IR"/>
        </w:rPr>
        <w:t>أنت الإمام وأنت سیدنا الذی ورث السیادة کابراً عن کابر</w:t>
      </w:r>
    </w:p>
    <w:p>
      <w:pPr>
        <w:pStyle w:val="BookText"/>
        <w:rPr/>
      </w:pPr>
      <w:r>
        <w:rPr>
          <w:rFonts w:ascii="IRNazanin" w:hAnsi="IRNazanin" w:eastAsia="IRNazanin"/>
          <w:color w:val="111111"/>
          <w:sz w:val="28"/>
          <w:sz w:val="28"/>
          <w:szCs w:val="28"/>
          <w:rtl w:val="true"/>
          <w:lang w:bidi="fa-IR"/>
        </w:rPr>
        <w:t>فمضی یحثّ السیر وهو یری الذی قالوه باطنه خلاف الظاهر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تناهی للطفوف وأقبلت لقتاله منهم الوف عساکر</w:t>
      </w:r>
    </w:p>
    <w:p>
      <w:pPr>
        <w:pStyle w:val="BookText"/>
        <w:rPr/>
      </w:pPr>
      <w:r>
        <w:rPr>
          <w:rFonts w:ascii="IRNazanin" w:hAnsi="IRNazanin" w:eastAsia="IRNazanin"/>
          <w:color w:val="111111"/>
          <w:sz w:val="28"/>
          <w:sz w:val="28"/>
          <w:szCs w:val="28"/>
          <w:rtl w:val="true"/>
          <w:lang w:bidi="fa-IR"/>
        </w:rPr>
        <w:t>سرعان ما نقضوا العهود وأظهروا فیه حقوداً أضمرت بضمائر</w:t>
      </w:r>
    </w:p>
    <w:p>
      <w:pPr>
        <w:pStyle w:val="BookText"/>
        <w:rPr/>
      </w:pPr>
      <w:r>
        <w:rPr>
          <w:rFonts w:ascii="IRNazanin" w:hAnsi="IRNazanin" w:eastAsia="IRNazanin"/>
          <w:color w:val="111111"/>
          <w:sz w:val="28"/>
          <w:sz w:val="28"/>
          <w:szCs w:val="28"/>
          <w:rtl w:val="true"/>
          <w:lang w:bidi="fa-IR"/>
        </w:rPr>
        <w:t>فتلاقت الفئتان ثمّ تعانقت بیض الصفاح بکلّ أسمر شاجر</w:t>
      </w:r>
    </w:p>
    <w:p>
      <w:pPr>
        <w:pStyle w:val="BookText"/>
        <w:rPr/>
      </w:pPr>
      <w:r>
        <w:rPr>
          <w:rFonts w:ascii="IRNazanin" w:hAnsi="IRNazanin" w:eastAsia="IRNazanin"/>
          <w:color w:val="111111"/>
          <w:sz w:val="28"/>
          <w:sz w:val="28"/>
          <w:szCs w:val="28"/>
          <w:rtl w:val="true"/>
          <w:lang w:bidi="fa-IR"/>
        </w:rPr>
        <w:t>وتسعّرت نار الحروب وکشّرت عن نابها فی یوم بؤسٍ فاقر</w:t>
      </w:r>
    </w:p>
    <w:p>
      <w:pPr>
        <w:pStyle w:val="BookText"/>
        <w:rPr/>
      </w:pPr>
      <w:r>
        <w:rPr>
          <w:rFonts w:ascii="Amiri" w:hAnsi="Amiri" w:eastAsia="Amiri" w:cs="Amiri"/>
          <w:color w:val="111111"/>
          <w:sz w:val="28"/>
          <w:sz w:val="28"/>
          <w:szCs w:val="28"/>
          <w:rtl w:val="true"/>
          <w:lang w:bidi="ar-SA"/>
        </w:rPr>
        <w:t>للّه من یومٍ کأنّ نهاره لیلٌ کواکبه حدود بواتر</w:t>
      </w:r>
    </w:p>
    <w:p>
      <w:pPr>
        <w:pStyle w:val="BookText"/>
        <w:rPr/>
      </w:pPr>
      <w:r>
        <w:rPr>
          <w:rFonts w:ascii="IRNazanin" w:hAnsi="IRNazanin" w:eastAsia="IRNazanin"/>
          <w:color w:val="111111"/>
          <w:sz w:val="28"/>
          <w:sz w:val="28"/>
          <w:szCs w:val="28"/>
          <w:rtl w:val="true"/>
          <w:lang w:bidi="fa-IR"/>
        </w:rPr>
        <w:t>کم قد بکت فیه السیوف دماؤکم ضحکت به قسراً جسوم قساور</w:t>
      </w:r>
    </w:p>
    <w:p>
      <w:pPr>
        <w:pStyle w:val="BookText"/>
        <w:rPr/>
      </w:pPr>
      <w:r>
        <w:rPr>
          <w:rFonts w:ascii="IRNazanin" w:hAnsi="IRNazanin" w:eastAsia="IRNazanin"/>
          <w:color w:val="111111"/>
          <w:sz w:val="28"/>
          <w:sz w:val="28"/>
          <w:szCs w:val="28"/>
          <w:rtl w:val="true"/>
          <w:lang w:bidi="fa-IR"/>
        </w:rPr>
        <w:t>حتّی جری قلم القضا فیه علی آل النبی الهاشمی الطاهر</w:t>
      </w:r>
    </w:p>
    <w:p>
      <w:pPr>
        <w:pStyle w:val="BookText"/>
        <w:rPr/>
      </w:pPr>
      <w:r>
        <w:rPr>
          <w:rFonts w:ascii="IRNazanin" w:hAnsi="IRNazanin" w:eastAsia="IRNazanin"/>
          <w:color w:val="111111"/>
          <w:sz w:val="28"/>
          <w:sz w:val="28"/>
          <w:szCs w:val="28"/>
          <w:rtl w:val="true"/>
          <w:lang w:bidi="fa-IR"/>
        </w:rPr>
        <w:t>فسقی عقار الموت کلّ سمیدعٍ منهم هزبرٌ فی الشدائد صابر</w:t>
      </w:r>
    </w:p>
    <w:p>
      <w:pPr>
        <w:pStyle w:val="BookText"/>
        <w:rPr/>
      </w:pPr>
      <w:r>
        <w:rPr>
          <w:rFonts w:ascii="IRNazanin" w:hAnsi="IRNazanin" w:eastAsia="IRNazanin"/>
          <w:color w:val="111111"/>
          <w:sz w:val="28"/>
          <w:sz w:val="28"/>
          <w:szCs w:val="28"/>
          <w:rtl w:val="true"/>
          <w:lang w:bidi="fa-IR"/>
        </w:rPr>
        <w:t>حفظ الذمام إلی الإمام وباعه صفو الحیاة ولم یکن بالخاسر</w:t>
      </w:r>
    </w:p>
    <w:p>
      <w:pPr>
        <w:pStyle w:val="BookText"/>
        <w:rPr/>
      </w:pPr>
      <w:r>
        <w:rPr>
          <w:rFonts w:ascii="IRNazanin" w:hAnsi="IRNazanin" w:eastAsia="IRNazanin"/>
          <w:color w:val="111111"/>
          <w:sz w:val="28"/>
          <w:sz w:val="28"/>
          <w:szCs w:val="28"/>
          <w:rtl w:val="true"/>
          <w:lang w:bidi="fa-IR"/>
        </w:rPr>
        <w:t>وبقی الوحید بکلّ فضلٍ واحداً فرداً یجاهد ما له من ناصر</w:t>
      </w:r>
    </w:p>
    <w:p>
      <w:pPr>
        <w:pStyle w:val="BookText"/>
        <w:rPr/>
      </w:pPr>
      <w:r>
        <w:rPr>
          <w:rFonts w:ascii="IRNazanin" w:hAnsi="IRNazanin" w:eastAsia="IRNazanin"/>
          <w:color w:val="111111"/>
          <w:sz w:val="28"/>
          <w:sz w:val="28"/>
          <w:szCs w:val="28"/>
          <w:rtl w:val="true"/>
          <w:lang w:bidi="fa-IR"/>
        </w:rPr>
        <w:t>إن کرّ فرّ القوم عنه کأنّهم سرب القطا ریعت بصقرٍ کاسر</w:t>
      </w:r>
    </w:p>
    <w:p>
      <w:pPr>
        <w:pStyle w:val="BookText"/>
        <w:rPr/>
      </w:pPr>
      <w:r>
        <w:rPr>
          <w:rFonts w:ascii="IRNazanin" w:hAnsi="IRNazanin" w:eastAsia="IRNazanin"/>
          <w:color w:val="111111"/>
          <w:sz w:val="28"/>
          <w:sz w:val="28"/>
          <w:szCs w:val="28"/>
          <w:rtl w:val="true"/>
          <w:lang w:bidi="fa-IR"/>
        </w:rPr>
        <w:t>وکأنّ حبّات القلوب تعلّقت منهم وشدّت فی جناحی طائر</w:t>
      </w:r>
    </w:p>
    <w:p>
      <w:pPr>
        <w:pStyle w:val="BookText"/>
        <w:rPr/>
      </w:pPr>
      <w:r>
        <w:rPr>
          <w:rFonts w:ascii="IRNazanin" w:hAnsi="IRNazanin" w:eastAsia="IRNazanin"/>
          <w:color w:val="111111"/>
          <w:sz w:val="28"/>
          <w:sz w:val="28"/>
          <w:szCs w:val="28"/>
          <w:rtl w:val="true"/>
          <w:lang w:bidi="fa-IR"/>
        </w:rPr>
        <w:t>تاللّه لولا أنّه قد جری حتماً بسالف دهرنا والغابر</w:t>
      </w:r>
    </w:p>
    <w:p>
      <w:pPr>
        <w:pStyle w:val="BookText"/>
        <w:rPr/>
      </w:pPr>
      <w:r>
        <w:rPr>
          <w:rFonts w:ascii="IRNazanin" w:hAnsi="IRNazanin" w:eastAsia="IRNazanin"/>
          <w:color w:val="111111"/>
          <w:sz w:val="28"/>
          <w:sz w:val="28"/>
          <w:szCs w:val="28"/>
          <w:rtl w:val="true"/>
          <w:lang w:bidi="fa-IR"/>
        </w:rPr>
        <w:t>لرأیتهم وردوا بحدّ حسامه حوض المنون ولم تجد من صادر</w:t>
      </w:r>
    </w:p>
    <w:p>
      <w:pPr>
        <w:pStyle w:val="BookText"/>
        <w:rPr/>
      </w:pPr>
      <w:r>
        <w:rPr>
          <w:rFonts w:ascii="IRNazanin" w:hAnsi="IRNazanin" w:eastAsia="IRNazanin"/>
          <w:color w:val="111111"/>
          <w:sz w:val="28"/>
          <w:sz w:val="28"/>
          <w:szCs w:val="28"/>
          <w:rtl w:val="true"/>
          <w:lang w:bidi="fa-IR"/>
        </w:rPr>
        <w:t>لکنّه القدر الذی لابدّ من إنفاذه فیه بأمر القادر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واعطف علی ابنک أحمد الجانی فتیً عبدالرؤوف الموسوی العاثر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وله أیضاً من قصیدة فی رثاء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للمتیم والعواذل عندما أجری بوادی الخدّ منه عندما</w:t>
      </w:r>
    </w:p>
    <w:p>
      <w:pPr>
        <w:pStyle w:val="BookText"/>
        <w:rPr/>
      </w:pPr>
      <w:r>
        <w:rPr>
          <w:rFonts w:ascii="IRNazanin" w:hAnsi="IRNazanin" w:eastAsia="IRNazanin"/>
          <w:color w:val="111111"/>
          <w:sz w:val="28"/>
          <w:sz w:val="28"/>
          <w:szCs w:val="28"/>
          <w:rtl w:val="true"/>
          <w:lang w:bidi="fa-IR"/>
        </w:rPr>
        <w:t>ذل والذی قد نفذت فی قلبه أیدی المصائب أسهما</w:t>
      </w:r>
    </w:p>
    <w:p>
      <w:pPr>
        <w:pStyle w:val="BookText"/>
        <w:rPr/>
      </w:pPr>
      <w:r>
        <w:rPr>
          <w:rFonts w:ascii="IRNazanin" w:hAnsi="IRNazanin" w:eastAsia="IRNazanin"/>
          <w:color w:val="111111"/>
          <w:sz w:val="28"/>
          <w:sz w:val="28"/>
          <w:szCs w:val="28"/>
          <w:rtl w:val="true"/>
          <w:lang w:bidi="fa-IR"/>
        </w:rPr>
        <w:t>مه یا عذول فلو یقاسی بعض ما بی من جوی جیلٍ لهدّ وهدّما</w:t>
      </w:r>
    </w:p>
    <w:p>
      <w:pPr>
        <w:pStyle w:val="BookText"/>
        <w:rPr/>
      </w:pPr>
      <w:r>
        <w:rPr>
          <w:rFonts w:ascii="IRNazanin" w:hAnsi="IRNazanin" w:eastAsia="IRNazanin"/>
          <w:color w:val="111111"/>
          <w:sz w:val="28"/>
          <w:sz w:val="28"/>
          <w:szCs w:val="28"/>
          <w:rtl w:val="true"/>
          <w:lang w:bidi="fa-IR"/>
        </w:rPr>
        <w:t>أو هل یعنّف من علیه قد قضی قاضی النوائب أن یکون متیما</w:t>
      </w:r>
    </w:p>
    <w:p>
      <w:pPr>
        <w:pStyle w:val="BookText"/>
        <w:rPr/>
      </w:pPr>
      <w:r>
        <w:rPr>
          <w:rFonts w:ascii="Amiri" w:hAnsi="Amiri" w:eastAsia="Amiri" w:cs="Amiri"/>
          <w:color w:val="111111"/>
          <w:sz w:val="28"/>
          <w:sz w:val="28"/>
          <w:szCs w:val="28"/>
          <w:rtl w:val="true"/>
          <w:lang w:bidi="ar-SA"/>
        </w:rPr>
        <w:t>لو کنت تعلم أیّ رزءٍ حلّ بی لعذرتنی ورزیت حقّاً مثلما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رزؤ به نزع التقی ثوب الهنا حزناً وأنف الدین منه أرغما</w:t>
      </w:r>
      <w:bookmarkStart w:id="157" w:name="pg14022_163685"/>
    </w:p>
    <w:p>
      <w:pPr>
        <w:pStyle w:val="BookText"/>
        <w:rPr/>
      </w:pPr>
      <w:bookmarkEnd w:id="157"/>
      <w:r>
        <w:rPr>
          <w:rFonts w:ascii="IRNazanin" w:hAnsi="IRNazanin" w:eastAsia="IRNazanin"/>
          <w:color w:val="111111"/>
          <w:sz w:val="28"/>
          <w:sz w:val="28"/>
          <w:szCs w:val="28"/>
          <w:rtl w:val="true"/>
          <w:lang w:bidi="fa-IR"/>
        </w:rPr>
        <w:t>رزؤٌ یحقّ له أجانب لذّتی دهری وأجعل کلّ عمری مأتما</w:t>
      </w:r>
    </w:p>
    <w:p>
      <w:pPr>
        <w:pStyle w:val="BookText"/>
        <w:rPr/>
      </w:pPr>
      <w:r>
        <w:rPr>
          <w:rFonts w:ascii="Amiri" w:hAnsi="Amiri" w:eastAsia="Amiri" w:cs="Amiri"/>
          <w:color w:val="111111"/>
          <w:sz w:val="28"/>
          <w:sz w:val="28"/>
          <w:szCs w:val="28"/>
          <w:rtl w:val="true"/>
          <w:lang w:bidi="ar-SA"/>
        </w:rPr>
        <w:t>کیف السلو وقد أطلّ محرّمٌ وغدا لحلّ الطیبات محرّما</w:t>
      </w:r>
    </w:p>
    <w:p>
      <w:pPr>
        <w:pStyle w:val="BookText"/>
        <w:rPr/>
      </w:pPr>
      <w:r>
        <w:rPr>
          <w:rFonts w:ascii="IRNazanin" w:hAnsi="IRNazanin" w:eastAsia="IRNazanin"/>
          <w:color w:val="111111"/>
          <w:sz w:val="28"/>
          <w:sz w:val="28"/>
          <w:szCs w:val="28"/>
          <w:rtl w:val="true"/>
          <w:lang w:bidi="fa-IR"/>
        </w:rPr>
        <w:t>شهرٌ به طافت بآل المصطفی بالطفّ کاسات المنون علی ظما</w:t>
      </w:r>
    </w:p>
    <w:p>
      <w:pPr>
        <w:pStyle w:val="BookText"/>
        <w:rPr/>
      </w:pPr>
      <w:r>
        <w:rPr>
          <w:rFonts w:ascii="IRNazanin" w:hAnsi="IRNazanin" w:eastAsia="IRNazanin"/>
          <w:color w:val="111111"/>
          <w:sz w:val="28"/>
          <w:sz w:val="28"/>
          <w:szCs w:val="28"/>
          <w:rtl w:val="true"/>
          <w:lang w:bidi="fa-IR"/>
        </w:rPr>
        <w:t>للّه درّهم لقد کرهوا البقا من بعد نجل المرتضی حامی الحمی</w:t>
      </w:r>
    </w:p>
    <w:p>
      <w:pPr>
        <w:pStyle w:val="BookText"/>
        <w:rPr/>
      </w:pPr>
      <w:r>
        <w:rPr>
          <w:rFonts w:ascii="IRNazanin" w:hAnsi="IRNazanin" w:eastAsia="IRNazanin"/>
          <w:color w:val="111111"/>
          <w:sz w:val="28"/>
          <w:sz w:val="28"/>
          <w:szCs w:val="28"/>
          <w:rtl w:val="true"/>
          <w:lang w:bidi="fa-IR"/>
        </w:rPr>
        <w:t>لمّا رأوه بین قومٍ ضیعوا فیه العهود وأنقضوا ما أبرما</w:t>
      </w:r>
    </w:p>
    <w:p>
      <w:pPr>
        <w:pStyle w:val="BookText"/>
        <w:rPr/>
      </w:pPr>
      <w:r>
        <w:rPr>
          <w:rFonts w:ascii="IRNazanin" w:hAnsi="IRNazanin" w:eastAsia="IRNazanin"/>
          <w:color w:val="111111"/>
          <w:sz w:val="28"/>
          <w:sz w:val="28"/>
          <w:szCs w:val="28"/>
          <w:rtl w:val="true"/>
          <w:lang w:bidi="fa-IR"/>
        </w:rPr>
        <w:t>رکبوا الجیاد وأقبلوا فی عزمةٍ أضحی لها نیل المراد مترجما</w:t>
      </w:r>
    </w:p>
    <w:p>
      <w:pPr>
        <w:pStyle w:val="BookText"/>
        <w:rPr/>
      </w:pPr>
      <w:r>
        <w:rPr>
          <w:rFonts w:ascii="IRNazanin" w:hAnsi="IRNazanin" w:eastAsia="IRNazanin"/>
          <w:color w:val="111111"/>
          <w:sz w:val="28"/>
          <w:sz w:val="28"/>
          <w:szCs w:val="28"/>
          <w:rtl w:val="true"/>
          <w:lang w:bidi="fa-IR"/>
        </w:rPr>
        <w:t>کلٌّ یری نقط الرماح معاده ویری معانقة المواضی مغنما</w:t>
      </w:r>
    </w:p>
    <w:p>
      <w:pPr>
        <w:pStyle w:val="BookText"/>
        <w:rPr/>
      </w:pPr>
      <w:r>
        <w:rPr>
          <w:rFonts w:ascii="IRNazanin" w:hAnsi="IRNazanin" w:eastAsia="IRNazanin"/>
          <w:color w:val="111111"/>
          <w:sz w:val="28"/>
          <w:sz w:val="28"/>
          <w:szCs w:val="28"/>
          <w:rtl w:val="true"/>
          <w:lang w:bidi="fa-IR"/>
        </w:rPr>
        <w:t>لم یلقه یوم المغارة ضیغمٌ ذو لبدةٍ إلاّ وعنه أحجما</w:t>
      </w:r>
    </w:p>
    <w:p>
      <w:pPr>
        <w:pStyle w:val="BookText"/>
        <w:rPr/>
      </w:pPr>
      <w:r>
        <w:rPr>
          <w:rFonts w:ascii="IRNazanin" w:hAnsi="IRNazanin" w:eastAsia="IRNazanin"/>
          <w:color w:val="111111"/>
          <w:sz w:val="28"/>
          <w:sz w:val="28"/>
          <w:szCs w:val="28"/>
          <w:rtl w:val="true"/>
          <w:lang w:bidi="fa-IR"/>
        </w:rPr>
        <w:t>کم من کمیٍ فی الکریهة قصّروا منه طویل سلامه أو یسلما</w:t>
      </w:r>
    </w:p>
    <w:p>
      <w:pPr>
        <w:pStyle w:val="BookText"/>
        <w:rPr/>
      </w:pPr>
      <w:r>
        <w:rPr>
          <w:rFonts w:ascii="IRNazanin" w:hAnsi="IRNazanin" w:eastAsia="IRNazanin"/>
          <w:color w:val="111111"/>
          <w:sz w:val="28"/>
          <w:sz w:val="28"/>
          <w:szCs w:val="28"/>
          <w:rtl w:val="true"/>
          <w:lang w:bidi="fa-IR"/>
        </w:rPr>
        <w:t>حتّی قضی قاضی القضا بشهادةٍ لهم لیسموا فوق رتبة من سما</w:t>
      </w:r>
    </w:p>
    <w:p>
      <w:pPr>
        <w:pStyle w:val="BookText"/>
        <w:rPr/>
      </w:pPr>
      <w:r>
        <w:rPr>
          <w:rFonts w:ascii="IRNazanin" w:hAnsi="IRNazanin" w:eastAsia="IRNazanin"/>
          <w:color w:val="111111"/>
          <w:sz w:val="28"/>
          <w:sz w:val="28"/>
          <w:szCs w:val="28"/>
          <w:rtl w:val="true"/>
          <w:lang w:bidi="fa-IR"/>
        </w:rPr>
        <w:t>فقضوا ولکن بعدما أن قد قضوا فرض الوجوب من الجهاد وکلّ ما</w:t>
      </w:r>
    </w:p>
    <w:p>
      <w:pPr>
        <w:pStyle w:val="BookText"/>
        <w:rPr/>
      </w:pPr>
      <w:r>
        <w:rPr>
          <w:rFonts w:ascii="IRNazanin" w:hAnsi="IRNazanin" w:eastAsia="IRNazanin"/>
          <w:color w:val="111111"/>
          <w:sz w:val="28"/>
          <w:sz w:val="28"/>
          <w:szCs w:val="28"/>
          <w:rtl w:val="true"/>
          <w:lang w:bidi="fa-IR"/>
        </w:rPr>
        <w:t>وبقی عماد الکائنات بأسرها فرداً بلا فردٍ یقیه بعض ما</w:t>
      </w:r>
    </w:p>
    <w:p>
      <w:pPr>
        <w:pStyle w:val="BookText"/>
        <w:rPr/>
      </w:pPr>
      <w:r>
        <w:rPr>
          <w:rFonts w:ascii="IRNazanin" w:hAnsi="IRNazanin" w:eastAsia="IRNazanin"/>
          <w:color w:val="111111"/>
          <w:sz w:val="28"/>
          <w:sz w:val="28"/>
          <w:szCs w:val="28"/>
          <w:rtl w:val="true"/>
          <w:lang w:bidi="fa-IR"/>
        </w:rPr>
        <w:t>یسطو بقلبٍ ثابتٍ لم یضطرب من کثرة الأعدا ولا حرّ الظما</w:t>
      </w:r>
    </w:p>
    <w:p>
      <w:pPr>
        <w:pStyle w:val="BookText"/>
        <w:rPr/>
      </w:pPr>
      <w:r>
        <w:rPr>
          <w:rFonts w:ascii="IRNazanin" w:hAnsi="IRNazanin" w:eastAsia="IRNazanin"/>
          <w:color w:val="111111"/>
          <w:sz w:val="28"/>
          <w:sz w:val="28"/>
          <w:szCs w:val="28"/>
          <w:rtl w:val="true"/>
          <w:lang w:bidi="fa-IR"/>
        </w:rPr>
        <w:t>یلقی الأسنّة والصوارم مفرداً ویکابد الأمر المهول الأعظما</w:t>
      </w:r>
    </w:p>
    <w:p>
      <w:pPr>
        <w:pStyle w:val="BookText"/>
        <w:rPr/>
      </w:pPr>
      <w:r>
        <w:rPr>
          <w:rFonts w:ascii="IRNazanin" w:hAnsi="IRNazanin" w:eastAsia="IRNazanin"/>
          <w:color w:val="111111"/>
          <w:sz w:val="28"/>
          <w:sz w:val="28"/>
          <w:szCs w:val="28"/>
          <w:rtl w:val="true"/>
          <w:lang w:bidi="fa-IR"/>
        </w:rPr>
        <w:t>حتّی أتاح له الردی عن قوسه سهماً فخرّ علی الصعید مکلّما</w:t>
      </w:r>
    </w:p>
    <w:p>
      <w:pPr>
        <w:pStyle w:val="BookText"/>
        <w:rPr/>
      </w:pPr>
      <w:r>
        <w:rPr>
          <w:rFonts w:ascii="IRNazanin" w:hAnsi="IRNazanin" w:eastAsia="IRNazanin"/>
          <w:color w:val="111111"/>
          <w:sz w:val="28"/>
          <w:sz w:val="28"/>
          <w:szCs w:val="28"/>
          <w:rtl w:val="true"/>
          <w:lang w:bidi="fa-IR"/>
        </w:rPr>
        <w:t>فکأنّه والصحب أمست حوله فی الطفّ بدرٌ بین شهبٍ فی سما</w:t>
      </w:r>
      <w:r>
        <w:rPr>
          <w:rStyle w:val="FootnoteAnchor"/>
          <w:rtl w:val="true"/>
        </w:rPr>
        <w:footnoteReference w:id="96"/>
      </w:r>
    </w:p>
    <w:p>
      <w:pPr>
        <w:pStyle w:val="Heading3"/>
        <w:numPr>
          <w:ilvl w:val="2"/>
          <w:numId w:val="1"/>
        </w:numPr>
        <w:rPr/>
      </w:pPr>
      <w:bookmarkStart w:id="158" w:name="__RefHeading___Toc2746563_3381743652"/>
      <w:bookmarkStart w:id="159" w:name="_Toc61"/>
      <w:bookmarkEnd w:id="158"/>
      <w:r>
        <w:rPr/>
        <w:t>44</w:t>
      </w:r>
      <w:r>
        <w:rPr>
          <w:rtl w:val="true"/>
        </w:rPr>
        <w:t xml:space="preserve"> - </w:t>
      </w:r>
      <w:r>
        <w:rPr>
          <w:rtl w:val="true"/>
        </w:rPr>
        <w:t>السید أحمد بن عبدالرؤوف بن الحسین بن محمّد بن الحسن بن یحیی بن</w:t>
      </w:r>
      <w:bookmarkEnd w:id="159"/>
    </w:p>
    <w:p>
      <w:pPr>
        <w:pStyle w:val="BookText"/>
        <w:rPr/>
      </w:pPr>
      <w:r>
        <w:rPr>
          <w:rFonts w:ascii="IRNazanin" w:hAnsi="IRNazanin" w:eastAsia="IRNazanin"/>
          <w:color w:val="111111"/>
          <w:sz w:val="28"/>
          <w:sz w:val="28"/>
          <w:szCs w:val="28"/>
          <w:rtl w:val="true"/>
          <w:lang w:bidi="fa-IR"/>
        </w:rPr>
        <w:t>علی بن إسماعیل بن علی بن إسماعیل بن الحسین بن موسی بن محمّد بن موسی</w:t>
      </w:r>
    </w:p>
    <w:p>
      <w:pPr>
        <w:pStyle w:val="BookText"/>
        <w:rPr/>
      </w:pPr>
      <w:r>
        <w:rPr>
          <w:rFonts w:ascii="IRNazanin" w:hAnsi="IRNazanin" w:eastAsia="IRNazanin"/>
          <w:color w:val="111111"/>
          <w:sz w:val="28"/>
          <w:sz w:val="28"/>
          <w:szCs w:val="28"/>
          <w:rtl w:val="true"/>
          <w:lang w:bidi="fa-IR"/>
        </w:rPr>
        <w:t>ابن إبراهیم بن موسی الکاظم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الموسوی الجدحفصی البحرانی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القرن الحادی عشر الهجری، فقد توفّی والده فی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ذکره المرحوم محمّدعلی العصفوری فی تاریخ البحرین، فقال فی وصفه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بلغاء عصره، وفصحاء مصره، أدیباً شاعراً ماهراً، له حاشیة علی ألفیة ابن</w:t>
      </w:r>
    </w:p>
    <w:p>
      <w:pPr>
        <w:pStyle w:val="BookText"/>
        <w:rPr/>
      </w:pPr>
      <w:r>
        <w:rPr>
          <w:rFonts w:ascii="IRNazanin" w:hAnsi="IRNazanin" w:eastAsia="IRNazanin"/>
          <w:color w:val="111111"/>
          <w:sz w:val="28"/>
          <w:sz w:val="28"/>
          <w:szCs w:val="28"/>
          <w:rtl w:val="true"/>
          <w:lang w:bidi="fa-IR"/>
        </w:rPr>
        <w:t>مالک، وشرح علی دیوان المتنبّی، وله قصائد بلیغة، وکلمات رشیقة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رائعة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المنایا للأمانی حواجب ودون المنی سهم المنیة صائب</w:t>
      </w:r>
    </w:p>
    <w:p>
      <w:pPr>
        <w:pStyle w:val="BookText"/>
        <w:rPr/>
      </w:pPr>
      <w:r>
        <w:rPr>
          <w:rFonts w:ascii="IRNazanin" w:hAnsi="IRNazanin" w:eastAsia="IRNazanin"/>
          <w:color w:val="111111"/>
          <w:sz w:val="28"/>
          <w:sz w:val="28"/>
          <w:szCs w:val="28"/>
          <w:rtl w:val="true"/>
          <w:lang w:bidi="fa-IR"/>
        </w:rPr>
        <w:t>وکلّ امریءٍ یبکی سیبکی وهکذا صبابة ماءٍ نحن والدهر شارب</w:t>
      </w:r>
    </w:p>
    <w:p>
      <w:pPr>
        <w:pStyle w:val="BookText"/>
        <w:rPr/>
      </w:pPr>
      <w:r>
        <w:rPr>
          <w:rFonts w:ascii="IRNazanin" w:hAnsi="IRNazanin" w:eastAsia="IRNazanin"/>
          <w:color w:val="111111"/>
          <w:sz w:val="28"/>
          <w:sz w:val="28"/>
          <w:szCs w:val="28"/>
          <w:rtl w:val="true"/>
          <w:lang w:bidi="fa-IR"/>
        </w:rPr>
        <w:t>فکم من لبیبٍ غرّ منه بموعدٍ فصدّقه فی قوله وهو کاذب</w:t>
      </w:r>
    </w:p>
    <w:p>
      <w:pPr>
        <w:pStyle w:val="BookText"/>
        <w:rPr/>
      </w:pPr>
      <w:r>
        <w:rPr>
          <w:rFonts w:ascii="IRNazanin" w:hAnsi="IRNazanin" w:eastAsia="IRNazanin"/>
          <w:color w:val="111111"/>
          <w:sz w:val="28"/>
          <w:sz w:val="28"/>
          <w:szCs w:val="28"/>
          <w:rtl w:val="true"/>
          <w:lang w:bidi="fa-IR"/>
        </w:rPr>
        <w:t>هو الدهر طوراً للنفائس واهب إلیک وطوراً للنفیسة ناهب</w:t>
      </w:r>
    </w:p>
    <w:p>
      <w:pPr>
        <w:pStyle w:val="BookText"/>
        <w:rPr/>
      </w:pPr>
      <w:r>
        <w:rPr>
          <w:rFonts w:ascii="IRNazanin" w:hAnsi="IRNazanin" w:eastAsia="IRNazanin"/>
          <w:color w:val="111111"/>
          <w:sz w:val="28"/>
          <w:sz w:val="28"/>
          <w:szCs w:val="28"/>
          <w:rtl w:val="true"/>
          <w:lang w:bidi="fa-IR"/>
        </w:rPr>
        <w:t>فلا تأمننّ الدهر فی حال سلمه فکم علقت بالآمنین المخالب</w:t>
      </w:r>
    </w:p>
    <w:p>
      <w:pPr>
        <w:pStyle w:val="BookText"/>
        <w:rPr/>
      </w:pPr>
      <w:r>
        <w:rPr>
          <w:rFonts w:ascii="IRNazanin" w:hAnsi="IRNazanin" w:eastAsia="IRNazanin"/>
          <w:color w:val="111111"/>
          <w:sz w:val="28"/>
          <w:sz w:val="28"/>
          <w:szCs w:val="28"/>
          <w:rtl w:val="true"/>
          <w:lang w:bidi="fa-IR"/>
        </w:rPr>
        <w:t>فکم راعنی من صرفه بروائع تهدّ لها منّی القوی والمناکب</w:t>
      </w:r>
    </w:p>
    <w:p>
      <w:pPr>
        <w:pStyle w:val="BookText"/>
        <w:rPr/>
      </w:pPr>
      <w:r>
        <w:rPr>
          <w:rFonts w:ascii="IRNazanin" w:hAnsi="IRNazanin" w:eastAsia="IRNazanin"/>
          <w:color w:val="111111"/>
          <w:sz w:val="28"/>
          <w:sz w:val="28"/>
          <w:szCs w:val="28"/>
          <w:rtl w:val="true"/>
          <w:lang w:bidi="fa-IR"/>
        </w:rPr>
        <w:t>ولکنّنی مهما تذکّرت کربلا مصاباً إذا ما قصّ تنسی المصائب</w:t>
      </w:r>
    </w:p>
    <w:p>
      <w:pPr>
        <w:pStyle w:val="BookText"/>
        <w:rPr/>
      </w:pPr>
      <w:r>
        <w:rPr>
          <w:rFonts w:ascii="IRNazanin" w:hAnsi="IRNazanin" w:eastAsia="IRNazanin"/>
          <w:color w:val="111111"/>
          <w:sz w:val="28"/>
          <w:sz w:val="28"/>
          <w:szCs w:val="28"/>
          <w:rtl w:val="true"/>
          <w:lang w:bidi="fa-IR"/>
        </w:rPr>
        <w:t>نسیت الذی قد نالنی من خطوبه ولم تصفُ لی مهما حییت المشارب</w:t>
      </w:r>
    </w:p>
    <w:p>
      <w:pPr>
        <w:pStyle w:val="BookText"/>
        <w:rPr/>
      </w:pPr>
      <w:r>
        <w:rPr>
          <w:rFonts w:ascii="IRNazanin" w:hAnsi="IRNazanin" w:eastAsia="IRNazanin"/>
          <w:color w:val="111111"/>
          <w:sz w:val="28"/>
          <w:sz w:val="28"/>
          <w:szCs w:val="28"/>
          <w:rtl w:val="true"/>
          <w:lang w:bidi="fa-IR"/>
        </w:rPr>
        <w:t>وکیف وسبط المصطفی وابن حیدرٍ قضی ظامیاً بالسیف والماء ناضب</w:t>
      </w:r>
    </w:p>
    <w:p>
      <w:pPr>
        <w:pStyle w:val="BookText"/>
        <w:rPr/>
      </w:pPr>
      <w:r>
        <w:rPr>
          <w:rFonts w:ascii="IRNazanin" w:hAnsi="IRNazanin" w:eastAsia="IRNazanin"/>
          <w:color w:val="111111"/>
          <w:sz w:val="28"/>
          <w:sz w:val="28"/>
          <w:szCs w:val="28"/>
          <w:rtl w:val="true"/>
          <w:lang w:bidi="fa-IR"/>
        </w:rPr>
        <w:t>غداة دعته بالمکاتب عصبةٌ وفی طیها منهم وعود کواذب</w:t>
      </w:r>
    </w:p>
    <w:p>
      <w:pPr>
        <w:pStyle w:val="BookText"/>
        <w:rPr/>
      </w:pPr>
      <w:r>
        <w:rPr>
          <w:rFonts w:ascii="IRNazanin" w:hAnsi="IRNazanin" w:eastAsia="IRNazanin"/>
          <w:color w:val="111111"/>
          <w:sz w:val="28"/>
          <w:sz w:val="28"/>
          <w:szCs w:val="28"/>
          <w:rtl w:val="true"/>
          <w:lang w:bidi="fa-IR"/>
        </w:rPr>
        <w:t>فلمّا دنا من أرضهم غدروا به وثارت علیه بالمواضی الکتائب</w:t>
      </w:r>
    </w:p>
    <w:p>
      <w:pPr>
        <w:pStyle w:val="BookText"/>
        <w:rPr/>
      </w:pPr>
      <w:r>
        <w:rPr>
          <w:rFonts w:ascii="IRNazanin" w:hAnsi="IRNazanin" w:eastAsia="IRNazanin"/>
          <w:color w:val="111111"/>
          <w:sz w:val="28"/>
          <w:sz w:val="28"/>
          <w:szCs w:val="28"/>
          <w:rtl w:val="true"/>
          <w:lang w:bidi="fa-IR"/>
        </w:rPr>
        <w:t>وحطّوا تجاه السبط فی أرض کربلا فضاقت بهم أرجاؤها والمضارب</w:t>
      </w:r>
    </w:p>
    <w:p>
      <w:pPr>
        <w:pStyle w:val="BookText"/>
        <w:rPr/>
      </w:pPr>
      <w:r>
        <w:rPr>
          <w:rFonts w:ascii="IRNazanin" w:hAnsi="IRNazanin" w:eastAsia="IRNazanin"/>
          <w:color w:val="111111"/>
          <w:sz w:val="28"/>
          <w:sz w:val="28"/>
          <w:szCs w:val="28"/>
          <w:rtl w:val="true"/>
          <w:lang w:bidi="fa-IR"/>
        </w:rPr>
        <w:t>یریدون أن یعطی المقادة صاغراً وما لان منه للعدی قطّ جانب</w:t>
      </w:r>
    </w:p>
    <w:p>
      <w:pPr>
        <w:pStyle w:val="BookText"/>
        <w:rPr/>
      </w:pPr>
      <w:r>
        <w:rPr>
          <w:rFonts w:ascii="IRNazanin" w:hAnsi="IRNazanin" w:eastAsia="IRNazanin"/>
          <w:color w:val="111111"/>
          <w:sz w:val="28"/>
          <w:sz w:val="28"/>
          <w:szCs w:val="28"/>
          <w:rtl w:val="true"/>
          <w:lang w:bidi="fa-IR"/>
        </w:rPr>
        <w:t>فصالوا علیه بالقواضب والقنا وما فکّروا فیما تکون العواقب</w:t>
      </w:r>
    </w:p>
    <w:p>
      <w:pPr>
        <w:pStyle w:val="BookText"/>
        <w:rPr/>
      </w:pPr>
      <w:r>
        <w:rPr>
          <w:rFonts w:ascii="IRNazanin" w:hAnsi="IRNazanin" w:eastAsia="IRNazanin"/>
          <w:color w:val="111111"/>
          <w:sz w:val="28"/>
          <w:sz w:val="28"/>
          <w:szCs w:val="28"/>
          <w:rtl w:val="true"/>
          <w:lang w:bidi="fa-IR"/>
        </w:rPr>
        <w:t>فسالت علی روس الصعاد نفوسهم وخرّت علی وجه الصعید الترائب</w:t>
      </w:r>
    </w:p>
    <w:p>
      <w:pPr>
        <w:pStyle w:val="BookText"/>
        <w:rPr/>
      </w:pPr>
      <w:r>
        <w:rPr>
          <w:rFonts w:ascii="IRNazanin" w:hAnsi="IRNazanin" w:eastAsia="IRNazanin"/>
          <w:color w:val="111111"/>
          <w:sz w:val="28"/>
          <w:sz w:val="28"/>
          <w:szCs w:val="28"/>
          <w:rtl w:val="true"/>
          <w:lang w:bidi="fa-IR"/>
        </w:rPr>
        <w:t>وأغرب شیءٍ أنّ سمر رماحهم لتفترس الآساد وهی ثعالب</w:t>
      </w:r>
    </w:p>
    <w:p>
      <w:pPr>
        <w:pStyle w:val="BookText"/>
        <w:rPr/>
      </w:pPr>
      <w:r>
        <w:rPr>
          <w:rFonts w:ascii="IRNazanin" w:hAnsi="IRNazanin" w:eastAsia="IRNazanin"/>
          <w:color w:val="111111"/>
          <w:sz w:val="28"/>
          <w:sz w:val="28"/>
          <w:szCs w:val="28"/>
          <w:rtl w:val="true"/>
          <w:lang w:bidi="fa-IR"/>
        </w:rPr>
        <w:t>وللطعن فی أجسادهم أعینٌ لها جدود المواضی الباترات حواجب</w:t>
      </w:r>
    </w:p>
    <w:p>
      <w:pPr>
        <w:pStyle w:val="BookText"/>
        <w:rPr/>
      </w:pPr>
      <w:r>
        <w:rPr>
          <w:rFonts w:ascii="IRNazanin" w:hAnsi="IRNazanin" w:eastAsia="IRNazanin"/>
          <w:color w:val="111111"/>
          <w:sz w:val="28"/>
          <w:sz w:val="28"/>
          <w:szCs w:val="28"/>
          <w:rtl w:val="true"/>
          <w:lang w:bidi="fa-IR"/>
        </w:rPr>
        <w:t>فما انجاب لیل النقع إلاّ وقد هوت نجومٌ بأکناف الطفوف ثواقب</w:t>
      </w:r>
    </w:p>
    <w:p>
      <w:pPr>
        <w:pStyle w:val="BookText"/>
        <w:rPr/>
      </w:pPr>
      <w:r>
        <w:rPr>
          <w:rFonts w:ascii="IRNazanin" w:hAnsi="IRNazanin" w:eastAsia="IRNazanin"/>
          <w:color w:val="111111"/>
          <w:sz w:val="28"/>
          <w:sz w:val="28"/>
          <w:szCs w:val="28"/>
          <w:rtl w:val="true"/>
          <w:lang w:bidi="fa-IR"/>
        </w:rPr>
        <w:t>وقد غاض فی أرض الطفوف من الندی بحورٌ وغارت فی ثراها کواکب</w:t>
      </w:r>
    </w:p>
    <w:p>
      <w:pPr>
        <w:pStyle w:val="BookText"/>
        <w:rPr/>
      </w:pPr>
      <w:r>
        <w:rPr>
          <w:rFonts w:ascii="IRNazanin" w:hAnsi="IRNazanin" w:eastAsia="IRNazanin"/>
          <w:color w:val="111111"/>
          <w:sz w:val="28"/>
          <w:sz w:val="28"/>
          <w:szCs w:val="28"/>
          <w:rtl w:val="true"/>
          <w:lang w:bidi="fa-IR"/>
        </w:rPr>
        <w:t>وأضحی حسینٌ مفرداً بعد جمعه یذود عن الأهل العدا ویحارب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فحولق لمّا عاین الصحب حوله علی الأرض صرعی للوحوش مواهب</w:t>
      </w:r>
    </w:p>
    <w:p>
      <w:pPr>
        <w:pStyle w:val="BookText"/>
        <w:rPr/>
      </w:pPr>
      <w:r>
        <w:rPr>
          <w:rFonts w:ascii="IRNazanin" w:hAnsi="IRNazanin" w:eastAsia="IRNazanin"/>
          <w:color w:val="111111"/>
          <w:sz w:val="28"/>
          <w:sz w:val="28"/>
          <w:szCs w:val="28"/>
          <w:rtl w:val="true"/>
          <w:lang w:bidi="fa-IR"/>
        </w:rPr>
        <w:t>وعاد یدیر الطرف فیهم مفکّراً وقد مزّقتهم مرهفات قواضب</w:t>
      </w:r>
    </w:p>
    <w:p>
      <w:pPr>
        <w:pStyle w:val="BookText"/>
        <w:rPr/>
      </w:pPr>
      <w:r>
        <w:rPr>
          <w:rFonts w:ascii="IRNazanin" w:hAnsi="IRNazanin" w:eastAsia="IRNazanin"/>
          <w:color w:val="111111"/>
          <w:sz w:val="28"/>
          <w:sz w:val="28"/>
          <w:szCs w:val="28"/>
          <w:rtl w:val="true"/>
          <w:lang w:bidi="fa-IR"/>
        </w:rPr>
        <w:t>فقام لسان الحال ینشد قائلاً مقالة من قد هذّبته التجارب</w:t>
      </w:r>
    </w:p>
    <w:p>
      <w:pPr>
        <w:pStyle w:val="BookText"/>
        <w:rPr/>
      </w:pPr>
      <w:r>
        <w:rPr>
          <w:rFonts w:ascii="IRNazanin" w:hAnsi="IRNazanin" w:eastAsia="IRNazanin"/>
          <w:color w:val="111111"/>
          <w:sz w:val="28"/>
          <w:sz w:val="28"/>
          <w:szCs w:val="28"/>
          <w:rtl w:val="true"/>
          <w:lang w:bidi="fa-IR"/>
        </w:rPr>
        <w:t>فکلّ بلاءٍ نال آل محمّدٍ فلیس سوی یوم السقیفة جالب</w:t>
      </w:r>
    </w:p>
    <w:p>
      <w:pPr>
        <w:pStyle w:val="BookText"/>
        <w:rPr/>
      </w:pPr>
      <w:r>
        <w:rPr>
          <w:rFonts w:ascii="IRNazanin" w:hAnsi="IRNazanin" w:eastAsia="IRNazanin"/>
          <w:color w:val="111111"/>
          <w:sz w:val="28"/>
          <w:sz w:val="28"/>
          <w:szCs w:val="28"/>
          <w:rtl w:val="true"/>
          <w:lang w:bidi="fa-IR"/>
        </w:rPr>
        <w:t>فلمّا رأی أن لا محیل من الردی وکلٌّ علیه صائلٌ ومحارب</w:t>
      </w:r>
    </w:p>
    <w:p>
      <w:pPr>
        <w:pStyle w:val="BookText"/>
        <w:rPr/>
      </w:pPr>
      <w:r>
        <w:rPr>
          <w:rFonts w:ascii="IRNazanin" w:hAnsi="IRNazanin" w:eastAsia="IRNazanin"/>
          <w:color w:val="111111"/>
          <w:sz w:val="28"/>
          <w:sz w:val="28"/>
          <w:szCs w:val="28"/>
          <w:rtl w:val="true"/>
          <w:lang w:bidi="fa-IR"/>
        </w:rPr>
        <w:t>تردّی رداء الصبر حتّی کأنّه علیه سلام اللّه فی القتل راغب</w:t>
      </w:r>
    </w:p>
    <w:p>
      <w:pPr>
        <w:pStyle w:val="BookText"/>
        <w:rPr/>
      </w:pPr>
      <w:r>
        <w:rPr>
          <w:rFonts w:ascii="IRNazanin" w:hAnsi="IRNazanin" w:eastAsia="IRNazanin"/>
          <w:color w:val="111111"/>
          <w:sz w:val="28"/>
          <w:sz w:val="28"/>
          <w:szCs w:val="28"/>
          <w:rtl w:val="true"/>
          <w:lang w:bidi="fa-IR"/>
        </w:rPr>
        <w:t>وجرّد عضباً سال ماء فرنده تذبّ علیه للمنایا عقارب</w:t>
      </w:r>
    </w:p>
    <w:p>
      <w:pPr>
        <w:pStyle w:val="BookText"/>
        <w:rPr/>
      </w:pPr>
      <w:r>
        <w:rPr>
          <w:rFonts w:ascii="IRNazanin" w:hAnsi="IRNazanin" w:eastAsia="IRNazanin"/>
          <w:color w:val="111111"/>
          <w:sz w:val="28"/>
          <w:sz w:val="28"/>
          <w:szCs w:val="28"/>
          <w:rtl w:val="true"/>
          <w:lang w:bidi="fa-IR"/>
        </w:rPr>
        <w:t>بحزمٍ کحزم المرتضی یوم بأسه وعزمٌ له صمّ الصخور دوائب</w:t>
      </w:r>
    </w:p>
    <w:p>
      <w:pPr>
        <w:pStyle w:val="BookText"/>
        <w:rPr/>
      </w:pPr>
      <w:r>
        <w:rPr>
          <w:rFonts w:ascii="IRNazanin" w:hAnsi="IRNazanin" w:eastAsia="IRNazanin"/>
          <w:color w:val="111111"/>
          <w:sz w:val="28"/>
          <w:sz w:val="28"/>
          <w:szCs w:val="28"/>
          <w:rtl w:val="true"/>
          <w:lang w:bidi="fa-IR"/>
        </w:rPr>
        <w:t>وأنکی بهم صمصامه فتبسّمت جسوم الأعادی والوجوه قواطب</w:t>
      </w:r>
    </w:p>
    <w:p>
      <w:pPr>
        <w:pStyle w:val="BookText"/>
        <w:rPr/>
      </w:pPr>
      <w:r>
        <w:rPr>
          <w:rFonts w:ascii="IRNazanin" w:hAnsi="IRNazanin" w:eastAsia="IRNazanin"/>
          <w:color w:val="111111"/>
          <w:sz w:val="28"/>
          <w:sz w:val="28"/>
          <w:szCs w:val="28"/>
          <w:rtl w:val="true"/>
          <w:lang w:bidi="fa-IR"/>
        </w:rPr>
        <w:t>یکلّم أعناقاً لهم وهو أبکم ویخضب فی هاماتهم وهو خاضب</w:t>
      </w:r>
    </w:p>
    <w:p>
      <w:pPr>
        <w:pStyle w:val="BookText"/>
        <w:rPr/>
      </w:pPr>
      <w:r>
        <w:rPr>
          <w:rFonts w:ascii="IRNazanin" w:hAnsi="IRNazanin" w:eastAsia="IRNazanin"/>
          <w:color w:val="111111"/>
          <w:sz w:val="28"/>
          <w:sz w:val="28"/>
          <w:szCs w:val="28"/>
          <w:rtl w:val="true"/>
          <w:lang w:bidi="fa-IR"/>
        </w:rPr>
        <w:t>إلی أن أصاب الطهر سهماً بنحره یعالج منه جذبه وهو ناشب</w:t>
      </w:r>
    </w:p>
    <w:p>
      <w:pPr>
        <w:pStyle w:val="BookText"/>
        <w:rPr/>
      </w:pPr>
      <w:r>
        <w:rPr>
          <w:rFonts w:ascii="IRNazanin" w:hAnsi="IRNazanin" w:eastAsia="IRNazanin"/>
          <w:color w:val="111111"/>
          <w:sz w:val="28"/>
          <w:sz w:val="28"/>
          <w:szCs w:val="28"/>
          <w:rtl w:val="true"/>
          <w:lang w:bidi="fa-IR"/>
        </w:rPr>
        <w:t>فخرّ عفیراً فی الثری عن جواده کما انقضّ من جوّ السماوات ثاقب</w:t>
      </w:r>
    </w:p>
    <w:p>
      <w:pPr>
        <w:pStyle w:val="BookText"/>
        <w:rPr/>
      </w:pPr>
      <w:r>
        <w:rPr>
          <w:rFonts w:ascii="IRNazanin" w:hAnsi="IRNazanin" w:eastAsia="IRNazanin"/>
          <w:color w:val="111111"/>
          <w:sz w:val="28"/>
          <w:sz w:val="28"/>
          <w:szCs w:val="28"/>
          <w:rtl w:val="true"/>
          <w:lang w:bidi="fa-IR"/>
        </w:rPr>
        <w:t>فیالک عضباً أغمدته ید الردی وبدر تمامٍ دونه الترب حاجب</w:t>
      </w:r>
    </w:p>
    <w:p>
      <w:pPr>
        <w:pStyle w:val="BookText"/>
        <w:rPr/>
      </w:pPr>
      <w:r>
        <w:rPr>
          <w:rFonts w:ascii="IRNazanin" w:hAnsi="IRNazanin" w:eastAsia="IRNazanin"/>
          <w:color w:val="111111"/>
          <w:sz w:val="28"/>
          <w:sz w:val="28"/>
          <w:szCs w:val="28"/>
          <w:rtl w:val="true"/>
          <w:lang w:bidi="fa-IR"/>
        </w:rPr>
        <w:t>وقطبٌ علا دارت علیه دوائر وصارم مجدٍ فلّ منه المضارب</w:t>
      </w:r>
    </w:p>
    <w:p>
      <w:pPr>
        <w:pStyle w:val="BookText"/>
        <w:rPr/>
      </w:pPr>
      <w:r>
        <w:rPr>
          <w:rFonts w:ascii="IRNazanin" w:hAnsi="IRNazanin" w:eastAsia="IRNazanin"/>
          <w:color w:val="111111"/>
          <w:sz w:val="28"/>
          <w:sz w:val="28"/>
          <w:szCs w:val="28"/>
          <w:rtl w:val="true"/>
          <w:lang w:bidi="fa-IR"/>
        </w:rPr>
        <w:t>وشمّر شمرٌ عن ذراعیه حاسراً وقد عبثت بالقلب منه الرعائب</w:t>
      </w:r>
    </w:p>
    <w:p>
      <w:pPr>
        <w:pStyle w:val="BookText"/>
        <w:rPr/>
      </w:pPr>
      <w:r>
        <w:rPr>
          <w:rFonts w:ascii="IRNazanin" w:hAnsi="IRNazanin" w:eastAsia="IRNazanin"/>
          <w:color w:val="111111"/>
          <w:sz w:val="28"/>
          <w:sz w:val="28"/>
          <w:szCs w:val="28"/>
          <w:rtl w:val="true"/>
          <w:lang w:bidi="fa-IR"/>
        </w:rPr>
        <w:t>وراح علی صدر العلا متصدّراً وأبعد منه من إلیه یقارب</w:t>
      </w:r>
    </w:p>
    <w:p>
      <w:pPr>
        <w:pStyle w:val="BookText"/>
        <w:rPr/>
      </w:pPr>
      <w:r>
        <w:rPr>
          <w:rFonts w:ascii="IRNazanin" w:hAnsi="IRNazanin" w:eastAsia="IRNazanin"/>
          <w:color w:val="111111"/>
          <w:sz w:val="28"/>
          <w:sz w:val="28"/>
          <w:szCs w:val="28"/>
          <w:rtl w:val="true"/>
          <w:lang w:bidi="fa-IR"/>
        </w:rPr>
        <w:t>فلمّا رأی المهر الحسین علی الثری وشمرٌ علی تلک المناکب راکب</w:t>
      </w:r>
    </w:p>
    <w:p>
      <w:pPr>
        <w:pStyle w:val="BookText"/>
        <w:rPr/>
      </w:pPr>
      <w:r>
        <w:rPr>
          <w:rFonts w:ascii="IRNazanin" w:hAnsi="IRNazanin" w:eastAsia="IRNazanin"/>
          <w:color w:val="111111"/>
          <w:sz w:val="28"/>
          <w:sz w:val="28"/>
          <w:szCs w:val="28"/>
          <w:rtl w:val="true"/>
          <w:lang w:bidi="fa-IR"/>
        </w:rPr>
        <w:t>نحا نحو فسطاط الحریم محمحماً وأدمعه فوق الخدود سواکب</w:t>
      </w:r>
    </w:p>
    <w:p>
      <w:pPr>
        <w:pStyle w:val="BookText"/>
        <w:rPr/>
      </w:pPr>
      <w:r>
        <w:rPr>
          <w:rFonts w:ascii="IRNazanin" w:hAnsi="IRNazanin" w:eastAsia="IRNazanin"/>
          <w:color w:val="111111"/>
          <w:sz w:val="28"/>
          <w:sz w:val="28"/>
          <w:szCs w:val="28"/>
          <w:rtl w:val="true"/>
          <w:lang w:bidi="fa-IR"/>
        </w:rPr>
        <w:t>فلمّا رأین المهر والسرج خالیاً وشلو حسیناً للمواضی ضرائب</w:t>
      </w:r>
    </w:p>
    <w:p>
      <w:pPr>
        <w:pStyle w:val="BookText"/>
        <w:rPr/>
      </w:pPr>
      <w:r>
        <w:rPr>
          <w:rFonts w:ascii="IRNazanin" w:hAnsi="IRNazanin" w:eastAsia="IRNazanin"/>
          <w:color w:val="111111"/>
          <w:sz w:val="28"/>
          <w:sz w:val="28"/>
          <w:szCs w:val="28"/>
          <w:rtl w:val="true"/>
          <w:lang w:bidi="fa-IR"/>
        </w:rPr>
        <w:t>برزن بإعوالٍ علیه ورنّةٍ وجئن إلیه والعقول ذواهب</w:t>
      </w:r>
    </w:p>
    <w:p>
      <w:pPr>
        <w:pStyle w:val="BookText"/>
        <w:rPr/>
      </w:pPr>
      <w:r>
        <w:rPr>
          <w:rFonts w:ascii="IRNazanin" w:hAnsi="IRNazanin" w:eastAsia="IRNazanin"/>
          <w:color w:val="111111"/>
          <w:sz w:val="28"/>
          <w:sz w:val="28"/>
          <w:szCs w:val="28"/>
          <w:rtl w:val="true"/>
          <w:lang w:bidi="fa-IR"/>
        </w:rPr>
        <w:t>فمن ثاکلٍ تبکی أخاها بلوعةٍ واُخری أباها وهی للدمع ساکب</w:t>
      </w:r>
    </w:p>
    <w:p>
      <w:pPr>
        <w:pStyle w:val="BookText"/>
        <w:rPr/>
      </w:pPr>
      <w:r>
        <w:rPr>
          <w:rFonts w:ascii="IRNazanin" w:hAnsi="IRNazanin" w:eastAsia="IRNazanin"/>
          <w:color w:val="111111"/>
          <w:sz w:val="28"/>
          <w:sz w:val="28"/>
          <w:szCs w:val="28"/>
          <w:rtl w:val="true"/>
          <w:lang w:bidi="fa-IR"/>
        </w:rPr>
        <w:t>أیا والدی ما لی أراک مرمّلاً وشیبک من أوداج نحرک خاضب</w:t>
      </w:r>
    </w:p>
    <w:p>
      <w:pPr>
        <w:pStyle w:val="BookText"/>
        <w:rPr/>
      </w:pPr>
      <w:r>
        <w:rPr>
          <w:rFonts w:ascii="IRNazanin" w:hAnsi="IRNazanin" w:eastAsia="IRNazanin"/>
          <w:color w:val="111111"/>
          <w:sz w:val="28"/>
          <w:sz w:val="28"/>
          <w:szCs w:val="28"/>
          <w:rtl w:val="true"/>
          <w:lang w:bidi="fa-IR"/>
        </w:rPr>
        <w:t>أیا والدی ما کنت أحسب أن أری علی صدرک العالی تجول الخبائب</w:t>
      </w:r>
    </w:p>
    <w:p>
      <w:pPr>
        <w:pStyle w:val="BookText"/>
        <w:rPr/>
      </w:pPr>
      <w:r>
        <w:rPr>
          <w:rFonts w:ascii="IRNazanin" w:hAnsi="IRNazanin" w:eastAsia="IRNazanin"/>
          <w:color w:val="111111"/>
          <w:sz w:val="28"/>
          <w:sz w:val="28"/>
          <w:szCs w:val="28"/>
          <w:rtl w:val="true"/>
          <w:lang w:bidi="fa-IR"/>
        </w:rPr>
        <w:t>أیا والدی قد هدّ رکن تصبّری وجلّت وکاء الدمع منّی المصائب</w:t>
      </w:r>
    </w:p>
    <w:p>
      <w:pPr>
        <w:pStyle w:val="BookText"/>
        <w:rPr/>
      </w:pPr>
      <w:r>
        <w:rPr>
          <w:rFonts w:ascii="IRNazanin" w:hAnsi="IRNazanin" w:eastAsia="IRNazanin"/>
          <w:color w:val="111111"/>
          <w:sz w:val="28"/>
          <w:sz w:val="28"/>
          <w:szCs w:val="28"/>
          <w:rtl w:val="true"/>
          <w:lang w:bidi="fa-IR"/>
        </w:rPr>
        <w:t>أیا والدی ما للفواطم ناصرٌ فهنّ کما شاء العدوّ نهائب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فمبرزةٌ اخری لها الصون حسر ة منزّهة ما عابها قطّ عائب</w:t>
      </w:r>
      <w:bookmarkStart w:id="160" w:name="pg14022_163688"/>
    </w:p>
    <w:p>
      <w:pPr>
        <w:pStyle w:val="BookText"/>
        <w:rPr/>
      </w:pPr>
      <w:bookmarkEnd w:id="160"/>
      <w:r>
        <w:rPr>
          <w:rFonts w:ascii="IRNazanin" w:hAnsi="IRNazanin" w:eastAsia="IRNazanin"/>
          <w:color w:val="111111"/>
          <w:sz w:val="28"/>
          <w:sz w:val="28"/>
          <w:szCs w:val="28"/>
          <w:rtl w:val="true"/>
          <w:lang w:bidi="fa-IR"/>
        </w:rPr>
        <w:t>یقنّعها من بعد سلبٍ قناعها بأسواطه علجٌ لها هو ساحب</w:t>
      </w:r>
    </w:p>
    <w:p>
      <w:pPr>
        <w:pStyle w:val="BookText"/>
        <w:rPr/>
      </w:pPr>
      <w:r>
        <w:rPr>
          <w:rFonts w:ascii="IRNazanin" w:hAnsi="IRNazanin" w:eastAsia="IRNazanin"/>
          <w:color w:val="111111"/>
          <w:sz w:val="28"/>
          <w:sz w:val="28"/>
          <w:szCs w:val="28"/>
          <w:rtl w:val="true"/>
          <w:lang w:bidi="fa-IR"/>
        </w:rPr>
        <w:t>یبرّزها بین العدی وهی حاسرٌ تجاذبه فضل الردی ویجاذب</w:t>
      </w:r>
    </w:p>
    <w:p>
      <w:pPr>
        <w:pStyle w:val="BookText"/>
        <w:rPr/>
      </w:pPr>
      <w:r>
        <w:rPr>
          <w:rFonts w:ascii="IRNazanin" w:hAnsi="IRNazanin" w:eastAsia="IRNazanin"/>
          <w:color w:val="111111"/>
          <w:sz w:val="28"/>
          <w:sz w:val="28"/>
          <w:szCs w:val="28"/>
          <w:rtl w:val="true"/>
          <w:lang w:bidi="fa-IR"/>
        </w:rPr>
        <w:t>ومضروبةٌ تشکو إلی غیر راحمٍ ومسلوبةٌ تشکو لمن هو سالب</w:t>
      </w:r>
    </w:p>
    <w:p>
      <w:pPr>
        <w:pStyle w:val="BookText"/>
        <w:rPr/>
      </w:pPr>
      <w:r>
        <w:rPr>
          <w:rFonts w:ascii="IRNazanin" w:hAnsi="IRNazanin" w:eastAsia="IRNazanin"/>
          <w:color w:val="111111"/>
          <w:sz w:val="28"/>
          <w:sz w:val="28"/>
          <w:szCs w:val="28"/>
          <w:rtl w:val="true"/>
          <w:lang w:bidi="fa-IR"/>
        </w:rPr>
        <w:t>إلی أن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ولاة الأمر خیر قصیدةٍ یهذّبها رأیٌ من الفکر صائب</w:t>
      </w:r>
    </w:p>
    <w:p>
      <w:pPr>
        <w:pStyle w:val="BookText"/>
        <w:rPr/>
      </w:pPr>
      <w:r>
        <w:rPr>
          <w:rFonts w:ascii="IRNazanin" w:hAnsi="IRNazanin" w:eastAsia="IRNazanin"/>
          <w:color w:val="111111"/>
          <w:sz w:val="28"/>
          <w:sz w:val="28"/>
          <w:szCs w:val="28"/>
          <w:rtl w:val="true"/>
          <w:lang w:bidi="fa-IR"/>
        </w:rPr>
        <w:t>عروسٌ ولکن لیس تجلی لغیرکم علیها من الدرّ البدیع عصائب</w:t>
      </w:r>
    </w:p>
    <w:p>
      <w:pPr>
        <w:pStyle w:val="BookText"/>
        <w:rPr/>
      </w:pPr>
      <w:r>
        <w:rPr>
          <w:rFonts w:ascii="IRNazanin" w:hAnsi="IRNazanin" w:eastAsia="IRNazanin"/>
          <w:color w:val="111111"/>
          <w:sz w:val="28"/>
          <w:sz w:val="28"/>
          <w:szCs w:val="28"/>
          <w:rtl w:val="true"/>
          <w:lang w:bidi="fa-IR"/>
        </w:rPr>
        <w:t>یرجّی بها مولاکم وولیکم ونجلکم أضعاف ما هو طالب</w:t>
      </w:r>
    </w:p>
    <w:p>
      <w:pPr>
        <w:pStyle w:val="BookText"/>
        <w:rPr/>
      </w:pPr>
      <w:r>
        <w:rPr>
          <w:rFonts w:ascii="IRNazanin" w:hAnsi="IRNazanin" w:eastAsia="IRNazanin"/>
          <w:color w:val="111111"/>
          <w:sz w:val="28"/>
          <w:sz w:val="28"/>
          <w:szCs w:val="28"/>
          <w:rtl w:val="true"/>
          <w:lang w:bidi="fa-IR"/>
        </w:rPr>
        <w:t>فکونوا له والوالدین وسائلاً فقد جاءکم ممّا جنی وهو تائب</w:t>
      </w:r>
    </w:p>
    <w:p>
      <w:pPr>
        <w:pStyle w:val="BookText"/>
        <w:rPr/>
      </w:pPr>
      <w:r>
        <w:rPr>
          <w:rFonts w:ascii="IRNazanin" w:hAnsi="IRNazanin" w:eastAsia="IRNazanin"/>
          <w:color w:val="111111"/>
          <w:sz w:val="28"/>
          <w:sz w:val="28"/>
          <w:szCs w:val="28"/>
          <w:rtl w:val="true"/>
          <w:lang w:bidi="fa-IR"/>
        </w:rPr>
        <w:t>فأنتم عصا موسی لأحمد فیکم سلیل الفتی عبدالرؤوف مآرب</w:t>
      </w:r>
    </w:p>
    <w:p>
      <w:pPr>
        <w:pStyle w:val="BookText"/>
        <w:rPr/>
      </w:pPr>
      <w:r>
        <w:rPr>
          <w:rFonts w:ascii="IRNazanin" w:hAnsi="IRNazanin" w:eastAsia="IRNazanin"/>
          <w:color w:val="111111"/>
          <w:sz w:val="28"/>
          <w:sz w:val="28"/>
          <w:szCs w:val="28"/>
          <w:rtl w:val="true"/>
          <w:lang w:bidi="fa-IR"/>
        </w:rPr>
        <w:t>وما لی سوی عفو الإله وحبّکم إذا نشرت صحفی وجاء المحاسب</w:t>
      </w:r>
      <w:r>
        <w:rPr>
          <w:rStyle w:val="FootnoteAnchor"/>
          <w:rtl w:val="true"/>
        </w:rPr>
        <w:footnoteReference w:id="98"/>
      </w:r>
    </w:p>
    <w:p>
      <w:pPr>
        <w:pStyle w:val="Heading3"/>
        <w:numPr>
          <w:ilvl w:val="2"/>
          <w:numId w:val="1"/>
        </w:numPr>
        <w:rPr/>
      </w:pPr>
      <w:bookmarkStart w:id="161" w:name="__RefHeading___Toc2746565_3381743652"/>
      <w:bookmarkStart w:id="162" w:name="_Toc62"/>
      <w:bookmarkEnd w:id="161"/>
      <w:r>
        <w:rPr/>
        <w:t>45</w:t>
      </w:r>
      <w:r>
        <w:rPr>
          <w:rtl w:val="true"/>
        </w:rPr>
        <w:t xml:space="preserve"> - </w:t>
      </w:r>
      <w:r>
        <w:rPr>
          <w:rtl w:val="true"/>
        </w:rPr>
        <w:t>السید أحمد بن عبدالصمد بن عبدالقادر الموسوی الحسینی الجدحفصی</w:t>
      </w:r>
      <w:bookmarkEnd w:id="162"/>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 والشاعر الأدیب، قرأ عند العلاّمة بهاءالدین العاملی وروی عنه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للعلم علم، وللفضل رکن مستلم، مدید فی الأدب باعه، جلیل کریم شیمه وطباعه، خلدت فی صفحات الدهر محاسن آثاره، وقلّد جید الزمن قلائد نظامه ونثاره، فهو إذا قال صال، وغنّت لشبا لسانه النصال، ولا یحضرنی من شعره غیر ما أنشدنیه له شیخنا العلاّمة جعفر بن کمال الدین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بلّغتنی إلی العلیاء معرفتی</w:t>
      </w:r>
      <w:r>
        <w:rPr>
          <w:rStyle w:val="FootnoteAnchor"/>
          <w:rtl w:val="true"/>
        </w:rPr>
        <w:footnoteReference w:id="100"/>
      </w:r>
      <w:r>
        <w:rPr>
          <w:rFonts w:ascii="IRNazanin" w:hAnsi="IRNazanin" w:eastAsia="IRNazanin"/>
          <w:color w:val="111111"/>
          <w:sz w:val="28"/>
          <w:sz w:val="28"/>
          <w:szCs w:val="28"/>
          <w:rtl w:val="true"/>
          <w:lang w:bidi="fa-IR"/>
        </w:rPr>
        <w:t>ولا ادّعتنی العلی یوماً لها ولدا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أمرّ علی الأعداء مشربهم‌مرارةً لیس یحلو بعدها أبدا</w:t>
      </w:r>
      <w:bookmarkStart w:id="163" w:name="pg14022_163689"/>
    </w:p>
    <w:p>
      <w:pPr>
        <w:pStyle w:val="BookText"/>
        <w:rPr/>
      </w:pPr>
      <w:bookmarkEnd w:id="163"/>
      <w:r>
        <w:rPr>
          <w:rFonts w:ascii="IRNazanin" w:hAnsi="IRNazanin" w:eastAsia="IRNazanin"/>
          <w:color w:val="111111"/>
          <w:sz w:val="28"/>
          <w:sz w:val="28"/>
          <w:szCs w:val="28"/>
          <w:rtl w:val="true"/>
          <w:lang w:bidi="fa-IR"/>
        </w:rPr>
        <w:t>وکفی بهما شاهداً علی قوّته فی الفصاحة والأدب والملاحة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 شاعر کامل، قرأ عند شیخنا البهائی ثمّ ذکر کلام السلافة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الأحسائی فی کتابه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ناصر البحرانی نزیل البصرة المتوفّی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عبدالصمد بن علی بن أحمد هذا الآتی</w:t>
      </w:r>
      <w:r>
        <w:rPr>
          <w:rFonts w:eastAsia="IRNazanin" w:cs="IRNazanin"/>
          <w:color w:val="111111"/>
          <w:sz w:val="28"/>
          <w:szCs w:val="28"/>
          <w:rtl w:val="true"/>
          <w:lang w:bidi="fa-IR"/>
        </w:rPr>
        <w:t>.</w:t>
      </w:r>
    </w:p>
    <w:p>
      <w:pPr>
        <w:pStyle w:val="Heading3"/>
        <w:numPr>
          <w:ilvl w:val="2"/>
          <w:numId w:val="1"/>
        </w:numPr>
        <w:rPr/>
      </w:pPr>
      <w:bookmarkStart w:id="164" w:name="__RefHeading___Toc2746567_3381743652"/>
      <w:bookmarkStart w:id="165" w:name="_Toc63"/>
      <w:bookmarkEnd w:id="164"/>
      <w:r>
        <w:rPr/>
        <w:t>46</w:t>
      </w:r>
      <w:r>
        <w:rPr>
          <w:rtl w:val="true"/>
        </w:rPr>
        <w:t xml:space="preserve"> - </w:t>
      </w:r>
      <w:r>
        <w:rPr>
          <w:rtl w:val="true"/>
        </w:rPr>
        <w:t>السید أحمد بن عبدالصمد بن علی بن أحمد بن عبدالصمد بن عبدالقادر</w:t>
      </w:r>
      <w:bookmarkEnd w:id="165"/>
    </w:p>
    <w:p>
      <w:pPr>
        <w:pStyle w:val="BookText"/>
        <w:rPr/>
      </w:pPr>
      <w:r>
        <w:rPr>
          <w:rFonts w:ascii="IRNazanin" w:hAnsi="IRNazanin" w:eastAsia="IRNazanin"/>
          <w:color w:val="111111"/>
          <w:sz w:val="28"/>
          <w:sz w:val="28"/>
          <w:szCs w:val="28"/>
          <w:rtl w:val="true"/>
          <w:lang w:bidi="fa-IR"/>
        </w:rPr>
        <w:t>الموسوی الحسینی الجدحفصی الزنجی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التاجر فی منتظمه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أخذ العلم عن والده عن أفاضل عصره وغیرهم، رأیت له مسائل وجّهها إلی الشیخ محمّد ابن الشیخ أحمد آل عصفور، کتب فیها رسالة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هو ممدوح الأدیب الجلیل السید خلیل بن السید علوی آل عبدالرؤوف الجدحفصی المتوفّی نحو القرن الثالث عشر ونیف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الذین بهم تسامی غالب ومن الدسوت بهم تشرّف عاجها</w:t>
      </w:r>
    </w:p>
    <w:p>
      <w:pPr>
        <w:pStyle w:val="BookText"/>
        <w:rPr/>
      </w:pPr>
      <w:r>
        <w:rPr>
          <w:rFonts w:ascii="IRNazanin" w:hAnsi="IRNazanin" w:eastAsia="IRNazanin"/>
          <w:color w:val="111111"/>
          <w:sz w:val="28"/>
          <w:sz w:val="28"/>
          <w:szCs w:val="28"/>
          <w:rtl w:val="true"/>
          <w:lang w:bidi="fa-IR"/>
        </w:rPr>
        <w:t>وبهم تقوم کلّ منهدمٍ کما بهم استقام من الاُمور اعوجاجها</w:t>
      </w:r>
    </w:p>
    <w:p>
      <w:pPr>
        <w:pStyle w:val="BookText"/>
        <w:rPr/>
      </w:pPr>
      <w:r>
        <w:rPr>
          <w:rFonts w:ascii="IRNazanin" w:hAnsi="IRNazanin" w:eastAsia="IRNazanin"/>
          <w:color w:val="111111"/>
          <w:sz w:val="28"/>
          <w:sz w:val="28"/>
          <w:szCs w:val="28"/>
          <w:rtl w:val="true"/>
          <w:lang w:bidi="fa-IR"/>
        </w:rPr>
        <w:t>یا من تتوّجت العلی بوجوده إنّ العلی مذ غبت عطلٌ تاجها</w:t>
      </w:r>
    </w:p>
    <w:p>
      <w:pPr>
        <w:pStyle w:val="BookText"/>
        <w:rPr/>
      </w:pPr>
      <w:r>
        <w:rPr>
          <w:rFonts w:ascii="IRNazanin" w:hAnsi="IRNazanin" w:eastAsia="IRNazanin"/>
          <w:color w:val="111111"/>
          <w:sz w:val="28"/>
          <w:sz w:val="28"/>
          <w:szCs w:val="28"/>
          <w:rtl w:val="true"/>
          <w:lang w:bidi="fa-IR"/>
        </w:rPr>
        <w:t>غداة جئت لبلدةٍ بک أشرقت إذ أنت شمس سمائها وسراجها</w:t>
      </w:r>
    </w:p>
    <w:p>
      <w:pPr>
        <w:pStyle w:val="BookText"/>
        <w:rPr/>
      </w:pPr>
      <w:r>
        <w:rPr>
          <w:rFonts w:ascii="IRNazanin" w:hAnsi="IRNazanin" w:eastAsia="IRNazanin"/>
          <w:color w:val="111111"/>
          <w:sz w:val="28"/>
          <w:sz w:val="28"/>
          <w:szCs w:val="28"/>
          <w:rtl w:val="true"/>
          <w:lang w:bidi="fa-IR"/>
        </w:rPr>
        <w:t>وتعطّرت أعواد کلّ منابر الخطبا مندلها الأنیق وساجها</w:t>
      </w:r>
    </w:p>
    <w:p>
      <w:pPr>
        <w:pStyle w:val="BookText"/>
        <w:rPr/>
      </w:pPr>
      <w:r>
        <w:rPr>
          <w:rFonts w:ascii="IRNazanin" w:hAnsi="IRNazanin" w:eastAsia="IRNazanin"/>
          <w:color w:val="111111"/>
          <w:sz w:val="28"/>
          <w:sz w:val="28"/>
          <w:szCs w:val="28"/>
          <w:rtl w:val="true"/>
          <w:lang w:bidi="fa-IR"/>
        </w:rPr>
        <w:t>زفت إلیک المکرمات وأنّها فی الزفّ تتبع فذفها أزواجها</w:t>
      </w:r>
    </w:p>
    <w:p>
      <w:pPr>
        <w:pStyle w:val="BookText"/>
        <w:rPr/>
      </w:pPr>
      <w:r>
        <w:rPr>
          <w:rFonts w:ascii="IRNazanin" w:hAnsi="IRNazanin" w:eastAsia="IRNazanin"/>
          <w:color w:val="111111"/>
          <w:sz w:val="28"/>
          <w:sz w:val="28"/>
          <w:szCs w:val="28"/>
          <w:rtl w:val="true"/>
          <w:lang w:bidi="fa-IR"/>
        </w:rPr>
        <w:t>اُمّ العلی یا أحمد بک زوّجت فلیهنها إذ کان منک زواجها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فی أواخر حیاته قد توطّن البصرة مع ابنه العلاّمة الفاخر السید ناصر، ولکنّه ربما عاود البحرین لاستحصال ثمار ممتلکاته الضئیلة علی ما یظنّ، فکان یستقبل من ادبائها</w:t>
      </w:r>
    </w:p>
    <w:p>
      <w:pPr>
        <w:pStyle w:val="BookText"/>
        <w:rPr/>
      </w:pPr>
      <w:r>
        <w:rPr>
          <w:rFonts w:ascii="IRNazanin" w:hAnsi="IRNazanin" w:eastAsia="IRNazanin"/>
          <w:color w:val="111111"/>
          <w:sz w:val="28"/>
          <w:sz w:val="28"/>
          <w:szCs w:val="28"/>
          <w:rtl w:val="true"/>
          <w:lang w:bidi="fa-IR"/>
        </w:rPr>
        <w:t>وفضلائها بمثل هذا الترحیب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أدیباً شاعراً عارفاً بالطبّ، وله کتاب فی الأنساب، وکتاب فی الشعر یعنی دیوان شعره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فی رثاء الإمام الحسین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منازلهم بالخیف من بعدهم قفر نأی ساکنوها ثمّ غیّرها الدهر</w:t>
      </w:r>
    </w:p>
    <w:p>
      <w:pPr>
        <w:pStyle w:val="BookText"/>
        <w:rPr/>
      </w:pPr>
      <w:r>
        <w:rPr>
          <w:rFonts w:ascii="IRNazanin" w:hAnsi="IRNazanin" w:eastAsia="IRNazanin"/>
          <w:color w:val="111111"/>
          <w:sz w:val="28"/>
          <w:sz w:val="28"/>
          <w:szCs w:val="28"/>
          <w:rtl w:val="true"/>
          <w:lang w:bidi="fa-IR"/>
        </w:rPr>
        <w:t>وقفت علی أرجائها فوجدتها بسکب الحیا خضراً ولکنّها صفر</w:t>
      </w:r>
    </w:p>
    <w:p>
      <w:pPr>
        <w:pStyle w:val="BookText"/>
        <w:rPr/>
      </w:pPr>
      <w:r>
        <w:rPr>
          <w:rFonts w:ascii="IRNazanin" w:hAnsi="IRNazanin" w:eastAsia="IRNazanin"/>
          <w:color w:val="111111"/>
          <w:sz w:val="28"/>
          <w:sz w:val="28"/>
          <w:szCs w:val="28"/>
          <w:rtl w:val="true"/>
          <w:lang w:bidi="fa-IR"/>
        </w:rPr>
        <w:t>معاهدها سودٌ خلاف معاشر قلوبهم بیضٌ وأسیافهم حمر</w:t>
      </w:r>
    </w:p>
    <w:p>
      <w:pPr>
        <w:pStyle w:val="BookText"/>
        <w:rPr/>
      </w:pP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النزیل وأقفرت وعوّض عن ساداتها السید والنسر</w:t>
      </w:r>
    </w:p>
    <w:p>
      <w:pPr>
        <w:pStyle w:val="BookText"/>
        <w:rPr/>
      </w:pPr>
      <w:r>
        <w:rPr>
          <w:rFonts w:ascii="IRNazanin" w:hAnsi="IRNazanin" w:eastAsia="IRNazanin"/>
          <w:color w:val="111111"/>
          <w:sz w:val="28"/>
          <w:sz w:val="28"/>
          <w:szCs w:val="28"/>
          <w:rtl w:val="true"/>
          <w:lang w:bidi="fa-IR"/>
        </w:rPr>
        <w:t>فلا أینعت من بعدهم أثلاتها ولا أعشب الوادی ولا نزل القطر</w:t>
      </w:r>
    </w:p>
    <w:p>
      <w:pPr>
        <w:pStyle w:val="BookText"/>
        <w:rPr/>
      </w:pPr>
      <w:r>
        <w:rPr>
          <w:rFonts w:ascii="IRNazanin" w:hAnsi="IRNazanin" w:eastAsia="IRNazanin"/>
          <w:color w:val="111111"/>
          <w:sz w:val="28"/>
          <w:sz w:val="28"/>
          <w:szCs w:val="28"/>
          <w:rtl w:val="true"/>
          <w:lang w:bidi="fa-IR"/>
        </w:rPr>
        <w:t>ولا 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النسیم بأرضها ولا أورقت تلک الأراکة والسدر</w:t>
      </w:r>
    </w:p>
    <w:p>
      <w:pPr>
        <w:pStyle w:val="BookText"/>
        <w:rPr/>
      </w:pPr>
      <w:r>
        <w:rPr>
          <w:rFonts w:ascii="IRNazanin" w:hAnsi="IRNazanin" w:eastAsia="IRNazanin"/>
          <w:color w:val="111111"/>
          <w:sz w:val="28"/>
          <w:sz w:val="28"/>
          <w:szCs w:val="28"/>
          <w:rtl w:val="true"/>
          <w:lang w:bidi="fa-IR"/>
        </w:rPr>
        <w:t>ولا سحبت سحب الحیا ذیل مزنها علیها ولا لاح السرور ولا البشر</w:t>
      </w:r>
    </w:p>
    <w:p>
      <w:pPr>
        <w:pStyle w:val="BookText"/>
        <w:rPr/>
      </w:pPr>
      <w:r>
        <w:rPr>
          <w:rFonts w:ascii="IRNazanin" w:hAnsi="IRNazanin" w:eastAsia="IRNazanin"/>
          <w:color w:val="111111"/>
          <w:sz w:val="28"/>
          <w:sz w:val="28"/>
          <w:szCs w:val="28"/>
          <w:rtl w:val="true"/>
          <w:lang w:bidi="fa-IR"/>
        </w:rPr>
        <w:t>ترحّل عنها للفراق أنیسها فنظم اجتماعی بعد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لهم عینی أسیً مثلما بکت قتیل بنی حربٍ إذا أقبل العشر</w:t>
      </w:r>
    </w:p>
    <w:p>
      <w:pPr>
        <w:pStyle w:val="BookText"/>
        <w:rPr/>
      </w:pPr>
      <w:r>
        <w:rPr>
          <w:rFonts w:ascii="IRNazanin" w:hAnsi="IRNazanin" w:eastAsia="IRNazanin"/>
          <w:color w:val="111111"/>
          <w:sz w:val="28"/>
          <w:sz w:val="28"/>
          <w:szCs w:val="28"/>
          <w:rtl w:val="true"/>
          <w:lang w:bidi="fa-IR"/>
        </w:rPr>
        <w:t>حسیناً ربیع المجد ومن به إذا عدّ فخرٌ یفخر المجد والفخر</w:t>
      </w:r>
    </w:p>
    <w:p>
      <w:pPr>
        <w:pStyle w:val="BookText"/>
        <w:rPr/>
      </w:pPr>
      <w:r>
        <w:rPr>
          <w:rFonts w:ascii="IRNazanin" w:hAnsi="IRNazanin" w:eastAsia="IRNazanin"/>
          <w:color w:val="111111"/>
          <w:sz w:val="28"/>
          <w:sz w:val="28"/>
          <w:szCs w:val="28"/>
          <w:rtl w:val="true"/>
          <w:lang w:bidi="fa-IR"/>
        </w:rPr>
        <w:t>فلم أنسه فی موقف الروع خائضٌ بحار المنایا حوله البیض والسمر</w:t>
      </w:r>
    </w:p>
    <w:p>
      <w:pPr>
        <w:pStyle w:val="BookText"/>
        <w:rPr/>
      </w:pPr>
      <w:r>
        <w:rPr>
          <w:rFonts w:ascii="IRNazanin" w:hAnsi="IRNazanin" w:eastAsia="IRNazanin"/>
          <w:color w:val="111111"/>
          <w:sz w:val="28"/>
          <w:sz w:val="28"/>
          <w:szCs w:val="28"/>
          <w:rtl w:val="true"/>
          <w:lang w:bidi="fa-IR"/>
        </w:rPr>
        <w:t>یجول بطرفٍ کالنسیم إذا جری وفی یده عضبٌ تراع به البتر</w:t>
      </w:r>
    </w:p>
    <w:p>
      <w:pPr>
        <w:pStyle w:val="BookText"/>
        <w:rPr/>
      </w:pPr>
      <w:r>
        <w:rPr>
          <w:rFonts w:ascii="IRNazanin" w:hAnsi="IRNazanin" w:eastAsia="IRNazanin"/>
          <w:color w:val="111111"/>
          <w:sz w:val="28"/>
          <w:sz w:val="28"/>
          <w:szCs w:val="28"/>
          <w:rtl w:val="true"/>
          <w:lang w:bidi="fa-IR"/>
        </w:rPr>
        <w:t>إذا ما سطی فی الجحفل اللجب خلته قطا واکراً قد حلّ فی وکره الصقر</w:t>
      </w:r>
    </w:p>
    <w:p>
      <w:pPr>
        <w:pStyle w:val="BookText"/>
        <w:rPr/>
      </w:pPr>
      <w:r>
        <w:rPr>
          <w:rFonts w:ascii="IRNazanin" w:hAnsi="IRNazanin" w:eastAsia="IRNazanin"/>
          <w:color w:val="111111"/>
          <w:sz w:val="28"/>
          <w:sz w:val="28"/>
          <w:szCs w:val="28"/>
          <w:rtl w:val="true"/>
          <w:lang w:bidi="fa-IR"/>
        </w:rPr>
        <w:t>یروع المواضی بالمواضی ویلتقی سهام الأعادی فی النزال له کرّ</w:t>
      </w:r>
    </w:p>
    <w:p>
      <w:pPr>
        <w:pStyle w:val="BookText"/>
        <w:rPr/>
      </w:pPr>
      <w:r>
        <w:rPr>
          <w:rFonts w:ascii="IRNazanin" w:hAnsi="IRNazanin" w:eastAsia="IRNazanin"/>
          <w:color w:val="111111"/>
          <w:sz w:val="28"/>
          <w:sz w:val="28"/>
          <w:szCs w:val="28"/>
          <w:rtl w:val="true"/>
          <w:lang w:bidi="fa-IR"/>
        </w:rPr>
        <w:t>ومنها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أذاب الطعن حبّة قلبه فخرّ ومنه خالیاً أدبر المهر</w:t>
      </w:r>
    </w:p>
    <w:p>
      <w:pPr>
        <w:pStyle w:val="BookText"/>
        <w:rPr/>
      </w:pPr>
      <w:r>
        <w:rPr>
          <w:rFonts w:ascii="IRNazanin" w:hAnsi="IRNazanin" w:eastAsia="IRNazanin"/>
          <w:color w:val="111111"/>
          <w:sz w:val="28"/>
          <w:sz w:val="28"/>
          <w:szCs w:val="28"/>
          <w:rtl w:val="true"/>
          <w:lang w:bidi="fa-IR"/>
        </w:rPr>
        <w:t>فلمّا رأته نسوة السبط مقبلاً خرجن بوجدٍ فی القلوب له سعر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فأقبلن نحو السبط یمشین ذهّلاً فأبصرنه ملقیً علی صدره الشمر</w:t>
      </w:r>
    </w:p>
    <w:p>
      <w:pPr>
        <w:pStyle w:val="BookText"/>
        <w:rPr/>
      </w:pPr>
      <w:r>
        <w:rPr>
          <w:rFonts w:ascii="IRNazanin" w:hAnsi="IRNazanin" w:eastAsia="IRNazanin"/>
          <w:color w:val="111111"/>
          <w:sz w:val="28"/>
          <w:sz w:val="28"/>
          <w:szCs w:val="28"/>
          <w:rtl w:val="true"/>
          <w:lang w:bidi="fa-IR"/>
        </w:rPr>
        <w:t>فقلن له هذا الحسین ابن فاطمٍ ووالده الکرّار حیدرة الطهر</w:t>
      </w:r>
    </w:p>
    <w:p>
      <w:pPr>
        <w:pStyle w:val="BookText"/>
        <w:rPr/>
      </w:pPr>
      <w:r>
        <w:rPr>
          <w:rFonts w:ascii="IRNazanin" w:hAnsi="IRNazanin" w:eastAsia="IRNazanin"/>
          <w:color w:val="111111"/>
          <w:sz w:val="28"/>
          <w:sz w:val="28"/>
          <w:szCs w:val="28"/>
          <w:rtl w:val="true"/>
          <w:lang w:bidi="fa-IR"/>
        </w:rPr>
        <w:t>أتقتل مولانا الحسین وما لنا سواه کفیلاً إن ألمّ بنا الضرّ</w:t>
      </w:r>
    </w:p>
    <w:p>
      <w:pPr>
        <w:pStyle w:val="BookText"/>
        <w:rPr/>
      </w:pPr>
      <w:r>
        <w:rPr>
          <w:rFonts w:ascii="IRNazanin" w:hAnsi="IRNazanin" w:eastAsia="IRNazanin"/>
          <w:color w:val="111111"/>
          <w:sz w:val="28"/>
          <w:sz w:val="28"/>
          <w:szCs w:val="28"/>
          <w:rtl w:val="true"/>
          <w:lang w:bidi="fa-IR"/>
        </w:rPr>
        <w:t>وتعلو علی صدرٍ حوی العلم والندی وتقتل من فی مدحه نزل الذکر</w:t>
      </w:r>
    </w:p>
    <w:p>
      <w:pPr>
        <w:pStyle w:val="BookText"/>
        <w:rPr/>
      </w:pPr>
      <w:r>
        <w:rPr>
          <w:rFonts w:ascii="IRNazanin" w:hAnsi="IRNazanin" w:eastAsia="IRNazanin"/>
          <w:color w:val="111111"/>
          <w:sz w:val="28"/>
          <w:sz w:val="28"/>
          <w:szCs w:val="28"/>
          <w:rtl w:val="true"/>
          <w:lang w:bidi="fa-IR"/>
        </w:rPr>
        <w:t>أیا شمر هذا حجّة اللّه فی الملا ومن بیدیه النهی فی الخلق والأمر</w:t>
      </w:r>
    </w:p>
    <w:p>
      <w:pPr>
        <w:pStyle w:val="BookText"/>
        <w:rPr/>
      </w:pPr>
      <w:r>
        <w:rPr>
          <w:rFonts w:ascii="IRNazanin" w:hAnsi="IRNazanin" w:eastAsia="IRNazanin"/>
          <w:color w:val="111111"/>
          <w:sz w:val="28"/>
          <w:sz w:val="28"/>
          <w:szCs w:val="28"/>
          <w:rtl w:val="true"/>
          <w:lang w:bidi="fa-IR"/>
        </w:rPr>
        <w:t>دع العین ترنو للحبیب بنظرةٍ فإنّ مناها نظرةٌ منه یا شمر</w:t>
      </w:r>
    </w:p>
    <w:p>
      <w:pPr>
        <w:pStyle w:val="BookText"/>
        <w:rPr/>
      </w:pPr>
      <w:r>
        <w:rPr>
          <w:rFonts w:ascii="IRNazanin" w:hAnsi="IRNazanin" w:eastAsia="IRNazanin"/>
          <w:color w:val="111111"/>
          <w:sz w:val="28"/>
          <w:sz w:val="28"/>
          <w:szCs w:val="28"/>
          <w:rtl w:val="true"/>
          <w:lang w:bidi="fa-IR"/>
        </w:rPr>
        <w:t>أتمنعنا من نظرةٍ منه یشتفی بها قلب صبٍّ ما له بعده صبر</w:t>
      </w:r>
    </w:p>
    <w:p>
      <w:pPr>
        <w:pStyle w:val="BookText"/>
        <w:rPr/>
      </w:pPr>
      <w:r>
        <w:rPr>
          <w:rFonts w:ascii="IRNazanin" w:hAnsi="IRNazanin" w:eastAsia="IRNazanin"/>
          <w:color w:val="111111"/>
          <w:sz w:val="28"/>
          <w:sz w:val="28"/>
          <w:szCs w:val="28"/>
          <w:rtl w:val="true"/>
          <w:lang w:bidi="fa-IR"/>
        </w:rPr>
        <w:t>فمیّز منه الرأس بغیاً وشاله ولم یثنه عن قتله الوعظ والزجر</w:t>
      </w:r>
    </w:p>
    <w:p>
      <w:pPr>
        <w:pStyle w:val="BookText"/>
        <w:rPr/>
      </w:pPr>
      <w:r>
        <w:rPr>
          <w:rFonts w:ascii="IRNazanin" w:hAnsi="IRNazanin" w:eastAsia="IRNazanin"/>
          <w:color w:val="111111"/>
          <w:sz w:val="28"/>
          <w:sz w:val="28"/>
          <w:szCs w:val="28"/>
          <w:rtl w:val="true"/>
          <w:lang w:bidi="fa-IR"/>
        </w:rPr>
        <w:t>فأظلمت الأکوان حزناً لفقده وزلزل منه البرّ واضطرب البحر</w:t>
      </w:r>
    </w:p>
    <w:p>
      <w:pPr>
        <w:pStyle w:val="BookText"/>
        <w:rPr/>
      </w:pPr>
      <w:r>
        <w:rPr>
          <w:rFonts w:ascii="IRNazanin" w:hAnsi="IRNazanin" w:eastAsia="IRNazanin"/>
          <w:color w:val="111111"/>
          <w:sz w:val="28"/>
          <w:sz w:val="28"/>
          <w:szCs w:val="28"/>
          <w:rtl w:val="true"/>
          <w:lang w:bidi="fa-IR"/>
        </w:rPr>
        <w:t>بنفسی کریماً بعد قطع کریمه یرضّض منه الظهر بالجرد والصدر</w:t>
      </w:r>
    </w:p>
    <w:p>
      <w:pPr>
        <w:pStyle w:val="BookText"/>
        <w:rPr/>
      </w:pPr>
      <w:r>
        <w:rPr>
          <w:rFonts w:ascii="IRNazanin" w:hAnsi="IRNazanin" w:eastAsia="IRNazanin"/>
          <w:color w:val="111111"/>
          <w:sz w:val="28"/>
          <w:sz w:val="28"/>
          <w:szCs w:val="28"/>
          <w:rtl w:val="true"/>
          <w:lang w:bidi="fa-IR"/>
        </w:rPr>
        <w:t>تردّی ثیاب الموت حمراً فما أتی لها اللیل إلاّ وهی من سندسٍ خضر</w:t>
      </w:r>
    </w:p>
    <w:p>
      <w:pPr>
        <w:pStyle w:val="BookText"/>
        <w:rPr/>
      </w:pPr>
      <w:r>
        <w:rPr>
          <w:rFonts w:ascii="IRNazanin" w:hAnsi="IRNazanin" w:eastAsia="IRNazanin"/>
          <w:color w:val="111111"/>
          <w:sz w:val="28"/>
          <w:sz w:val="28"/>
          <w:szCs w:val="28"/>
          <w:rtl w:val="true"/>
          <w:lang w:bidi="fa-IR"/>
        </w:rPr>
        <w:t>بنفسی کریمات الحسین نوادباً یسلّب منهنّ المقانع والستر</w:t>
      </w:r>
    </w:p>
    <w:p>
      <w:pPr>
        <w:pStyle w:val="BookText"/>
        <w:rPr/>
      </w:pPr>
      <w:r>
        <w:rPr>
          <w:rFonts w:ascii="IRNazanin" w:hAnsi="IRNazanin" w:eastAsia="IRNazanin"/>
          <w:color w:val="111111"/>
          <w:sz w:val="28"/>
          <w:sz w:val="28"/>
          <w:szCs w:val="28"/>
          <w:rtl w:val="true"/>
          <w:lang w:bidi="fa-IR"/>
        </w:rPr>
        <w:t>سلبن حجاب الستر من بعد صونها وما صانها عنهم حجابٌ ولا خدر</w:t>
      </w:r>
    </w:p>
    <w:p>
      <w:pPr>
        <w:pStyle w:val="BookText"/>
        <w:rPr/>
      </w:pPr>
      <w:r>
        <w:rPr>
          <w:rFonts w:ascii="IRNazanin" w:hAnsi="IRNazanin" w:eastAsia="IRNazanin"/>
          <w:color w:val="111111"/>
          <w:sz w:val="28"/>
          <w:sz w:val="28"/>
          <w:szCs w:val="28"/>
          <w:rtl w:val="true"/>
          <w:lang w:bidi="fa-IR"/>
        </w:rPr>
        <w:t>إذا ما تبصّرن الحسین وصحبه کأنّهم فوق الثری أنجمٌ زهر</w:t>
      </w:r>
    </w:p>
    <w:p>
      <w:pPr>
        <w:pStyle w:val="BookText"/>
        <w:rPr/>
      </w:pPr>
      <w:r>
        <w:rPr>
          <w:rFonts w:ascii="IRNazanin" w:hAnsi="IRNazanin" w:eastAsia="IRNazanin"/>
          <w:color w:val="111111"/>
          <w:sz w:val="28"/>
          <w:sz w:val="28"/>
          <w:szCs w:val="28"/>
          <w:rtl w:val="true"/>
          <w:lang w:bidi="fa-IR"/>
        </w:rPr>
        <w:t>تسیل دماءٌ فی الصعید نحورهم کأنّ علی أجسادهم حللٌ حمر</w:t>
      </w:r>
    </w:p>
    <w:p>
      <w:pPr>
        <w:pStyle w:val="BookText"/>
        <w:rPr/>
      </w:pPr>
      <w:r>
        <w:rPr>
          <w:rFonts w:ascii="IRNazanin" w:hAnsi="IRNazanin" w:eastAsia="IRNazanin"/>
          <w:color w:val="111111"/>
          <w:sz w:val="28"/>
          <w:sz w:val="28"/>
          <w:szCs w:val="28"/>
          <w:rtl w:val="true"/>
          <w:lang w:bidi="fa-IR"/>
        </w:rPr>
        <w:t>ترامین من وجدٍ علیه ودمعها علی الخدّ جارٍ لا یجاری به القطر</w:t>
      </w:r>
    </w:p>
    <w:p>
      <w:pPr>
        <w:pStyle w:val="BookText"/>
        <w:rPr/>
      </w:pPr>
      <w:r>
        <w:rPr>
          <w:rFonts w:ascii="IRNazanin" w:hAnsi="IRNazanin" w:eastAsia="IRNazanin"/>
          <w:color w:val="111111"/>
          <w:sz w:val="28"/>
          <w:sz w:val="28"/>
          <w:szCs w:val="28"/>
          <w:rtl w:val="true"/>
          <w:lang w:bidi="fa-IR"/>
        </w:rPr>
        <w:t>فما وجدت ورقاً علی فقد إلفها تنوح علیه کلّما ضمّها الوکر</w:t>
      </w:r>
    </w:p>
    <w:p>
      <w:pPr>
        <w:pStyle w:val="BookText"/>
        <w:rPr/>
      </w:pPr>
      <w:r>
        <w:rPr>
          <w:rFonts w:ascii="IRNazanin" w:hAnsi="IRNazanin" w:eastAsia="IRNazanin"/>
          <w:color w:val="111111"/>
          <w:sz w:val="28"/>
          <w:sz w:val="28"/>
          <w:szCs w:val="28"/>
          <w:rtl w:val="true"/>
          <w:lang w:bidi="fa-IR"/>
        </w:rPr>
        <w:t>ولا أمّ ظبیٌ أنشب اللیث نابه به بعد ما أوذی بمهجته الصقر</w:t>
      </w:r>
    </w:p>
    <w:p>
      <w:pPr>
        <w:pStyle w:val="BookText"/>
        <w:rPr/>
      </w:pPr>
      <w:r>
        <w:rPr>
          <w:rFonts w:ascii="IRNazanin" w:hAnsi="IRNazanin" w:eastAsia="IRNazanin"/>
          <w:color w:val="111111"/>
          <w:sz w:val="28"/>
          <w:sz w:val="28"/>
          <w:szCs w:val="28"/>
          <w:rtl w:val="true"/>
          <w:lang w:bidi="fa-IR"/>
        </w:rPr>
        <w:t>کما وجدت تلک الفواطم إذ حدت حداة النوی زجراً وسار بها زجر</w:t>
      </w:r>
    </w:p>
    <w:p>
      <w:pPr>
        <w:pStyle w:val="BookText"/>
        <w:rPr/>
      </w:pPr>
      <w:r>
        <w:rPr>
          <w:rFonts w:ascii="IRNazanin" w:hAnsi="IRNazanin" w:eastAsia="IRNazanin"/>
          <w:color w:val="111111"/>
          <w:sz w:val="28"/>
          <w:sz w:val="28"/>
          <w:szCs w:val="28"/>
          <w:rtl w:val="true"/>
          <w:lang w:bidi="fa-IR"/>
        </w:rPr>
        <w:t>تساق علی متن المطی حواسراً علی البدن قد أودی بها الشمس والحرّ</w:t>
      </w:r>
    </w:p>
    <w:p>
      <w:pPr>
        <w:pStyle w:val="BookText"/>
        <w:rPr/>
      </w:pPr>
      <w:r>
        <w:rPr>
          <w:rFonts w:ascii="IRNazanin" w:hAnsi="IRNazanin" w:eastAsia="IRNazanin"/>
          <w:color w:val="111111"/>
          <w:sz w:val="28"/>
          <w:sz w:val="28"/>
          <w:szCs w:val="28"/>
          <w:rtl w:val="true"/>
          <w:lang w:bidi="fa-IR"/>
        </w:rPr>
        <w:t>إذا ذکرت قتلی الطفوف تأجّجت بأحشائها نارٌ یذوب بها الجمر</w:t>
      </w:r>
    </w:p>
    <w:p>
      <w:pPr>
        <w:pStyle w:val="BookText"/>
        <w:rPr/>
      </w:pPr>
      <w:r>
        <w:rPr>
          <w:rFonts w:ascii="IRNazanin" w:hAnsi="IRNazanin" w:eastAsia="IRNazanin"/>
          <w:color w:val="111111"/>
          <w:sz w:val="28"/>
          <w:sz w:val="28"/>
          <w:szCs w:val="28"/>
          <w:rtl w:val="true"/>
          <w:lang w:bidi="fa-IR"/>
        </w:rPr>
        <w:t>وإن نظرت تلک الرؤوس تحدّرت مدامع یحکی سکبها الغیث والبحر</w:t>
      </w:r>
    </w:p>
    <w:p>
      <w:pPr>
        <w:pStyle w:val="BookText"/>
        <w:rPr/>
      </w:pPr>
      <w:r>
        <w:rPr>
          <w:rFonts w:ascii="IRNazanin" w:hAnsi="IRNazanin" w:eastAsia="IRNazanin"/>
          <w:color w:val="111111"/>
          <w:sz w:val="28"/>
          <w:sz w:val="28"/>
          <w:szCs w:val="28"/>
          <w:rtl w:val="true"/>
          <w:lang w:bidi="fa-IR"/>
        </w:rPr>
        <w:t>نواحب قد أوذی بها السیر والطوی إذا خلفت قفراً تراءی لها قفر</w:t>
      </w:r>
    </w:p>
    <w:p>
      <w:pPr>
        <w:pStyle w:val="BookText"/>
        <w:rPr/>
      </w:pPr>
      <w:r>
        <w:rPr>
          <w:rFonts w:ascii="IRNazanin" w:hAnsi="IRNazanin" w:eastAsia="IRNazanin"/>
          <w:color w:val="111111"/>
          <w:sz w:val="28"/>
          <w:sz w:val="28"/>
          <w:szCs w:val="28"/>
          <w:rtl w:val="true"/>
          <w:lang w:bidi="fa-IR"/>
        </w:rPr>
        <w:t>یحثّ بها فوق المطی هدیةً إلی کافرٍ لم ترض أفعاله الکفر</w:t>
      </w:r>
    </w:p>
    <w:p>
      <w:pPr>
        <w:pStyle w:val="BookText"/>
        <w:rPr/>
      </w:pPr>
      <w:r>
        <w:rPr>
          <w:rFonts w:ascii="IRNazanin" w:hAnsi="IRNazanin" w:eastAsia="IRNazanin"/>
          <w:color w:val="111111"/>
          <w:sz w:val="28"/>
          <w:sz w:val="28"/>
          <w:szCs w:val="28"/>
          <w:rtl w:val="true"/>
          <w:lang w:bidi="fa-IR"/>
        </w:rPr>
        <w:t>فلمّا رآها رجّع الصوت قائلاً ألا فاسقنی خمراً وقل لی هی الخمر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من الربّ المهیمن لعنةً تدوم مدی الأیّام لیس لها حصر</w:t>
      </w:r>
      <w:bookmarkStart w:id="166" w:name="pg14022_163692"/>
    </w:p>
    <w:p>
      <w:pPr>
        <w:pStyle w:val="BookText"/>
        <w:rPr/>
      </w:pPr>
      <w:bookmarkEnd w:id="166"/>
      <w:r>
        <w:rPr>
          <w:rFonts w:ascii="IRNazanin" w:hAnsi="IRNazanin" w:eastAsia="IRNazanin"/>
          <w:color w:val="111111"/>
          <w:sz w:val="28"/>
          <w:sz w:val="28"/>
          <w:szCs w:val="28"/>
          <w:rtl w:val="true"/>
          <w:lang w:bidi="fa-IR"/>
        </w:rPr>
        <w:t>ودونک یا نسل النبی خریدةً ولیس لها إلاّ رضاک بها مهر</w:t>
      </w:r>
    </w:p>
    <w:p>
      <w:pPr>
        <w:pStyle w:val="BookText"/>
        <w:rPr/>
      </w:pPr>
      <w:r>
        <w:rPr>
          <w:rFonts w:ascii="IRNazanin" w:hAnsi="IRNazanin" w:eastAsia="IRNazanin"/>
          <w:color w:val="111111"/>
          <w:sz w:val="28"/>
          <w:sz w:val="28"/>
          <w:szCs w:val="28"/>
          <w:rtl w:val="true"/>
          <w:lang w:bidi="fa-IR"/>
        </w:rPr>
        <w:t>فکن شافعاً لی فی المعاد وکلّ من توالاکم إن ضمّنا ذلک الحشر</w:t>
      </w:r>
    </w:p>
    <w:p>
      <w:pPr>
        <w:pStyle w:val="BookText"/>
        <w:rPr/>
      </w:pPr>
      <w:r>
        <w:rPr>
          <w:rFonts w:ascii="IRNazanin" w:hAnsi="IRNazanin" w:eastAsia="IRNazanin"/>
          <w:color w:val="111111"/>
          <w:sz w:val="28"/>
          <w:sz w:val="28"/>
          <w:szCs w:val="28"/>
          <w:rtl w:val="true"/>
          <w:lang w:bidi="fa-IR"/>
        </w:rPr>
        <w:t>ولاسیما تاج المعالی علیّنا وشیخی حسینٌ لا عفی لهما ذکر</w:t>
      </w:r>
    </w:p>
    <w:p>
      <w:pPr>
        <w:pStyle w:val="BookText"/>
        <w:rPr/>
      </w:pPr>
      <w:r>
        <w:rPr>
          <w:rFonts w:ascii="IRNazanin" w:hAnsi="IRNazanin" w:eastAsia="IRNazanin"/>
          <w:color w:val="111111"/>
          <w:sz w:val="28"/>
          <w:sz w:val="28"/>
          <w:szCs w:val="28"/>
          <w:rtl w:val="true"/>
          <w:lang w:bidi="fa-IR"/>
        </w:rPr>
        <w:t>علیک سلام اللّه ما انهلّ وابلٌ وما بزغت شمسٌ وما أشرق البدر</w:t>
      </w:r>
      <w:r>
        <w:rPr>
          <w:rStyle w:val="FootnoteAnchor"/>
          <w:rtl w:val="true"/>
        </w:rPr>
        <w:footnoteReference w:id="106"/>
      </w:r>
    </w:p>
    <w:p>
      <w:pPr>
        <w:pStyle w:val="Heading3"/>
        <w:numPr>
          <w:ilvl w:val="2"/>
          <w:numId w:val="1"/>
        </w:numPr>
        <w:rPr/>
      </w:pPr>
      <w:bookmarkStart w:id="167" w:name="__RefHeading___Toc2746569_3381743652"/>
      <w:bookmarkStart w:id="168" w:name="_Toc64"/>
      <w:bookmarkEnd w:id="167"/>
      <w:r>
        <w:rPr/>
        <w:t>47</w:t>
      </w:r>
      <w:r>
        <w:rPr>
          <w:rtl w:val="true"/>
        </w:rPr>
        <w:t xml:space="preserve"> - </w:t>
      </w:r>
      <w:r>
        <w:rPr>
          <w:rtl w:val="true"/>
        </w:rPr>
        <w:t>السید أحمد بن عبداللّه بن أحمد بن الحسین ابن السید حسن الشهیر بمیر</w:t>
      </w:r>
      <w:bookmarkEnd w:id="168"/>
    </w:p>
    <w:p>
      <w:pPr>
        <w:pStyle w:val="BookText"/>
        <w:rPr/>
      </w:pPr>
      <w:r>
        <w:rPr>
          <w:rFonts w:ascii="IRNazanin" w:hAnsi="IRNazanin" w:eastAsia="IRNazanin"/>
          <w:color w:val="111111"/>
          <w:sz w:val="28"/>
          <w:sz w:val="28"/>
          <w:szCs w:val="28"/>
          <w:rtl w:val="true"/>
          <w:lang w:bidi="fa-IR"/>
        </w:rPr>
        <w:t>حکیم الحسینی الطالقانی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وأدیب کبیر، ولد فی النجف یوم الثلاثاء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فأخذ أوّلیات العلوم علی إخوته وبنی عمّه وبعض أفاضل آل کاشف الغطاء، ثمّ حضر فی الفقه والاُصول علی أخیه العلاّمة السید میرزا، وعلی الشیخ آغا رضا الهمدانی، والشیخ محمّدکاظم الخراسانی، والشیخ الحسین الخلیلی، وکان فی الأواخر یحضر بحث السید محمّدکاظم الیزدی تواضعاً وتیمّناً، وکان ورعاً تقیاً وزاهداً عابداً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صلة وثیقة بالعلاّمة المقدّس السید محمّدعلی الشاه عبدالعظیمی دامت سنین طویلة، وکمان مع وفور علمه وتفقّهه فی الدین أدیباً فاضلاً، وشاعراً مبدعاً، له مراسلات ومطارحات مع جماعة من أعیان العلماء وأعلام الأدب، ولکن ضاع أکثر شعره وتلف لعدم اعتنائه به واهتمامه له إلاّ ما شذّ ممّا حفظته بعض المجامیع، وقد جمع حفید أخیه السید محمّدحسن بن السید عبدالرسول بن السید مشکور بن محمود آل الطالقانی أخ المترجم ما تیسّر له من نظمه من المجامیع الخطّیة للاُسرة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النجف عن عمر طویل لیلة الثلاثاء لثمان بقین من شعبان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 تشییعاً مهیباً، ودفن فی الصحن الشریف حیث قبور آبائه، ورثاه جماعة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746571_3381743652"/>
      <w:bookmarkStart w:id="170" w:name="_Toc65"/>
      <w:bookmarkEnd w:id="169"/>
      <w:r>
        <w:rPr/>
        <w:t>48</w:t>
      </w:r>
      <w:r>
        <w:rPr>
          <w:rtl w:val="true"/>
        </w:rPr>
        <w:t xml:space="preserve"> - </w:t>
      </w:r>
      <w:r>
        <w:rPr>
          <w:rtl w:val="true"/>
        </w:rPr>
        <w:t>السیّد أحمد بن السیّد عبداللّه بن السیّد محسن بن السیّد علوی سقّاف</w:t>
      </w:r>
      <w:bookmarkEnd w:id="1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746573_3381743652"/>
      <w:bookmarkStart w:id="172" w:name="_Toc66"/>
      <w:bookmarkEnd w:id="171"/>
      <w:r>
        <w:rPr>
          <w:rtl w:val="true"/>
        </w:rPr>
        <w:t>اشارة</w:t>
      </w:r>
      <w:bookmarkStart w:id="173" w:name="pg14022_163693"/>
      <w:bookmarkEnd w:id="172"/>
    </w:p>
    <w:p>
      <w:pPr>
        <w:pStyle w:val="Heading4"/>
        <w:numPr>
          <w:ilvl w:val="3"/>
          <w:numId w:val="1"/>
        </w:numPr>
        <w:rPr/>
      </w:pPr>
      <w:bookmarkStart w:id="174" w:name="__RefHeading___Toc2746575_3381743652"/>
      <w:bookmarkStart w:id="175" w:name="_Toc67"/>
      <w:bookmarkEnd w:id="173"/>
      <w:bookmarkEnd w:id="174"/>
      <w:r>
        <w:rPr>
          <w:rtl w:val="true"/>
        </w:rPr>
        <w:t>العلوی الحسینی الحضرمی</w:t>
      </w:r>
      <w:r>
        <w:rPr>
          <w:rtl w:val="true"/>
        </w:rPr>
        <w:t>.</w:t>
      </w:r>
      <w:bookmarkEnd w:id="175"/>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رثا السیّد أبی‌بکر بن عبدالرحمن بن محمّد بن شهاب المتوفّی فی حیدرآباد فی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بقصیدة طبعت فی آخر دیوان المرثی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2746577_3381743652"/>
      <w:bookmarkStart w:id="177" w:name="_Toc68"/>
      <w:bookmarkEnd w:id="176"/>
      <w:r>
        <w:rPr/>
        <w:t>49</w:t>
      </w:r>
      <w:r>
        <w:rPr>
          <w:rtl w:val="true"/>
        </w:rPr>
        <w:t xml:space="preserve"> - </w:t>
      </w:r>
      <w:r>
        <w:rPr>
          <w:rtl w:val="true"/>
        </w:rPr>
        <w:t>السیّد أحمد بن السید علی آل السید الصافی</w:t>
      </w:r>
      <w:r>
        <w:rPr>
          <w:rtl w:val="true"/>
        </w:rPr>
        <w:t>.</w:t>
      </w:r>
      <w:bookmarkEnd w:id="177"/>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شعراء العرب، ولد فی النجف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نشأ، وقرأ مقدّمات العلوم، واتّجه بکلّه إلی الأدب، وقرض الشعر، وتفوّق علی کثیر من زملائه، طبع له تعریب رباعیات الخیام وأربعة دواوین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ملوّنة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وجدّ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شعراء العرب الیوم، شخصیة فذّة، وأدیب حسّاس، وانسانی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واتّجه نحو الأدب بعد أن قرأ مقدّمات العلوم، ولمّا أن بلغ العشرین من عمره سافر إلی ایران جریاً علی إرادة نفسه، فمکث فی شیراز ما یقارب العام، ثمّ رجع إلی النجف وهنا وجد الآراء قد اتّجهت إلی العمل فی السیاسة نظراً إلی الارتباک الذی أصاب الأتراک، وکان للصدی الذی تعکسه البلاد العربیة التی تحرّرت من ربقة الأتراک، کمصر وسوریا والحجاز، ینعکس فی أذهان المتحسّسین من رجال العرب الذین ذهب المعظم منهم ضحیة لأذناب الاستعمار، فکان الصافی من اولئک الذین تحسّسوا قبل غیرهم، فاشترک مع المخلصین الذین لهم الفضل ببناء هذا الکیان القائم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والصافی من مشاهیر شعراء الاُمّة العربیة، أجاد فی کلّ ما قدّم من انتاج سیاسی واجتماعی وفکری، ومهما تنوّعت أغراضه ومقاصده، فلکلّ منها جمال واشراق، ولکلّ منها هدف سام، وبذلک خرج عن حضیرة الشعراء الموضعیة، وانطلق یساهم الفکر الانسانی فی مختلف أنحاء الکرة الأرضیة، یعرب عن احساسه الذی أرهف حتّی صار</w:t>
      </w:r>
    </w:p>
    <w:p>
      <w:pPr>
        <w:pStyle w:val="BookText"/>
        <w:rPr/>
      </w:pPr>
      <w:r>
        <w:rPr>
          <w:rFonts w:ascii="IRNazanin" w:hAnsi="IRNazanin" w:eastAsia="IRNazanin"/>
          <w:color w:val="111111"/>
          <w:sz w:val="28"/>
          <w:sz w:val="28"/>
          <w:szCs w:val="28"/>
          <w:rtl w:val="true"/>
          <w:lang w:bidi="fa-IR"/>
        </w:rPr>
        <w:t>یرفق بالحیوان فضلاً عن أخیه الانسان، ویصوّر آلام المجتمع وأمانیه تصویراً فنّیاً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الشعر ینتزع من نفس صاحبه، ولمّا کان الصافی مرآة صافیة فقد کان شعره روحاً نقیاً خالیاً من شوائب الدنایا، ملیئاً بالعزّة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وللصافی شعر کثیر فی السیاسة والاجتماع، وقد نظم هذه القصائد فی فجر الحکم الوطنی عند ما أحسّ بأنّ المستعمر استطاع أن یمتلک هذا الوطن عن طریق ساسة کاللعب، وقد صوّر فیها ذلک العهد تصویراً رائعاً، ثمّ ذکر نماذج من شعره السیاسی،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وعنوانها الشعب والفتن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الشعوب إذا ما کان جوهرها ألماس صلداً فلا تخشی لضی الفتن</w:t>
      </w:r>
    </w:p>
    <w:p>
      <w:pPr>
        <w:pStyle w:val="BookText"/>
        <w:rPr/>
      </w:pPr>
      <w:r>
        <w:rPr>
          <w:rFonts w:ascii="IRNazanin" w:hAnsi="IRNazanin" w:eastAsia="IRNazanin"/>
          <w:color w:val="111111"/>
          <w:sz w:val="28"/>
          <w:sz w:val="28"/>
          <w:szCs w:val="28"/>
          <w:rtl w:val="true"/>
          <w:lang w:bidi="fa-IR"/>
        </w:rPr>
        <w:t>فالنار تحرق ما فی التبر من خشب والخطب یغسل ما فی النفس من درن</w:t>
      </w:r>
    </w:p>
    <w:p>
      <w:pPr>
        <w:pStyle w:val="BookText"/>
        <w:rPr/>
      </w:pPr>
      <w:r>
        <w:rPr>
          <w:rFonts w:ascii="IRNazanin" w:hAnsi="IRNazanin" w:eastAsia="IRNazanin"/>
          <w:color w:val="111111"/>
          <w:sz w:val="28"/>
          <w:sz w:val="28"/>
          <w:szCs w:val="28"/>
          <w:rtl w:val="true"/>
          <w:lang w:bidi="fa-IR"/>
        </w:rPr>
        <w:t>والکون بحرٌ متی أمواجه التطمت فلیس یحطم إلاّ واهی السفن</w:t>
      </w:r>
    </w:p>
    <w:p>
      <w:pPr>
        <w:pStyle w:val="BookText"/>
        <w:rPr/>
      </w:pPr>
      <w:r>
        <w:rPr>
          <w:rFonts w:ascii="IRNazanin" w:hAnsi="IRNazanin" w:eastAsia="IRNazanin"/>
          <w:color w:val="111111"/>
          <w:sz w:val="28"/>
          <w:sz w:val="28"/>
          <w:szCs w:val="28"/>
          <w:rtl w:val="true"/>
          <w:lang w:bidi="fa-IR"/>
        </w:rPr>
        <w:t>فدع سکوتک فالحاکی بنغمته ینبیک انّ الحجی ینقاد للسنن</w:t>
      </w:r>
    </w:p>
    <w:p>
      <w:pPr>
        <w:pStyle w:val="BookText"/>
        <w:rPr/>
      </w:pPr>
      <w:r>
        <w:rPr>
          <w:rFonts w:ascii="IRNazanin" w:hAnsi="IRNazanin" w:eastAsia="IRNazanin"/>
          <w:color w:val="111111"/>
          <w:sz w:val="28"/>
          <w:sz w:val="28"/>
          <w:szCs w:val="28"/>
          <w:rtl w:val="true"/>
          <w:lang w:bidi="fa-IR"/>
        </w:rPr>
        <w:t>الدهر یملی دروساً فی حوادثه للناس والخطب فیها خیر ممتحن</w:t>
      </w:r>
    </w:p>
    <w:p>
      <w:pPr>
        <w:pStyle w:val="BookText"/>
        <w:rPr/>
      </w:pPr>
      <w:r>
        <w:rPr>
          <w:rFonts w:ascii="IRNazanin" w:hAnsi="IRNazanin" w:eastAsia="IRNazanin"/>
          <w:color w:val="111111"/>
          <w:sz w:val="28"/>
          <w:sz w:val="28"/>
          <w:szCs w:val="28"/>
          <w:rtl w:val="true"/>
          <w:lang w:bidi="fa-IR"/>
        </w:rPr>
        <w:t>فالنار تتلو اصطدام الزند فی حجر والعزم یتلو اصطدام النفس بالمحن</w:t>
      </w:r>
    </w:p>
    <w:p>
      <w:pPr>
        <w:pStyle w:val="BookText"/>
        <w:rPr/>
      </w:pPr>
      <w:r>
        <w:rPr>
          <w:rFonts w:ascii="IRNazanin" w:hAnsi="IRNazanin" w:eastAsia="IRNazanin"/>
          <w:color w:val="111111"/>
          <w:sz w:val="28"/>
          <w:sz w:val="28"/>
          <w:szCs w:val="28"/>
          <w:rtl w:val="true"/>
          <w:lang w:bidi="fa-IR"/>
        </w:rPr>
        <w:t>الضغط یجمع منّا کلّ مفترق والضغط یوقظ منّا کلّ ذی وسن</w:t>
      </w:r>
    </w:p>
    <w:p>
      <w:pPr>
        <w:pStyle w:val="BookText"/>
        <w:rPr/>
      </w:pPr>
      <w:r>
        <w:rPr>
          <w:rFonts w:ascii="IRNazanin" w:hAnsi="IRNazanin" w:eastAsia="IRNazanin"/>
          <w:color w:val="111111"/>
          <w:sz w:val="28"/>
          <w:sz w:val="28"/>
          <w:szCs w:val="28"/>
          <w:rtl w:val="true"/>
          <w:lang w:bidi="fa-IR"/>
        </w:rPr>
        <w:t>لا تشکو للعدل ضیماً واشکه لظباً فالعدل أصبح فی الدنیا بلا اذن</w:t>
      </w:r>
    </w:p>
    <w:p>
      <w:pPr>
        <w:pStyle w:val="BookText"/>
        <w:rPr/>
      </w:pPr>
      <w:r>
        <w:rPr>
          <w:rFonts w:ascii="IRNazanin" w:hAnsi="IRNazanin" w:eastAsia="IRNazanin"/>
          <w:color w:val="111111"/>
          <w:sz w:val="28"/>
          <w:sz w:val="28"/>
          <w:szCs w:val="28"/>
          <w:rtl w:val="true"/>
          <w:lang w:bidi="fa-IR"/>
        </w:rPr>
        <w:t>ما فی المدینة من عدلٍ تلوذ به فالعدل فرّ إلی الصحرا من المدن</w:t>
      </w:r>
    </w:p>
    <w:p>
      <w:pPr>
        <w:pStyle w:val="BookText"/>
        <w:rPr/>
      </w:pPr>
      <w:r>
        <w:rPr>
          <w:rFonts w:ascii="IRNazanin" w:hAnsi="IRNazanin" w:eastAsia="IRNazanin"/>
          <w:color w:val="111111"/>
          <w:sz w:val="28"/>
          <w:sz w:val="28"/>
          <w:szCs w:val="28"/>
          <w:rtl w:val="true"/>
          <w:lang w:bidi="fa-IR"/>
        </w:rPr>
        <w:t>لا تنتظر أن یردّ الحقّ منک أذیً فالحقّ فی محبس القانون والسنن</w:t>
      </w:r>
    </w:p>
    <w:p>
      <w:pPr>
        <w:pStyle w:val="BookText"/>
        <w:rPr/>
      </w:pPr>
      <w:r>
        <w:rPr>
          <w:rFonts w:ascii="IRNazanin" w:hAnsi="IRNazanin" w:eastAsia="IRNazanin"/>
          <w:color w:val="111111"/>
          <w:sz w:val="28"/>
          <w:sz w:val="28"/>
          <w:szCs w:val="28"/>
          <w:rtl w:val="true"/>
          <w:lang w:bidi="fa-IR"/>
        </w:rPr>
        <w:t>ضعف الخراف دعی ذئب الفلاة لها فالذئب للضعف لیت الضعف لم یکن</w:t>
      </w:r>
    </w:p>
    <w:p>
      <w:pPr>
        <w:pStyle w:val="BookText"/>
        <w:rPr/>
      </w:pPr>
      <w:r>
        <w:rPr>
          <w:rFonts w:ascii="IRNazanin" w:hAnsi="IRNazanin" w:eastAsia="IRNazanin"/>
          <w:color w:val="111111"/>
          <w:sz w:val="28"/>
          <w:sz w:val="28"/>
          <w:szCs w:val="28"/>
          <w:rtl w:val="true"/>
          <w:lang w:bidi="fa-IR"/>
        </w:rPr>
        <w:t>یا من جهلت من الأوطان قیمتها اُدخل حمی اللیث تعرف قیمة الوطن</w:t>
      </w:r>
    </w:p>
    <w:p>
      <w:pPr>
        <w:pStyle w:val="BookText"/>
        <w:rPr/>
      </w:pPr>
      <w:r>
        <w:rPr>
          <w:rFonts w:ascii="IRNazanin" w:hAnsi="IRNazanin" w:eastAsia="IRNazanin"/>
          <w:color w:val="111111"/>
          <w:sz w:val="28"/>
          <w:sz w:val="28"/>
          <w:szCs w:val="28"/>
          <w:rtl w:val="true"/>
          <w:lang w:bidi="fa-IR"/>
        </w:rPr>
        <w:t>حتّی الثعالب تحمی عن مغائرها والطیر یدفع مهتاجاً عن الوکن</w:t>
      </w:r>
    </w:p>
    <w:p>
      <w:pPr>
        <w:pStyle w:val="BookText"/>
        <w:rPr/>
      </w:pPr>
      <w:r>
        <w:rPr>
          <w:rFonts w:ascii="IRNazanin" w:hAnsi="IRNazanin" w:eastAsia="IRNazanin"/>
          <w:color w:val="111111"/>
          <w:sz w:val="28"/>
          <w:sz w:val="28"/>
          <w:szCs w:val="28"/>
          <w:rtl w:val="true"/>
          <w:lang w:bidi="fa-IR"/>
        </w:rPr>
        <w:t>یا خائباً لبلاد قد نشأت بها ما خنت بالأرض بل بالأهل والسکن</w:t>
      </w:r>
    </w:p>
    <w:p>
      <w:pPr>
        <w:pStyle w:val="BookText"/>
        <w:rPr/>
      </w:pPr>
      <w:r>
        <w:rPr>
          <w:rFonts w:ascii="IRNazanin" w:hAnsi="IRNazanin" w:eastAsia="IRNazanin"/>
          <w:color w:val="111111"/>
          <w:sz w:val="28"/>
          <w:sz w:val="28"/>
          <w:szCs w:val="28"/>
          <w:rtl w:val="true"/>
          <w:lang w:bidi="fa-IR"/>
        </w:rPr>
        <w:t>ما ذقت إذ خنت للإخلاص لذّته ومن یذق لذّة الإخلاص لم یخن</w:t>
      </w:r>
    </w:p>
    <w:p>
      <w:pPr>
        <w:pStyle w:val="BookText"/>
        <w:rPr/>
      </w:pPr>
      <w:r>
        <w:rPr>
          <w:rFonts w:ascii="IRNazanin" w:hAnsi="IRNazanin" w:eastAsia="IRNazanin"/>
          <w:color w:val="111111"/>
          <w:sz w:val="28"/>
          <w:sz w:val="28"/>
          <w:szCs w:val="28"/>
          <w:rtl w:val="true"/>
          <w:lang w:bidi="fa-IR"/>
        </w:rPr>
        <w:t>المال صادّک للأعداء لا شبک والحبّ علّة صید الطائر الفطن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دیناً ولوع المرء فی وطن فقد کفرت به یا عابد الوثن</w:t>
      </w:r>
      <w:bookmarkStart w:id="178" w:name="pg14022_163695"/>
    </w:p>
    <w:p>
      <w:pPr>
        <w:pStyle w:val="BookText"/>
        <w:rPr/>
      </w:pPr>
      <w:bookmarkEnd w:id="178"/>
      <w:r>
        <w:rPr>
          <w:rFonts w:ascii="IRNazanin" w:hAnsi="IRNazanin" w:eastAsia="IRNazanin"/>
          <w:color w:val="111111"/>
          <w:sz w:val="28"/>
          <w:sz w:val="28"/>
          <w:szCs w:val="28"/>
          <w:rtl w:val="true"/>
          <w:lang w:bidi="fa-IR"/>
        </w:rPr>
        <w:t>حتّام تعلن إخلاصاً لتخدعنا والسرّ ینقض ما تبدیه فی العلن</w:t>
      </w:r>
    </w:p>
    <w:p>
      <w:pPr>
        <w:pStyle w:val="BookText"/>
        <w:rPr/>
      </w:pPr>
      <w:r>
        <w:rPr>
          <w:rFonts w:ascii="IRNazanin" w:hAnsi="IRNazanin" w:eastAsia="IRNazanin"/>
          <w:color w:val="111111"/>
          <w:sz w:val="28"/>
          <w:sz w:val="28"/>
          <w:szCs w:val="28"/>
          <w:rtl w:val="true"/>
          <w:lang w:bidi="fa-IR"/>
        </w:rPr>
        <w:t>کم أوجد الخصم من ثلمٍ بسورکم وأنتم توسعون الثلم بالإحن</w:t>
      </w:r>
    </w:p>
    <w:p>
      <w:pPr>
        <w:pStyle w:val="BookText"/>
        <w:rPr/>
      </w:pPr>
      <w:r>
        <w:rPr>
          <w:rFonts w:ascii="IRNazanin" w:hAnsi="IRNazanin" w:eastAsia="IRNazanin"/>
          <w:color w:val="111111"/>
          <w:sz w:val="28"/>
          <w:sz w:val="28"/>
          <w:szCs w:val="28"/>
          <w:rtl w:val="true"/>
          <w:lang w:bidi="fa-IR"/>
        </w:rPr>
        <w:t>من مات روحاً فلا تحسب ملابسةً مهما تنوعنّ أزیاءً سوی الکفن</w:t>
      </w:r>
    </w:p>
    <w:p>
      <w:pPr>
        <w:pStyle w:val="BookText"/>
        <w:rPr/>
      </w:pPr>
      <w:r>
        <w:rPr>
          <w:rFonts w:ascii="IRNazanin" w:hAnsi="IRNazanin" w:eastAsia="IRNazanin"/>
          <w:color w:val="111111"/>
          <w:sz w:val="28"/>
          <w:sz w:val="28"/>
          <w:szCs w:val="28"/>
          <w:rtl w:val="true"/>
          <w:lang w:bidi="fa-IR"/>
        </w:rPr>
        <w:t>یسعی العدوّ لنزع الروح من وطن ماذا انتفاعی بعد الروح بالوطن</w:t>
      </w:r>
    </w:p>
    <w:p>
      <w:pPr>
        <w:pStyle w:val="BookText"/>
        <w:rPr/>
      </w:pPr>
      <w:r>
        <w:rPr>
          <w:rFonts w:ascii="IRNazanin" w:hAnsi="IRNazanin" w:eastAsia="IRNazanin"/>
          <w:color w:val="111111"/>
          <w:sz w:val="28"/>
          <w:sz w:val="28"/>
          <w:szCs w:val="28"/>
          <w:rtl w:val="true"/>
          <w:lang w:bidi="fa-IR"/>
        </w:rPr>
        <w:t>کم قد سها مستشارٌ وهو مؤتمن فکیف فی مستشارٍ غیر مؤتمن</w:t>
      </w:r>
    </w:p>
    <w:p>
      <w:pPr>
        <w:pStyle w:val="BookText"/>
        <w:rPr/>
      </w:pPr>
      <w:r>
        <w:rPr>
          <w:rFonts w:ascii="Amiri" w:hAnsi="Amiri" w:eastAsia="Amiri" w:cs="Amiri"/>
          <w:color w:val="111111"/>
          <w:sz w:val="28"/>
          <w:sz w:val="28"/>
          <w:szCs w:val="28"/>
          <w:rtl w:val="true"/>
          <w:lang w:bidi="ar-SA"/>
        </w:rPr>
        <w:t>لکلّ غالٍ عزیزٌ قدّروا ثمناً ولم یقدّر لغالی العزّ من ثمن</w:t>
      </w:r>
    </w:p>
    <w:p>
      <w:pPr>
        <w:pStyle w:val="BookText"/>
        <w:rPr/>
      </w:pPr>
      <w:r>
        <w:rPr>
          <w:rFonts w:ascii="IRNazanin" w:hAnsi="IRNazanin" w:eastAsia="IRNazanin"/>
          <w:color w:val="111111"/>
          <w:sz w:val="28"/>
          <w:sz w:val="28"/>
          <w:szCs w:val="28"/>
          <w:rtl w:val="true"/>
          <w:lang w:bidi="fa-IR"/>
        </w:rPr>
        <w:t>إفتح طریقک بالبیض الرقاق وسر وإن عجزت فخلّ اللیث للسجن</w:t>
      </w:r>
    </w:p>
    <w:p>
      <w:pPr>
        <w:pStyle w:val="BookText"/>
        <w:rPr/>
      </w:pPr>
      <w:r>
        <w:rPr>
          <w:rFonts w:ascii="IRNazanin" w:hAnsi="IRNazanin" w:eastAsia="IRNazanin"/>
          <w:color w:val="111111"/>
          <w:sz w:val="28"/>
          <w:sz w:val="28"/>
          <w:szCs w:val="28"/>
          <w:rtl w:val="true"/>
          <w:lang w:bidi="fa-IR"/>
        </w:rPr>
        <w:t>فالورق تشکو هموماً وهی مطلقةً والصقر فی الأسر لا یشکو من الحزن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179" w:name="__RefHeading___Toc2746579_3381743652"/>
      <w:bookmarkStart w:id="180" w:name="_Toc69"/>
      <w:bookmarkEnd w:id="179"/>
      <w:r>
        <w:rPr/>
        <w:t>50</w:t>
      </w:r>
      <w:r>
        <w:rPr>
          <w:rtl w:val="true"/>
        </w:rPr>
        <w:t xml:space="preserve"> - </w:t>
      </w:r>
      <w:r>
        <w:rPr>
          <w:rtl w:val="true"/>
        </w:rPr>
        <w:t>السید أحمد بن السید علی الأبرقوئی الیزدی</w:t>
      </w:r>
      <w:r>
        <w:rPr>
          <w:rtl w:val="true"/>
        </w:rPr>
        <w:t>.</w:t>
      </w:r>
      <w:bookmarkEnd w:id="180"/>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متفنّن، وأدیب بارع، أدرکته فی النجف الأشرف أیّام حضوره علی العلاّمة السید محمّدکاظم الیزدی، ورجع إلی بلاده قرب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العتبات المقدّسة فی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 وعازماً علی الحجّ، فلم یتسهّل له ولکافّة العازمین علی الحجّ فی تلک السنة، فتوقّف فی النجف مدّة، ثمّ رجع إلی بلاده، وسمعت أنّه توفّی بعد رجوعه حدود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رحمه الله جامعاً للفنون والکمالات، دقیق الفکر، عمیق النظر، فصیح اللهجة، حلو الکلام، جید القریحة، یجمع فی شعره بین السلاسة والانسجام، وکان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تصانیف نظماً ونثراً، منها البرزخیة فی کیفیة عوالم الروح حسب الأخبار، وحقیقة السیر فی طریق التقریب عن الغیر فی استیجار العبادات، والخطبة الخالیة من الحروف المعجمة، والصاحبیة منظوم لطیف فی التشوّق إلی صاحب الأمر علیه السلام، والهدایة الأحمدیة فی اصول العقائد فارسی علی نهج المحاورة، فرض فیه مخاطباً له سمّاه المیرزا هدایة‌اللّه الأحمدآبادی</w:t>
      </w:r>
      <w:r>
        <w:rPr>
          <w:rFonts w:eastAsia="IRNazanin" w:cs="IRNazanin"/>
          <w:color w:val="111111"/>
          <w:sz w:val="28"/>
          <w:szCs w:val="28"/>
          <w:rtl w:val="true"/>
          <w:lang w:bidi="fa-IR"/>
        </w:rPr>
        <w:t>.</w:t>
      </w:r>
      <w:bookmarkStart w:id="181" w:name="pg14022_163696"/>
    </w:p>
    <w:p>
      <w:pPr>
        <w:pStyle w:val="BookText"/>
        <w:rPr/>
      </w:pPr>
      <w:bookmarkEnd w:id="181"/>
      <w:r>
        <w:rPr>
          <w:rFonts w:ascii="IRNazanin" w:hAnsi="IRNazanin" w:eastAsia="IRNazanin"/>
          <w:color w:val="111111"/>
          <w:sz w:val="28"/>
          <w:sz w:val="28"/>
          <w:szCs w:val="28"/>
          <w:rtl w:val="true"/>
          <w:lang w:bidi="fa-IR"/>
        </w:rPr>
        <w:t>سافر إلی شتّی البلدان وناظر أهل الأدیان وأثبت حقیقة الاسلام علی طریقة الإمامیة، وله الرکن الرکین فی الطهارة لم یتمّ خرج منه مجلّد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2746581_3381743652"/>
      <w:bookmarkStart w:id="183" w:name="_Toc70"/>
      <w:bookmarkEnd w:id="182"/>
      <w:r>
        <w:rPr/>
        <w:t>51</w:t>
      </w:r>
      <w:r>
        <w:rPr>
          <w:rtl w:val="true"/>
        </w:rPr>
        <w:t xml:space="preserve"> - </w:t>
      </w:r>
      <w:r>
        <w:rPr>
          <w:rtl w:val="true"/>
        </w:rPr>
        <w:t>السید أحمد بن علی بن إبراهیم الزنجی البحرانی</w:t>
      </w:r>
      <w:r>
        <w:rPr>
          <w:rtl w:val="true"/>
        </w:rPr>
        <w:t>.</w:t>
      </w:r>
      <w:bookmarkEnd w:id="183"/>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له کتاب فی الأدب اسمه سلوة الخاطر ونزهة الناظر علی طریقة الکشکول، تاریخ نسخة 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ونسخة منه موجودة بمکتبة الخطیب الأدیب المرحوم الشیخ میرزا حسین بن حسن البریکی القطیفی، قاله الشیخ فرج بن حسن العمرانی القطیفی فی کتابه الأزهار الأرجیة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2746583_3381743652"/>
      <w:bookmarkStart w:id="185" w:name="_Toc71"/>
      <w:bookmarkEnd w:id="184"/>
      <w:r>
        <w:rPr/>
        <w:t>52</w:t>
      </w:r>
      <w:r>
        <w:rPr>
          <w:rtl w:val="true"/>
        </w:rPr>
        <w:t xml:space="preserve"> - </w:t>
      </w:r>
      <w:r>
        <w:rPr>
          <w:rtl w:val="true"/>
        </w:rPr>
        <w:t>السید أحمد بن علی بن الحسین بن محمّد الحسینی الخوئی النجفی</w:t>
      </w:r>
      <w:r>
        <w:rPr>
          <w:rtl w:val="true"/>
        </w:rPr>
        <w:t>.</w:t>
      </w:r>
      <w:bookmarkEnd w:id="185"/>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وخطیب بارع، کان جدّه من علماء النجف فی عصره موصوفاً بالسید حسین المجتهد الخوئی، وکان والده من العلماء الفضلاء أیضاً توفّی بالنجف فی الطاعون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دهلیز باب القبلة قریباً من مرقد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المترجم فی النجف حدود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علی أبیه وأخویه، وأخذ مقدّمات العلوم واشتغل فی الخطابة فبرع فیها، حتّی عدّ فی الطلیعة من خطباء عصره، وکان سیداً جلیلاً شهماً غیوراً کریماً، طیب النفس، حسن الأخلاق، صاهر المیرزا مهدی الخلیلی علی بنته أوّلاً، وبعد وفاتها صاهر العلاّمة المقدّس السید مرتضی الکشمیری، وکان یسافر إلی مسقط والبحرین وبمبئی وبلاد الهند، وله هناک شأن ولمنبره سوق رائج، توفّی أخیراً فی بمبئی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 تشییعاً جلیلاً ودفن بالإمام‌باره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المترجم بخطّه مجموعة من مراثی الشعراء المتأخّرین، مثل المیرزا صالح القزوینی، والسید حیدر الحلّی، والسید مهدی الحلّی، والشیخ حسّون الحلّی، والشیخ صالح الکوّاز، والمیرزا جعفر القزوینی، والحاج هاشم الکعبی، والسید رضا الهندی،</w:t>
      </w:r>
      <w:bookmarkStart w:id="186" w:name="pg14022_163697"/>
    </w:p>
    <w:p>
      <w:pPr>
        <w:pStyle w:val="BookText"/>
        <w:rPr/>
      </w:pPr>
      <w:bookmarkEnd w:id="186"/>
      <w:r>
        <w:rPr>
          <w:rFonts w:ascii="IRNazanin" w:hAnsi="IRNazanin" w:eastAsia="IRNazanin"/>
          <w:color w:val="111111"/>
          <w:sz w:val="28"/>
          <w:sz w:val="28"/>
          <w:szCs w:val="28"/>
          <w:rtl w:val="true"/>
          <w:lang w:bidi="fa-IR"/>
        </w:rPr>
        <w:t>وغیرهم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والسید کاظم، والسید جواد کان أکبرهم أدیباً فاضلاً</w:t>
      </w:r>
      <w:r>
        <w:rPr>
          <w:rFonts w:eastAsia="IRNazanin" w:cs="IRNazanin"/>
          <w:color w:val="111111"/>
          <w:sz w:val="28"/>
          <w:szCs w:val="28"/>
          <w:rtl w:val="true"/>
          <w:lang w:bidi="fa-IR"/>
        </w:rPr>
        <w:t>.</w:t>
      </w:r>
    </w:p>
    <w:p>
      <w:pPr>
        <w:pStyle w:val="Heading3"/>
        <w:numPr>
          <w:ilvl w:val="2"/>
          <w:numId w:val="1"/>
        </w:numPr>
        <w:rPr/>
      </w:pPr>
      <w:bookmarkStart w:id="187" w:name="__RefHeading___Toc2746585_3381743652"/>
      <w:bookmarkStart w:id="188" w:name="_Toc72"/>
      <w:bookmarkEnd w:id="187"/>
      <w:r>
        <w:rPr/>
        <w:t>53</w:t>
      </w:r>
      <w:r>
        <w:rPr>
          <w:rtl w:val="true"/>
        </w:rPr>
        <w:t xml:space="preserve"> - </w:t>
      </w:r>
      <w:r>
        <w:rPr>
          <w:rtl w:val="true"/>
        </w:rPr>
        <w:t>أحمد أبوسعد معین الدین بن علی بن عبدالوهّاب الحسنی الأدیب</w:t>
      </w:r>
      <w:r>
        <w:rPr>
          <w:rtl w:val="true"/>
        </w:rPr>
        <w:t>.</w:t>
      </w:r>
      <w:bookmarkEnd w:id="188"/>
    </w:p>
    <w:p>
      <w:pPr>
        <w:pStyle w:val="BookText"/>
        <w:rPr/>
      </w:pPr>
      <w:r>
        <w:rPr>
          <w:rFonts w:ascii="Amiri" w:hAnsi="Amiri" w:eastAsia="Amiri" w:cs="Amiri"/>
          <w:color w:val="111111"/>
          <w:sz w:val="28"/>
          <w:sz w:val="28"/>
          <w:szCs w:val="28"/>
          <w:rtl w:val="true"/>
          <w:lang w:bidi="ar-SA"/>
        </w:rPr>
        <w:t>قال ابن الفوطی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أدیباً عالماً ظریفاً، قرأت فی رسالة له ذکر فیها أشعاراً وأخباراً، قال أبوالعیناء لصاعد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أیّها الوزیر أفضل من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یقول لرسوله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وأنت فظّ ولسنا ننفضّ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746587_3381743652"/>
      <w:bookmarkStart w:id="190" w:name="_Toc73"/>
      <w:bookmarkEnd w:id="189"/>
      <w:r>
        <w:rPr/>
        <w:t>54</w:t>
      </w:r>
      <w:r>
        <w:rPr>
          <w:rtl w:val="true"/>
        </w:rPr>
        <w:t xml:space="preserve"> - </w:t>
      </w:r>
      <w:r>
        <w:rPr>
          <w:rtl w:val="true"/>
        </w:rPr>
        <w:t>أبو عبداللّه أحمد الطاهر النقیب بن أبی الحسن علی النقیب بن أبی الغنائم</w:t>
      </w:r>
      <w:bookmarkEnd w:id="190"/>
    </w:p>
    <w:p>
      <w:pPr>
        <w:pStyle w:val="BookText"/>
        <w:rPr/>
      </w:pPr>
      <w:r>
        <w:rPr>
          <w:rFonts w:ascii="IRNazanin" w:hAnsi="IRNazanin" w:eastAsia="IRNazanin"/>
          <w:color w:val="111111"/>
          <w:sz w:val="28"/>
          <w:sz w:val="28"/>
          <w:szCs w:val="28"/>
          <w:rtl w:val="true"/>
          <w:lang w:bidi="fa-IR"/>
        </w:rPr>
        <w:t>المعمّر الطاهر بن محمّد بن المعمّر الأمیر بن أبی عبداللّه أحمد النقیب بن محمّد</w:t>
      </w:r>
    </w:p>
    <w:p>
      <w:pPr>
        <w:pStyle w:val="BookText"/>
        <w:rPr/>
      </w:pPr>
      <w:r>
        <w:rPr>
          <w:rFonts w:ascii="IRNazanin" w:hAnsi="IRNazanin" w:eastAsia="IRNazanin"/>
          <w:color w:val="111111"/>
          <w:sz w:val="28"/>
          <w:sz w:val="28"/>
          <w:szCs w:val="28"/>
          <w:rtl w:val="true"/>
          <w:lang w:bidi="fa-IR"/>
        </w:rPr>
        <w:t>الأمیر بن محمّد الأشتر بن أبی علی عبیداللّه الثالث بن علی بن عبیداللّه الثانی بن</w:t>
      </w:r>
    </w:p>
    <w:p>
      <w:pPr>
        <w:pStyle w:val="BookText"/>
        <w:rPr/>
      </w:pPr>
      <w:r>
        <w:rPr>
          <w:rFonts w:ascii="IRNazanin" w:hAnsi="IRNazanin" w:eastAsia="IRNazanin"/>
          <w:color w:val="111111"/>
          <w:sz w:val="28"/>
          <w:sz w:val="28"/>
          <w:szCs w:val="28"/>
          <w:rtl w:val="true"/>
          <w:lang w:bidi="fa-IR"/>
        </w:rPr>
        <w:t>علی بن عبیداللّه الأعرج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 نقیب نقباء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الحدیث الکثیر، وقریء علیه، وکان حسن الأخلاق، جمیل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لیلة الخمیس العشرین من 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بداره من الحریم الطاهری مدّة، ثمّ نقل إلی مشهد الصبیان بالمدائن، ولمّا توفّی ولی مکانه ولده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فاضل، من بیت عریق فی السیادة والنقابة والتقدّم، له معرفة حسنة بالأدب، وترسّل جید، وشعر حسن، وکان من ذوی الهیئات والوقار، موصوفاً بالعقل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نقابة النقباء بعد أبیه فی سنة ثلاثین وخمسمائة إلی حین وفاته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أباالحسین المبارک بن عبدالجبّار الصیرفی، وأباالحسن علی بن محمّد ابن</w:t>
      </w:r>
    </w:p>
    <w:p>
      <w:pPr>
        <w:pStyle w:val="BookText"/>
        <w:rPr/>
      </w:pPr>
      <w:r>
        <w:rPr>
          <w:rFonts w:ascii="IRNazanin" w:hAnsi="IRNazanin" w:eastAsia="IRNazanin"/>
          <w:color w:val="111111"/>
          <w:sz w:val="28"/>
          <w:sz w:val="28"/>
          <w:szCs w:val="28"/>
          <w:rtl w:val="true"/>
          <w:lang w:bidi="fa-IR"/>
        </w:rPr>
        <w:t>العلاّف، وأباالغنائم محمّد بن علی النرسی، وغیرهم، وحدّث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أبوالفضل أحمد بن صالح بن شافع، وأبوإسحاق إبراهیم بن محمود ابن الشعّار، والشریف أبوالحسن علی بن أحمد الزیدی، وأبوالفتوح عبدالسلام بن یوسف الدمشقی، وأبوالرضا أحمد بن طارق القرشی،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لنا عنه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أبی‌محمّد إسماعیل بن إبراهیم بن محمّد الصوفی فی 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النقیب الطاهر أبو عبداللّه أحمد بن علی بن المعمّر العلوی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محمّد ابن العلاّف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أبوالحسن علی بن عمر الحمّامی،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علی بن أبی‌بلال المقریء، قال حدّثنا أبوحصین 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واقد بن محمّد، عن أبیه،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وأنّ محمّداً رسول اللّه، وإقام الصلاة، وإیتاء الزکاة، وصوم رمضان، وحجّ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عن عبیداللّه بن معاذ، عن أبیه، عن عاصم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القاضی عمر بن علی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الطاهر أبا عبداللّه بن المعمّر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فی سنة تسعین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أبوبکر محمّد بن المبارک بن 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أبی عبداللّه نقیب النقباء فی شوّال سنة ثلاث وتسعین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یوم الخمیس تاسع عشر جمادی الاُولی سنة تسع وستّین وخمسمائة، بداره بالحریم الطاهری، وصلّی علیه جمع کثیر هناک، وتقدّم فی الصلاة علیه شیخ الشیوخ أبوالقاسم عبدالرحیم بن إسماعیل النیسابوری بوصیة منه بذلک بعد مشاجرة جرت بینه وبین نقیب الهاشمیین قثم الزینبی، ودفن بداره المذکورة، ثمّ نقل بعد ذلک إلی المدائن، فدفن بالجانب الغربی منها فی مشهد أولاد الحسن بن علی علیهم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عریق فی السیادة، له شعر وترسّل، تولّی نقابة الطالبیین سنة ثلاثین وخمسمائة بعد أبیه، سمع أباالحسین ابن الطیوری، وأباالغنائم ابن النرسی، وأباالحسن</w:t>
      </w:r>
    </w:p>
    <w:p>
      <w:pPr>
        <w:pStyle w:val="BookText"/>
        <w:rPr/>
      </w:pPr>
      <w:r>
        <w:rPr>
          <w:rFonts w:ascii="IRNazanin" w:hAnsi="IRNazanin" w:eastAsia="IRNazanin"/>
          <w:color w:val="111111"/>
          <w:sz w:val="28"/>
          <w:sz w:val="28"/>
          <w:szCs w:val="28"/>
          <w:rtl w:val="true"/>
          <w:lang w:bidi="fa-IR"/>
        </w:rPr>
        <w:t>العلاّف، سمع منه ابن شافع، وإبراهیم الشعار، وأحمد بن طارق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الروایة، ویکرم أهل الحدیث، وله شعر فائق، وحدّث بالکثیر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قدامة، والکاشغری، ومحمّد بن عبدالعزیز بن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ثلاث وتسعین وأربعمائة، وتوفّی فی جمادی الاُولی سنة تسع وستّین وخمسمائة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ببغداد، ولی النقابة علی الطالبیین بعد أبیه فی سنة ثلاثین وخمسمائة، ولم یزل علی ولایته إلی حین وفاته، وکان یسکن بالحریم الظاهری فی دار له مشرفة علی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أباالحسن علی بن محمّد بن علی بن العلاّف، وأباالحسین المبارک بن عبدالجبّار الصیرفی، وکان مجدّاً فی الروایة، وکان یشعر شعراً حسناً، وینثر نثراً فائقاً،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دمع یخدّ ووجنة تتخدّد وجوی یزید وزفرة تتجدّد</w:t>
      </w:r>
    </w:p>
    <w:p>
      <w:pPr>
        <w:pStyle w:val="BookText"/>
        <w:rPr/>
      </w:pPr>
      <w:r>
        <w:rPr>
          <w:rFonts w:ascii="IRNazanin" w:hAnsi="IRNazanin" w:eastAsia="IRNazanin"/>
          <w:color w:val="111111"/>
          <w:sz w:val="28"/>
          <w:sz w:val="28"/>
          <w:szCs w:val="28"/>
          <w:rtl w:val="true"/>
          <w:lang w:bidi="fa-IR"/>
        </w:rPr>
        <w:t>وصبابة ترمی</w:t>
      </w:r>
      <w:r>
        <w:rPr>
          <w:rStyle w:val="FootnoteAnchor"/>
          <w:rtl w:val="true"/>
        </w:rPr>
        <w:footnoteReference w:id="119"/>
      </w:r>
      <w:r>
        <w:rPr>
          <w:rFonts w:ascii="IRNazanin" w:hAnsi="IRNazanin" w:eastAsia="IRNazanin"/>
          <w:color w:val="111111"/>
          <w:sz w:val="28"/>
          <w:sz w:val="28"/>
          <w:szCs w:val="28"/>
          <w:rtl w:val="true"/>
          <w:lang w:bidi="fa-IR"/>
        </w:rPr>
        <w:t>وصبر نافر وضنیً یجول وجور وجد یلبد</w:t>
      </w:r>
    </w:p>
    <w:p>
      <w:pPr>
        <w:pStyle w:val="BookText"/>
        <w:rPr/>
      </w:pPr>
      <w:r>
        <w:rPr>
          <w:rFonts w:ascii="IRNazanin" w:hAnsi="IRNazanin" w:eastAsia="IRNazanin"/>
          <w:color w:val="111111"/>
          <w:sz w:val="28"/>
          <w:sz w:val="28"/>
          <w:szCs w:val="28"/>
          <w:rtl w:val="true"/>
          <w:lang w:bidi="fa-IR"/>
        </w:rPr>
        <w:t>وهوی یشعّب فکرتی ویذیبنی شوقاً یقسّمه کواعب خرّد</w:t>
      </w:r>
    </w:p>
    <w:p>
      <w:pPr>
        <w:pStyle w:val="BookText"/>
        <w:rPr/>
      </w:pPr>
      <w:r>
        <w:rPr>
          <w:rFonts w:ascii="IRNazanin" w:hAnsi="IRNazanin" w:eastAsia="IRNazanin"/>
          <w:color w:val="111111"/>
          <w:sz w:val="28"/>
          <w:sz w:val="28"/>
          <w:szCs w:val="28"/>
          <w:rtl w:val="true"/>
          <w:lang w:bidi="fa-IR"/>
        </w:rPr>
        <w:t>وحنین قلب واشتجار وساوس ودوام تهیام وجفن یسهد</w:t>
      </w:r>
    </w:p>
    <w:p>
      <w:pPr>
        <w:pStyle w:val="BookText"/>
        <w:rPr/>
      </w:pPr>
      <w:r>
        <w:rPr>
          <w:rFonts w:ascii="IRNazanin" w:hAnsi="IRNazanin" w:eastAsia="IRNazanin"/>
          <w:color w:val="111111"/>
          <w:sz w:val="28"/>
          <w:sz w:val="28"/>
          <w:szCs w:val="28"/>
          <w:rtl w:val="true"/>
          <w:lang w:bidi="fa-IR"/>
        </w:rPr>
        <w:t xml:space="preserve">وأنین خلب محدق وغرام 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معلق وجوارح تتلبّد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ونحول جسم واضح وسقام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فاضح وحیاء عقل یشرد</w:t>
      </w:r>
    </w:p>
    <w:p>
      <w:pPr>
        <w:pStyle w:val="BookText"/>
        <w:rPr/>
      </w:pPr>
      <w:r>
        <w:rPr>
          <w:rFonts w:ascii="IRNazanin" w:hAnsi="IRNazanin" w:eastAsia="IRNazanin"/>
          <w:color w:val="111111"/>
          <w:sz w:val="28"/>
          <w:sz w:val="28"/>
          <w:szCs w:val="28"/>
          <w:rtl w:val="true"/>
          <w:lang w:bidi="fa-IR"/>
        </w:rPr>
        <w:t>وغریم تذکار مقیم ساخط أبداً علیّ رسوله یتمرّد</w:t>
      </w:r>
    </w:p>
    <w:p>
      <w:pPr>
        <w:pStyle w:val="BookText"/>
        <w:rPr/>
      </w:pPr>
      <w:r>
        <w:rPr>
          <w:rFonts w:ascii="IRNazanin" w:hAnsi="IRNazanin" w:eastAsia="IRNazanin"/>
          <w:color w:val="111111"/>
          <w:sz w:val="28"/>
          <w:sz w:val="28"/>
          <w:szCs w:val="28"/>
          <w:rtl w:val="true"/>
          <w:lang w:bidi="fa-IR"/>
        </w:rPr>
        <w:t>وتلفّت نحو الدیار وانّه یحیی بها دمعی الذی لا یجمد</w:t>
      </w:r>
    </w:p>
    <w:p>
      <w:pPr>
        <w:pStyle w:val="BookText"/>
        <w:rPr/>
      </w:pPr>
      <w:r>
        <w:rPr>
          <w:rFonts w:ascii="IRNazanin" w:hAnsi="IRNazanin" w:eastAsia="IRNazanin"/>
          <w:color w:val="111111"/>
          <w:sz w:val="28"/>
          <w:sz w:val="28"/>
          <w:szCs w:val="28"/>
          <w:rtl w:val="true"/>
          <w:lang w:bidi="fa-IR"/>
        </w:rPr>
        <w:t>وتطلّع نحو الغویر ولوعه تسیارها شغفاً یخبّ ویزبد</w:t>
      </w:r>
    </w:p>
    <w:p>
      <w:pPr>
        <w:pStyle w:val="BookText"/>
        <w:rPr/>
      </w:pPr>
      <w:r>
        <w:rPr>
          <w:rFonts w:ascii="IRNazanin" w:hAnsi="IRNazanin" w:eastAsia="IRNazanin"/>
          <w:color w:val="111111"/>
          <w:sz w:val="28"/>
          <w:sz w:val="28"/>
          <w:szCs w:val="28"/>
          <w:rtl w:val="true"/>
          <w:lang w:bidi="fa-IR"/>
        </w:rPr>
        <w:t>وتنسم الأنباء فی رأد الضحی وتنفّس الصعداء إذ لا موعد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بخطّ النقیب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المولد فی شوّال سنة ثلاث وسبعین وأربعمائة، وتوفّی</w:t>
      </w:r>
    </w:p>
    <w:p>
      <w:pPr>
        <w:pStyle w:val="BookText"/>
        <w:rPr/>
      </w:pPr>
      <w:r>
        <w:rPr>
          <w:rFonts w:ascii="IRNazanin" w:hAnsi="IRNazanin" w:eastAsia="IRNazanin"/>
          <w:color w:val="111111"/>
          <w:sz w:val="28"/>
          <w:sz w:val="28"/>
          <w:szCs w:val="28"/>
          <w:rtl w:val="true"/>
          <w:lang w:bidi="fa-IR"/>
        </w:rPr>
        <w:t>یوم الأربعاء ثامن عشر جمادی الاُولی سنة تسع وستّین وخمسمائة، ودفن من الغد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تسع وستّین وخمسمائة فی جمادی الاُولی، مات أحمد بن علی بن المعمّر بن محمّد بن عبداللّه أبو عبداللّه العلوی الحسینی نقیب العلویین ببغداد، وکان یلقّب الطاهر، وسمع الحدیث الکثیر ورواه، وکان حسنة أهل بغداد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هذا متأدّباً، صاحب رسائل وأشعار، جلیل القدر، رفیع المنزلة، عظیم الشأن، تولّی النقابة فی شهر ربیع الأوّل من سنة ثلاث عشرة وخمسمائة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السادات النقباء، والأکابر النجباء، رأیت دیوان ترسّله بالرصد المحروس سنة خمس وستّین وستمائة، کتب إلی الامام المقتفی لأمر اللّه لمّا تقدّم بختان السادة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زالت العراص المطهّرة آهلة المغانی بأفواج المسار والأفراح، وازدحام وفودها إلی أبوابها المنصورة فی الغدوّ والرواح، واتّصال أمدادها وفق البغیة والاقتراح، وجعل هذا الطهر المیمون طائرة المؤذن بتوالی النعمی بشائره، طلیعة جیوش تضاعیف السعود والاقبال، ورائد بلوغ نهایة الأمانی والآمال، فی سلائل مجدها الذی غدا علی مفرق النجم ساحب الأذیال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مطهّرین خلقتم من سائر الأدناس فإن أتیتم بطهر فسنّة للناس</w:t>
      </w:r>
      <w:r>
        <w:rPr>
          <w:rStyle w:val="FootnoteAnchor"/>
          <w:rtl w:val="true"/>
        </w:rPr>
        <w:footnoteReference w:id="1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الطاهر، نقیب نقباء الطالبیین، أدیب، فاضل، شاعر منشیء، له رسائل مدوّنة حسنة مرغوب فیها، یتناولها الناس فی مجلّدین، وکان من ذوی الهیئات والمنزلة الخطیرة التی لا یجحدها أحد، وکان فیه کیس ومحبّة لأهل العلم، وبینه وبین محمّد بن الحسن بن حمدون مکاتبات، کتبناها فی ترجمته، وکان وقوراً عاقلاً جدّاً، تولّی</w:t>
      </w:r>
    </w:p>
    <w:p>
      <w:pPr>
        <w:pStyle w:val="BookText"/>
        <w:rPr/>
      </w:pPr>
      <w:r>
        <w:rPr>
          <w:rFonts w:ascii="IRNazanin" w:hAnsi="IRNazanin" w:eastAsia="IRNazanin"/>
          <w:color w:val="111111"/>
          <w:sz w:val="28"/>
          <w:sz w:val="28"/>
          <w:szCs w:val="28"/>
          <w:rtl w:val="true"/>
          <w:lang w:bidi="fa-IR"/>
        </w:rPr>
        <w:t>النقابة بعد أبیه فی سنة ثلاثین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علی ذلک إلی أن مات فی سنة تسع وستّین وخمسمائة، تاسع عشر جمادی الآخرة، فیکون قد تولّی النقابة تسعاً وثلاثین سنة، وبداره بالحریم الطاهری کانت وفاته، وصلّی علیه جمع کثیر، وتقدّم فی الصلاة علیه شیخ الشیوخ أبوالقاسم عبدالرحیم بن إسماعیل النیسابوری بوصیة منه بذلک، بعد مشاجرة جرت بینه وبین قثم بن طلحة نقیب الهاشمیین، ودفن بداره المذکور، ثمّ نقل بعد ذلک إلی المدائن، فدفن بالجانب الغربی منها فی مشهد أولاد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سمع الحدیث من أبی‌الحسین بن المبارک بن عبدالجبّار الصیرفی، وأبی‌الحسن علی بن محمّد بن العلاّف، وأبی‌الغنائم محمّد بن علی الزینبی وغیرهم، وحدّث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أبوالفضل أحمد بن صالح بن شافع، وأبوإسحاق إبراهیم بن محمود بن الشعّار، والشریف أبوالحسن علی بن أحمد الیزیدی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ذیّله علی منثور المنظوم لابن خلف الثیرمانی، وکتاب آخر مثله فی انشائه، وکانت حرمته فی الأیّام المقتفویة وأمره، لم یر أحد من النقباء مثلهما، مقدرة وبسطة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مرضة شارف فیها التلف، فولی ولده الأسنّ النقابة موضعه، ثمّ أفاق من مرضه، واستمرّ ولده علی النقابة، حتّی عزل عنها، ومات ولده فی سنة ثلاث وخمسین، ولم تعد منزلته إلی ما کانت علیه فی أیّام المستنجد لأسباب جرت من العلویین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فاضل ومنشیء، من بیت ذوی شرف ونقابة، وتقدّم ورئاسة، له رسائل مدوّنة مرغوب فیها فی مجلّدین، وکان من ذوی الهیئة والمنزلة الخطیرة، مع کیس ومحبّة لأهل العلم، وقد روی الحدیث، فسمع منه أبوالفضل أحمد بن صالح بن شافع، وأبوإسحاق إبراهیم بن الشعار، وأبوالحسن علی بن أحمد الیزدی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ذیله علی کتاب المنثور والمنظوم</w:t>
      </w:r>
      <w:r>
        <w:rPr>
          <w:rStyle w:val="FootnoteAnchor"/>
          <w:rtl w:val="true"/>
        </w:rPr>
        <w:footnoteReference w:id="126"/>
      </w:r>
      <w:r>
        <w:rPr>
          <w:rFonts w:ascii="IRNazanin" w:hAnsi="IRNazanin" w:eastAsia="IRNazanin"/>
          <w:color w:val="111111"/>
          <w:sz w:val="28"/>
          <w:sz w:val="28"/>
          <w:szCs w:val="28"/>
          <w:rtl w:val="true"/>
          <w:lang w:bidi="fa-IR"/>
        </w:rPr>
        <w:t>، وکتاب آخر مجموع</w:t>
      </w:r>
      <w:r>
        <w:rPr>
          <w:rFonts w:eastAsia="IRNazanin" w:cs="IRNazanin"/>
          <w:color w:val="111111"/>
          <w:sz w:val="28"/>
          <w:szCs w:val="28"/>
          <w:rtl w:val="true"/>
          <w:lang w:bidi="fa-IR"/>
        </w:rPr>
        <w:t>.</w:t>
      </w:r>
      <w:bookmarkStart w:id="191" w:name="pg14022_163702"/>
    </w:p>
    <w:p>
      <w:pPr>
        <w:pStyle w:val="BookText"/>
        <w:rPr/>
      </w:pPr>
      <w:bookmarkEnd w:id="191"/>
      <w:r>
        <w:rPr>
          <w:rFonts w:ascii="IRNazanin" w:hAnsi="IRNazanin" w:eastAsia="IRNazanin"/>
          <w:color w:val="111111"/>
          <w:sz w:val="28"/>
          <w:sz w:val="28"/>
          <w:szCs w:val="28"/>
          <w:rtl w:val="true"/>
          <w:lang w:bidi="fa-IR"/>
        </w:rPr>
        <w:t>وقلّد نقابة الطالبیین بعد وفاة أبیه، فبقی علی ذلک خمساً وثلاثین سنة، إلی أن مرض مرضاً أشفی فیه علی التلف، فسأل أن یولّی ولده الأسنّ موضعه، ثمّ شفی من مرضه، فعزل ولده المقتفی وأعاده إلی النقابة، فکان علی ذلک إلی أن مات فی سابع عشر جمادی الآخرة من سنة سبع وستّین وخمسمائة، وتقدّم فی الصلاة علیه شیخ الشیوخ أبوالقاسم عبد الرحیم بن إسماعیل النیسابوری بوصیة منه بعد مشاجرة جرت بینه وبین قثم بن طلحة نقیب العبّاسیین، ودفن فی داره بالحریم الطاهری، ثمّ نقل إلی المدائن فدفن فی مشهد أولاد الحسن هناک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نبیل، عریق فی السیادة، له شعر وترسّل، تولّی نقابة العلویین بعد والده سنة ثلاثین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أباالحسین الطیوروی، وأباالحسین بن العلاّف، واُبیّاً النرسی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سنة ثلاث وتسعین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طارق، والشیخ الموفّق، وأبوإسحاق الکاشغری، ومحمّد بن عبدالعزیز الخزّاز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الروایة، ویکرم أهل الحدیث، وله شعر فائق، وحدّث بالکثیر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جمادی الاُولی سنة تسع وستّین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وللرشید بن مسلمة إجازة منه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ببغداد، سمع علی بن محمّد بن العلاّف، والمبارک بن عبدالجبّار الصیرفی، ومحمّد بن علی بن میمون النرسی وغیرهم، وحدّث بالکثیر، وکان یحبّ الروایة، ویکرم أصحاب الحدیث إذا أتوه، روی عنه ابن الأخضر، وأحمد ابن البندنیجی، وأحمد بن عمر بن بکرون، وأحمد بن یحیی بن هبة‌اللّه الخازن وغیرهم، وله ترسّل وشعر، وتوفّی سنة تسع وستّین وخمسمائة، ثمّ ذکر من شعره ما ذکره ابن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نثر المنظوم کالذی لابن خلف</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746589_3381743652"/>
      <w:bookmarkStart w:id="193" w:name="_Toc74"/>
      <w:bookmarkEnd w:id="192"/>
      <w:r>
        <w:rPr/>
        <w:t>55</w:t>
      </w:r>
      <w:r>
        <w:rPr>
          <w:rtl w:val="true"/>
        </w:rPr>
        <w:t xml:space="preserve"> - </w:t>
      </w:r>
      <w:r>
        <w:rPr>
          <w:rtl w:val="true"/>
        </w:rPr>
        <w:t>أبو عبداللّه أحمد بن عمّار بن أحمد بن عمّار بن مسلم الأحول بن محمّد</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2746591_3381743652"/>
      <w:bookmarkStart w:id="195" w:name="_Toc75"/>
      <w:bookmarkEnd w:id="194"/>
      <w:r>
        <w:rPr>
          <w:rtl w:val="true"/>
        </w:rPr>
        <w:t>اشارة</w:t>
      </w:r>
      <w:bookmarkStart w:id="196" w:name="pg14022_163703"/>
      <w:bookmarkEnd w:id="195"/>
    </w:p>
    <w:p>
      <w:pPr>
        <w:pStyle w:val="Heading4"/>
        <w:numPr>
          <w:ilvl w:val="3"/>
          <w:numId w:val="1"/>
        </w:numPr>
        <w:rPr/>
      </w:pPr>
      <w:bookmarkStart w:id="197" w:name="__RefHeading___Toc2746593_3381743652"/>
      <w:bookmarkStart w:id="198" w:name="_Toc76"/>
      <w:bookmarkEnd w:id="196"/>
      <w:bookmarkEnd w:id="197"/>
      <w:r>
        <w:rPr>
          <w:rtl w:val="true"/>
        </w:rPr>
        <w:t>الأمیر بن محمّد الأشتر بن أبی علی عبیداللّه الثالث بن علی بن عبیداللّه الثانی بن</w:t>
      </w:r>
      <w:bookmarkEnd w:id="198"/>
    </w:p>
    <w:p>
      <w:pPr>
        <w:pStyle w:val="BookText"/>
        <w:rPr/>
      </w:pPr>
      <w:r>
        <w:rPr>
          <w:rFonts w:ascii="IRNazanin" w:hAnsi="IRNazanin" w:eastAsia="IRNazanin"/>
          <w:color w:val="111111"/>
          <w:sz w:val="28"/>
          <w:sz w:val="28"/>
          <w:szCs w:val="28"/>
          <w:rtl w:val="true"/>
          <w:lang w:bidi="fa-IR"/>
        </w:rPr>
        <w:t>علی بن عبیداللّه الأعرج بن أبی عبداللّه محمّد بن الحسین بن أبی أحمد عبیداللّه</w:t>
      </w:r>
    </w:p>
    <w:p>
      <w:pPr>
        <w:pStyle w:val="BookText"/>
        <w:rPr/>
      </w:pPr>
      <w:r>
        <w:rPr>
          <w:rFonts w:ascii="IRNazanin" w:hAnsi="IRNazanin" w:eastAsia="IRNazanin"/>
          <w:color w:val="111111"/>
          <w:sz w:val="28"/>
          <w:sz w:val="28"/>
          <w:szCs w:val="28"/>
          <w:rtl w:val="true"/>
          <w:lang w:bidi="fa-IR"/>
        </w:rPr>
        <w:t>الصالح بن الحسین العسکری بن إبراهیم الرئیس بن علی الصالح بن عبیداللّه</w:t>
      </w:r>
    </w:p>
    <w:p>
      <w:pPr>
        <w:pStyle w:val="BookText"/>
        <w:rPr/>
      </w:pPr>
      <w:r>
        <w:rPr>
          <w:rFonts w:ascii="IRNazanin" w:hAnsi="IRNazanin" w:eastAsia="IRNazanin"/>
          <w:color w:val="111111"/>
          <w:sz w:val="28"/>
          <w:sz w:val="28"/>
          <w:szCs w:val="28"/>
          <w:rtl w:val="true"/>
          <w:lang w:bidi="fa-IR"/>
        </w:rPr>
        <w:t>الأعرج بن الحسین الأصغر بن علی بن الحسین بن علی بن أبی طالب الحسینی</w:t>
      </w:r>
    </w:p>
    <w:p>
      <w:pPr>
        <w:pStyle w:val="BookText"/>
        <w:rPr/>
      </w:pPr>
      <w:r>
        <w:rPr>
          <w:rFonts w:ascii="IRNazanin" w:hAnsi="IRNazanin" w:eastAsia="IRNazanin"/>
          <w:color w:val="111111"/>
          <w:sz w:val="28"/>
          <w:sz w:val="28"/>
          <w:szCs w:val="28"/>
          <w:rtl w:val="true"/>
          <w:lang w:bidi="fa-IR"/>
        </w:rPr>
        <w:t>العبیدلی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العماد الکاتب فی کتاب الخریدة،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نجم سعده فی النظم علوی، وشریف شری فی سوق الأدب فضله بکدّ النفس والأدب، شرفت همّته وظرفت شیمته،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ببغداد سنة سبع وعشرین وخمسمائة، وعمره اثنان وخمسون سنة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المشهور، مدح المسترشد والوزیر أباعلی بن صدقة،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وباکیة أبکت فأبدت محاسناً أراقت فراقت أنفس الرکب عن عمد</w:t>
      </w:r>
    </w:p>
    <w:p>
      <w:pPr>
        <w:pStyle w:val="BookText"/>
        <w:rPr/>
      </w:pPr>
      <w:r>
        <w:rPr>
          <w:rFonts w:ascii="Amiri" w:hAnsi="Amiri" w:eastAsia="Amiri" w:cs="Amiri"/>
          <w:color w:val="111111"/>
          <w:sz w:val="28"/>
          <w:sz w:val="28"/>
          <w:szCs w:val="28"/>
          <w:rtl w:val="true"/>
          <w:lang w:bidi="ar-SA"/>
        </w:rPr>
        <w:t>حباباً علی خمرٍ ولیلاً علی ضحیً وغصناً علی دعصٍ ودرّاً علی ورد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یسیء برأیه ویری صرف الحوادث غیر متّهم</w:t>
      </w:r>
    </w:p>
    <w:p>
      <w:pPr>
        <w:pStyle w:val="BookText"/>
        <w:rPr/>
      </w:pPr>
      <w:r>
        <w:rPr>
          <w:rFonts w:ascii="IRNazanin" w:hAnsi="IRNazanin" w:eastAsia="IRNazanin"/>
          <w:color w:val="111111"/>
          <w:sz w:val="28"/>
          <w:sz w:val="28"/>
          <w:szCs w:val="28"/>
          <w:rtl w:val="true"/>
          <w:lang w:bidi="fa-IR"/>
        </w:rPr>
        <w:t>لک فی الذی تبدیه معذرةً من نام لم ینفکّ من حلم</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اثنین وخمسین سنة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شاعر مجید حسن المعانی، قدم بغداد ومدح المسترشد، والوزیر جلال الدین ابن صدقة، وأدرکه أجله ببغداد سنة سبع وعشرین وخمسمائة، وعمره اثنتان وخمسون سنة، من شعره یمدح الوزیر جلال الدین ابن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خلّه ینض لیله الانضاء فعساه یشفی جواه الجواء</w:t>
      </w:r>
    </w:p>
    <w:p>
      <w:pPr>
        <w:pStyle w:val="BookText"/>
        <w:rPr/>
      </w:pPr>
      <w:r>
        <w:rPr>
          <w:rFonts w:ascii="IRNazanin" w:hAnsi="IRNazanin" w:eastAsia="IRNazanin"/>
          <w:color w:val="111111"/>
          <w:sz w:val="28"/>
          <w:sz w:val="28"/>
          <w:szCs w:val="28"/>
          <w:rtl w:val="true"/>
          <w:lang w:bidi="fa-IR"/>
        </w:rPr>
        <w:t xml:space="preserve">فقد استنجدت حیاه ربی 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وشامت بروقه شمّاء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وثنت نحوه الثنیة قلباً قلّباً تستخفّه الأهواء</w:t>
      </w:r>
    </w:p>
    <w:p>
      <w:pPr>
        <w:pStyle w:val="BookText"/>
        <w:rPr/>
      </w:pPr>
      <w:r>
        <w:rPr>
          <w:rFonts w:ascii="IRNazanin" w:hAnsi="IRNazanin" w:eastAsia="IRNazanin"/>
          <w:color w:val="111111"/>
          <w:sz w:val="28"/>
          <w:sz w:val="28"/>
          <w:szCs w:val="28"/>
          <w:rtl w:val="true"/>
          <w:lang w:bidi="fa-IR"/>
        </w:rPr>
        <w:t>عاطفات إلیه أعطافها شو قاً کما یلفت الطلی الأطلاء</w:t>
      </w:r>
    </w:p>
    <w:p>
      <w:pPr>
        <w:pStyle w:val="BookText"/>
        <w:rPr/>
      </w:pPr>
      <w:r>
        <w:rPr>
          <w:rFonts w:ascii="IRNazanin" w:hAnsi="IRNazanin" w:eastAsia="IRNazanin"/>
          <w:color w:val="111111"/>
          <w:sz w:val="28"/>
          <w:sz w:val="28"/>
          <w:szCs w:val="28"/>
          <w:rtl w:val="true"/>
          <w:lang w:bidi="fa-IR"/>
        </w:rPr>
        <w:t>دمن دام لی بها اللهو حیناً وصفا لی فیها الهوی والهواء</w:t>
      </w:r>
    </w:p>
    <w:p>
      <w:pPr>
        <w:pStyle w:val="BookText"/>
        <w:rPr/>
      </w:pPr>
      <w:r>
        <w:rPr>
          <w:rFonts w:ascii="IRNazanin" w:hAnsi="IRNazanin" w:eastAsia="IRNazanin"/>
          <w:color w:val="111111"/>
          <w:sz w:val="28"/>
          <w:sz w:val="28"/>
          <w:szCs w:val="28"/>
          <w:rtl w:val="true"/>
          <w:lang w:bidi="fa-IR"/>
        </w:rPr>
        <w:t>وأسرت السرّاء فیها بقلبٍ أسرته من بعدها الضرّاء</w:t>
      </w:r>
    </w:p>
    <w:p>
      <w:pPr>
        <w:pStyle w:val="BookText"/>
        <w:rPr/>
      </w:pPr>
      <w:r>
        <w:rPr>
          <w:rFonts w:ascii="IRNazanin" w:hAnsi="IRNazanin" w:eastAsia="IRNazanin"/>
          <w:color w:val="111111"/>
          <w:sz w:val="28"/>
          <w:sz w:val="28"/>
          <w:szCs w:val="28"/>
          <w:rtl w:val="true"/>
          <w:lang w:bidi="fa-IR"/>
        </w:rPr>
        <w:t>فسقت عهدها العهاد وروّت منه تلک النوادی الأنداء</w:t>
      </w:r>
    </w:p>
    <w:p>
      <w:pPr>
        <w:pStyle w:val="BookText"/>
        <w:rPr/>
      </w:pPr>
      <w:r>
        <w:rPr>
          <w:rFonts w:ascii="IRNazanin" w:hAnsi="IRNazanin" w:eastAsia="IRNazanin"/>
          <w:color w:val="111111"/>
          <w:sz w:val="28"/>
          <w:sz w:val="28"/>
          <w:szCs w:val="28"/>
          <w:rtl w:val="true"/>
          <w:lang w:bidi="fa-IR"/>
        </w:rPr>
        <w:t>وأربّت علی الربی من ثراها ثرّةً للریاض منها ثراء</w:t>
      </w:r>
    </w:p>
    <w:p>
      <w:pPr>
        <w:pStyle w:val="BookText"/>
        <w:rPr/>
      </w:pPr>
      <w:r>
        <w:rPr>
          <w:rFonts w:ascii="IRNazanin" w:hAnsi="IRNazanin" w:eastAsia="IRNazanin"/>
          <w:color w:val="111111"/>
          <w:sz w:val="28"/>
          <w:sz w:val="28"/>
          <w:szCs w:val="28"/>
          <w:rtl w:val="true"/>
          <w:lang w:bidi="fa-IR"/>
        </w:rPr>
        <w:t>یستجمّ الحمام منها إذا ما نزح المقلة البکی البکاء</w:t>
      </w:r>
    </w:p>
    <w:p>
      <w:pPr>
        <w:pStyle w:val="BookText"/>
        <w:rPr/>
      </w:pPr>
      <w:r>
        <w:rPr>
          <w:rFonts w:ascii="Amiri" w:hAnsi="Amiri" w:eastAsia="Amiri" w:cs="Amiri"/>
          <w:color w:val="111111"/>
          <w:sz w:val="28"/>
          <w:sz w:val="28"/>
          <w:szCs w:val="28"/>
          <w:rtl w:val="true"/>
          <w:lang w:bidi="ar-SA"/>
        </w:rPr>
        <w:t xml:space="preserve">ناضرٌ کلّما تعطّفت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منه تثنّت الأثناء</w:t>
      </w:r>
    </w:p>
    <w:p>
      <w:pPr>
        <w:pStyle w:val="BookText"/>
        <w:rPr/>
      </w:pPr>
      <w:r>
        <w:rPr>
          <w:rFonts w:ascii="IRNazanin" w:hAnsi="IRNazanin" w:eastAsia="IRNazanin"/>
          <w:color w:val="111111"/>
          <w:sz w:val="28"/>
          <w:sz w:val="28"/>
          <w:szCs w:val="28"/>
          <w:rtl w:val="true"/>
          <w:lang w:bidi="fa-IR"/>
        </w:rPr>
        <w:t xml:space="preserve">وإذا هزّت الکعاب کعاب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سلت ظبی السیوف الظباء</w:t>
      </w:r>
    </w:p>
    <w:p>
      <w:pPr>
        <w:pStyle w:val="BookText"/>
        <w:rPr/>
      </w:pPr>
      <w:r>
        <w:rPr>
          <w:rFonts w:ascii="IRNazanin" w:hAnsi="IRNazanin" w:eastAsia="IRNazanin"/>
          <w:color w:val="111111"/>
          <w:sz w:val="28"/>
          <w:sz w:val="28"/>
          <w:szCs w:val="28"/>
          <w:rtl w:val="true"/>
          <w:lang w:bidi="fa-IR"/>
        </w:rPr>
        <w:t>فی ریاض راضت خلال جلا ل الدین أرواحهنّ والصهباء</w:t>
      </w:r>
    </w:p>
    <w:p>
      <w:pPr>
        <w:pStyle w:val="BookText"/>
        <w:rPr/>
      </w:pPr>
      <w:r>
        <w:rPr>
          <w:rFonts w:ascii="IRNazanin" w:hAnsi="IRNazanin" w:eastAsia="IRNazanin"/>
          <w:color w:val="111111"/>
          <w:sz w:val="28"/>
          <w:sz w:val="28"/>
          <w:szCs w:val="28"/>
          <w:rtl w:val="true"/>
          <w:lang w:bidi="fa-IR"/>
        </w:rPr>
        <w:t>ثمّ إنّه استمرّ علی هذا الحکم فی الجناس الحلو بهذا النفس إلی أن أکملها أحداً وستّین بیتاً،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غنینا بالأحادیث خلسةً أخذنا من الشکوی بکلّ زمام</w:t>
      </w:r>
    </w:p>
    <w:p>
      <w:pPr>
        <w:pStyle w:val="BookText"/>
        <w:rPr/>
      </w:pPr>
      <w:r>
        <w:rPr>
          <w:rFonts w:ascii="IRNazanin" w:hAnsi="IRNazanin" w:eastAsia="IRNazanin"/>
          <w:color w:val="111111"/>
          <w:sz w:val="28"/>
          <w:sz w:val="28"/>
          <w:szCs w:val="28"/>
          <w:rtl w:val="true"/>
          <w:lang w:bidi="fa-IR"/>
        </w:rPr>
        <w:t>حدیثٌ یضوع المسک منه کأنّه رذاذ غمامٍ أو رحیق مدام</w:t>
      </w:r>
    </w:p>
    <w:p>
      <w:pPr>
        <w:pStyle w:val="BookText"/>
        <w:rPr/>
      </w:pPr>
      <w:r>
        <w:rPr>
          <w:rFonts w:ascii="IRNazanin" w:hAnsi="IRNazanin" w:eastAsia="IRNazanin"/>
          <w:color w:val="111111"/>
          <w:sz w:val="28"/>
          <w:sz w:val="28"/>
          <w:szCs w:val="28"/>
          <w:rtl w:val="true"/>
          <w:lang w:bidi="fa-IR"/>
        </w:rPr>
        <w:t>أفاض من الأجفان کلّ ذخیرةٍ وفضّ من الأشواق کلّ ختام</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وباکیةً أبکت فأبدت محاسناً أراقت فراقت أنفس الرکب عن عمد</w:t>
      </w:r>
    </w:p>
    <w:p>
      <w:pPr>
        <w:pStyle w:val="BookText"/>
        <w:rPr/>
      </w:pPr>
      <w:r>
        <w:rPr>
          <w:rFonts w:ascii="Amiri" w:hAnsi="Amiri" w:eastAsia="Amiri" w:cs="Amiri"/>
          <w:color w:val="111111"/>
          <w:sz w:val="28"/>
          <w:sz w:val="28"/>
          <w:szCs w:val="28"/>
          <w:rtl w:val="true"/>
          <w:lang w:bidi="ar-SA"/>
        </w:rPr>
        <w:t>حباباً علی خمرٍ ولیلاً علی ضحیً وغصناً علی دعص ودرّاً علی ورد</w:t>
      </w:r>
    </w:p>
    <w:p>
      <w:pPr>
        <w:pStyle w:val="BookText"/>
        <w:rPr/>
      </w:pPr>
      <w:r>
        <w:rPr>
          <w:rFonts w:ascii="IRNazanin" w:hAnsi="IRNazanin" w:eastAsia="IRNazanin"/>
          <w:color w:val="111111"/>
          <w:sz w:val="28"/>
          <w:sz w:val="28"/>
          <w:szCs w:val="28"/>
          <w:rtl w:val="true"/>
          <w:lang w:bidi="fa-IR"/>
        </w:rPr>
        <w:t>ومنه یصف الأتراک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وبغلمة شوس کأنّ عیونهم ما سربلوه من الدلاص المحکم</w:t>
      </w:r>
    </w:p>
    <w:p>
      <w:pPr>
        <w:pStyle w:val="BookText"/>
        <w:rPr/>
      </w:pPr>
      <w:r>
        <w:rPr>
          <w:rFonts w:ascii="IRNazanin" w:hAnsi="IRNazanin" w:eastAsia="IRNazanin"/>
          <w:color w:val="111111"/>
          <w:sz w:val="28"/>
          <w:sz w:val="28"/>
          <w:szCs w:val="28"/>
          <w:rtl w:val="true"/>
          <w:lang w:bidi="fa-IR"/>
        </w:rPr>
        <w:t>ما قلّدوا غیر القسیّ تمائماً فکأنّهم فیها مکان الأسهم</w:t>
      </w:r>
    </w:p>
    <w:p>
      <w:pPr>
        <w:pStyle w:val="BookText"/>
        <w:rPr/>
      </w:pPr>
      <w:r>
        <w:rPr>
          <w:rFonts w:ascii="IRNazanin" w:hAnsi="IRNazanin" w:eastAsia="IRNazanin"/>
          <w:color w:val="111111"/>
          <w:sz w:val="28"/>
          <w:sz w:val="28"/>
          <w:szCs w:val="28"/>
          <w:rtl w:val="true"/>
          <w:lang w:bidi="fa-IR"/>
        </w:rPr>
        <w:t>خلقت مهودهم السروج فما اعتدت بالدرّ إلاّ فی لبان مطهّم</w:t>
      </w:r>
    </w:p>
    <w:p>
      <w:pPr>
        <w:pStyle w:val="BookText"/>
        <w:rPr/>
      </w:pPr>
      <w:r>
        <w:rPr>
          <w:rFonts w:ascii="Amiri" w:hAnsi="Amiri" w:eastAsia="Amiri" w:cs="Amiri"/>
          <w:color w:val="111111"/>
          <w:sz w:val="28"/>
          <w:sz w:val="28"/>
          <w:szCs w:val="28"/>
          <w:rtl w:val="true"/>
          <w:lang w:bidi="ar-SA"/>
        </w:rPr>
        <w:t>ومنه أیضاً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وشادن فی الشرب قد اشربت وجنته ما مجّ راووقه</w:t>
      </w:r>
      <w:bookmarkStart w:id="199" w:name="pg14022_163705"/>
    </w:p>
    <w:p>
      <w:pPr>
        <w:pStyle w:val="BookText"/>
        <w:rPr/>
      </w:pPr>
      <w:bookmarkEnd w:id="199"/>
      <w:r>
        <w:rPr>
          <w:rFonts w:ascii="IRNazanin" w:hAnsi="IRNazanin" w:eastAsia="IRNazanin"/>
          <w:color w:val="111111"/>
          <w:sz w:val="28"/>
          <w:sz w:val="28"/>
          <w:szCs w:val="28"/>
          <w:rtl w:val="true"/>
          <w:lang w:bidi="fa-IR"/>
        </w:rPr>
        <w:t>ما شبّهت یوماً أباریقه بریقه إلاّ أبی ریقه</w:t>
      </w:r>
      <w:r>
        <w:rPr>
          <w:rStyle w:val="FootnoteAnchor"/>
          <w:rtl w:val="true"/>
        </w:rPr>
        <w:footnoteReference w:id="132"/>
      </w:r>
    </w:p>
    <w:p>
      <w:pPr>
        <w:pStyle w:val="Heading3"/>
        <w:numPr>
          <w:ilvl w:val="2"/>
          <w:numId w:val="1"/>
        </w:numPr>
        <w:rPr/>
      </w:pPr>
      <w:bookmarkStart w:id="200" w:name="__RefHeading___Toc2746595_3381743652"/>
      <w:bookmarkStart w:id="201" w:name="_Toc77"/>
      <w:bookmarkEnd w:id="200"/>
      <w:r>
        <w:rPr/>
        <w:t>56</w:t>
      </w:r>
      <w:r>
        <w:rPr>
          <w:rtl w:val="true"/>
        </w:rPr>
        <w:t xml:space="preserve"> - </w:t>
      </w:r>
      <w:r>
        <w:rPr>
          <w:rtl w:val="true"/>
        </w:rPr>
        <w:t>أحمد أبوعلی مجدالدین بن القاسم ابن طباطبا العلوی الحسنی</w:t>
      </w:r>
      <w:bookmarkEnd w:id="201"/>
    </w:p>
    <w:p>
      <w:pPr>
        <w:pStyle w:val="BookText"/>
        <w:rPr/>
      </w:pPr>
      <w:r>
        <w:rPr>
          <w:rFonts w:ascii="IRNazanin" w:hAnsi="IRNazanin" w:eastAsia="IRNazanin"/>
          <w:color w:val="111111"/>
          <w:sz w:val="28"/>
          <w:sz w:val="28"/>
          <w:szCs w:val="28"/>
          <w:rtl w:val="true"/>
          <w:lang w:bidi="fa-IR"/>
        </w:rPr>
        <w:t>الاصفهانی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العماد الاصفهانی فی کتاب الخریدة،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زمانه باصفهان، وهو من أئمّتنا الأفاضل، وهو القائل فی مرثیّة إبراهیم الغزّی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همومٌ فی فراق إمام غزّة هموم کثیّر لفراق عزّة</w:t>
      </w:r>
    </w:p>
    <w:p>
      <w:pPr>
        <w:pStyle w:val="BookText"/>
        <w:rPr/>
      </w:pPr>
      <w:r>
        <w:rPr>
          <w:rFonts w:ascii="IRNazanin" w:hAnsi="IRNazanin" w:eastAsia="IRNazanin"/>
          <w:color w:val="111111"/>
          <w:sz w:val="28"/>
          <w:sz w:val="28"/>
          <w:szCs w:val="28"/>
          <w:rtl w:val="true"/>
          <w:lang w:bidi="fa-IR"/>
        </w:rPr>
        <w:t>وطلب من تاج الدین أبی‌طالب الحسین بن الکافی زید حنطة فبخل بها، فکتب إلی بعض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علماً علاّمةً للوری زندک فیما ترتجی واری</w:t>
      </w:r>
    </w:p>
    <w:p>
      <w:pPr>
        <w:pStyle w:val="BookText"/>
        <w:rPr/>
      </w:pPr>
      <w:r>
        <w:rPr>
          <w:rFonts w:ascii="IRNazanin" w:hAnsi="IRNazanin" w:eastAsia="IRNazanin"/>
          <w:color w:val="111111"/>
          <w:sz w:val="28"/>
          <w:sz w:val="28"/>
          <w:szCs w:val="28"/>
          <w:rtl w:val="true"/>
          <w:lang w:bidi="fa-IR"/>
        </w:rPr>
        <w:t>سنبلة الحنطة مشدودةً فی جنّة الخلد بازرار</w:t>
      </w:r>
      <w:r>
        <w:rPr>
          <w:rStyle w:val="FootnoteAnchor"/>
          <w:rtl w:val="true"/>
        </w:rPr>
        <w:footnoteReference w:id="133"/>
      </w:r>
    </w:p>
    <w:p>
      <w:pPr>
        <w:pStyle w:val="Heading3"/>
        <w:numPr>
          <w:ilvl w:val="2"/>
          <w:numId w:val="1"/>
        </w:numPr>
        <w:rPr/>
      </w:pPr>
      <w:bookmarkStart w:id="202" w:name="__RefHeading___Toc2746597_3381743652"/>
      <w:bookmarkStart w:id="203" w:name="_Toc78"/>
      <w:bookmarkEnd w:id="202"/>
      <w:r>
        <w:rPr/>
        <w:t>57</w:t>
      </w:r>
      <w:r>
        <w:rPr>
          <w:rtl w:val="true"/>
        </w:rPr>
        <w:t xml:space="preserve"> - </w:t>
      </w:r>
      <w:r>
        <w:rPr>
          <w:rtl w:val="true"/>
        </w:rPr>
        <w:t>السید أحمد بن السید محسن آل قندیل العاملی</w:t>
      </w:r>
      <w:r>
        <w:rPr>
          <w:rtl w:val="true"/>
        </w:rPr>
        <w:t>.</w:t>
      </w:r>
      <w:bookmarkEnd w:id="203"/>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أثناء الحرب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شاعراً، قرأ فی مدرسة شقراء علی السید علی ابن عمّنا السید محمود واختصّ به، وله فیه وفی أخیه السید محمّد مدائح کثیرة، منها قوله یمدحهما ویهنّئهما بعید الأضحی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 ما بین العذیب وحاجز سوانح عینٍ فاتکات المحاجر</w:t>
      </w:r>
    </w:p>
    <w:p>
      <w:pPr>
        <w:pStyle w:val="BookText"/>
        <w:rPr/>
      </w:pPr>
      <w:r>
        <w:rPr>
          <w:rFonts w:ascii="IRNazanin" w:hAnsi="IRNazanin" w:eastAsia="IRNazanin"/>
          <w:color w:val="111111"/>
          <w:sz w:val="28"/>
          <w:sz w:val="28"/>
          <w:szCs w:val="28"/>
          <w:rtl w:val="true"/>
          <w:lang w:bidi="fa-IR"/>
        </w:rPr>
        <w:t>أوانس تزری بالغصون معاطفاً وتهزأ جیداً بالظباء النوافر</w:t>
      </w:r>
    </w:p>
    <w:p>
      <w:pPr>
        <w:pStyle w:val="BookText"/>
        <w:rPr/>
      </w:pPr>
      <w:r>
        <w:rPr>
          <w:rFonts w:ascii="IRNazanin" w:hAnsi="IRNazanin" w:eastAsia="IRNazanin"/>
          <w:color w:val="111111"/>
          <w:sz w:val="28"/>
          <w:sz w:val="28"/>
          <w:szCs w:val="28"/>
          <w:rtl w:val="true"/>
          <w:lang w:bidi="fa-IR"/>
        </w:rPr>
        <w:t>إذا أسفرت أبصرت نور جبینها صباحاً بدا فی جنح لیل الغدائر</w:t>
      </w:r>
    </w:p>
    <w:p>
      <w:pPr>
        <w:pStyle w:val="BookText"/>
        <w:rPr/>
      </w:pPr>
      <w:r>
        <w:rPr>
          <w:rFonts w:ascii="IRNazanin" w:hAnsi="IRNazanin" w:eastAsia="IRNazanin"/>
          <w:color w:val="111111"/>
          <w:sz w:val="28"/>
          <w:sz w:val="28"/>
          <w:szCs w:val="28"/>
          <w:rtl w:val="true"/>
          <w:lang w:bidi="fa-IR"/>
        </w:rPr>
        <w:t>أما وشقیقٌ فی ریاض خدودها ومحمرّ دمعٍ من جفونی الهوامر</w:t>
      </w:r>
    </w:p>
    <w:p>
      <w:pPr>
        <w:pStyle w:val="BookText"/>
        <w:rPr/>
      </w:pPr>
      <w:r>
        <w:rPr>
          <w:rFonts w:ascii="IRNazanin" w:hAnsi="IRNazanin" w:eastAsia="IRNazanin"/>
          <w:color w:val="111111"/>
          <w:sz w:val="28"/>
          <w:sz w:val="28"/>
          <w:szCs w:val="28"/>
          <w:rtl w:val="true"/>
          <w:lang w:bidi="fa-IR"/>
        </w:rPr>
        <w:t>ومعسول خمرٍ من یرود رضابها وأعلاق وجدٍ فی فؤادٍ مخامر</w:t>
      </w:r>
    </w:p>
    <w:p>
      <w:pPr>
        <w:pStyle w:val="BookText"/>
        <w:rPr/>
      </w:pPr>
      <w:r>
        <w:rPr>
          <w:rFonts w:ascii="IRNazanin" w:hAnsi="IRNazanin" w:eastAsia="IRNazanin"/>
          <w:color w:val="111111"/>
          <w:sz w:val="28"/>
          <w:sz w:val="28"/>
          <w:szCs w:val="28"/>
          <w:rtl w:val="true"/>
          <w:lang w:bidi="fa-IR"/>
        </w:rPr>
        <w:t>وأسقام جسمٍ لی تفانی صبابةً وناحل خصرٍ تحت طیّ المآزر</w:t>
      </w:r>
    </w:p>
    <w:p>
      <w:pPr>
        <w:pStyle w:val="BookText"/>
        <w:rPr/>
      </w:pPr>
      <w:r>
        <w:rPr>
          <w:rFonts w:ascii="IRNazanin" w:hAnsi="IRNazanin" w:eastAsia="IRNazanin"/>
          <w:color w:val="111111"/>
          <w:sz w:val="28"/>
          <w:sz w:val="28"/>
          <w:szCs w:val="28"/>
          <w:rtl w:val="true"/>
          <w:lang w:bidi="fa-IR"/>
        </w:rPr>
        <w:t>لقد سلبت لبّی فلم أستطع لها سلواً ولا جاز الرقاد بناظری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اللّه أراماً بذی الضال ترتعی علی النأی حبّات القلوب الزوافر</w:t>
      </w:r>
      <w:bookmarkStart w:id="204" w:name="pg14022_163706"/>
    </w:p>
    <w:p>
      <w:pPr>
        <w:pStyle w:val="BookText"/>
        <w:rPr/>
      </w:pPr>
      <w:bookmarkEnd w:id="204"/>
      <w:r>
        <w:rPr>
          <w:rFonts w:ascii="IRNazanin" w:hAnsi="IRNazanin" w:eastAsia="IRNazanin"/>
          <w:color w:val="111111"/>
          <w:sz w:val="28"/>
          <w:sz w:val="28"/>
          <w:szCs w:val="28"/>
          <w:rtl w:val="true"/>
          <w:lang w:bidi="fa-IR"/>
        </w:rPr>
        <w:t>یجاذبنی داعی الغرام فأنثنی أراقب طیفاً من خیالٍ مزاور</w:t>
      </w:r>
    </w:p>
    <w:p>
      <w:pPr>
        <w:pStyle w:val="BookText"/>
        <w:rPr/>
      </w:pPr>
      <w:r>
        <w:rPr>
          <w:rFonts w:ascii="IRNazanin" w:hAnsi="IRNazanin" w:eastAsia="IRNazanin"/>
          <w:color w:val="111111"/>
          <w:sz w:val="28"/>
          <w:sz w:val="28"/>
          <w:szCs w:val="28"/>
          <w:rtl w:val="true"/>
          <w:lang w:bidi="fa-IR"/>
        </w:rPr>
        <w:t>فهل علمت أنّی غدوت لبینها أبیت بطرفٍ للنجوم مسامر</w:t>
      </w:r>
    </w:p>
    <w:p>
      <w:pPr>
        <w:pStyle w:val="BookText"/>
        <w:rPr/>
      </w:pPr>
      <w:r>
        <w:rPr>
          <w:rFonts w:ascii="IRNazanin" w:hAnsi="IRNazanin" w:eastAsia="IRNazanin"/>
          <w:color w:val="111111"/>
          <w:sz w:val="28"/>
          <w:sz w:val="28"/>
          <w:szCs w:val="28"/>
          <w:rtl w:val="true"/>
          <w:lang w:bidi="fa-IR"/>
        </w:rPr>
        <w:t>وعل علمت أنّی علی البعد لم أمل لسلوی ولا مرّ السلو بخاطری</w:t>
      </w:r>
    </w:p>
    <w:p>
      <w:pPr>
        <w:pStyle w:val="BookText"/>
        <w:rPr/>
      </w:pPr>
      <w:r>
        <w:rPr>
          <w:rFonts w:ascii="IRNazanin" w:hAnsi="IRNazanin" w:eastAsia="IRNazanin"/>
          <w:color w:val="111111"/>
          <w:sz w:val="28"/>
          <w:sz w:val="28"/>
          <w:szCs w:val="28"/>
          <w:rtl w:val="true"/>
          <w:lang w:bidi="fa-IR"/>
        </w:rPr>
        <w:t>حفظت لها عهد الوداد ولم تزل تضیع عهودی عند غیدٍ غوادر</w:t>
      </w:r>
    </w:p>
    <w:p>
      <w:pPr>
        <w:pStyle w:val="BookText"/>
        <w:rPr/>
      </w:pPr>
      <w:r>
        <w:rPr>
          <w:rFonts w:ascii="IRNazanin" w:hAnsi="IRNazanin" w:eastAsia="IRNazanin"/>
          <w:color w:val="111111"/>
          <w:sz w:val="28"/>
          <w:sz w:val="28"/>
          <w:szCs w:val="28"/>
          <w:rtl w:val="true"/>
          <w:lang w:bidi="fa-IR"/>
        </w:rPr>
        <w:t>ثمّ ذکر عدّة مدائح فیهما وفی غیرهما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746599_3381743652"/>
      <w:bookmarkStart w:id="206" w:name="_Toc79"/>
      <w:bookmarkEnd w:id="205"/>
      <w:r>
        <w:rPr/>
        <w:t>58</w:t>
      </w:r>
      <w:r>
        <w:rPr>
          <w:rtl w:val="true"/>
        </w:rPr>
        <w:t xml:space="preserve"> - </w:t>
      </w:r>
      <w:r>
        <w:rPr>
          <w:rtl w:val="true"/>
        </w:rPr>
        <w:t>السیّد أبوعلی أحمد بن محمّد الحسنی الیمنی الأنسی الصنعانی الشاعر</w:t>
      </w:r>
      <w:bookmarkEnd w:id="206"/>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یعبث وهو شیخ الشعراء بالمعانی عبث الولید، ویحیی من بدیع البیان ما یهجر له الصاحب ویمرض ابن العمید، وله شهرة الشمس فی ذلک العصر، وذکا الورد فی قریحه کالقطر، وکان شیخه والدی رحمه اللّه تعالی، أخذ علیه فقه الامام زید بن زین العابدین وغیره بصنعاء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 شعره فی آل القاسم، امتدحهم وأخذ جوائزهم، وله دیوان شعر، ومدح المتوکّل بن المنصور، ثمّ غاضبه ورکب البحر وورد مکّة الغرّاء، ولم یرتض أبوالمجد إلاّ امّ القری، وأمیرها إذ ذاک الشریف زید بن المحسن، فامتدحه وعرّض بهجاء المتوکّل، وکان عازماً علی قصد الروم والتوغّل فی تلک البلدان، والهرب من بنی علی إلی بنی عثمان، ثمّ بدا له ما عاقه عن سورة الروم ورجع إلی الفرقان، فاستخار الحیّ القیّوم وعاد إلی الیمن، فقطن حتّی أدرکه شعوب، فانتقل إلی روضة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وشعره ظاهر التکلّف، وکان المتوکّل یتّقی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شیخنا السیّد العلاّمة صلاح بن أحمد الرازحی أنّه دخل إلی المتوکّل بالسودة، فجعل یحادثه ویعاتبه علی تقصیره فی حقّه، فقضی جمیع حوائجه،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أستحلّ أن أردّ لک حاجة واحدة أبداً، فقال السیّد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وأحتاج إلی هذه السجادة بسجادة هندیة نفیسة وکانت تحته، فقام المتوکّل عنها وأخذها السیّد، وإنّما أراد المتوکّل أنّه لاستحلّ إرجاع إرادته لأنّه من المؤلّفین، وأکثر أشعاره من غیر ذلک فی العقائد، وکان جارودیاً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ما سمعت له أنّ المتوکّل حضر من ضوران إلی صنعاء فی أوائل ذی‌الحجّة ودخلها وقت صلاة الصبح، فأقبل إلی الجامع متنکّراً، وصلّی مع الناس، وفطن له السیّد مع جماعة،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طلع الفجر والإمام معاً فمرحباً بالإمام والفجر</w:t>
      </w:r>
    </w:p>
    <w:p>
      <w:pPr>
        <w:pStyle w:val="BookText"/>
        <w:rPr/>
      </w:pPr>
      <w:r>
        <w:rPr>
          <w:rFonts w:ascii="IRNazanin" w:hAnsi="IRNazanin" w:eastAsia="IRNazanin"/>
          <w:color w:val="111111"/>
          <w:sz w:val="28"/>
          <w:sz w:val="28"/>
          <w:szCs w:val="28"/>
          <w:rtl w:val="true"/>
          <w:lang w:bidi="fa-IR"/>
        </w:rPr>
        <w:t>واقترن الصبح والأصیل وما أحسن هذا القران فی الدهر</w:t>
      </w:r>
    </w:p>
    <w:p>
      <w:pPr>
        <w:pStyle w:val="BookText"/>
        <w:rPr/>
      </w:pPr>
      <w:r>
        <w:rPr>
          <w:rFonts w:ascii="IRNazanin" w:hAnsi="IRNazanin" w:eastAsia="IRNazanin"/>
          <w:color w:val="111111"/>
          <w:sz w:val="28"/>
          <w:sz w:val="28"/>
          <w:szCs w:val="28"/>
          <w:rtl w:val="true"/>
          <w:lang w:bidi="fa-IR"/>
        </w:rPr>
        <w:t>بخ لصنعا لطلعته حکت البدر وکان المحاق للبدر</w:t>
      </w:r>
    </w:p>
    <w:p>
      <w:pPr>
        <w:pStyle w:val="BookText"/>
        <w:rPr/>
      </w:pPr>
      <w:r>
        <w:rPr>
          <w:rFonts w:ascii="IRNazanin" w:hAnsi="IRNazanin" w:eastAsia="IRNazanin"/>
          <w:color w:val="111111"/>
          <w:sz w:val="28"/>
          <w:sz w:val="28"/>
          <w:szCs w:val="28"/>
          <w:rtl w:val="true"/>
          <w:lang w:bidi="fa-IR"/>
        </w:rPr>
        <w:t xml:space="preserve">ذکرتها یا إمام طلعة 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الوری من تبوک بالنصر</w:t>
      </w:r>
    </w:p>
    <w:p>
      <w:pPr>
        <w:pStyle w:val="BookText"/>
        <w:rPr/>
      </w:pPr>
      <w:r>
        <w:rPr>
          <w:rFonts w:ascii="IRNazanin" w:hAnsi="IRNazanin" w:eastAsia="IRNazanin"/>
          <w:color w:val="111111"/>
          <w:sz w:val="28"/>
          <w:sz w:val="28"/>
          <w:szCs w:val="28"/>
          <w:rtl w:val="true"/>
          <w:lang w:bidi="fa-IR"/>
        </w:rPr>
        <w:t>فلا تلمها إذا رقصت وصفقت للسرور بالعشر</w:t>
      </w:r>
    </w:p>
    <w:p>
      <w:pPr>
        <w:pStyle w:val="BookText"/>
        <w:rPr/>
      </w:pPr>
      <w:r>
        <w:rPr>
          <w:rFonts w:ascii="IRNazanin" w:hAnsi="IRNazanin" w:eastAsia="IRNazanin"/>
          <w:color w:val="111111"/>
          <w:sz w:val="28"/>
          <w:sz w:val="28"/>
          <w:szCs w:val="28"/>
          <w:rtl w:val="true"/>
          <w:lang w:bidi="fa-IR"/>
        </w:rPr>
        <w:t>وللمذکور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القلب للغرام مسالک ولسلطانه الغریم ممالک</w:t>
      </w:r>
    </w:p>
    <w:p>
      <w:pPr>
        <w:pStyle w:val="BookText"/>
        <w:rPr/>
      </w:pPr>
      <w:r>
        <w:rPr>
          <w:rFonts w:ascii="IRNazanin" w:hAnsi="IRNazanin" w:eastAsia="IRNazanin"/>
          <w:color w:val="111111"/>
          <w:sz w:val="28"/>
          <w:sz w:val="28"/>
          <w:szCs w:val="28"/>
          <w:rtl w:val="true"/>
          <w:lang w:bidi="fa-IR"/>
        </w:rPr>
        <w:t>خفق الشنف والعواد ونادی ما لریا فی الخافقین مشارک</w:t>
      </w:r>
    </w:p>
    <w:p>
      <w:pPr>
        <w:pStyle w:val="BookText"/>
        <w:rPr/>
      </w:pPr>
      <w:r>
        <w:rPr>
          <w:rFonts w:ascii="IRNazanin" w:hAnsi="IRNazanin" w:eastAsia="IRNazanin"/>
          <w:color w:val="111111"/>
          <w:sz w:val="28"/>
          <w:sz w:val="28"/>
          <w:szCs w:val="28"/>
          <w:rtl w:val="true"/>
          <w:lang w:bidi="fa-IR"/>
        </w:rPr>
        <w:t>أیّها الظبیة التی کم رأینا من عقولٍ تجول فی عقر دارک</w:t>
      </w:r>
    </w:p>
    <w:p>
      <w:pPr>
        <w:pStyle w:val="BookText"/>
        <w:rPr/>
      </w:pPr>
      <w:r>
        <w:rPr>
          <w:rFonts w:ascii="IRNazanin" w:hAnsi="IRNazanin" w:eastAsia="IRNazanin"/>
          <w:color w:val="111111"/>
          <w:sz w:val="28"/>
          <w:sz w:val="28"/>
          <w:szCs w:val="28"/>
          <w:rtl w:val="true"/>
          <w:lang w:bidi="fa-IR"/>
        </w:rPr>
        <w:t>وخیالٌ أضحت خیالاً من الد رّ تمنّی من زار طیف خیالک</w:t>
      </w:r>
    </w:p>
    <w:p>
      <w:pPr>
        <w:pStyle w:val="BookText"/>
        <w:rPr/>
      </w:pPr>
      <w:r>
        <w:rPr>
          <w:rFonts w:ascii="IRNazanin" w:hAnsi="IRNazanin" w:eastAsia="IRNazanin"/>
          <w:color w:val="111111"/>
          <w:sz w:val="28"/>
          <w:sz w:val="28"/>
          <w:szCs w:val="28"/>
          <w:rtl w:val="true"/>
          <w:lang w:bidi="fa-IR"/>
        </w:rPr>
        <w:t>أسبلی من ذوائب الرأس لیلاً أسحمیا ثمّ أنعمی بوصالک</w:t>
      </w:r>
    </w:p>
    <w:p>
      <w:pPr>
        <w:pStyle w:val="BookText"/>
        <w:rPr/>
      </w:pPr>
      <w:r>
        <w:rPr>
          <w:rFonts w:ascii="IRNazanin" w:hAnsi="IRNazanin" w:eastAsia="IRNazanin"/>
          <w:color w:val="111111"/>
          <w:sz w:val="28"/>
          <w:sz w:val="28"/>
          <w:szCs w:val="28"/>
          <w:rtl w:val="true"/>
          <w:lang w:bidi="fa-IR"/>
        </w:rPr>
        <w:t>واعقدی الردم یأجوج أعنی رقبای بکلّ أسود حالک</w:t>
      </w:r>
    </w:p>
    <w:p>
      <w:pPr>
        <w:pStyle w:val="BookText"/>
        <w:rPr/>
      </w:pPr>
      <w:r>
        <w:rPr>
          <w:rFonts w:ascii="IRNazanin" w:hAnsi="IRNazanin" w:eastAsia="IRNazanin"/>
          <w:color w:val="111111"/>
          <w:sz w:val="28"/>
          <w:sz w:val="28"/>
          <w:szCs w:val="28"/>
          <w:rtl w:val="true"/>
          <w:lang w:bidi="fa-IR"/>
        </w:rPr>
        <w:t xml:space="preserve">واترکی بعضهم یموج إلی 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بلا فطنة لحالی وحالک</w:t>
      </w:r>
    </w:p>
    <w:p>
      <w:pPr>
        <w:pStyle w:val="BookText"/>
        <w:rPr/>
      </w:pPr>
      <w:r>
        <w:rPr>
          <w:rFonts w:ascii="IRNazanin" w:hAnsi="IRNazanin" w:eastAsia="IRNazanin"/>
          <w:color w:val="111111"/>
          <w:sz w:val="28"/>
          <w:sz w:val="28"/>
          <w:szCs w:val="28"/>
          <w:rtl w:val="true"/>
          <w:lang w:bidi="fa-IR"/>
        </w:rPr>
        <w:t>متّعیناً وما علیک وفاء أن تحطّی بزورة أوزارک</w:t>
      </w:r>
    </w:p>
    <w:p>
      <w:pPr>
        <w:pStyle w:val="BookText"/>
        <w:rPr/>
      </w:pPr>
      <w:r>
        <w:rPr>
          <w:rFonts w:ascii="IRNazanin" w:hAnsi="IRNazanin" w:eastAsia="IRNazanin"/>
          <w:color w:val="111111"/>
          <w:sz w:val="28"/>
          <w:sz w:val="28"/>
          <w:szCs w:val="28"/>
          <w:rtl w:val="true"/>
          <w:lang w:bidi="fa-IR"/>
        </w:rPr>
        <w:t>فعروض الأعراض قطّع قلبی فارفئی لی أوصاله بوصالک</w:t>
      </w:r>
    </w:p>
    <w:p>
      <w:pPr>
        <w:pStyle w:val="BookText"/>
        <w:rPr/>
      </w:pPr>
      <w:r>
        <w:rPr>
          <w:rFonts w:ascii="IRNazanin" w:hAnsi="IRNazanin" w:eastAsia="IRNazanin"/>
          <w:color w:val="111111"/>
          <w:sz w:val="28"/>
          <w:sz w:val="28"/>
          <w:szCs w:val="28"/>
          <w:rtl w:val="true"/>
          <w:lang w:bidi="fa-IR"/>
        </w:rPr>
        <w:t>سبت المالکیة الغرب حتّی حملتنا علی الموطّأ لمالک</w:t>
      </w:r>
    </w:p>
    <w:p>
      <w:pPr>
        <w:pStyle w:val="BookText"/>
        <w:rPr/>
      </w:pPr>
      <w:r>
        <w:rPr>
          <w:rFonts w:ascii="IRNazanin" w:hAnsi="IRNazanin" w:eastAsia="IRNazanin"/>
          <w:color w:val="111111"/>
          <w:sz w:val="28"/>
          <w:sz w:val="28"/>
          <w:szCs w:val="28"/>
          <w:rtl w:val="true"/>
          <w:lang w:bidi="fa-IR"/>
        </w:rPr>
        <w:t xml:space="preserve">احکمی أیّها الممنّعة الأس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وشدّی الوثاق من احجالک</w:t>
      </w:r>
    </w:p>
    <w:p>
      <w:pPr>
        <w:pStyle w:val="BookText"/>
        <w:rPr/>
      </w:pPr>
      <w:r>
        <w:rPr>
          <w:rFonts w:ascii="IRNazanin" w:hAnsi="IRNazanin" w:eastAsia="IRNazanin"/>
          <w:color w:val="111111"/>
          <w:sz w:val="28"/>
          <w:sz w:val="28"/>
          <w:szCs w:val="28"/>
          <w:rtl w:val="true"/>
          <w:lang w:bidi="fa-IR"/>
        </w:rPr>
        <w:t xml:space="preserve">لا تمنّی علیه إلاّ بإب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بریم مرصع لمثالک</w:t>
      </w:r>
    </w:p>
    <w:p>
      <w:pPr>
        <w:pStyle w:val="BookText"/>
        <w:rPr/>
      </w:pPr>
      <w:r>
        <w:rPr>
          <w:rFonts w:ascii="IRNazanin" w:hAnsi="IRNazanin" w:eastAsia="IRNazanin"/>
          <w:color w:val="111111"/>
          <w:sz w:val="28"/>
          <w:sz w:val="28"/>
          <w:szCs w:val="28"/>
          <w:rtl w:val="true"/>
          <w:lang w:bidi="fa-IR"/>
        </w:rPr>
        <w:t xml:space="preserve">أدمجی منه فی الدمامیج ما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علیه الغرام بعد مطالک</w:t>
      </w:r>
    </w:p>
    <w:p>
      <w:pPr>
        <w:pStyle w:val="BookText"/>
        <w:rPr/>
      </w:pPr>
      <w:r>
        <w:rPr>
          <w:rFonts w:ascii="IRNazanin" w:hAnsi="IRNazanin" w:eastAsia="IRNazanin"/>
          <w:color w:val="111111"/>
          <w:sz w:val="28"/>
          <w:sz w:val="28"/>
          <w:szCs w:val="28"/>
          <w:rtl w:val="true"/>
          <w:lang w:bidi="fa-IR"/>
        </w:rPr>
        <w:t xml:space="preserve">أضمری فی قبورک الأشرفی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شریفاً مقبّلاً لجمالک</w:t>
      </w:r>
    </w:p>
    <w:p>
      <w:pPr>
        <w:pStyle w:val="BookText"/>
        <w:rPr/>
      </w:pPr>
      <w:r>
        <w:rPr>
          <w:rFonts w:ascii="IRNazanin" w:hAnsi="IRNazanin" w:eastAsia="IRNazanin"/>
          <w:color w:val="111111"/>
          <w:sz w:val="28"/>
          <w:sz w:val="28"/>
          <w:szCs w:val="28"/>
          <w:rtl w:val="true"/>
          <w:lang w:bidi="fa-IR"/>
        </w:rPr>
        <w:t>کلّما ضلّ عن سبیلک یهدیه عبیر یضوع خلف جمالک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 فارغ عن اللبّ لمّا أن رأی القلب ضیّقاً متهالک</w:t>
      </w:r>
      <w:bookmarkStart w:id="207" w:name="pg14022_163708"/>
    </w:p>
    <w:p>
      <w:pPr>
        <w:pStyle w:val="BookText"/>
        <w:rPr/>
      </w:pPr>
      <w:bookmarkEnd w:id="207"/>
      <w:r>
        <w:rPr>
          <w:rFonts w:ascii="IRNazanin" w:hAnsi="IRNazanin" w:eastAsia="IRNazanin"/>
          <w:color w:val="111111"/>
          <w:sz w:val="28"/>
          <w:sz w:val="28"/>
          <w:szCs w:val="28"/>
          <w:rtl w:val="true"/>
          <w:lang w:bidi="fa-IR"/>
        </w:rPr>
        <w:t xml:space="preserve">وهی طویلة، وفیها نظر فی القافیة، وما أقبح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ضلّ عن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فیما یتضمّن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اللّه فی التنازع بالر دّ إلیه سبحانه وتعالی</w:t>
      </w:r>
    </w:p>
    <w:p>
      <w:pPr>
        <w:pStyle w:val="BookText"/>
        <w:rPr/>
      </w:pPr>
      <w:r>
        <w:rPr>
          <w:rFonts w:ascii="IRNazanin" w:hAnsi="IRNazanin" w:eastAsia="IRNazanin"/>
          <w:color w:val="111111"/>
          <w:sz w:val="28"/>
          <w:sz w:val="28"/>
          <w:szCs w:val="28"/>
          <w:rtl w:val="true"/>
          <w:lang w:bidi="fa-IR"/>
        </w:rPr>
        <w:t>وإلی خیر خلقه سیّد الرسل وأزکاهم فعالاً مقالا</w:t>
      </w:r>
    </w:p>
    <w:p>
      <w:pPr>
        <w:pStyle w:val="BookText"/>
        <w:rPr/>
      </w:pPr>
      <w:r>
        <w:rPr>
          <w:rFonts w:ascii="IRNazanin" w:hAnsi="IRNazanin" w:eastAsia="IRNazanin"/>
          <w:color w:val="111111"/>
          <w:sz w:val="28"/>
          <w:sz w:val="28"/>
          <w:szCs w:val="28"/>
          <w:rtl w:val="true"/>
          <w:lang w:bidi="fa-IR"/>
        </w:rPr>
        <w:t xml:space="preserve">فلماذا غدا التنازع فی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عظیمٍ قد خالفوه ضلالا</w:t>
      </w:r>
    </w:p>
    <w:p>
      <w:pPr>
        <w:pStyle w:val="BookText"/>
        <w:rPr/>
      </w:pPr>
      <w:r>
        <w:rPr>
          <w:rFonts w:ascii="IRNazanin" w:hAnsi="IRNazanin" w:eastAsia="IRNazanin"/>
          <w:color w:val="111111"/>
          <w:sz w:val="28"/>
          <w:sz w:val="28"/>
          <w:szCs w:val="28"/>
          <w:rtl w:val="true"/>
          <w:lang w:bidi="fa-IR"/>
        </w:rPr>
        <w:t>حکمت فی مقام خیر البرایا حین ولّی تیهاً رجالٌ رجالا</w:t>
      </w:r>
    </w:p>
    <w:p>
      <w:pPr>
        <w:pStyle w:val="BookText"/>
        <w:rPr/>
      </w:pPr>
      <w:r>
        <w:rPr>
          <w:rFonts w:ascii="IRNazanin" w:hAnsi="IRNazanin" w:eastAsia="IRNazanin"/>
          <w:color w:val="111111"/>
          <w:sz w:val="28"/>
          <w:sz w:val="28"/>
          <w:szCs w:val="28"/>
          <w:rtl w:val="true"/>
          <w:lang w:bidi="fa-IR"/>
        </w:rPr>
        <w:t>فأبن لی ما حال من خالف ا للّه ومن صیّر الحرام حلالا</w:t>
      </w:r>
    </w:p>
    <w:p>
      <w:pPr>
        <w:pStyle w:val="BookText"/>
        <w:rPr/>
      </w:pPr>
      <w:r>
        <w:rPr>
          <w:rFonts w:ascii="IRNazanin" w:hAnsi="IRNazanin" w:eastAsia="IRNazanin"/>
          <w:color w:val="111111"/>
          <w:sz w:val="28"/>
          <w:sz w:val="28"/>
          <w:szCs w:val="28"/>
          <w:rtl w:val="true"/>
          <w:lang w:bidi="fa-IR"/>
        </w:rPr>
        <w:t>واعرض القول فی الجواب علی ما أنزل اللّه واطرح الأقوالا</w:t>
      </w:r>
    </w:p>
    <w:p>
      <w:pPr>
        <w:pStyle w:val="BookText"/>
        <w:rPr/>
      </w:pPr>
      <w:r>
        <w:rPr>
          <w:rFonts w:ascii="IRNazanin" w:hAnsi="IRNazanin" w:eastAsia="IRNazanin"/>
          <w:color w:val="111111"/>
          <w:sz w:val="28"/>
          <w:sz w:val="28"/>
          <w:szCs w:val="28"/>
          <w:rtl w:val="true"/>
          <w:lang w:bidi="fa-IR"/>
        </w:rPr>
        <w:t>زعم النصّ فی الوصی خفیاً من رمی النصب أصغریه وغالی</w:t>
      </w:r>
    </w:p>
    <w:p>
      <w:pPr>
        <w:pStyle w:val="BookText"/>
        <w:rPr/>
      </w:pPr>
      <w:r>
        <w:rPr>
          <w:rFonts w:ascii="IRNazanin" w:hAnsi="IRNazanin" w:eastAsia="IRNazanin"/>
          <w:color w:val="111111"/>
          <w:sz w:val="28"/>
          <w:sz w:val="28"/>
          <w:szCs w:val="28"/>
          <w:rtl w:val="true"/>
          <w:lang w:bidi="fa-IR"/>
        </w:rPr>
        <w:t xml:space="preserve">غیر أنّ الضغائن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بها کانت اللیالی حبالی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وذکره الشیخ الأمینی فی کتابه الغدیر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746601_3381743652"/>
      <w:bookmarkStart w:id="209" w:name="_Toc80"/>
      <w:bookmarkEnd w:id="208"/>
      <w:r>
        <w:rPr/>
        <w:t>59</w:t>
      </w:r>
      <w:r>
        <w:rPr>
          <w:rtl w:val="true"/>
        </w:rPr>
        <w:t xml:space="preserve"> - </w:t>
      </w:r>
      <w:r>
        <w:rPr>
          <w:rtl w:val="true"/>
        </w:rPr>
        <w:t>أحمد بن محمّد بن أبی المختار الشریف العلوی النوبندجانی</w:t>
      </w:r>
      <w:r>
        <w:rPr>
          <w:rtl w:val="true"/>
        </w:rPr>
        <w:t>.</w:t>
      </w:r>
      <w:bookmarkEnd w:id="209"/>
    </w:p>
    <w:p>
      <w:pPr>
        <w:pStyle w:val="BookText"/>
        <w:rPr/>
      </w:pPr>
      <w:r>
        <w:rPr>
          <w:rFonts w:ascii="IRNazanin" w:hAnsi="IRNazanin" w:eastAsia="IRNazanin"/>
          <w:color w:val="111111"/>
          <w:sz w:val="28"/>
          <w:sz w:val="28"/>
          <w:szCs w:val="28"/>
          <w:rtl w:val="true"/>
          <w:lang w:bidi="fa-IR"/>
        </w:rPr>
        <w:t>قال ابن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وثلاثین وخمسمائة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أحمد بن محمّد بن أبی‌المختار الشریف العلوی النوبندجانی، شاعر مفلق،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اخضر بالزغب المنمنم خدّه فالخدّ وردٌ بالبنفسج معلم</w:t>
      </w:r>
    </w:p>
    <w:p>
      <w:pPr>
        <w:pStyle w:val="BookText"/>
        <w:rPr/>
      </w:pPr>
      <w:r>
        <w:rPr>
          <w:rFonts w:ascii="IRNazanin" w:hAnsi="IRNazanin" w:eastAsia="IRNazanin"/>
          <w:color w:val="111111"/>
          <w:sz w:val="28"/>
          <w:sz w:val="28"/>
          <w:szCs w:val="28"/>
          <w:rtl w:val="true"/>
          <w:lang w:bidi="fa-IR"/>
        </w:rPr>
        <w:t>یا عاشقیه تمتّعوا بعذاره من قبل أن یأتی السواد الأعظم</w:t>
      </w:r>
      <w:r>
        <w:rPr>
          <w:rStyle w:val="FootnoteAnchor"/>
          <w:rtl w:val="true"/>
        </w:rPr>
        <w:footnoteReference w:id="137"/>
      </w:r>
    </w:p>
    <w:p>
      <w:pPr>
        <w:pStyle w:val="Heading3"/>
        <w:numPr>
          <w:ilvl w:val="2"/>
          <w:numId w:val="1"/>
        </w:numPr>
        <w:rPr/>
      </w:pPr>
      <w:bookmarkStart w:id="210" w:name="__RefHeading___Toc2746603_3381743652"/>
      <w:bookmarkStart w:id="211" w:name="_Toc81"/>
      <w:bookmarkEnd w:id="210"/>
      <w:r>
        <w:rPr/>
        <w:t>60</w:t>
      </w:r>
      <w:r>
        <w:rPr>
          <w:rtl w:val="true"/>
        </w:rPr>
        <w:t xml:space="preserve"> - </w:t>
      </w:r>
      <w:r>
        <w:rPr>
          <w:rtl w:val="true"/>
        </w:rPr>
        <w:t>السید أحمد بن محمّد بن أحمد بن هاشم بن محمّد بن علی آل السویج</w:t>
      </w:r>
      <w:bookmarkEnd w:id="211"/>
    </w:p>
    <w:p>
      <w:pPr>
        <w:pStyle w:val="BookText"/>
        <w:rPr/>
      </w:pPr>
      <w:r>
        <w:rPr>
          <w:rFonts w:ascii="IRNazanin" w:hAnsi="IRNazanin" w:eastAsia="IRNazanin"/>
          <w:color w:val="111111"/>
          <w:sz w:val="28"/>
          <w:sz w:val="28"/>
          <w:szCs w:val="28"/>
          <w:rtl w:val="true"/>
          <w:lang w:bidi="fa-IR"/>
        </w:rPr>
        <w:t>الموسوی الأحسائی البصری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شاعر، له دیوان شعر وبعض المؤلّفات، هاجر أسلافه من الأحساء إلی العراق وتوطّنوا البصرة، وکان والده أیضاً من</w:t>
      </w:r>
      <w:bookmarkStart w:id="212" w:name="pg14022_163709"/>
    </w:p>
    <w:p>
      <w:pPr>
        <w:pStyle w:val="BookText"/>
        <w:rPr/>
      </w:pPr>
      <w:bookmarkEnd w:id="212"/>
      <w:r>
        <w:rPr>
          <w:rFonts w:ascii="IRNazanin" w:hAnsi="IRNazanin" w:eastAsia="IRNazanin"/>
          <w:color w:val="111111"/>
          <w:sz w:val="28"/>
          <w:sz w:val="28"/>
          <w:szCs w:val="28"/>
          <w:rtl w:val="true"/>
          <w:lang w:bidi="fa-IR"/>
        </w:rPr>
        <w:t>العلماء الفضلاء، وکانت له زعامة دینیة فی البصرة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حامد، وأعقب هو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زکی</w:t>
      </w:r>
      <w:r>
        <w:rPr>
          <w:rFonts w:eastAsia="IRNazanin" w:cs="IRNazanin"/>
          <w:color w:val="111111"/>
          <w:sz w:val="28"/>
          <w:szCs w:val="28"/>
          <w:rtl w:val="true"/>
          <w:lang w:bidi="fa-IR"/>
        </w:rPr>
        <w:t>.</w:t>
      </w:r>
    </w:p>
    <w:p>
      <w:pPr>
        <w:pStyle w:val="Heading3"/>
        <w:numPr>
          <w:ilvl w:val="2"/>
          <w:numId w:val="1"/>
        </w:numPr>
        <w:rPr/>
      </w:pPr>
      <w:bookmarkStart w:id="213" w:name="__RefHeading___Toc2746605_3381743652"/>
      <w:bookmarkStart w:id="214" w:name="_Toc82"/>
      <w:bookmarkEnd w:id="213"/>
      <w:r>
        <w:rPr/>
        <w:t>61</w:t>
      </w:r>
      <w:r>
        <w:rPr>
          <w:rtl w:val="true"/>
        </w:rPr>
        <w:t xml:space="preserve"> - </w:t>
      </w:r>
      <w:r>
        <w:rPr>
          <w:rtl w:val="true"/>
        </w:rPr>
        <w:t>أبوالقاسم أحمد بن أبی عبداللّه محمّد الشعرانی بن إسماعیل بن القاسم</w:t>
      </w:r>
      <w:bookmarkEnd w:id="214"/>
    </w:p>
    <w:p>
      <w:pPr>
        <w:pStyle w:val="BookText"/>
        <w:rPr/>
      </w:pPr>
      <w:r>
        <w:rPr>
          <w:rFonts w:ascii="IRNazanin" w:hAnsi="IRNazanin" w:eastAsia="IRNazanin"/>
          <w:color w:val="111111"/>
          <w:sz w:val="28"/>
          <w:sz w:val="28"/>
          <w:szCs w:val="28"/>
          <w:rtl w:val="true"/>
          <w:lang w:bidi="fa-IR"/>
        </w:rPr>
        <w:t>الرسّی بن إبراهیم طباطبا بن إسماعیل الدیباج بن إبراهیم الغمر بن الحسن المثنّی</w:t>
      </w:r>
    </w:p>
    <w:p>
      <w:pPr>
        <w:pStyle w:val="BookText"/>
        <w:rPr/>
      </w:pPr>
      <w:r>
        <w:rPr>
          <w:rFonts w:ascii="IRNazanin" w:hAnsi="IRNazanin" w:eastAsia="IRNazanin"/>
          <w:color w:val="111111"/>
          <w:sz w:val="28"/>
          <w:sz w:val="28"/>
          <w:szCs w:val="28"/>
          <w:rtl w:val="true"/>
          <w:lang w:bidi="fa-IR"/>
        </w:rPr>
        <w:t>ابن الحسن المجتبی بن علی بن أبی طالب العلوی الحسنی الرسّی المصری نقیب</w:t>
      </w:r>
    </w:p>
    <w:p>
      <w:pPr>
        <w:pStyle w:val="BookText"/>
        <w:rPr/>
      </w:pPr>
      <w:r>
        <w:rPr>
          <w:rFonts w:ascii="IRNazanin" w:hAnsi="IRNazanin" w:eastAsia="IRNazanin"/>
          <w:color w:val="111111"/>
          <w:sz w:val="28"/>
          <w:sz w:val="28"/>
          <w:szCs w:val="28"/>
          <w:rtl w:val="true"/>
          <w:lang w:bidi="fa-IR"/>
        </w:rPr>
        <w:t>الطالبیین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له ابن وهب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بدر بادر إلیّ بالکاس فربّ خیر أتی علی یاس</w:t>
      </w:r>
    </w:p>
    <w:p>
      <w:pPr>
        <w:pStyle w:val="BookText"/>
        <w:rPr/>
      </w:pPr>
      <w:r>
        <w:rPr>
          <w:rFonts w:ascii="IRNazanin" w:hAnsi="IRNazanin" w:eastAsia="IRNazanin"/>
          <w:color w:val="111111"/>
          <w:sz w:val="28"/>
          <w:sz w:val="28"/>
          <w:szCs w:val="28"/>
          <w:rtl w:val="true"/>
          <w:lang w:bidi="fa-IR"/>
        </w:rPr>
        <w:t>ولا تقبل یدی فإنّ فمی أولی بها من یدی ومن رأسی</w:t>
      </w:r>
    </w:p>
    <w:p>
      <w:pPr>
        <w:pStyle w:val="BookText"/>
        <w:rPr/>
      </w:pPr>
      <w:r>
        <w:rPr>
          <w:rFonts w:ascii="IRNazanin" w:hAnsi="IRNazanin" w:eastAsia="IRNazanin"/>
          <w:color w:val="111111"/>
          <w:sz w:val="28"/>
          <w:sz w:val="28"/>
          <w:szCs w:val="28"/>
          <w:rtl w:val="true"/>
          <w:lang w:bidi="fa-IR"/>
        </w:rPr>
        <w:t>لا عاش فی الناس من یلوم علی حبّی وعشقی لأحسن الناس</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حسنت منه خلائقه باکر صبوحک واسبق من تسابقه</w:t>
      </w:r>
    </w:p>
    <w:p>
      <w:pPr>
        <w:pStyle w:val="BookText"/>
        <w:rPr/>
      </w:pPr>
      <w:r>
        <w:rPr>
          <w:rFonts w:ascii="IRNazanin" w:hAnsi="IRNazanin" w:eastAsia="IRNazanin"/>
          <w:color w:val="111111"/>
          <w:sz w:val="28"/>
          <w:sz w:val="28"/>
          <w:szCs w:val="28"/>
          <w:rtl w:val="true"/>
          <w:lang w:bidi="fa-IR"/>
        </w:rPr>
        <w:t>أما تری الغیم مجموعاً ومفترقاً یسیر هذا إلی هذا یعانقه</w:t>
      </w:r>
    </w:p>
    <w:p>
      <w:pPr>
        <w:pStyle w:val="BookText"/>
        <w:rPr/>
      </w:pPr>
      <w:r>
        <w:rPr>
          <w:rFonts w:ascii="IRNazanin" w:hAnsi="IRNazanin" w:eastAsia="IRNazanin"/>
          <w:color w:val="111111"/>
          <w:sz w:val="28"/>
          <w:sz w:val="28"/>
          <w:szCs w:val="28"/>
          <w:rtl w:val="true"/>
          <w:lang w:bidi="fa-IR"/>
        </w:rPr>
        <w:t>کعاشقٍ زار معشوقاً یودّعه قبل الفراق فآلی لا یفارقه</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أراک خضبت الشیب قلت لها سترته عنک یا سمعی ویا بصری</w:t>
      </w:r>
    </w:p>
    <w:p>
      <w:pPr>
        <w:pStyle w:val="BookText"/>
        <w:rPr/>
      </w:pPr>
      <w:r>
        <w:rPr>
          <w:rFonts w:ascii="IRNazanin" w:hAnsi="IRNazanin" w:eastAsia="IRNazanin"/>
          <w:color w:val="111111"/>
          <w:sz w:val="28"/>
          <w:sz w:val="28"/>
          <w:szCs w:val="28"/>
          <w:rtl w:val="true"/>
          <w:lang w:bidi="fa-IR"/>
        </w:rPr>
        <w:t>فاستضحکت ثمّ قالت من تعجّبها تکاثر الغشّ حتّی صار فی الشعر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عیّرتنی بالنوم جوراً وظلماً قلت زدت الفؤاد همّاً وغمّا</w:t>
      </w:r>
    </w:p>
    <w:p>
      <w:pPr>
        <w:pStyle w:val="BookText"/>
        <w:rPr/>
      </w:pPr>
      <w:r>
        <w:rPr>
          <w:rFonts w:ascii="IRNazanin" w:hAnsi="IRNazanin" w:eastAsia="IRNazanin"/>
          <w:color w:val="111111"/>
          <w:sz w:val="28"/>
          <w:sz w:val="28"/>
          <w:szCs w:val="28"/>
          <w:rtl w:val="true"/>
          <w:lang w:bidi="fa-IR"/>
        </w:rPr>
        <w:t>اسمعی حجّتی وإن کنت أدری أنّ عذری یکون عندک جرما</w:t>
      </w:r>
    </w:p>
    <w:p>
      <w:pPr>
        <w:pStyle w:val="BookText"/>
        <w:rPr/>
      </w:pPr>
      <w:r>
        <w:rPr>
          <w:rFonts w:ascii="Amiri" w:hAnsi="Amiri" w:eastAsia="Amiri" w:cs="Amiri"/>
          <w:color w:val="111111"/>
          <w:sz w:val="28"/>
          <w:sz w:val="28"/>
          <w:szCs w:val="28"/>
          <w:rtl w:val="true"/>
          <w:lang w:bidi="ar-SA"/>
        </w:rPr>
        <w:t>لم أنم لذّةً ولا نمت إلاّ طمعاً فی خیالک أن یلمّا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خلیلی إنّی للثریّا لحاسد وإنّی علی صرف الزمان لواجد</w:t>
      </w:r>
    </w:p>
    <w:p>
      <w:pPr>
        <w:pStyle w:val="BookText"/>
        <w:rPr/>
      </w:pPr>
      <w:r>
        <w:rPr>
          <w:rFonts w:ascii="IRNazanin" w:hAnsi="IRNazanin" w:eastAsia="IRNazanin"/>
          <w:color w:val="111111"/>
          <w:sz w:val="28"/>
          <w:sz w:val="28"/>
          <w:szCs w:val="28"/>
          <w:rtl w:val="true"/>
          <w:lang w:bidi="fa-IR"/>
        </w:rPr>
        <w:t>أیبقی جمیعاً شملها وهی سبعة</w:t>
      </w:r>
      <w:r>
        <w:rPr>
          <w:rStyle w:val="FootnoteAnchor"/>
          <w:rtl w:val="true"/>
        </w:rPr>
        <w:footnoteReference w:id="139"/>
      </w:r>
      <w:r>
        <w:rPr>
          <w:rFonts w:ascii="IRNazanin" w:hAnsi="IRNazanin" w:eastAsia="IRNazanin"/>
          <w:color w:val="111111"/>
          <w:sz w:val="28"/>
          <w:sz w:val="28"/>
          <w:szCs w:val="28"/>
          <w:rtl w:val="true"/>
          <w:lang w:bidi="fa-IR"/>
        </w:rPr>
        <w:t>وأفقد من أحببته وهو واحد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کذلک من لم تخترمه منیّة‌یری عجباً فیما یری ویشاهد</w:t>
      </w:r>
    </w:p>
    <w:p>
      <w:pPr>
        <w:pStyle w:val="BookText"/>
        <w:rPr/>
      </w:pPr>
      <w:r>
        <w:rPr>
          <w:rFonts w:ascii="Amiri" w:hAnsi="Amiri" w:eastAsia="Amiri" w:cs="Amiri"/>
          <w:color w:val="111111"/>
          <w:sz w:val="28"/>
          <w:sz w:val="28"/>
          <w:szCs w:val="28"/>
          <w:rtl w:val="true"/>
          <w:lang w:bidi="ar-SA"/>
        </w:rPr>
        <w:t>وقوله وهو ممّا یتغنّی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لطیف خیال زارنی ومضی صف لی هواه ولا تنقص ولا تزد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فقال أبصرته</w:t>
      </w:r>
      <w:r>
        <w:rPr>
          <w:rStyle w:val="FootnoteAnchor"/>
          <w:rtl w:val="true"/>
        </w:rPr>
        <w:footnoteReference w:id="142"/>
      </w:r>
      <w:r>
        <w:rPr>
          <w:rFonts w:ascii="IRNazanin" w:hAnsi="IRNazanin" w:eastAsia="IRNazanin"/>
          <w:color w:val="111111"/>
          <w:sz w:val="28"/>
          <w:sz w:val="28"/>
          <w:szCs w:val="28"/>
          <w:rtl w:val="true"/>
          <w:lang w:bidi="fa-IR"/>
        </w:rPr>
        <w:t>لو مات من ظمأٍ وقلت قف عن ورود الماء لم یرد</w:t>
      </w:r>
    </w:p>
    <w:p>
      <w:pPr>
        <w:pStyle w:val="BookText"/>
        <w:rPr/>
      </w:pPr>
      <w:r>
        <w:rPr>
          <w:rFonts w:ascii="IRNazanin" w:hAnsi="IRNazanin" w:eastAsia="IRNazanin"/>
          <w:color w:val="111111"/>
          <w:sz w:val="28"/>
          <w:sz w:val="28"/>
          <w:szCs w:val="28"/>
          <w:rtl w:val="true"/>
          <w:lang w:bidi="fa-IR"/>
        </w:rPr>
        <w:t>قالت صدقت الوفا فی الحبّ عادته</w:t>
      </w:r>
      <w:r>
        <w:rPr>
          <w:rStyle w:val="FootnoteAnchor"/>
          <w:rtl w:val="true"/>
        </w:rPr>
        <w:footnoteReference w:id="143"/>
      </w:r>
      <w:r>
        <w:rPr>
          <w:rFonts w:ascii="IRNazanin" w:hAnsi="IRNazanin" w:eastAsia="IRNazanin"/>
          <w:color w:val="111111"/>
          <w:sz w:val="28"/>
          <w:sz w:val="28"/>
          <w:szCs w:val="28"/>
          <w:rtl w:val="true"/>
          <w:lang w:bidi="fa-IR"/>
        </w:rPr>
        <w:t>یا برد ذاک الذی قالت علی کبدی</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سأعتبها حقّ ما استعتبت وإن لم تکن أبداً معتبه</w:t>
      </w:r>
    </w:p>
    <w:p>
      <w:pPr>
        <w:pStyle w:val="BookText"/>
        <w:rPr/>
      </w:pPr>
      <w:r>
        <w:rPr>
          <w:rFonts w:ascii="IRNazanin" w:hAnsi="IRNazanin" w:eastAsia="IRNazanin"/>
          <w:color w:val="111111"/>
          <w:sz w:val="28"/>
          <w:sz w:val="28"/>
          <w:szCs w:val="28"/>
          <w:rtl w:val="true"/>
          <w:lang w:bidi="fa-IR"/>
        </w:rPr>
        <w:t>وسوف اجرّبها بالصدود ومن یشرب السمّ للتجربه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الشیخ أبومحمّد الحمدانی،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الأدیب أبوشجاع فارس بن الحسن السهرودی بمدینة السلام للرسّی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 حین عانقته وأحشای من خیفةٍ ترعد</w:t>
      </w:r>
    </w:p>
    <w:p>
      <w:pPr>
        <w:pStyle w:val="BookText"/>
        <w:rPr/>
      </w:pPr>
      <w:r>
        <w:rPr>
          <w:rFonts w:ascii="IRNazanin" w:hAnsi="IRNazanin" w:eastAsia="IRNazanin"/>
          <w:color w:val="111111"/>
          <w:sz w:val="28"/>
          <w:sz w:val="28"/>
          <w:szCs w:val="28"/>
          <w:rtl w:val="true"/>
          <w:lang w:bidi="fa-IR"/>
        </w:rPr>
        <w:t>أنا اللیث یا سیدی فی الوغی ولکنّنی فی الهوی صفرد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زلت أشربها والحبّ ثالثنا والبدر رابعنا صفراء کالشرر</w:t>
      </w:r>
    </w:p>
    <w:p>
      <w:pPr>
        <w:pStyle w:val="BookText"/>
        <w:rPr/>
      </w:pPr>
      <w:r>
        <w:rPr>
          <w:rFonts w:ascii="IRNazanin" w:hAnsi="IRNazanin" w:eastAsia="IRNazanin"/>
          <w:color w:val="111111"/>
          <w:sz w:val="28"/>
          <w:sz w:val="28"/>
          <w:szCs w:val="28"/>
          <w:rtl w:val="true"/>
          <w:lang w:bidi="fa-IR"/>
        </w:rPr>
        <w:t>حتّی بدا الصبح من لألاء غرّته وعرّج اللیل فی الأصداغ والطرر</w:t>
      </w:r>
      <w:r>
        <w:rPr>
          <w:rStyle w:val="FootnoteAnchor"/>
          <w:rtl w:val="true"/>
        </w:rPr>
        <w:footnoteReference w:id="14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أبوالقاسم أحمد النقیب أدیباً شاعراً،</w:t>
      </w:r>
    </w:p>
    <w:p>
      <w:pPr>
        <w:pStyle w:val="BookText"/>
        <w:rPr/>
      </w:pPr>
      <w:r>
        <w:rPr>
          <w:rFonts w:ascii="IRNazanin" w:hAnsi="IRNazanin" w:eastAsia="IRNazanin"/>
          <w:color w:val="111111"/>
          <w:sz w:val="28"/>
          <w:sz w:val="28"/>
          <w:szCs w:val="28"/>
          <w:rtl w:val="true"/>
          <w:lang w:bidi="fa-IR"/>
        </w:rPr>
        <w:t>فوجدت فی المشجّرة بخطّ أبی‌القاسم النقیب الرسّی المصری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إنّی للثریّا لحاسد وإنّی علی ریب الزمان لواجد</w:t>
      </w:r>
    </w:p>
    <w:p>
      <w:pPr>
        <w:pStyle w:val="BookText"/>
        <w:rPr/>
      </w:pPr>
      <w:r>
        <w:rPr>
          <w:rFonts w:ascii="IRNazanin" w:hAnsi="IRNazanin" w:eastAsia="IRNazanin"/>
          <w:color w:val="111111"/>
          <w:sz w:val="28"/>
          <w:sz w:val="28"/>
          <w:szCs w:val="28"/>
          <w:rtl w:val="true"/>
          <w:lang w:bidi="fa-IR"/>
        </w:rPr>
        <w:t>أیجمع منها شملها وهی سبعة وأفقد من أحببته وهو واحد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الطالبیین بمصر، وکان من أکابر رؤسائها، وله شعر ملیح فی الزهد والغزل وغیر ذلک، وذکره أبومنصور الثعالبی فی کتاب الیتیمة، وذکر له مقاطیع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بعض مقاطیعه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غیر هذا أشیاء حسنة، ومن شعره المنسوب إلیه فی طول اللیل، وهو معنی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نجوم اللیل سارت نهارها فوافت عشاءً وهی أنضاء أسفار</w:t>
      </w:r>
    </w:p>
    <w:p>
      <w:pPr>
        <w:pStyle w:val="BookText"/>
        <w:rPr/>
      </w:pPr>
      <w:r>
        <w:rPr>
          <w:rFonts w:ascii="IRNazanin" w:hAnsi="IRNazanin" w:eastAsia="IRNazanin"/>
          <w:color w:val="111111"/>
          <w:sz w:val="28"/>
          <w:sz w:val="28"/>
          <w:szCs w:val="28"/>
          <w:rtl w:val="true"/>
          <w:lang w:bidi="fa-IR"/>
        </w:rPr>
        <w:t>وقد خیّمت کی یستریح رکابها فلا فلکٌ جارٍ ولا کوکبٌ ساری</w:t>
      </w:r>
    </w:p>
    <w:p>
      <w:pPr>
        <w:pStyle w:val="BookText"/>
        <w:rPr/>
      </w:pPr>
      <w:r>
        <w:rPr>
          <w:rFonts w:ascii="IRNazanin" w:hAnsi="IRNazanin" w:eastAsia="IRNazanin"/>
          <w:color w:val="111111"/>
          <w:sz w:val="28"/>
          <w:sz w:val="28"/>
          <w:szCs w:val="28"/>
          <w:rtl w:val="true"/>
          <w:lang w:bidi="fa-IR"/>
        </w:rPr>
        <w:t>ثمّ وجدت هذین البیتین فی دیوان أبی‌الحسن ابن طباطبا من جملة قصیدة طویلة، ونقلت من دیوان أبی‌الحسن المذکور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 وأبقوا فی حشای لبینهم وجداً إذا ظعن الخلیط أقاما</w:t>
      </w:r>
    </w:p>
    <w:p>
      <w:pPr>
        <w:pStyle w:val="BookText"/>
        <w:rPr/>
      </w:pPr>
      <w:r>
        <w:rPr>
          <w:rFonts w:ascii="Amiri" w:hAnsi="Amiri" w:eastAsia="Amiri" w:cs="Amiri"/>
          <w:color w:val="111111"/>
          <w:sz w:val="28"/>
          <w:sz w:val="28"/>
          <w:szCs w:val="28"/>
          <w:rtl w:val="true"/>
          <w:lang w:bidi="ar-SA"/>
        </w:rPr>
        <w:t>للّه أیّام السرور کأنّما کانت لسرعة مَرّها أحلاما</w:t>
      </w:r>
    </w:p>
    <w:p>
      <w:pPr>
        <w:pStyle w:val="BookText"/>
        <w:rPr/>
      </w:pPr>
      <w:r>
        <w:rPr>
          <w:rFonts w:ascii="IRNazanin" w:hAnsi="IRNazanin" w:eastAsia="IRNazanin"/>
          <w:color w:val="111111"/>
          <w:sz w:val="28"/>
          <w:sz w:val="28"/>
          <w:szCs w:val="28"/>
          <w:rtl w:val="true"/>
          <w:lang w:bidi="fa-IR"/>
        </w:rPr>
        <w:t>لو دام عیش رحمة لأخی هویً لأقام لی ذاک السرور وداما</w:t>
      </w:r>
    </w:p>
    <w:p>
      <w:pPr>
        <w:pStyle w:val="BookText"/>
        <w:rPr/>
      </w:pPr>
      <w:r>
        <w:rPr>
          <w:rFonts w:ascii="IRNazanin" w:hAnsi="IRNazanin" w:eastAsia="IRNazanin"/>
          <w:color w:val="111111"/>
          <w:sz w:val="28"/>
          <w:sz w:val="28"/>
          <w:szCs w:val="28"/>
          <w:rtl w:val="true"/>
          <w:lang w:bidi="fa-IR"/>
        </w:rPr>
        <w:t>یا عیشنا المفقود خذ من عمرنا عاماً وردّ من الصبا أیّاما</w:t>
      </w:r>
    </w:p>
    <w:p>
      <w:pPr>
        <w:pStyle w:val="BookText"/>
        <w:rPr/>
      </w:pPr>
      <w:r>
        <w:rPr>
          <w:rFonts w:ascii="IRNazanin" w:hAnsi="IRNazanin" w:eastAsia="IRNazanin"/>
          <w:color w:val="111111"/>
          <w:sz w:val="28"/>
          <w:sz w:val="28"/>
          <w:szCs w:val="28"/>
          <w:rtl w:val="true"/>
          <w:lang w:bidi="fa-IR"/>
        </w:rPr>
        <w:t>ولا أدری من هذا أبوالحسن؟ ولا وجه النسبة بینه وبین أبی‌القاسم المذکور،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الأمیر المختار المعروف بالمسبّحی فی تاریخ مصر،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سنة خمس وأربعمائة وثلاثمائة رحمه اللّه تعالی، وزاد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الثلاثاء لخمس بقین من شعبان، ودفن فی مقبرتهم خلف المصلّی الجدید بمصر، وعمره أربع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الطاءین المهملتین والباءین الموحّدتین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لقب جدّه إبراهیم، وإنّما قیل له ذلک؛ لأنّه کان یلثغ فیجعل القاف طاءً، وطلب یوماً ثیابه، فقال له غلامه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أجیء بدرّاعة؟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طباطبا، یرید قباقبا، فبقی علیه لقباً واشتهر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والسین المشدّدة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نسبة إلی بطن من بطون السادة العلویة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الطالبیین بمصر، له الشعر الجیّد فی الزهد والغزل مدوّن، توفّی سنة خمس وأربعین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له الثعالبی فی الیتیمة، ثمّ أورد بعض أبیاته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فی وفیات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جیّد فی الزهد وفی الغزل مدوّن،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أراک سترت الشیب قلت لها سترته عنک یا سمعی ویا بصری</w:t>
      </w:r>
    </w:p>
    <w:p>
      <w:pPr>
        <w:pStyle w:val="BookText"/>
        <w:rPr/>
      </w:pPr>
      <w:r>
        <w:rPr>
          <w:rFonts w:ascii="IRNazanin" w:hAnsi="IRNazanin" w:eastAsia="IRNazanin"/>
          <w:color w:val="111111"/>
          <w:sz w:val="28"/>
          <w:sz w:val="28"/>
          <w:szCs w:val="28"/>
          <w:rtl w:val="true"/>
          <w:lang w:bidi="fa-IR"/>
        </w:rPr>
        <w:t>فاستضحکت ثمّ قالت من تعجّبها تکاثر الغشّ حتّی صار فی الشعر</w:t>
      </w:r>
    </w:p>
    <w:p>
      <w:pPr>
        <w:pStyle w:val="BookText"/>
        <w:rPr/>
      </w:pPr>
      <w:r>
        <w:rPr>
          <w:rFonts w:ascii="IRNazanin" w:hAnsi="IRNazanin" w:eastAsia="IRNazanin"/>
          <w:color w:val="111111"/>
          <w:sz w:val="28"/>
          <w:sz w:val="28"/>
          <w:szCs w:val="28"/>
          <w:rtl w:val="true"/>
          <w:lang w:bidi="fa-IR"/>
        </w:rPr>
        <w:t>ومن شعره،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لذی القرنین ابن حمدان ولم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لطیف خیالٍ زارها ومضی باللّه صفه ولا تنقص ولا تزد</w:t>
      </w:r>
    </w:p>
    <w:p>
      <w:pPr>
        <w:pStyle w:val="BookText"/>
        <w:rPr/>
      </w:pPr>
      <w:r>
        <w:rPr>
          <w:rFonts w:ascii="IRNazanin" w:hAnsi="IRNazanin" w:eastAsia="IRNazanin"/>
          <w:color w:val="111111"/>
          <w:sz w:val="28"/>
          <w:sz w:val="28"/>
          <w:szCs w:val="28"/>
          <w:rtl w:val="true"/>
          <w:lang w:bidi="fa-IR"/>
        </w:rPr>
        <w:t>فقال أبصرته لو مات من ظمأ وقلت قف لا ترد الماء لم یرد</w:t>
      </w:r>
    </w:p>
    <w:p>
      <w:pPr>
        <w:pStyle w:val="BookText"/>
        <w:rPr/>
      </w:pPr>
      <w:r>
        <w:rPr>
          <w:rFonts w:ascii="IRNazanin" w:hAnsi="IRNazanin" w:eastAsia="IRNazanin"/>
          <w:color w:val="111111"/>
          <w:sz w:val="28"/>
          <w:sz w:val="28"/>
          <w:szCs w:val="28"/>
          <w:rtl w:val="true"/>
          <w:lang w:bidi="fa-IR"/>
        </w:rPr>
        <w:t>قالت صدقت وفاء الحبّ عادته یا برد ذاک الذی قالت علی کبدی</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إنّی للثریا لحاسد وإنّی علی ریب الزمان لواجد</w:t>
      </w:r>
    </w:p>
    <w:p>
      <w:pPr>
        <w:pStyle w:val="BookText"/>
        <w:rPr/>
      </w:pPr>
      <w:r>
        <w:rPr>
          <w:rFonts w:ascii="IRNazanin" w:hAnsi="IRNazanin" w:eastAsia="IRNazanin"/>
          <w:color w:val="111111"/>
          <w:sz w:val="28"/>
          <w:sz w:val="28"/>
          <w:szCs w:val="28"/>
          <w:rtl w:val="true"/>
          <w:lang w:bidi="fa-IR"/>
        </w:rPr>
        <w:t>أیبقی جمیعاً شملها وهی ستّة وأفقد من أحببته وهو واحد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وقال أبوالفداء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ثمانی عشرة وأربعمائة، وکان نقیب الطالبیین بمصر، وکان من أکابر رؤسائها،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نجوم اللیل سارت نهارها فوافت عشاءً وهی أنضاء أسفار</w:t>
      </w:r>
    </w:p>
    <w:p>
      <w:pPr>
        <w:pStyle w:val="BookText"/>
        <w:rPr/>
      </w:pPr>
      <w:r>
        <w:rPr>
          <w:rFonts w:ascii="IRNazanin" w:hAnsi="IRNazanin" w:eastAsia="IRNazanin"/>
          <w:color w:val="111111"/>
          <w:sz w:val="28"/>
          <w:sz w:val="28"/>
          <w:szCs w:val="28"/>
          <w:rtl w:val="true"/>
          <w:lang w:bidi="fa-IR"/>
        </w:rPr>
        <w:t>وقد خیّمت کی تستریح رکابها فلا فلک جار ولا کوکب ساری</w:t>
      </w:r>
      <w:r>
        <w:rPr>
          <w:rStyle w:val="FootnoteAnchor"/>
          <w:rtl w:val="true"/>
        </w:rPr>
        <w:footnoteReference w:id="1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الشاعر، کان نقیب الطالبیین بمصر، مات فی شعبان سنة</w:t>
      </w:r>
      <w:bookmarkStart w:id="215" w:name="pg14022_163713"/>
    </w:p>
    <w:p>
      <w:pPr>
        <w:pStyle w:val="BookText"/>
        <w:rPr/>
      </w:pPr>
      <w:bookmarkEnd w:id="215"/>
      <w:r>
        <w:rPr>
          <w:rFonts w:ascii="IRNazanin" w:hAnsi="IRNazanin" w:eastAsia="IRNazanin"/>
          <w:color w:val="111111"/>
          <w:sz w:val="28"/>
          <w:sz w:val="28"/>
          <w:szCs w:val="28"/>
          <w:rtl w:val="true"/>
          <w:lang w:bidi="fa-IR"/>
        </w:rPr>
        <w:t>خمس وأربعین وثلاثمائة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الأدیب الشاعر المشهور، فاضل یسیل شعره رقّة وانسجاماً، ویرتشف الوارد بیوته المنظومة من عصیرها مداماً، ینوب مناب الأغانی فی المعانی، وتغنّی سلافته عن سوالف الغوانی، سماعه رحیق، یطفیء الحریق، ولطفه نسیم، یصبی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أورده ابن خلّکان، والثعالبی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وللشریف أبی‌القاسم شعر کثیر، وله دیوان، وذکر المختار المسبحی فی 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فی سنة خمس وأربعین وثلاثمائة، لیلة الثلاثاء لخمس بقین من شعبان، ودفن فی مقبرتهم خلف المصلّی الجدید، وعمره أربع وستّون سنة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746607_3381743652"/>
      <w:bookmarkStart w:id="217" w:name="_Toc83"/>
      <w:bookmarkEnd w:id="216"/>
      <w:r>
        <w:rPr/>
        <w:t>62</w:t>
      </w:r>
      <w:r>
        <w:rPr>
          <w:rtl w:val="true"/>
        </w:rPr>
        <w:t xml:space="preserve"> - </w:t>
      </w:r>
      <w:r>
        <w:rPr>
          <w:rtl w:val="true"/>
        </w:rPr>
        <w:t>السید أحمد بن محمّد بن سلیمان الحسینی التوبلی البحرانی</w:t>
      </w:r>
      <w:r>
        <w:rPr>
          <w:rtl w:val="true"/>
        </w:rPr>
        <w:t>.</w:t>
      </w:r>
      <w:bookmarkEnd w:id="217"/>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من فضلاء زمانه وعصره، ذکره الشیخ سلیمان الماحوزی فی کشکوله أزهار الریاض،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فقیهاً جلیلاً، وهو خال أعلا لجامع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الاُمّ، وشعره منحطّ المرتبة بالنسبة إلی نثره، قاله فی منتظم الدرّین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Heading3"/>
        <w:numPr>
          <w:ilvl w:val="2"/>
          <w:numId w:val="1"/>
        </w:numPr>
        <w:rPr/>
      </w:pPr>
      <w:bookmarkStart w:id="218" w:name="__RefHeading___Toc2746609_3381743652"/>
      <w:bookmarkStart w:id="219" w:name="_Toc84"/>
      <w:bookmarkEnd w:id="218"/>
      <w:r>
        <w:rPr/>
        <w:t>63</w:t>
      </w:r>
      <w:r>
        <w:rPr>
          <w:rtl w:val="true"/>
        </w:rPr>
        <w:t xml:space="preserve"> - </w:t>
      </w:r>
      <w:r>
        <w:rPr>
          <w:rtl w:val="true"/>
        </w:rPr>
        <w:t>أبونصر وأبومحمّد أحمد قوام الدین بن أبی العلاء محمّد بن أبی الحسن</w:t>
      </w:r>
      <w:bookmarkEnd w:id="219"/>
    </w:p>
    <w:p>
      <w:pPr>
        <w:pStyle w:val="BookText"/>
        <w:rPr/>
      </w:pPr>
      <w:r>
        <w:rPr>
          <w:rFonts w:ascii="IRNazanin" w:hAnsi="IRNazanin" w:eastAsia="IRNazanin"/>
          <w:color w:val="111111"/>
          <w:sz w:val="28"/>
          <w:sz w:val="28"/>
          <w:szCs w:val="28"/>
          <w:rtl w:val="true"/>
          <w:lang w:bidi="fa-IR"/>
        </w:rPr>
        <w:t>علی بن أبی طالب العلوی الحسینی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فیما جاء علی تفعال بکسر التاء وماعداها فهو مفتوح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التفعال فالمصد ر بالفتح هو الباب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وتفعالٌ بکسر التا ء فی الأسماء یا جاب</w:t>
      </w:r>
      <w:bookmarkStart w:id="220" w:name="pg14022_163714"/>
    </w:p>
    <w:p>
      <w:pPr>
        <w:pStyle w:val="BookText"/>
        <w:rPr/>
      </w:pPr>
      <w:bookmarkEnd w:id="220"/>
      <w:r>
        <w:rPr>
          <w:rFonts w:ascii="Amiri" w:hAnsi="Amiri" w:eastAsia="Amiri" w:cs="Amiri"/>
          <w:color w:val="111111"/>
          <w:sz w:val="28"/>
          <w:sz w:val="28"/>
          <w:szCs w:val="28"/>
          <w:rtl w:val="true"/>
          <w:lang w:bidi="ar-SA"/>
        </w:rPr>
        <w:t>فتنبالٌ وتلقاءٌ وتلعابٌ لمن عابوا</w:t>
      </w:r>
    </w:p>
    <w:p>
      <w:pPr>
        <w:pStyle w:val="BookText"/>
        <w:rPr/>
      </w:pPr>
      <w:r>
        <w:rPr>
          <w:rFonts w:ascii="IRNazanin" w:hAnsi="IRNazanin" w:eastAsia="IRNazanin"/>
          <w:color w:val="111111"/>
          <w:sz w:val="28"/>
          <w:sz w:val="28"/>
          <w:szCs w:val="28"/>
          <w:rtl w:val="true"/>
          <w:lang w:bidi="fa-IR"/>
        </w:rPr>
        <w:t>وللتجفاف والتقصا ر والتلفاق أرباب</w:t>
      </w:r>
    </w:p>
    <w:p>
      <w:pPr>
        <w:pStyle w:val="BookText"/>
        <w:rPr/>
      </w:pPr>
      <w:r>
        <w:rPr>
          <w:rFonts w:ascii="Amiri" w:hAnsi="Amiri" w:eastAsia="Amiri" w:cs="Amiri"/>
          <w:color w:val="111111"/>
          <w:sz w:val="28"/>
          <w:sz w:val="28"/>
          <w:szCs w:val="28"/>
          <w:rtl w:val="true"/>
          <w:lang w:bidi="ar-SA"/>
        </w:rPr>
        <w:t>وتنزالٌ وتعشارٌ وترباعٌ لها غاب</w:t>
      </w:r>
    </w:p>
    <w:p>
      <w:pPr>
        <w:pStyle w:val="BookText"/>
        <w:rPr/>
      </w:pPr>
      <w:r>
        <w:rPr>
          <w:rFonts w:ascii="Amiri" w:hAnsi="Amiri" w:eastAsia="Amiri" w:cs="Amiri"/>
          <w:color w:val="111111"/>
          <w:sz w:val="28"/>
          <w:sz w:val="28"/>
          <w:szCs w:val="28"/>
          <w:rtl w:val="true"/>
          <w:lang w:bidi="ar-SA"/>
        </w:rPr>
        <w:t>وتمثالٌ وتمساحٌ وتمرادٌ وترضاب</w:t>
      </w:r>
    </w:p>
    <w:p>
      <w:pPr>
        <w:pStyle w:val="BookText"/>
        <w:rPr/>
      </w:pPr>
      <w:r>
        <w:rPr>
          <w:rFonts w:ascii="Amiri" w:hAnsi="Amiri" w:eastAsia="Amiri" w:cs="Amiri"/>
          <w:color w:val="111111"/>
          <w:sz w:val="28"/>
          <w:sz w:val="28"/>
          <w:szCs w:val="28"/>
          <w:rtl w:val="true"/>
          <w:lang w:bidi="ar-SA"/>
        </w:rPr>
        <w:t>وتبیانٌ وتلقاءٌ وتهواءٌ إذا آبوا</w:t>
      </w:r>
      <w:r>
        <w:rPr>
          <w:rStyle w:val="FootnoteAnchor"/>
          <w:rtl w:val="true"/>
        </w:rPr>
        <w:footnoteReference w:id="155"/>
      </w:r>
    </w:p>
    <w:p>
      <w:pPr>
        <w:pStyle w:val="Heading3"/>
        <w:numPr>
          <w:ilvl w:val="2"/>
          <w:numId w:val="1"/>
        </w:numPr>
        <w:rPr/>
      </w:pPr>
      <w:bookmarkStart w:id="221" w:name="__RefHeading___Toc2746611_3381743652"/>
      <w:bookmarkStart w:id="222" w:name="_Toc85"/>
      <w:bookmarkEnd w:id="221"/>
      <w:r>
        <w:rPr/>
        <w:t>64</w:t>
      </w:r>
      <w:r>
        <w:rPr>
          <w:rtl w:val="true"/>
        </w:rPr>
        <w:t xml:space="preserve"> - </w:t>
      </w:r>
      <w:r>
        <w:rPr>
          <w:rtl w:val="true"/>
        </w:rPr>
        <w:t>أبونصر وأبومحمّد أحمد قوام الدین بن أبی العلاء محمّد بن أبی الحسن</w:t>
      </w:r>
      <w:bookmarkEnd w:id="222"/>
    </w:p>
    <w:p>
      <w:pPr>
        <w:pStyle w:val="BookText"/>
        <w:rPr/>
      </w:pPr>
      <w:r>
        <w:rPr>
          <w:rFonts w:ascii="IRNazanin" w:hAnsi="IRNazanin" w:eastAsia="IRNazanin"/>
          <w:color w:val="111111"/>
          <w:sz w:val="28"/>
          <w:sz w:val="28"/>
          <w:szCs w:val="28"/>
          <w:rtl w:val="true"/>
          <w:lang w:bidi="fa-IR"/>
        </w:rPr>
        <w:t>علی بن أبی المعالی أحمد مجیرالدین بن محمّد بن محمّد بن أبی القاسم المرتضی</w:t>
      </w:r>
    </w:p>
    <w:p>
      <w:pPr>
        <w:pStyle w:val="BookText"/>
        <w:rPr/>
      </w:pPr>
      <w:r>
        <w:rPr>
          <w:rFonts w:ascii="IRNazanin" w:hAnsi="IRNazanin" w:eastAsia="IRNazanin"/>
          <w:color w:val="111111"/>
          <w:sz w:val="28"/>
          <w:sz w:val="28"/>
          <w:szCs w:val="28"/>
          <w:rtl w:val="true"/>
          <w:lang w:bidi="fa-IR"/>
        </w:rPr>
        <w:t>الحسینی العبیدلی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سلالة السادة النجباء، وذوی الجلالة من النقباء، کان مفوّهاً أدیباً، کتب إلی بعض الرؤساء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وأیاد تخرسن قسّ أیاد حین تبغی وصفاً لها بکلام</w:t>
      </w:r>
    </w:p>
    <w:p>
      <w:pPr>
        <w:pStyle w:val="BookText"/>
        <w:rPr/>
      </w:pPr>
      <w:r>
        <w:rPr>
          <w:rFonts w:ascii="IRNazanin" w:hAnsi="IRNazanin" w:eastAsia="IRNazanin"/>
          <w:color w:val="111111"/>
          <w:sz w:val="28"/>
          <w:sz w:val="28"/>
          <w:szCs w:val="28"/>
          <w:rtl w:val="true"/>
          <w:lang w:bidi="fa-IR"/>
        </w:rPr>
        <w:t xml:space="preserve">وسداد فی القول والفعل لم 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صواباً فی النقض والابرام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الترجمة متّحدة مع سابقتها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746613_3381743652"/>
      <w:bookmarkStart w:id="224" w:name="_Toc86"/>
      <w:bookmarkEnd w:id="223"/>
      <w:r>
        <w:rPr/>
        <w:t>65</w:t>
      </w:r>
      <w:r>
        <w:rPr>
          <w:rtl w:val="true"/>
        </w:rPr>
        <w:t xml:space="preserve"> - </w:t>
      </w:r>
      <w:r>
        <w:rPr>
          <w:rtl w:val="true"/>
        </w:rPr>
        <w:t>السیّد أحمد العطّار بن محمّد العطّار بن علی العطّار بن سیف الدین بن</w:t>
      </w:r>
      <w:bookmarkEnd w:id="224"/>
    </w:p>
    <w:p>
      <w:pPr>
        <w:pStyle w:val="BookText"/>
        <w:rPr/>
      </w:pPr>
      <w:r>
        <w:rPr>
          <w:rFonts w:ascii="IRNazanin" w:hAnsi="IRNazanin" w:eastAsia="IRNazanin"/>
          <w:color w:val="111111"/>
          <w:sz w:val="28"/>
          <w:sz w:val="28"/>
          <w:szCs w:val="28"/>
          <w:rtl w:val="true"/>
          <w:lang w:bidi="fa-IR"/>
        </w:rPr>
        <w:t>رضاءالدین بن سیف الدین بن رمیثة بن رضاءالدین بن محمّدعلی بن عطیفة بن</w:t>
      </w:r>
    </w:p>
    <w:p>
      <w:pPr>
        <w:pStyle w:val="BookText"/>
        <w:rPr/>
      </w:pPr>
      <w:r>
        <w:rPr>
          <w:rFonts w:ascii="IRNazanin" w:hAnsi="IRNazanin" w:eastAsia="IRNazanin"/>
          <w:color w:val="111111"/>
          <w:sz w:val="28"/>
          <w:sz w:val="28"/>
          <w:szCs w:val="28"/>
          <w:rtl w:val="true"/>
          <w:lang w:bidi="fa-IR"/>
        </w:rPr>
        <w:t>رضاءالدین بن علاءالدین بن المرتضی بن محمّد بن حمیضة الأمیر بن أبی نمی</w:t>
      </w:r>
    </w:p>
    <w:p>
      <w:pPr>
        <w:pStyle w:val="BookText"/>
        <w:rPr/>
      </w:pPr>
      <w:r>
        <w:rPr>
          <w:rFonts w:ascii="IRNazanin" w:hAnsi="IRNazanin" w:eastAsia="IRNazanin"/>
          <w:color w:val="111111"/>
          <w:sz w:val="28"/>
          <w:sz w:val="28"/>
          <w:szCs w:val="28"/>
          <w:rtl w:val="true"/>
          <w:lang w:bidi="fa-IR"/>
        </w:rPr>
        <w:t>محمّد بن أبی سعد الحسن بن علی الأکبر بن قتادة بن إدریس بن مطاعن بن</w:t>
      </w:r>
    </w:p>
    <w:p>
      <w:pPr>
        <w:pStyle w:val="BookText"/>
        <w:rPr/>
      </w:pPr>
      <w:r>
        <w:rPr>
          <w:rFonts w:ascii="IRNazanin" w:hAnsi="IRNazanin" w:eastAsia="IRNazanin"/>
          <w:color w:val="111111"/>
          <w:sz w:val="28"/>
          <w:sz w:val="28"/>
          <w:szCs w:val="28"/>
          <w:rtl w:val="true"/>
          <w:lang w:bidi="fa-IR"/>
        </w:rPr>
        <w:t>عبدالکریم بن عیسی بن الحسین بن علی السلمی بن عبداللّه بن محمّد ثعلب بن</w:t>
      </w:r>
    </w:p>
    <w:p>
      <w:pPr>
        <w:pStyle w:val="BookText"/>
        <w:rPr/>
      </w:pPr>
      <w:r>
        <w:rPr>
          <w:rFonts w:ascii="IRNazanin" w:hAnsi="IRNazanin" w:eastAsia="IRNazanin"/>
          <w:color w:val="111111"/>
          <w:sz w:val="28"/>
          <w:sz w:val="28"/>
          <w:szCs w:val="28"/>
          <w:rtl w:val="true"/>
          <w:lang w:bidi="fa-IR"/>
        </w:rPr>
        <w:t>عبداللّه القود بن محمّد الأکبر الحرانی بن موسی الثانی بن عبداللّه بن موسی</w:t>
      </w:r>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 البغدادی</w:t>
      </w:r>
    </w:p>
    <w:p>
      <w:pPr>
        <w:pStyle w:val="BookText"/>
        <w:rPr/>
      </w:pP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المترجم له فقیهاً محقّقاً، وشاعراً محلقاً، هو أحد العلماء الذین</w:t>
      </w:r>
    </w:p>
    <w:p>
      <w:pPr>
        <w:pStyle w:val="BookText"/>
        <w:rPr/>
      </w:pPr>
      <w:r>
        <w:rPr>
          <w:rFonts w:ascii="IRNazanin" w:hAnsi="IRNazanin" w:eastAsia="IRNazanin"/>
          <w:color w:val="111111"/>
          <w:sz w:val="28"/>
          <w:sz w:val="28"/>
          <w:szCs w:val="28"/>
          <w:rtl w:val="true"/>
          <w:lang w:bidi="fa-IR"/>
        </w:rPr>
        <w:t>قرضوا القصیدة الکراریة للفاضل الشریف الکاظمی، عارفاً بالأخبار والقواعد الاُصولیة محدّثاً، وقد رثا أهل البیت علیهم السلام کما رثا العلماء الأعلام، ومدح الوجوه ورؤساء القبائل، وقد احتوی شعره علی کثیر من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وتتلمّذ علی السیّد محمّدمهدی الطباطبائی بحرالعلوم النجفی، والشیخ الأکبر کاشف الغطاء، وهما أظهر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کتاب التحقیق فی الفقه یقع فی عدّة مجلّدات، والتحقیق فی الاُصول یقع فی مجلّدین، ودیوان شعر، وکتاب فی أدعیة شهر رمضان، ومنظومة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له کان أحد العلماء الذین اشتهروا بالأدب الواسع، ومن حضّار الندوة الأدبیة المعروفة بمعرکة الخمیس فی النجف، وتوفّی فی الیوم السابع من شهر شعبان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عصره الاُدباء وشعرائه المشاهیر، رأیت بخطّ حفیده العلاّمة السیّد راضی بن الحسین بن أحمد علی ریاض الجنان فی أعمال شهر رمضان للمترجم المطبوع، أنّه ولد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علی ارجوزته الرجالیة الموجودة فی النجف عند السیّد محمّد البغدادی أنّه ولد فی بغداد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المترجم مقدّمات العلوم فی النجف عن لفیف من العلماء والفضلاء، ثمّ قرأ الفقه والاُصول علی الشیخ محمّدتقی الدورقی، والآغا محمّدباقر البهبهانی، والشیخ مهدی الفتونی، والسیّد مهدی بحرالعلوم، والشیخ جعفر کاشف الغطاء مدّة طویلة، ولازم السیّد مهدی ملازمة الظلّ، وأکثر من مدحه ومدح أبیه حتّی عدّ من أخصّ أصحابه وملازمیه، وکان ملمّاً بجملة من العلوم، وماهراً فی أغلب الفنون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له الید الطولی فی الأدب، بل کان من شیوخ الأدب فی عصره تقریباً، وشعره أمتن من شعر کثیر من معاصریه، وله دیوان شعر کبیر جمعه بنفسه حوی مختلف الأنواع، وضمّ جملة من مدائح أقطاب العلم ومراثیهم، توفّی رحمه الله فی النجف فی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w:t>
      </w:r>
    </w:p>
    <w:p>
      <w:pPr>
        <w:pStyle w:val="BookText"/>
        <w:rPr/>
      </w:pPr>
      <w:r>
        <w:rPr>
          <w:rFonts w:ascii="IRNazanin" w:hAnsi="IRNazanin" w:eastAsia="IRNazanin"/>
          <w:color w:val="111111"/>
          <w:sz w:val="28"/>
          <w:sz w:val="28"/>
          <w:szCs w:val="28"/>
          <w:rtl w:val="true"/>
          <w:lang w:bidi="fa-IR"/>
        </w:rPr>
        <w:t>أیوان الذهب قرب مقبرة العلاّمة الحلّی، وله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الرجالیة، وقد کتب بخطّه شرحاً علیها علی نحو التعلیق فی حواشی النسخة وأرّخ النظم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غایة التحقیق فی اصول الفقه فی مجلّدین، والتحقیق فی الفقه فی عدّة مجلّدات، ودیوان شعر جمع فیه قرب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والرائق من أشعار الخلائق مجموع شبه الکشکول جمع فیه أشعاراً وتراجم للمتقدّمین والمتأخّرین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اصولیاً رجالیاً محدّثاً زاهداً ناسکاً صاحب کرامات، أدیباً شاعراً، علماً من أعلام عصره، هاجر من وطن أبیه ببغداد إلی النجف وعمره عشر سنوات، فقرأ العلوم العربیة وغیرها حتّی برع فیها، ثمّ قرأ فی الاُصول والفقه علی مشاهیر ذلک العصر، وکانت له خزانة فیها نفائس الکتب، وحجّ بیت اللّه الحرام مرّتین، وتشرّف بزیارة النبی صلی الله علیه و آله، وعند عوده فی المرّة الثانیة عام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أخوه السیّد إبراهیم مؤرّخاً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إلی الحجّ فنال قصده وللعهود السالفات جدّد</w:t>
      </w:r>
    </w:p>
    <w:p>
      <w:pPr>
        <w:pStyle w:val="BookText"/>
        <w:rPr/>
      </w:pPr>
      <w:r>
        <w:rPr>
          <w:rFonts w:ascii="IRNazanin" w:hAnsi="IRNazanin" w:eastAsia="IRNazanin"/>
          <w:color w:val="111111"/>
          <w:sz w:val="28"/>
          <w:sz w:val="28"/>
          <w:szCs w:val="28"/>
          <w:rtl w:val="true"/>
          <w:lang w:bidi="fa-IR"/>
        </w:rPr>
        <w:t>وزار مثوی المصطفی الطهر الذی من زار مثواه الشریف یسعد</w:t>
      </w:r>
    </w:p>
    <w:p>
      <w:pPr>
        <w:pStyle w:val="BookText"/>
        <w:rPr/>
      </w:pPr>
      <w:r>
        <w:rPr>
          <w:rFonts w:ascii="IRNazanin" w:hAnsi="IRNazanin" w:eastAsia="IRNazanin"/>
          <w:color w:val="111111"/>
          <w:sz w:val="28"/>
          <w:sz w:val="28"/>
          <w:szCs w:val="28"/>
          <w:rtl w:val="true"/>
          <w:lang w:bidi="fa-IR"/>
        </w:rPr>
        <w:t>فلیحمد اللّه تعالی حیث قد وفّقه للعود فهو أحمد</w:t>
      </w:r>
    </w:p>
    <w:p>
      <w:pPr>
        <w:pStyle w:val="BookText"/>
        <w:rPr/>
      </w:pPr>
      <w:r>
        <w:rPr>
          <w:rFonts w:ascii="Amiri" w:hAnsi="Amiri" w:eastAsia="Amiri" w:cs="Amiri"/>
          <w:color w:val="111111"/>
          <w:sz w:val="28"/>
          <w:sz w:val="28"/>
          <w:szCs w:val="28"/>
          <w:rtl w:val="true"/>
          <w:lang w:bidi="ar-SA"/>
        </w:rPr>
        <w:t>ومذ أتی أرّخت حجّ ثانیاً وزار جدّه الرسول أحمد</w:t>
      </w:r>
    </w:p>
    <w:p>
      <w:pPr>
        <w:pStyle w:val="BookText"/>
        <w:rPr/>
      </w:pPr>
      <w:r>
        <w:rPr>
          <w:rFonts w:ascii="IRNazanin" w:hAnsi="IRNazanin" w:eastAsia="IRNazanin"/>
          <w:color w:val="111111"/>
          <w:sz w:val="28"/>
          <w:sz w:val="28"/>
          <w:szCs w:val="28"/>
          <w:rtl w:val="true"/>
          <w:lang w:bidi="fa-IR"/>
        </w:rPr>
        <w:t>وتلمّذ علی السیّد مهدی بحرالعلوم الطباطبائی، ویروی عنه وعن الشیخ جعفر صاحب کشف الغطاء، وکثرت ملازمته لبحرالعلوم، ومدحه ومدح أباه السید مرتضی بمدائح کثیرة، بل قصّر أکثر شعره علیه،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علی الوحید البهبهانی ولم یثبت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أعقب أربعة بنین وبنتاً واحدة،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مات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حسین والد السیّد راضی جدّ الاُسرة المعروفة بآل السیّد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هادی جدّ الطائفة المعروفة بآل السیّد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جدّ اسرة کبیرة یعرف رهط منها بآل المرایاتی، وهذه النسبة جاءتهم من جهة بعض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نبذة من شعره الرایع</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ببغداد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من عام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وهاجر إلی النجف وعمره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ما أورده السیّد الأمین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الحصون</w:t>
      </w:r>
      <w:r>
        <w:rPr>
          <w:rStyle w:val="FootnoteAnchor"/>
          <w:rtl w:val="true"/>
        </w:rPr>
        <w:footnoteReference w:id="16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له إلمام بجملة العلوم، رحل من مسقط رأسه بغداد إلی النجف فی طلب العلم، وتلمّذ علی السیّد محمّدمهدی الطباطبائی، والشیخ جعفر صاحب کشف الغطاء، وتخرّج علیهما، وله قصیدة مشتملة علی عدّة تواریخ فی رثاء السیّد مرتضی والد بحرالعلوم، واُرجوزة فی علم الرجال، ودیوان جمعه بنفسه یوجد بمکتبتنا منه نسخة بخطّه قد احتوی علی جملة مدایح ومراثی العلماء الذین فی عصره، وله نظم منقبة لأمیرالمؤمنین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النقدی فی الروض النضیر</w:t>
      </w:r>
      <w:r>
        <w:rPr>
          <w:rStyle w:val="FootnoteAnchor"/>
          <w:rtl w:val="true"/>
        </w:rPr>
        <w:footnoteReference w:id="16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الفضل والتقوی، وکانت له الجامعیة فی جملة من العلوم، والید الطولی فی الأدب، وکان جلّ تلمّذته علی السیّد بحرالعلوم، وقد أثبت له طائفة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تسالم الکلّ علی أنّه توفّی فی النجف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عام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الأیوان الذهبی، ورثاه شعراء عصره، منهم أخوه السیّد إبراهیم، ومنهم الحاج محمّدرضا الاُزری بقصیدة، وإلیک المطلع والتأریخ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 تکاد الشمّ منه تمید وتخبو له زهر النجوم وتخمد</w:t>
      </w:r>
    </w:p>
    <w:p>
      <w:pPr>
        <w:pStyle w:val="BookText"/>
        <w:rPr/>
      </w:pPr>
      <w:r>
        <w:rPr>
          <w:rFonts w:ascii="IRNazanin" w:hAnsi="IRNazanin" w:eastAsia="IRNazanin"/>
          <w:color w:val="111111"/>
          <w:sz w:val="28"/>
          <w:sz w:val="28"/>
          <w:szCs w:val="28"/>
          <w:rtl w:val="true"/>
          <w:lang w:bidi="fa-IR"/>
        </w:rPr>
        <w:t>ولمّا نحا دار المقامة أرّخوا له مقعد فی محفل الخلد أحمد</w:t>
      </w:r>
    </w:p>
    <w:p>
      <w:pPr>
        <w:pStyle w:val="BookText"/>
        <w:rPr/>
      </w:pPr>
      <w:r>
        <w:rPr>
          <w:rFonts w:ascii="IRNazanin" w:hAnsi="IRNazanin" w:eastAsia="IRNazanin"/>
          <w:color w:val="111111"/>
          <w:sz w:val="28"/>
          <w:sz w:val="28"/>
          <w:szCs w:val="28"/>
          <w:rtl w:val="true"/>
          <w:lang w:bidi="fa-IR"/>
        </w:rPr>
        <w:t>خلّف من الکتب عدداً کبیراً، اشتمل علی عدد من العلوم، کالفقه والاُصول والأدب والتأریخ والعبادة، وإلیک أسماء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التحقیق فی الفقه، وجد منه کتاب الطهارة بخطّه فی أربع مجلّدات، ورأی صاحب الأعیان منه مجلّداً بکرمانشاه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الاُصول فی مجلّدین، وقد أسماه أیضاً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الجنان فی أعمال شهر رمضان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شعره، یقع فی نحو خمسة آلاف بیت، یوجد فی مکتبة کاشف الغطاء فی النجف، وقد أرّخ فیه وفاة جماعة من الأعلام، کالمیرزا طوفان الهزارجریبی سنة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حسین بن الشیخ محمّدیحیی الخمایسی سنة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إسحاق الخمایسی عندما تاه فی بیداء کربلاء فمات عطشاناً عام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والشیخ أبی‌الحسن بن الشیخ أحمد بن خلیل عام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وعبداللطیف أفندی الرحبی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ومحمود چلبی بن حسن بن طویق سنة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وعبدالقادر بن أحمد أفندی خطیب جامع أبی‌حنیفة سنة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والسیّد علی فخرالدین الشامی سنة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الرائق، مجموع ضمّنه شعر الأوائل والأواخر والمعاصرین له، یوجد منه صورة بمکتبة الامام الصادق علیه السلام فی الکاظمیة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منظومة فی علم الرجال، وتوجد منها نسختان مخطوطتان فی النجف، وکلاهما عند العلاّمة السیّد محمّد البغدادی حفید المترجم له بخطّ الناظم، فرغ منها عام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عند ذکر نماذج من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للعطّار شعر یعلو فیه فیوازن الطبقة الاُولی من شعراء عصره، ثمّ یهبط حتّی لا تکاد تصدق أنّه ذلک الفارس السباق، وقد أثبت له نماذج کثیرة من شعره تصوّره وتوقفک علی شاعریته، کما تفهمک مکانته العلمیة والاجتماعیة فی عصره، فقد کان یتمتّع باحترام وحبّ من قبل کافّة الأعلام، وقد جمع بین شرفی العلم والحسب، فکان مرموقاً عند الکبیر والصغیر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یرثی الامام الحسین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طرف منّا یبیت قریراً لم تفجّر أنهاره تفجیرا</w:t>
      </w:r>
    </w:p>
    <w:p>
      <w:pPr>
        <w:pStyle w:val="BookText"/>
        <w:rPr/>
      </w:pPr>
      <w:r>
        <w:rPr>
          <w:rFonts w:ascii="IRNazanin" w:hAnsi="IRNazanin" w:eastAsia="IRNazanin"/>
          <w:color w:val="111111"/>
          <w:sz w:val="28"/>
          <w:sz w:val="28"/>
          <w:szCs w:val="28"/>
          <w:rtl w:val="true"/>
          <w:lang w:bidi="fa-IR"/>
        </w:rPr>
        <w:t>أیّ قلبٍ یستر من بعد من کا ن لقلب الهادی النبی سرورا</w:t>
      </w:r>
    </w:p>
    <w:p>
      <w:pPr>
        <w:pStyle w:val="BookText"/>
        <w:rPr/>
      </w:pPr>
      <w:r>
        <w:rPr>
          <w:rFonts w:ascii="IRNazanin" w:hAnsi="IRNazanin" w:eastAsia="IRNazanin"/>
          <w:color w:val="111111"/>
          <w:sz w:val="28"/>
          <w:sz w:val="28"/>
          <w:szCs w:val="28"/>
          <w:rtl w:val="true"/>
          <w:lang w:bidi="fa-IR"/>
        </w:rPr>
        <w:t xml:space="preserve">آه وا حسرتا علیه وقد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 عن دار جدّه مقهورا</w:t>
      </w:r>
    </w:p>
    <w:p>
      <w:pPr>
        <w:pStyle w:val="BookText"/>
        <w:rPr/>
      </w:pPr>
      <w:r>
        <w:rPr>
          <w:rFonts w:ascii="IRNazanin" w:hAnsi="IRNazanin" w:eastAsia="IRNazanin"/>
          <w:color w:val="111111"/>
          <w:sz w:val="28"/>
          <w:sz w:val="28"/>
          <w:szCs w:val="28"/>
          <w:rtl w:val="true"/>
          <w:lang w:bidi="fa-IR"/>
        </w:rPr>
        <w:t xml:space="preserve">کاتبوه فجاءهم یقطع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یطوی سهولها والوعورا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أخلفوه ما عاهدوا اللّه من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وجاؤوا إذ ذاک ظلماً وزورا</w:t>
      </w:r>
    </w:p>
    <w:p>
      <w:pPr>
        <w:pStyle w:val="BookText"/>
        <w:rPr/>
      </w:pPr>
      <w:r>
        <w:rPr>
          <w:rFonts w:ascii="IRNazanin" w:hAnsi="IRNazanin" w:eastAsia="IRNazanin"/>
          <w:color w:val="111111"/>
          <w:sz w:val="28"/>
          <w:sz w:val="28"/>
          <w:szCs w:val="28"/>
          <w:rtl w:val="true"/>
          <w:lang w:bidi="fa-IR"/>
        </w:rPr>
        <w:t xml:space="preserve">أخلفوا الوعد أبدلوا الودّ خانوا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جاروا عتوّاً عتوّاً کبیرا</w:t>
      </w:r>
    </w:p>
    <w:p>
      <w:pPr>
        <w:pStyle w:val="BookText"/>
        <w:rPr/>
      </w:pPr>
      <w:r>
        <w:rPr>
          <w:rFonts w:ascii="IRNazanin" w:hAnsi="IRNazanin" w:eastAsia="IRNazanin"/>
          <w:color w:val="111111"/>
          <w:sz w:val="28"/>
          <w:sz w:val="28"/>
          <w:szCs w:val="28"/>
          <w:rtl w:val="true"/>
          <w:lang w:bidi="fa-IR"/>
        </w:rPr>
        <w:t>فأتاهم محذّراً ونذیراً فأبی الظالمون إلاّ کفورا</w:t>
      </w:r>
    </w:p>
    <w:p>
      <w:pPr>
        <w:pStyle w:val="BookText"/>
        <w:rPr/>
      </w:pPr>
      <w:r>
        <w:rPr>
          <w:rFonts w:ascii="IRNazanin" w:hAnsi="IRNazanin" w:eastAsia="IRNazanin"/>
          <w:color w:val="111111"/>
          <w:sz w:val="28"/>
          <w:sz w:val="28"/>
          <w:szCs w:val="28"/>
          <w:rtl w:val="true"/>
          <w:lang w:bidi="fa-IR"/>
        </w:rPr>
        <w:t>وأصرّوا واستکبروا ونسوا یو ماً عبوساً علی الوری قمطریرا</w:t>
      </w:r>
    </w:p>
    <w:p>
      <w:pPr>
        <w:pStyle w:val="BookText"/>
        <w:rPr/>
      </w:pPr>
      <w:r>
        <w:rPr>
          <w:rFonts w:ascii="IRNazanin" w:hAnsi="IRNazanin" w:eastAsia="IRNazanin"/>
          <w:color w:val="111111"/>
          <w:sz w:val="28"/>
          <w:sz w:val="28"/>
          <w:szCs w:val="28"/>
          <w:rtl w:val="true"/>
          <w:lang w:bidi="fa-IR"/>
        </w:rPr>
        <w:t xml:space="preserve">لست أنسی إذ قام فی صحبه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 من فیه لؤلؤاً منثورا</w:t>
      </w:r>
    </w:p>
    <w:p>
      <w:pPr>
        <w:pStyle w:val="BookText"/>
        <w:rPr/>
      </w:pPr>
      <w:r>
        <w:rPr>
          <w:rFonts w:ascii="IRNazanin" w:hAnsi="IRNazanin" w:eastAsia="IRNazanin"/>
          <w:color w:val="111111"/>
          <w:sz w:val="28"/>
          <w:sz w:val="28"/>
          <w:szCs w:val="28"/>
          <w:rtl w:val="true"/>
          <w:lang w:bidi="fa-IR"/>
        </w:rPr>
        <w:t xml:space="preserve">قائلاً لیس للعدوّ بغیة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ولابدّ أن أردی عفیرا</w:t>
      </w:r>
    </w:p>
    <w:p>
      <w:pPr>
        <w:pStyle w:val="BookText"/>
        <w:rPr/>
      </w:pPr>
      <w:r>
        <w:rPr>
          <w:rFonts w:ascii="IRNazanin" w:hAnsi="IRNazanin" w:eastAsia="IRNazanin"/>
          <w:color w:val="111111"/>
          <w:sz w:val="28"/>
          <w:sz w:val="28"/>
          <w:szCs w:val="28"/>
          <w:rtl w:val="true"/>
          <w:lang w:bidi="fa-IR"/>
        </w:rPr>
        <w:t xml:space="preserve">إذهبوا فالدجی ستیرٌ وما الوق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هجیراً ولا السبیل خطیرا</w:t>
      </w:r>
    </w:p>
    <w:p>
      <w:pPr>
        <w:pStyle w:val="BookText"/>
        <w:rPr/>
      </w:pPr>
      <w:r>
        <w:rPr>
          <w:rFonts w:ascii="IRNazanin" w:hAnsi="IRNazanin" w:eastAsia="IRNazanin"/>
          <w:color w:val="111111"/>
          <w:sz w:val="28"/>
          <w:sz w:val="28"/>
          <w:szCs w:val="28"/>
          <w:rtl w:val="true"/>
          <w:lang w:bidi="fa-IR"/>
        </w:rPr>
        <w:t xml:space="preserve">فأجابوه حاش للّه‌بل 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 والموت فیک لیس کثیرا</w:t>
      </w:r>
    </w:p>
    <w:p>
      <w:pPr>
        <w:pStyle w:val="BookText"/>
        <w:rPr/>
      </w:pPr>
      <w:r>
        <w:rPr>
          <w:rFonts w:ascii="IRNazanin" w:hAnsi="IRNazanin" w:eastAsia="IRNazanin"/>
          <w:color w:val="111111"/>
          <w:sz w:val="28"/>
          <w:sz w:val="28"/>
          <w:szCs w:val="28"/>
          <w:rtl w:val="true"/>
          <w:lang w:bidi="fa-IR"/>
        </w:rPr>
        <w:t xml:space="preserve">لا سلمنا إذن إذا نحن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 وتراً بین العدی موتورا</w:t>
      </w:r>
    </w:p>
    <w:p>
      <w:pPr>
        <w:pStyle w:val="BookText"/>
        <w:rPr/>
      </w:pPr>
      <w:r>
        <w:rPr>
          <w:rFonts w:ascii="IRNazanin" w:hAnsi="IRNazanin" w:eastAsia="IRNazanin"/>
          <w:color w:val="111111"/>
          <w:sz w:val="28"/>
          <w:sz w:val="28"/>
          <w:szCs w:val="28"/>
          <w:rtl w:val="true"/>
          <w:lang w:bidi="fa-IR"/>
        </w:rPr>
        <w:t>أنخلیک فی العدوّ وحیداً ونولّی الأدبار عنک نفورا</w:t>
      </w:r>
    </w:p>
    <w:p>
      <w:pPr>
        <w:pStyle w:val="BookText"/>
        <w:rPr/>
      </w:pPr>
      <w:r>
        <w:rPr>
          <w:rFonts w:ascii="IRNazanin" w:hAnsi="IRNazanin" w:eastAsia="IRNazanin"/>
          <w:color w:val="111111"/>
          <w:sz w:val="28"/>
          <w:sz w:val="28"/>
          <w:szCs w:val="28"/>
          <w:rtl w:val="true"/>
          <w:lang w:bidi="fa-IR"/>
        </w:rPr>
        <w:t>لا أرانا الإله ذلک واختا روا بدار البقاء ملکاً کبیرا</w:t>
      </w:r>
    </w:p>
    <w:p>
      <w:pPr>
        <w:pStyle w:val="BookText"/>
        <w:rPr/>
      </w:pPr>
      <w:r>
        <w:rPr>
          <w:rFonts w:ascii="IRNazanin" w:hAnsi="IRNazanin" w:eastAsia="IRNazanin"/>
          <w:color w:val="111111"/>
          <w:sz w:val="28"/>
          <w:sz w:val="28"/>
          <w:szCs w:val="28"/>
          <w:rtl w:val="true"/>
          <w:lang w:bidi="fa-IR"/>
        </w:rPr>
        <w:t>بذلوا الجهد فی جهاد الأعادی وغدا بعضهم لبعضٍ ظهیرا</w:t>
      </w:r>
    </w:p>
    <w:p>
      <w:pPr>
        <w:pStyle w:val="BookText"/>
        <w:rPr/>
      </w:pPr>
      <w:r>
        <w:rPr>
          <w:rFonts w:ascii="Amiri" w:hAnsi="Amiri" w:eastAsia="Amiri" w:cs="Amiri"/>
          <w:color w:val="111111"/>
          <w:sz w:val="28"/>
          <w:sz w:val="28"/>
          <w:szCs w:val="28"/>
          <w:rtl w:val="true"/>
          <w:lang w:bidi="ar-SA"/>
        </w:rPr>
        <w:t>ورموا حزب آل حربٍ بحربٍ مأزقٍ کان شرّه مستطیرا</w:t>
      </w:r>
    </w:p>
    <w:p>
      <w:pPr>
        <w:pStyle w:val="BookText"/>
        <w:rPr/>
      </w:pPr>
      <w:r>
        <w:rPr>
          <w:rFonts w:ascii="Amiri" w:hAnsi="Amiri" w:eastAsia="Amiri" w:cs="Amiri"/>
          <w:color w:val="111111"/>
          <w:sz w:val="28"/>
          <w:sz w:val="28"/>
          <w:szCs w:val="28"/>
          <w:rtl w:val="true"/>
          <w:lang w:bidi="ar-SA"/>
        </w:rPr>
        <w:t>کم أراقوا منهم دماً وکأیٍّ من کمیٍّ قد دمّروا تدمیرا</w:t>
      </w:r>
    </w:p>
    <w:p>
      <w:pPr>
        <w:pStyle w:val="BookText"/>
        <w:rPr/>
      </w:pPr>
      <w:r>
        <w:rPr>
          <w:rFonts w:ascii="IRNazanin" w:hAnsi="IRNazanin" w:eastAsia="IRNazanin"/>
          <w:color w:val="111111"/>
          <w:sz w:val="28"/>
          <w:sz w:val="28"/>
          <w:szCs w:val="28"/>
          <w:rtl w:val="true"/>
          <w:lang w:bidi="fa-IR"/>
        </w:rPr>
        <w:t>فدعاهم داعی المنون فسروا فکأنّ المنون جاءت بشیرا</w:t>
      </w:r>
    </w:p>
    <w:p>
      <w:pPr>
        <w:pStyle w:val="BookText"/>
        <w:rPr/>
      </w:pPr>
      <w:r>
        <w:rPr>
          <w:rFonts w:ascii="IRNazanin" w:hAnsi="IRNazanin" w:eastAsia="IRNazanin"/>
          <w:color w:val="111111"/>
          <w:sz w:val="28"/>
          <w:sz w:val="28"/>
          <w:szCs w:val="28"/>
          <w:rtl w:val="true"/>
          <w:lang w:bidi="fa-IR"/>
        </w:rPr>
        <w:t xml:space="preserve">فأجابوه مسرعین إلی 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وقد کان حظّهم موفورا</w:t>
      </w:r>
    </w:p>
    <w:p>
      <w:pPr>
        <w:pStyle w:val="BookText"/>
        <w:rPr/>
      </w:pPr>
      <w:r>
        <w:rPr>
          <w:rFonts w:ascii="IRNazanin" w:hAnsi="IRNazanin" w:eastAsia="IRNazanin"/>
          <w:color w:val="111111"/>
          <w:sz w:val="28"/>
          <w:sz w:val="28"/>
          <w:szCs w:val="28"/>
          <w:rtl w:val="true"/>
          <w:lang w:bidi="fa-IR"/>
        </w:rPr>
        <w:t xml:space="preserve">فلئن عانقوا السیوف ففی 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صدقٍ یعانقون الحورا</w:t>
      </w:r>
    </w:p>
    <w:p>
      <w:pPr>
        <w:pStyle w:val="BookText"/>
        <w:rPr/>
      </w:pPr>
      <w:r>
        <w:rPr>
          <w:rFonts w:ascii="IRNazanin" w:hAnsi="IRNazanin" w:eastAsia="IRNazanin"/>
          <w:color w:val="111111"/>
          <w:sz w:val="28"/>
          <w:sz w:val="28"/>
          <w:szCs w:val="28"/>
          <w:rtl w:val="true"/>
          <w:lang w:bidi="fa-IR"/>
        </w:rPr>
        <w:t>ولئن غودروا علی الترب صرعی فسیجزون جنّةً وحریرا</w:t>
      </w:r>
    </w:p>
    <w:p>
      <w:pPr>
        <w:pStyle w:val="BookText"/>
        <w:rPr/>
      </w:pPr>
      <w:r>
        <w:rPr>
          <w:rFonts w:ascii="Amiri" w:hAnsi="Amiri" w:eastAsia="Amiri" w:cs="Amiri"/>
          <w:color w:val="111111"/>
          <w:sz w:val="28"/>
          <w:sz w:val="28"/>
          <w:szCs w:val="28"/>
          <w:rtl w:val="true"/>
          <w:lang w:bidi="ar-SA"/>
        </w:rPr>
        <w:t>وغداً یشربون کأساً دهاقاً ویلقّون نظرةً وسرورا</w:t>
      </w:r>
    </w:p>
    <w:p>
      <w:pPr>
        <w:pStyle w:val="BookText"/>
        <w:rPr/>
      </w:pPr>
      <w:r>
        <w:rPr>
          <w:rFonts w:ascii="IRNazanin" w:hAnsi="IRNazanin" w:eastAsia="IRNazanin"/>
          <w:color w:val="111111"/>
          <w:sz w:val="28"/>
          <w:sz w:val="28"/>
          <w:szCs w:val="28"/>
          <w:rtl w:val="true"/>
          <w:lang w:bidi="fa-IR"/>
        </w:rPr>
        <w:t>کان هذا لهم جزاءً من اللّه وقد کان سعیهم مشکورا</w:t>
      </w:r>
    </w:p>
    <w:p>
      <w:pPr>
        <w:pStyle w:val="BookText"/>
        <w:rPr/>
      </w:pPr>
      <w:r>
        <w:rPr>
          <w:rFonts w:ascii="IRNazanin" w:hAnsi="IRNazanin" w:eastAsia="IRNazanin"/>
          <w:color w:val="111111"/>
          <w:sz w:val="28"/>
          <w:sz w:val="28"/>
          <w:szCs w:val="28"/>
          <w:rtl w:val="true"/>
          <w:lang w:bidi="fa-IR"/>
        </w:rPr>
        <w:t xml:space="preserve">فغدا السبط بعدهم فی عراص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یبغی من العدوّ نصیرا</w:t>
      </w:r>
    </w:p>
    <w:p>
      <w:pPr>
        <w:pStyle w:val="BookText"/>
        <w:rPr/>
      </w:pPr>
      <w:r>
        <w:rPr>
          <w:rFonts w:ascii="IRNazanin" w:hAnsi="IRNazanin" w:eastAsia="IRNazanin"/>
          <w:color w:val="111111"/>
          <w:sz w:val="28"/>
          <w:sz w:val="28"/>
          <w:szCs w:val="28"/>
          <w:rtl w:val="true"/>
          <w:lang w:bidi="fa-IR"/>
        </w:rPr>
        <w:t>کان غوثاً للعالمین فأمسی مستغیثاً یا للوری مستجیرا</w:t>
      </w:r>
    </w:p>
    <w:p>
      <w:pPr>
        <w:pStyle w:val="BookText"/>
        <w:rPr/>
      </w:pPr>
      <w:r>
        <w:rPr>
          <w:rFonts w:ascii="IRNazanin" w:hAnsi="IRNazanin" w:eastAsia="IRNazanin"/>
          <w:color w:val="111111"/>
          <w:sz w:val="28"/>
          <w:sz w:val="28"/>
          <w:szCs w:val="28"/>
          <w:rtl w:val="true"/>
          <w:lang w:bidi="fa-IR"/>
        </w:rPr>
        <w:t xml:space="preserve">فأتاه سهمٌ مشومٌ به أنق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جدیلاً علی الصعید عفیرا</w:t>
      </w:r>
    </w:p>
    <w:p>
      <w:pPr>
        <w:pStyle w:val="BookText"/>
        <w:rPr/>
      </w:pPr>
      <w:r>
        <w:rPr>
          <w:rFonts w:ascii="IRNazanin" w:hAnsi="IRNazanin" w:eastAsia="IRNazanin"/>
          <w:color w:val="111111"/>
          <w:sz w:val="28"/>
          <w:sz w:val="28"/>
          <w:szCs w:val="28"/>
          <w:rtl w:val="true"/>
          <w:lang w:bidi="fa-IR"/>
        </w:rPr>
        <w:t xml:space="preserve">فأصاب الفؤاد منه لقد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 من قد رماه خطأً کبیرا</w:t>
      </w:r>
    </w:p>
    <w:p>
      <w:pPr>
        <w:pStyle w:val="BookText"/>
        <w:rPr/>
      </w:pPr>
      <w:r>
        <w:rPr>
          <w:rFonts w:ascii="IRNazanin" w:hAnsi="IRNazanin" w:eastAsia="IRNazanin"/>
          <w:color w:val="111111"/>
          <w:sz w:val="28"/>
          <w:sz w:val="28"/>
          <w:szCs w:val="28"/>
          <w:rtl w:val="true"/>
          <w:lang w:bidi="fa-IR"/>
        </w:rPr>
        <w:t>فأتاه شمر وشمّر عن سا عد أحقاد صدره تشمیرا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وارتقی صدره اجتراءً علی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الخبّ اللئیم جسورا</w:t>
      </w:r>
    </w:p>
    <w:p>
      <w:pPr>
        <w:pStyle w:val="BookText"/>
        <w:rPr/>
      </w:pPr>
      <w:r>
        <w:rPr>
          <w:rFonts w:ascii="IRNazanin" w:hAnsi="IRNazanin" w:eastAsia="IRNazanin"/>
          <w:color w:val="111111"/>
          <w:sz w:val="28"/>
          <w:sz w:val="28"/>
          <w:szCs w:val="28"/>
          <w:rtl w:val="true"/>
          <w:lang w:bidi="fa-IR"/>
        </w:rPr>
        <w:t xml:space="preserve">وحسین یقول إن کنت من 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قدری فاسأل بذاک خبیرا</w:t>
      </w:r>
    </w:p>
    <w:p>
      <w:pPr>
        <w:pStyle w:val="BookText"/>
        <w:rPr/>
      </w:pPr>
      <w:r>
        <w:rPr>
          <w:rFonts w:ascii="IRNazanin" w:hAnsi="IRNazanin" w:eastAsia="IRNazanin"/>
          <w:color w:val="111111"/>
          <w:sz w:val="28"/>
          <w:sz w:val="28"/>
          <w:szCs w:val="28"/>
          <w:rtl w:val="true"/>
          <w:lang w:bidi="fa-IR"/>
        </w:rPr>
        <w:t>فبری رأسه الشریف وعلا ه علی الرمح وهو یشرق نورا</w:t>
      </w:r>
    </w:p>
    <w:p>
      <w:pPr>
        <w:pStyle w:val="BookText"/>
        <w:rPr/>
      </w:pPr>
      <w:r>
        <w:rPr>
          <w:rFonts w:ascii="IRNazanin" w:hAnsi="IRNazanin" w:eastAsia="IRNazanin"/>
          <w:color w:val="111111"/>
          <w:sz w:val="28"/>
          <w:sz w:val="28"/>
          <w:szCs w:val="28"/>
          <w:rtl w:val="true"/>
          <w:lang w:bidi="fa-IR"/>
        </w:rPr>
        <w:t>ذبح العلم والتقی إذ براه وغدا الحقّ بعده مقهورا</w:t>
      </w:r>
    </w:p>
    <w:p>
      <w:pPr>
        <w:pStyle w:val="BookText"/>
        <w:rPr/>
      </w:pPr>
      <w:r>
        <w:rPr>
          <w:rFonts w:ascii="IRNazanin" w:hAnsi="IRNazanin" w:eastAsia="IRNazanin"/>
          <w:color w:val="111111"/>
          <w:sz w:val="28"/>
          <w:sz w:val="28"/>
          <w:szCs w:val="28"/>
          <w:rtl w:val="true"/>
          <w:lang w:bidi="fa-IR"/>
        </w:rPr>
        <w:t>عجباً کیف یذبح السیف من قد کان سیفاً علی العدی مشهورا</w:t>
      </w:r>
    </w:p>
    <w:p>
      <w:pPr>
        <w:pStyle w:val="BookText"/>
        <w:rPr/>
      </w:pPr>
      <w:r>
        <w:rPr>
          <w:rFonts w:ascii="IRNazanin" w:hAnsi="IRNazanin" w:eastAsia="IRNazanin"/>
          <w:color w:val="111111"/>
          <w:sz w:val="28"/>
          <w:sz w:val="28"/>
          <w:szCs w:val="28"/>
          <w:rtl w:val="true"/>
          <w:lang w:bidi="fa-IR"/>
        </w:rPr>
        <w:t>عجباً کیف تلفح الشمس شمساً لیس ینفکّ ضوؤها مستنیرا</w:t>
      </w:r>
    </w:p>
    <w:p>
      <w:pPr>
        <w:pStyle w:val="BookText"/>
        <w:rPr/>
      </w:pPr>
      <w:r>
        <w:rPr>
          <w:rFonts w:ascii="IRNazanin" w:hAnsi="IRNazanin" w:eastAsia="IRNazanin"/>
          <w:color w:val="111111"/>
          <w:sz w:val="28"/>
          <w:sz w:val="28"/>
          <w:szCs w:val="28"/>
          <w:rtl w:val="true"/>
          <w:lang w:bidi="fa-IR"/>
        </w:rPr>
        <w:t>عجباً للسماء کیف استقرّت ولبدر السماء یبدو منیرا</w:t>
      </w:r>
    </w:p>
    <w:p>
      <w:pPr>
        <w:pStyle w:val="BookText"/>
        <w:rPr/>
      </w:pPr>
      <w:r>
        <w:rPr>
          <w:rFonts w:ascii="IRNazanin" w:hAnsi="IRNazanin" w:eastAsia="IRNazanin"/>
          <w:color w:val="111111"/>
          <w:sz w:val="28"/>
          <w:sz w:val="28"/>
          <w:szCs w:val="28"/>
          <w:rtl w:val="true"/>
          <w:lang w:bidi="fa-IR"/>
        </w:rPr>
        <w:t xml:space="preserve">کیف من بعده یضیء ألیس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من نور وجهه مستعیرا</w:t>
      </w:r>
    </w:p>
    <w:p>
      <w:pPr>
        <w:pStyle w:val="BookText"/>
        <w:rPr/>
      </w:pPr>
      <w:r>
        <w:rPr>
          <w:rFonts w:ascii="IRNazanin" w:hAnsi="IRNazanin" w:eastAsia="IRNazanin"/>
          <w:color w:val="111111"/>
          <w:sz w:val="28"/>
          <w:sz w:val="28"/>
          <w:szCs w:val="28"/>
          <w:rtl w:val="true"/>
          <w:lang w:bidi="fa-IR"/>
        </w:rPr>
        <w:t>غادروه علی الثری وهو ظلّ اللّه فی أرضه یقاسی الحرورا</w:t>
      </w:r>
    </w:p>
    <w:p>
      <w:pPr>
        <w:pStyle w:val="BookText"/>
        <w:rPr/>
      </w:pPr>
      <w:r>
        <w:rPr>
          <w:rFonts w:ascii="Amiri" w:hAnsi="Amiri" w:eastAsia="Amiri" w:cs="Amiri"/>
          <w:color w:val="111111"/>
          <w:sz w:val="28"/>
          <w:sz w:val="28"/>
          <w:szCs w:val="28"/>
          <w:rtl w:val="true"/>
          <w:lang w:bidi="ar-SA"/>
        </w:rPr>
        <w:t>ثمّ رضّوا بالعادیات صدوراً لاُناسٍ فی الناس کانوا صدورا</w:t>
      </w:r>
    </w:p>
    <w:p>
      <w:pPr>
        <w:pStyle w:val="BookText"/>
        <w:rPr/>
      </w:pPr>
      <w:r>
        <w:rPr>
          <w:rFonts w:ascii="IRNazanin" w:hAnsi="IRNazanin" w:eastAsia="IRNazanin"/>
          <w:color w:val="111111"/>
          <w:sz w:val="28"/>
          <w:sz w:val="28"/>
          <w:szCs w:val="28"/>
          <w:rtl w:val="true"/>
          <w:lang w:bidi="fa-IR"/>
        </w:rPr>
        <w:t>قرعوا ویلهم ثغور رجالٍ بهم ذو الجلال یحمی الثغورا</w:t>
      </w:r>
    </w:p>
    <w:p>
      <w:pPr>
        <w:pStyle w:val="BookText"/>
        <w:rPr/>
      </w:pPr>
      <w:r>
        <w:rPr>
          <w:rFonts w:ascii="IRNazanin" w:hAnsi="IRNazanin" w:eastAsia="IRNazanin"/>
          <w:color w:val="111111"/>
          <w:sz w:val="28"/>
          <w:sz w:val="28"/>
          <w:szCs w:val="28"/>
          <w:rtl w:val="true"/>
          <w:lang w:bidi="fa-IR"/>
        </w:rPr>
        <w:t>هجروا فی الهجیر أشلاّء قومٍ أصبح الذکر بعدهم مهجورا</w:t>
      </w:r>
    </w:p>
    <w:p>
      <w:pPr>
        <w:pStyle w:val="BookText"/>
        <w:rPr/>
      </w:pPr>
      <w:r>
        <w:rPr>
          <w:rFonts w:ascii="IRNazanin" w:hAnsi="IRNazanin" w:eastAsia="IRNazanin"/>
          <w:color w:val="111111"/>
          <w:sz w:val="28"/>
          <w:sz w:val="28"/>
          <w:szCs w:val="28"/>
          <w:rtl w:val="true"/>
          <w:lang w:bidi="fa-IR"/>
        </w:rPr>
        <w:t>أظلم الکون بعدهم حیث قد کا نوا مصابیح للوری وبدورا</w:t>
      </w:r>
    </w:p>
    <w:p>
      <w:pPr>
        <w:pStyle w:val="BookText"/>
        <w:rPr/>
      </w:pPr>
      <w:r>
        <w:rPr>
          <w:rFonts w:ascii="IRNazanin" w:hAnsi="IRNazanin" w:eastAsia="IRNazanin"/>
          <w:color w:val="111111"/>
          <w:sz w:val="28"/>
          <w:sz w:val="28"/>
          <w:szCs w:val="28"/>
          <w:rtl w:val="true"/>
          <w:lang w:bidi="fa-IR"/>
        </w:rPr>
        <w:t>استباحوا ذاک الجناب الذی قد کان حصناً للمستجیر وسورا</w:t>
      </w:r>
    </w:p>
    <w:p>
      <w:pPr>
        <w:pStyle w:val="BookText"/>
        <w:rPr/>
      </w:pPr>
      <w:r>
        <w:rPr>
          <w:rFonts w:ascii="IRNazanin" w:hAnsi="IRNazanin" w:eastAsia="IRNazanin"/>
          <w:color w:val="111111"/>
          <w:sz w:val="28"/>
          <w:sz w:val="28"/>
          <w:szCs w:val="28"/>
          <w:rtl w:val="true"/>
          <w:lang w:bidi="fa-IR"/>
        </w:rPr>
        <w:t>أضرموا فی الخیام ناراً تلظّی فسیصلون فی الجحیم سعیرا</w:t>
      </w:r>
    </w:p>
    <w:p>
      <w:pPr>
        <w:pStyle w:val="BookText"/>
        <w:rPr/>
      </w:pPr>
      <w:r>
        <w:rPr>
          <w:rFonts w:ascii="IRNazanin" w:hAnsi="IRNazanin" w:eastAsia="IRNazanin"/>
          <w:color w:val="111111"/>
          <w:sz w:val="28"/>
          <w:sz w:val="28"/>
          <w:szCs w:val="28"/>
          <w:rtl w:val="true"/>
          <w:lang w:bidi="fa-IR"/>
        </w:rPr>
        <w:t>بعد أن أبرزوا النساء سبایاً نادباتٌ ولا یجدن مجیرا</w:t>
      </w:r>
    </w:p>
    <w:p>
      <w:pPr>
        <w:pStyle w:val="BookText"/>
        <w:rPr/>
      </w:pPr>
      <w:r>
        <w:rPr>
          <w:rFonts w:ascii="IRNazanin" w:hAnsi="IRNazanin" w:eastAsia="IRNazanin"/>
          <w:color w:val="111111"/>
          <w:sz w:val="28"/>
          <w:sz w:val="28"/>
          <w:szCs w:val="28"/>
          <w:rtl w:val="true"/>
          <w:lang w:bidi="fa-IR"/>
        </w:rPr>
        <w:t xml:space="preserve">مبدیات الأسی علی من بسیف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قد بات نحره منحورا</w:t>
      </w:r>
    </w:p>
    <w:p>
      <w:pPr>
        <w:pStyle w:val="BookText"/>
        <w:rPr/>
      </w:pPr>
      <w:r>
        <w:rPr>
          <w:rFonts w:ascii="IRNazanin" w:hAnsi="IRNazanin" w:eastAsia="IRNazanin"/>
          <w:color w:val="111111"/>
          <w:sz w:val="28"/>
          <w:sz w:val="28"/>
          <w:szCs w:val="28"/>
          <w:rtl w:val="true"/>
          <w:lang w:bidi="fa-IR"/>
        </w:rPr>
        <w:t>من یعدّ الحنوط من یتولّی غسل قومٍ قد طهّروا تطهیرا</w:t>
      </w:r>
    </w:p>
    <w:p>
      <w:pPr>
        <w:pStyle w:val="BookText"/>
        <w:rPr/>
      </w:pPr>
      <w:r>
        <w:rPr>
          <w:rFonts w:ascii="IRNazanin" w:hAnsi="IRNazanin" w:eastAsia="IRNazanin"/>
          <w:color w:val="111111"/>
          <w:sz w:val="28"/>
          <w:sz w:val="28"/>
          <w:szCs w:val="28"/>
          <w:rtl w:val="true"/>
          <w:lang w:bidi="fa-IR"/>
        </w:rPr>
        <w:t>من یصلّی علی المصلّین من ید فن تحت التراب تلک البدورا</w:t>
      </w:r>
    </w:p>
    <w:p>
      <w:pPr>
        <w:pStyle w:val="BookText"/>
        <w:rPr/>
      </w:pPr>
      <w:r>
        <w:rPr>
          <w:rFonts w:ascii="IRNazanin" w:hAnsi="IRNazanin" w:eastAsia="IRNazanin"/>
          <w:color w:val="111111"/>
          <w:sz w:val="28"/>
          <w:sz w:val="28"/>
          <w:szCs w:val="28"/>
          <w:rtl w:val="true"/>
          <w:lang w:bidi="fa-IR"/>
        </w:rPr>
        <w:t>من یقیم العزاء حزناً علی من رزؤهم أحزن البشیر النذیرا</w:t>
      </w:r>
    </w:p>
    <w:p>
      <w:pPr>
        <w:pStyle w:val="BookText"/>
        <w:rPr/>
      </w:pPr>
      <w:r>
        <w:rPr>
          <w:rFonts w:ascii="IRNazanin" w:hAnsi="IRNazanin" w:eastAsia="IRNazanin"/>
          <w:color w:val="111111"/>
          <w:sz w:val="28"/>
          <w:sz w:val="28"/>
          <w:szCs w:val="28"/>
          <w:rtl w:val="true"/>
          <w:lang w:bidi="fa-IR"/>
        </w:rPr>
        <w:t>من لأسدٍ قد جزّروا کالأضاحی یشتکون الظما وکانوا بحورا</w:t>
      </w:r>
    </w:p>
    <w:p>
      <w:pPr>
        <w:pStyle w:val="BookText"/>
        <w:rPr/>
      </w:pPr>
      <w:r>
        <w:rPr>
          <w:rFonts w:ascii="IRNazanin" w:hAnsi="IRNazanin" w:eastAsia="IRNazanin"/>
          <w:color w:val="111111"/>
          <w:sz w:val="28"/>
          <w:sz w:val="28"/>
          <w:szCs w:val="28"/>
          <w:rtl w:val="true"/>
          <w:lang w:bidi="fa-IR"/>
        </w:rPr>
        <w:t>من لزین العباد إذ صفّدوه بقیودٍ وأوثقوه أسیرا</w:t>
      </w:r>
    </w:p>
    <w:p>
      <w:pPr>
        <w:pStyle w:val="BookText"/>
        <w:rPr/>
      </w:pPr>
      <w:r>
        <w:rPr>
          <w:rFonts w:ascii="IRNazanin" w:hAnsi="IRNazanin" w:eastAsia="IRNazanin"/>
          <w:color w:val="111111"/>
          <w:sz w:val="28"/>
          <w:sz w:val="28"/>
          <w:szCs w:val="28"/>
          <w:rtl w:val="true"/>
          <w:lang w:bidi="fa-IR"/>
        </w:rPr>
        <w:t>عجباً تجتری العبید علی من کان للناس سیّداً وأمیرا</w:t>
      </w:r>
    </w:p>
    <w:p>
      <w:pPr>
        <w:pStyle w:val="BookText"/>
        <w:rPr/>
      </w:pPr>
      <w:r>
        <w:rPr>
          <w:rFonts w:ascii="IRNazanin" w:hAnsi="IRNazanin" w:eastAsia="IRNazanin"/>
          <w:color w:val="111111"/>
          <w:sz w:val="28"/>
          <w:sz w:val="28"/>
          <w:szCs w:val="28"/>
          <w:rtl w:val="true"/>
          <w:lang w:bidi="fa-IR"/>
        </w:rPr>
        <w:t>من لطود هوی وکان عظیماً من لغصن ذوی وکان نضیرا</w:t>
      </w:r>
    </w:p>
    <w:p>
      <w:pPr>
        <w:pStyle w:val="BookText"/>
        <w:rPr/>
      </w:pPr>
      <w:r>
        <w:rPr>
          <w:rFonts w:ascii="IRNazanin" w:hAnsi="IRNazanin" w:eastAsia="IRNazanin"/>
          <w:color w:val="111111"/>
          <w:sz w:val="28"/>
          <w:sz w:val="28"/>
          <w:szCs w:val="28"/>
          <w:rtl w:val="true"/>
          <w:lang w:bidi="fa-IR"/>
        </w:rPr>
        <w:t>من لبدرٍ أضحی له اللحد یرجا من لشمسٍ قد کوّرت تکویرا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لجسمٍ فی الترب بات تریباً من لرأسٍ فوق السنان ادیرا</w:t>
      </w:r>
    </w:p>
    <w:p>
      <w:pPr>
        <w:pStyle w:val="BookText"/>
        <w:rPr/>
      </w:pPr>
      <w:r>
        <w:rPr>
          <w:rFonts w:ascii="IRNazanin" w:hAnsi="IRNazanin" w:eastAsia="IRNazanin"/>
          <w:color w:val="111111"/>
          <w:sz w:val="28"/>
          <w:sz w:val="28"/>
          <w:szCs w:val="28"/>
          <w:rtl w:val="true"/>
          <w:lang w:bidi="fa-IR"/>
        </w:rPr>
        <w:t>وجباه ما عفّرت لسوی اللّه علی الترب عفّرت تعفیرا</w:t>
      </w:r>
    </w:p>
    <w:p>
      <w:pPr>
        <w:pStyle w:val="BookText"/>
        <w:rPr/>
      </w:pPr>
      <w:r>
        <w:rPr>
          <w:rFonts w:ascii="IRNazanin" w:hAnsi="IRNazanin" w:eastAsia="IRNazanin"/>
          <w:color w:val="111111"/>
          <w:sz w:val="28"/>
          <w:sz w:val="28"/>
          <w:szCs w:val="28"/>
          <w:rtl w:val="true"/>
          <w:lang w:bidi="fa-IR"/>
        </w:rPr>
        <w:t>وخدود شریفة لم تصعّر قطّ للناس وسدوها الصخورا</w:t>
      </w:r>
    </w:p>
    <w:p>
      <w:pPr>
        <w:pStyle w:val="BookText"/>
        <w:rPr/>
      </w:pPr>
      <w:r>
        <w:rPr>
          <w:rFonts w:ascii="IRNazanin" w:hAnsi="IRNazanin" w:eastAsia="IRNazanin"/>
          <w:color w:val="111111"/>
          <w:sz w:val="28"/>
          <w:sz w:val="28"/>
          <w:szCs w:val="28"/>
          <w:rtl w:val="true"/>
          <w:lang w:bidi="fa-IR"/>
        </w:rPr>
        <w:t>ووجوه مصونةٌ هتکوها وأباحوا حجابها المستورا</w:t>
      </w:r>
    </w:p>
    <w:p>
      <w:pPr>
        <w:pStyle w:val="BookText"/>
        <w:rPr/>
      </w:pPr>
      <w:r>
        <w:rPr>
          <w:rFonts w:ascii="IRNazanin" w:hAnsi="IRNazanin" w:eastAsia="IRNazanin"/>
          <w:color w:val="111111"/>
          <w:sz w:val="28"/>
          <w:sz w:val="28"/>
          <w:szCs w:val="28"/>
          <w:rtl w:val="true"/>
          <w:lang w:bidi="fa-IR"/>
        </w:rPr>
        <w:t>وبیوت برفعها أذن اللّه غدت بعد ساکنها دثورا</w:t>
      </w:r>
    </w:p>
    <w:p>
      <w:pPr>
        <w:pStyle w:val="BookText"/>
        <w:rPr/>
      </w:pPr>
      <w:r>
        <w:rPr>
          <w:rFonts w:ascii="IRNazanin" w:hAnsi="IRNazanin" w:eastAsia="IRNazanin"/>
          <w:color w:val="111111"/>
          <w:sz w:val="28"/>
          <w:sz w:val="28"/>
          <w:szCs w:val="28"/>
          <w:rtl w:val="true"/>
          <w:lang w:bidi="fa-IR"/>
        </w:rPr>
        <w:t xml:space="preserve">یا له فادحاً تضعضع رکن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عظمه ورزءً خطیرا</w:t>
      </w:r>
    </w:p>
    <w:p>
      <w:pPr>
        <w:pStyle w:val="BookText"/>
        <w:rPr/>
      </w:pPr>
      <w:r>
        <w:rPr>
          <w:rFonts w:ascii="Amiri" w:hAnsi="Amiri" w:eastAsia="Amiri" w:cs="Amiri"/>
          <w:color w:val="111111"/>
          <w:sz w:val="28"/>
          <w:sz w:val="28"/>
          <w:szCs w:val="28"/>
          <w:rtl w:val="true"/>
          <w:lang w:bidi="ar-SA"/>
        </w:rPr>
        <w:t>ومصاباً ساء النبی ومولا نا علیاً وشبّراً وشبیرا</w:t>
      </w:r>
    </w:p>
    <w:p>
      <w:pPr>
        <w:pStyle w:val="BookText"/>
        <w:rPr/>
      </w:pPr>
      <w:r>
        <w:rPr>
          <w:rFonts w:ascii="IRNazanin" w:hAnsi="IRNazanin" w:eastAsia="IRNazanin"/>
          <w:color w:val="111111"/>
          <w:sz w:val="28"/>
          <w:sz w:val="28"/>
          <w:szCs w:val="28"/>
          <w:rtl w:val="true"/>
          <w:lang w:bidi="fa-IR"/>
        </w:rPr>
        <w:t xml:space="preserve">وخطوباً یطوی الجدید ولا 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 فی الناس حزنها منشورا</w:t>
      </w:r>
    </w:p>
    <w:p>
      <w:pPr>
        <w:pStyle w:val="BookText"/>
        <w:rPr/>
      </w:pPr>
      <w:r>
        <w:rPr>
          <w:rFonts w:ascii="IRNazanin" w:hAnsi="IRNazanin" w:eastAsia="IRNazanin"/>
          <w:color w:val="111111"/>
          <w:sz w:val="28"/>
          <w:sz w:val="28"/>
          <w:szCs w:val="28"/>
          <w:rtl w:val="true"/>
          <w:lang w:bidi="fa-IR"/>
        </w:rPr>
        <w:t xml:space="preserve">أو یقوم المهدی حامی حمی 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ساقی الأعداء کأساً مریرا</w:t>
      </w:r>
    </w:p>
    <w:p>
      <w:pPr>
        <w:pStyle w:val="BookText"/>
        <w:rPr/>
      </w:pPr>
      <w:r>
        <w:rPr>
          <w:rFonts w:ascii="IRNazanin" w:hAnsi="IRNazanin" w:eastAsia="IRNazanin"/>
          <w:color w:val="111111"/>
          <w:sz w:val="28"/>
          <w:sz w:val="28"/>
          <w:szCs w:val="28"/>
          <w:rtl w:val="true"/>
          <w:lang w:bidi="fa-IR"/>
        </w:rPr>
        <w:t xml:space="preserve">ربّ بلّغه ما یؤمله 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 له من لدنک فتحاً یسیرا</w:t>
      </w:r>
    </w:p>
    <w:p>
      <w:pPr>
        <w:pStyle w:val="BookText"/>
        <w:rPr/>
      </w:pPr>
      <w:r>
        <w:rPr>
          <w:rFonts w:ascii="IRNazanin" w:hAnsi="IRNazanin" w:eastAsia="IRNazanin"/>
          <w:color w:val="111111"/>
          <w:sz w:val="28"/>
          <w:sz w:val="28"/>
          <w:szCs w:val="28"/>
          <w:rtl w:val="true"/>
          <w:lang w:bidi="fa-IR"/>
        </w:rPr>
        <w:t>لیت شعری متی نری داعی اللّه إلی الحقّ والسراج المنیرا</w:t>
      </w:r>
    </w:p>
    <w:p>
      <w:pPr>
        <w:pStyle w:val="BookText"/>
        <w:rPr/>
      </w:pPr>
      <w:r>
        <w:rPr>
          <w:rFonts w:ascii="IRNazanin" w:hAnsi="IRNazanin" w:eastAsia="IRNazanin"/>
          <w:color w:val="111111"/>
          <w:sz w:val="28"/>
          <w:sz w:val="28"/>
          <w:szCs w:val="28"/>
          <w:rtl w:val="true"/>
          <w:lang w:bidi="fa-IR"/>
        </w:rPr>
        <w:t>أوما آن أن یری ظاهراً فی یده سیف جدّه مشهورا</w:t>
      </w:r>
    </w:p>
    <w:p>
      <w:pPr>
        <w:pStyle w:val="BookText"/>
        <w:rPr/>
      </w:pPr>
      <w:r>
        <w:rPr>
          <w:rFonts w:ascii="IRNazanin" w:hAnsi="IRNazanin" w:eastAsia="IRNazanin"/>
          <w:color w:val="111111"/>
          <w:sz w:val="28"/>
          <w:sz w:val="28"/>
          <w:szCs w:val="28"/>
          <w:rtl w:val="true"/>
          <w:lang w:bidi="fa-IR"/>
        </w:rPr>
        <w:t xml:space="preserve">أوما آن أن یری ولواء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من فوق رأسه منشورا</w:t>
      </w:r>
    </w:p>
    <w:p>
      <w:pPr>
        <w:pStyle w:val="BookText"/>
        <w:rPr/>
      </w:pPr>
      <w:r>
        <w:rPr>
          <w:rFonts w:ascii="IRNazanin" w:hAnsi="IRNazanin" w:eastAsia="IRNazanin"/>
          <w:color w:val="111111"/>
          <w:sz w:val="28"/>
          <w:sz w:val="28"/>
          <w:szCs w:val="28"/>
          <w:rtl w:val="true"/>
          <w:lang w:bidi="fa-IR"/>
        </w:rPr>
        <w:t>أوما آن أن یحور فیستأ صل من کان ظنّ أن لا یحورا</w:t>
      </w:r>
    </w:p>
    <w:p>
      <w:pPr>
        <w:pStyle w:val="BookText"/>
        <w:rPr/>
      </w:pPr>
      <w:r>
        <w:rPr>
          <w:rFonts w:ascii="IRNazanin" w:hAnsi="IRNazanin" w:eastAsia="IRNazanin"/>
          <w:color w:val="111111"/>
          <w:sz w:val="28"/>
          <w:sz w:val="28"/>
          <w:szCs w:val="28"/>
          <w:rtl w:val="true"/>
          <w:lang w:bidi="fa-IR"/>
        </w:rPr>
        <w:t xml:space="preserve">أوما آن أن یعود به الاس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بعد الخمول غضّاً نضیرا</w:t>
      </w:r>
    </w:p>
    <w:p>
      <w:pPr>
        <w:pStyle w:val="BookText"/>
        <w:rPr/>
      </w:pPr>
      <w:r>
        <w:rPr>
          <w:rFonts w:ascii="IRNazanin" w:hAnsi="IRNazanin" w:eastAsia="IRNazanin"/>
          <w:color w:val="111111"/>
          <w:sz w:val="28"/>
          <w:sz w:val="28"/>
          <w:szCs w:val="28"/>
          <w:rtl w:val="true"/>
          <w:lang w:bidi="fa-IR"/>
        </w:rPr>
        <w:t>أوما آن أن نروح ونغدو فی ابتهاجٍ والعیش یغدو قریرا</w:t>
      </w:r>
    </w:p>
    <w:p>
      <w:pPr>
        <w:pStyle w:val="BookText"/>
        <w:rPr/>
      </w:pPr>
      <w:r>
        <w:rPr>
          <w:rFonts w:ascii="IRNazanin" w:hAnsi="IRNazanin" w:eastAsia="IRNazanin"/>
          <w:color w:val="111111"/>
          <w:sz w:val="28"/>
          <w:sz w:val="28"/>
          <w:szCs w:val="28"/>
          <w:rtl w:val="true"/>
          <w:lang w:bidi="fa-IR"/>
        </w:rPr>
        <w:t>أوما آن أن ینادی منادیه عن اللّه فی الأنام بشیرا</w:t>
      </w:r>
    </w:p>
    <w:p>
      <w:pPr>
        <w:pStyle w:val="BookText"/>
        <w:rPr/>
      </w:pPr>
      <w:r>
        <w:rPr>
          <w:rFonts w:ascii="IRNazanin" w:hAnsi="IRNazanin" w:eastAsia="IRNazanin"/>
          <w:color w:val="111111"/>
          <w:sz w:val="28"/>
          <w:sz w:val="28"/>
          <w:szCs w:val="28"/>
          <w:rtl w:val="true"/>
          <w:lang w:bidi="fa-IR"/>
        </w:rPr>
        <w:t>ذاک یومٌ للمؤمنین سرور وعلی الکافرین کان عسیرا</w:t>
      </w:r>
    </w:p>
    <w:p>
      <w:pPr>
        <w:pStyle w:val="BookText"/>
        <w:rPr/>
      </w:pPr>
      <w:r>
        <w:rPr>
          <w:rFonts w:ascii="IRNazanin" w:hAnsi="IRNazanin" w:eastAsia="IRNazanin"/>
          <w:color w:val="111111"/>
          <w:sz w:val="28"/>
          <w:sz w:val="28"/>
          <w:szCs w:val="28"/>
          <w:rtl w:val="true"/>
          <w:lang w:bidi="fa-IR"/>
        </w:rPr>
        <w:t>یا بنی الوحی والاُلی فیهم قد أنزل اللّه هل أتی والطورا</w:t>
      </w:r>
    </w:p>
    <w:p>
      <w:pPr>
        <w:pStyle w:val="BookText"/>
        <w:rPr/>
      </w:pPr>
      <w:r>
        <w:rPr>
          <w:rFonts w:ascii="IRNazanin" w:hAnsi="IRNazanin" w:eastAsia="IRNazanin"/>
          <w:color w:val="111111"/>
          <w:sz w:val="28"/>
          <w:sz w:val="28"/>
          <w:szCs w:val="28"/>
          <w:rtl w:val="true"/>
          <w:lang w:bidi="fa-IR"/>
        </w:rPr>
        <w:t>دونکم من سلیلکم أحمد درّ اً نظیماً ولؤلؤاً منثورا</w:t>
      </w:r>
    </w:p>
    <w:p>
      <w:pPr>
        <w:pStyle w:val="BookText"/>
        <w:rPr/>
      </w:pPr>
      <w:r>
        <w:rPr>
          <w:rFonts w:ascii="IRNazanin" w:hAnsi="IRNazanin" w:eastAsia="IRNazanin"/>
          <w:color w:val="111111"/>
          <w:sz w:val="28"/>
          <w:sz w:val="28"/>
          <w:szCs w:val="28"/>
          <w:rtl w:val="true"/>
          <w:lang w:bidi="fa-IR"/>
        </w:rPr>
        <w:t>یبتغی منکم به جنّة لم یر فیها شمساً ولا زمهریرا</w:t>
      </w:r>
    </w:p>
    <w:p>
      <w:pPr>
        <w:pStyle w:val="BookText"/>
        <w:rPr/>
      </w:pPr>
      <w:r>
        <w:rPr>
          <w:rFonts w:ascii="IRNazanin" w:hAnsi="IRNazanin" w:eastAsia="IRNazanin"/>
          <w:color w:val="111111"/>
          <w:sz w:val="28"/>
          <w:sz w:val="28"/>
          <w:szCs w:val="28"/>
          <w:rtl w:val="true"/>
          <w:lang w:bidi="fa-IR"/>
        </w:rPr>
        <w:t xml:space="preserve">خسر المادحون غیرکم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فیکم تجارةً لن تبورا</w:t>
      </w:r>
    </w:p>
    <w:p>
      <w:pPr>
        <w:pStyle w:val="BookText"/>
        <w:rPr/>
      </w:pPr>
      <w:r>
        <w:rPr>
          <w:rFonts w:ascii="IRNazanin" w:hAnsi="IRNazanin" w:eastAsia="IRNazanin"/>
          <w:color w:val="111111"/>
          <w:sz w:val="28"/>
          <w:sz w:val="28"/>
          <w:szCs w:val="28"/>
          <w:rtl w:val="true"/>
          <w:lang w:bidi="fa-IR"/>
        </w:rPr>
        <w:t>وعلیکم من ربّکم صلواتٌ عطّر الکون نشرها تعطیرا</w:t>
      </w:r>
    </w:p>
    <w:p>
      <w:pPr>
        <w:pStyle w:val="BookText"/>
        <w:rPr/>
      </w:pPr>
      <w:r>
        <w:rPr>
          <w:rFonts w:ascii="IRNazanin" w:hAnsi="IRNazanin" w:eastAsia="IRNazanin"/>
          <w:color w:val="111111"/>
          <w:sz w:val="28"/>
          <w:sz w:val="28"/>
          <w:szCs w:val="28"/>
          <w:rtl w:val="true"/>
          <w:lang w:bidi="fa-IR"/>
        </w:rPr>
        <w:t>ومن شعره أیضاً یرثی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أیّ حشاً یبوخ ضرامها أم أیّ قلبٍ عنهم یوماً سلا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أتقرّ منّا العین کلاّ بعد من قد کان قرّة عین أحمد فی الملا</w:t>
      </w:r>
    </w:p>
    <w:p>
      <w:pPr>
        <w:pStyle w:val="BookText"/>
        <w:rPr/>
      </w:pPr>
      <w:r>
        <w:rPr>
          <w:rFonts w:ascii="IRNazanin" w:hAnsi="IRNazanin" w:eastAsia="IRNazanin"/>
          <w:color w:val="111111"/>
          <w:sz w:val="28"/>
          <w:sz w:val="28"/>
          <w:szCs w:val="28"/>
          <w:rtl w:val="true"/>
          <w:lang w:bidi="fa-IR"/>
        </w:rPr>
        <w:t>أم أیّنا من بعد مهجة قلبه لم یصم مهجة قلبه کرب البلا</w:t>
      </w:r>
    </w:p>
    <w:p>
      <w:pPr>
        <w:pStyle w:val="BookText"/>
        <w:rPr/>
      </w:pPr>
      <w:r>
        <w:rPr>
          <w:rFonts w:ascii="IRNazanin" w:hAnsi="IRNazanin" w:eastAsia="IRNazanin"/>
          <w:color w:val="111111"/>
          <w:sz w:val="28"/>
          <w:sz w:val="28"/>
          <w:szCs w:val="28"/>
          <w:rtl w:val="true"/>
          <w:lang w:bidi="fa-IR"/>
        </w:rPr>
        <w:t>أم أیّ وردٍ بعده یهنا وقد منه الورود وکان غیثاً مسبلا</w:t>
      </w:r>
    </w:p>
    <w:p>
      <w:pPr>
        <w:pStyle w:val="BookText"/>
        <w:rPr/>
      </w:pPr>
      <w:r>
        <w:rPr>
          <w:rFonts w:ascii="IRNazanin" w:hAnsi="IRNazanin" w:eastAsia="IRNazanin"/>
          <w:color w:val="111111"/>
          <w:sz w:val="28"/>
          <w:sz w:val="28"/>
          <w:szCs w:val="28"/>
          <w:rtl w:val="true"/>
          <w:lang w:bidi="fa-IR"/>
        </w:rPr>
        <w:t>أم کیف نهجع بعد من لم یهجعوا من لیلهم إلاّ القلیل تململا</w:t>
      </w:r>
    </w:p>
    <w:p>
      <w:pPr>
        <w:pStyle w:val="BookText"/>
        <w:rPr/>
      </w:pPr>
      <w:r>
        <w:rPr>
          <w:rFonts w:ascii="IRNazanin" w:hAnsi="IRNazanin" w:eastAsia="IRNazanin"/>
          <w:color w:val="111111"/>
          <w:sz w:val="28"/>
          <w:sz w:val="28"/>
          <w:szCs w:val="28"/>
          <w:rtl w:val="true"/>
          <w:lang w:bidi="fa-IR"/>
        </w:rPr>
        <w:t>أم کیف نبخل بالدموع لفقد من عمروا بجودهم الأنام تطوّلا</w:t>
      </w:r>
    </w:p>
    <w:p>
      <w:pPr>
        <w:pStyle w:val="BookText"/>
        <w:rPr/>
      </w:pPr>
      <w:r>
        <w:rPr>
          <w:rFonts w:ascii="IRNazanin" w:hAnsi="IRNazanin" w:eastAsia="IRNazanin"/>
          <w:color w:val="111111"/>
          <w:sz w:val="28"/>
          <w:sz w:val="28"/>
          <w:szCs w:val="28"/>
          <w:rtl w:val="true"/>
          <w:lang w:bidi="fa-IR"/>
        </w:rPr>
        <w:t>وله أیضاً من قصیدة یرثی بها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هاج حزنی بعد الدار والوطن ولا الوقوف علی الآثار والدمن</w:t>
      </w:r>
    </w:p>
    <w:p>
      <w:pPr>
        <w:pStyle w:val="BookText"/>
        <w:rPr/>
      </w:pPr>
      <w:r>
        <w:rPr>
          <w:rFonts w:ascii="IRNazanin" w:hAnsi="IRNazanin" w:eastAsia="IRNazanin"/>
          <w:color w:val="111111"/>
          <w:sz w:val="28"/>
          <w:sz w:val="28"/>
          <w:szCs w:val="28"/>
          <w:rtl w:val="true"/>
          <w:lang w:bidi="fa-IR"/>
        </w:rPr>
        <w:t>ولا تذکّر جیرانٍ بذی سلم ولا سری طیف من أهوی فأرّقنی</w:t>
      </w:r>
    </w:p>
    <w:p>
      <w:pPr>
        <w:pStyle w:val="BookText"/>
        <w:rPr/>
      </w:pPr>
      <w:r>
        <w:rPr>
          <w:rFonts w:ascii="Amiri" w:hAnsi="Amiri" w:eastAsia="Amiri" w:cs="Amiri"/>
          <w:color w:val="111111"/>
          <w:sz w:val="28"/>
          <w:sz w:val="28"/>
          <w:szCs w:val="28"/>
          <w:rtl w:val="true"/>
          <w:lang w:bidi="ar-SA"/>
        </w:rPr>
        <w:t>ولم أرقّ فی الهوی دمعاً علی طللٍ بالٍ ولا مربعٍ خالٍ ولا سکن</w:t>
      </w:r>
    </w:p>
    <w:p>
      <w:pPr>
        <w:pStyle w:val="BookText"/>
        <w:rPr/>
      </w:pPr>
      <w:r>
        <w:rPr>
          <w:rFonts w:ascii="IRNazanin" w:hAnsi="IRNazanin" w:eastAsia="IRNazanin"/>
          <w:color w:val="111111"/>
          <w:sz w:val="28"/>
          <w:sz w:val="28"/>
          <w:szCs w:val="28"/>
          <w:rtl w:val="true"/>
          <w:lang w:bidi="fa-IR"/>
        </w:rPr>
        <w:t>نعم بکائی لمن أبکی السماء فلا تزال تنهل منها أدمع المزن</w:t>
      </w:r>
    </w:p>
    <w:p>
      <w:pPr>
        <w:pStyle w:val="BookText"/>
        <w:rPr/>
      </w:pPr>
      <w:r>
        <w:rPr>
          <w:rFonts w:ascii="IRNazanin" w:hAnsi="IRNazanin" w:eastAsia="IRNazanin"/>
          <w:color w:val="111111"/>
          <w:sz w:val="28"/>
          <w:sz w:val="28"/>
          <w:szCs w:val="28"/>
          <w:rtl w:val="true"/>
          <w:lang w:bidi="fa-IR"/>
        </w:rPr>
        <w:t>کأنّنی بحسینٍ یستغیث فلا یغاث إلاّ بوقع البیض واللدن</w:t>
      </w:r>
    </w:p>
    <w:p>
      <w:pPr>
        <w:pStyle w:val="BookText"/>
        <w:rPr/>
      </w:pPr>
      <w:r>
        <w:rPr>
          <w:rFonts w:ascii="IRNazanin" w:hAnsi="IRNazanin" w:eastAsia="IRNazanin"/>
          <w:color w:val="111111"/>
          <w:sz w:val="28"/>
          <w:sz w:val="28"/>
          <w:szCs w:val="28"/>
          <w:rtl w:val="true"/>
          <w:lang w:bidi="fa-IR"/>
        </w:rPr>
        <w:t>ثبت الجنان مدلاًّ کالهزبر علی جمع العدی غیر ذی وهنٍ ولا جبن</w:t>
      </w:r>
    </w:p>
    <w:p>
      <w:pPr>
        <w:pStyle w:val="BookText"/>
        <w:rPr/>
      </w:pPr>
      <w:r>
        <w:rPr>
          <w:rFonts w:ascii="Amiri" w:hAnsi="Amiri" w:eastAsia="Amiri" w:cs="Amiri"/>
          <w:color w:val="111111"/>
          <w:sz w:val="28"/>
          <w:sz w:val="28"/>
          <w:szCs w:val="28"/>
          <w:rtl w:val="true"/>
          <w:lang w:bidi="ar-SA"/>
        </w:rPr>
        <w:t>اللّه أکبر کم ثنّی بصارمه فرداً وکم فلّ جمعاً من اولی الضغن</w:t>
      </w:r>
    </w:p>
    <w:p>
      <w:pPr>
        <w:pStyle w:val="BookText"/>
        <w:rPr/>
      </w:pPr>
      <w:r>
        <w:rPr>
          <w:rFonts w:ascii="Amiri" w:hAnsi="Amiri" w:eastAsia="Amiri" w:cs="Amiri"/>
          <w:color w:val="111111"/>
          <w:sz w:val="28"/>
          <w:sz w:val="28"/>
          <w:szCs w:val="28"/>
          <w:rtl w:val="true"/>
          <w:lang w:bidi="ar-SA"/>
        </w:rPr>
        <w:t>وذمّةً لرعاة الحقّ ما رعیت وحرمةً لرسول اللّه لم تصن</w:t>
      </w:r>
    </w:p>
    <w:p>
      <w:pPr>
        <w:pStyle w:val="BookText"/>
        <w:rPr/>
      </w:pPr>
      <w:r>
        <w:rPr>
          <w:rFonts w:ascii="IRNazanin" w:hAnsi="IRNazanin" w:eastAsia="IRNazanin"/>
          <w:color w:val="111111"/>
          <w:sz w:val="28"/>
          <w:sz w:val="28"/>
          <w:szCs w:val="28"/>
          <w:rtl w:val="true"/>
          <w:lang w:bidi="fa-IR"/>
        </w:rPr>
        <w:t>أعظم بها محنةً جلّت رزیّتها یری لدیها حقیراً أعظم المحن</w:t>
      </w:r>
    </w:p>
    <w:p>
      <w:pPr>
        <w:pStyle w:val="BookText"/>
        <w:rPr/>
      </w:pPr>
      <w:r>
        <w:rPr>
          <w:rFonts w:ascii="IRNazanin" w:hAnsi="IRNazanin" w:eastAsia="IRNazanin"/>
          <w:color w:val="111111"/>
          <w:sz w:val="28"/>
          <w:sz w:val="28"/>
          <w:szCs w:val="28"/>
          <w:rtl w:val="true"/>
          <w:lang w:bidi="fa-IR"/>
        </w:rPr>
        <w:t>یا باب حطّة یا سفن النجاة ویا کنز العفاة ویا کهفی ومرتکنی</w:t>
      </w:r>
    </w:p>
    <w:p>
      <w:pPr>
        <w:pStyle w:val="BookText"/>
        <w:rPr/>
      </w:pPr>
      <w:r>
        <w:rPr>
          <w:rFonts w:ascii="IRNazanin" w:hAnsi="IRNazanin" w:eastAsia="IRNazanin"/>
          <w:color w:val="111111"/>
          <w:sz w:val="28"/>
          <w:sz w:val="28"/>
          <w:szCs w:val="28"/>
          <w:rtl w:val="true"/>
          <w:lang w:bidi="fa-IR"/>
        </w:rPr>
        <w:t>یا عصمة الجار یا من لیس لی أملٌ إلاّ ولاه إذا أدرجت فی کفنی</w:t>
      </w:r>
    </w:p>
    <w:p>
      <w:pPr>
        <w:pStyle w:val="BookText"/>
        <w:rPr/>
      </w:pPr>
      <w:r>
        <w:rPr>
          <w:rFonts w:ascii="IRNazanin" w:hAnsi="IRNazanin" w:eastAsia="IRNazanin"/>
          <w:color w:val="111111"/>
          <w:sz w:val="28"/>
          <w:sz w:val="28"/>
          <w:szCs w:val="28"/>
          <w:rtl w:val="true"/>
          <w:lang w:bidi="fa-IR"/>
        </w:rPr>
        <w:t>هل نظرةٌ منک عین اللّه تلحظنی بها وهل عطفةٌ لی منک تدرکنی</w:t>
      </w:r>
    </w:p>
    <w:p>
      <w:pPr>
        <w:pStyle w:val="BookText"/>
        <w:rPr/>
      </w:pPr>
      <w:r>
        <w:rPr>
          <w:rFonts w:ascii="IRNazanin" w:hAnsi="IRNazanin" w:eastAsia="IRNazanin"/>
          <w:color w:val="111111"/>
          <w:sz w:val="28"/>
          <w:sz w:val="28"/>
          <w:szCs w:val="28"/>
          <w:rtl w:val="true"/>
          <w:lang w:bidi="fa-IR"/>
        </w:rPr>
        <w:t>إن لم تکن آخذاً من ورطتی بیدی ومنجدی فی غدی یا سیدی فمن</w:t>
      </w:r>
    </w:p>
    <w:p>
      <w:pPr>
        <w:pStyle w:val="BookText"/>
        <w:rPr/>
      </w:pPr>
      <w:r>
        <w:rPr>
          <w:rFonts w:ascii="IRNazanin" w:hAnsi="IRNazanin" w:eastAsia="IRNazanin"/>
          <w:color w:val="111111"/>
          <w:sz w:val="28"/>
          <w:sz w:val="28"/>
          <w:szCs w:val="28"/>
          <w:rtl w:val="true"/>
          <w:lang w:bidi="fa-IR"/>
        </w:rPr>
        <w:t>وکیف یبرأ منّی فی المعاد وقد محضت ودّک فی سرّی وفی علنی</w:t>
      </w:r>
    </w:p>
    <w:p>
      <w:pPr>
        <w:pStyle w:val="BookText"/>
        <w:rPr/>
      </w:pPr>
      <w:r>
        <w:rPr>
          <w:rFonts w:ascii="IRNazanin" w:hAnsi="IRNazanin" w:eastAsia="IRNazanin"/>
          <w:color w:val="111111"/>
          <w:sz w:val="28"/>
          <w:sz w:val="28"/>
          <w:szCs w:val="28"/>
          <w:rtl w:val="true"/>
          <w:lang w:bidi="fa-IR"/>
        </w:rPr>
        <w:t>أم کیف یعرض یوم العرض عنّی من بغیر دین هواه القلب لم یدن</w:t>
      </w:r>
    </w:p>
    <w:p>
      <w:pPr>
        <w:pStyle w:val="BookText"/>
        <w:rPr/>
      </w:pPr>
      <w:r>
        <w:rPr>
          <w:rFonts w:ascii="IRNazanin" w:hAnsi="IRNazanin" w:eastAsia="IRNazanin"/>
          <w:color w:val="111111"/>
          <w:sz w:val="28"/>
          <w:sz w:val="28"/>
          <w:szCs w:val="28"/>
          <w:rtl w:val="true"/>
          <w:lang w:bidi="fa-IR"/>
        </w:rPr>
        <w:t>وهل یضام معاذ اللّه أحمدکم ما هکذا الظنّ فیکم یا ذوی المنن</w:t>
      </w:r>
    </w:p>
    <w:p>
      <w:pPr>
        <w:pStyle w:val="BookText"/>
        <w:rPr/>
      </w:pPr>
      <w:r>
        <w:rPr>
          <w:rFonts w:ascii="IRNazanin" w:hAnsi="IRNazanin" w:eastAsia="IRNazanin"/>
          <w:color w:val="111111"/>
          <w:sz w:val="28"/>
          <w:sz w:val="28"/>
          <w:szCs w:val="28"/>
          <w:rtl w:val="true"/>
          <w:lang w:bidi="fa-IR"/>
        </w:rPr>
        <w:t>إلیکم سادتی حسناء فائقة فی حسن بهجتها من سید حسنی</w:t>
      </w:r>
    </w:p>
    <w:p>
      <w:pPr>
        <w:pStyle w:val="BookText"/>
        <w:rPr/>
      </w:pPr>
      <w:r>
        <w:rPr>
          <w:rFonts w:ascii="IRNazanin" w:hAnsi="IRNazanin" w:eastAsia="IRNazanin"/>
          <w:color w:val="111111"/>
          <w:sz w:val="28"/>
          <w:sz w:val="28"/>
          <w:szCs w:val="28"/>
          <w:rtl w:val="true"/>
          <w:lang w:bidi="fa-IR"/>
        </w:rPr>
        <w:t>علیکم صلوات اللّه ما ضحکت حدیقةً لبکاء العارض الهتن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أبیاتاً متضمّناً أبیات عمر بن الفارض وقد أرسلها إلی الملاّ محمود الکلیدار سادن الروضة الحیدریة، وله یصف مجلساً ریفیاً عند السادة السیّد رحمة بن</w:t>
      </w:r>
    </w:p>
    <w:p>
      <w:pPr>
        <w:pStyle w:val="BookText"/>
        <w:rPr/>
      </w:pPr>
      <w:r>
        <w:rPr>
          <w:rFonts w:ascii="IRNazanin" w:hAnsi="IRNazanin" w:eastAsia="IRNazanin"/>
          <w:color w:val="111111"/>
          <w:sz w:val="28"/>
          <w:sz w:val="28"/>
          <w:szCs w:val="28"/>
          <w:rtl w:val="true"/>
          <w:lang w:bidi="fa-IR"/>
        </w:rPr>
        <w:t xml:space="preserve">السیّد جابر واخوته، وله یرثی السیّد صادق الفحّام الشاعر المعروف المتوفّی عام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من قصیدة یمدح آل سلمان مشایخ خزاعة وکانت له معهم صحبة أکیدة، وله مقرضاً القصیدة الکرّاریة للشیخ شریف الکاظمی، وله مؤرّخاً عام وفاة السیّد مرتضی الطباطبائی وذلک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قصیدة یرثی السیّد جواد بن السیّد عیسی جدّ السادة آل الجواد، وله من قصیدة یرثی بها ملاّ محمّدصالح سادن الروضة الحیدریة وذلک عام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مؤرّخاً عام وفاة السیّد محمّدمهدی بحرالعلوم وذلک سنة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رثاه بمقصورة وستّة تواریخ، وله یرثی السیّد أحمد القزوینی جدّ الاُسرة المعروفة ویؤرّخ عام الوفاة وذلک سنة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ویعزّی السیّد مهدی الطباطبائی، وله یرثی شقیقة السیّد مهدی الطباطبائی ومؤرّخاً عام الوفاة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مهنّئاً ومؤرّخاً عام قدوم الشیخ جعفر صاحب کشف الغطاء من حجّته الاُولی وذاکراً بعض العلماء الذین معه، وهم السیّد محسن صاحب المحصول، والسیّد جواد العاملی صاحب مفتاح الکرامة، والشیخ محمّدعلی الأعسم، وذلک عام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راثیاً استاذه الآغا باقر الهزارجریبی وقد توفّی عام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من قصیدة یرثی بها السیّد موسی بن السیّد جعفر وذلک عام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یدعو اللّه تعالی أن یمنّ علیه بولد وذلک عندما تقدّم فی السنّ، وقد استجاب اللّه دعاه، فرزق مولوداً أسماه علیاً یوم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عام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أرّخ ولادته بقصیدة، وله یرثی السیّد مرتضی ابن السیّد محمّد الطبتاطبائی ویؤرّخ عام الوفاة وذلک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مهنّئاً السیّد مهدی الطباطبائی بقدوم والده من ایران ومؤرّخاً عام القدوم، وله یؤرّخ عام وفاة الفحّام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عام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مطلع قصیدة یرثی بها السیّد رضا بن السیّد عیسی بن السیّد جعفر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مؤرّخاً إکمال بناء الحرمین العسکریین فی سامراء وذلک عام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وکان المؤسّس أحمد خان حاکم خوی والمتمّم ولده حسین قلی خان، وله مؤرّخاً عام وفاة السیّد مرتضی الطباطبائی وذلک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مخمّساً لبعض الأبیات، وله أیضاً مؤرّخاً عام وفاة السیّد مرتضی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یصف سامراء ویمدح مرقد الإمامین العسکریین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سامراء قد فاح شذاها وترآی نور أعلام هداها</w:t>
      </w:r>
    </w:p>
    <w:p>
      <w:pPr>
        <w:pStyle w:val="BookText"/>
        <w:rPr/>
      </w:pPr>
      <w:r>
        <w:rPr>
          <w:rFonts w:ascii="IRNazanin" w:hAnsi="IRNazanin" w:eastAsia="IRNazanin"/>
          <w:color w:val="111111"/>
          <w:sz w:val="28"/>
          <w:sz w:val="28"/>
          <w:szCs w:val="28"/>
          <w:rtl w:val="true"/>
          <w:lang w:bidi="fa-IR"/>
        </w:rPr>
        <w:t>بالسهی من بلدة طیبةٍ تربها مسکٌ ویاقوتٌ حصاها</w:t>
      </w:r>
    </w:p>
    <w:p>
      <w:pPr>
        <w:pStyle w:val="BookText"/>
        <w:rPr/>
      </w:pPr>
      <w:r>
        <w:rPr>
          <w:rFonts w:ascii="IRNazanin" w:hAnsi="IRNazanin" w:eastAsia="IRNazanin"/>
          <w:color w:val="111111"/>
          <w:sz w:val="28"/>
          <w:sz w:val="28"/>
          <w:szCs w:val="28"/>
          <w:rtl w:val="true"/>
          <w:lang w:bidi="fa-IR"/>
        </w:rPr>
        <w:t>حبّذا عصرٌ قضیناه بها بلغت أنفسنا فیه مناها</w:t>
      </w:r>
    </w:p>
    <w:p>
      <w:pPr>
        <w:pStyle w:val="BookText"/>
        <w:rPr/>
      </w:pPr>
      <w:r>
        <w:rPr>
          <w:rFonts w:ascii="IRNazanin" w:hAnsi="IRNazanin" w:eastAsia="IRNazanin"/>
          <w:color w:val="111111"/>
          <w:sz w:val="28"/>
          <w:sz w:val="28"/>
          <w:szCs w:val="28"/>
          <w:rtl w:val="true"/>
          <w:lang w:bidi="fa-IR"/>
        </w:rPr>
        <w:t>وربوعٌ کمل الانس لنا والهنا فیها فسقیاً لثراها</w:t>
      </w:r>
    </w:p>
    <w:p>
      <w:pPr>
        <w:pStyle w:val="BookText"/>
        <w:rPr/>
      </w:pPr>
      <w:r>
        <w:rPr>
          <w:rFonts w:ascii="IRNazanin" w:hAnsi="IRNazanin" w:eastAsia="IRNazanin"/>
          <w:color w:val="111111"/>
          <w:sz w:val="28"/>
          <w:sz w:val="28"/>
          <w:szCs w:val="28"/>
          <w:rtl w:val="true"/>
          <w:lang w:bidi="fa-IR"/>
        </w:rPr>
        <w:t>وهویً قد شغف الناس هویً وصباً ترجع للنفس صباها</w:t>
      </w:r>
    </w:p>
    <w:p>
      <w:pPr>
        <w:pStyle w:val="BookText"/>
        <w:rPr/>
      </w:pPr>
      <w:r>
        <w:rPr>
          <w:rFonts w:ascii="IRNazanin" w:hAnsi="IRNazanin" w:eastAsia="IRNazanin"/>
          <w:color w:val="111111"/>
          <w:sz w:val="28"/>
          <w:sz w:val="28"/>
          <w:szCs w:val="28"/>
          <w:rtl w:val="true"/>
          <w:lang w:bidi="fa-IR"/>
        </w:rPr>
        <w:t>وأزاهیر ریاضٍ أحدقت بجنان غضّةٍ دان جناها</w:t>
      </w:r>
    </w:p>
    <w:p>
      <w:pPr>
        <w:pStyle w:val="BookText"/>
        <w:rPr/>
      </w:pPr>
      <w:r>
        <w:rPr>
          <w:rFonts w:ascii="IRNazanin" w:hAnsi="IRNazanin" w:eastAsia="IRNazanin"/>
          <w:color w:val="111111"/>
          <w:sz w:val="28"/>
          <w:sz w:val="28"/>
          <w:szCs w:val="28"/>
          <w:rtl w:val="true"/>
          <w:lang w:bidi="fa-IR"/>
        </w:rPr>
        <w:t>ومیاهٍ صرح بلقیسٍ حلت بصفاها إذ جرت فوق صفاها</w:t>
      </w:r>
    </w:p>
    <w:p>
      <w:pPr>
        <w:pStyle w:val="BookText"/>
        <w:rPr/>
      </w:pPr>
      <w:r>
        <w:rPr>
          <w:rFonts w:ascii="IRNazanin" w:hAnsi="IRNazanin" w:eastAsia="IRNazanin"/>
          <w:color w:val="111111"/>
          <w:sz w:val="28"/>
          <w:sz w:val="28"/>
          <w:szCs w:val="28"/>
          <w:rtl w:val="true"/>
          <w:lang w:bidi="fa-IR"/>
        </w:rPr>
        <w:t>وهضابٍ زانها حصباؤها مثلما زیّنت الشهب سماها</w:t>
      </w:r>
    </w:p>
    <w:p>
      <w:pPr>
        <w:pStyle w:val="BookText"/>
        <w:rPr/>
      </w:pPr>
      <w:r>
        <w:rPr>
          <w:rFonts w:ascii="IRNazanin" w:hAnsi="IRNazanin" w:eastAsia="IRNazanin"/>
          <w:color w:val="111111"/>
          <w:sz w:val="28"/>
          <w:sz w:val="28"/>
          <w:szCs w:val="28"/>
          <w:rtl w:val="true"/>
          <w:lang w:bidi="fa-IR"/>
        </w:rPr>
        <w:t>صاح إن شاهدت أسمی قبّةٍ لا یدانی الفلک الأعلی علاها</w:t>
      </w:r>
    </w:p>
    <w:p>
      <w:pPr>
        <w:pStyle w:val="BookText"/>
        <w:rPr/>
      </w:pPr>
      <w:r>
        <w:rPr>
          <w:rFonts w:ascii="IRNazanin" w:hAnsi="IRNazanin" w:eastAsia="IRNazanin"/>
          <w:color w:val="111111"/>
          <w:sz w:val="28"/>
          <w:sz w:val="28"/>
          <w:szCs w:val="28"/>
          <w:rtl w:val="true"/>
          <w:lang w:bidi="fa-IR"/>
        </w:rPr>
        <w:t>فاحطط الرحل بأسنی حضرةٍ فاز من ألقی عصاه بفناها</w:t>
      </w:r>
    </w:p>
    <w:p>
      <w:pPr>
        <w:pStyle w:val="BookText"/>
        <w:rPr/>
      </w:pPr>
      <w:r>
        <w:rPr>
          <w:rFonts w:ascii="IRNazanin" w:hAnsi="IRNazanin" w:eastAsia="IRNazanin"/>
          <w:color w:val="111111"/>
          <w:sz w:val="28"/>
          <w:sz w:val="28"/>
          <w:szCs w:val="28"/>
          <w:rtl w:val="true"/>
          <w:lang w:bidi="fa-IR"/>
        </w:rPr>
        <w:t>حضرةٌ قد أشرقت أنوارها بمصابیح هدیً من آل طه</w:t>
      </w:r>
    </w:p>
    <w:p>
      <w:pPr>
        <w:pStyle w:val="BookText"/>
        <w:rPr/>
      </w:pPr>
      <w:r>
        <w:rPr>
          <w:rFonts w:ascii="IRNazanin" w:hAnsi="IRNazanin" w:eastAsia="IRNazanin"/>
          <w:color w:val="111111"/>
          <w:sz w:val="28"/>
          <w:sz w:val="28"/>
          <w:szCs w:val="28"/>
          <w:rtl w:val="true"/>
          <w:lang w:bidi="fa-IR"/>
        </w:rPr>
        <w:t>حضرةٌ عزّ ملوک الأرض لو عفّرت فی عفرها منها الجباها</w:t>
      </w:r>
    </w:p>
    <w:p>
      <w:pPr>
        <w:pStyle w:val="BookText"/>
        <w:rPr/>
      </w:pPr>
      <w:r>
        <w:rPr>
          <w:rFonts w:ascii="IRNazanin" w:hAnsi="IRNazanin" w:eastAsia="IRNazanin"/>
          <w:color w:val="111111"/>
          <w:sz w:val="28"/>
          <w:sz w:val="28"/>
          <w:szCs w:val="28"/>
          <w:rtl w:val="true"/>
          <w:lang w:bidi="fa-IR"/>
        </w:rPr>
        <w:t>حضرةٌ تهوی السماوات العلی أنّها تصبح أرضاً لسماها</w:t>
      </w:r>
    </w:p>
    <w:p>
      <w:pPr>
        <w:pStyle w:val="BookText"/>
        <w:rPr/>
      </w:pPr>
      <w:r>
        <w:rPr>
          <w:rFonts w:ascii="Amiri" w:hAnsi="Amiri" w:eastAsia="Amiri" w:cs="Amiri"/>
          <w:color w:val="111111"/>
          <w:sz w:val="28"/>
          <w:sz w:val="28"/>
          <w:szCs w:val="28"/>
          <w:rtl w:val="true"/>
          <w:lang w:bidi="ar-SA"/>
        </w:rPr>
        <w:t>حضرةٌ ودّت نجوم الاُفق لو کنّ فی ساحتها بعض حصاها</w:t>
      </w:r>
    </w:p>
    <w:p>
      <w:pPr>
        <w:pStyle w:val="BookText"/>
        <w:rPr/>
      </w:pPr>
      <w:r>
        <w:rPr>
          <w:rFonts w:ascii="IRNazanin" w:hAnsi="IRNazanin" w:eastAsia="IRNazanin"/>
          <w:color w:val="111111"/>
          <w:sz w:val="28"/>
          <w:sz w:val="28"/>
          <w:szCs w:val="28"/>
          <w:rtl w:val="true"/>
          <w:lang w:bidi="fa-IR"/>
        </w:rPr>
        <w:t>حضرةٌ لو أنّ للشمس سنا نورها ما حجب اللیل سناها</w:t>
      </w:r>
    </w:p>
    <w:p>
      <w:pPr>
        <w:pStyle w:val="BookText"/>
        <w:rPr/>
      </w:pPr>
      <w:r>
        <w:rPr>
          <w:rFonts w:ascii="IRNazanin" w:hAnsi="IRNazanin" w:eastAsia="IRNazanin"/>
          <w:color w:val="111111"/>
          <w:sz w:val="28"/>
          <w:sz w:val="28"/>
          <w:szCs w:val="28"/>
          <w:rtl w:val="true"/>
          <w:lang w:bidi="fa-IR"/>
        </w:rPr>
        <w:t>حضرةٌ تهوی قصور الخلد أن ترتقی فی العزّ أدنی مرتقاها</w:t>
      </w:r>
    </w:p>
    <w:p>
      <w:pPr>
        <w:pStyle w:val="BookText"/>
        <w:rPr/>
      </w:pPr>
      <w:r>
        <w:rPr>
          <w:rFonts w:ascii="Amiri" w:hAnsi="Amiri" w:eastAsia="Amiri" w:cs="Amiri"/>
          <w:color w:val="111111"/>
          <w:sz w:val="28"/>
          <w:sz w:val="28"/>
          <w:szCs w:val="28"/>
          <w:rtl w:val="true"/>
          <w:lang w:bidi="ar-SA"/>
        </w:rPr>
        <w:t xml:space="preserve">حضرةٌ لو تستطیع الکعبة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حجت کلّ عامٍ لحماها</w:t>
      </w:r>
    </w:p>
    <w:p>
      <w:pPr>
        <w:pStyle w:val="BookText"/>
        <w:rPr/>
      </w:pPr>
      <w:r>
        <w:rPr>
          <w:rFonts w:ascii="IRNazanin" w:hAnsi="IRNazanin" w:eastAsia="IRNazanin"/>
          <w:color w:val="111111"/>
          <w:sz w:val="28"/>
          <w:sz w:val="28"/>
          <w:szCs w:val="28"/>
          <w:rtl w:val="true"/>
          <w:lang w:bidi="fa-IR"/>
        </w:rPr>
        <w:t xml:space="preserve">حضرةٌ یأمل أن یستلم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الأسعد أرکان علاها</w:t>
      </w:r>
    </w:p>
    <w:p>
      <w:pPr>
        <w:pStyle w:val="BookText"/>
        <w:rPr/>
      </w:pPr>
      <w:r>
        <w:rPr>
          <w:rFonts w:ascii="IRNazanin" w:hAnsi="IRNazanin" w:eastAsia="IRNazanin"/>
          <w:color w:val="111111"/>
          <w:sz w:val="28"/>
          <w:sz w:val="28"/>
          <w:szCs w:val="28"/>
          <w:rtl w:val="true"/>
          <w:lang w:bidi="fa-IR"/>
        </w:rPr>
        <w:t>فاستلم أعتابها مستعبراً باکیاً مستشفعاً طیب ثراها</w:t>
      </w:r>
    </w:p>
    <w:p>
      <w:pPr>
        <w:pStyle w:val="BookText"/>
        <w:rPr/>
      </w:pPr>
      <w:r>
        <w:rPr>
          <w:rFonts w:ascii="IRNazanin" w:hAnsi="IRNazanin" w:eastAsia="IRNazanin"/>
          <w:color w:val="111111"/>
          <w:sz w:val="28"/>
          <w:sz w:val="28"/>
          <w:szCs w:val="28"/>
          <w:rtl w:val="true"/>
          <w:lang w:bidi="fa-IR"/>
        </w:rPr>
        <w:t xml:space="preserve">لائذاً بالعسکریین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أو فی الخلق عند اللّه جاها</w:t>
      </w:r>
    </w:p>
    <w:p>
      <w:pPr>
        <w:pStyle w:val="BookText"/>
        <w:rPr/>
      </w:pPr>
      <w:r>
        <w:rPr>
          <w:rFonts w:ascii="IRNazanin" w:hAnsi="IRNazanin" w:eastAsia="IRNazanin"/>
          <w:color w:val="111111"/>
          <w:sz w:val="28"/>
          <w:sz w:val="28"/>
          <w:szCs w:val="28"/>
          <w:rtl w:val="true"/>
          <w:lang w:bidi="fa-IR"/>
        </w:rPr>
        <w:t>خازنی علم رسول اللّه من قد أبی فضلهما أن یتناهی</w:t>
      </w:r>
    </w:p>
    <w:p>
      <w:pPr>
        <w:pStyle w:val="BookText"/>
        <w:rPr/>
      </w:pPr>
      <w:r>
        <w:rPr>
          <w:rFonts w:ascii="IRNazanin" w:hAnsi="IRNazanin" w:eastAsia="IRNazanin"/>
          <w:color w:val="111111"/>
          <w:sz w:val="28"/>
          <w:sz w:val="28"/>
          <w:szCs w:val="28"/>
          <w:rtl w:val="true"/>
          <w:lang w:bidi="fa-IR"/>
        </w:rPr>
        <w:t>فرقدی افق الهدی بل قمری فلک العلیاء بل شمس ضحاها</w:t>
      </w:r>
    </w:p>
    <w:p>
      <w:pPr>
        <w:pStyle w:val="BookText"/>
        <w:rPr/>
      </w:pPr>
      <w:r>
        <w:rPr>
          <w:rFonts w:ascii="IRNazanin" w:hAnsi="IRNazanin" w:eastAsia="IRNazanin"/>
          <w:color w:val="111111"/>
          <w:sz w:val="28"/>
          <w:sz w:val="28"/>
          <w:szCs w:val="28"/>
          <w:rtl w:val="true"/>
          <w:lang w:bidi="fa-IR"/>
        </w:rPr>
        <w:t>عینی اللّه تعالی لم یزل بهما یرعی البرایا مذ رعاها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ترجمانی وحیه مستودعی سرّه أصدق من بالصدق فاها</w:t>
      </w:r>
      <w:bookmarkStart w:id="225" w:name="pg14022_163725"/>
    </w:p>
    <w:p>
      <w:pPr>
        <w:pStyle w:val="BookText"/>
        <w:rPr/>
      </w:pPr>
      <w:bookmarkEnd w:id="225"/>
      <w:r>
        <w:rPr>
          <w:rFonts w:ascii="IRNazanin" w:hAnsi="IRNazanin" w:eastAsia="IRNazanin"/>
          <w:color w:val="111111"/>
          <w:sz w:val="28"/>
          <w:sz w:val="28"/>
          <w:szCs w:val="28"/>
          <w:rtl w:val="true"/>
          <w:lang w:bidi="fa-IR"/>
        </w:rPr>
        <w:t>عمدی سمک العلی من بهما قامت الأفلاک فی أوج علاها</w:t>
      </w:r>
    </w:p>
    <w:p>
      <w:pPr>
        <w:pStyle w:val="BookText"/>
        <w:rPr/>
      </w:pPr>
      <w:r>
        <w:rPr>
          <w:rFonts w:ascii="IRNazanin" w:hAnsi="IRNazanin" w:eastAsia="IRNazanin"/>
          <w:color w:val="111111"/>
          <w:sz w:val="28"/>
          <w:sz w:val="28"/>
          <w:szCs w:val="28"/>
          <w:rtl w:val="true"/>
          <w:lang w:bidi="fa-IR"/>
        </w:rPr>
        <w:t>من بنی فاطمة الغرّ الاُلی بهم قد باهل اللّه وباهی</w:t>
      </w:r>
    </w:p>
    <w:p>
      <w:pPr>
        <w:pStyle w:val="BookText"/>
        <w:rPr/>
      </w:pPr>
      <w:r>
        <w:rPr>
          <w:rFonts w:ascii="IRNazanin" w:hAnsi="IRNazanin" w:eastAsia="IRNazanin"/>
          <w:color w:val="111111"/>
          <w:sz w:val="28"/>
          <w:sz w:val="28"/>
          <w:szCs w:val="28"/>
          <w:rtl w:val="true"/>
          <w:lang w:bidi="fa-IR"/>
        </w:rPr>
        <w:t>فإذا ما اکتحلت عیناک من رؤیة المیل وقد لاح تجاها</w:t>
      </w:r>
    </w:p>
    <w:p>
      <w:pPr>
        <w:pStyle w:val="BookText"/>
        <w:rPr/>
      </w:pPr>
      <w:r>
        <w:rPr>
          <w:rFonts w:ascii="IRNazanin" w:hAnsi="IRNazanin" w:eastAsia="IRNazanin"/>
          <w:color w:val="111111"/>
          <w:sz w:val="28"/>
          <w:sz w:val="28"/>
          <w:szCs w:val="28"/>
          <w:rtl w:val="true"/>
          <w:lang w:bidi="fa-IR"/>
        </w:rPr>
        <w:t>فاخلعن نعلیک تعظیماً وسر خاضعاً تزدد به عزّاً وجاها</w:t>
      </w:r>
    </w:p>
    <w:p>
      <w:pPr>
        <w:pStyle w:val="BookText"/>
        <w:rPr/>
      </w:pPr>
      <w:r>
        <w:rPr>
          <w:rFonts w:ascii="IRNazanin" w:hAnsi="IRNazanin" w:eastAsia="IRNazanin"/>
          <w:color w:val="111111"/>
          <w:sz w:val="28"/>
          <w:sz w:val="28"/>
          <w:szCs w:val="28"/>
          <w:rtl w:val="true"/>
          <w:lang w:bidi="fa-IR"/>
        </w:rPr>
        <w:t>واستجر بالقائم الذائد عن حوزة الإسلام والحامی حماها</w:t>
      </w:r>
    </w:p>
    <w:p>
      <w:pPr>
        <w:pStyle w:val="BookText"/>
        <w:rPr/>
      </w:pPr>
      <w:r>
        <w:rPr>
          <w:rFonts w:ascii="IRNazanin" w:hAnsi="IRNazanin" w:eastAsia="IRNazanin"/>
          <w:color w:val="111111"/>
          <w:sz w:val="28"/>
          <w:sz w:val="28"/>
          <w:szCs w:val="28"/>
          <w:rtl w:val="true"/>
          <w:lang w:bidi="fa-IR"/>
        </w:rPr>
        <w:t>حجّة اللّه الذی قوّم من قنوات الدین من بعد التواها</w:t>
      </w:r>
    </w:p>
    <w:p>
      <w:pPr>
        <w:pStyle w:val="BookText"/>
        <w:rPr/>
      </w:pPr>
      <w:r>
        <w:rPr>
          <w:rFonts w:ascii="IRNazanin" w:hAnsi="IRNazanin" w:eastAsia="IRNazanin"/>
          <w:color w:val="111111"/>
          <w:sz w:val="28"/>
          <w:sz w:val="28"/>
          <w:szCs w:val="28"/>
          <w:rtl w:val="true"/>
          <w:lang w:bidi="fa-IR"/>
        </w:rPr>
        <w:t>قطب آل اللّه بل قطب رحی سائر الأکوان بل قطب سماها</w:t>
      </w:r>
    </w:p>
    <w:p>
      <w:pPr>
        <w:pStyle w:val="BookText"/>
        <w:rPr/>
      </w:pPr>
      <w:r>
        <w:rPr>
          <w:rFonts w:ascii="IRNazanin" w:hAnsi="IRNazanin" w:eastAsia="IRNazanin"/>
          <w:color w:val="111111"/>
          <w:sz w:val="28"/>
          <w:sz w:val="28"/>
          <w:szCs w:val="28"/>
          <w:rtl w:val="true"/>
          <w:lang w:bidi="fa-IR"/>
        </w:rPr>
        <w:t>ذو النهی ربّ الحجی کهف الوری بدر أفلاک العلی شمس هداها</w:t>
      </w:r>
    </w:p>
    <w:p>
      <w:pPr>
        <w:pStyle w:val="BookText"/>
        <w:rPr/>
      </w:pPr>
      <w:r>
        <w:rPr>
          <w:rFonts w:ascii="IRNazanin" w:hAnsi="IRNazanin" w:eastAsia="IRNazanin"/>
          <w:color w:val="111111"/>
          <w:sz w:val="28"/>
          <w:sz w:val="28"/>
          <w:szCs w:val="28"/>
          <w:rtl w:val="true"/>
          <w:lang w:bidi="fa-IR"/>
        </w:rPr>
        <w:t xml:space="preserve">عصمة الدین ملاذ الشیعة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منجی هلکها فلک نجاها</w:t>
      </w:r>
    </w:p>
    <w:p>
      <w:pPr>
        <w:pStyle w:val="BookText"/>
        <w:rPr/>
      </w:pPr>
      <w:r>
        <w:rPr>
          <w:rFonts w:ascii="IRNazanin" w:hAnsi="IRNazanin" w:eastAsia="IRNazanin"/>
          <w:color w:val="111111"/>
          <w:sz w:val="28"/>
          <w:sz w:val="28"/>
          <w:szCs w:val="28"/>
          <w:rtl w:val="true"/>
          <w:lang w:bidi="fa-IR"/>
        </w:rPr>
        <w:t>منتقذ الفرقة من أیدی العدی مطلق الاُمّة من أسر عناها</w:t>
      </w:r>
    </w:p>
    <w:p>
      <w:pPr>
        <w:pStyle w:val="BookText"/>
        <w:rPr/>
      </w:pPr>
      <w:r>
        <w:rPr>
          <w:rFonts w:ascii="IRNazanin" w:hAnsi="IRNazanin" w:eastAsia="IRNazanin"/>
          <w:color w:val="111111"/>
          <w:sz w:val="28"/>
          <w:sz w:val="28"/>
          <w:szCs w:val="28"/>
          <w:rtl w:val="true"/>
          <w:lang w:bidi="fa-IR"/>
        </w:rPr>
        <w:t>مدرک الأوتار ساقی واتری عترة المختار کاسات رداها</w:t>
      </w:r>
    </w:p>
    <w:p>
      <w:pPr>
        <w:pStyle w:val="BookText"/>
        <w:rPr/>
      </w:pPr>
      <w:r>
        <w:rPr>
          <w:rFonts w:ascii="IRNazanin" w:hAnsi="IRNazanin" w:eastAsia="IRNazanin"/>
          <w:color w:val="111111"/>
          <w:sz w:val="28"/>
          <w:sz w:val="28"/>
          <w:szCs w:val="28"/>
          <w:rtl w:val="true"/>
          <w:lang w:bidi="fa-IR"/>
        </w:rPr>
        <w:t>یا ولی اللّه هل من رجعةٍ تشرق الأرض بأنوار سناها</w:t>
      </w:r>
    </w:p>
    <w:p>
      <w:pPr>
        <w:pStyle w:val="BookText"/>
        <w:rPr/>
      </w:pPr>
      <w:r>
        <w:rPr>
          <w:rFonts w:ascii="IRNazanin" w:hAnsi="IRNazanin" w:eastAsia="IRNazanin"/>
          <w:color w:val="111111"/>
          <w:sz w:val="28"/>
          <w:sz w:val="28"/>
          <w:szCs w:val="28"/>
          <w:rtl w:val="true"/>
          <w:lang w:bidi="fa-IR"/>
        </w:rPr>
        <w:t>ویعود الدین دیناً واحداً لا یری فیه التباساً واشتباها</w:t>
      </w:r>
    </w:p>
    <w:p>
      <w:pPr>
        <w:pStyle w:val="BookText"/>
        <w:rPr/>
      </w:pPr>
      <w:r>
        <w:rPr>
          <w:rFonts w:ascii="IRNazanin" w:hAnsi="IRNazanin" w:eastAsia="IRNazanin"/>
          <w:color w:val="111111"/>
          <w:sz w:val="28"/>
          <w:sz w:val="28"/>
          <w:szCs w:val="28"/>
          <w:rtl w:val="true"/>
          <w:lang w:bidi="fa-IR"/>
        </w:rPr>
        <w:t>لیت شعری أو لم یأن لما نحن فیه من أسیً أن یتناهی</w:t>
      </w:r>
      <w:r>
        <w:rPr>
          <w:rStyle w:val="FootnoteAnchor"/>
          <w:rtl w:val="true"/>
        </w:rPr>
        <w:footnoteReference w:id="162"/>
      </w:r>
    </w:p>
    <w:p>
      <w:pPr>
        <w:pStyle w:val="Heading3"/>
        <w:numPr>
          <w:ilvl w:val="2"/>
          <w:numId w:val="1"/>
        </w:numPr>
        <w:rPr/>
      </w:pPr>
      <w:bookmarkStart w:id="226" w:name="__RefHeading___Toc2746615_3381743652"/>
      <w:bookmarkStart w:id="227" w:name="_Toc87"/>
      <w:bookmarkEnd w:id="226"/>
      <w:r>
        <w:rPr/>
        <w:t>66</w:t>
      </w:r>
      <w:r>
        <w:rPr>
          <w:rtl w:val="true"/>
        </w:rPr>
        <w:t xml:space="preserve"> - </w:t>
      </w:r>
      <w:r>
        <w:rPr>
          <w:rtl w:val="true"/>
        </w:rPr>
        <w:t>أبوالعبّاس أحمد المنصور باللّه بن أبی عبداللّه محمّد المهدی بن محمّد بن</w:t>
      </w:r>
      <w:bookmarkEnd w:id="227"/>
    </w:p>
    <w:p>
      <w:pPr>
        <w:pStyle w:val="BookText"/>
        <w:rPr/>
      </w:pPr>
      <w:r>
        <w:rPr>
          <w:rFonts w:ascii="IRNazanin" w:hAnsi="IRNazanin" w:eastAsia="IRNazanin"/>
          <w:color w:val="111111"/>
          <w:sz w:val="28"/>
          <w:sz w:val="28"/>
          <w:szCs w:val="28"/>
          <w:rtl w:val="true"/>
          <w:lang w:bidi="fa-IR"/>
        </w:rPr>
        <w:t>عبدالرحمن القائم بأمر اللّه الشریف الحسنی سلطان المغرب وابن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تفزع منه جرثومة الملک والنبوّة، وتدرّع جلباب الشرف والمجد والفتوّة، فطلع من المغرب بدرٌ علیً مشرقاً، وراح لعداته بماء حسامه مغصاً مشرقاً، فهو کما قلت فیه لمّا بلغنی من احتفاله بالفضل وتحفیه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عُلی مشرقه المغرب ومبدعٌ فی مجده مغرب</w:t>
      </w:r>
    </w:p>
    <w:p>
      <w:pPr>
        <w:pStyle w:val="BookText"/>
        <w:rPr/>
      </w:pPr>
      <w:r>
        <w:rPr>
          <w:rFonts w:ascii="IRNazanin" w:hAnsi="IRNazanin" w:eastAsia="IRNazanin"/>
          <w:color w:val="111111"/>
          <w:sz w:val="28"/>
          <w:sz w:val="28"/>
          <w:szCs w:val="28"/>
          <w:rtl w:val="true"/>
          <w:lang w:bidi="fa-IR"/>
        </w:rPr>
        <w:t>له مزایا لا تناهی ولا یعرب عن تبیانها المعرب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همّة تزاحم الکواکب بالمناکب، وعزمة تغادر جواسق الأعداء کبیوت العناکب، اقتدار لو شاء لامتطی للفلک سناماً، وانتضی من لامع البرق حساماً، أو أراد لنصل المریخ</w:t>
      </w:r>
    </w:p>
    <w:p>
      <w:pPr>
        <w:pStyle w:val="BookText"/>
        <w:rPr/>
      </w:pPr>
      <w:r>
        <w:rPr>
          <w:rFonts w:ascii="IRNazanin" w:hAnsi="IRNazanin" w:eastAsia="IRNazanin"/>
          <w:color w:val="111111"/>
          <w:sz w:val="28"/>
          <w:sz w:val="28"/>
          <w:szCs w:val="28"/>
          <w:rtl w:val="true"/>
          <w:lang w:bidi="fa-IR"/>
        </w:rPr>
        <w:t>لقناته سناناً، وثنّی لجموح الدهر بعزماته عناناً، أو أحبّ لأورد نهر المجرّة خیله، وسحب علی همم الأفلاک ردنه وذیله، وجاوز الجوزاء سموّاً، وعبر الشعری العبور علوّاً، وکرم لو ساجلته البحار لفاضت غیظاً، أو استمدّته الثماد لفاضت فیضاً، وأدب أمضی به قلمه کإمضائه حسامه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رأی براعته وشجاعته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علّم بالقلم أسامه، فهو متی کتب وخطّ، فاخرت یراع الخطّ رماح الخطّ، علی أنّ لکلیهما الحظّ منسوب، وفضله باعترافه إلی یمناه محسوب، ویعود الکلام فی نزاع السیوف والأقلام، فإنّ کلاًّ منهما یقصم بأبرّ یمنه، إنّه الحائز الفخر بمقرّ یمینه، وإذا رمنا تحقیق الحقّ لها وإثباته، أحلنا الحکم علی رسالة ابن نباته، فهذا قول من الافتنان فی المقال، وإطلاق للسان القلم من عقال، وماذا أقول فی ملک کسر بصیته الأکاسر، وقصر القیاصر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قمیصاً خیط من نسج تسعةٍ وعشرین حرفاً عن معالیه قاصر</w:t>
      </w:r>
    </w:p>
    <w:p>
      <w:pPr>
        <w:pStyle w:val="BookText"/>
        <w:rPr/>
      </w:pPr>
      <w:r>
        <w:rPr>
          <w:rFonts w:ascii="IRNazanin" w:hAnsi="IRNazanin" w:eastAsia="IRNazanin"/>
          <w:color w:val="111111"/>
          <w:sz w:val="28"/>
          <w:sz w:val="28"/>
          <w:szCs w:val="28"/>
          <w:rtl w:val="true"/>
          <w:lang w:bidi="fa-IR"/>
        </w:rPr>
        <w:t>ولم یزل علی سریر الملک سامیاً، وغیث نواله علی عقابه هامیاً، لا یرفع قصر المجد إلاّ بدعائم الرماح، ولا یسقی ریاض الفخر إلاّ بغمائم الشماح، ولیس لبیضه إغماد سوی الطلی، ولا لسمره مراکز غیر الکلی، تسعد به الأصحاب والشیع، وتشقی به الروم والصلبان والبیع، لا یدانیه فی سموّ قدره مدان، حتّی انزل عنه منزل سیف بن ذی یزن من رأسه عمدان، فدجت بعد إشراقها مغاربة، وفلت بعد إمضائها مضاربة، فبکت علیه ممالکه وجنوده، وخفقت قلوب أولیائه کما کانت تخفق بنوده، وهذه غایة کلّ ملک ومملوک، ونهایة کلّ غنی وصعلوک، وهذا حین أثبت من فرائد لیالیه، ما یعذب لک حلوه ویروقک حالیه، فمن ذلک قوله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 وزند الشوق تقتدح النوی فتوقد أنفاسی لظاه وتضرم</w:t>
      </w:r>
    </w:p>
    <w:p>
      <w:pPr>
        <w:pStyle w:val="BookText"/>
        <w:rPr/>
      </w:pPr>
      <w:r>
        <w:rPr>
          <w:rFonts w:ascii="Amiri" w:hAnsi="Amiri" w:eastAsia="Amiri" w:cs="Amiri"/>
          <w:color w:val="111111"/>
          <w:sz w:val="28"/>
          <w:sz w:val="28"/>
          <w:szCs w:val="28"/>
          <w:rtl w:val="true"/>
          <w:lang w:bidi="ar-SA"/>
        </w:rPr>
        <w:t>وهشّ لتودیعی فأعرضت مشفقاً فلی کبدٌ حرّی وقلبٌ یقسّم</w:t>
      </w:r>
    </w:p>
    <w:p>
      <w:pPr>
        <w:pStyle w:val="BookText"/>
        <w:rPr/>
      </w:pPr>
      <w:r>
        <w:rPr>
          <w:rFonts w:ascii="IRNazanin" w:hAnsi="IRNazanin" w:eastAsia="IRNazanin"/>
          <w:color w:val="111111"/>
          <w:sz w:val="28"/>
          <w:sz w:val="28"/>
          <w:szCs w:val="28"/>
          <w:rtl w:val="true"/>
          <w:lang w:bidi="fa-IR"/>
        </w:rPr>
        <w:t>ولولا ثواه بالحشا لأهنتها ولکنّها تعری إلیه فتکرم</w:t>
      </w:r>
    </w:p>
    <w:p>
      <w:pPr>
        <w:pStyle w:val="BookText"/>
        <w:rPr/>
      </w:pPr>
      <w:r>
        <w:rPr>
          <w:rFonts w:ascii="IRNazanin" w:hAnsi="IRNazanin" w:eastAsia="IRNazanin"/>
          <w:color w:val="111111"/>
          <w:sz w:val="28"/>
          <w:sz w:val="28"/>
          <w:szCs w:val="28"/>
          <w:rtl w:val="true"/>
          <w:lang w:bidi="fa-IR"/>
        </w:rPr>
        <w:t>فأعجب لأساد الشری کیف أحجمت علی أنّه ظبی الکناس ویقدم</w:t>
      </w:r>
    </w:p>
    <w:p>
      <w:pPr>
        <w:pStyle w:val="BookText"/>
        <w:rPr/>
      </w:pPr>
      <w:r>
        <w:rPr>
          <w:rFonts w:ascii="Amiri" w:hAnsi="Amiri" w:eastAsia="Amiri" w:cs="Amiri"/>
          <w:color w:val="111111"/>
          <w:sz w:val="28"/>
          <w:sz w:val="28"/>
          <w:szCs w:val="28"/>
          <w:rtl w:val="true"/>
          <w:lang w:bidi="ar-SA"/>
        </w:rPr>
        <w:t>وقال موریاً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یوماً لناظری قد تبدّا فتملی من حسنه تکحیلا</w:t>
      </w:r>
    </w:p>
    <w:p>
      <w:pPr>
        <w:pStyle w:val="BookText"/>
        <w:rPr/>
      </w:pPr>
      <w:r>
        <w:rPr>
          <w:rFonts w:ascii="IRNazanin" w:hAnsi="IRNazanin" w:eastAsia="IRNazanin"/>
          <w:color w:val="111111"/>
          <w:sz w:val="28"/>
          <w:sz w:val="28"/>
          <w:szCs w:val="28"/>
          <w:rtl w:val="true"/>
          <w:lang w:bidi="fa-IR"/>
        </w:rPr>
        <w:t>قال جفنی لضوئه لا تلاقٍ إنّ بینی وبین لقیاک میلا</w:t>
      </w:r>
    </w:p>
    <w:p>
      <w:pPr>
        <w:pStyle w:val="BookText"/>
        <w:rPr/>
      </w:pPr>
      <w:r>
        <w:rPr>
          <w:rFonts w:ascii="IRNazanin" w:hAnsi="IRNazanin" w:eastAsia="IRNazanin"/>
          <w:color w:val="111111"/>
          <w:sz w:val="28"/>
          <w:sz w:val="28"/>
          <w:szCs w:val="28"/>
          <w:rtl w:val="true"/>
          <w:lang w:bidi="fa-IR"/>
        </w:rPr>
        <w:t>وقال فی وردة مقلوبة بین یدی محبوبة، وهی من أولیات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ووردةٌ شفعت لی عند مرتهنی وافت وقد سجدت للفاتر الحدق</w:t>
      </w:r>
    </w:p>
    <w:p>
      <w:pPr>
        <w:pStyle w:val="BookText"/>
        <w:rPr/>
      </w:pPr>
      <w:r>
        <w:rPr>
          <w:rFonts w:ascii="IRNazanin" w:hAnsi="IRNazanin" w:eastAsia="IRNazanin"/>
          <w:color w:val="111111"/>
          <w:sz w:val="28"/>
          <w:sz w:val="28"/>
          <w:szCs w:val="28"/>
          <w:rtl w:val="true"/>
          <w:lang w:bidi="fa-IR"/>
        </w:rPr>
        <w:t>کأنّ خضرتها من فوق حمرتها خالٌ علی خدّه من عنبرٍ عبق</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شادنٌ نمّ علیه عرفه من خلاصی من سهامٍ کامنه</w:t>
      </w:r>
    </w:p>
    <w:p>
      <w:pPr>
        <w:pStyle w:val="BookText"/>
        <w:rPr/>
      </w:pPr>
      <w:r>
        <w:rPr>
          <w:rFonts w:ascii="IRNazanin" w:hAnsi="IRNazanin" w:eastAsia="IRNazanin"/>
          <w:color w:val="111111"/>
          <w:sz w:val="28"/>
          <w:sz w:val="28"/>
          <w:szCs w:val="28"/>
          <w:rtl w:val="true"/>
          <w:lang w:bidi="fa-IR"/>
        </w:rPr>
        <w:t>أحلالٌ منه أنّی خائفٌ وغزالی بعد خوفی آمنه</w:t>
      </w:r>
    </w:p>
    <w:p>
      <w:pPr>
        <w:pStyle w:val="BookText"/>
        <w:rPr/>
      </w:pPr>
      <w:r>
        <w:rPr>
          <w:rFonts w:ascii="Amiri" w:hAnsi="Amiri" w:eastAsia="Amiri" w:cs="Amiri"/>
          <w:color w:val="111111"/>
          <w:sz w:val="28"/>
          <w:sz w:val="28"/>
          <w:szCs w:val="28"/>
          <w:rtl w:val="true"/>
          <w:lang w:bidi="ar-SA"/>
        </w:rPr>
        <w:t>وقوله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طرقت حماه والأسواد حوادر به فتولّی فی الظبا وهو یبعد</w:t>
      </w:r>
    </w:p>
    <w:p>
      <w:pPr>
        <w:pStyle w:val="BookText"/>
        <w:rPr/>
      </w:pPr>
      <w:r>
        <w:rPr>
          <w:rFonts w:ascii="IRNazanin" w:hAnsi="IRNazanin" w:eastAsia="IRNazanin"/>
          <w:color w:val="111111"/>
          <w:sz w:val="28"/>
          <w:sz w:val="28"/>
          <w:szCs w:val="28"/>
          <w:rtl w:val="true"/>
          <w:lang w:bidi="fa-IR"/>
        </w:rPr>
        <w:t>فعلمت أساد الشری کیف أقدمت وعلم غزلان النقی کیف تشرد</w:t>
      </w:r>
    </w:p>
    <w:p>
      <w:pPr>
        <w:pStyle w:val="BookText"/>
        <w:rPr/>
      </w:pPr>
      <w:r>
        <w:rPr>
          <w:rFonts w:ascii="IRNazanin" w:hAnsi="IRNazanin" w:eastAsia="IRNazanin"/>
          <w:color w:val="111111"/>
          <w:sz w:val="28"/>
          <w:sz w:val="28"/>
          <w:szCs w:val="28"/>
          <w:rtl w:val="true"/>
          <w:lang w:bidi="fa-IR"/>
        </w:rPr>
        <w:t>قال الشیخ أحمد المقریء فی عرف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وأطنب الکلام علی ترجمة مولانا الملک المنصور المذکور صاحبنا الوزیر الکبیر الشهیر سیدی عبدالعزیز بن محمّد الفشتالی فی کتابه المسمّی بمناهل الصفا فی فضائل الشرفا</w:t>
      </w:r>
      <w:r>
        <w:rPr>
          <w:rStyle w:val="FootnoteAnchor"/>
          <w:rtl w:val="true"/>
        </w:rPr>
        <w:footnoteReference w:id="163"/>
      </w:r>
      <w:r>
        <w:rPr>
          <w:rFonts w:ascii="IRNazanin" w:hAnsi="IRNazanin" w:eastAsia="IRNazanin"/>
          <w:color w:val="111111"/>
          <w:sz w:val="28"/>
          <w:sz w:val="28"/>
          <w:szCs w:val="28"/>
          <w:rtl w:val="true"/>
          <w:lang w:bidi="fa-IR"/>
        </w:rPr>
        <w:t>، وعهدی به أکمل منه ثمان مجلّدات، وهو مقصور علی دولة مولانا السلطان المذکور وذویه، وألّف کاتب أسراره الرئیس أبو عبداللّه محمّد بن عیسی فیه کتاباً سمّاه الممدود والمقصور فی سنا الملک المنصور، وهذه التسمیة وحدها مطربة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ینتهی کلّ أحد إلی وجه الحسن فی هذه، وبیانه أنّ السناء بالمدّ الرفعة والعلوّ، وبالقصر الضوء والنور، فکان هذا الکتاب مصنّفاً لذکر رفعة السلطان وضوئه، وهی تسمیة ما علی حسنها تعمیة، واللّه أعلم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الفشتالی فی کتابه مناهل الصفا فی مآثر موالینا الشرفا، وأورد نبذة من أدبه</w:t>
      </w:r>
      <w:bookmarkStart w:id="228" w:name="pg14022_163728"/>
    </w:p>
    <w:p>
      <w:pPr>
        <w:pStyle w:val="BookText"/>
        <w:rPr/>
      </w:pPr>
      <w:bookmarkEnd w:id="228"/>
      <w:r>
        <w:rPr>
          <w:rFonts w:ascii="IRNazanin" w:hAnsi="IRNazanin" w:eastAsia="IRNazanin"/>
          <w:color w:val="111111"/>
          <w:sz w:val="28"/>
          <w:sz w:val="28"/>
          <w:szCs w:val="28"/>
          <w:rtl w:val="true"/>
          <w:lang w:bidi="fa-IR"/>
        </w:rPr>
        <w:t>وقریحه من نثر ونظم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746617_3381743652"/>
      <w:bookmarkStart w:id="230" w:name="_Toc88"/>
      <w:bookmarkEnd w:id="229"/>
      <w:r>
        <w:rPr/>
        <w:t>67</w:t>
      </w:r>
      <w:r>
        <w:rPr>
          <w:rtl w:val="true"/>
        </w:rPr>
        <w:t xml:space="preserve"> - </w:t>
      </w:r>
      <w:r>
        <w:rPr>
          <w:rtl w:val="true"/>
        </w:rPr>
        <w:t>أحمد بن مسعود بن الحسن بن محمّد أبی نمی الثانی بن برکات بن محمّد</w:t>
      </w:r>
      <w:bookmarkEnd w:id="230"/>
    </w:p>
    <w:p>
      <w:pPr>
        <w:pStyle w:val="BookText"/>
        <w:rPr/>
      </w:pPr>
      <w:r>
        <w:rPr>
          <w:rFonts w:ascii="IRNazanin" w:hAnsi="IRNazanin" w:eastAsia="IRNazanin"/>
          <w:color w:val="111111"/>
          <w:sz w:val="28"/>
          <w:sz w:val="28"/>
          <w:szCs w:val="28"/>
          <w:rtl w:val="true"/>
          <w:lang w:bidi="fa-IR"/>
        </w:rPr>
        <w:t>ابن برکات بن الحسن بن عجلان بن رمیثة بن أبی نمی محمّد بن أبی سعد الحسن</w:t>
      </w:r>
    </w:p>
    <w:p>
      <w:pPr>
        <w:pStyle w:val="BookText"/>
        <w:rPr/>
      </w:pPr>
      <w:r>
        <w:rPr>
          <w:rFonts w:ascii="IRNazanin" w:hAnsi="IRNazanin" w:eastAsia="IRNazanin"/>
          <w:color w:val="111111"/>
          <w:sz w:val="28"/>
          <w:sz w:val="28"/>
          <w:szCs w:val="28"/>
          <w:rtl w:val="true"/>
          <w:lang w:bidi="fa-IR"/>
        </w:rPr>
        <w:t>ابن علی الأکبر بن قتادة بن إدریس بن مطاعن بن عبدالکریم بن عیسی بن</w:t>
      </w:r>
    </w:p>
    <w:p>
      <w:pPr>
        <w:pStyle w:val="BookText"/>
        <w:rPr/>
      </w:pPr>
      <w:r>
        <w:rPr>
          <w:rFonts w:ascii="IRNazanin" w:hAnsi="IRNazanin" w:eastAsia="IRNazanin"/>
          <w:color w:val="111111"/>
          <w:sz w:val="28"/>
          <w:sz w:val="28"/>
          <w:szCs w:val="28"/>
          <w:rtl w:val="true"/>
          <w:lang w:bidi="fa-IR"/>
        </w:rPr>
        <w:t>الحسین بن علی السلمی بن عبداللّه بن محمّد ثعلب بن عبداللّه القود بن محمّد</w:t>
      </w:r>
    </w:p>
    <w:p>
      <w:pPr>
        <w:pStyle w:val="BookText"/>
        <w:rPr/>
      </w:pPr>
      <w:r>
        <w:rPr>
          <w:rFonts w:ascii="IRNazanin" w:hAnsi="IRNazanin" w:eastAsia="IRNazanin"/>
          <w:color w:val="111111"/>
          <w:sz w:val="28"/>
          <w:sz w:val="28"/>
          <w:szCs w:val="28"/>
          <w:rtl w:val="true"/>
          <w:lang w:bidi="fa-IR"/>
        </w:rPr>
        <w:t>الأکبر الحرانی بن موسی الثانی بن عبداللّه بن موسی الجون بن عبداللّه بن الحسن</w:t>
      </w:r>
    </w:p>
    <w:p>
      <w:pPr>
        <w:pStyle w:val="BookText"/>
        <w:rPr/>
      </w:pPr>
      <w:r>
        <w:rPr>
          <w:rFonts w:ascii="IRNazanin" w:hAnsi="IRNazanin" w:eastAsia="IRNazanin"/>
          <w:color w:val="111111"/>
          <w:sz w:val="28"/>
          <w:sz w:val="28"/>
          <w:szCs w:val="28"/>
          <w:rtl w:val="true"/>
          <w:lang w:bidi="fa-IR"/>
        </w:rPr>
        <w:t>ابن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نابغة بنی حسن فی زمانه، وباقعة الفصحاء فی أوانه، وصاحب ذیل البلاغة علی أمثاله وأقرانه، حسن الأخلاق، کافلاً للأرامل والأیتام علی الاطلاق، سالکاً نهج آبائه الکرام، فسارت الرکبان بطیب فعاله، فمالت إلیه صنادید الشجعان، فتزاحمت الأفلاک إلی علوّ همّته، وتراغمت الأملاک لعظم شأنه ورفعته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قصد ملک الیمن محمّد بن القاسم فاتّجه به بشهارة فی شهر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بقصیدة طالباً منه المساعدة علی إخراج ابن عمّه سلطان الحرمین یومئذ أحمد بن عبدالمطّلب بن حسن بن أبی‌نمی، ثمّ ذکر القصیدة بطولها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ینل منه ما أمله، فعاد راجعاً إلی مکّة المشرّفة سنة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سنتین، وفی ربیع الثانی توجّه قاصداً السلطان الأعظم مرادخان ابن السلطان أحمد خان ابن السلطان محمّد خان، فاتّجه به فی القسطنطینیة العظمی فی شهر شوّال لهذا العام، وأنشده القصیدة مادحاً له طالباً منه سلطنة مکّة، ثمّ ذکر القصیدة بطولها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فأنعم علیه بأجزل النعم الوافرة، وأوعده بإنجاز ما أمله فیه، فأدرکه الأجل قبل بلوغ الأمل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نابغة بنی حسن، وباقعة الفصاحة واللسن، الساحب ذیل البلاغة علی سحبان، والسائر بأفعاله وأقواله الرکبان، أحد السادة الذین رووا حدیث السیادة برّاً عن</w:t>
      </w:r>
    </w:p>
    <w:p>
      <w:pPr>
        <w:pStyle w:val="BookText"/>
        <w:rPr/>
      </w:pPr>
      <w:r>
        <w:rPr>
          <w:rFonts w:ascii="IRNazanin" w:hAnsi="IRNazanin" w:eastAsia="IRNazanin"/>
          <w:color w:val="111111"/>
          <w:sz w:val="28"/>
          <w:sz w:val="28"/>
          <w:szCs w:val="28"/>
          <w:rtl w:val="true"/>
          <w:lang w:bidi="fa-IR"/>
        </w:rPr>
        <w:t>برّ، والساسة الذین فثقت لهم ریح الجلاد بعنبر، فاقتطفوا نور الشرف من روض الحسب الأنضر، وجنوا ثمر الوقائع یانعاً بالنصر من ورق الحدید الأخضر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همّة تزاحم الأفلاک، وتزاعم بعلوّ قدرها الأملاک، لم یزل یقدر من نیل الملک ما لم یف به عدده وعدده، ولم یمده علیه من القضا والزمان مدده ومدده، فاقتحم لطلبه بحراً وبرّاً، وقلّد للملوک بمدحه جیداً ونحراً، فلم یسعفه أحد ولم یساعد، وإذا عظم المطلوب قلّ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دخل شهارة من بلاد الیمن فی احدی الجمادین من سنة ثمان وثلاثین وألف، وامتدح بها إمامها محمّد بن القاسم بقصیدة راح بها ثغر مدیحه ضاحکاً باسم، وطلب منه مساعدته علی تخلیص مکّة المشرّفة له، وابلاغه من تحلیته بولایتها أمله، وکان ملکها إذ ذاک الشریف أحمد بن عبدالمطّلب، فأشار فی بعض أبیاتها إلیه، وطعن فیها بسنان بیانه علیه، ومطلع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عن دمی ذات الخلاخل والعقد بماذا استحلّت أخذ روحی علی عمد</w:t>
      </w:r>
    </w:p>
    <w:p>
      <w:pPr>
        <w:pStyle w:val="BookText"/>
        <w:rPr/>
      </w:pPr>
      <w:r>
        <w:rPr>
          <w:rFonts w:ascii="IRNazanin" w:hAnsi="IRNazanin" w:eastAsia="IRNazanin"/>
          <w:color w:val="111111"/>
          <w:sz w:val="28"/>
          <w:sz w:val="28"/>
          <w:szCs w:val="28"/>
          <w:rtl w:val="true"/>
          <w:lang w:bidi="fa-IR"/>
        </w:rPr>
        <w:t>فإن أمنت أن لا تقاد بما جنت فقد قیل أن لا یقتل الحرّ بالعبد</w:t>
      </w:r>
    </w:p>
    <w:p>
      <w:pPr>
        <w:pStyle w:val="BookText"/>
        <w:rPr/>
      </w:pPr>
      <w:r>
        <w:rPr>
          <w:rFonts w:ascii="IRNazanin" w:hAnsi="IRNazanin" w:eastAsia="IRNazanin"/>
          <w:color w:val="111111"/>
          <w:sz w:val="28"/>
          <w:sz w:val="28"/>
          <w:szCs w:val="28"/>
          <w:rtl w:val="true"/>
          <w:lang w:bidi="fa-IR"/>
        </w:rPr>
        <w:t>ومنها یخاطب الامام المذکور طاعناً علی سلطان مکّة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أغث مکّة وانهض فأنت مؤیّدٌ من اللّه بالفتح المفوّض والجدّ</w:t>
      </w:r>
    </w:p>
    <w:p>
      <w:pPr>
        <w:pStyle w:val="BookText"/>
        <w:rPr/>
      </w:pPr>
      <w:r>
        <w:rPr>
          <w:rFonts w:ascii="Amiri" w:hAnsi="Amiri" w:eastAsia="Amiri" w:cs="Amiri"/>
          <w:color w:val="111111"/>
          <w:sz w:val="28"/>
          <w:sz w:val="28"/>
          <w:szCs w:val="28"/>
          <w:rtl w:val="true"/>
          <w:lang w:bidi="ar-SA"/>
        </w:rPr>
        <w:t>وقدّم أخا ودّ وأخّر مبغضاً یساور طعناً فی المؤیّد والمهدی</w:t>
      </w:r>
    </w:p>
    <w:p>
      <w:pPr>
        <w:pStyle w:val="BookText"/>
        <w:rPr/>
      </w:pPr>
      <w:r>
        <w:rPr>
          <w:rFonts w:ascii="IRNazanin" w:hAnsi="IRNazanin" w:eastAsia="IRNazanin"/>
          <w:color w:val="111111"/>
          <w:sz w:val="28"/>
          <w:sz w:val="28"/>
          <w:szCs w:val="28"/>
          <w:rtl w:val="true"/>
          <w:lang w:bidi="fa-IR"/>
        </w:rPr>
        <w:t>ویطعن فی کلّ الأئمّة معلناً ویرضی عن ابن العاص والنجل من هند</w:t>
      </w:r>
    </w:p>
    <w:p>
      <w:pPr>
        <w:pStyle w:val="BookText"/>
        <w:rPr/>
      </w:pPr>
      <w:r>
        <w:rPr>
          <w:rFonts w:ascii="IRNazanin" w:hAnsi="IRNazanin" w:eastAsia="IRNazanin"/>
          <w:color w:val="111111"/>
          <w:sz w:val="28"/>
          <w:sz w:val="28"/>
          <w:szCs w:val="28"/>
          <w:rtl w:val="true"/>
          <w:lang w:bidi="fa-IR"/>
        </w:rPr>
        <w:t>فلم یحصل منه علی طائل، إلاّ ما أجازه به من فضل ونائل، فعاد إلی مکّة المشرّفة سنة تسع وثلاثین وأقام بها سنتین، ثمّ توجّه إلی الدیار الرومیة فی أواسط شهر ربیع الثانی فی سنة احدی وأربعین قاصداً ملکها السلطان مرادخان، فورد علیه فی القسطنطینیة العظمی مقرّ ملکه، واجتمع به ومدحه بقصیدة فریدة سأله فیها تولیته مکّة المشرّفة، وأنشده إیّاها فی أواخر شوّال سنة احدی وأربعین وألف، ومطلع القصیدة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هبّی فقد بکر الندامی ومجّ المرج من ظلم الندامی</w:t>
      </w:r>
    </w:p>
    <w:p>
      <w:pPr>
        <w:pStyle w:val="BookText"/>
        <w:rPr/>
      </w:pPr>
      <w:r>
        <w:rPr>
          <w:rFonts w:ascii="IRNazanin" w:hAnsi="IRNazanin" w:eastAsia="IRNazanin"/>
          <w:color w:val="111111"/>
          <w:sz w:val="28"/>
          <w:sz w:val="28"/>
          <w:szCs w:val="28"/>
          <w:rtl w:val="true"/>
          <w:lang w:bidi="fa-IR"/>
        </w:rPr>
        <w:t>وهینمت القبول فضاع نشر روی عن شیخ نجدٍ والخزامی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وضعت عذاری المزن طفلاً بمهد الروض تغذوه النعامی</w:t>
      </w:r>
    </w:p>
    <w:p>
      <w:pPr>
        <w:pStyle w:val="BookText"/>
        <w:rPr/>
      </w:pPr>
      <w:r>
        <w:rPr>
          <w:rFonts w:ascii="IRNazanin" w:hAnsi="IRNazanin" w:eastAsia="IRNazanin"/>
          <w:color w:val="111111"/>
          <w:sz w:val="28"/>
          <w:sz w:val="28"/>
          <w:szCs w:val="28"/>
          <w:rtl w:val="true"/>
          <w:lang w:bidi="fa-IR"/>
        </w:rPr>
        <w:t>فکم خفر الفوارس فی وطیسٍ فتیً منّا وما خفر الذماما</w:t>
      </w:r>
    </w:p>
    <w:p>
      <w:pPr>
        <w:pStyle w:val="BookText"/>
        <w:rPr/>
      </w:pPr>
      <w:r>
        <w:rPr>
          <w:rFonts w:ascii="IRNazanin" w:hAnsi="IRNazanin" w:eastAsia="IRNazanin"/>
          <w:color w:val="111111"/>
          <w:sz w:val="28"/>
          <w:sz w:val="28"/>
          <w:szCs w:val="28"/>
          <w:rtl w:val="true"/>
          <w:lang w:bidi="fa-IR"/>
        </w:rPr>
        <w:t>وکم جدنا علی قلٍّ بوفر وأعطینا علی جدبٍ هجاما</w:t>
      </w:r>
    </w:p>
    <w:p>
      <w:pPr>
        <w:pStyle w:val="BookText"/>
        <w:rPr/>
      </w:pPr>
      <w:r>
        <w:rPr>
          <w:rFonts w:ascii="IRNazanin" w:hAnsi="IRNazanin" w:eastAsia="IRNazanin"/>
          <w:color w:val="111111"/>
          <w:sz w:val="28"/>
          <w:sz w:val="28"/>
          <w:szCs w:val="28"/>
          <w:rtl w:val="true"/>
          <w:lang w:bidi="fa-IR"/>
        </w:rPr>
        <w:t>وکم یومٌ ضربنا الخیل فیه علی أعقابها خلفاً إماما</w:t>
      </w:r>
    </w:p>
    <w:p>
      <w:pPr>
        <w:pStyle w:val="BookText"/>
        <w:rPr/>
      </w:pPr>
      <w:r>
        <w:rPr>
          <w:rFonts w:ascii="IRNazanin" w:hAnsi="IRNazanin" w:eastAsia="IRNazanin"/>
          <w:color w:val="111111"/>
          <w:sz w:val="28"/>
          <w:sz w:val="28"/>
          <w:szCs w:val="28"/>
          <w:rtl w:val="true"/>
          <w:lang w:bidi="fa-IR"/>
        </w:rPr>
        <w:t>فنحن بنو الفواطم من قریشٍ وقادات الهواشم لا هشاما</w:t>
      </w:r>
    </w:p>
    <w:p>
      <w:pPr>
        <w:pStyle w:val="BookText"/>
        <w:rPr/>
      </w:pPr>
      <w:r>
        <w:rPr>
          <w:rFonts w:ascii="IRNazanin" w:hAnsi="IRNazanin" w:eastAsia="IRNazanin"/>
          <w:color w:val="111111"/>
          <w:sz w:val="28"/>
          <w:sz w:val="28"/>
          <w:szCs w:val="28"/>
          <w:rtl w:val="true"/>
          <w:lang w:bidi="fa-IR"/>
        </w:rPr>
        <w:t>یرانا اللّه للدنیا سناءً وللاُخری إذا قامت سناما</w:t>
      </w:r>
    </w:p>
    <w:p>
      <w:pPr>
        <w:pStyle w:val="BookText"/>
        <w:rPr/>
      </w:pPr>
      <w:r>
        <w:rPr>
          <w:rFonts w:ascii="Amiri" w:hAnsi="Amiri" w:eastAsia="Amiri" w:cs="Amiri"/>
          <w:color w:val="111111"/>
          <w:sz w:val="28"/>
          <w:sz w:val="28"/>
          <w:szCs w:val="28"/>
          <w:rtl w:val="true"/>
          <w:lang w:bidi="ar-SA"/>
        </w:rPr>
        <w:t>وخصّ بفضله من أمّ منّا ملیکاً کان سابوراً هماما</w:t>
      </w:r>
    </w:p>
    <w:p>
      <w:pPr>
        <w:pStyle w:val="BookText"/>
        <w:rPr/>
      </w:pPr>
      <w:r>
        <w:rPr>
          <w:rFonts w:ascii="IRNazanin" w:hAnsi="IRNazanin" w:eastAsia="IRNazanin"/>
          <w:color w:val="111111"/>
          <w:sz w:val="28"/>
          <w:sz w:val="28"/>
          <w:szCs w:val="28"/>
          <w:rtl w:val="true"/>
          <w:lang w:bidi="fa-IR"/>
        </w:rPr>
        <w:t>فتی الهیجا مراد الحقّ من لم یخف من فضل خالقه ملاما</w:t>
      </w:r>
    </w:p>
    <w:p>
      <w:pPr>
        <w:pStyle w:val="BookText"/>
        <w:rPr/>
      </w:pPr>
      <w:r>
        <w:rPr>
          <w:rFonts w:ascii="IRNazanin" w:hAnsi="IRNazanin" w:eastAsia="IRNazanin"/>
          <w:color w:val="111111"/>
          <w:sz w:val="28"/>
          <w:sz w:val="28"/>
          <w:szCs w:val="28"/>
          <w:rtl w:val="true"/>
          <w:lang w:bidi="fa-IR"/>
        </w:rPr>
        <w:t>مجشّ الحرب إن طارت شعاعاً نفوسٌ عندها قلّ المحامی</w:t>
      </w:r>
    </w:p>
    <w:p>
      <w:pPr>
        <w:pStyle w:val="BookText"/>
        <w:rPr/>
      </w:pPr>
      <w:r>
        <w:rPr>
          <w:rFonts w:ascii="IRNazanin" w:hAnsi="IRNazanin" w:eastAsia="IRNazanin"/>
          <w:color w:val="111111"/>
          <w:sz w:val="28"/>
          <w:sz w:val="28"/>
          <w:szCs w:val="28"/>
          <w:rtl w:val="true"/>
          <w:lang w:bidi="fa-IR"/>
        </w:rPr>
        <w:t>وغیثٌ قطره ورقٌ وتبر یجود إذا شکی المحلّ الرکاما</w:t>
      </w:r>
    </w:p>
    <w:p>
      <w:pPr>
        <w:pStyle w:val="BookText"/>
        <w:rPr/>
      </w:pPr>
      <w:r>
        <w:rPr>
          <w:rFonts w:ascii="IRNazanin" w:hAnsi="IRNazanin" w:eastAsia="IRNazanin"/>
          <w:color w:val="111111"/>
          <w:sz w:val="28"/>
          <w:sz w:val="28"/>
          <w:szCs w:val="28"/>
          <w:rtl w:val="true"/>
          <w:lang w:bidi="fa-IR"/>
        </w:rPr>
        <w:t>فیثنی سیبه جدباً وشیکاً ویثنی سیفه موتاً زؤاما</w:t>
      </w:r>
    </w:p>
    <w:p>
      <w:pPr>
        <w:pStyle w:val="BookText"/>
        <w:rPr/>
      </w:pPr>
      <w:r>
        <w:rPr>
          <w:rFonts w:ascii="IRNazanin" w:hAnsi="IRNazanin" w:eastAsia="IRNazanin"/>
          <w:color w:val="111111"/>
          <w:sz w:val="28"/>
          <w:sz w:val="28"/>
          <w:szCs w:val="28"/>
          <w:rtl w:val="true"/>
          <w:lang w:bidi="fa-IR"/>
        </w:rPr>
        <w:t>وفی شفتیه آجالٌ ورزق بها أمر الصواعق والسجاما</w:t>
      </w:r>
    </w:p>
    <w:p>
      <w:pPr>
        <w:pStyle w:val="BookText"/>
        <w:rPr/>
      </w:pPr>
      <w:r>
        <w:rPr>
          <w:rFonts w:ascii="IRNazanin" w:hAnsi="IRNazanin" w:eastAsia="IRNazanin"/>
          <w:color w:val="111111"/>
          <w:sz w:val="28"/>
          <w:sz w:val="28"/>
          <w:szCs w:val="28"/>
          <w:rtl w:val="true"/>
          <w:lang w:bidi="fa-IR"/>
        </w:rPr>
        <w:t>یقود له الملوک الصید جیشاً فیمنحه الخوامع والرجاما</w:t>
      </w:r>
    </w:p>
    <w:p>
      <w:pPr>
        <w:pStyle w:val="BookText"/>
        <w:rPr/>
      </w:pPr>
      <w:r>
        <w:rPr>
          <w:rFonts w:ascii="IRNazanin" w:hAnsi="IRNazanin" w:eastAsia="IRNazanin"/>
          <w:color w:val="111111"/>
          <w:sz w:val="28"/>
          <w:sz w:val="28"/>
          <w:szCs w:val="28"/>
          <w:rtl w:val="true"/>
          <w:lang w:bidi="fa-IR"/>
        </w:rPr>
        <w:t>وإن وفدوه أغناهم وأقنی وأجلسهم علی العلیا مقاما</w:t>
      </w:r>
    </w:p>
    <w:p>
      <w:pPr>
        <w:pStyle w:val="BookText"/>
        <w:rPr/>
      </w:pPr>
      <w:r>
        <w:rPr>
          <w:rFonts w:ascii="IRNazanin" w:hAnsi="IRNazanin" w:eastAsia="IRNazanin"/>
          <w:color w:val="111111"/>
          <w:sz w:val="28"/>
          <w:sz w:val="28"/>
          <w:szCs w:val="28"/>
          <w:rtl w:val="true"/>
          <w:lang w:bidi="fa-IR"/>
        </w:rPr>
        <w:t>ملیک الأرض والأملاک طرّاً وحاوی ملکها یمناً وشاما</w:t>
      </w:r>
    </w:p>
    <w:p>
      <w:pPr>
        <w:pStyle w:val="BookText"/>
        <w:rPr/>
      </w:pPr>
      <w:r>
        <w:rPr>
          <w:rFonts w:ascii="IRNazanin" w:hAnsi="IRNazanin" w:eastAsia="IRNazanin"/>
          <w:color w:val="111111"/>
          <w:sz w:val="28"/>
          <w:sz w:val="28"/>
          <w:szCs w:val="28"/>
          <w:rtl w:val="true"/>
          <w:lang w:bidi="fa-IR"/>
        </w:rPr>
        <w:t>ومجرٍ من دم الأعداء بحراً ولا قوداً یخاف ولا أثاما</w:t>
      </w:r>
    </w:p>
    <w:p>
      <w:pPr>
        <w:pStyle w:val="BookText"/>
        <w:rPr/>
      </w:pPr>
      <w:r>
        <w:rPr>
          <w:rFonts w:ascii="IRNazanin" w:hAnsi="IRNazanin" w:eastAsia="IRNazanin"/>
          <w:color w:val="111111"/>
          <w:sz w:val="28"/>
          <w:sz w:val="28"/>
          <w:szCs w:val="28"/>
          <w:rtl w:val="true"/>
          <w:lang w:bidi="fa-IR"/>
        </w:rPr>
        <w:t>یبیت مراعیاً أمر الرعایا إذا باتت ملوکهم نیاما</w:t>
      </w:r>
    </w:p>
    <w:p>
      <w:pPr>
        <w:pStyle w:val="BookText"/>
        <w:rPr/>
      </w:pPr>
      <w:r>
        <w:rPr>
          <w:rFonts w:ascii="IRNazanin" w:hAnsi="IRNazanin" w:eastAsia="IRNazanin"/>
          <w:color w:val="111111"/>
          <w:sz w:val="28"/>
          <w:sz w:val="28"/>
          <w:szCs w:val="28"/>
          <w:rtl w:val="true"/>
          <w:lang w:bidi="fa-IR"/>
        </w:rPr>
        <w:t>تسنّم غارب الدنیا فألقی إلیه جموحها طوعاً زماما</w:t>
      </w:r>
    </w:p>
    <w:p>
      <w:pPr>
        <w:pStyle w:val="BookText"/>
        <w:rPr/>
      </w:pPr>
      <w:r>
        <w:rPr>
          <w:rFonts w:ascii="IRNazanin" w:hAnsi="IRNazanin" w:eastAsia="IRNazanin"/>
          <w:color w:val="111111"/>
          <w:sz w:val="28"/>
          <w:sz w:val="28"/>
          <w:szCs w:val="28"/>
          <w:rtl w:val="true"/>
          <w:lang w:bidi="fa-IR"/>
        </w:rPr>
        <w:t>إذا شملت عنایته لئیماً فقد شملت مکارمه الکراما</w:t>
      </w:r>
    </w:p>
    <w:p>
      <w:pPr>
        <w:pStyle w:val="BookText"/>
        <w:rPr/>
      </w:pPr>
      <w:r>
        <w:rPr>
          <w:rFonts w:ascii="IRNazanin" w:hAnsi="IRNazanin" w:eastAsia="IRNazanin"/>
          <w:color w:val="111111"/>
          <w:sz w:val="28"/>
          <w:sz w:val="28"/>
          <w:szCs w:val="28"/>
          <w:rtl w:val="true"/>
          <w:lang w:bidi="fa-IR"/>
        </w:rPr>
        <w:t>تعاظم قدره عن وصف شعرٍ کذا مرماه یسمو أن یراما</w:t>
      </w:r>
    </w:p>
    <w:p>
      <w:pPr>
        <w:pStyle w:val="BookText"/>
        <w:rPr/>
      </w:pPr>
      <w:r>
        <w:rPr>
          <w:rFonts w:ascii="IRNazanin" w:hAnsi="IRNazanin" w:eastAsia="IRNazanin"/>
          <w:color w:val="111111"/>
          <w:sz w:val="28"/>
          <w:sz w:val="28"/>
          <w:szCs w:val="28"/>
          <w:rtl w:val="true"/>
          <w:lang w:bidi="fa-IR"/>
        </w:rPr>
        <w:t>ویکبر أن یدانیه عنید فیرمیه ویعظم أن یراما</w:t>
      </w:r>
    </w:p>
    <w:p>
      <w:pPr>
        <w:pStyle w:val="BookText"/>
        <w:rPr/>
      </w:pPr>
      <w:r>
        <w:rPr>
          <w:rFonts w:ascii="IRNazanin" w:hAnsi="IRNazanin" w:eastAsia="IRNazanin"/>
          <w:color w:val="111111"/>
          <w:sz w:val="28"/>
          <w:sz w:val="28"/>
          <w:szCs w:val="28"/>
          <w:rtl w:val="true"/>
          <w:lang w:bidi="fa-IR"/>
        </w:rPr>
        <w:t>ترفّع کمّه عن لثم ملکٍ وتلثمه الضعائف والیتامی</w:t>
      </w:r>
    </w:p>
    <w:p>
      <w:pPr>
        <w:pStyle w:val="BookText"/>
        <w:rPr/>
      </w:pPr>
      <w:r>
        <w:rPr>
          <w:rFonts w:ascii="Amiri" w:hAnsi="Amiri" w:eastAsia="Amiri" w:cs="Amiri"/>
          <w:color w:val="111111"/>
          <w:sz w:val="28"/>
          <w:sz w:val="28"/>
          <w:szCs w:val="28"/>
          <w:rtl w:val="true"/>
          <w:lang w:bidi="ar-SA"/>
        </w:rPr>
        <w:t>وینطق عنده شاکٍ ضعیفٌ ولا یسطیع جبّارٌ سلاما</w:t>
      </w:r>
    </w:p>
    <w:p>
      <w:pPr>
        <w:pStyle w:val="BookText"/>
        <w:rPr/>
      </w:pPr>
      <w:r>
        <w:rPr>
          <w:rFonts w:ascii="Amiri" w:hAnsi="Amiri" w:eastAsia="Amiri" w:cs="Amiri"/>
          <w:color w:val="111111"/>
          <w:sz w:val="28"/>
          <w:sz w:val="28"/>
          <w:szCs w:val="28"/>
          <w:rtl w:val="true"/>
          <w:lang w:bidi="ar-SA"/>
        </w:rPr>
        <w:t>له ید ماجدٍ لم تله یوماً بغانیةٍ ولا ضمّت مداما</w:t>
      </w:r>
    </w:p>
    <w:p>
      <w:pPr>
        <w:pStyle w:val="BookText"/>
        <w:rPr/>
      </w:pPr>
      <w:r>
        <w:rPr>
          <w:rFonts w:ascii="IRNazanin" w:hAnsi="IRNazanin" w:eastAsia="IRNazanin"/>
          <w:color w:val="111111"/>
          <w:sz w:val="28"/>
          <w:sz w:val="28"/>
          <w:szCs w:val="28"/>
          <w:rtl w:val="true"/>
          <w:lang w:bidi="fa-IR"/>
        </w:rPr>
        <w:t>أغرّ سمیدع ضخم المساعی له رأی یردّ به السهاما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ویخدم قبر طه بالمواضی ودین اللّه والبیت الحراما</w:t>
      </w:r>
    </w:p>
    <w:p>
      <w:pPr>
        <w:pStyle w:val="BookText"/>
        <w:rPr/>
      </w:pPr>
      <w:r>
        <w:rPr>
          <w:rFonts w:ascii="IRNazanin" w:hAnsi="IRNazanin" w:eastAsia="IRNazanin"/>
          <w:color w:val="111111"/>
          <w:sz w:val="28"/>
          <w:sz w:val="28"/>
          <w:szCs w:val="28"/>
          <w:rtl w:val="true"/>
          <w:lang w:bidi="fa-IR"/>
        </w:rPr>
        <w:t>فیا ملک الملوک ولا ابالی ولا عذراً أسوق ولا احتشاما</w:t>
      </w:r>
    </w:p>
    <w:p>
      <w:pPr>
        <w:pStyle w:val="BookText"/>
        <w:rPr/>
      </w:pPr>
      <w:r>
        <w:rPr>
          <w:rFonts w:ascii="IRNazanin" w:hAnsi="IRNazanin" w:eastAsia="IRNazanin"/>
          <w:color w:val="111111"/>
          <w:sz w:val="28"/>
          <w:sz w:val="28"/>
          <w:szCs w:val="28"/>
          <w:rtl w:val="true"/>
          <w:lang w:bidi="fa-IR"/>
        </w:rPr>
        <w:t>إذا ما قست لم أنزلک فیهم بمنزلة الرجال من الأیامی</w:t>
      </w:r>
    </w:p>
    <w:p>
      <w:pPr>
        <w:pStyle w:val="BookText"/>
        <w:rPr/>
      </w:pPr>
      <w:r>
        <w:rPr>
          <w:rFonts w:ascii="IRNazanin" w:hAnsi="IRNazanin" w:eastAsia="IRNazanin"/>
          <w:color w:val="111111"/>
          <w:sz w:val="28"/>
          <w:sz w:val="28"/>
          <w:szCs w:val="28"/>
          <w:rtl w:val="true"/>
          <w:lang w:bidi="fa-IR"/>
        </w:rPr>
        <w:t>إلی جدواک کلّفنا المطایا دواماً لا نفارقها دواما</w:t>
      </w:r>
    </w:p>
    <w:p>
      <w:pPr>
        <w:pStyle w:val="BookText"/>
        <w:rPr/>
      </w:pPr>
      <w:r>
        <w:rPr>
          <w:rFonts w:ascii="IRNazanin" w:hAnsi="IRNazanin" w:eastAsia="IRNazanin"/>
          <w:color w:val="111111"/>
          <w:sz w:val="28"/>
          <w:sz w:val="28"/>
          <w:szCs w:val="28"/>
          <w:rtl w:val="true"/>
          <w:lang w:bidi="fa-IR"/>
        </w:rPr>
        <w:t>وجبنا یابن عثمان الموامی إلی أن صرن من هزل هیاما</w:t>
      </w:r>
    </w:p>
    <w:p>
      <w:pPr>
        <w:pStyle w:val="BookText"/>
        <w:rPr/>
      </w:pPr>
      <w:r>
        <w:rPr>
          <w:rFonts w:ascii="IRNazanin" w:hAnsi="IRNazanin" w:eastAsia="IRNazanin"/>
          <w:color w:val="111111"/>
          <w:sz w:val="28"/>
          <w:sz w:val="28"/>
          <w:szCs w:val="28"/>
          <w:rtl w:val="true"/>
          <w:lang w:bidi="fa-IR"/>
        </w:rPr>
        <w:t>وذقنا الشهد فی معنی الترجّی وقلنا الصبر من جوعٍ طعاما</w:t>
      </w:r>
    </w:p>
    <w:p>
      <w:pPr>
        <w:pStyle w:val="BookText"/>
        <w:rPr/>
      </w:pPr>
      <w:r>
        <w:rPr>
          <w:rFonts w:ascii="IRNazanin" w:hAnsi="IRNazanin" w:eastAsia="IRNazanin"/>
          <w:color w:val="111111"/>
          <w:sz w:val="28"/>
          <w:sz w:val="28"/>
          <w:szCs w:val="28"/>
          <w:rtl w:val="true"/>
          <w:lang w:bidi="fa-IR"/>
        </w:rPr>
        <w:t>صلینا من شموس القیظ ناراً تکون بنورک العالی سلاما</w:t>
      </w:r>
    </w:p>
    <w:p>
      <w:pPr>
        <w:pStyle w:val="BookText"/>
        <w:rPr/>
      </w:pPr>
      <w:r>
        <w:rPr>
          <w:rFonts w:ascii="IRNazanin" w:hAnsi="IRNazanin" w:eastAsia="IRNazanin"/>
          <w:color w:val="111111"/>
          <w:sz w:val="28"/>
          <w:sz w:val="28"/>
          <w:szCs w:val="28"/>
          <w:rtl w:val="true"/>
          <w:lang w:bidi="fa-IR"/>
        </w:rPr>
        <w:t>وخضنا البحر من ثلجٍ إلی أن حسبناه علی البیدا أکاما</w:t>
      </w:r>
    </w:p>
    <w:p>
      <w:pPr>
        <w:pStyle w:val="BookText"/>
        <w:rPr/>
      </w:pPr>
      <w:r>
        <w:rPr>
          <w:rFonts w:ascii="IRNazanin" w:hAnsi="IRNazanin" w:eastAsia="IRNazanin"/>
          <w:color w:val="111111"/>
          <w:sz w:val="28"/>
          <w:sz w:val="28"/>
          <w:szCs w:val="28"/>
          <w:rtl w:val="true"/>
          <w:lang w:bidi="fa-IR"/>
        </w:rPr>
        <w:t>نؤمّ رحابک الفیح اشتیاقاً ونأمل منک آمالاً جساما</w:t>
      </w:r>
    </w:p>
    <w:p>
      <w:pPr>
        <w:pStyle w:val="BookText"/>
        <w:rPr/>
      </w:pPr>
      <w:r>
        <w:rPr>
          <w:rFonts w:ascii="IRNazanin" w:hAnsi="IRNazanin" w:eastAsia="IRNazanin"/>
          <w:color w:val="111111"/>
          <w:sz w:val="28"/>
          <w:sz w:val="28"/>
          <w:szCs w:val="28"/>
          <w:rtl w:val="true"/>
          <w:lang w:bidi="fa-IR"/>
        </w:rPr>
        <w:t>ومن قصد الأمیر غداً أمیراً علی ما فی یدیه وإن یضاما</w:t>
      </w:r>
    </w:p>
    <w:p>
      <w:pPr>
        <w:pStyle w:val="BookText"/>
        <w:rPr/>
      </w:pPr>
      <w:r>
        <w:rPr>
          <w:rFonts w:ascii="Amiri" w:hAnsi="Amiri" w:eastAsia="Amiri" w:cs="Amiri"/>
          <w:color w:val="111111"/>
          <w:sz w:val="28"/>
          <w:sz w:val="28"/>
          <w:szCs w:val="28"/>
          <w:rtl w:val="true"/>
          <w:lang w:bidi="ar-SA"/>
        </w:rPr>
        <w:t>وحاشا بحرک الفیّاض أنّا نردّ بغلّةٍ عنه حیاما</w:t>
      </w:r>
    </w:p>
    <w:p>
      <w:pPr>
        <w:pStyle w:val="BookText"/>
        <w:rPr/>
      </w:pPr>
      <w:r>
        <w:rPr>
          <w:rFonts w:ascii="IRNazanin" w:hAnsi="IRNazanin" w:eastAsia="IRNazanin"/>
          <w:color w:val="111111"/>
          <w:sz w:val="28"/>
          <w:sz w:val="28"/>
          <w:szCs w:val="28"/>
          <w:rtl w:val="true"/>
          <w:lang w:bidi="fa-IR"/>
        </w:rPr>
        <w:t>وقد وافاک عبدٌ مستمیح ندا کفّیک والشیم الکراما</w:t>
      </w:r>
    </w:p>
    <w:p>
      <w:pPr>
        <w:pStyle w:val="BookText"/>
        <w:rPr/>
      </w:pPr>
      <w:r>
        <w:rPr>
          <w:rFonts w:ascii="IRNazanin" w:hAnsi="IRNazanin" w:eastAsia="IRNazanin"/>
          <w:color w:val="111111"/>
          <w:sz w:val="28"/>
          <w:sz w:val="28"/>
          <w:szCs w:val="28"/>
          <w:rtl w:val="true"/>
          <w:lang w:bidi="fa-IR"/>
        </w:rPr>
        <w:t>وقد نزل ابن ذی یزنٍ طریداً علی کسری فأنزله شماما</w:t>
      </w:r>
    </w:p>
    <w:p>
      <w:pPr>
        <w:pStyle w:val="BookText"/>
        <w:rPr/>
      </w:pPr>
      <w:r>
        <w:rPr>
          <w:rFonts w:ascii="IRNazanin" w:hAnsi="IRNazanin" w:eastAsia="IRNazanin"/>
          <w:color w:val="111111"/>
          <w:sz w:val="28"/>
          <w:sz w:val="28"/>
          <w:szCs w:val="28"/>
          <w:rtl w:val="true"/>
          <w:lang w:bidi="fa-IR"/>
        </w:rPr>
        <w:t>أتی فرداً فعاد یجرّ جیشاً کسا الآکام خیلاً والرغاما</w:t>
      </w:r>
    </w:p>
    <w:p>
      <w:pPr>
        <w:pStyle w:val="BookText"/>
        <w:rPr/>
      </w:pPr>
      <w:r>
        <w:rPr>
          <w:rFonts w:ascii="IRNazanin" w:hAnsi="IRNazanin" w:eastAsia="IRNazanin"/>
          <w:color w:val="111111"/>
          <w:sz w:val="28"/>
          <w:sz w:val="28"/>
          <w:szCs w:val="28"/>
          <w:rtl w:val="true"/>
          <w:lang w:bidi="fa-IR"/>
        </w:rPr>
        <w:t>به استبقی جمیل الذکر دهراً وأنت أجلّ من کسری مقاما</w:t>
      </w:r>
    </w:p>
    <w:p>
      <w:pPr>
        <w:pStyle w:val="BookText"/>
        <w:rPr/>
      </w:pPr>
      <w:r>
        <w:rPr>
          <w:rFonts w:ascii="IRNazanin" w:hAnsi="IRNazanin" w:eastAsia="IRNazanin"/>
          <w:color w:val="111111"/>
          <w:sz w:val="28"/>
          <w:sz w:val="28"/>
          <w:szCs w:val="28"/>
          <w:rtl w:val="true"/>
          <w:lang w:bidi="fa-IR"/>
        </w:rPr>
        <w:t>وسیفٌ فی العلا دونی فإنّی عصامی واسموه عظاما</w:t>
      </w:r>
    </w:p>
    <w:p>
      <w:pPr>
        <w:pStyle w:val="BookText"/>
        <w:rPr/>
      </w:pPr>
      <w:r>
        <w:rPr>
          <w:rFonts w:ascii="IRNazanin" w:hAnsi="IRNazanin" w:eastAsia="IRNazanin"/>
          <w:color w:val="111111"/>
          <w:sz w:val="28"/>
          <w:sz w:val="28"/>
          <w:szCs w:val="28"/>
          <w:rtl w:val="true"/>
          <w:lang w:bidi="fa-IR"/>
        </w:rPr>
        <w:t>بفاطمة ونجلیها وطهٍ وحیدرة الذی فاق الأناما</w:t>
      </w:r>
    </w:p>
    <w:p>
      <w:pPr>
        <w:pStyle w:val="BookText"/>
        <w:rPr/>
      </w:pPr>
      <w:r>
        <w:rPr>
          <w:rFonts w:ascii="IRNazanin" w:hAnsi="IRNazanin" w:eastAsia="IRNazanin"/>
          <w:color w:val="111111"/>
          <w:sz w:val="28"/>
          <w:sz w:val="28"/>
          <w:szCs w:val="28"/>
          <w:rtl w:val="true"/>
          <w:lang w:bidi="fa-IR"/>
        </w:rPr>
        <w:t>علیهم رحمةٌ تُهدی سلاماً یکون لنشرها مسکاً ختاما</w:t>
      </w:r>
    </w:p>
    <w:p>
      <w:pPr>
        <w:pStyle w:val="BookText"/>
        <w:rPr/>
      </w:pPr>
      <w:r>
        <w:rPr>
          <w:rFonts w:ascii="IRNazanin" w:hAnsi="IRNazanin" w:eastAsia="IRNazanin"/>
          <w:color w:val="111111"/>
          <w:sz w:val="28"/>
          <w:sz w:val="28"/>
          <w:szCs w:val="28"/>
          <w:rtl w:val="true"/>
          <w:lang w:bidi="fa-IR"/>
        </w:rPr>
        <w:t>ولا بدعٌ إذا وافاک عافٍ فعاد یقود ذا لجبٍ لهاما</w:t>
      </w:r>
    </w:p>
    <w:p>
      <w:pPr>
        <w:pStyle w:val="BookText"/>
        <w:rPr/>
      </w:pPr>
      <w:r>
        <w:rPr>
          <w:rFonts w:ascii="IRNazanin" w:hAnsi="IRNazanin" w:eastAsia="IRNazanin"/>
          <w:color w:val="111111"/>
          <w:sz w:val="28"/>
          <w:sz w:val="28"/>
          <w:szCs w:val="28"/>
          <w:rtl w:val="true"/>
          <w:lang w:bidi="fa-IR"/>
        </w:rPr>
        <w:t>فخذ بیدی وسنّمنی محلاًّ بقربی منک فیه لن أساما</w:t>
      </w:r>
    </w:p>
    <w:p>
      <w:pPr>
        <w:pStyle w:val="BookText"/>
        <w:rPr/>
      </w:pPr>
      <w:r>
        <w:rPr>
          <w:rFonts w:ascii="IRNazanin" w:hAnsi="IRNazanin" w:eastAsia="IRNazanin"/>
          <w:color w:val="111111"/>
          <w:sz w:val="28"/>
          <w:sz w:val="28"/>
          <w:szCs w:val="28"/>
          <w:rtl w:val="true"/>
          <w:lang w:bidi="fa-IR"/>
        </w:rPr>
        <w:t>وهب لی منصبی لتنال أجری وشکری ما بقیت له لزاما</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أجابه إلی ملتمسه ومراده، وأرعاه من مقصده أخصب مراده، ولکن مدّت إلیه ید الهلک قبل نیل الملک،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أجزل صلته فقط، وأغفل ما تمنّاه وقط، ولم یعد إلی مکّة شرّفها اللّه تعالی، وتوفّی فی تلک السنة أو التی تلیها،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منثوره الرائع،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جید شعره قوله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حنّت فأبکت ذات شکلٍ حنونْ وغنّت الورق بأعلی الغصونْ</w:t>
      </w:r>
    </w:p>
    <w:p>
      <w:pPr>
        <w:pStyle w:val="BookText"/>
        <w:rPr/>
      </w:pPr>
      <w:r>
        <w:rPr>
          <w:rFonts w:ascii="IRNazanin" w:hAnsi="IRNazanin" w:eastAsia="IRNazanin"/>
          <w:color w:val="111111"/>
          <w:sz w:val="28"/>
          <w:sz w:val="28"/>
          <w:szCs w:val="28"/>
          <w:rtl w:val="true"/>
          <w:lang w:bidi="fa-IR"/>
        </w:rPr>
        <w:t>وهینمت مسکیةً ذیلها غطرهُ نشر طوی والحجون</w:t>
      </w:r>
    </w:p>
    <w:p>
      <w:pPr>
        <w:pStyle w:val="BookText"/>
        <w:rPr/>
      </w:pPr>
      <w:r>
        <w:rPr>
          <w:rFonts w:ascii="IRNazanin" w:hAnsi="IRNazanin" w:eastAsia="IRNazanin"/>
          <w:color w:val="111111"/>
          <w:sz w:val="28"/>
          <w:sz w:val="28"/>
          <w:szCs w:val="28"/>
          <w:rtl w:val="true"/>
          <w:lang w:bidi="fa-IR"/>
        </w:rPr>
        <w:t>وشقّ برد اللیل برقٌ فما ظننته إلاّ حسام الجفون</w:t>
      </w:r>
    </w:p>
    <w:p>
      <w:pPr>
        <w:pStyle w:val="BookText"/>
        <w:rPr/>
      </w:pPr>
      <w:r>
        <w:rPr>
          <w:rFonts w:ascii="IRNazanin" w:hAnsi="IRNazanin" w:eastAsia="IRNazanin"/>
          <w:color w:val="111111"/>
          <w:sz w:val="28"/>
          <w:sz w:val="28"/>
          <w:szCs w:val="28"/>
          <w:rtl w:val="true"/>
          <w:lang w:bidi="fa-IR"/>
        </w:rPr>
        <w:t>کأنّه مذ شقّ قلب الدجی جبین لیلی فی دیاجی القرون</w:t>
      </w:r>
    </w:p>
    <w:p>
      <w:pPr>
        <w:pStyle w:val="BookText"/>
        <w:rPr/>
      </w:pPr>
      <w:r>
        <w:rPr>
          <w:rFonts w:ascii="IRNazanin" w:hAnsi="IRNazanin" w:eastAsia="IRNazanin"/>
          <w:color w:val="111111"/>
          <w:sz w:val="28"/>
          <w:sz w:val="28"/>
          <w:szCs w:val="28"/>
          <w:rtl w:val="true"/>
          <w:lang w:bidi="fa-IR"/>
        </w:rPr>
        <w:t>فقمت کالهادر فی شجوه لم أدر ما بی فرحٌ أم جنون</w:t>
      </w:r>
    </w:p>
    <w:p>
      <w:pPr>
        <w:pStyle w:val="BookText"/>
        <w:rPr/>
      </w:pPr>
      <w:r>
        <w:rPr>
          <w:rFonts w:ascii="IRNazanin" w:hAnsi="IRNazanin" w:eastAsia="IRNazanin"/>
          <w:color w:val="111111"/>
          <w:sz w:val="28"/>
          <w:sz w:val="28"/>
          <w:szCs w:val="28"/>
          <w:rtl w:val="true"/>
          <w:lang w:bidi="fa-IR"/>
        </w:rPr>
        <w:t>وأرسل الدمع نجیعاً علی خدّی فیجری أعیناً من عیون</w:t>
      </w:r>
    </w:p>
    <w:p>
      <w:pPr>
        <w:pStyle w:val="BookText"/>
        <w:rPr/>
      </w:pPr>
      <w:r>
        <w:rPr>
          <w:rFonts w:ascii="Amiri" w:hAnsi="Amiri" w:eastAsia="Amiri" w:cs="Amiri"/>
          <w:color w:val="111111"/>
          <w:sz w:val="28"/>
          <w:sz w:val="28"/>
          <w:szCs w:val="28"/>
          <w:rtl w:val="true"/>
          <w:lang w:bidi="ar-SA"/>
        </w:rPr>
        <w:t>فلم أخل نوماً ولا مجثماً وموقداً أو علماً فی دمون</w:t>
      </w:r>
    </w:p>
    <w:p>
      <w:pPr>
        <w:pStyle w:val="BookText"/>
        <w:rPr/>
      </w:pPr>
      <w:r>
        <w:rPr>
          <w:rFonts w:ascii="IRNazanin" w:hAnsi="IRNazanin" w:eastAsia="IRNazanin"/>
          <w:color w:val="111111"/>
          <w:sz w:val="28"/>
          <w:sz w:val="28"/>
          <w:szCs w:val="28"/>
          <w:rtl w:val="true"/>
          <w:lang w:bidi="fa-IR"/>
        </w:rPr>
        <w:t>ألا وبات الناعم الفرش لی شوکاً ومبسوط الروابی حزون</w:t>
      </w:r>
    </w:p>
    <w:p>
      <w:pPr>
        <w:pStyle w:val="BookText"/>
        <w:rPr/>
      </w:pPr>
      <w:r>
        <w:rPr>
          <w:rFonts w:ascii="IRNazanin" w:hAnsi="IRNazanin" w:eastAsia="IRNazanin"/>
          <w:color w:val="111111"/>
          <w:sz w:val="28"/>
          <w:sz w:val="28"/>
          <w:szCs w:val="28"/>
          <w:rtl w:val="true"/>
          <w:lang w:bidi="fa-IR"/>
        </w:rPr>
        <w:t>فالبرق نوحی فی الربی رعده والورق من شعری تجید اللحون</w:t>
      </w:r>
    </w:p>
    <w:p>
      <w:pPr>
        <w:pStyle w:val="BookText"/>
        <w:rPr/>
      </w:pPr>
      <w:r>
        <w:rPr>
          <w:rFonts w:ascii="IRNazanin" w:hAnsi="IRNazanin" w:eastAsia="IRNazanin"/>
          <w:color w:val="111111"/>
          <w:sz w:val="28"/>
          <w:sz w:val="28"/>
          <w:szCs w:val="28"/>
          <w:rtl w:val="true"/>
          <w:lang w:bidi="fa-IR"/>
        </w:rPr>
        <w:t>عهدی بها کانت کناس الظبی وغابة الاُسد حماة الظعون</w:t>
      </w:r>
    </w:p>
    <w:p>
      <w:pPr>
        <w:pStyle w:val="BookText"/>
        <w:rPr/>
      </w:pPr>
      <w:r>
        <w:rPr>
          <w:rFonts w:ascii="IRNazanin" w:hAnsi="IRNazanin" w:eastAsia="IRNazanin"/>
          <w:color w:val="111111"/>
          <w:sz w:val="28"/>
          <w:sz w:val="28"/>
          <w:szCs w:val="28"/>
          <w:rtl w:val="true"/>
          <w:lang w:bidi="fa-IR"/>
        </w:rPr>
        <w:t>حتّی غدا من بعدهم ربعها مستقفراً جارت علیه السنون</w:t>
      </w:r>
    </w:p>
    <w:p>
      <w:pPr>
        <w:pStyle w:val="BookText"/>
        <w:rPr/>
      </w:pPr>
      <w:r>
        <w:rPr>
          <w:rFonts w:ascii="IRNazanin" w:hAnsi="IRNazanin" w:eastAsia="IRNazanin"/>
          <w:color w:val="111111"/>
          <w:sz w:val="28"/>
          <w:sz w:val="28"/>
          <w:szCs w:val="28"/>
          <w:rtl w:val="true"/>
          <w:lang w:bidi="fa-IR"/>
        </w:rPr>
        <w:t>کأنّه جسمی وإن لم یکن جسمی فوهماً أو خیالاً یکون</w:t>
      </w:r>
    </w:p>
    <w:p>
      <w:pPr>
        <w:pStyle w:val="BookText"/>
        <w:rPr/>
      </w:pPr>
      <w:r>
        <w:rPr>
          <w:rFonts w:ascii="Amiri" w:hAnsi="Amiri" w:eastAsia="Amiri" w:cs="Amiri"/>
          <w:color w:val="111111"/>
          <w:sz w:val="28"/>
          <w:sz w:val="28"/>
          <w:szCs w:val="28"/>
          <w:rtl w:val="true"/>
          <w:lang w:bidi="ar-SA"/>
        </w:rPr>
        <w:t>اللّه لی من مهجةٍ مزّقت ومقلةٌ عبری ونفسٌ رنون</w:t>
      </w:r>
    </w:p>
    <w:p>
      <w:pPr>
        <w:pStyle w:val="BookText"/>
        <w:rPr/>
      </w:pPr>
      <w:r>
        <w:rPr>
          <w:rFonts w:ascii="IRNazanin" w:hAnsi="IRNazanin" w:eastAsia="IRNazanin"/>
          <w:color w:val="111111"/>
          <w:sz w:val="28"/>
          <w:sz w:val="28"/>
          <w:szCs w:val="28"/>
          <w:rtl w:val="true"/>
          <w:lang w:bidi="fa-IR"/>
        </w:rPr>
        <w:t>تحنّ للشعب وأوطانه مهما سری برقٌ بلیلٍ وجون</w:t>
      </w:r>
    </w:p>
    <w:p>
      <w:pPr>
        <w:pStyle w:val="BookText"/>
        <w:rPr/>
      </w:pPr>
      <w:r>
        <w:rPr>
          <w:rFonts w:ascii="IRNazanin" w:hAnsi="IRNazanin" w:eastAsia="IRNazanin"/>
          <w:color w:val="111111"/>
          <w:sz w:val="28"/>
          <w:sz w:val="28"/>
          <w:szCs w:val="28"/>
          <w:rtl w:val="true"/>
          <w:lang w:bidi="fa-IR"/>
        </w:rPr>
        <w:t>وفتیةٌ من آل طه لهم فی الحرب أبکاراً مزایا وعون</w:t>
      </w:r>
    </w:p>
    <w:p>
      <w:pPr>
        <w:pStyle w:val="BookText"/>
        <w:rPr/>
      </w:pPr>
      <w:r>
        <w:rPr>
          <w:rFonts w:ascii="IRNazanin" w:hAnsi="IRNazanin" w:eastAsia="IRNazanin"/>
          <w:color w:val="111111"/>
          <w:sz w:val="28"/>
          <w:sz w:val="28"/>
          <w:szCs w:val="28"/>
          <w:rtl w:val="true"/>
          <w:lang w:bidi="fa-IR"/>
        </w:rPr>
        <w:t>من کلّ طلقٍ لا یری کالسها لضیفه ثلّة ذات القرون</w:t>
      </w:r>
    </w:p>
    <w:p>
      <w:pPr>
        <w:pStyle w:val="BookText"/>
        <w:rPr/>
      </w:pPr>
      <w:r>
        <w:rPr>
          <w:rFonts w:ascii="IRNazanin" w:hAnsi="IRNazanin" w:eastAsia="IRNazanin"/>
          <w:color w:val="111111"/>
          <w:sz w:val="28"/>
          <w:sz w:val="28"/>
          <w:szCs w:val="28"/>
          <w:rtl w:val="true"/>
          <w:lang w:bidi="fa-IR"/>
        </w:rPr>
        <w:t>مبتذل الساحات فی قطرهم للخائف الجانی أعزّ الحصون</w:t>
      </w:r>
    </w:p>
    <w:p>
      <w:pPr>
        <w:pStyle w:val="BookText"/>
        <w:rPr/>
      </w:pPr>
      <w:r>
        <w:rPr>
          <w:rFonts w:ascii="IRNazanin" w:hAnsi="IRNazanin" w:eastAsia="IRNazanin"/>
          <w:color w:val="111111"/>
          <w:sz w:val="28"/>
          <w:sz w:val="28"/>
          <w:szCs w:val="28"/>
          <w:rtl w:val="true"/>
          <w:lang w:bidi="fa-IR"/>
        </w:rPr>
        <w:t>کلّ طویل الباع رحب الفنا تصدق للوفّاد فیه الظنون</w:t>
      </w:r>
    </w:p>
    <w:p>
      <w:pPr>
        <w:pStyle w:val="BookText"/>
        <w:rPr/>
      </w:pPr>
      <w:r>
        <w:rPr>
          <w:rFonts w:ascii="IRNazanin" w:hAnsi="IRNazanin" w:eastAsia="IRNazanin"/>
          <w:color w:val="111111"/>
          <w:sz w:val="28"/>
          <w:sz w:val="28"/>
          <w:szCs w:val="28"/>
          <w:rtl w:val="true"/>
          <w:lang w:bidi="fa-IR"/>
        </w:rPr>
        <w:t>یحمده السارون إن أدلجوا ویعمر النادی به السامرون</w:t>
      </w:r>
    </w:p>
    <w:p>
      <w:pPr>
        <w:pStyle w:val="BookText"/>
        <w:rPr/>
      </w:pPr>
      <w:r>
        <w:rPr>
          <w:rFonts w:ascii="IRNazanin" w:hAnsi="IRNazanin" w:eastAsia="IRNazanin"/>
          <w:color w:val="111111"/>
          <w:sz w:val="28"/>
          <w:sz w:val="28"/>
          <w:szCs w:val="28"/>
          <w:rtl w:val="true"/>
          <w:lang w:bidi="fa-IR"/>
        </w:rPr>
        <w:t>لا ینتهی الجارون منه إلی شأوٍ ولا یعسفه الجائرون</w:t>
      </w:r>
    </w:p>
    <w:p>
      <w:pPr>
        <w:pStyle w:val="BookText"/>
        <w:rPr/>
      </w:pPr>
      <w:r>
        <w:rPr>
          <w:rFonts w:ascii="IRNazanin" w:hAnsi="IRNazanin" w:eastAsia="IRNazanin"/>
          <w:color w:val="111111"/>
          <w:sz w:val="28"/>
          <w:sz w:val="28"/>
          <w:szCs w:val="28"/>
          <w:rtl w:val="true"/>
          <w:lang w:bidi="fa-IR"/>
        </w:rPr>
        <w:t>فیا نسیمات الصبا عرّجی بهم وبثّی غامضات الشجون</w:t>
      </w:r>
    </w:p>
    <w:p>
      <w:pPr>
        <w:pStyle w:val="BookText"/>
        <w:rPr/>
      </w:pPr>
      <w:r>
        <w:rPr>
          <w:rFonts w:ascii="IRNazanin" w:hAnsi="IRNazanin" w:eastAsia="IRNazanin"/>
          <w:color w:val="111111"/>
          <w:sz w:val="28"/>
          <w:sz w:val="28"/>
          <w:szCs w:val="28"/>
          <w:rtl w:val="true"/>
          <w:lang w:bidi="fa-IR"/>
        </w:rPr>
        <w:t>وحاذری إن تصحبی لوعتی واستصحبی بثّی عسی یفهمون</w:t>
      </w:r>
    </w:p>
    <w:p>
      <w:pPr>
        <w:pStyle w:val="BookText"/>
        <w:rPr/>
      </w:pPr>
      <w:r>
        <w:rPr>
          <w:rFonts w:ascii="IRNazanin" w:hAnsi="IRNazanin" w:eastAsia="IRNazanin"/>
          <w:color w:val="111111"/>
          <w:sz w:val="28"/>
          <w:sz w:val="28"/>
          <w:szCs w:val="28"/>
          <w:rtl w:val="true"/>
          <w:lang w:bidi="fa-IR"/>
        </w:rPr>
        <w:t>وبلّغیهم حال من لم یزل حلیف أشجانٍ کثیر الشؤون</w:t>
      </w:r>
    </w:p>
    <w:p>
      <w:pPr>
        <w:pStyle w:val="BookText"/>
        <w:rPr/>
      </w:pPr>
      <w:r>
        <w:rPr>
          <w:rFonts w:ascii="IRNazanin" w:hAnsi="IRNazanin" w:eastAsia="IRNazanin"/>
          <w:color w:val="111111"/>
          <w:sz w:val="28"/>
          <w:sz w:val="28"/>
          <w:szCs w:val="28"/>
          <w:rtl w:val="true"/>
          <w:lang w:bidi="fa-IR"/>
        </w:rPr>
        <w:t>ناءٍ عن الأهلین صعب الأسی من بعد ما فارق قلباً شطون</w:t>
      </w:r>
    </w:p>
    <w:p>
      <w:pPr>
        <w:pStyle w:val="BookText"/>
        <w:rPr/>
      </w:pPr>
      <w:r>
        <w:rPr>
          <w:rFonts w:ascii="IRNazanin" w:hAnsi="IRNazanin" w:eastAsia="IRNazanin"/>
          <w:color w:val="111111"/>
          <w:sz w:val="28"/>
          <w:sz w:val="28"/>
          <w:szCs w:val="28"/>
          <w:rtl w:val="true"/>
          <w:lang w:bidi="fa-IR"/>
        </w:rPr>
        <w:t>یحفظ للرمل عهود الوفا وإن طلبت القرب منه یخون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لهم یا عرب وادی النقا وجیرة الجرعا وذات الحزون</w:t>
      </w:r>
    </w:p>
    <w:p>
      <w:pPr>
        <w:pStyle w:val="BookText"/>
        <w:rPr/>
      </w:pPr>
      <w:r>
        <w:rPr>
          <w:rFonts w:ascii="Amiri" w:hAnsi="Amiri" w:eastAsia="Amiri" w:cs="Amiri"/>
          <w:color w:val="111111"/>
          <w:sz w:val="28"/>
          <w:sz w:val="28"/>
          <w:szCs w:val="28"/>
          <w:rtl w:val="true"/>
          <w:lang w:bidi="ar-SA"/>
        </w:rPr>
        <w:t>نسیتم صبّاً غدا دمعه من بعدکم صبّاً قریح الشؤون</w:t>
      </w:r>
    </w:p>
    <w:p>
      <w:pPr>
        <w:pStyle w:val="BookText"/>
        <w:rPr/>
      </w:pPr>
      <w:r>
        <w:rPr>
          <w:rFonts w:ascii="IRNazanin" w:hAnsi="IRNazanin" w:eastAsia="IRNazanin"/>
          <w:color w:val="111111"/>
          <w:sz w:val="28"/>
          <w:sz w:val="28"/>
          <w:szCs w:val="28"/>
          <w:rtl w:val="true"/>
          <w:lang w:bidi="fa-IR"/>
        </w:rPr>
        <w:t>وهو وماضی العیش ما ساعة فیها تناسی جدّکم والمجون</w:t>
      </w:r>
    </w:p>
    <w:p>
      <w:pPr>
        <w:pStyle w:val="BookText"/>
        <w:rPr/>
      </w:pPr>
      <w:r>
        <w:rPr>
          <w:rFonts w:ascii="IRNazanin" w:hAnsi="IRNazanin" w:eastAsia="IRNazanin"/>
          <w:color w:val="111111"/>
          <w:sz w:val="28"/>
          <w:sz w:val="28"/>
          <w:szCs w:val="28"/>
          <w:rtl w:val="true"/>
          <w:lang w:bidi="fa-IR"/>
        </w:rPr>
        <w:t>فشأنه یخبر عن شأنه وحاله إن یسأل السائلون</w:t>
      </w:r>
    </w:p>
    <w:p>
      <w:pPr>
        <w:pStyle w:val="BookText"/>
        <w:rPr/>
      </w:pPr>
      <w:r>
        <w:rPr>
          <w:rFonts w:ascii="IRNazanin" w:hAnsi="IRNazanin" w:eastAsia="IRNazanin"/>
          <w:color w:val="111111"/>
          <w:sz w:val="28"/>
          <w:sz w:val="28"/>
          <w:szCs w:val="28"/>
          <w:rtl w:val="true"/>
          <w:lang w:bidi="fa-IR"/>
        </w:rPr>
        <w:t>وأنت یا شادی بشأم اللوی ویا حویدی الظعن بین الرعون</w:t>
      </w:r>
    </w:p>
    <w:p>
      <w:pPr>
        <w:pStyle w:val="BookText"/>
        <w:rPr/>
      </w:pPr>
      <w:r>
        <w:rPr>
          <w:rFonts w:ascii="IRNazanin" w:hAnsi="IRNazanin" w:eastAsia="IRNazanin"/>
          <w:color w:val="111111"/>
          <w:sz w:val="28"/>
          <w:sz w:val="28"/>
          <w:szCs w:val="28"/>
          <w:rtl w:val="true"/>
          <w:lang w:bidi="fa-IR"/>
        </w:rPr>
        <w:t>عرّض بذکری لا شجتک النوی لعلّهم لی بعد ذا یذکرون</w:t>
      </w:r>
    </w:p>
    <w:p>
      <w:pPr>
        <w:pStyle w:val="BookText"/>
        <w:rPr/>
      </w:pPr>
      <w:r>
        <w:rPr>
          <w:rFonts w:ascii="IRNazanin" w:hAnsi="IRNazanin" w:eastAsia="IRNazanin"/>
          <w:color w:val="111111"/>
          <w:sz w:val="28"/>
          <w:sz w:val="28"/>
          <w:szCs w:val="28"/>
          <w:rtl w:val="true"/>
          <w:lang w:bidi="fa-IR"/>
        </w:rPr>
        <w:t>وهات لی عن رامةٍ والنقا هل طاب للساکن فیها السکون</w:t>
      </w:r>
    </w:p>
    <w:p>
      <w:pPr>
        <w:pStyle w:val="BookText"/>
        <w:rPr/>
      </w:pPr>
      <w:r>
        <w:rPr>
          <w:rFonts w:ascii="IRNazanin" w:hAnsi="IRNazanin" w:eastAsia="IRNazanin"/>
          <w:color w:val="111111"/>
          <w:sz w:val="28"/>
          <w:sz w:val="28"/>
          <w:szCs w:val="28"/>
          <w:rtl w:val="true"/>
          <w:lang w:bidi="fa-IR"/>
        </w:rPr>
        <w:t>وهل أثیلات النقا فرعها یهصره من لینه الهاصرون</w:t>
      </w:r>
    </w:p>
    <w:p>
      <w:pPr>
        <w:pStyle w:val="BookText"/>
        <w:rPr/>
      </w:pPr>
      <w:r>
        <w:rPr>
          <w:rFonts w:ascii="IRNazanin" w:hAnsi="IRNazanin" w:eastAsia="IRNazanin"/>
          <w:color w:val="111111"/>
          <w:sz w:val="28"/>
          <w:sz w:val="28"/>
          <w:szCs w:val="28"/>
          <w:rtl w:val="true"/>
          <w:lang w:bidi="fa-IR"/>
        </w:rPr>
        <w:t>وصادحٌ تلحینه صادع علی فنون باعثات الفنون</w:t>
      </w:r>
    </w:p>
    <w:p>
      <w:pPr>
        <w:pStyle w:val="BookText"/>
        <w:rPr/>
      </w:pPr>
      <w:r>
        <w:rPr>
          <w:rFonts w:ascii="IRNazanin" w:hAnsi="IRNazanin" w:eastAsia="IRNazanin"/>
          <w:color w:val="111111"/>
          <w:sz w:val="28"/>
          <w:sz w:val="28"/>
          <w:szCs w:val="28"/>
          <w:rtl w:val="true"/>
          <w:lang w:bidi="fa-IR"/>
        </w:rPr>
        <w:t>منازلٌ کنّا عهدنا بها ثقال أردافٍ خماص البطون</w:t>
      </w:r>
    </w:p>
    <w:p>
      <w:pPr>
        <w:pStyle w:val="BookText"/>
        <w:rPr/>
      </w:pPr>
      <w:r>
        <w:rPr>
          <w:rFonts w:ascii="IRNazanin" w:hAnsi="IRNazanin" w:eastAsia="IRNazanin"/>
          <w:color w:val="111111"/>
          <w:sz w:val="28"/>
          <w:sz w:val="28"/>
          <w:szCs w:val="28"/>
          <w:rtl w:val="true"/>
          <w:lang w:bidi="fa-IR"/>
        </w:rPr>
        <w:t>وکان ابن عمّه الشریف محسن بن حسین بن حسین یطرب لأبیات الحسین بن مطیر ویعجب بها کثیراً،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کبدٌ مقروحةٌ من یبیعنی بها کبداً لیست بذات قروح</w:t>
      </w:r>
    </w:p>
    <w:p>
      <w:pPr>
        <w:pStyle w:val="BookText"/>
        <w:rPr/>
      </w:pPr>
      <w:r>
        <w:rPr>
          <w:rFonts w:ascii="IRNazanin" w:hAnsi="IRNazanin" w:eastAsia="IRNazanin"/>
          <w:color w:val="111111"/>
          <w:sz w:val="28"/>
          <w:sz w:val="28"/>
          <w:szCs w:val="28"/>
          <w:rtl w:val="true"/>
          <w:lang w:bidi="fa-IR"/>
        </w:rPr>
        <w:t>أبی الناس ریب الناس لا یشترونها ومن یشتری ذا علّةٍ بصحیح</w:t>
      </w:r>
    </w:p>
    <w:p>
      <w:pPr>
        <w:pStyle w:val="BookText"/>
        <w:rPr/>
      </w:pPr>
      <w:r>
        <w:rPr>
          <w:rFonts w:ascii="IRNazanin" w:hAnsi="IRNazanin" w:eastAsia="IRNazanin"/>
          <w:color w:val="111111"/>
          <w:sz w:val="28"/>
          <w:sz w:val="28"/>
          <w:szCs w:val="28"/>
          <w:rtl w:val="true"/>
          <w:lang w:bidi="fa-IR"/>
        </w:rPr>
        <w:t>أحنّ من الشوق الذی فی جوانحی حنین غصیصٍ بالشراب قریح</w:t>
      </w:r>
    </w:p>
    <w:p>
      <w:pPr>
        <w:pStyle w:val="BookText"/>
        <w:rPr/>
      </w:pPr>
      <w:r>
        <w:rPr>
          <w:rFonts w:ascii="IRNazanin" w:hAnsi="IRNazanin" w:eastAsia="IRNazanin"/>
          <w:color w:val="111111"/>
          <w:sz w:val="28"/>
          <w:sz w:val="28"/>
          <w:szCs w:val="28"/>
          <w:rtl w:val="true"/>
          <w:lang w:bidi="fa-IR"/>
        </w:rPr>
        <w:t>فسأل السید أحمد المذکور تذییلها، فقال مذیّلاً وأجاد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سالفٍ لو کان یشری زمانه شریت ولکن لا یباع بروحی</w:t>
      </w:r>
    </w:p>
    <w:p>
      <w:pPr>
        <w:pStyle w:val="BookText"/>
        <w:rPr/>
      </w:pPr>
      <w:r>
        <w:rPr>
          <w:rFonts w:ascii="Amiri" w:hAnsi="Amiri" w:eastAsia="Amiri" w:cs="Amiri"/>
          <w:color w:val="111111"/>
          <w:sz w:val="28"/>
          <w:sz w:val="28"/>
          <w:szCs w:val="28"/>
          <w:rtl w:val="true"/>
          <w:lang w:bidi="ar-SA"/>
        </w:rPr>
        <w:t>تقضّی وأبقی لاعجاً یستفزّه تألّق برق أو تنسّم ریح</w:t>
      </w:r>
    </w:p>
    <w:p>
      <w:pPr>
        <w:pStyle w:val="BookText"/>
        <w:rPr/>
      </w:pPr>
      <w:r>
        <w:rPr>
          <w:rFonts w:ascii="IRNazanin" w:hAnsi="IRNazanin" w:eastAsia="IRNazanin"/>
          <w:color w:val="111111"/>
          <w:sz w:val="28"/>
          <w:sz w:val="28"/>
          <w:szCs w:val="28"/>
          <w:rtl w:val="true"/>
          <w:lang w:bidi="fa-IR"/>
        </w:rPr>
        <w:t>وقلباً إلی الاطلال والضالّ لم یزل نزوعاً وعن أفیاء غیر نزوح</w:t>
      </w:r>
    </w:p>
    <w:p>
      <w:pPr>
        <w:pStyle w:val="BookText"/>
        <w:rPr/>
      </w:pPr>
      <w:r>
        <w:rPr>
          <w:rFonts w:ascii="IRNazanin" w:hAnsi="IRNazanin" w:eastAsia="IRNazanin"/>
          <w:color w:val="111111"/>
          <w:sz w:val="28"/>
          <w:sz w:val="28"/>
          <w:szCs w:val="28"/>
          <w:rtl w:val="true"/>
          <w:lang w:bidi="fa-IR"/>
        </w:rPr>
        <w:t>فلیت بذات الضالّ نجب أحبّتی طلاحاً فنضو اتلشوق غیر طلیح</w:t>
      </w:r>
    </w:p>
    <w:p>
      <w:pPr>
        <w:pStyle w:val="BookText"/>
        <w:rPr/>
      </w:pPr>
      <w:r>
        <w:rPr>
          <w:rFonts w:ascii="IRNazanin" w:hAnsi="IRNazanin" w:eastAsia="IRNazanin"/>
          <w:color w:val="111111"/>
          <w:sz w:val="28"/>
          <w:sz w:val="28"/>
          <w:szCs w:val="28"/>
          <w:rtl w:val="true"/>
          <w:lang w:bidi="fa-IR"/>
        </w:rPr>
        <w:t>یجشّمه بالأبرقین منیزل وبرق سری وهناً وصوت صدوح</w:t>
      </w:r>
    </w:p>
    <w:p>
      <w:pPr>
        <w:pStyle w:val="BookText"/>
        <w:rPr/>
      </w:pPr>
      <w:r>
        <w:rPr>
          <w:rFonts w:ascii="IRNazanin" w:hAnsi="IRNazanin" w:eastAsia="IRNazanin"/>
          <w:color w:val="111111"/>
          <w:sz w:val="28"/>
          <w:sz w:val="28"/>
          <w:szCs w:val="28"/>
          <w:rtl w:val="true"/>
          <w:lang w:bidi="fa-IR"/>
        </w:rPr>
        <w:t>وموقف بینٍ لو أری عنه ملحداً ولجت بنفسی فیه غیر شحیح</w:t>
      </w:r>
    </w:p>
    <w:p>
      <w:pPr>
        <w:pStyle w:val="BookText"/>
        <w:rPr/>
      </w:pPr>
      <w:r>
        <w:rPr>
          <w:rFonts w:ascii="IRNazanin" w:hAnsi="IRNazanin" w:eastAsia="IRNazanin"/>
          <w:color w:val="111111"/>
          <w:sz w:val="28"/>
          <w:sz w:val="28"/>
          <w:szCs w:val="28"/>
          <w:rtl w:val="true"/>
          <w:lang w:bidi="fa-IR"/>
        </w:rPr>
        <w:t>صرمت به ربعی وواصلت أربعی وأرضیت تبریحی وعفت نصیحتی</w:t>
      </w:r>
    </w:p>
    <w:p>
      <w:pPr>
        <w:pStyle w:val="BookText"/>
        <w:rPr/>
      </w:pPr>
      <w:r>
        <w:rPr>
          <w:rFonts w:ascii="IRNazanin" w:hAnsi="IRNazanin" w:eastAsia="IRNazanin"/>
          <w:color w:val="111111"/>
          <w:sz w:val="28"/>
          <w:sz w:val="28"/>
          <w:szCs w:val="28"/>
          <w:rtl w:val="true"/>
          <w:lang w:bidi="fa-IR"/>
        </w:rPr>
        <w:t>وباینت سلوانی وکلّ ملوّحٍ ولایمت أشجانی وکلّ ملیح</w:t>
      </w:r>
    </w:p>
    <w:p>
      <w:pPr>
        <w:pStyle w:val="BookText"/>
        <w:rPr/>
      </w:pPr>
      <w:r>
        <w:rPr>
          <w:rFonts w:ascii="IRNazanin" w:hAnsi="IRNazanin" w:eastAsia="IRNazanin"/>
          <w:color w:val="111111"/>
          <w:sz w:val="28"/>
          <w:sz w:val="28"/>
          <w:szCs w:val="28"/>
          <w:rtl w:val="true"/>
          <w:lang w:bidi="fa-IR"/>
        </w:rPr>
        <w:t>وکلّفت نفسی فوق طوقی فلم أطق لعدّ سجایا محسن بمدیح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لیت شعری هل الاقیک مرّةً وصوتک قبل الموت ها أنا سامع</w:t>
      </w:r>
    </w:p>
    <w:p>
      <w:pPr>
        <w:pStyle w:val="BookText"/>
        <w:rPr/>
      </w:pPr>
      <w:r>
        <w:rPr>
          <w:rFonts w:ascii="IRNazanin" w:hAnsi="IRNazanin" w:eastAsia="IRNazanin"/>
          <w:color w:val="111111"/>
          <w:sz w:val="28"/>
          <w:sz w:val="28"/>
          <w:szCs w:val="28"/>
          <w:rtl w:val="true"/>
          <w:lang w:bidi="fa-IR"/>
        </w:rPr>
        <w:t>فیا دهرنا للشتّ هل أنت جامع ویا دهرنا بالوصل هل أنت راجع</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بروحی من غنیً وروضة خدّه مخضّبة مخضلّة من دمی غنا</w:t>
      </w:r>
    </w:p>
    <w:p>
      <w:pPr>
        <w:pStyle w:val="BookText"/>
        <w:rPr/>
      </w:pPr>
      <w:r>
        <w:rPr>
          <w:rFonts w:ascii="Amiri" w:hAnsi="Amiri" w:eastAsia="Amiri" w:cs="Amiri"/>
          <w:color w:val="111111"/>
          <w:sz w:val="28"/>
          <w:sz w:val="28"/>
          <w:szCs w:val="28"/>
          <w:rtl w:val="true"/>
          <w:lang w:bidi="ar-SA"/>
        </w:rPr>
        <w:t>وأهدی لنا ورداً وغصناً ونرجساً ولم یهد إلاّ الخدّ والقدّ والجفنا</w:t>
      </w:r>
    </w:p>
    <w:p>
      <w:pPr>
        <w:pStyle w:val="BookText"/>
        <w:rPr/>
      </w:pPr>
      <w:r>
        <w:rPr>
          <w:rFonts w:ascii="IRNazanin" w:hAnsi="IRNazanin" w:eastAsia="IRNazanin"/>
          <w:color w:val="111111"/>
          <w:sz w:val="28"/>
          <w:sz w:val="28"/>
          <w:szCs w:val="28"/>
          <w:rtl w:val="true"/>
          <w:lang w:bidi="fa-IR"/>
        </w:rPr>
        <w:t>وقال مخاطباً ابن عمّه سلطان مکّة المشرّفة الشریف إدریس بن حسن، وقد رأی منه تقصیراً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لا توفی الرجال حقوقهم توهّم کبراً ساء ما تتوهّم</w:t>
      </w:r>
    </w:p>
    <w:p>
      <w:pPr>
        <w:pStyle w:val="BookText"/>
        <w:rPr/>
      </w:pPr>
      <w:r>
        <w:rPr>
          <w:rFonts w:ascii="IRNazanin" w:hAnsi="IRNazanin" w:eastAsia="IRNazanin"/>
          <w:color w:val="111111"/>
          <w:sz w:val="28"/>
          <w:sz w:val="28"/>
          <w:szCs w:val="28"/>
          <w:rtl w:val="true"/>
          <w:lang w:bidi="fa-IR"/>
        </w:rPr>
        <w:t>وتزعم أنّی بالمطامع أرتضی هواناً ونفسی فوق ما نلت تزعم</w:t>
      </w:r>
    </w:p>
    <w:p>
      <w:pPr>
        <w:pStyle w:val="BookText"/>
        <w:rPr/>
      </w:pPr>
      <w:r>
        <w:rPr>
          <w:rFonts w:ascii="IRNazanin" w:hAnsi="IRNazanin" w:eastAsia="IRNazanin"/>
          <w:color w:val="111111"/>
          <w:sz w:val="28"/>
          <w:sz w:val="28"/>
          <w:szCs w:val="28"/>
          <w:rtl w:val="true"/>
          <w:lang w:bidi="fa-IR"/>
        </w:rPr>
        <w:t>وما مغنمٌ یدنی لذلٍّ رأیته فیقبل إلاّ وهو عندی مغرم</w:t>
      </w:r>
    </w:p>
    <w:p>
      <w:pPr>
        <w:pStyle w:val="BookText"/>
        <w:rPr/>
      </w:pPr>
      <w:r>
        <w:rPr>
          <w:rFonts w:ascii="IRNazanin" w:hAnsi="IRNazanin" w:eastAsia="IRNazanin"/>
          <w:color w:val="111111"/>
          <w:sz w:val="28"/>
          <w:sz w:val="28"/>
          <w:szCs w:val="28"/>
          <w:rtl w:val="true"/>
          <w:lang w:bidi="fa-IR"/>
        </w:rPr>
        <w:t>وأختار بالإعزاز عنه منیة لأنّی من القوم الذین هم هم</w:t>
      </w:r>
    </w:p>
    <w:p>
      <w:pPr>
        <w:pStyle w:val="BookText"/>
        <w:rPr/>
      </w:pPr>
      <w:r>
        <w:rPr>
          <w:rFonts w:ascii="IRNazanin" w:hAnsi="IRNazanin" w:eastAsia="IRNazanin"/>
          <w:color w:val="111111"/>
          <w:sz w:val="28"/>
          <w:sz w:val="28"/>
          <w:szCs w:val="28"/>
          <w:rtl w:val="true"/>
          <w:lang w:bidi="fa-IR"/>
        </w:rPr>
        <w:t>وله من صدر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العزا والفؤاد یلتهب والحیّ زمت لبینه النجب</w:t>
      </w:r>
    </w:p>
    <w:p>
      <w:pPr>
        <w:pStyle w:val="BookText"/>
        <w:rPr/>
      </w:pPr>
      <w:r>
        <w:rPr>
          <w:rFonts w:ascii="IRNazanin" w:hAnsi="IRNazanin" w:eastAsia="IRNazanin"/>
          <w:color w:val="111111"/>
          <w:sz w:val="28"/>
          <w:sz w:val="28"/>
          <w:szCs w:val="28"/>
          <w:rtl w:val="true"/>
          <w:lang w:bidi="fa-IR"/>
        </w:rPr>
        <w:t>والعین عبری والجسم ممتقع والنفس حرّی والعقل مضطرب</w:t>
      </w:r>
    </w:p>
    <w:p>
      <w:pPr>
        <w:pStyle w:val="BookText"/>
        <w:rPr/>
      </w:pPr>
      <w:r>
        <w:rPr>
          <w:rFonts w:ascii="IRNazanin" w:hAnsi="IRNazanin" w:eastAsia="IRNazanin"/>
          <w:color w:val="111111"/>
          <w:sz w:val="28"/>
          <w:sz w:val="28"/>
          <w:szCs w:val="28"/>
          <w:rtl w:val="true"/>
          <w:lang w:bidi="fa-IR"/>
        </w:rPr>
        <w:t>وهذه أربعٌ بکاظمةٍ عفت قدیماً فندبها یجب</w:t>
      </w:r>
    </w:p>
    <w:p>
      <w:pPr>
        <w:pStyle w:val="BookText"/>
        <w:rPr/>
      </w:pPr>
      <w:r>
        <w:rPr>
          <w:rFonts w:ascii="IRNazanin" w:hAnsi="IRNazanin" w:eastAsia="IRNazanin"/>
          <w:color w:val="111111"/>
          <w:sz w:val="28"/>
          <w:sz w:val="28"/>
          <w:szCs w:val="28"/>
          <w:rtl w:val="true"/>
          <w:lang w:bidi="fa-IR"/>
        </w:rPr>
        <w:t>وابک زماناً مضی بها أنفاً عنّی فقد أذهلتنی النوب</w:t>
      </w:r>
    </w:p>
    <w:p>
      <w:pPr>
        <w:pStyle w:val="BookText"/>
        <w:rPr/>
      </w:pPr>
      <w:r>
        <w:rPr>
          <w:rFonts w:ascii="IRNazanin" w:hAnsi="IRNazanin" w:eastAsia="IRNazanin"/>
          <w:color w:val="111111"/>
          <w:sz w:val="28"/>
          <w:sz w:val="28"/>
          <w:szCs w:val="28"/>
          <w:rtl w:val="true"/>
          <w:lang w:bidi="fa-IR"/>
        </w:rPr>
        <w:t>وبالنقا غادةٌ إذا حظرت تغار منها الأغصان والکثب</w:t>
      </w:r>
    </w:p>
    <w:p>
      <w:pPr>
        <w:pStyle w:val="BookText"/>
        <w:rPr/>
      </w:pPr>
      <w:r>
        <w:rPr>
          <w:rFonts w:ascii="IRNazanin" w:hAnsi="IRNazanin" w:eastAsia="IRNazanin"/>
          <w:color w:val="111111"/>
          <w:sz w:val="28"/>
          <w:sz w:val="28"/>
          <w:szCs w:val="28"/>
          <w:rtl w:val="true"/>
          <w:lang w:bidi="fa-IR"/>
        </w:rPr>
        <w:t>کأنّها فی الأثیث إن سفرت بدرٌ بسجف الظلام محتجب</w:t>
      </w:r>
      <w:r>
        <w:rPr>
          <w:rStyle w:val="FootnoteAnchor"/>
          <w:rtl w:val="true"/>
        </w:rPr>
        <w:footnoteReference w:id="1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سنة اثنتین وأربعین وألف أو فی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أدیباً فاضلاً من أبناء الملوک النجباء، یحبّ العلماء وأهل الخیر، ویجالسهم، کریماً، وشعره فی غایة الحسن والرقّة، وله فطنة تدرک رقّة الرقّة، وله دیوان کلّه غرر، کلّ سلک منه لا تذکر معه الدرر، فهو نابغة بنی حسن، وباقعة الفصاحة واللسن، الساحب ذیل البلاغة علی سحبان، والسائر بأقواله الرکبان</w:t>
      </w:r>
      <w:r>
        <w:rPr>
          <w:rFonts w:eastAsia="IRNazanin" w:cs="IRNazanin"/>
          <w:color w:val="111111"/>
          <w:sz w:val="28"/>
          <w:szCs w:val="28"/>
          <w:rtl w:val="true"/>
          <w:lang w:bidi="fa-IR"/>
        </w:rPr>
        <w:t>.</w:t>
      </w:r>
      <w:bookmarkStart w:id="231" w:name="pg14022_163735"/>
    </w:p>
    <w:p>
      <w:pPr>
        <w:pStyle w:val="BookText"/>
        <w:rPr/>
      </w:pPr>
      <w:bookmarkEnd w:id="231"/>
      <w:r>
        <w:rPr>
          <w:rFonts w:ascii="IRNazanin" w:hAnsi="IRNazanin" w:eastAsia="IRNazanin"/>
          <w:color w:val="111111"/>
          <w:sz w:val="28"/>
          <w:sz w:val="28"/>
          <w:szCs w:val="28"/>
          <w:rtl w:val="true"/>
          <w:lang w:bidi="fa-IR"/>
        </w:rPr>
        <w:t>أحد السادة الذین رووا حدیث السیادة برّاً عن برّ، والساسة الذین تفتّقت لهم ریح الجلاد بعنبر، فاقتطفوا نوار الشرف من روض الحسب الأنضر، وجنوا ثمر الوقائع یانعاً بالنصر من ورق الحدید الأخضر، لم یزل یقدّر من نیل الملک ما لم یف به عَدده وعُدده، ولم یمده من القضاء والزمان مَدده ومُدده، فاقتحم لطلبه بحراً وبرّاً، وقلّد للملوک جیداً ونحراً، فلم یسعفه أحد ولم یساعد، وإذا عظم المطلوب قلّ المساعد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إلی شهارة من بلاد الیمن فی أحد الجمادین فی سنة ثمان وثلاثین وألف، وامتدح بها إمامها محمّد بن القاسم بقصیدة راح بها ثغر مدیحه ضاحکاً باسم، وطلب منه فیها مساعدته علی تخلیص مکّة المشرّفة له، وابلاغه من تحلّیه بولایتها أمله، وکان ملکها إذ ذاک الشریف أحمد بن عبدالمطّلب، وأشار فی بعض أبیاته إلیه، وطعن فیها بسنان بیانه علیه، وهی قصیدة طویلة ذکرها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عن دمی ذات الخلاخل والعقد بماذا استحلّت أخذ روحی علی عمد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یحصل منه علی نائل إلاّ ما أجازه به من فواضل، فعاد إلی مکّة المشرّفة سنة تسع وثلاثین وألف وأقام بها سنتین، ثمّ توجّه أوسط شهر ربیع الثانی من سنة احدی وأربعین وألف إلی الدیار الرومیة قاصداً ملکها السلطان مراد بن أحمد خان، فورد علیه القسطنطینیة العظمی واجتمع به، وامتدحه بقصیدة فریدة سأله فیها تولیة مکّة المشرّفة، وأنشده إیّاها فی أواخر شوّال من السنة المذکورة، وهی أیضاً قصیدة طویلة ذکرها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هبّی فقد بکر النداما ومجّ المزج من ظلم النداما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إلی ملتمسه ومراده، وأرعاه من مقصده أخصب مراده، ولکن مدّت إلیه ید الهلک قبل نیل الملک، ثمّ ذکر قصیدته السینیة والنونیة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746619_3381743652"/>
      <w:bookmarkStart w:id="233" w:name="_Toc89"/>
      <w:bookmarkEnd w:id="232"/>
      <w:r>
        <w:rPr/>
        <w:t>68</w:t>
      </w:r>
      <w:r>
        <w:rPr>
          <w:rtl w:val="true"/>
        </w:rPr>
        <w:t xml:space="preserve"> - </w:t>
      </w:r>
      <w:r>
        <w:rPr>
          <w:rtl w:val="true"/>
        </w:rPr>
        <w:t>أحمد بن معد بن علی الزکی بن رافع بن فضائل بن علی الزکی بن أبی</w:t>
      </w:r>
      <w:bookmarkEnd w:id="233"/>
    </w:p>
    <w:p>
      <w:pPr>
        <w:pStyle w:val="Heading4"/>
        <w:numPr>
          <w:ilvl w:val="3"/>
          <w:numId w:val="1"/>
        </w:numPr>
        <w:rPr/>
      </w:pPr>
      <w:bookmarkStart w:id="234" w:name="__RefHeading___Toc2746621_3381743652"/>
      <w:bookmarkStart w:id="235" w:name="_Toc90"/>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یعلی حمزة القصیر بن أحمد بن حمزة الوصی بن أبی محمّد علی الأحول بن أحمد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الزنبور بن موسی الثانی بن إبراهیم الأصغر بن موسی الکاظم بن جعفر بن محمّد</w:t>
      </w:r>
      <w:bookmarkStart w:id="236" w:name="pg14022_163736"/>
    </w:p>
    <w:p>
      <w:pPr>
        <w:pStyle w:val="Heading4"/>
        <w:numPr>
          <w:ilvl w:val="3"/>
          <w:numId w:val="1"/>
        </w:numPr>
        <w:rPr/>
      </w:pPr>
      <w:bookmarkStart w:id="237" w:name="__RefHeading___Toc2746623_3381743652"/>
      <w:bookmarkStart w:id="238" w:name="_Toc91"/>
      <w:bookmarkEnd w:id="236"/>
      <w:bookmarkEnd w:id="237"/>
      <w:r>
        <w:rPr>
          <w:rtl w:val="true"/>
        </w:rPr>
        <w:t>ابن علی بن الحسین بن علی بن أبی طالب</w:t>
      </w:r>
      <w:r>
        <w:rPr>
          <w:rtl w:val="true"/>
        </w:rPr>
        <w:t>.</w:t>
      </w:r>
      <w:bookmarkEnd w:id="238"/>
    </w:p>
    <w:p>
      <w:pPr>
        <w:pStyle w:val="BookText"/>
        <w:rPr/>
      </w:pPr>
      <w:r>
        <w:rPr>
          <w:rFonts w:ascii="Amiri" w:hAnsi="Amiri" w:eastAsia="Amiri" w:cs="Amiri"/>
          <w:color w:val="111111"/>
          <w:sz w:val="28"/>
          <w:sz w:val="28"/>
          <w:szCs w:val="28"/>
          <w:rtl w:val="true"/>
          <w:lang w:bidi="ar-SA"/>
        </w:rPr>
        <w:t>قال ابن الطقطقی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متزهّداً ورعاً شاعراً، وکان شیخاً خیّراً مسنّاً متقشّفاً، أنشدنی الفقیه یحیی بن سعید نجیب الدین رحمه الله</w:t>
      </w:r>
      <w:r>
        <w:rPr>
          <w:rStyle w:val="FootnoteAnchor"/>
          <w:rtl w:val="true"/>
        </w:rPr>
        <w:footnoteReference w:id="1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أحمد بن معد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هنیدة تحدو ثمانیة ما کان یدعی جریر شاعر الأدب</w:t>
      </w:r>
    </w:p>
    <w:p>
      <w:pPr>
        <w:pStyle w:val="BookText"/>
        <w:rPr/>
      </w:pPr>
      <w:r>
        <w:rPr>
          <w:rFonts w:ascii="IRNazanin" w:hAnsi="IRNazanin" w:eastAsia="IRNazanin"/>
          <w:color w:val="111111"/>
          <w:sz w:val="28"/>
          <w:sz w:val="28"/>
          <w:szCs w:val="28"/>
          <w:rtl w:val="true"/>
          <w:lang w:bidi="fa-IR"/>
        </w:rPr>
        <w:t>لکنّ جور بنی مروان ألبسه ثوباً من النبع لا ثوباً من الغرب</w:t>
      </w:r>
    </w:p>
    <w:p>
      <w:pPr>
        <w:pStyle w:val="BookText"/>
        <w:rPr/>
      </w:pPr>
      <w:r>
        <w:rPr>
          <w:rFonts w:ascii="IRNazanin" w:hAnsi="IRNazanin" w:eastAsia="IRNazanin"/>
          <w:color w:val="111111"/>
          <w:sz w:val="28"/>
          <w:sz w:val="28"/>
          <w:szCs w:val="28"/>
          <w:rtl w:val="true"/>
          <w:lang w:bidi="fa-IR"/>
        </w:rPr>
        <w:t>وأنشدنی الامام الفاضل الکامل المحقّق مولانا فخرالدین علی بن یوسف البوقی</w:t>
      </w:r>
      <w:r>
        <w:rPr>
          <w:rStyle w:val="FootnoteAnchor"/>
          <w:rtl w:val="true"/>
        </w:rPr>
        <w:footnoteReference w:id="1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أحمد بن معدّ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أنّ اللّه معط عبده وسع الإناء وفی القناعة زاد</w:t>
      </w:r>
    </w:p>
    <w:p>
      <w:pPr>
        <w:pStyle w:val="BookText"/>
        <w:rPr/>
      </w:pPr>
      <w:r>
        <w:rPr>
          <w:rFonts w:ascii="IRNazanin" w:hAnsi="IRNazanin" w:eastAsia="IRNazanin"/>
          <w:color w:val="111111"/>
          <w:sz w:val="28"/>
          <w:sz w:val="28"/>
          <w:szCs w:val="28"/>
          <w:rtl w:val="true"/>
          <w:lang w:bidi="fa-IR"/>
        </w:rPr>
        <w:t>إنّی أرمق عیشتی وأشدّها بقناعة الآباء والأجداد</w:t>
      </w:r>
      <w:r>
        <w:rPr>
          <w:rStyle w:val="FootnoteAnchor"/>
          <w:rtl w:val="true"/>
        </w:rPr>
        <w:footnoteReference w:id="171"/>
      </w:r>
    </w:p>
    <w:p>
      <w:pPr>
        <w:pStyle w:val="Heading3"/>
        <w:numPr>
          <w:ilvl w:val="2"/>
          <w:numId w:val="1"/>
        </w:numPr>
        <w:rPr/>
      </w:pPr>
      <w:bookmarkStart w:id="239" w:name="__RefHeading___Toc2746625_3381743652"/>
      <w:bookmarkStart w:id="240" w:name="_Toc92"/>
      <w:bookmarkEnd w:id="239"/>
      <w:r>
        <w:rPr/>
        <w:t>69</w:t>
      </w:r>
      <w:r>
        <w:rPr>
          <w:rtl w:val="true"/>
        </w:rPr>
        <w:t xml:space="preserve"> - </w:t>
      </w:r>
      <w:r>
        <w:rPr>
          <w:rtl w:val="true"/>
        </w:rPr>
        <w:t>السیّد أبوعلی أحمد نظام الدین بن محمّد معصوم المشهور بالمیرزا بن</w:t>
      </w:r>
      <w:bookmarkEnd w:id="240"/>
    </w:p>
    <w:p>
      <w:pPr>
        <w:pStyle w:val="Heading4"/>
        <w:numPr>
          <w:ilvl w:val="3"/>
          <w:numId w:val="1"/>
        </w:numPr>
        <w:rPr/>
      </w:pPr>
      <w:bookmarkStart w:id="241" w:name="__RefHeading___Toc2746627_3381743652"/>
      <w:bookmarkStart w:id="242" w:name="_Toc93"/>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أحمد نظام الدین بن إبراهیم بن سلام اللّه بن مسعود عماد الدین بن محمّد</w:t>
      </w:r>
    </w:p>
    <w:p>
      <w:pPr>
        <w:pStyle w:val="BookText"/>
        <w:rPr/>
      </w:pPr>
      <w:r>
        <w:rPr>
          <w:rFonts w:ascii="IRNazanin" w:hAnsi="IRNazanin" w:eastAsia="IRNazanin"/>
          <w:color w:val="111111"/>
          <w:sz w:val="28"/>
          <w:sz w:val="28"/>
          <w:szCs w:val="28"/>
          <w:rtl w:val="true"/>
          <w:lang w:bidi="fa-IR"/>
        </w:rPr>
        <w:t>صدرالدین ابن منصور غیاث الدین بن محمّد صدرالدین بن إبراهیم شرف الدین</w:t>
      </w:r>
    </w:p>
    <w:p>
      <w:pPr>
        <w:pStyle w:val="BookText"/>
        <w:rPr/>
      </w:pPr>
      <w:r>
        <w:rPr>
          <w:rFonts w:ascii="IRNazanin" w:hAnsi="IRNazanin" w:eastAsia="IRNazanin"/>
          <w:color w:val="111111"/>
          <w:sz w:val="28"/>
          <w:sz w:val="28"/>
          <w:szCs w:val="28"/>
          <w:rtl w:val="true"/>
          <w:lang w:bidi="fa-IR"/>
        </w:rPr>
        <w:t>ابن محمّد صدرالدین بن إسحاق عزّالدین بن علی ضیاءالدین بن عربشاه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بن الأمیر أبی المکارم عزّالدین بن الأمیر خطیرالدین بن أبی علی</w:t>
      </w:r>
      <w:bookmarkStart w:id="243" w:name="pg14022_163737"/>
    </w:p>
    <w:p>
      <w:pPr>
        <w:pStyle w:val="Heading4"/>
        <w:numPr>
          <w:ilvl w:val="3"/>
          <w:numId w:val="1"/>
        </w:numPr>
        <w:rPr/>
      </w:pPr>
      <w:bookmarkStart w:id="244" w:name="__RefHeading___Toc2746629_3381743652"/>
      <w:bookmarkStart w:id="245" w:name="_Toc94"/>
      <w:bookmarkEnd w:id="243"/>
      <w:bookmarkEnd w:id="244"/>
      <w:r>
        <w:rPr>
          <w:rtl w:val="true"/>
        </w:rPr>
        <w:t>الحسن شرف الدین ابن أبی جعفر الحسین العزیزی بن أبی سعید علی النصیبی بن</w:t>
      </w:r>
      <w:bookmarkEnd w:id="245"/>
    </w:p>
    <w:p>
      <w:pPr>
        <w:pStyle w:val="BookText"/>
        <w:rPr/>
      </w:pPr>
      <w:r>
        <w:rPr>
          <w:rFonts w:ascii="IRNazanin" w:hAnsi="IRNazanin" w:eastAsia="IRNazanin"/>
          <w:color w:val="111111"/>
          <w:sz w:val="28"/>
          <w:sz w:val="28"/>
          <w:szCs w:val="28"/>
          <w:rtl w:val="true"/>
          <w:lang w:bidi="fa-IR"/>
        </w:rPr>
        <w:t>أبی إبراهیم زید الأعشم بن علی بن أبی شجاع الحسین الزاهد بن أبی جعفر محمّد</w:t>
      </w:r>
    </w:p>
    <w:p>
      <w:pPr>
        <w:pStyle w:val="BookText"/>
        <w:rPr/>
      </w:pPr>
      <w:r>
        <w:rPr>
          <w:rFonts w:ascii="IRNazanin" w:hAnsi="IRNazanin" w:eastAsia="IRNazanin"/>
          <w:color w:val="111111"/>
          <w:sz w:val="28"/>
          <w:sz w:val="28"/>
          <w:szCs w:val="28"/>
          <w:rtl w:val="true"/>
          <w:lang w:bidi="fa-IR"/>
        </w:rPr>
        <w:t>ابن علی بن الحسین بن أبی عبداللّه جعفر الشاعر بن محمّد بن زید الشهید ابن</w:t>
      </w:r>
    </w:p>
    <w:p>
      <w:pPr>
        <w:pStyle w:val="BookText"/>
        <w:rPr/>
      </w:pPr>
      <w:r>
        <w:rPr>
          <w:rFonts w:ascii="IRNazanin" w:hAnsi="IRNazanin" w:eastAsia="IRNazanin"/>
          <w:color w:val="111111"/>
          <w:sz w:val="28"/>
          <w:sz w:val="28"/>
          <w:szCs w:val="28"/>
          <w:rtl w:val="true"/>
          <w:lang w:bidi="fa-IR"/>
        </w:rPr>
        <w:t>الإمام زین العابدین بن الحسین بن علی بن أبی طالب الحسینی الحجازی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ومنشأه بمکّة المشرّفة والحجاز، وغذی بعذوبة ماء زمزم، فغرد طائر یمنه علی أیکة سعده وزمزم، واستظهر مکنونات العلوم بجدّه ومجده، ونشر أعلام الفضائل سعده، ورقی ذروة المجد کأبیه وجدّه، ونظمه ونثره، وفاق بها علی أبناء عصره، وفاقهم هلال بدره، وسطعت أنواره من عنصر الاُبوّة ذوی الفتوّة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الهمام ابن الامام المجتذب من دوحة النبوّة، والفرع مطابق لأصله، علا أبناء عصره، فألقت الرئاسة إلیه عنانها، وأقام عقود السیاسة فأحسن قیادها، فأذعن له کلّ همام، وقصد نیله کلّ إمام، فتطابق علی لقط درّه أهل المعانی والبیان، فحدّثوا بکمال صفاته الملأ والسلطان، فأرسل إلیه ملتمساً منه الوصول إلی دار مملکته، فتلقّاه بأحسن القبول، وذلک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علی أحد بناته، وجری علیه أجزل نعمائه، فأصبحت رأیه فائق أبناء الدهر، وعلمه منتشر علی البرّ والبحر، فعمرت بحسن تدبیره البلاد، وانقادت إلی ساحته العباد، فقصدته الطلاّب والشعراء الأمجاد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شعره یمدح السلطان شهنشاه عبداللّه بن محمّد قطب شاه، وذکر أیضاً من قصیدته یذکر فیها أکثر قری الطائف وتنزّهاته فیه مخاطباً بها الشیخ علی</w:t>
      </w:r>
      <w:r>
        <w:rPr>
          <w:rStyle w:val="FootnoteAnchor"/>
          <w:rtl w:val="true"/>
        </w:rPr>
        <w:footnoteReference w:id="172"/>
      </w:r>
      <w:r>
        <w:rPr>
          <w:rFonts w:ascii="IRNazanin" w:hAnsi="IRNazanin" w:eastAsia="IRNazanin"/>
          <w:color w:val="111111"/>
          <w:sz w:val="28"/>
          <w:sz w:val="28"/>
          <w:szCs w:val="28"/>
          <w:rtl w:val="true"/>
          <w:lang w:bidi="fa-IR"/>
        </w:rPr>
        <w:t>بن حسن النجفی أحد ادباء عصره، وغیرها من نثره ومنظومه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ابنه السیّد علی‌خان فی حقّ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علم وعلم، وشاهر سیف وقلم، وراقی ربی ونجد، من سامی علیً ومجد، متبجّج من الاُبوّة، بین الإمامة والنبوّة، إمام ابن إمام، وهمام ابن همام، وهلمّ جرّا، إلی أن اجاوز المجرّة مجرا، لا أقف علی حدّ، حتّی انتهی إلی أشرف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شاهداً علی هذا المرام، قول أحد أجداده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نسبنا إلاّ ذو فضل وحلم، حتّی نقف علی باب مدینة العلم، وهذا فرع طابق أصله، ومبرز أحرز خصله، طلع فی الدهر غرّه، فملأ العیون قرّه، وما قارن هلاله ابداره إبداره، حتّی أحاطت به العلا داره، فألقت إلیه الرئاسة قیادها، وأقامت به السیادة منادها، فأصبح ومرتبته العلیا، وعبده الدهر وأمته الدنیا، إلی علم بهرت حجّته، کالبحر زخرت لجّته، قذف درّاً، فکشف ضرّاً، وناهیک بمعرق أصل، وذی منطق فضل، وأنا متّی نعتّ حسبه فانّما أنعت مجدی، ومتی وصفت نسبه فإنّما أصف أبی وجدّی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ومنشأه الحجاز، والقطر الذی هو موطن الشرف علی الحقیقة وسواه المجاز، ربی فی حجر الحجر، وغذی بدر زمزم، فغرد طائر یمنه علی فنن سعده وزمزم، ولمّا ضاع أرج ذکره نشراً، وتهلّل محیا الوجود بفضله بشراً، وغاور صیته وأنجد، وأذعن لمجده کلّ همام أمجد، عشقت أوصافه الأسماع، وتطابق علی نبله العیان والسماع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فاستهداه مولانا السلطان إلی حضرته الشریفة، واستدعاه إلی سدّته الوریفة، فدخل إلیه الدیار الهندیة عام خمس وخمسین وألف، فأملکه من عامه ابنته، وأسکنه من انعامه جنّته، وهناک امتدّ فی الدنیا باعه، وعمرت بإقباله رباعه، وقصده الغادی والرائح، وخدمته القرائح بالمدائح، فهو یتحلّی مع محتده الطاهر، ومفخره الباهر الظاهر، بفضل تثنی علیه الخناصر، وتثنی علیه العناصر، وأدب تشهد به الأعلام، وتشحذ به أسنّة 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حین أثبت من کلامه الحرّ، ورقیق نظمه المزری بالدرّ، ما تنتشق له ریا، وتباهی به عقد الثریّا، فمن ذلک یمدح ختنه السلطان الأعظم والخاقان المعظّم شهنشاه عبداللّه بن محمّد قطب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هل سلا قلبی عن البان والرند وعن أثلاتٍ جانب العلم الفرد</w:t>
      </w:r>
    </w:p>
    <w:p>
      <w:pPr>
        <w:pStyle w:val="BookText"/>
        <w:rPr/>
      </w:pPr>
      <w:r>
        <w:rPr>
          <w:rFonts w:ascii="IRNazanin" w:hAnsi="IRNazanin" w:eastAsia="IRNazanin"/>
          <w:color w:val="111111"/>
          <w:sz w:val="28"/>
          <w:sz w:val="28"/>
          <w:szCs w:val="28"/>
          <w:rtl w:val="true"/>
          <w:lang w:bidi="fa-IR"/>
        </w:rPr>
        <w:t>وعن سمراتٍ بالنقا وطویلعٍ وعن سلماتٍ بالأرجاع أو نجد</w:t>
      </w:r>
    </w:p>
    <w:p>
      <w:pPr>
        <w:pStyle w:val="BookText"/>
        <w:rPr/>
      </w:pPr>
      <w:r>
        <w:rPr>
          <w:rFonts w:ascii="IRNazanin" w:hAnsi="IRNazanin" w:eastAsia="IRNazanin"/>
          <w:color w:val="111111"/>
          <w:sz w:val="28"/>
          <w:sz w:val="28"/>
          <w:szCs w:val="28"/>
          <w:rtl w:val="true"/>
          <w:lang w:bidi="fa-IR"/>
        </w:rPr>
        <w:t>وعن ضال ذات الضال أو شعب عامر وعن ظلّه إذ کنت فی زمنٍ رغد</w:t>
      </w:r>
    </w:p>
    <w:p>
      <w:pPr>
        <w:pStyle w:val="BookText"/>
        <w:rPr/>
      </w:pPr>
      <w:r>
        <w:rPr>
          <w:rFonts w:ascii="IRNazanin" w:hAnsi="IRNazanin" w:eastAsia="IRNazanin"/>
          <w:color w:val="111111"/>
          <w:sz w:val="28"/>
          <w:sz w:val="28"/>
          <w:szCs w:val="28"/>
          <w:rtl w:val="true"/>
          <w:lang w:bidi="fa-IR"/>
        </w:rPr>
        <w:t>وعن نخلاتٍ بالعقیق وسفحه نهلن بماء الورد أو سلسل الخلد</w:t>
      </w:r>
    </w:p>
    <w:p>
      <w:pPr>
        <w:pStyle w:val="BookText"/>
        <w:rPr/>
      </w:pPr>
      <w:r>
        <w:rPr>
          <w:rFonts w:ascii="IRNazanin" w:hAnsi="IRNazanin" w:eastAsia="IRNazanin"/>
          <w:color w:val="111111"/>
          <w:sz w:val="28"/>
          <w:sz w:val="28"/>
          <w:szCs w:val="28"/>
          <w:rtl w:val="true"/>
          <w:lang w:bidi="fa-IR"/>
        </w:rPr>
        <w:t>شمخن فأبدین الشماریخ نضداً وأشبهن غیداً قد تمایلن من جهد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وأطلعن بسراً کاللجین طلاوةً توهج فی لون من العسجد النقد</w:t>
      </w:r>
    </w:p>
    <w:p>
      <w:pPr>
        <w:pStyle w:val="BookText"/>
        <w:rPr/>
      </w:pPr>
      <w:r>
        <w:rPr>
          <w:rFonts w:ascii="IRNazanin" w:hAnsi="IRNazanin" w:eastAsia="IRNazanin"/>
          <w:color w:val="111111"/>
          <w:sz w:val="28"/>
          <w:sz w:val="28"/>
          <w:szCs w:val="28"/>
          <w:rtl w:val="true"/>
          <w:lang w:bidi="fa-IR"/>
        </w:rPr>
        <w:t>وعن فیء کرمٍ بالحجاز ترفّعت به الأرض حتّی کان کالعلم المفرد</w:t>
      </w:r>
    </w:p>
    <w:p>
      <w:pPr>
        <w:pStyle w:val="BookText"/>
        <w:rPr/>
      </w:pPr>
      <w:r>
        <w:rPr>
          <w:rFonts w:ascii="IRNazanin" w:hAnsi="IRNazanin" w:eastAsia="IRNazanin"/>
          <w:color w:val="111111"/>
          <w:sz w:val="28"/>
          <w:sz w:val="28"/>
          <w:szCs w:val="28"/>
          <w:rtl w:val="true"/>
          <w:lang w:bidi="fa-IR"/>
        </w:rPr>
        <w:t>وعن لعلعٍ أو زرودٍ وحاجرٍ وعن قاعة الوعساء أو منتدی هند</w:t>
      </w:r>
    </w:p>
    <w:p>
      <w:pPr>
        <w:pStyle w:val="BookText"/>
        <w:rPr/>
      </w:pPr>
      <w:r>
        <w:rPr>
          <w:rFonts w:ascii="IRNazanin" w:hAnsi="IRNazanin" w:eastAsia="IRNazanin"/>
          <w:color w:val="111111"/>
          <w:sz w:val="28"/>
          <w:sz w:val="28"/>
          <w:szCs w:val="28"/>
          <w:rtl w:val="true"/>
          <w:lang w:bidi="fa-IR"/>
        </w:rPr>
        <w:t>وعن زینب أو عن سلیمی وعرّةٍ وعن حیّ لیلی أو بثینة أو دعد</w:t>
      </w:r>
    </w:p>
    <w:p>
      <w:pPr>
        <w:pStyle w:val="BookText"/>
        <w:rPr/>
      </w:pPr>
      <w:r>
        <w:rPr>
          <w:rFonts w:ascii="IRNazanin" w:hAnsi="IRNazanin" w:eastAsia="IRNazanin"/>
          <w:color w:val="111111"/>
          <w:sz w:val="28"/>
          <w:sz w:val="28"/>
          <w:szCs w:val="28"/>
          <w:rtl w:val="true"/>
          <w:lang w:bidi="fa-IR"/>
        </w:rPr>
        <w:t>وعن نزهة الأبصار أو بهجة الربی لطیفة طیّ الکشح فاحمة الجعد</w:t>
      </w:r>
    </w:p>
    <w:p>
      <w:pPr>
        <w:pStyle w:val="BookText"/>
        <w:rPr/>
      </w:pPr>
      <w:r>
        <w:rPr>
          <w:rFonts w:ascii="IRNazanin" w:hAnsi="IRNazanin" w:eastAsia="IRNazanin"/>
          <w:color w:val="111111"/>
          <w:sz w:val="28"/>
          <w:sz w:val="28"/>
          <w:szCs w:val="28"/>
          <w:rtl w:val="true"/>
          <w:lang w:bidi="fa-IR"/>
        </w:rPr>
        <w:t>کثیفة ردفٍ خصرها عزّ برؤه کما عزّ برء الصد من غیر ما ورد</w:t>
      </w:r>
    </w:p>
    <w:p>
      <w:pPr>
        <w:pStyle w:val="BookText"/>
        <w:rPr/>
      </w:pPr>
      <w:r>
        <w:rPr>
          <w:rFonts w:ascii="IRNazanin" w:hAnsi="IRNazanin" w:eastAsia="IRNazanin"/>
          <w:color w:val="111111"/>
          <w:sz w:val="28"/>
          <w:sz w:val="28"/>
          <w:szCs w:val="28"/>
          <w:rtl w:val="true"/>
          <w:lang w:bidi="fa-IR"/>
        </w:rPr>
        <w:t>یریک ثناء البدر والشمس وجهها نعم ونجوم اللیل فی الجید والعقد</w:t>
      </w:r>
    </w:p>
    <w:p>
      <w:pPr>
        <w:pStyle w:val="BookText"/>
        <w:rPr/>
      </w:pPr>
      <w:r>
        <w:rPr>
          <w:rFonts w:ascii="IRNazanin" w:hAnsi="IRNazanin" w:eastAsia="IRNazanin"/>
          <w:color w:val="111111"/>
          <w:sz w:val="28"/>
          <w:sz w:val="28"/>
          <w:szCs w:val="28"/>
          <w:rtl w:val="true"/>
          <w:lang w:bidi="fa-IR"/>
        </w:rPr>
        <w:t>لها بشر الدرّ الذی قلدت به کما قاله نجل الحسین الفتی الکندی</w:t>
      </w:r>
    </w:p>
    <w:p>
      <w:pPr>
        <w:pStyle w:val="BookText"/>
        <w:rPr/>
      </w:pPr>
      <w:r>
        <w:rPr>
          <w:rFonts w:ascii="IRNazanin" w:hAnsi="IRNazanin" w:eastAsia="IRNazanin"/>
          <w:color w:val="111111"/>
          <w:sz w:val="28"/>
          <w:sz w:val="28"/>
          <w:szCs w:val="28"/>
          <w:rtl w:val="true"/>
          <w:lang w:bidi="fa-IR"/>
        </w:rPr>
        <w:t>انزّه محیاها عن الخلد رفعةً وأمّا المحیا لم أخل وصفه عندی</w:t>
      </w:r>
    </w:p>
    <w:p>
      <w:pPr>
        <w:pStyle w:val="BookText"/>
        <w:rPr/>
      </w:pPr>
      <w:r>
        <w:rPr>
          <w:rFonts w:ascii="IRNazanin" w:hAnsi="IRNazanin" w:eastAsia="IRNazanin"/>
          <w:color w:val="111111"/>
          <w:sz w:val="28"/>
          <w:sz w:val="28"/>
          <w:szCs w:val="28"/>
          <w:rtl w:val="true"/>
          <w:lang w:bidi="fa-IR"/>
        </w:rPr>
        <w:t>لها عنقٌ یحکیه جیدٌ لربرب تفیّأ أکناف الأعقّة فالرند</w:t>
      </w:r>
    </w:p>
    <w:p>
      <w:pPr>
        <w:pStyle w:val="BookText"/>
        <w:rPr/>
      </w:pPr>
      <w:r>
        <w:rPr>
          <w:rFonts w:ascii="Amiri" w:hAnsi="Amiri" w:eastAsia="Amiri" w:cs="Amiri"/>
          <w:color w:val="111111"/>
          <w:sz w:val="28"/>
          <w:sz w:val="28"/>
          <w:szCs w:val="28"/>
          <w:rtl w:val="true"/>
          <w:lang w:bidi="ar-SA"/>
        </w:rPr>
        <w:t>إلی مثل طیّ الخزّ ینهیه صدرها عدا أنّ ذاک الخزّ أعلی من الخدّ</w:t>
      </w:r>
    </w:p>
    <w:p>
      <w:pPr>
        <w:pStyle w:val="BookText"/>
        <w:rPr/>
      </w:pPr>
      <w:r>
        <w:rPr>
          <w:rFonts w:ascii="Amiri" w:hAnsi="Amiri" w:eastAsia="Amiri" w:cs="Amiri"/>
          <w:color w:val="111111"/>
          <w:sz w:val="28"/>
          <w:sz w:val="28"/>
          <w:szCs w:val="28"/>
          <w:rtl w:val="true"/>
          <w:lang w:bidi="ar-SA"/>
        </w:rPr>
        <w:t>علی أنّه خدٌّ نضیرٌ تجمّعت به النار والأمواه بالآس والورد</w:t>
      </w:r>
    </w:p>
    <w:p>
      <w:pPr>
        <w:pStyle w:val="BookText"/>
        <w:rPr/>
      </w:pPr>
      <w:r>
        <w:rPr>
          <w:rFonts w:ascii="IRNazanin" w:hAnsi="IRNazanin" w:eastAsia="IRNazanin"/>
          <w:color w:val="111111"/>
          <w:sz w:val="28"/>
          <w:sz w:val="28"/>
          <w:szCs w:val="28"/>
          <w:rtl w:val="true"/>
          <w:lang w:bidi="fa-IR"/>
        </w:rPr>
        <w:t>وإن رمت تشبیهاً لألحاظها التی ترکن سفیهاً صاحب اللبّ والرشد</w:t>
      </w:r>
    </w:p>
    <w:p>
      <w:pPr>
        <w:pStyle w:val="BookText"/>
        <w:rPr/>
      </w:pPr>
      <w:r>
        <w:rPr>
          <w:rFonts w:ascii="IRNazanin" w:hAnsi="IRNazanin" w:eastAsia="IRNazanin"/>
          <w:color w:val="111111"/>
          <w:sz w:val="28"/>
          <w:sz w:val="28"/>
          <w:szCs w:val="28"/>
          <w:rtl w:val="true"/>
          <w:lang w:bidi="fa-IR"/>
        </w:rPr>
        <w:t>فلمحک فی أطراف واد بوجرةٍ یکن لتری من قد وصفت بلا بعد</w:t>
      </w:r>
    </w:p>
    <w:p>
      <w:pPr>
        <w:pStyle w:val="BookText"/>
        <w:rPr/>
      </w:pPr>
      <w:r>
        <w:rPr>
          <w:rFonts w:ascii="IRNazanin" w:hAnsi="IRNazanin" w:eastAsia="IRNazanin"/>
          <w:color w:val="111111"/>
          <w:sz w:val="28"/>
          <w:sz w:val="28"/>
          <w:szCs w:val="28"/>
          <w:rtl w:val="true"/>
          <w:lang w:bidi="fa-IR"/>
        </w:rPr>
        <w:t>فتبصر أسراب المها یا أخا النهی فتعلم ما شبّهت حقّاً بلا قصد</w:t>
      </w:r>
    </w:p>
    <w:p>
      <w:pPr>
        <w:pStyle w:val="BookText"/>
        <w:rPr/>
      </w:pPr>
      <w:r>
        <w:rPr>
          <w:rFonts w:ascii="IRNazanin" w:hAnsi="IRNazanin" w:eastAsia="IRNazanin"/>
          <w:color w:val="111111"/>
          <w:sz w:val="28"/>
          <w:sz w:val="28"/>
          <w:szCs w:val="28"/>
          <w:rtl w:val="true"/>
          <w:lang w:bidi="fa-IR"/>
        </w:rPr>
        <w:t>وعینان قال اللّه کونا فکانتا تنزّه عن التشبیه وانج بلا وجد</w:t>
      </w:r>
    </w:p>
    <w:p>
      <w:pPr>
        <w:pStyle w:val="BookText"/>
        <w:rPr/>
      </w:pPr>
      <w:r>
        <w:rPr>
          <w:rFonts w:ascii="IRNazanin" w:hAnsi="IRNazanin" w:eastAsia="IRNazanin"/>
          <w:color w:val="111111"/>
          <w:sz w:val="28"/>
          <w:sz w:val="28"/>
          <w:szCs w:val="28"/>
          <w:rtl w:val="true"/>
          <w:lang w:bidi="fa-IR"/>
        </w:rPr>
        <w:t>بروحک أم لا فالسهام صوائب فؤادک فاحذر أن تصاد علی عمد</w:t>
      </w:r>
    </w:p>
    <w:p>
      <w:pPr>
        <w:pStyle w:val="BookText"/>
        <w:rPr/>
      </w:pPr>
      <w:r>
        <w:rPr>
          <w:rFonts w:ascii="IRNazanin" w:hAnsi="IRNazanin" w:eastAsia="IRNazanin"/>
          <w:color w:val="111111"/>
          <w:sz w:val="28"/>
          <w:sz w:val="28"/>
          <w:szCs w:val="28"/>
          <w:rtl w:val="true"/>
          <w:lang w:bidi="fa-IR"/>
        </w:rPr>
        <w:t>فکم لسهام العین فی القلب رشقة وکم بفؤاد الصبّ من رشقها المردی</w:t>
      </w:r>
    </w:p>
    <w:p>
      <w:pPr>
        <w:pStyle w:val="BookText"/>
        <w:rPr/>
      </w:pPr>
      <w:r>
        <w:rPr>
          <w:rFonts w:ascii="IRNazanin" w:hAnsi="IRNazanin" w:eastAsia="IRNazanin"/>
          <w:color w:val="111111"/>
          <w:sz w:val="28"/>
          <w:sz w:val="28"/>
          <w:szCs w:val="28"/>
          <w:rtl w:val="true"/>
          <w:lang w:bidi="fa-IR"/>
        </w:rPr>
        <w:t>ترکن ذوی الألباب حیری عقولهم مهتّکة الأستار فی الوصل والصدّ</w:t>
      </w:r>
    </w:p>
    <w:p>
      <w:pPr>
        <w:pStyle w:val="BookText"/>
        <w:rPr/>
      </w:pPr>
      <w:r>
        <w:rPr>
          <w:rFonts w:ascii="IRNazanin" w:hAnsi="IRNazanin" w:eastAsia="IRNazanin"/>
          <w:color w:val="111111"/>
          <w:sz w:val="28"/>
          <w:sz w:val="28"/>
          <w:szCs w:val="28"/>
          <w:rtl w:val="true"/>
          <w:lang w:bidi="fa-IR"/>
        </w:rPr>
        <w:t>ففی قربهم بالدلّ یصطدن لبنا وبعدهم بالهجر وقدٌ علی وقد</w:t>
      </w:r>
    </w:p>
    <w:p>
      <w:pPr>
        <w:pStyle w:val="BookText"/>
        <w:rPr/>
      </w:pPr>
      <w:r>
        <w:rPr>
          <w:rFonts w:ascii="IRNazanin" w:hAnsi="IRNazanin" w:eastAsia="IRNazanin"/>
          <w:color w:val="111111"/>
          <w:sz w:val="28"/>
          <w:sz w:val="28"/>
          <w:szCs w:val="28"/>
          <w:rtl w:val="true"/>
          <w:lang w:bidi="fa-IR"/>
        </w:rPr>
        <w:t>بکلٍّ تداوینا ولم یشف ما بنا علی أنّ قرب الدار خیرٌ من البعد</w:t>
      </w:r>
    </w:p>
    <w:p>
      <w:pPr>
        <w:pStyle w:val="BookText"/>
        <w:rPr/>
      </w:pPr>
      <w:r>
        <w:rPr>
          <w:rFonts w:ascii="IRNazanin" w:hAnsi="IRNazanin" w:eastAsia="IRNazanin"/>
          <w:color w:val="111111"/>
          <w:sz w:val="28"/>
          <w:sz w:val="28"/>
          <w:szCs w:val="28"/>
          <w:rtl w:val="true"/>
          <w:lang w:bidi="fa-IR"/>
        </w:rPr>
        <w:t>بلی لیس بعد الدار یا صاح ضائراً إذا کان عبداللّه منتجع الوفد</w:t>
      </w:r>
    </w:p>
    <w:p>
      <w:pPr>
        <w:pStyle w:val="BookText"/>
        <w:rPr/>
      </w:pPr>
      <w:r>
        <w:rPr>
          <w:rFonts w:ascii="IRNazanin" w:hAnsi="IRNazanin" w:eastAsia="IRNazanin"/>
          <w:color w:val="111111"/>
          <w:sz w:val="28"/>
          <w:sz w:val="28"/>
          <w:szCs w:val="28"/>
          <w:rtl w:val="true"/>
          <w:lang w:bidi="fa-IR"/>
        </w:rPr>
        <w:t>شهنشاه شاه قطب شاه ملیکنا ووالی ولاة الأمر مشرعة الرفد</w:t>
      </w:r>
    </w:p>
    <w:p>
      <w:pPr>
        <w:pStyle w:val="BookText"/>
        <w:rPr/>
      </w:pPr>
      <w:r>
        <w:rPr>
          <w:rFonts w:ascii="IRNazanin" w:hAnsi="IRNazanin" w:eastAsia="IRNazanin"/>
          <w:color w:val="111111"/>
          <w:sz w:val="28"/>
          <w:sz w:val="28"/>
          <w:szCs w:val="28"/>
          <w:rtl w:val="true"/>
          <w:lang w:bidi="fa-IR"/>
        </w:rPr>
        <w:t>ملیکاً سمی فرع السماکین راقیاً إلی رتبةٍ علیاء ذات إلیً نهد</w:t>
      </w:r>
    </w:p>
    <w:p>
      <w:pPr>
        <w:pStyle w:val="BookText"/>
        <w:rPr/>
      </w:pPr>
      <w:r>
        <w:rPr>
          <w:rFonts w:ascii="IRNazanin" w:hAnsi="IRNazanin" w:eastAsia="IRNazanin"/>
          <w:color w:val="111111"/>
          <w:sz w:val="28"/>
          <w:sz w:val="28"/>
          <w:szCs w:val="28"/>
          <w:rtl w:val="true"/>
          <w:lang w:bidi="fa-IR"/>
        </w:rPr>
        <w:t>ملیکاً لدی العلیاء تعنو لبأسه اُسود الثری هیهات ما صولة الاُسد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ملیکاً إذا ضاق الزمان توسّعت خلائقه الحسنی فجاءت علی القصد</w:t>
      </w:r>
    </w:p>
    <w:p>
      <w:pPr>
        <w:pStyle w:val="BookText"/>
        <w:rPr/>
      </w:pPr>
      <w:r>
        <w:rPr>
          <w:rFonts w:ascii="IRNazanin" w:hAnsi="IRNazanin" w:eastAsia="IRNazanin"/>
          <w:color w:val="111111"/>
          <w:sz w:val="28"/>
          <w:sz w:val="28"/>
          <w:szCs w:val="28"/>
          <w:rtl w:val="true"/>
          <w:lang w:bidi="fa-IR"/>
        </w:rPr>
        <w:t>وإن ناب خطبٌ معضلٌ قام رأیه مقام جیوش عزّقت فی ضفا السرد</w:t>
      </w:r>
    </w:p>
    <w:p>
      <w:pPr>
        <w:pStyle w:val="BookText"/>
        <w:rPr/>
      </w:pPr>
      <w:r>
        <w:rPr>
          <w:rFonts w:ascii="IRNazanin" w:hAnsi="IRNazanin" w:eastAsia="IRNazanin"/>
          <w:color w:val="111111"/>
          <w:sz w:val="28"/>
          <w:sz w:val="28"/>
          <w:szCs w:val="28"/>
          <w:rtl w:val="true"/>
          <w:lang w:bidi="fa-IR"/>
        </w:rPr>
        <w:t>ودبّر ما الأملاک حافلةً به فیتّضح المقصود من غیر أن یبدی</w:t>
      </w:r>
    </w:p>
    <w:p>
      <w:pPr>
        <w:pStyle w:val="BookText"/>
        <w:rPr/>
      </w:pPr>
      <w:r>
        <w:rPr>
          <w:rFonts w:ascii="IRNazanin" w:hAnsi="IRNazanin" w:eastAsia="IRNazanin"/>
          <w:color w:val="111111"/>
          <w:sz w:val="28"/>
          <w:sz w:val="28"/>
          <w:szCs w:val="28"/>
          <w:rtl w:val="true"/>
          <w:lang w:bidi="fa-IR"/>
        </w:rPr>
        <w:t>وقام مقام الجیش إسفار وجهه فلا مقطب یوماً ولا هو بالصلد</w:t>
      </w:r>
    </w:p>
    <w:p>
      <w:pPr>
        <w:pStyle w:val="BookText"/>
        <w:rPr/>
      </w:pPr>
      <w:r>
        <w:rPr>
          <w:rFonts w:ascii="Amiri" w:hAnsi="Amiri" w:eastAsia="Amiri" w:cs="Amiri"/>
          <w:color w:val="111111"/>
          <w:sz w:val="28"/>
          <w:sz w:val="28"/>
          <w:szCs w:val="28"/>
          <w:rtl w:val="true"/>
          <w:lang w:bidi="ar-SA"/>
        </w:rPr>
        <w:t>یفکّر فی أمرٍ أراد تقضّیاً وإلاّ فأمرٌ همّه لیس عن عمد</w:t>
      </w:r>
    </w:p>
    <w:p>
      <w:pPr>
        <w:pStyle w:val="BookText"/>
        <w:rPr/>
      </w:pPr>
      <w:r>
        <w:rPr>
          <w:rFonts w:ascii="IRNazanin" w:hAnsi="IRNazanin" w:eastAsia="IRNazanin"/>
          <w:color w:val="111111"/>
          <w:sz w:val="28"/>
          <w:sz w:val="28"/>
          <w:szCs w:val="28"/>
          <w:rtl w:val="true"/>
          <w:lang w:bidi="fa-IR"/>
        </w:rPr>
        <w:t>ویشمل کلّ العالمین نواله فیوسعهم جوداً ینوف عن العهد</w:t>
      </w:r>
    </w:p>
    <w:p>
      <w:pPr>
        <w:pStyle w:val="BookText"/>
        <w:rPr/>
      </w:pPr>
      <w:r>
        <w:rPr>
          <w:rFonts w:ascii="IRNazanin" w:hAnsi="IRNazanin" w:eastAsia="IRNazanin"/>
          <w:color w:val="111111"/>
          <w:sz w:val="28"/>
          <w:sz w:val="28"/>
          <w:szCs w:val="28"/>
          <w:rtl w:val="true"/>
          <w:lang w:bidi="fa-IR"/>
        </w:rPr>
        <w:t>إذا شئت أن تحصی فواضل کفّه لذلک شیءٌ ضاق عن حصره جهدی</w:t>
      </w:r>
    </w:p>
    <w:p>
      <w:pPr>
        <w:pStyle w:val="BookText"/>
        <w:rPr/>
      </w:pPr>
      <w:r>
        <w:rPr>
          <w:rFonts w:ascii="IRNazanin" w:hAnsi="IRNazanin" w:eastAsia="IRNazanin"/>
          <w:color w:val="111111"/>
          <w:sz w:val="28"/>
          <w:sz w:val="28"/>
          <w:szCs w:val="28"/>
          <w:rtl w:val="true"/>
          <w:lang w:bidi="fa-IR"/>
        </w:rPr>
        <w:t>تظلّ ملوک الأرض خاضعةً له فجبّارهم عند الملاقاة کالوغد</w:t>
      </w:r>
    </w:p>
    <w:p>
      <w:pPr>
        <w:pStyle w:val="BookText"/>
        <w:rPr/>
      </w:pPr>
      <w:r>
        <w:rPr>
          <w:rFonts w:ascii="Amiri" w:hAnsi="Amiri" w:eastAsia="Amiri" w:cs="Amiri"/>
          <w:color w:val="111111"/>
          <w:sz w:val="28"/>
          <w:sz w:val="28"/>
          <w:szCs w:val="28"/>
          <w:rtl w:val="true"/>
          <w:lang w:bidi="ar-SA"/>
        </w:rPr>
        <w:t>ذلیلاً حقیراً لیس یدری أمالکاً تملّک أم قنّاً من الذلّ والکدّ</w:t>
      </w:r>
    </w:p>
    <w:p>
      <w:pPr>
        <w:pStyle w:val="BookText"/>
        <w:rPr/>
      </w:pPr>
      <w:r>
        <w:rPr>
          <w:rFonts w:ascii="IRNazanin" w:hAnsi="IRNazanin" w:eastAsia="IRNazanin"/>
          <w:color w:val="111111"/>
          <w:sz w:val="28"/>
          <w:sz w:val="28"/>
          <w:szCs w:val="28"/>
          <w:rtl w:val="true"/>
          <w:lang w:bidi="fa-IR"/>
        </w:rPr>
        <w:t>له هیبةٌ قد ألبس اللّه وجهه بهاءً ونوراً شاهدین علی السعد</w:t>
      </w:r>
    </w:p>
    <w:p>
      <w:pPr>
        <w:pStyle w:val="BookText"/>
        <w:rPr/>
      </w:pPr>
      <w:r>
        <w:rPr>
          <w:rFonts w:ascii="IRNazanin" w:hAnsi="IRNazanin" w:eastAsia="IRNazanin"/>
          <w:color w:val="111111"/>
          <w:sz w:val="28"/>
          <w:sz w:val="28"/>
          <w:szCs w:val="28"/>
          <w:rtl w:val="true"/>
          <w:lang w:bidi="fa-IR"/>
        </w:rPr>
        <w:t>فطالعه المسعود والجدّ عبده کذا السعد رقٌّ قام منزلة العبد</w:t>
      </w:r>
    </w:p>
    <w:p>
      <w:pPr>
        <w:pStyle w:val="BookText"/>
        <w:rPr/>
      </w:pPr>
      <w:r>
        <w:rPr>
          <w:rFonts w:ascii="Amiri" w:hAnsi="Amiri" w:eastAsia="Amiri" w:cs="Amiri"/>
          <w:color w:val="111111"/>
          <w:sz w:val="28"/>
          <w:sz w:val="28"/>
          <w:szCs w:val="28"/>
          <w:rtl w:val="true"/>
          <w:lang w:bidi="ar-SA"/>
        </w:rPr>
        <w:t>وإقباله لمّا یزل مترفّعاً إلی أن رقی الأفلاک بالعزّ والجدّ</w:t>
      </w:r>
    </w:p>
    <w:p>
      <w:pPr>
        <w:pStyle w:val="BookText"/>
        <w:rPr/>
      </w:pPr>
      <w:r>
        <w:rPr>
          <w:rFonts w:ascii="IRNazanin" w:hAnsi="IRNazanin" w:eastAsia="IRNazanin"/>
          <w:color w:val="111111"/>
          <w:sz w:val="28"/>
          <w:sz w:val="28"/>
          <w:szCs w:val="28"/>
          <w:rtl w:val="true"/>
          <w:lang w:bidi="fa-IR"/>
        </w:rPr>
        <w:t>یری القطب والنسرین شسعاً لنعله کذا الشمس من خدّامه وذوی الوجد</w:t>
      </w:r>
    </w:p>
    <w:p>
      <w:pPr>
        <w:pStyle w:val="BookText"/>
        <w:rPr/>
      </w:pPr>
      <w:r>
        <w:rPr>
          <w:rFonts w:ascii="IRNazanin" w:hAnsi="IRNazanin" w:eastAsia="IRNazanin"/>
          <w:color w:val="111111"/>
          <w:sz w:val="28"/>
          <w:sz w:val="28"/>
          <w:szCs w:val="28"/>
          <w:rtl w:val="true"/>
          <w:lang w:bidi="fa-IR"/>
        </w:rPr>
        <w:t>هو الملک المنصور ذو الفخر والعلا وربّ الندی والأمر والحلّ والعقد</w:t>
      </w:r>
    </w:p>
    <w:p>
      <w:pPr>
        <w:pStyle w:val="BookText"/>
        <w:rPr/>
      </w:pPr>
      <w:r>
        <w:rPr>
          <w:rFonts w:ascii="IRNazanin" w:hAnsi="IRNazanin" w:eastAsia="IRNazanin"/>
          <w:color w:val="111111"/>
          <w:sz w:val="28"/>
          <w:sz w:val="28"/>
          <w:szCs w:val="28"/>
          <w:rtl w:val="true"/>
          <w:lang w:bidi="fa-IR"/>
        </w:rPr>
        <w:t>وربّ المعالی والعوالی وبیضها وخیلٌ لدی البأس المطهّمة السرد</w:t>
      </w:r>
    </w:p>
    <w:p>
      <w:pPr>
        <w:pStyle w:val="BookText"/>
        <w:rPr/>
      </w:pPr>
      <w:r>
        <w:rPr>
          <w:rFonts w:ascii="IRNazanin" w:hAnsi="IRNazanin" w:eastAsia="IRNazanin"/>
          <w:color w:val="111111"/>
          <w:sz w:val="28"/>
          <w:sz w:val="28"/>
          <w:szCs w:val="28"/>
          <w:rtl w:val="true"/>
          <w:lang w:bidi="fa-IR"/>
        </w:rPr>
        <w:t>ولابس ضافی النسج مسرود حوکها کنذرٍ کغدرٍ کالثواقب کالصلد</w:t>
      </w:r>
    </w:p>
    <w:p>
      <w:pPr>
        <w:pStyle w:val="BookText"/>
        <w:rPr/>
      </w:pPr>
      <w:r>
        <w:rPr>
          <w:rFonts w:ascii="IRNazanin" w:hAnsi="IRNazanin" w:eastAsia="IRNazanin"/>
          <w:color w:val="111111"/>
          <w:sz w:val="28"/>
          <w:sz w:val="28"/>
          <w:szCs w:val="28"/>
          <w:rtl w:val="true"/>
          <w:lang w:bidi="fa-IR"/>
        </w:rPr>
        <w:t>صنائع داود مواریث أحمد ملابس عبداللّه مالکنا المجدی</w:t>
      </w:r>
    </w:p>
    <w:p>
      <w:pPr>
        <w:pStyle w:val="BookText"/>
        <w:rPr/>
      </w:pPr>
      <w:r>
        <w:rPr>
          <w:rFonts w:ascii="IRNazanin" w:hAnsi="IRNazanin" w:eastAsia="IRNazanin"/>
          <w:color w:val="111111"/>
          <w:sz w:val="28"/>
          <w:sz w:val="28"/>
          <w:szCs w:val="28"/>
          <w:rtl w:val="true"/>
          <w:lang w:bidi="fa-IR"/>
        </w:rPr>
        <w:t>وقطب ملوک الأرض دام علاؤه ودمنا زماناً راتعی عیشه الرغد</w:t>
      </w:r>
    </w:p>
    <w:p>
      <w:pPr>
        <w:pStyle w:val="BookText"/>
        <w:rPr/>
      </w:pPr>
      <w:r>
        <w:rPr>
          <w:rFonts w:ascii="Amiri" w:hAnsi="Amiri" w:eastAsia="Amiri" w:cs="Amiri"/>
          <w:color w:val="111111"/>
          <w:sz w:val="28"/>
          <w:sz w:val="28"/>
          <w:szCs w:val="28"/>
          <w:rtl w:val="true"/>
          <w:lang w:bidi="ar-SA"/>
        </w:rPr>
        <w:t>فأکرم بظلّ اللّه فی کلّ أرضه ونجل ملوکٍ منتمین إلی جدّ</w:t>
      </w:r>
    </w:p>
    <w:p>
      <w:pPr>
        <w:pStyle w:val="BookText"/>
        <w:rPr/>
      </w:pPr>
      <w:r>
        <w:rPr>
          <w:rFonts w:ascii="Amiri" w:hAnsi="Amiri" w:eastAsia="Amiri" w:cs="Amiri"/>
          <w:color w:val="111111"/>
          <w:sz w:val="28"/>
          <w:sz w:val="28"/>
          <w:szCs w:val="28"/>
          <w:rtl w:val="true"/>
          <w:lang w:bidi="ar-SA"/>
        </w:rPr>
        <w:t>له عزّةٌ موروثةٌ عن جدوده یقصّر عنها کلّ ذی حسبٍ فرد</w:t>
      </w:r>
    </w:p>
    <w:p>
      <w:pPr>
        <w:pStyle w:val="BookText"/>
        <w:rPr/>
      </w:pPr>
      <w:r>
        <w:rPr>
          <w:rFonts w:ascii="IRNazanin" w:hAnsi="IRNazanin" w:eastAsia="IRNazanin"/>
          <w:color w:val="111111"/>
          <w:sz w:val="28"/>
          <w:sz w:val="28"/>
          <w:szCs w:val="28"/>
          <w:rtl w:val="true"/>
          <w:lang w:bidi="fa-IR"/>
        </w:rPr>
        <w:t>نجوم سماءٍ بل بدور مواکبٍ شموس أراضٍ البست حلل المجد</w:t>
      </w:r>
    </w:p>
    <w:p>
      <w:pPr>
        <w:pStyle w:val="BookText"/>
        <w:rPr/>
      </w:pPr>
      <w:r>
        <w:rPr>
          <w:rFonts w:ascii="IRNazanin" w:hAnsi="IRNazanin" w:eastAsia="IRNazanin"/>
          <w:color w:val="111111"/>
          <w:sz w:val="28"/>
          <w:sz w:val="28"/>
          <w:szCs w:val="28"/>
          <w:rtl w:val="true"/>
          <w:lang w:bidi="fa-IR"/>
        </w:rPr>
        <w:t>صغیرهم فی المهد للملک خاطبٌ کبیرهم للنیّرات علی مهد</w:t>
      </w:r>
    </w:p>
    <w:p>
      <w:pPr>
        <w:pStyle w:val="BookText"/>
        <w:rPr/>
      </w:pPr>
      <w:r>
        <w:rPr>
          <w:rFonts w:ascii="IRNazanin" w:hAnsi="IRNazanin" w:eastAsia="IRNazanin"/>
          <w:color w:val="111111"/>
          <w:sz w:val="28"/>
          <w:sz w:val="28"/>
          <w:szCs w:val="28"/>
          <w:rtl w:val="true"/>
          <w:lang w:bidi="fa-IR"/>
        </w:rPr>
        <w:t>تمهّد سبل الجود مذ کان منهم ملیکٌ ترقّی صهوة الطهم والجرد</w:t>
      </w:r>
    </w:p>
    <w:p>
      <w:pPr>
        <w:pStyle w:val="BookText"/>
        <w:rPr/>
      </w:pPr>
      <w:r>
        <w:rPr>
          <w:rFonts w:ascii="IRNazanin" w:hAnsi="IRNazanin" w:eastAsia="IRNazanin"/>
          <w:color w:val="111111"/>
          <w:sz w:val="28"/>
          <w:sz w:val="28"/>
          <w:szCs w:val="28"/>
          <w:rtl w:val="true"/>
          <w:lang w:bidi="fa-IR"/>
        </w:rPr>
        <w:t>وما زال منهم حیث کانوا مسوّدٌ له الملک بعد اللّه حتّی إلی السدّ</w:t>
      </w:r>
    </w:p>
    <w:p>
      <w:pPr>
        <w:pStyle w:val="BookText"/>
        <w:rPr/>
      </w:pPr>
      <w:r>
        <w:rPr>
          <w:rFonts w:ascii="IRNazanin" w:hAnsi="IRNazanin" w:eastAsia="IRNazanin"/>
          <w:color w:val="111111"/>
          <w:sz w:val="28"/>
          <w:sz w:val="28"/>
          <w:szCs w:val="28"/>
          <w:rtl w:val="true"/>
          <w:lang w:bidi="fa-IR"/>
        </w:rPr>
        <w:t>وذلک فضل اللّه یؤتیه من یشا فشکری لربّی مع ثنائی مع حمدی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أنّنی قد صرت بعض عبیده ومن حزبه أو من أسنّته الملد</w:t>
      </w:r>
    </w:p>
    <w:p>
      <w:pPr>
        <w:pStyle w:val="BookText"/>
        <w:rPr/>
      </w:pPr>
      <w:r>
        <w:rPr>
          <w:rFonts w:ascii="IRNazanin" w:hAnsi="IRNazanin" w:eastAsia="IRNazanin"/>
          <w:color w:val="111111"/>
          <w:sz w:val="28"/>
          <w:sz w:val="28"/>
          <w:szCs w:val="28"/>
          <w:rtl w:val="true"/>
          <w:lang w:bidi="fa-IR"/>
        </w:rPr>
        <w:t>ومن بعض غلمانٍ له أو عشیرةٍ ومن جنده أو من صوارمه القدّ</w:t>
      </w:r>
    </w:p>
    <w:p>
      <w:pPr>
        <w:pStyle w:val="BookText"/>
        <w:rPr/>
      </w:pPr>
      <w:r>
        <w:rPr>
          <w:rFonts w:ascii="IRNazanin" w:hAnsi="IRNazanin" w:eastAsia="IRNazanin"/>
          <w:color w:val="111111"/>
          <w:sz w:val="28"/>
          <w:sz w:val="28"/>
          <w:szCs w:val="28"/>
          <w:rtl w:val="true"/>
          <w:lang w:bidi="fa-IR"/>
        </w:rPr>
        <w:t>وذلک شیءٌ لم تنله أوائلی علی أنّهم حازوا المفاخر من ادّ</w:t>
      </w:r>
    </w:p>
    <w:p>
      <w:pPr>
        <w:pStyle w:val="BookText"/>
        <w:rPr/>
      </w:pPr>
      <w:r>
        <w:rPr>
          <w:rFonts w:ascii="Amiri" w:hAnsi="Amiri" w:eastAsia="Amiri" w:cs="Amiri"/>
          <w:color w:val="111111"/>
          <w:sz w:val="28"/>
          <w:sz w:val="28"/>
          <w:szCs w:val="28"/>
          <w:rtl w:val="true"/>
          <w:lang w:bidi="ar-SA"/>
        </w:rPr>
        <w:t>أئمّة دین اللّه ورّاث علمه وخزّان وحی اللّه فی کلّ ما یبدی</w:t>
      </w:r>
    </w:p>
    <w:p>
      <w:pPr>
        <w:pStyle w:val="BookText"/>
        <w:rPr/>
      </w:pPr>
      <w:r>
        <w:rPr>
          <w:rFonts w:ascii="IRNazanin" w:hAnsi="IRNazanin" w:eastAsia="IRNazanin"/>
          <w:color w:val="111111"/>
          <w:sz w:val="28"/>
          <w:sz w:val="28"/>
          <w:szCs w:val="28"/>
          <w:rtl w:val="true"/>
          <w:lang w:bidi="fa-IR"/>
        </w:rPr>
        <w:t>بفضلهم جاء الکتاب مبیّناً ببغضهم الأضداد تقذف بالهدّ</w:t>
      </w:r>
    </w:p>
    <w:p>
      <w:pPr>
        <w:pStyle w:val="BookText"/>
        <w:rPr/>
      </w:pPr>
      <w:r>
        <w:rPr>
          <w:rFonts w:ascii="IRNazanin" w:hAnsi="IRNazanin" w:eastAsia="IRNazanin"/>
          <w:color w:val="111111"/>
          <w:sz w:val="28"/>
          <w:sz w:val="28"/>
          <w:szCs w:val="28"/>
          <w:rtl w:val="true"/>
          <w:lang w:bidi="fa-IR"/>
        </w:rPr>
        <w:t>وهم عترة المختار من آل هاشم وأهل العلی من خیرة الصمد الفرد</w:t>
      </w:r>
    </w:p>
    <w:p>
      <w:pPr>
        <w:pStyle w:val="BookText"/>
        <w:rPr/>
      </w:pPr>
      <w:r>
        <w:rPr>
          <w:rFonts w:ascii="IRNazanin" w:hAnsi="IRNazanin" w:eastAsia="IRNazanin"/>
          <w:color w:val="111111"/>
          <w:sz w:val="28"/>
          <w:sz w:val="28"/>
          <w:szCs w:val="28"/>
          <w:rtl w:val="true"/>
          <w:lang w:bidi="fa-IR"/>
        </w:rPr>
        <w:t>اُولئک محیا للکرام اولی الندی ولکنّهم هلک لمستهزیءٍ وغد</w:t>
      </w:r>
    </w:p>
    <w:p>
      <w:pPr>
        <w:pStyle w:val="BookText"/>
        <w:rPr/>
      </w:pPr>
      <w:r>
        <w:rPr>
          <w:rFonts w:ascii="Amiri" w:hAnsi="Amiri" w:eastAsia="Amiri" w:cs="Amiri"/>
          <w:color w:val="111111"/>
          <w:sz w:val="28"/>
          <w:sz w:val="28"/>
          <w:szCs w:val="28"/>
          <w:rtl w:val="true"/>
          <w:lang w:bidi="ar-SA"/>
        </w:rPr>
        <w:t>فحقٌّ لی الانشاد من بیت شاعرٍ له ذاع نظمٌ مثل ما ضاع من ندّ</w:t>
      </w:r>
    </w:p>
    <w:p>
      <w:pPr>
        <w:pStyle w:val="BookText"/>
        <w:rPr/>
      </w:pPr>
      <w:r>
        <w:rPr>
          <w:rFonts w:ascii="Amiri" w:hAnsi="Amiri" w:eastAsia="Amiri" w:cs="Amiri"/>
          <w:color w:val="111111"/>
          <w:sz w:val="28"/>
          <w:sz w:val="28"/>
          <w:szCs w:val="28"/>
          <w:rtl w:val="true"/>
          <w:lang w:bidi="ar-SA"/>
        </w:rPr>
        <w:t>وإنّی وإن کنت الأخیر زمانه لآتٍ بفضلٍ قاهرٍ کلّ ذی حقد</w:t>
      </w:r>
    </w:p>
    <w:p>
      <w:pPr>
        <w:pStyle w:val="BookText"/>
        <w:rPr/>
      </w:pPr>
      <w:r>
        <w:rPr>
          <w:rFonts w:ascii="IRNazanin" w:hAnsi="IRNazanin" w:eastAsia="IRNazanin"/>
          <w:color w:val="111111"/>
          <w:sz w:val="28"/>
          <w:sz w:val="28"/>
          <w:szCs w:val="28"/>
          <w:rtl w:val="true"/>
          <w:lang w:bidi="fa-IR"/>
        </w:rPr>
        <w:t>فأشکر ربّی أن أنالنی المنی وصیّر أعدائی مشتّتة العدّ</w:t>
      </w:r>
    </w:p>
    <w:p>
      <w:pPr>
        <w:pStyle w:val="BookText"/>
        <w:rPr/>
      </w:pPr>
      <w:r>
        <w:rPr>
          <w:rFonts w:ascii="IRNazanin" w:hAnsi="IRNazanin" w:eastAsia="IRNazanin"/>
          <w:color w:val="111111"/>
          <w:sz w:val="28"/>
          <w:sz w:val="28"/>
          <w:szCs w:val="28"/>
          <w:rtl w:val="true"/>
          <w:lang w:bidi="fa-IR"/>
        </w:rPr>
        <w:t>وتاللّه لا أخشی لکیدهم أذیً لعلمی أنّ الکید مع کیدهم یکدی</w:t>
      </w:r>
    </w:p>
    <w:p>
      <w:pPr>
        <w:pStyle w:val="BookText"/>
        <w:rPr/>
      </w:pPr>
      <w:r>
        <w:rPr>
          <w:rFonts w:ascii="IRNazanin" w:hAnsi="IRNazanin" w:eastAsia="IRNazanin"/>
          <w:color w:val="111111"/>
          <w:sz w:val="28"/>
          <w:sz w:val="28"/>
          <w:szCs w:val="28"/>
          <w:rtl w:val="true"/>
          <w:lang w:bidi="fa-IR"/>
        </w:rPr>
        <w:t>فیا أیّها المنصور بالسعی جدّه ویا أیّها المنصور بالجدّ والجدّ</w:t>
      </w:r>
    </w:p>
    <w:p>
      <w:pPr>
        <w:pStyle w:val="BookText"/>
        <w:rPr/>
      </w:pPr>
      <w:r>
        <w:rPr>
          <w:rFonts w:ascii="Amiri" w:hAnsi="Amiri" w:eastAsia="Amiri" w:cs="Amiri"/>
          <w:color w:val="111111"/>
          <w:sz w:val="28"/>
          <w:sz w:val="28"/>
          <w:szCs w:val="28"/>
          <w:rtl w:val="true"/>
          <w:lang w:bidi="ar-SA"/>
        </w:rPr>
        <w:t>تعطّف علی عبدٍ لکم صادق الولا غریبٍ فریدٍ حلّ فی أدؤر الهند</w:t>
      </w:r>
    </w:p>
    <w:p>
      <w:pPr>
        <w:pStyle w:val="BookText"/>
        <w:rPr/>
      </w:pPr>
      <w:r>
        <w:rPr>
          <w:rFonts w:ascii="IRNazanin" w:hAnsi="IRNazanin" w:eastAsia="IRNazanin"/>
          <w:color w:val="111111"/>
          <w:sz w:val="28"/>
          <w:sz w:val="28"/>
          <w:szCs w:val="28"/>
          <w:rtl w:val="true"/>
          <w:lang w:bidi="fa-IR"/>
        </w:rPr>
        <w:t>وخلّی بلاد اللّه والکعبة التی إلیها قلوب الناس تهوی من البعد</w:t>
      </w:r>
    </w:p>
    <w:p>
      <w:pPr>
        <w:pStyle w:val="BookText"/>
        <w:rPr/>
      </w:pPr>
      <w:r>
        <w:rPr>
          <w:rFonts w:ascii="IRNazanin" w:hAnsi="IRNazanin" w:eastAsia="IRNazanin"/>
          <w:color w:val="111111"/>
          <w:sz w:val="28"/>
          <w:sz w:val="28"/>
          <w:szCs w:val="28"/>
          <w:rtl w:val="true"/>
          <w:lang w:bidi="fa-IR"/>
        </w:rPr>
        <w:t>وزمزم والأرکان والحجر والصفا ومروته والمشعر الطیب الورد</w:t>
      </w:r>
    </w:p>
    <w:p>
      <w:pPr>
        <w:pStyle w:val="BookText"/>
        <w:rPr/>
      </w:pPr>
      <w:r>
        <w:rPr>
          <w:rFonts w:ascii="IRNazanin" w:hAnsi="IRNazanin" w:eastAsia="IRNazanin"/>
          <w:color w:val="111111"/>
          <w:sz w:val="28"/>
          <w:sz w:val="28"/>
          <w:szCs w:val="28"/>
          <w:rtl w:val="true"/>
          <w:lang w:bidi="fa-IR"/>
        </w:rPr>
        <w:t>وطیبة مثوی أشرف الرسل أحمدٍ ومدفن طهر اللّه فاطمة الرشد</w:t>
      </w:r>
    </w:p>
    <w:p>
      <w:pPr>
        <w:pStyle w:val="BookText"/>
        <w:rPr/>
      </w:pPr>
      <w:r>
        <w:rPr>
          <w:rFonts w:ascii="IRNazanin" w:hAnsi="IRNazanin" w:eastAsia="IRNazanin"/>
          <w:color w:val="111111"/>
          <w:sz w:val="28"/>
          <w:sz w:val="28"/>
          <w:szCs w:val="28"/>
          <w:rtl w:val="true"/>
          <w:lang w:bidi="fa-IR"/>
        </w:rPr>
        <w:t>ومرقدها أعنی البقیع الذی سما بسبط رسول اللّه والساجد الجدّ</w:t>
      </w:r>
    </w:p>
    <w:p>
      <w:pPr>
        <w:pStyle w:val="BookText"/>
        <w:rPr/>
      </w:pPr>
      <w:r>
        <w:rPr>
          <w:rFonts w:ascii="IRNazanin" w:hAnsi="IRNazanin" w:eastAsia="IRNazanin"/>
          <w:color w:val="111111"/>
          <w:sz w:val="28"/>
          <w:sz w:val="28"/>
          <w:szCs w:val="28"/>
          <w:rtl w:val="true"/>
          <w:lang w:bidi="fa-IR"/>
        </w:rPr>
        <w:t>وباقر علم اللّه والصادق الذی له أمر دین اللّه فی الأخذ والردّ</w:t>
      </w:r>
    </w:p>
    <w:p>
      <w:pPr>
        <w:pStyle w:val="BookText"/>
        <w:rPr/>
      </w:pPr>
      <w:r>
        <w:rPr>
          <w:rFonts w:ascii="IRNazanin" w:hAnsi="IRNazanin" w:eastAsia="IRNazanin"/>
          <w:color w:val="111111"/>
          <w:sz w:val="28"/>
          <w:sz w:val="28"/>
          <w:szCs w:val="28"/>
          <w:rtl w:val="true"/>
          <w:lang w:bidi="fa-IR"/>
        </w:rPr>
        <w:t>وجاور ملکاً للمکارم صاعداً ولکن عن الضرّاء والظلم ذا صدّ</w:t>
      </w:r>
    </w:p>
    <w:p>
      <w:pPr>
        <w:pStyle w:val="BookText"/>
        <w:rPr/>
      </w:pPr>
      <w:r>
        <w:rPr>
          <w:rFonts w:ascii="IRNazanin" w:hAnsi="IRNazanin" w:eastAsia="IRNazanin"/>
          <w:color w:val="111111"/>
          <w:sz w:val="28"/>
          <w:sz w:val="28"/>
          <w:szCs w:val="28"/>
          <w:rtl w:val="true"/>
          <w:lang w:bidi="fa-IR"/>
        </w:rPr>
        <w:t>یزجی إلیه مفخرٌ أقعسٌ رقی إلی أفلک الأفلاک سمکاً بلا حدّ</w:t>
      </w:r>
    </w:p>
    <w:p>
      <w:pPr>
        <w:pStyle w:val="BookText"/>
        <w:rPr/>
      </w:pPr>
      <w:r>
        <w:rPr>
          <w:rFonts w:ascii="Amiri" w:hAnsi="Amiri" w:eastAsia="Amiri" w:cs="Amiri"/>
          <w:color w:val="111111"/>
          <w:sz w:val="28"/>
          <w:sz w:val="28"/>
          <w:szCs w:val="28"/>
          <w:rtl w:val="true"/>
          <w:lang w:bidi="ar-SA"/>
        </w:rPr>
        <w:t>ویأمل للأعدا مکائد ذلّةٍ وخسراً وبثراً للحسود وللضدّ</w:t>
      </w:r>
    </w:p>
    <w:p>
      <w:pPr>
        <w:pStyle w:val="BookText"/>
        <w:rPr/>
      </w:pPr>
      <w:r>
        <w:rPr>
          <w:rFonts w:ascii="Amiri" w:hAnsi="Amiri" w:eastAsia="Amiri" w:cs="Amiri"/>
          <w:color w:val="111111"/>
          <w:sz w:val="28"/>
          <w:sz w:val="28"/>
          <w:szCs w:val="28"/>
          <w:rtl w:val="true"/>
          <w:lang w:bidi="ar-SA"/>
        </w:rPr>
        <w:t>وباللّه لم أخفر لکم ذمّةً ولا تزحزحت عن ودٍّ لکم ثابت العهد</w:t>
      </w:r>
    </w:p>
    <w:p>
      <w:pPr>
        <w:pStyle w:val="BookText"/>
        <w:rPr/>
      </w:pPr>
      <w:r>
        <w:rPr>
          <w:rFonts w:ascii="IRNazanin" w:hAnsi="IRNazanin" w:eastAsia="IRNazanin"/>
          <w:color w:val="111111"/>
          <w:sz w:val="28"/>
          <w:sz w:val="28"/>
          <w:szCs w:val="28"/>
          <w:rtl w:val="true"/>
          <w:lang w:bidi="fa-IR"/>
        </w:rPr>
        <w:t>فلا تستمع قول الوشاة فقلّما یحاول واشٍ غیر إعراض ذی ودّ</w:t>
      </w:r>
    </w:p>
    <w:p>
      <w:pPr>
        <w:pStyle w:val="BookText"/>
        <w:rPr/>
      </w:pPr>
      <w:r>
        <w:rPr>
          <w:rFonts w:ascii="Amiri" w:hAnsi="Amiri" w:eastAsia="Amiri" w:cs="Amiri"/>
          <w:color w:val="111111"/>
          <w:sz w:val="28"/>
          <w:sz w:val="28"/>
          <w:szCs w:val="28"/>
          <w:rtl w:val="true"/>
          <w:lang w:bidi="ar-SA"/>
        </w:rPr>
        <w:t>بقیت لنا کهفاً ورکناً وموئلاً وبحر نوالٍ لم یزل دائم المدّ</w:t>
      </w:r>
    </w:p>
    <w:p>
      <w:pPr>
        <w:pStyle w:val="BookText"/>
        <w:rPr/>
      </w:pPr>
      <w:r>
        <w:rPr>
          <w:rFonts w:ascii="Amiri" w:hAnsi="Amiri" w:eastAsia="Amiri" w:cs="Amiri"/>
          <w:color w:val="111111"/>
          <w:sz w:val="28"/>
          <w:sz w:val="28"/>
          <w:szCs w:val="28"/>
          <w:rtl w:val="true"/>
          <w:lang w:bidi="ar-SA"/>
        </w:rPr>
        <w:t>مملّک کلّ الخلق دانٍ وشاحطٍ وراعٍ ومرعیٍّ کذا الحرّ والعبد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الرسول المصطفی من کنانة محمّد الهادی إلی جنّة الخلد</w:t>
      </w:r>
    </w:p>
    <w:p>
      <w:pPr>
        <w:pStyle w:val="BookText"/>
        <w:rPr/>
      </w:pPr>
      <w:r>
        <w:rPr>
          <w:rFonts w:ascii="IRNazanin" w:hAnsi="IRNazanin" w:eastAsia="IRNazanin"/>
          <w:color w:val="111111"/>
          <w:sz w:val="28"/>
          <w:sz w:val="28"/>
          <w:szCs w:val="28"/>
          <w:rtl w:val="true"/>
          <w:lang w:bidi="fa-IR"/>
        </w:rPr>
        <w:t>وآلٍ له خیر البرایا فبدؤهم أبوالحسن الکرّار والخاتم المهدی</w:t>
      </w:r>
    </w:p>
    <w:p>
      <w:pPr>
        <w:pStyle w:val="BookText"/>
        <w:rPr/>
      </w:pPr>
      <w:r>
        <w:rPr>
          <w:rFonts w:ascii="IRNazanin" w:hAnsi="IRNazanin" w:eastAsia="IRNazanin"/>
          <w:color w:val="111111"/>
          <w:sz w:val="28"/>
          <w:sz w:val="28"/>
          <w:szCs w:val="28"/>
          <w:rtl w:val="true"/>
          <w:lang w:bidi="fa-IR"/>
        </w:rPr>
        <w:t>علیهم صلاة اللّه ما هبّ شمأل علی سمرات الجذع فالبان فالرند</w:t>
      </w:r>
    </w:p>
    <w:p>
      <w:pPr>
        <w:pStyle w:val="BookText"/>
        <w:rPr/>
      </w:pPr>
      <w:r>
        <w:rPr>
          <w:rFonts w:ascii="IRNazanin" w:hAnsi="IRNazanin" w:eastAsia="IRNazanin"/>
          <w:color w:val="111111"/>
          <w:sz w:val="28"/>
          <w:sz w:val="28"/>
          <w:szCs w:val="28"/>
          <w:rtl w:val="true"/>
          <w:lang w:bidi="fa-IR"/>
        </w:rPr>
        <w:t>ثمّ ذکر قصیدة فصیحة الألفاظ کثیرة المعانی متشعّبة الفنون، یذکر فیها أکثر قری الطائف ومنتزهاتها، وکتبها إلی الشیخ عیسی النجفی أحد ادباء العصر،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البان والحمی والمصلّی فقف الرکب ساعةً نتملّی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نصل الهوی عن قلب ذی الوجد وسلا المتیّم عن لقا هند</w:t>
      </w:r>
    </w:p>
    <w:p>
      <w:pPr>
        <w:pStyle w:val="BookText"/>
        <w:rPr/>
      </w:pPr>
      <w:r>
        <w:rPr>
          <w:rFonts w:ascii="IRNazanin" w:hAnsi="IRNazanin" w:eastAsia="IRNazanin"/>
          <w:color w:val="111111"/>
          <w:sz w:val="28"/>
          <w:sz w:val="28"/>
          <w:szCs w:val="28"/>
          <w:rtl w:val="true"/>
          <w:lang w:bidi="fa-IR"/>
        </w:rPr>
        <w:t>وعدت عن الآرام منیته وغدت غوایته إلی رشد</w:t>
      </w:r>
    </w:p>
    <w:p>
      <w:pPr>
        <w:pStyle w:val="BookText"/>
        <w:rPr/>
      </w:pPr>
      <w:r>
        <w:rPr>
          <w:rFonts w:ascii="IRNazanin" w:hAnsi="IRNazanin" w:eastAsia="IRNazanin"/>
          <w:color w:val="111111"/>
          <w:sz w:val="28"/>
          <w:sz w:val="28"/>
          <w:szCs w:val="28"/>
          <w:rtl w:val="true"/>
          <w:lang w:bidi="fa-IR"/>
        </w:rPr>
        <w:t>وتبدّل التقوی عن الأهوا لرجا ثواب اللّه ذی المجد</w:t>
      </w:r>
    </w:p>
    <w:p>
      <w:pPr>
        <w:pStyle w:val="BookText"/>
        <w:rPr/>
      </w:pPr>
      <w:r>
        <w:rPr>
          <w:rFonts w:ascii="IRNazanin" w:hAnsi="IRNazanin" w:eastAsia="IRNazanin"/>
          <w:color w:val="111111"/>
          <w:sz w:val="28"/>
          <w:sz w:val="28"/>
          <w:szCs w:val="28"/>
          <w:rtl w:val="true"/>
          <w:lang w:bidi="fa-IR"/>
        </w:rPr>
        <w:t>ونضا الصبا عنه غوایته فاستقبل الأیّام بالزهد</w:t>
      </w:r>
    </w:p>
    <w:p>
      <w:pPr>
        <w:pStyle w:val="BookText"/>
        <w:rPr/>
      </w:pPr>
      <w:r>
        <w:rPr>
          <w:rFonts w:ascii="IRNazanin" w:hAnsi="IRNazanin" w:eastAsia="IRNazanin"/>
          <w:color w:val="111111"/>
          <w:sz w:val="28"/>
          <w:sz w:val="28"/>
          <w:szCs w:val="28"/>
          <w:rtl w:val="true"/>
          <w:lang w:bidi="fa-IR"/>
        </w:rPr>
        <w:t>فتراه لا یصبو إلی دعدٍ کلاّ ولا منها إلی وعد</w:t>
      </w:r>
    </w:p>
    <w:p>
      <w:pPr>
        <w:pStyle w:val="BookText"/>
        <w:rPr/>
      </w:pPr>
      <w:r>
        <w:rPr>
          <w:rFonts w:ascii="Amiri" w:hAnsi="Amiri" w:eastAsia="Amiri" w:cs="Amiri"/>
          <w:color w:val="111111"/>
          <w:sz w:val="28"/>
          <w:sz w:val="28"/>
          <w:szCs w:val="28"/>
          <w:rtl w:val="true"/>
          <w:lang w:bidi="ar-SA"/>
        </w:rPr>
        <w:t>لکن ثنی نفساً مولهةً عن کلّ أمرٍ مهلکٍ مردی</w:t>
      </w:r>
    </w:p>
    <w:p>
      <w:pPr>
        <w:pStyle w:val="BookText"/>
        <w:rPr/>
      </w:pPr>
      <w:r>
        <w:rPr>
          <w:rFonts w:ascii="IRNazanin" w:hAnsi="IRNazanin" w:eastAsia="IRNazanin"/>
          <w:color w:val="111111"/>
          <w:sz w:val="28"/>
          <w:sz w:val="28"/>
          <w:szCs w:val="28"/>
          <w:rtl w:val="true"/>
          <w:lang w:bidi="fa-IR"/>
        </w:rPr>
        <w:t>أضنّته ذکری أزمنٌ سلفت بالجرع أو بالبان من نجد</w:t>
      </w:r>
    </w:p>
    <w:p>
      <w:pPr>
        <w:pStyle w:val="BookText"/>
        <w:rPr/>
      </w:pPr>
      <w:r>
        <w:rPr>
          <w:rFonts w:ascii="IRNazanin" w:hAnsi="IRNazanin" w:eastAsia="IRNazanin"/>
          <w:color w:val="111111"/>
          <w:sz w:val="28"/>
          <w:sz w:val="28"/>
          <w:szCs w:val="28"/>
          <w:rtl w:val="true"/>
          <w:lang w:bidi="fa-IR"/>
        </w:rPr>
        <w:t>إذ کان فیها جمع اخوته حتّی مناه الدهر بالبعد</w:t>
      </w:r>
    </w:p>
    <w:p>
      <w:pPr>
        <w:pStyle w:val="BookText"/>
        <w:rPr/>
      </w:pPr>
      <w:r>
        <w:rPr>
          <w:rFonts w:ascii="IRNazanin" w:hAnsi="IRNazanin" w:eastAsia="IRNazanin"/>
          <w:color w:val="111111"/>
          <w:sz w:val="28"/>
          <w:sz w:val="28"/>
          <w:szCs w:val="28"/>
          <w:rtl w:val="true"/>
          <w:lang w:bidi="fa-IR"/>
        </w:rPr>
        <w:t>إخوان صدقٍ حائزی کرمٍ أهل الفواضل منجع الوفد</w:t>
      </w:r>
    </w:p>
    <w:p>
      <w:pPr>
        <w:pStyle w:val="BookText"/>
        <w:rPr/>
      </w:pPr>
      <w:r>
        <w:rPr>
          <w:rFonts w:ascii="IRNazanin" w:hAnsi="IRNazanin" w:eastAsia="IRNazanin"/>
          <w:color w:val="111111"/>
          <w:sz w:val="28"/>
          <w:sz w:val="28"/>
          <w:szCs w:val="28"/>
          <w:rtl w:val="true"/>
          <w:lang w:bidi="fa-IR"/>
        </w:rPr>
        <w:t>من کلّ غطریفٍ تراه إذا أمّ الوغی کالخادر الورد</w:t>
      </w:r>
    </w:p>
    <w:p>
      <w:pPr>
        <w:pStyle w:val="BookText"/>
        <w:rPr/>
      </w:pPr>
      <w:r>
        <w:rPr>
          <w:rFonts w:ascii="IRNazanin" w:hAnsi="IRNazanin" w:eastAsia="IRNazanin"/>
          <w:color w:val="111111"/>
          <w:sz w:val="28"/>
          <w:sz w:val="28"/>
          <w:szCs w:val="28"/>
          <w:rtl w:val="true"/>
          <w:lang w:bidi="fa-IR"/>
        </w:rPr>
        <w:t>حاوی المکارم سیّدٌ فطنٌ طب بهتک الجوشن السرد</w:t>
      </w:r>
    </w:p>
    <w:p>
      <w:pPr>
        <w:pStyle w:val="BookText"/>
        <w:rPr/>
      </w:pPr>
      <w:r>
        <w:rPr>
          <w:rFonts w:ascii="IRNazanin" w:hAnsi="IRNazanin" w:eastAsia="IRNazanin"/>
          <w:color w:val="111111"/>
          <w:sz w:val="28"/>
          <w:sz w:val="28"/>
          <w:szCs w:val="28"/>
          <w:rtl w:val="true"/>
          <w:lang w:bidi="fa-IR"/>
        </w:rPr>
        <w:t>وعقید کلّ کتیبةٍ طرقت لیلاً وفارس خیلها الجرد</w:t>
      </w:r>
    </w:p>
    <w:p>
      <w:pPr>
        <w:pStyle w:val="BookText"/>
        <w:rPr/>
      </w:pPr>
      <w:r>
        <w:rPr>
          <w:rFonts w:ascii="IRNazanin" w:hAnsi="IRNazanin" w:eastAsia="IRNazanin"/>
          <w:color w:val="111111"/>
          <w:sz w:val="28"/>
          <w:sz w:val="28"/>
          <w:szCs w:val="28"/>
          <w:rtl w:val="true"/>
          <w:lang w:bidi="fa-IR"/>
        </w:rPr>
        <w:t>ومغیرها وقت الضحی أمماً تنبو عن التعداد والحدّ</w:t>
      </w:r>
    </w:p>
    <w:p>
      <w:pPr>
        <w:pStyle w:val="BookText"/>
        <w:rPr/>
      </w:pPr>
      <w:r>
        <w:rPr>
          <w:rFonts w:ascii="IRNazanin" w:hAnsi="IRNazanin" w:eastAsia="IRNazanin"/>
          <w:color w:val="111111"/>
          <w:sz w:val="28"/>
          <w:sz w:val="28"/>
          <w:szCs w:val="28"/>
          <w:rtl w:val="true"/>
          <w:lang w:bidi="fa-IR"/>
        </w:rPr>
        <w:t>خفاق ألویةٍ علی الأعدا حمال کلّ ملمّة تردی</w:t>
      </w:r>
    </w:p>
    <w:p>
      <w:pPr>
        <w:pStyle w:val="BookText"/>
        <w:rPr/>
      </w:pPr>
      <w:r>
        <w:rPr>
          <w:rFonts w:ascii="IRNazanin" w:hAnsi="IRNazanin" w:eastAsia="IRNazanin"/>
          <w:color w:val="111111"/>
          <w:sz w:val="28"/>
          <w:sz w:val="28"/>
          <w:szCs w:val="28"/>
          <w:rtl w:val="true"/>
          <w:lang w:bidi="fa-IR"/>
        </w:rPr>
        <w:t>صبح الجبین تراه ذا بهرٍ تحت التریکة نیراً یهدی</w:t>
      </w:r>
    </w:p>
    <w:p>
      <w:pPr>
        <w:pStyle w:val="BookText"/>
        <w:rPr/>
      </w:pPr>
      <w:r>
        <w:rPr>
          <w:rFonts w:ascii="IRNazanin" w:hAnsi="IRNazanin" w:eastAsia="IRNazanin"/>
          <w:color w:val="111111"/>
          <w:sz w:val="28"/>
          <w:sz w:val="28"/>
          <w:szCs w:val="28"/>
          <w:rtl w:val="true"/>
          <w:lang w:bidi="fa-IR"/>
        </w:rPr>
        <w:t>کم من یدٍ بیضاء قلّدها جید الرجال بنعمةٍ تلد</w:t>
      </w:r>
    </w:p>
    <w:p>
      <w:pPr>
        <w:pStyle w:val="BookText"/>
        <w:rPr/>
      </w:pPr>
      <w:r>
        <w:rPr>
          <w:rFonts w:ascii="IRNazanin" w:hAnsi="IRNazanin" w:eastAsia="IRNazanin"/>
          <w:color w:val="111111"/>
          <w:sz w:val="28"/>
          <w:sz w:val="28"/>
          <w:szCs w:val="28"/>
          <w:rtl w:val="true"/>
          <w:lang w:bidi="fa-IR"/>
        </w:rPr>
        <w:t>وعفا عن الذنب الفظیع وکم أعطی عطا یربو علی العدّ</w:t>
      </w:r>
    </w:p>
    <w:p>
      <w:pPr>
        <w:pStyle w:val="BookText"/>
        <w:rPr/>
      </w:pPr>
      <w:r>
        <w:rPr>
          <w:rFonts w:ascii="IRNazanin" w:hAnsi="IRNazanin" w:eastAsia="IRNazanin"/>
          <w:color w:val="111111"/>
          <w:sz w:val="28"/>
          <w:sz w:val="28"/>
          <w:szCs w:val="28"/>
          <w:rtl w:val="true"/>
          <w:lang w:bidi="fa-IR"/>
        </w:rPr>
        <w:t>ذی سطوةٍ یخشی بوادرها ریب الزمان علیه إذ یعدی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حلو الجنا مرٌّ مذاقته یوم الوغی للفارس الصلد</w:t>
      </w:r>
    </w:p>
    <w:p>
      <w:pPr>
        <w:pStyle w:val="BookText"/>
        <w:rPr/>
      </w:pPr>
      <w:r>
        <w:rPr>
          <w:rFonts w:ascii="IRNazanin" w:hAnsi="IRNazanin" w:eastAsia="IRNazanin"/>
          <w:color w:val="111111"/>
          <w:sz w:val="28"/>
          <w:sz w:val="28"/>
          <w:szCs w:val="28"/>
          <w:rtl w:val="true"/>
          <w:lang w:bidi="fa-IR"/>
        </w:rPr>
        <w:t>ما زال صفواً ورده عسلاً للوفد إن جاؤوا بلا وعد</w:t>
      </w:r>
    </w:p>
    <w:p>
      <w:pPr>
        <w:pStyle w:val="BookText"/>
        <w:rPr/>
      </w:pPr>
      <w:r>
        <w:rPr>
          <w:rFonts w:ascii="IRNazanin" w:hAnsi="IRNazanin" w:eastAsia="IRNazanin"/>
          <w:color w:val="111111"/>
          <w:sz w:val="28"/>
          <w:sz w:val="28"/>
          <w:szCs w:val="28"/>
          <w:rtl w:val="true"/>
          <w:lang w:bidi="fa-IR"/>
        </w:rPr>
        <w:t>اهفو إلی مرباه إنّ به نیل المنی ومنابت السعد</w:t>
      </w:r>
    </w:p>
    <w:p>
      <w:pPr>
        <w:pStyle w:val="BookText"/>
        <w:rPr/>
      </w:pPr>
      <w:r>
        <w:rPr>
          <w:rFonts w:ascii="IRNazanin" w:hAnsi="IRNazanin" w:eastAsia="IRNazanin"/>
          <w:color w:val="111111"/>
          <w:sz w:val="28"/>
          <w:sz w:val="28"/>
          <w:szCs w:val="28"/>
          <w:rtl w:val="true"/>
          <w:lang w:bidi="fa-IR"/>
        </w:rPr>
        <w:t>وعوارفاً ومعارفاً عرفت أبد الدهور ومنجح القصد</w:t>
      </w:r>
    </w:p>
    <w:p>
      <w:pPr>
        <w:pStyle w:val="BookText"/>
        <w:rPr/>
      </w:pPr>
      <w:r>
        <w:rPr>
          <w:rFonts w:ascii="IRNazanin" w:hAnsi="IRNazanin" w:eastAsia="IRNazanin"/>
          <w:color w:val="111111"/>
          <w:sz w:val="28"/>
          <w:sz w:val="28"/>
          <w:szCs w:val="28"/>
          <w:rtl w:val="true"/>
          <w:lang w:bidi="fa-IR"/>
        </w:rPr>
        <w:t>لهفی علی وقتٍ به حسن أیّام بشرٍ ذکرها عندی</w:t>
      </w:r>
    </w:p>
    <w:p>
      <w:pPr>
        <w:pStyle w:val="BookText"/>
        <w:rPr/>
      </w:pPr>
      <w:r>
        <w:rPr>
          <w:rFonts w:ascii="Amiri" w:hAnsi="Amiri" w:eastAsia="Amiri" w:cs="Amiri"/>
          <w:color w:val="111111"/>
          <w:sz w:val="28"/>
          <w:sz w:val="28"/>
          <w:szCs w:val="28"/>
          <w:rtl w:val="true"/>
          <w:lang w:bidi="ar-SA"/>
        </w:rPr>
        <w:t>فی کلّ حینٍ لی بعقوته انسٌ أنیقٌ زاهر الخدّ</w:t>
      </w:r>
    </w:p>
    <w:p>
      <w:pPr>
        <w:pStyle w:val="BookText"/>
        <w:rPr/>
      </w:pPr>
      <w:r>
        <w:rPr>
          <w:rFonts w:ascii="IRNazanin" w:hAnsi="IRNazanin" w:eastAsia="IRNazanin"/>
          <w:color w:val="111111"/>
          <w:sz w:val="28"/>
          <w:sz w:val="28"/>
          <w:szCs w:val="28"/>
          <w:rtl w:val="true"/>
          <w:lang w:bidi="fa-IR"/>
        </w:rPr>
        <w:t>حیث الصبا عقت تمائمه عنّی وأصحابی الوودی</w:t>
      </w:r>
    </w:p>
    <w:p>
      <w:pPr>
        <w:pStyle w:val="BookText"/>
        <w:rPr/>
      </w:pPr>
      <w:r>
        <w:rPr>
          <w:rFonts w:ascii="IRNazanin" w:hAnsi="IRNazanin" w:eastAsia="IRNazanin"/>
          <w:color w:val="111111"/>
          <w:sz w:val="28"/>
          <w:sz w:val="28"/>
          <w:szCs w:val="28"/>
          <w:rtl w:val="true"/>
          <w:lang w:bidi="fa-IR"/>
        </w:rPr>
        <w:t>لم الف غیر ذوی الصفا أحداً فکأنّنی فی جنّد الخلد</w:t>
      </w:r>
    </w:p>
    <w:p>
      <w:pPr>
        <w:pStyle w:val="BookText"/>
        <w:rPr/>
      </w:pPr>
      <w:r>
        <w:rPr>
          <w:rFonts w:ascii="IRNazanin" w:hAnsi="IRNazanin" w:eastAsia="IRNazanin"/>
          <w:color w:val="111111"/>
          <w:sz w:val="28"/>
          <w:sz w:val="28"/>
          <w:szCs w:val="28"/>
          <w:rtl w:val="true"/>
          <w:lang w:bidi="fa-IR"/>
        </w:rPr>
        <w:t>وقوله فی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کم تقاضانی الظبی وهی ظامیه وتشکو العوالی جوعها وهی طاویه</w:t>
      </w:r>
    </w:p>
    <w:p>
      <w:pPr>
        <w:pStyle w:val="BookText"/>
        <w:rPr/>
      </w:pPr>
      <w:r>
        <w:rPr>
          <w:rFonts w:ascii="IRNazanin" w:hAnsi="IRNazanin" w:eastAsia="IRNazanin"/>
          <w:color w:val="111111"/>
          <w:sz w:val="28"/>
          <w:sz w:val="28"/>
          <w:szCs w:val="28"/>
          <w:rtl w:val="true"/>
          <w:lang w:bidi="fa-IR"/>
        </w:rPr>
        <w:t>وتدعو الجیاد الصافنات قرومها لیومٍ تری فیه علی الدم طافیه</w:t>
      </w:r>
    </w:p>
    <w:p>
      <w:pPr>
        <w:pStyle w:val="BookText"/>
        <w:rPr/>
      </w:pPr>
      <w:r>
        <w:rPr>
          <w:rFonts w:ascii="IRNazanin" w:hAnsi="IRNazanin" w:eastAsia="IRNazanin"/>
          <w:color w:val="111111"/>
          <w:sz w:val="28"/>
          <w:sz w:val="28"/>
          <w:szCs w:val="28"/>
          <w:rtl w:val="true"/>
          <w:lang w:bidi="fa-IR"/>
        </w:rPr>
        <w:t>فمن مبلغٍ عنّا نزاراً ویعربا اُولئک قوم أرتجیهم لما بیه</w:t>
      </w:r>
    </w:p>
    <w:p>
      <w:pPr>
        <w:pStyle w:val="BookText"/>
        <w:rPr/>
      </w:pPr>
      <w:r>
        <w:rPr>
          <w:rFonts w:ascii="IRNazanin" w:hAnsi="IRNazanin" w:eastAsia="IRNazanin"/>
          <w:color w:val="111111"/>
          <w:sz w:val="28"/>
          <w:sz w:val="28"/>
          <w:szCs w:val="28"/>
          <w:rtl w:val="true"/>
          <w:lang w:bidi="fa-IR"/>
        </w:rPr>
        <w:t>حماة کماةٍ قادة الخیل فی الوغی ضراغم یوم الروع تلقاک ضاریه</w:t>
      </w:r>
    </w:p>
    <w:p>
      <w:pPr>
        <w:pStyle w:val="BookText"/>
        <w:rPr/>
      </w:pPr>
      <w:r>
        <w:rPr>
          <w:rFonts w:ascii="IRNazanin" w:hAnsi="IRNazanin" w:eastAsia="IRNazanin"/>
          <w:color w:val="111111"/>
          <w:sz w:val="28"/>
          <w:sz w:val="28"/>
          <w:szCs w:val="28"/>
          <w:rtl w:val="true"/>
          <w:lang w:bidi="fa-IR"/>
        </w:rPr>
        <w:t>بهالیل فی البأساء یوم تناضلٍ إذا ما التقی الجیشان فالعار آبیه</w:t>
      </w:r>
    </w:p>
    <w:p>
      <w:pPr>
        <w:pStyle w:val="BookText"/>
        <w:rPr/>
      </w:pPr>
      <w:r>
        <w:rPr>
          <w:rFonts w:ascii="IRNazanin" w:hAnsi="IRNazanin" w:eastAsia="IRNazanin"/>
          <w:color w:val="111111"/>
          <w:sz w:val="28"/>
          <w:sz w:val="28"/>
          <w:szCs w:val="28"/>
          <w:rtl w:val="true"/>
          <w:lang w:bidi="fa-IR"/>
        </w:rPr>
        <w:t>ثیابهم من نسج داود أسبغت وأوجههم تحکی بدوراً بداجیه</w:t>
      </w:r>
    </w:p>
    <w:p>
      <w:pPr>
        <w:pStyle w:val="BookText"/>
        <w:rPr/>
      </w:pPr>
      <w:r>
        <w:rPr>
          <w:rFonts w:ascii="IRNazanin" w:hAnsi="IRNazanin" w:eastAsia="IRNazanin"/>
          <w:color w:val="111111"/>
          <w:sz w:val="28"/>
          <w:sz w:val="28"/>
          <w:szCs w:val="28"/>
          <w:rtl w:val="true"/>
          <w:lang w:bidi="fa-IR"/>
        </w:rPr>
        <w:t>سموا لدراک المجد والثار والعلی ورووا قناهم من دما کلّ طاغیه</w:t>
      </w:r>
    </w:p>
    <w:p>
      <w:pPr>
        <w:pStyle w:val="BookText"/>
        <w:rPr/>
      </w:pPr>
      <w:r>
        <w:rPr>
          <w:rFonts w:ascii="IRNazanin" w:hAnsi="IRNazanin" w:eastAsia="IRNazanin"/>
          <w:color w:val="111111"/>
          <w:sz w:val="28"/>
          <w:sz w:val="28"/>
          <w:szCs w:val="28"/>
          <w:rtl w:val="true"/>
          <w:lang w:bidi="fa-IR"/>
        </w:rPr>
        <w:t>وساروا علی متن الخیول وسوّروا بذی شطبٍ عضبٍ وسمراء عالیه</w:t>
      </w:r>
    </w:p>
    <w:p>
      <w:pPr>
        <w:pStyle w:val="BookText"/>
        <w:rPr/>
      </w:pPr>
      <w:r>
        <w:rPr>
          <w:rFonts w:ascii="IRNazanin" w:hAnsi="IRNazanin" w:eastAsia="IRNazanin"/>
          <w:color w:val="111111"/>
          <w:sz w:val="28"/>
          <w:sz w:val="28"/>
          <w:szCs w:val="28"/>
          <w:rtl w:val="true"/>
          <w:lang w:bidi="fa-IR"/>
        </w:rPr>
        <w:t>علیً لهم لم یبرحوا فی حفاظه مدی الدهر والأزمان عنه محامیه</w:t>
      </w:r>
    </w:p>
    <w:p>
      <w:pPr>
        <w:pStyle w:val="BookText"/>
        <w:rPr/>
      </w:pPr>
      <w:r>
        <w:rPr>
          <w:rFonts w:ascii="IRNazanin" w:hAnsi="IRNazanin" w:eastAsia="IRNazanin"/>
          <w:color w:val="111111"/>
          <w:sz w:val="28"/>
          <w:sz w:val="28"/>
          <w:szCs w:val="28"/>
          <w:rtl w:val="true"/>
          <w:lang w:bidi="fa-IR"/>
        </w:rPr>
        <w:t>فهم سادة الأقوام شرقاً ومغرباً وبرّاً وبحراً والقروم المباهیه</w:t>
      </w:r>
    </w:p>
    <w:p>
      <w:pPr>
        <w:pStyle w:val="BookText"/>
        <w:rPr/>
      </w:pPr>
      <w:r>
        <w:rPr>
          <w:rFonts w:ascii="IRNazanin" w:hAnsi="IRNazanin" w:eastAsia="IRNazanin"/>
          <w:color w:val="111111"/>
          <w:sz w:val="28"/>
          <w:sz w:val="28"/>
          <w:szCs w:val="28"/>
          <w:rtl w:val="true"/>
          <w:lang w:bidi="fa-IR"/>
        </w:rPr>
        <w:t>فلا غرو إن کان النبی محمّد إلیهم لینمی فی جراثیم سامیه</w:t>
      </w:r>
    </w:p>
    <w:p>
      <w:pPr>
        <w:pStyle w:val="BookText"/>
        <w:rPr/>
      </w:pPr>
      <w:r>
        <w:rPr>
          <w:rFonts w:ascii="IRNazanin" w:hAnsi="IRNazanin" w:eastAsia="IRNazanin"/>
          <w:color w:val="111111"/>
          <w:sz w:val="28"/>
          <w:sz w:val="28"/>
          <w:szCs w:val="28"/>
          <w:rtl w:val="true"/>
          <w:lang w:bidi="fa-IR"/>
        </w:rPr>
        <w:t>به افتخروا یوم الفخار وقوّضوا بناء العلی عن کلّ قوم مضاهیه</w:t>
      </w:r>
    </w:p>
    <w:p>
      <w:pPr>
        <w:pStyle w:val="BookText"/>
        <w:rPr/>
      </w:pPr>
      <w:r>
        <w:rPr>
          <w:rFonts w:ascii="IRNazanin" w:hAnsi="IRNazanin" w:eastAsia="IRNazanin"/>
          <w:color w:val="111111"/>
          <w:sz w:val="28"/>
          <w:sz w:val="28"/>
          <w:szCs w:val="28"/>
          <w:rtl w:val="true"/>
          <w:lang w:bidi="fa-IR"/>
        </w:rPr>
        <w:t>به کسروا کسری وفلّوا جموعه لکثرتها لم تدر فی العهد ماهیه</w:t>
      </w:r>
    </w:p>
    <w:p>
      <w:pPr>
        <w:pStyle w:val="BookText"/>
        <w:rPr/>
      </w:pPr>
      <w:r>
        <w:rPr>
          <w:rFonts w:ascii="IRNazanin" w:hAnsi="IRNazanin" w:eastAsia="IRNazanin"/>
          <w:color w:val="111111"/>
          <w:sz w:val="28"/>
          <w:sz w:val="28"/>
          <w:szCs w:val="28"/>
          <w:rtl w:val="true"/>
          <w:lang w:bidi="fa-IR"/>
        </w:rPr>
        <w:t>ونافوا علی الأطواد عزّاً ورفعةً وزادوا علی الآساد بأساً وداهیه</w:t>
      </w:r>
    </w:p>
    <w:p>
      <w:pPr>
        <w:pStyle w:val="BookText"/>
        <w:rPr/>
      </w:pPr>
      <w:r>
        <w:rPr>
          <w:rFonts w:ascii="Amiri" w:hAnsi="Amiri" w:eastAsia="Amiri" w:cs="Amiri"/>
          <w:color w:val="111111"/>
          <w:sz w:val="28"/>
          <w:sz w:val="28"/>
          <w:szCs w:val="28"/>
          <w:rtl w:val="true"/>
          <w:lang w:bidi="ar-SA"/>
        </w:rPr>
        <w:t>بلاغاً صریحاً واضحاً کاشفاً له قناع المحیّا فلیبین داعیه</w:t>
      </w:r>
    </w:p>
    <w:p>
      <w:pPr>
        <w:pStyle w:val="BookText"/>
        <w:rPr/>
      </w:pPr>
      <w:r>
        <w:rPr>
          <w:rFonts w:ascii="IRNazanin" w:hAnsi="IRNazanin" w:eastAsia="IRNazanin"/>
          <w:color w:val="111111"/>
          <w:sz w:val="28"/>
          <w:sz w:val="28"/>
          <w:szCs w:val="28"/>
          <w:rtl w:val="true"/>
          <w:lang w:bidi="fa-IR"/>
        </w:rPr>
        <w:t>وإیّاهم والریث عن نصر خدنهم ولا تومن الدنیا فلیست بصافیه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 لهم یسرون فوق جیادهم خفایا کما تمشی مع السقم عافیه</w:t>
      </w:r>
    </w:p>
    <w:p>
      <w:pPr>
        <w:pStyle w:val="BookText"/>
        <w:rPr/>
      </w:pPr>
      <w:r>
        <w:rPr>
          <w:rFonts w:ascii="IRNazanin" w:hAnsi="IRNazanin" w:eastAsia="IRNazanin"/>
          <w:color w:val="111111"/>
          <w:sz w:val="28"/>
          <w:sz w:val="28"/>
          <w:szCs w:val="28"/>
          <w:rtl w:val="true"/>
          <w:lang w:bidi="fa-IR"/>
        </w:rPr>
        <w:t>وقوله فی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غرام المستهام ووجده ومیض سری من غدر سلعٍ ونجده</w:t>
      </w:r>
    </w:p>
    <w:p>
      <w:pPr>
        <w:pStyle w:val="BookText"/>
        <w:rPr/>
      </w:pPr>
      <w:r>
        <w:rPr>
          <w:rFonts w:ascii="IRNazanin" w:hAnsi="IRNazanin" w:eastAsia="IRNazanin"/>
          <w:color w:val="111111"/>
          <w:sz w:val="28"/>
          <w:sz w:val="28"/>
          <w:szCs w:val="28"/>
          <w:rtl w:val="true"/>
          <w:lang w:bidi="fa-IR"/>
        </w:rPr>
        <w:t>وبات بأعلی الرقمتین التهابه فظلّ کئیباً من تذکّر عهده</w:t>
      </w:r>
    </w:p>
    <w:p>
      <w:pPr>
        <w:pStyle w:val="BookText"/>
        <w:rPr/>
      </w:pPr>
      <w:r>
        <w:rPr>
          <w:rFonts w:ascii="IRNazanin" w:hAnsi="IRNazanin" w:eastAsia="IRNazanin"/>
          <w:color w:val="111111"/>
          <w:sz w:val="28"/>
          <w:sz w:val="28"/>
          <w:szCs w:val="28"/>
          <w:rtl w:val="true"/>
          <w:lang w:bidi="fa-IR"/>
        </w:rPr>
        <w:t>یحنّ إلی نحر اللوی وطویلعٍ وبانات نجدٍ والحجاز ورنده</w:t>
      </w:r>
    </w:p>
    <w:p>
      <w:pPr>
        <w:pStyle w:val="BookText"/>
        <w:rPr/>
      </w:pPr>
      <w:r>
        <w:rPr>
          <w:rFonts w:ascii="IRNazanin" w:hAnsi="IRNazanin" w:eastAsia="IRNazanin"/>
          <w:color w:val="111111"/>
          <w:sz w:val="28"/>
          <w:sz w:val="28"/>
          <w:szCs w:val="28"/>
          <w:rtl w:val="true"/>
          <w:lang w:bidi="fa-IR"/>
        </w:rPr>
        <w:t>وضال بذات الضالّ مرح غصونه تفیّأه ظبی یمیس ببرده</w:t>
      </w:r>
    </w:p>
    <w:p>
      <w:pPr>
        <w:pStyle w:val="BookText"/>
        <w:rPr/>
      </w:pPr>
      <w:r>
        <w:rPr>
          <w:rFonts w:ascii="IRNazanin" w:hAnsi="IRNazanin" w:eastAsia="IRNazanin"/>
          <w:color w:val="111111"/>
          <w:sz w:val="28"/>
          <w:sz w:val="28"/>
          <w:szCs w:val="28"/>
          <w:rtl w:val="true"/>
          <w:lang w:bidi="fa-IR"/>
        </w:rPr>
        <w:t>کثیر التجنّی ذو قوامٍ مهفهفٍ صبیح المحیّا لا وفاء لوعده</w:t>
      </w:r>
    </w:p>
    <w:p>
      <w:pPr>
        <w:pStyle w:val="BookText"/>
        <w:rPr/>
      </w:pPr>
      <w:r>
        <w:rPr>
          <w:rFonts w:ascii="IRNazanin" w:hAnsi="IRNazanin" w:eastAsia="IRNazanin"/>
          <w:color w:val="111111"/>
          <w:sz w:val="28"/>
          <w:sz w:val="28"/>
          <w:szCs w:val="28"/>
          <w:rtl w:val="true"/>
          <w:lang w:bidi="fa-IR"/>
        </w:rPr>
        <w:t>یغار إذا ما قست بالبدر وجهه ویغضب إن شبّهت ورداً بخدّه</w:t>
      </w:r>
    </w:p>
    <w:p>
      <w:pPr>
        <w:pStyle w:val="BookText"/>
        <w:rPr/>
      </w:pPr>
      <w:r>
        <w:rPr>
          <w:rFonts w:ascii="IRNazanin" w:hAnsi="IRNazanin" w:eastAsia="IRNazanin"/>
          <w:color w:val="111111"/>
          <w:sz w:val="28"/>
          <w:sz w:val="28"/>
          <w:szCs w:val="28"/>
          <w:rtl w:val="true"/>
          <w:lang w:bidi="fa-IR"/>
        </w:rPr>
        <w:t>ملیح تسامی بالملاحة مفردٌ کشمس الضحی کالبدر فی برج سعده</w:t>
      </w:r>
    </w:p>
    <w:p>
      <w:pPr>
        <w:pStyle w:val="BookText"/>
        <w:rPr/>
      </w:pPr>
      <w:r>
        <w:rPr>
          <w:rFonts w:ascii="IRNazanin" w:hAnsi="IRNazanin" w:eastAsia="IRNazanin"/>
          <w:color w:val="111111"/>
          <w:sz w:val="28"/>
          <w:sz w:val="28"/>
          <w:szCs w:val="28"/>
          <w:rtl w:val="true"/>
          <w:lang w:bidi="fa-IR"/>
        </w:rPr>
        <w:t>ثنایاه برق والصباح جبینه وأمّا الثریّا قد انیطت بعقده</w:t>
      </w:r>
    </w:p>
    <w:p>
      <w:pPr>
        <w:pStyle w:val="BookText"/>
        <w:rPr/>
      </w:pPr>
      <w:r>
        <w:rPr>
          <w:rFonts w:ascii="IRNazanin" w:hAnsi="IRNazanin" w:eastAsia="IRNazanin"/>
          <w:color w:val="111111"/>
          <w:sz w:val="28"/>
          <w:sz w:val="28"/>
          <w:szCs w:val="28"/>
          <w:rtl w:val="true"/>
          <w:lang w:bidi="fa-IR"/>
        </w:rPr>
        <w:t>فمن وصله سکنی الجنان وطیبها ولکن لظی النیران من نار صدّه</w:t>
      </w:r>
    </w:p>
    <w:p>
      <w:pPr>
        <w:pStyle w:val="BookText"/>
        <w:rPr/>
      </w:pPr>
      <w:r>
        <w:rPr>
          <w:rFonts w:ascii="IRNazanin" w:hAnsi="IRNazanin" w:eastAsia="IRNazanin"/>
          <w:color w:val="111111"/>
          <w:sz w:val="28"/>
          <w:sz w:val="28"/>
          <w:szCs w:val="28"/>
          <w:rtl w:val="true"/>
          <w:lang w:bidi="fa-IR"/>
        </w:rPr>
        <w:t>ترآی لنا بالجید کالظبی تالعاً أساری الهوی من حکمه بعض جنده</w:t>
      </w:r>
    </w:p>
    <w:p>
      <w:pPr>
        <w:pStyle w:val="BookText"/>
        <w:rPr/>
      </w:pPr>
      <w:r>
        <w:rPr>
          <w:rFonts w:ascii="IRNazanin" w:hAnsi="IRNazanin" w:eastAsia="IRNazanin"/>
          <w:color w:val="111111"/>
          <w:sz w:val="28"/>
          <w:sz w:val="28"/>
          <w:szCs w:val="28"/>
          <w:rtl w:val="true"/>
          <w:lang w:bidi="fa-IR"/>
        </w:rPr>
        <w:t>روی حسنه أهل الغرام وکلّهم یتیه إذا ما شاهدوا لیل جعده</w:t>
      </w:r>
    </w:p>
    <w:p>
      <w:pPr>
        <w:pStyle w:val="BookText"/>
        <w:rPr/>
      </w:pPr>
      <w:r>
        <w:rPr>
          <w:rFonts w:ascii="IRNazanin" w:hAnsi="IRNazanin" w:eastAsia="IRNazanin"/>
          <w:color w:val="111111"/>
          <w:sz w:val="28"/>
          <w:sz w:val="28"/>
          <w:szCs w:val="28"/>
          <w:rtl w:val="true"/>
          <w:lang w:bidi="fa-IR"/>
        </w:rPr>
        <w:t>یعلم علم السحر هاروت لحظه ویروی عن الرمّان کاعب نهده</w:t>
      </w:r>
    </w:p>
    <w:p>
      <w:pPr>
        <w:pStyle w:val="BookText"/>
        <w:rPr/>
      </w:pPr>
      <w:r>
        <w:rPr>
          <w:rFonts w:ascii="IRNazanin" w:hAnsi="IRNazanin" w:eastAsia="IRNazanin"/>
          <w:color w:val="111111"/>
          <w:sz w:val="28"/>
          <w:sz w:val="28"/>
          <w:szCs w:val="28"/>
          <w:rtl w:val="true"/>
          <w:lang w:bidi="fa-IR"/>
        </w:rPr>
        <w:t>مضاء الیمانیات دون لحاظه وفعل الردینیات من دون قدّه</w:t>
      </w:r>
    </w:p>
    <w:p>
      <w:pPr>
        <w:pStyle w:val="BookText"/>
        <w:rPr/>
      </w:pPr>
      <w:r>
        <w:rPr>
          <w:rFonts w:ascii="IRNazanin" w:hAnsi="IRNazanin" w:eastAsia="IRNazanin"/>
          <w:color w:val="111111"/>
          <w:sz w:val="28"/>
          <w:sz w:val="28"/>
          <w:szCs w:val="28"/>
          <w:rtl w:val="true"/>
          <w:lang w:bidi="fa-IR"/>
        </w:rPr>
        <w:t>إذا ما نضا عن وجهه البدر حجبه صبا کلّ ذی نسک ملازم زهده</w:t>
      </w:r>
    </w:p>
    <w:p>
      <w:pPr>
        <w:pStyle w:val="BookText"/>
        <w:rPr/>
      </w:pPr>
      <w:r>
        <w:rPr>
          <w:rFonts w:ascii="IRNazanin" w:hAnsi="IRNazanin" w:eastAsia="IRNazanin"/>
          <w:color w:val="111111"/>
          <w:sz w:val="28"/>
          <w:sz w:val="28"/>
          <w:szCs w:val="28"/>
          <w:rtl w:val="true"/>
          <w:lang w:bidi="fa-IR"/>
        </w:rPr>
        <w:t>بروحی محیا قاصرٌ عنه کلّ من أراد له نعتاً بتوصیف حدّه</w:t>
      </w:r>
    </w:p>
    <w:p>
      <w:pPr>
        <w:pStyle w:val="BookText"/>
        <w:rPr/>
      </w:pPr>
      <w:r>
        <w:rPr>
          <w:rFonts w:ascii="IRNazanin" w:hAnsi="IRNazanin" w:eastAsia="IRNazanin"/>
          <w:color w:val="111111"/>
          <w:sz w:val="28"/>
          <w:sz w:val="28"/>
          <w:szCs w:val="28"/>
          <w:rtl w:val="true"/>
          <w:lang w:bidi="fa-IR"/>
        </w:rPr>
        <w:t>هو الحسن بل حسن الوری منه محتدی وکلّهم یعزی لجوهر فرده</w:t>
      </w:r>
    </w:p>
    <w:p>
      <w:pPr>
        <w:pStyle w:val="BookText"/>
        <w:rPr/>
      </w:pPr>
      <w:r>
        <w:rPr>
          <w:rFonts w:ascii="IRNazanin" w:hAnsi="IRNazanin" w:eastAsia="IRNazanin"/>
          <w:color w:val="111111"/>
          <w:sz w:val="28"/>
          <w:sz w:val="28"/>
          <w:szCs w:val="28"/>
          <w:rtl w:val="true"/>
          <w:lang w:bidi="fa-IR"/>
        </w:rPr>
        <w:t>وما تفعل الراح العتیقة بعض ما بمبسمه بالمحتسی صفو ورده</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مخاطباً سلطان مکّة المشرّفة زید بن محسن وهو متوجّه لفتح الیمن سنة ثلاث وخمسین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سار زید ملک الأرض من بلدٍ إلاّ وقابله الاقبال بالظفر</w:t>
      </w:r>
    </w:p>
    <w:p>
      <w:pPr>
        <w:pStyle w:val="BookText"/>
        <w:rPr/>
      </w:pPr>
      <w:r>
        <w:rPr>
          <w:rFonts w:ascii="IRNazanin" w:hAnsi="IRNazanin" w:eastAsia="IRNazanin"/>
          <w:color w:val="111111"/>
          <w:sz w:val="28"/>
          <w:sz w:val="28"/>
          <w:szCs w:val="28"/>
          <w:rtl w:val="true"/>
          <w:lang w:bidi="fa-IR"/>
        </w:rPr>
        <w:t>إنّی اودّعه بالجسم منفرداً وإنّ روحی تتلوه علی الأثر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نبذة اخری من أشعاره الرائعة الأدبیة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بعد صیته، ومال له عطف الأدب ولیته، نحی بالحسن من النظم لسرّ الحسین، ولا عجب فقد أخذ رایتی العلم والشعر بالیدین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ولده السیّد الأدیب العالم جمال الدین علی بن أحمد فی سلافة العصر، أنّ والده ولد لیلة الجمعة الخامس عشر من شهر شعبان سنة سبع وعشرین وألف بالطائف، ومات والده وله ستّ سنین، فنشأ فی حجر والدته، وحفظ القرآن المجید، وتلا بالسبع، والفقه علی الشریف الیافعی، وأخذ الحدیث عن السیّد نورالدین الشامی، والعربیة عن الملاّ علی المکّی، والمعقولات عن الشمس الجیلانی، وبرع فی الفنون خصوصاً فی العربیة، واعتنی بالأدب، فنظم واشتهر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الحفظ عجباً لا یکاد ینسی شیئاً رآه أو قرأه، مع الورع والتقوی وشهامة النفس وسماحة الکفّ، وکان من الذکاء والمعرفة علی حالة لا یعرف أحد من أهل زمانه علیها، وفارق أهله ووطنه فی أواسط سنة أربع وخمسین، ودخل الدیار الهندیة فی شوّال من السنة المذکورة، وکان اجتماعه بالسلطان قطبشاه صاحب حیدرآباد یوم الثلاثاء لعشر بقین من الشهر المذکور، حتّی قضی اللّه علی شمس السلطنة بالاُفول، وأهاب بالسلطان داعی المنیة بالقفول، وذلک فی مفتتح سنة ثلاث وثمانین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السلطان صاحب الدکن، وهو بلاد حیدرآباد، هو وأولاده وأهل مملکته إمامیة، ثمّ بلغنی أنّ السلطان محمّد المعروف بأورنق زیب استولی علی مملکته وأسر ولده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أیضاً أنّ قطبشاه لشدّة اشتیاقه إلی السیّد أبی‌علی خان علی اجتذابه إلیه بأن دبّر مع تجّار الهند أن یرکبوه السفینة علی سبیل التفرّج، فإذا حصل فیها طاروا به إلی بلاد الهند، ففعلوا به ذلک من جدّة، ولمّا وصل إلیه أکرمه غایة الاکرام، وأقبل علیه وزوّجه بابنته واستوزره وحکّمه، وسمعت أنّه تولّی المملکة بعد وفاته، إنّ اللّه لیعجب من قوم یقادون إلی الجنّة بالسلاسل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نظم ونثر ورسائل، وأمّا النظم فلم أرو له إلاّ قوله فی غلام غضب علیه فضربه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تراءی کظبی نافر من حبائل یصول بطرفٍ فاتنٍ منه فاتر</w:t>
      </w:r>
    </w:p>
    <w:p>
      <w:pPr>
        <w:pStyle w:val="BookText"/>
        <w:rPr/>
      </w:pPr>
      <w:r>
        <w:rPr>
          <w:rFonts w:ascii="IRNazanin" w:hAnsi="IRNazanin" w:eastAsia="IRNazanin"/>
          <w:color w:val="111111"/>
          <w:sz w:val="28"/>
          <w:sz w:val="28"/>
          <w:szCs w:val="28"/>
          <w:rtl w:val="true"/>
          <w:lang w:bidi="fa-IR"/>
        </w:rPr>
        <w:t>ومذ ملئت عیناه من سحب جفنه کنرجس روضٍ جاده وبل ماطر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السیّد جمال الدین علی بن أحمد أنّ والده توفّی آخر یوم السبت لثلاث بقین من</w:t>
      </w:r>
      <w:bookmarkStart w:id="246" w:name="pg14022_163746"/>
    </w:p>
    <w:p>
      <w:pPr>
        <w:pStyle w:val="BookText"/>
        <w:rPr/>
      </w:pPr>
      <w:bookmarkEnd w:id="246"/>
      <w:r>
        <w:rPr>
          <w:rFonts w:ascii="IRNazanin" w:hAnsi="IRNazanin" w:eastAsia="IRNazanin"/>
          <w:color w:val="111111"/>
          <w:sz w:val="28"/>
          <w:sz w:val="28"/>
          <w:szCs w:val="28"/>
          <w:rtl w:val="true"/>
          <w:lang w:bidi="fa-IR"/>
        </w:rPr>
        <w:t>صفر سنة خمس وثمانین وألف بحیدرآباد، وکان إمامیاً، وکذا ولده علی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عظیم الشأن، جلیل القدر، شاعر أدیب، له دیوان شعر ورسائل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ولده السید علی فی سلافة العصر، وأثنی علیه ثناءً بلیغاً، وذکر له شعراً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شعراء زمانه، وکان کالصاحب بن عبّاد فی عصره، توفّی فی زماننا بحیدرآباد، وکان مرجع علمائها وملوکها، وکان بیننا وبینه مکاتبات ومراسلات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2746631_3381743652"/>
      <w:bookmarkStart w:id="248" w:name="_Toc95"/>
      <w:bookmarkEnd w:id="247"/>
      <w:r>
        <w:rPr/>
        <w:t>70</w:t>
      </w:r>
      <w:r>
        <w:rPr>
          <w:rtl w:val="true"/>
        </w:rPr>
        <w:t xml:space="preserve"> - </w:t>
      </w:r>
      <w:r>
        <w:rPr>
          <w:rtl w:val="true"/>
        </w:rPr>
        <w:t>السید أحمد بن مفید بن عطاءاللّه بن مفید الحسینی نزیل مشهد</w:t>
      </w:r>
      <w:bookmarkEnd w:id="248"/>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وأدیب بارع، کان فی النجف الأشرف من تلامیذ العلاّمة المیرزا أبی‌القاسم الاُردوبادی وشیخنا الخراسانی وشیخ الشریعة الاصفهانی، أورد الشیخ محمّدعلی الاُرودبادی فی مجموعته زهر الریاض جملة من شعره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746633_3381743652"/>
      <w:bookmarkStart w:id="250" w:name="_Toc96"/>
      <w:bookmarkEnd w:id="249"/>
      <w:r>
        <w:rPr/>
        <w:t>71</w:t>
      </w:r>
      <w:r>
        <w:rPr>
          <w:rtl w:val="true"/>
        </w:rPr>
        <w:t xml:space="preserve"> - </w:t>
      </w:r>
      <w:r>
        <w:rPr>
          <w:rtl w:val="true"/>
        </w:rPr>
        <w:t>أبوالفضائل أحمد جمال الدین بن موسی بن جعفر بن محمّد بن محمّد بن</w:t>
      </w:r>
      <w:bookmarkEnd w:id="250"/>
    </w:p>
    <w:p>
      <w:pPr>
        <w:pStyle w:val="BookText"/>
        <w:rPr/>
      </w:pPr>
      <w:r>
        <w:rPr>
          <w:rFonts w:ascii="IRNazanin" w:hAnsi="IRNazanin" w:eastAsia="IRNazanin"/>
          <w:color w:val="111111"/>
          <w:sz w:val="28"/>
          <w:sz w:val="28"/>
          <w:szCs w:val="28"/>
          <w:rtl w:val="true"/>
          <w:lang w:bidi="fa-IR"/>
        </w:rPr>
        <w:t>أحمد بن محمّد بن أحمد بن محمّد الطاووس بن إسحاق الطاووس بن الحسن بن</w:t>
      </w:r>
    </w:p>
    <w:p>
      <w:pPr>
        <w:pStyle w:val="BookText"/>
        <w:rPr/>
      </w:pPr>
      <w:r>
        <w:rPr>
          <w:rFonts w:ascii="IRNazanin" w:hAnsi="IRNazanin" w:eastAsia="IRNazanin"/>
          <w:color w:val="111111"/>
          <w:sz w:val="28"/>
          <w:sz w:val="28"/>
          <w:szCs w:val="28"/>
          <w:rtl w:val="true"/>
          <w:lang w:bidi="fa-IR"/>
        </w:rPr>
        <w:t>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الطاهر الامام المعظّم، فقیه أهل البیت، جمال الدین أبوالفضائل، مات سنة ثلاث وسبعین وستمائة، مصنّف مجتهد، کان أورع فضلاء زمانه، قرأت علیه أکثر البشری، والملاذ، وغیر ذلک من تصانیفه، وأجاز لی جمیع تصانیفه وروایاته، وکان شاعراً مصقعاً، بلیغاً منشیاً مجیداً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بشری المحقّقین فی الفقه ستّ مجلّدات، کتاب الملاذ فی الفقه أربع مجلّدات، کتاب الکرّ مجلّد، کتاب السهم السریع فی تحلیل المبایعة مع القرض مجلّد، کتاب الفوائد العدّة فی اصول الفقه مجلّد، کتاب الثاقب المسخّر علی نقض المشجّر فی اصول الدین، کتاب الروح نقضاً علی ابن أبی‌الحدید، کتاب شواهد القرآن مجلّدان،</w:t>
      </w:r>
    </w:p>
    <w:p>
      <w:pPr>
        <w:pStyle w:val="BookText"/>
        <w:rPr/>
      </w:pPr>
      <w:r>
        <w:rPr>
          <w:rFonts w:ascii="IRNazanin" w:hAnsi="IRNazanin" w:eastAsia="IRNazanin"/>
          <w:color w:val="111111"/>
          <w:sz w:val="28"/>
          <w:sz w:val="28"/>
          <w:szCs w:val="28"/>
          <w:rtl w:val="true"/>
          <w:lang w:bidi="fa-IR"/>
        </w:rPr>
        <w:t>کتاب بناء المقالة العلویة فی نقض الرسالة العثمانیة مجلّد، کتاب المسائل فی اصول الدین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عین العبرة فی غبن العترة مجلّد، کتاب زهرة الریاض فی المواعظ مجلّد، کتاب الاختیار فی أدعیة اللیل والنهار مجلّد، کتاب الأزهار فی شرح لامیة مهیار مجلّدان، کتاب عمل الیوم واللیلة مجلّد، وله غیر ذلک تمام اثنین وثمانین مجلّداً من أحسن التصانیف وأحقّها، حقّق الرجال والروایة والتفسیر تحقیقاً لا مزید علیه، ربّانی وعلّمنی وأحسن إلیّ، وأکثر فوائد هذا الکتاب من إشاراته وتحقیقاته، جزّاه اللّه عنّی أفضل جزاء المحسنین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الفقیه الکبیر، الفاضل المصنّف، حامل کتاب اللّه تعالی بمکّة ذوالفضائل، سافر إلی مصر، ثمّ عاد إلی الحلّة وسکنها وأقام بها رقیق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ملکت هذه الدولة القاهرة، فأحضره الوزیر السعید نصیرالدین محمّد بن محمّد الطوسی قدّس اللّه روحه بین یدی السلطان الأعظم، واستمطر له الانعام بقریة قم، ضیعة جلیلة من أعمال الحلّة، فاستمرّ حاله، وأثری بها ثروة ضخمة هو وولده، فهم صنائع نصیرالدین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رحمه الله فی سنة ثلاث وسبعین وستمائة بالحلّة، له أشعار کثیرة مدوّنة، وخطب مسجّعة أسجاعاً مطبوعة، لاتکاد تخلو من حسن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الثقة الأطهر الأزهر الأفضل الأکمل، الحسیب النسیب، شرف العترة الممجّدة الطاهرة، غرّة جبین عترة الطهارة، والاُسرة العلویة الزاهرة، الذی شرّفنی بمؤاخاته فی اللّه فأفتخر بإخائه، وأعدّها ذخراً لیوم العرض علی اللّه تعالی ولقائه، جمال الدین أحمد بن موسی بن جعفر بن طاووس الحسنی الحلّی الخلی الجلی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أخلاقه من کلّ ما یتطرّق إلیها به ذامّه وعابّه، الجلی أنوار فضائله وآثار برکاته، التی یتجلّی بها الزمان، وبیامنها یتجلّی غیوم وتنجاب، أفاض اللّه تعالی علیه وعلی سلفه</w:t>
      </w:r>
    </w:p>
    <w:p>
      <w:pPr>
        <w:pStyle w:val="BookText"/>
        <w:rPr/>
      </w:pPr>
      <w:r>
        <w:rPr>
          <w:rFonts w:ascii="IRNazanin" w:hAnsi="IRNazanin" w:eastAsia="IRNazanin"/>
          <w:color w:val="111111"/>
          <w:sz w:val="28"/>
          <w:sz w:val="28"/>
          <w:szCs w:val="28"/>
          <w:rtl w:val="true"/>
          <w:lang w:bidi="fa-IR"/>
        </w:rPr>
        <w:t>سحائب لطفه ورضوانه، وأسکنه وذرّیته الکریمة من واسع فضله غرف جنانه، قرأت علیه وأنا أسمع بداره بمحلّة عجلان بالحلّة السیفیة المزیدیة، یوم الخمیس فی ثانی عشر من شهر ذی‌القعدة سنة احدی وتسعین وستمائة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التفرشی نقلاً عن رجال ابن داود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 العاملی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فاضلاً صالحاً زاهداً عابداً ورعاً فقیهاً محدّثاً مدقّقاً ثقة ثقة، شاعراً، جلیل القدر، عظیم الشأن، من مشایخ العلاّمة وابن داود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الأخوین من أب واُمّ الفاضلین الفقیهین المعروفین بابنی طاووس، وهو صاحب الملاذ والبشری الخ</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بالحلّة معروف مشهور، یقصده الموافق والمخالف بالهدایا والنذور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آخر کتاب بناء المقالة الفاطمیة للمترجم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أیضاً فی آخر النسخة المذکورة التی هی بخطّ ابن داود رحمه الله مکتوباً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علی نسخة مولای المصنّف جمال الدنیا والدین أعزّ اللّه الإسلام والمسلمین ببقائه صورة هذا النثر والنظم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أن أنشد فی مقابلة شیء ممّا تضمّنته مقاصد أبی‌عثمان ما یرد علیه ورود السیل الرفیع الغیطان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عجبٍ أن یهزأ اللیل بالضحی ویهزأ بالأسد الغضاب الفراعل</w:t>
      </w:r>
    </w:p>
    <w:p>
      <w:pPr>
        <w:pStyle w:val="BookText"/>
        <w:rPr/>
      </w:pPr>
      <w:r>
        <w:rPr>
          <w:rFonts w:ascii="IRNazanin" w:hAnsi="IRNazanin" w:eastAsia="IRNazanin"/>
          <w:color w:val="111111"/>
          <w:sz w:val="28"/>
          <w:sz w:val="28"/>
          <w:szCs w:val="28"/>
          <w:rtl w:val="true"/>
          <w:lang w:bidi="fa-IR"/>
        </w:rPr>
        <w:t>ویسطو علی البیض الرقاق ثمامةً ویعلو علی الرأس الرفیع الأسافل</w:t>
      </w:r>
    </w:p>
    <w:p>
      <w:pPr>
        <w:pStyle w:val="BookText"/>
        <w:rPr/>
      </w:pPr>
      <w:r>
        <w:rPr>
          <w:rFonts w:ascii="IRNazanin" w:hAnsi="IRNazanin" w:eastAsia="IRNazanin"/>
          <w:color w:val="111111"/>
          <w:sz w:val="28"/>
          <w:sz w:val="28"/>
          <w:szCs w:val="28"/>
          <w:rtl w:val="true"/>
          <w:lang w:bidi="fa-IR"/>
        </w:rPr>
        <w:t>ویسمو علی حالٍ من المجد عاطل ویبغی المدی الأسمی المعلّی الأراذل</w:t>
      </w:r>
    </w:p>
    <w:p>
      <w:pPr>
        <w:pStyle w:val="BookText"/>
        <w:rPr/>
      </w:pPr>
      <w:r>
        <w:rPr>
          <w:rFonts w:ascii="IRNazanin" w:hAnsi="IRNazanin" w:eastAsia="IRNazanin"/>
          <w:color w:val="111111"/>
          <w:sz w:val="28"/>
          <w:sz w:val="28"/>
          <w:szCs w:val="28"/>
          <w:rtl w:val="true"/>
          <w:lang w:bidi="fa-IR"/>
        </w:rPr>
        <w:t>وینوی نضال الأضبط النجد سافر ویزری بسحبان البلاغة باقل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ویبغی مزایا غایة السبق مقعد وقد قیّدته بالصغار السلاسل</w:t>
      </w:r>
    </w:p>
    <w:p>
      <w:pPr>
        <w:pStyle w:val="BookText"/>
        <w:rPr/>
      </w:pPr>
      <w:r>
        <w:rPr>
          <w:rFonts w:ascii="IRNazanin" w:hAnsi="IRNazanin" w:eastAsia="IRNazanin"/>
          <w:color w:val="111111"/>
          <w:sz w:val="28"/>
          <w:sz w:val="28"/>
          <w:szCs w:val="28"/>
          <w:rtl w:val="true"/>
          <w:lang w:bidi="fa-IR"/>
        </w:rPr>
        <w:t>غرائب لا ینفکّ للدهر شیمةً فسیّان فیها آخرٌ وأوائل</w:t>
      </w:r>
    </w:p>
    <w:p>
      <w:pPr>
        <w:pStyle w:val="BookText"/>
        <w:rPr/>
      </w:pPr>
      <w:r>
        <w:rPr>
          <w:rFonts w:ascii="IRNazanin" w:hAnsi="IRNazanin" w:eastAsia="IRNazanin"/>
          <w:color w:val="111111"/>
          <w:sz w:val="28"/>
          <w:sz w:val="28"/>
          <w:szCs w:val="28"/>
          <w:rtl w:val="true"/>
          <w:lang w:bidi="fa-IR"/>
        </w:rPr>
        <w:t>وللشهب الشمّ الزواهر مجدها وإن جهلت تبغی مداها الجنادل</w:t>
      </w:r>
    </w:p>
    <w:p>
      <w:pPr>
        <w:pStyle w:val="BookText"/>
        <w:rPr/>
      </w:pPr>
      <w:r>
        <w:rPr>
          <w:rFonts w:ascii="IRNazanin" w:hAnsi="IRNazanin" w:eastAsia="IRNazanin"/>
          <w:color w:val="111111"/>
          <w:sz w:val="28"/>
          <w:sz w:val="28"/>
          <w:szCs w:val="28"/>
          <w:rtl w:val="true"/>
          <w:lang w:bidi="fa-IR"/>
        </w:rPr>
        <w:t>عدتک أمیرالمؤمنین نقائص وجزت المدی تنحطّ عنک الکوامل</w:t>
      </w:r>
    </w:p>
    <w:p>
      <w:pPr>
        <w:pStyle w:val="BookText"/>
        <w:rPr/>
      </w:pPr>
      <w:r>
        <w:rPr>
          <w:rFonts w:ascii="IRNazanin" w:hAnsi="IRNazanin" w:eastAsia="IRNazanin"/>
          <w:color w:val="111111"/>
          <w:sz w:val="28"/>
          <w:sz w:val="28"/>
          <w:szCs w:val="28"/>
          <w:rtl w:val="true"/>
          <w:lang w:bidi="fa-IR"/>
        </w:rPr>
        <w:t>غلا فیک غالٍ وانزوی منک ساقط فسمّتهما عن منهج الحقّ مائل</w:t>
      </w:r>
    </w:p>
    <w:p>
      <w:pPr>
        <w:pStyle w:val="BookText"/>
        <w:rPr/>
      </w:pPr>
      <w:r>
        <w:rPr>
          <w:rFonts w:ascii="IRNazanin" w:hAnsi="IRNazanin" w:eastAsia="IRNazanin"/>
          <w:color w:val="111111"/>
          <w:sz w:val="28"/>
          <w:sz w:val="28"/>
          <w:szCs w:val="28"/>
          <w:rtl w:val="true"/>
          <w:lang w:bidi="fa-IR"/>
        </w:rPr>
        <w:t>فأعجب لغالٍ سار فی تیه غیّه وقالٍ رمته بالضلال المجاهل</w:t>
      </w:r>
    </w:p>
    <w:p>
      <w:pPr>
        <w:pStyle w:val="BookText"/>
        <w:rPr/>
      </w:pPr>
      <w:r>
        <w:rPr>
          <w:rFonts w:ascii="IRNazanin" w:hAnsi="IRNazanin" w:eastAsia="IRNazanin"/>
          <w:color w:val="111111"/>
          <w:sz w:val="28"/>
          <w:sz w:val="28"/>
          <w:szCs w:val="28"/>
          <w:rtl w:val="true"/>
          <w:lang w:bidi="fa-IR"/>
        </w:rPr>
        <w:t>ویغنیک مدح الآی عن کلّ مدحةٍ مناقب یتلوها خبیرٌ وجاهل</w:t>
      </w:r>
    </w:p>
    <w:p>
      <w:pPr>
        <w:pStyle w:val="BookText"/>
        <w:rPr/>
      </w:pPr>
      <w:r>
        <w:rPr>
          <w:rFonts w:ascii="IRNazanin" w:hAnsi="IRNazanin" w:eastAsia="IRNazanin"/>
          <w:color w:val="111111"/>
          <w:sz w:val="28"/>
          <w:sz w:val="28"/>
          <w:szCs w:val="28"/>
          <w:rtl w:val="true"/>
          <w:lang w:bidi="fa-IR"/>
        </w:rPr>
        <w:t>ومقتٌ لمن یکسو القلائد مقته إذ العرش لا تدنو إلیه النوازل</w:t>
      </w:r>
    </w:p>
    <w:p>
      <w:pPr>
        <w:pStyle w:val="BookText"/>
        <w:rPr/>
      </w:pPr>
      <w:r>
        <w:rPr>
          <w:rFonts w:ascii="IRNazanin" w:hAnsi="IRNazanin" w:eastAsia="IRNazanin"/>
          <w:color w:val="111111"/>
          <w:sz w:val="28"/>
          <w:sz w:val="28"/>
          <w:szCs w:val="28"/>
          <w:rtl w:val="true"/>
          <w:lang w:bidi="fa-IR"/>
        </w:rPr>
        <w:t>ویعزی بأرباب الکمال مقلّد حلی المجد لا خالٍ من المجد عاطل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أیضاً فی آخر الکتاب المشار إلیه مکتوباً بخطّ ابن داود رحمه الله مکتوباً 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أواخر الکتاب المشار إلیه بخطّ الإمام المصنّف ضاعف اللّه إجلاله وأدام أیّامه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وسطرت خلف جزارة جعلتها منذ زمن فی مطاوی کتاب الجاحظ معتذراً عن الإیراد علیه والقصد بالردّ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یعدنا التوفیق بعد ولم تحم</w:t>
      </w:r>
      <w:r>
        <w:rPr>
          <w:rStyle w:val="FootnoteAnchor"/>
          <w:rtl w:val="true"/>
        </w:rPr>
        <w:footnoteReference w:id="184"/>
      </w:r>
      <w:r>
        <w:rPr>
          <w:rFonts w:ascii="IRNazanin" w:hAnsi="IRNazanin" w:eastAsia="IRNazanin"/>
          <w:color w:val="111111"/>
          <w:sz w:val="28"/>
          <w:sz w:val="28"/>
          <w:szCs w:val="28"/>
          <w:rtl w:val="true"/>
          <w:lang w:bidi="fa-IR"/>
        </w:rPr>
        <w:t>وصلنا بأطراف الیراع</w:t>
      </w:r>
      <w:r>
        <w:rPr>
          <w:rStyle w:val="FootnoteAnchor"/>
          <w:rtl w:val="true"/>
        </w:rPr>
        <w:footnoteReference w:id="185"/>
      </w:r>
      <w:r>
        <w:rPr>
          <w:rFonts w:ascii="IRNazanin" w:hAnsi="IRNazanin" w:eastAsia="IRNazanin"/>
          <w:color w:val="111111"/>
          <w:sz w:val="28"/>
          <w:sz w:val="28"/>
          <w:szCs w:val="28"/>
          <w:rtl w:val="true"/>
          <w:lang w:bidi="fa-IR"/>
        </w:rPr>
        <w:t>القواطع</w:t>
      </w:r>
    </w:p>
    <w:p>
      <w:pPr>
        <w:pStyle w:val="BookText"/>
        <w:rPr/>
      </w:pPr>
      <w:r>
        <w:rPr>
          <w:rFonts w:ascii="IRNazanin" w:hAnsi="IRNazanin" w:eastAsia="IRNazanin"/>
          <w:color w:val="111111"/>
          <w:sz w:val="28"/>
          <w:sz w:val="28"/>
          <w:szCs w:val="28"/>
          <w:rtl w:val="true"/>
          <w:lang w:bidi="fa-IR"/>
        </w:rPr>
        <w:t>فلم نبق رسماً للغوی یؤمّه خیال غبیٍ أو بصیرٍ مخادع</w:t>
      </w:r>
    </w:p>
    <w:p>
      <w:pPr>
        <w:pStyle w:val="BookText"/>
        <w:rPr/>
      </w:pPr>
      <w:r>
        <w:rPr>
          <w:rFonts w:ascii="IRNazanin" w:hAnsi="IRNazanin" w:eastAsia="IRNazanin"/>
          <w:color w:val="111111"/>
          <w:sz w:val="28"/>
          <w:sz w:val="28"/>
          <w:szCs w:val="28"/>
          <w:rtl w:val="true"/>
          <w:lang w:bidi="fa-IR"/>
        </w:rPr>
        <w:t>ومن رام کسف الشمس أعیا مرامه بهاء بها یخفی ضیاء السواطع</w:t>
      </w:r>
    </w:p>
    <w:p>
      <w:pPr>
        <w:pStyle w:val="BookText"/>
        <w:rPr/>
      </w:pPr>
      <w:r>
        <w:rPr>
          <w:rFonts w:ascii="IRNazanin" w:hAnsi="IRNazanin" w:eastAsia="IRNazanin"/>
          <w:color w:val="111111"/>
          <w:sz w:val="28"/>
          <w:sz w:val="28"/>
          <w:szCs w:val="28"/>
          <w:rtl w:val="true"/>
          <w:lang w:bidi="fa-IR"/>
        </w:rPr>
        <w:t>ولما قابلناه بین یدیه أدام اللّه علوّه، سطر هذه الأبیات علی آخر 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بلغنا قبالاً للبناء</w:t>
      </w:r>
      <w:r>
        <w:rPr>
          <w:rStyle w:val="FootnoteAnchor"/>
          <w:rtl w:val="true"/>
        </w:rPr>
        <w:footnoteReference w:id="186"/>
      </w:r>
      <w:r>
        <w:rPr>
          <w:rFonts w:ascii="IRNazanin" w:hAnsi="IRNazanin" w:eastAsia="IRNazanin"/>
          <w:color w:val="111111"/>
          <w:sz w:val="28"/>
          <w:sz w:val="28"/>
          <w:szCs w:val="28"/>
          <w:rtl w:val="true"/>
          <w:lang w:bidi="fa-IR"/>
        </w:rPr>
        <w:t>ولم ندع لشانئنا فی القول جدّاً ولا هزلا</w:t>
      </w:r>
    </w:p>
    <w:p>
      <w:pPr>
        <w:pStyle w:val="BookText"/>
        <w:rPr/>
      </w:pPr>
      <w:r>
        <w:rPr>
          <w:rFonts w:ascii="IRNazanin" w:hAnsi="IRNazanin" w:eastAsia="IRNazanin"/>
          <w:color w:val="111111"/>
          <w:sz w:val="28"/>
          <w:sz w:val="28"/>
          <w:szCs w:val="28"/>
          <w:rtl w:val="true"/>
          <w:lang w:bidi="fa-IR"/>
        </w:rPr>
        <w:t>ولا غلبتنا</w:t>
      </w:r>
      <w:r>
        <w:rPr>
          <w:rStyle w:val="FootnoteAnchor"/>
          <w:rtl w:val="true"/>
        </w:rPr>
        <w:footnoteReference w:id="187"/>
      </w:r>
      <w:r>
        <w:rPr>
          <w:rFonts w:ascii="IRNazanin" w:hAnsi="IRNazanin" w:eastAsia="IRNazanin"/>
          <w:color w:val="111111"/>
          <w:sz w:val="28"/>
          <w:sz w:val="28"/>
          <w:szCs w:val="28"/>
          <w:rtl w:val="true"/>
          <w:lang w:bidi="fa-IR"/>
        </w:rPr>
        <w:t>المعضلات ولم یخم یراع یفلّ المشرفی إذا سُلا</w:t>
      </w:r>
    </w:p>
    <w:p>
      <w:pPr>
        <w:pStyle w:val="BookText"/>
        <w:rPr/>
      </w:pPr>
      <w:r>
        <w:rPr>
          <w:rFonts w:ascii="IRNazanin" w:hAnsi="IRNazanin" w:eastAsia="IRNazanin"/>
          <w:color w:val="111111"/>
          <w:sz w:val="28"/>
          <w:sz w:val="28"/>
          <w:szCs w:val="28"/>
          <w:rtl w:val="true"/>
          <w:lang w:bidi="fa-IR"/>
        </w:rPr>
        <w:t>ولم تنتم التضجیع منّا ملامح ولم ترضه علاًّ ولم ترضه نهلا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ببدعٍ أن تشنّ کتائب من الدهر یبغی مجد سؤددنا رجلا</w:t>
      </w:r>
    </w:p>
    <w:p>
      <w:pPr>
        <w:pStyle w:val="BookText"/>
        <w:rPr/>
      </w:pPr>
      <w:r>
        <w:rPr>
          <w:rFonts w:ascii="IRNazanin" w:hAnsi="IRNazanin" w:eastAsia="IRNazanin"/>
          <w:color w:val="111111"/>
          <w:sz w:val="28"/>
          <w:sz w:val="28"/>
          <w:szCs w:val="28"/>
          <w:rtl w:val="true"/>
          <w:lang w:bidi="fa-IR"/>
        </w:rPr>
        <w:t>فیقذفنا عن قوس نجدٍ وغاشمٍ ویهدی لنا من کفّ معصمه نبلا</w:t>
      </w:r>
    </w:p>
    <w:p>
      <w:pPr>
        <w:pStyle w:val="BookText"/>
        <w:rPr/>
      </w:pPr>
      <w:r>
        <w:rPr>
          <w:rFonts w:ascii="IRNazanin" w:hAnsi="IRNazanin" w:eastAsia="IRNazanin"/>
          <w:color w:val="111111"/>
          <w:sz w:val="28"/>
          <w:sz w:val="28"/>
          <w:szCs w:val="28"/>
          <w:rtl w:val="true"/>
          <w:lang w:bidi="fa-IR"/>
        </w:rPr>
        <w:t>نزعنا بفرسان الفخار فؤاده ومقلته والسمع والشکل والدلا</w:t>
      </w:r>
    </w:p>
    <w:p>
      <w:pPr>
        <w:pStyle w:val="BookText"/>
        <w:rPr/>
      </w:pPr>
      <w:r>
        <w:rPr>
          <w:rFonts w:ascii="IRNazanin" w:hAnsi="IRNazanin" w:eastAsia="IRNazanin"/>
          <w:color w:val="111111"/>
          <w:sz w:val="28"/>
          <w:sz w:val="28"/>
          <w:szCs w:val="28"/>
          <w:rtl w:val="true"/>
          <w:lang w:bidi="fa-IR"/>
        </w:rPr>
        <w:t>فقارضنا فاستنجدت نهضاتنا عزائم تعلو الفرقدین ولا تعلی</w:t>
      </w:r>
    </w:p>
    <w:p>
      <w:pPr>
        <w:pStyle w:val="BookText"/>
        <w:rPr/>
      </w:pPr>
      <w:r>
        <w:rPr>
          <w:rFonts w:ascii="IRNazanin" w:hAnsi="IRNazanin" w:eastAsia="IRNazanin"/>
          <w:color w:val="111111"/>
          <w:sz w:val="28"/>
          <w:sz w:val="28"/>
          <w:szCs w:val="28"/>
          <w:rtl w:val="true"/>
          <w:lang w:bidi="fa-IR"/>
        </w:rPr>
        <w:t>ففتنا غلاب الدهر إذ ذاک وانبری یخالس فی لقیا</w:t>
      </w:r>
      <w:r>
        <w:rPr>
          <w:rStyle w:val="FootnoteAnchor"/>
          <w:rtl w:val="true"/>
        </w:rPr>
        <w:footnoteReference w:id="188"/>
      </w:r>
      <w:r>
        <w:rPr>
          <w:rFonts w:ascii="IRNazanin" w:hAnsi="IRNazanin" w:eastAsia="IRNazanin"/>
          <w:color w:val="111111"/>
          <w:sz w:val="28"/>
          <w:sz w:val="28"/>
          <w:szCs w:val="28"/>
          <w:rtl w:val="true"/>
          <w:lang w:bidi="fa-IR"/>
        </w:rPr>
        <w:t>مناقبنا الذلاّ</w:t>
      </w:r>
    </w:p>
    <w:p>
      <w:pPr>
        <w:pStyle w:val="BookText"/>
        <w:rPr/>
      </w:pPr>
      <w:r>
        <w:rPr>
          <w:rFonts w:ascii="IRNazanin" w:hAnsi="IRNazanin" w:eastAsia="IRNazanin"/>
          <w:color w:val="111111"/>
          <w:sz w:val="28"/>
          <w:sz w:val="28"/>
          <w:szCs w:val="28"/>
          <w:rtl w:val="true"/>
          <w:lang w:bidi="fa-IR"/>
        </w:rPr>
        <w:t>خطفنا بهاء الشمس تعمی بنورها حداقٌ إذا ما القرص فی برجه حلاّ</w:t>
      </w:r>
    </w:p>
    <w:p>
      <w:pPr>
        <w:pStyle w:val="BookText"/>
        <w:rPr/>
      </w:pPr>
      <w:r>
        <w:rPr>
          <w:rFonts w:ascii="IRNazanin" w:hAnsi="IRNazanin" w:eastAsia="IRNazanin"/>
          <w:color w:val="111111"/>
          <w:sz w:val="28"/>
          <w:sz w:val="28"/>
          <w:szCs w:val="28"/>
          <w:rtl w:val="true"/>
          <w:lang w:bidi="fa-IR"/>
        </w:rPr>
        <w:t>ویخطفه حانٍ وقالٍ مباهتٍ ومطرٍ یحلی جیده المجد والفضلا</w:t>
      </w:r>
    </w:p>
    <w:p>
      <w:pPr>
        <w:pStyle w:val="BookText"/>
        <w:rPr/>
      </w:pPr>
      <w:r>
        <w:rPr>
          <w:rFonts w:ascii="IRNazanin" w:hAnsi="IRNazanin" w:eastAsia="IRNazanin"/>
          <w:color w:val="111111"/>
          <w:sz w:val="28"/>
          <w:sz w:val="28"/>
          <w:szCs w:val="28"/>
          <w:rtl w:val="true"/>
          <w:lang w:bidi="fa-IR"/>
        </w:rPr>
        <w:t>ولو صدقت منّا العزائم مدحةً لقلنا وما نخشی ملاماً ولا عذلا</w:t>
      </w:r>
    </w:p>
    <w:p>
      <w:pPr>
        <w:pStyle w:val="BookText"/>
        <w:rPr/>
      </w:pPr>
      <w:r>
        <w:rPr>
          <w:rFonts w:ascii="IRNazanin" w:hAnsi="IRNazanin" w:eastAsia="IRNazanin"/>
          <w:color w:val="111111"/>
          <w:sz w:val="28"/>
          <w:sz w:val="28"/>
          <w:szCs w:val="28"/>
          <w:rtl w:val="true"/>
          <w:lang w:bidi="fa-IR"/>
        </w:rPr>
        <w:t>أبی شیخنا أن تنفس الشهب مجده ولم یرها شکلاً ولم یرها مثلا</w:t>
      </w:r>
    </w:p>
    <w:p>
      <w:pPr>
        <w:pStyle w:val="BookText"/>
        <w:rPr/>
      </w:pPr>
      <w:r>
        <w:rPr>
          <w:rFonts w:ascii="IRNazanin" w:hAnsi="IRNazanin" w:eastAsia="IRNazanin"/>
          <w:color w:val="111111"/>
          <w:sz w:val="28"/>
          <w:sz w:val="28"/>
          <w:szCs w:val="28"/>
          <w:rtl w:val="true"/>
          <w:lang w:bidi="fa-IR"/>
        </w:rPr>
        <w:t>إذا خالصتنا الروح جلّت جباهها مناسب لا تستردف النسب النغلا</w:t>
      </w:r>
    </w:p>
    <w:p>
      <w:pPr>
        <w:pStyle w:val="BookText"/>
        <w:rPr/>
      </w:pPr>
      <w:r>
        <w:rPr>
          <w:rFonts w:ascii="IRNazanin" w:hAnsi="IRNazanin" w:eastAsia="IRNazanin"/>
          <w:color w:val="111111"/>
          <w:sz w:val="28"/>
          <w:sz w:val="28"/>
          <w:szCs w:val="28"/>
          <w:rtl w:val="true"/>
          <w:lang w:bidi="fa-IR"/>
        </w:rPr>
        <w:t>وفازت</w:t>
      </w:r>
      <w:r>
        <w:rPr>
          <w:rStyle w:val="FootnoteAnchor"/>
          <w:rtl w:val="true"/>
        </w:rPr>
        <w:footnoteReference w:id="189"/>
      </w:r>
      <w:r>
        <w:rPr>
          <w:rFonts w:ascii="IRNazanin" w:hAnsi="IRNazanin" w:eastAsia="IRNazanin"/>
          <w:color w:val="111111"/>
          <w:sz w:val="28"/>
          <w:sz w:val="28"/>
          <w:szCs w:val="28"/>
          <w:rtl w:val="true"/>
          <w:lang w:bidi="fa-IR"/>
        </w:rPr>
        <w:t>إذا ما النار شبّ ضرامها بها مهجات الشانئین لها تصلی</w:t>
      </w:r>
    </w:p>
    <w:p>
      <w:pPr>
        <w:pStyle w:val="BookText"/>
        <w:rPr/>
      </w:pPr>
      <w:r>
        <w:rPr>
          <w:rFonts w:ascii="IRNazanin" w:hAnsi="IRNazanin" w:eastAsia="IRNazanin"/>
          <w:color w:val="111111"/>
          <w:sz w:val="28"/>
          <w:sz w:val="28"/>
          <w:szCs w:val="28"/>
          <w:rtl w:val="true"/>
          <w:lang w:bidi="fa-IR"/>
        </w:rPr>
        <w:t>بنجم أمیرالمؤمنین اهتداؤنا إذا زاغ عن سمت المراشد من ضلاّ</w:t>
      </w:r>
    </w:p>
    <w:p>
      <w:pPr>
        <w:pStyle w:val="BookText"/>
        <w:rPr/>
      </w:pPr>
      <w:r>
        <w:rPr>
          <w:rFonts w:ascii="IRNazanin" w:hAnsi="IRNazanin" w:eastAsia="IRNazanin"/>
          <w:color w:val="111111"/>
          <w:sz w:val="28"/>
          <w:sz w:val="28"/>
          <w:szCs w:val="28"/>
          <w:rtl w:val="true"/>
          <w:lang w:bidi="fa-IR"/>
        </w:rPr>
        <w:t>وکم راغمٍ أنفاً تسامی وهوسه مقاماً لنا من دونه الفلک الأعلی</w:t>
      </w:r>
    </w:p>
    <w:p>
      <w:pPr>
        <w:pStyle w:val="BookText"/>
        <w:rPr/>
      </w:pPr>
      <w:r>
        <w:rPr>
          <w:rFonts w:ascii="IRNazanin" w:hAnsi="IRNazanin" w:eastAsia="IRNazanin"/>
          <w:color w:val="111111"/>
          <w:sz w:val="28"/>
          <w:sz w:val="28"/>
          <w:szCs w:val="28"/>
          <w:rtl w:val="true"/>
          <w:lang w:bidi="fa-IR"/>
        </w:rPr>
        <w:t>تصادمنا والبدر لا یلمح السهیولو طرفت کفّ السهی عینه النجلا ولو لمح البدر السهی عند غضّه</w:t>
      </w:r>
    </w:p>
    <w:p>
      <w:pPr>
        <w:pStyle w:val="BookText"/>
        <w:rPr/>
      </w:pPr>
      <w:r>
        <w:rPr>
          <w:rFonts w:ascii="IRNazanin" w:hAnsi="IRNazanin" w:eastAsia="IRNazanin"/>
          <w:color w:val="111111"/>
          <w:sz w:val="28"/>
          <w:sz w:val="28"/>
          <w:szCs w:val="28"/>
          <w:rtl w:val="true"/>
          <w:lang w:bidi="fa-IR"/>
        </w:rPr>
        <w:t>لظلّت معانی اللوم فی لمحه تتلی</w:t>
      </w:r>
    </w:p>
    <w:p>
      <w:pPr>
        <w:pStyle w:val="BookText"/>
        <w:rPr/>
      </w:pPr>
      <w:r>
        <w:rPr>
          <w:rFonts w:ascii="IRNazanin" w:hAnsi="IRNazanin" w:eastAsia="IRNazanin"/>
          <w:color w:val="111111"/>
          <w:sz w:val="28"/>
          <w:sz w:val="28"/>
          <w:szCs w:val="28"/>
          <w:rtl w:val="true"/>
          <w:lang w:bidi="fa-IR"/>
        </w:rPr>
        <w:t>وقال مولانا المصنّف عند عزمه علی التوجّه إلی مشهد أمیرالمؤمنین صلوات اللّه علیه لعرض الکتاب المیمون علیه، مستجدیاً سیب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 تباری الریح منّا عزائم إلی ملکٍ یستثمر الغوث آمله</w:t>
      </w:r>
    </w:p>
    <w:p>
      <w:pPr>
        <w:pStyle w:val="BookText"/>
        <w:rPr/>
      </w:pPr>
      <w:r>
        <w:rPr>
          <w:rFonts w:ascii="IRNazanin" w:hAnsi="IRNazanin" w:eastAsia="IRNazanin"/>
          <w:color w:val="111111"/>
          <w:sz w:val="28"/>
          <w:sz w:val="28"/>
          <w:szCs w:val="28"/>
          <w:rtl w:val="true"/>
          <w:lang w:bidi="fa-IR"/>
        </w:rPr>
        <w:t>کریم المحیّا ما أظلّ سحابه فأقشع حتّی یعقب الخصب هاطله</w:t>
      </w:r>
    </w:p>
    <w:p>
      <w:pPr>
        <w:pStyle w:val="BookText"/>
        <w:rPr/>
      </w:pPr>
      <w:r>
        <w:rPr>
          <w:rFonts w:ascii="IRNazanin" w:hAnsi="IRNazanin" w:eastAsia="IRNazanin"/>
          <w:color w:val="111111"/>
          <w:sz w:val="28"/>
          <w:sz w:val="28"/>
          <w:szCs w:val="28"/>
          <w:rtl w:val="true"/>
          <w:lang w:bidi="fa-IR"/>
        </w:rPr>
        <w:t>إذا أملٌ أشفت علی الموت روحه أعادت علیه الروح فاتت شمائله</w:t>
      </w:r>
    </w:p>
    <w:p>
      <w:pPr>
        <w:pStyle w:val="BookText"/>
        <w:rPr/>
      </w:pPr>
      <w:r>
        <w:rPr>
          <w:rFonts w:ascii="IRNazanin" w:hAnsi="IRNazanin" w:eastAsia="IRNazanin"/>
          <w:color w:val="111111"/>
          <w:sz w:val="28"/>
          <w:sz w:val="28"/>
          <w:szCs w:val="28"/>
          <w:rtl w:val="true"/>
          <w:lang w:bidi="fa-IR"/>
        </w:rPr>
        <w:t>من الغرر الصید الأماجد سنخه نجومٌ إذا ما الجوّ غابت أوافله</w:t>
      </w:r>
    </w:p>
    <w:p>
      <w:pPr>
        <w:pStyle w:val="BookText"/>
        <w:rPr/>
      </w:pPr>
      <w:r>
        <w:rPr>
          <w:rFonts w:ascii="IRNazanin" w:hAnsi="IRNazanin" w:eastAsia="IRNazanin"/>
          <w:color w:val="111111"/>
          <w:sz w:val="28"/>
          <w:sz w:val="28"/>
          <w:szCs w:val="28"/>
          <w:rtl w:val="true"/>
          <w:lang w:bidi="fa-IR"/>
        </w:rPr>
        <w:t>إذا استنجدوا للحادث الضخم سدّدوا سهامهم حتّی تصاب مقاتله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 نحن من ذاک الفریق یهزّنا رجاءً تهزّ الأریحی وسائله</w:t>
      </w:r>
    </w:p>
    <w:p>
      <w:pPr>
        <w:pStyle w:val="BookText"/>
        <w:rPr/>
      </w:pPr>
      <w:r>
        <w:rPr>
          <w:rFonts w:ascii="IRNazanin" w:hAnsi="IRNazanin" w:eastAsia="IRNazanin"/>
          <w:color w:val="111111"/>
          <w:sz w:val="28"/>
          <w:sz w:val="28"/>
          <w:szCs w:val="28"/>
          <w:rtl w:val="true"/>
          <w:lang w:bidi="fa-IR"/>
        </w:rPr>
        <w:t>وأنت الکمی الأریحی فتی الوری فروّ سحاباً ینعش الجدب هامله</w:t>
      </w:r>
    </w:p>
    <w:p>
      <w:pPr>
        <w:pStyle w:val="BookText"/>
        <w:rPr/>
      </w:pPr>
      <w:r>
        <w:rPr>
          <w:rFonts w:ascii="IRNazanin" w:hAnsi="IRNazanin" w:eastAsia="IRNazanin"/>
          <w:color w:val="111111"/>
          <w:sz w:val="28"/>
          <w:sz w:val="28"/>
          <w:szCs w:val="28"/>
          <w:rtl w:val="true"/>
          <w:lang w:bidi="fa-IR"/>
        </w:rPr>
        <w:t>وإلاّ فمن یجلو الحوادث شمسه وتکفی به من کلّ خطبٍ نوازله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تأخّر حصول سفینة یتوجّه إلی الحضرة المقدّسة الغرویة صلّی اللّه علی مشرفها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عافنی عن قصد ربعک عائق فوجدی لا یقاسی</w:t>
      </w:r>
      <w:r>
        <w:rPr>
          <w:rStyle w:val="FootnoteAnchor"/>
          <w:rtl w:val="true"/>
        </w:rPr>
        <w:footnoteReference w:id="190"/>
      </w:r>
      <w:r>
        <w:rPr>
          <w:rFonts w:ascii="IRNazanin" w:hAnsi="IRNazanin" w:eastAsia="IRNazanin"/>
          <w:color w:val="111111"/>
          <w:sz w:val="28"/>
          <w:sz w:val="28"/>
          <w:szCs w:val="28"/>
          <w:rtl w:val="true"/>
          <w:lang w:bidi="fa-IR"/>
        </w:rPr>
        <w:t>إلیک طریق</w:t>
      </w:r>
    </w:p>
    <w:p>
      <w:pPr>
        <w:pStyle w:val="BookText"/>
        <w:rPr/>
      </w:pPr>
      <w:r>
        <w:rPr>
          <w:rFonts w:ascii="IRNazanin" w:hAnsi="IRNazanin" w:eastAsia="IRNazanin"/>
          <w:color w:val="111111"/>
          <w:sz w:val="28"/>
          <w:sz w:val="28"/>
          <w:szCs w:val="28"/>
          <w:rtl w:val="true"/>
          <w:lang w:bidi="fa-IR"/>
        </w:rPr>
        <w:t>تصاحب أرواح الشمال إذا سرت فلا عائقٌ إذ ذاک عنک یعوق</w:t>
      </w:r>
    </w:p>
    <w:p>
      <w:pPr>
        <w:pStyle w:val="BookText"/>
        <w:rPr/>
      </w:pPr>
      <w:r>
        <w:rPr>
          <w:rFonts w:ascii="IRNazanin" w:hAnsi="IRNazanin" w:eastAsia="IRNazanin"/>
          <w:color w:val="111111"/>
          <w:sz w:val="28"/>
          <w:sz w:val="28"/>
          <w:szCs w:val="28"/>
          <w:rtl w:val="true"/>
          <w:lang w:bidi="fa-IR"/>
        </w:rPr>
        <w:t>ولو سکنت ریح الشمال لحرّکت سواکنها نفسٌ إلیک تشوق</w:t>
      </w:r>
    </w:p>
    <w:p>
      <w:pPr>
        <w:pStyle w:val="BookText"/>
        <w:rPr/>
      </w:pPr>
      <w:r>
        <w:rPr>
          <w:rFonts w:ascii="IRNazanin" w:hAnsi="IRNazanin" w:eastAsia="IRNazanin"/>
          <w:color w:val="111111"/>
          <w:sz w:val="28"/>
          <w:sz w:val="28"/>
          <w:szCs w:val="28"/>
          <w:rtl w:val="true"/>
          <w:lang w:bidi="fa-IR"/>
        </w:rPr>
        <w:t>إذا نهضت روح الغرام وخلّفت جسوماً یجیل الوامقین ومیق</w:t>
      </w:r>
    </w:p>
    <w:p>
      <w:pPr>
        <w:pStyle w:val="BookText"/>
        <w:rPr/>
      </w:pPr>
      <w:r>
        <w:rPr>
          <w:rFonts w:ascii="Amiri" w:hAnsi="Amiri" w:eastAsia="Amiri" w:cs="Amiri"/>
          <w:color w:val="111111"/>
          <w:sz w:val="28"/>
          <w:sz w:val="28"/>
          <w:szCs w:val="28"/>
          <w:rtl w:val="true"/>
          <w:lang w:bidi="ar-SA"/>
        </w:rPr>
        <w:t>ولیس سواء جوهرٌ متأبّدٌ له نسبٌ فی الغابرین عریق</w:t>
      </w:r>
    </w:p>
    <w:p>
      <w:pPr>
        <w:pStyle w:val="BookText"/>
        <w:rPr/>
      </w:pPr>
      <w:r>
        <w:rPr>
          <w:rFonts w:ascii="IRNazanin" w:hAnsi="IRNazanin" w:eastAsia="IRNazanin"/>
          <w:color w:val="111111"/>
          <w:sz w:val="28"/>
          <w:sz w:val="28"/>
          <w:szCs w:val="28"/>
          <w:rtl w:val="true"/>
          <w:lang w:bidi="fa-IR"/>
        </w:rPr>
        <w:t>وجسمٌ تباریه الحوادث ناحل ببحر الحتوف</w:t>
      </w:r>
      <w:r>
        <w:rPr>
          <w:rStyle w:val="FootnoteAnchor"/>
          <w:rtl w:val="true"/>
        </w:rPr>
        <w:footnoteReference w:id="191"/>
      </w:r>
      <w:r>
        <w:rPr>
          <w:rFonts w:ascii="IRNazanin" w:hAnsi="IRNazanin" w:eastAsia="IRNazanin"/>
          <w:color w:val="111111"/>
          <w:sz w:val="28"/>
          <w:sz w:val="28"/>
          <w:szCs w:val="28"/>
          <w:rtl w:val="true"/>
          <w:lang w:bidi="fa-IR"/>
        </w:rPr>
        <w:t>الفاتکات غریق</w:t>
      </w:r>
    </w:p>
    <w:p>
      <w:pPr>
        <w:pStyle w:val="BookText"/>
        <w:rPr/>
      </w:pPr>
      <w:r>
        <w:rPr>
          <w:rFonts w:ascii="IRNazanin" w:hAnsi="IRNazanin" w:eastAsia="IRNazanin"/>
          <w:color w:val="111111"/>
          <w:sz w:val="28"/>
          <w:sz w:val="28"/>
          <w:szCs w:val="28"/>
          <w:rtl w:val="true"/>
          <w:lang w:bidi="fa-IR"/>
        </w:rPr>
        <w:t>أسیرٌ بکفّ الروح یجری بحکمها ولیس سواء موثقٌ وطلیق</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وسطر رفع اللّه درجته رقعة فی أوّل کتابه إلی مولانا علی صلوات اللّه علیه،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المملوک أحمد بن طاووس، یقبل محال الشرف بثغور العبودیة، ویقبل علی جناب الجلال الأرأف بمبرور النیة، ویقیل فی أندیة الکمال الألطف بالمخالصات الصفیة، ویستعرض أهداف المراحم بجملة مخالصته الرضیة، ویستعرض إسعاف المکارم العلیة، ویسترفد منال المواهب العلویة، فیستردف عیان إحسان السواکب العادیة، السریة الرویة، کما یستقدم ذمام الغرائز العربیة، ویستلزم زمام النحائز الهاشمیة، ویستوری زند المناقب الوضیئة، ویستروی بردّ المشارب الهنیئة الغرویة، بوسائل الأواصر الفاطمیة، ورسائل سجایا المفاخر السخیة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وعد استجلت بدور وعوده حداق لآمال الرجاء المحلق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وبخدماته الشایعة بین البریة، الذایعة بعین المشاهدة الجلیة، وسبحه فی تیار بحار</w:t>
      </w:r>
      <w:bookmarkStart w:id="251" w:name="pg14022_163752"/>
    </w:p>
    <w:p>
      <w:pPr>
        <w:pStyle w:val="BookText"/>
        <w:rPr/>
      </w:pPr>
      <w:bookmarkEnd w:id="251"/>
      <w:r>
        <w:rPr>
          <w:rFonts w:ascii="IRNazanin" w:hAnsi="IRNazanin" w:eastAsia="IRNazanin"/>
          <w:color w:val="111111"/>
          <w:sz w:val="28"/>
          <w:sz w:val="28"/>
          <w:szCs w:val="28"/>
          <w:rtl w:val="true"/>
          <w:lang w:bidi="fa-IR"/>
        </w:rPr>
        <w:t>المنازلات العمیقة القصیة، ولمحه بأنوار التوفیقات لطائف المنافثات السحیقة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صرعت کفّ الیراع مجالداً یصدم فخر المجد قد ملأ القطرا</w:t>
      </w:r>
    </w:p>
    <w:p>
      <w:pPr>
        <w:pStyle w:val="BookText"/>
        <w:rPr/>
      </w:pPr>
      <w:r>
        <w:rPr>
          <w:rFonts w:ascii="IRNazanin" w:hAnsi="IRNazanin" w:eastAsia="IRNazanin"/>
          <w:color w:val="111111"/>
          <w:sz w:val="28"/>
          <w:sz w:val="28"/>
          <w:szCs w:val="28"/>
          <w:rtl w:val="true"/>
          <w:lang w:bidi="fa-IR"/>
        </w:rPr>
        <w:t>تراه یرید النصر والنصر خاذل فکان له مجد ابن فاطمة قبرا</w:t>
      </w:r>
    </w:p>
    <w:p>
      <w:pPr>
        <w:pStyle w:val="BookText"/>
        <w:rPr/>
      </w:pPr>
      <w:r>
        <w:rPr>
          <w:rFonts w:ascii="IRNazanin" w:hAnsi="IRNazanin" w:eastAsia="IRNazanin"/>
          <w:color w:val="111111"/>
          <w:sz w:val="28"/>
          <w:sz w:val="28"/>
          <w:szCs w:val="28"/>
          <w:rtl w:val="true"/>
          <w:lang w:bidi="fa-IR"/>
        </w:rPr>
        <w:t>تنوّره منّا العروم سوامیاً ولو غارت الجوزاء واختفت الشعری</w:t>
      </w:r>
    </w:p>
    <w:p>
      <w:pPr>
        <w:pStyle w:val="BookText"/>
        <w:rPr/>
      </w:pPr>
      <w:r>
        <w:rPr>
          <w:rFonts w:ascii="IRNazanin" w:hAnsi="IRNazanin" w:eastAsia="IRNazanin"/>
          <w:color w:val="111111"/>
          <w:sz w:val="28"/>
          <w:sz w:val="28"/>
          <w:szCs w:val="28"/>
          <w:rtl w:val="true"/>
          <w:lang w:bidi="fa-IR"/>
        </w:rPr>
        <w:t>بکلّ شناةٍ من یراع غروبه تفلّ بحدّیها المشحذة البترا</w:t>
      </w:r>
    </w:p>
    <w:p>
      <w:pPr>
        <w:pStyle w:val="BookText"/>
        <w:rPr/>
      </w:pPr>
      <w:r>
        <w:rPr>
          <w:rFonts w:ascii="IRNazanin" w:hAnsi="IRNazanin" w:eastAsia="IRNazanin"/>
          <w:color w:val="111111"/>
          <w:sz w:val="28"/>
          <w:sz w:val="28"/>
          <w:szCs w:val="28"/>
          <w:rtl w:val="true"/>
          <w:lang w:bidi="fa-IR"/>
        </w:rPr>
        <w:t>ولولم یکن فالبدر لابدّ واضح ولو قصدت کفّ الوجود له سترا</w:t>
      </w:r>
    </w:p>
    <w:p>
      <w:pPr>
        <w:pStyle w:val="BookText"/>
        <w:rPr/>
      </w:pPr>
      <w:r>
        <w:rPr>
          <w:rFonts w:ascii="IRNazanin" w:hAnsi="IRNazanin" w:eastAsia="IRNazanin"/>
          <w:color w:val="111111"/>
          <w:sz w:val="28"/>
          <w:sz w:val="28"/>
          <w:szCs w:val="28"/>
          <w:rtl w:val="true"/>
          <w:lang w:bidi="fa-IR"/>
        </w:rPr>
        <w:t>علی أنّنا لا نعدم الفخر شامخاً بمدحتنا نعلو بمنقبها النسرا</w:t>
      </w:r>
    </w:p>
    <w:p>
      <w:pPr>
        <w:pStyle w:val="BookText"/>
        <w:rPr/>
      </w:pPr>
      <w:r>
        <w:rPr>
          <w:rFonts w:ascii="IRNazanin" w:hAnsi="IRNazanin" w:eastAsia="IRNazanin"/>
          <w:color w:val="111111"/>
          <w:sz w:val="28"/>
          <w:sz w:val="28"/>
          <w:szCs w:val="28"/>
          <w:rtl w:val="true"/>
          <w:lang w:bidi="fa-IR"/>
        </w:rPr>
        <w:t>أتینا إلی الشمس المنیرة فی الضحی نرید لها عزّاً ونبغی لها نصرا</w:t>
      </w:r>
    </w:p>
    <w:p>
      <w:pPr>
        <w:pStyle w:val="BookText"/>
        <w:rPr/>
      </w:pPr>
      <w:r>
        <w:rPr>
          <w:rFonts w:ascii="IRNazanin" w:hAnsi="IRNazanin" w:eastAsia="IRNazanin"/>
          <w:color w:val="111111"/>
          <w:sz w:val="28"/>
          <w:sz w:val="28"/>
          <w:szCs w:val="28"/>
          <w:rtl w:val="true"/>
          <w:lang w:bidi="fa-IR"/>
        </w:rPr>
        <w:t>ومن رام کشف الواضحات مؤکّداً وفاز بمغنی حدّ منصبه قدرا</w:t>
      </w:r>
    </w:p>
    <w:p>
      <w:pPr>
        <w:pStyle w:val="BookText"/>
        <w:rPr/>
      </w:pPr>
      <w:r>
        <w:rPr>
          <w:rFonts w:ascii="IRNazanin" w:hAnsi="IRNazanin" w:eastAsia="IRNazanin"/>
          <w:color w:val="111111"/>
          <w:sz w:val="28"/>
          <w:sz w:val="28"/>
          <w:szCs w:val="28"/>
          <w:rtl w:val="true"/>
          <w:lang w:bidi="fa-IR"/>
        </w:rPr>
        <w:t>إلیک أمیرالمؤمنین اعتذارنا أبیت بیان القول ینتظم الدرّا</w:t>
      </w:r>
    </w:p>
    <w:p>
      <w:pPr>
        <w:pStyle w:val="BookText"/>
        <w:rPr/>
      </w:pPr>
      <w:r>
        <w:rPr>
          <w:rFonts w:ascii="IRNazanin" w:hAnsi="IRNazanin" w:eastAsia="IRNazanin"/>
          <w:color w:val="111111"/>
          <w:sz w:val="28"/>
          <w:sz w:val="28"/>
          <w:szCs w:val="28"/>
          <w:rtl w:val="true"/>
          <w:lang w:bidi="fa-IR"/>
        </w:rPr>
        <w:t>وحلیت أجیاد العزائم حلیةً من العجز إن همّت بمدحکم تتری</w:t>
      </w:r>
    </w:p>
    <w:p>
      <w:pPr>
        <w:pStyle w:val="BookText"/>
        <w:rPr/>
      </w:pPr>
      <w:r>
        <w:rPr>
          <w:rFonts w:ascii="IRNazanin" w:hAnsi="IRNazanin" w:eastAsia="IRNazanin"/>
          <w:color w:val="111111"/>
          <w:sz w:val="28"/>
          <w:sz w:val="28"/>
          <w:szCs w:val="28"/>
          <w:rtl w:val="true"/>
          <w:lang w:bidi="fa-IR"/>
        </w:rPr>
        <w:t>لک الراحة العلیاء بالفضل إذ سمی فخارک یرضی النظم یعتقب النثرا</w:t>
      </w:r>
    </w:p>
    <w:p>
      <w:pPr>
        <w:pStyle w:val="BookText"/>
        <w:rPr/>
      </w:pPr>
      <w:r>
        <w:rPr>
          <w:rFonts w:ascii="Amiri" w:hAnsi="Amiri" w:eastAsia="Amiri" w:cs="Amiri"/>
          <w:color w:val="111111"/>
          <w:sz w:val="28"/>
          <w:sz w:val="28"/>
          <w:szCs w:val="28"/>
          <w:rtl w:val="true"/>
          <w:lang w:bidi="ar-SA"/>
        </w:rPr>
        <w:t>ولکنّنا عدنا بربعٍ مروّض ومن شام روضاً ضمّ شائمه الزهرا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746635_3381743652"/>
      <w:bookmarkStart w:id="253" w:name="_Toc97"/>
      <w:bookmarkEnd w:id="252"/>
      <w:r>
        <w:rPr/>
        <w:t>72</w:t>
      </w:r>
      <w:r>
        <w:rPr>
          <w:rtl w:val="true"/>
        </w:rPr>
        <w:t xml:space="preserve"> - </w:t>
      </w:r>
      <w:r>
        <w:rPr>
          <w:rtl w:val="true"/>
        </w:rPr>
        <w:t>أحمد أبوالفضل قوام الدین بن هبة اللّه بن محمّد الحسنی النهرسابسی</w:t>
      </w:r>
      <w:bookmarkEnd w:id="253"/>
    </w:p>
    <w:p>
      <w:pPr>
        <w:pStyle w:val="BookText"/>
        <w:rPr/>
      </w:pP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النقباء، وأعیان الأشراف النجباء، وکانت له الوجاهة والحرمة عند الخلفاء والسلاطین، وله الشفاعة عندهم والقبول التامّ، 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أسلمنی الصبر فلا صبر لی بعدک والوجد کما تعلم</w:t>
      </w:r>
    </w:p>
    <w:p>
      <w:pPr>
        <w:pStyle w:val="BookText"/>
        <w:rPr/>
      </w:pPr>
      <w:r>
        <w:rPr>
          <w:rFonts w:ascii="IRNazanin" w:hAnsi="IRNazanin" w:eastAsia="IRNazanin"/>
          <w:color w:val="111111"/>
          <w:sz w:val="28"/>
          <w:sz w:val="28"/>
          <w:szCs w:val="28"/>
          <w:rtl w:val="true"/>
          <w:lang w:bidi="fa-IR"/>
        </w:rPr>
        <w:t>تزعم أنّی فی الهوی سالم یا لیتنی کنت کما تزعم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رحم اللّه خلیلاً یری مکتئباً مثلی ولا یرحم</w:t>
      </w:r>
      <w:r>
        <w:rPr>
          <w:rStyle w:val="FootnoteAnchor"/>
          <w:rtl w:val="true"/>
        </w:rPr>
        <w:footnoteReference w:id="195"/>
      </w:r>
      <w:bookmarkStart w:id="254" w:name="pg14022_163753"/>
    </w:p>
    <w:p>
      <w:pPr>
        <w:pStyle w:val="Heading3"/>
        <w:numPr>
          <w:ilvl w:val="2"/>
          <w:numId w:val="1"/>
        </w:numPr>
        <w:rPr/>
      </w:pPr>
      <w:bookmarkStart w:id="255" w:name="__RefHeading___Toc2746637_3381743652"/>
      <w:bookmarkStart w:id="256" w:name="_Toc98"/>
      <w:bookmarkEnd w:id="254"/>
      <w:bookmarkEnd w:id="255"/>
      <w:r>
        <w:rPr/>
        <w:t>73</w:t>
      </w:r>
      <w:r>
        <w:rPr>
          <w:rtl w:val="true"/>
        </w:rPr>
        <w:t xml:space="preserve"> - </w:t>
      </w:r>
      <w:r>
        <w:rPr>
          <w:rtl w:val="true"/>
        </w:rPr>
        <w:t>أحمد الناصر بن أبی الحسین یحیی بن الحسین بن القاسم الرسّی بن</w:t>
      </w:r>
      <w:bookmarkEnd w:id="256"/>
    </w:p>
    <w:p>
      <w:pPr>
        <w:pStyle w:val="BookText"/>
        <w:rPr/>
      </w:pPr>
      <w:r>
        <w:rPr>
          <w:rFonts w:ascii="IRNazanin" w:hAnsi="IRNazanin" w:eastAsia="IRNazanin"/>
          <w:color w:val="111111"/>
          <w:sz w:val="28"/>
          <w:sz w:val="28"/>
          <w:szCs w:val="28"/>
          <w:rtl w:val="true"/>
          <w:lang w:bidi="fa-IR"/>
        </w:rPr>
        <w:t>إبراهیم طباطبا بن إسماعیل بن إبراهیم الغمر بن الحسن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الإمامة بعد أخیه محمّد المرتضی، وله شعر فائق، منه قوله یخاطب أسعد بن یعفر التبّعی أمیر 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اُعاشق هندٍ شفّ قلبی المهنّد به أبصرت عینی ید المعالی تشیّدُ</w:t>
      </w:r>
    </w:p>
    <w:p>
      <w:pPr>
        <w:pStyle w:val="BookText"/>
        <w:rPr/>
      </w:pPr>
      <w:r>
        <w:rPr>
          <w:rFonts w:ascii="IRNazanin" w:hAnsi="IRNazanin" w:eastAsia="IRNazanin"/>
          <w:color w:val="111111"/>
          <w:sz w:val="28"/>
          <w:sz w:val="28"/>
          <w:szCs w:val="28"/>
          <w:rtl w:val="true"/>
          <w:lang w:bidi="fa-IR"/>
        </w:rPr>
        <w:t>إذا جمعت قحطان أنساب مجدها فیکفی معدّاً فی المعالی محمّد</w:t>
      </w:r>
    </w:p>
    <w:p>
      <w:pPr>
        <w:pStyle w:val="BookText"/>
        <w:rPr/>
      </w:pPr>
      <w:r>
        <w:rPr>
          <w:rFonts w:ascii="IRNazanin" w:hAnsi="IRNazanin" w:eastAsia="IRNazanin"/>
          <w:color w:val="111111"/>
          <w:sz w:val="28"/>
          <w:sz w:val="28"/>
          <w:szCs w:val="28"/>
          <w:rtl w:val="true"/>
          <w:lang w:bidi="fa-IR"/>
        </w:rPr>
        <w:t>به استعبدت أقیالها فی بلادها وأصبح فیها خالق الخلق یعبد</w:t>
      </w:r>
    </w:p>
    <w:p>
      <w:pPr>
        <w:pStyle w:val="BookText"/>
        <w:rPr/>
      </w:pPr>
      <w:r>
        <w:rPr>
          <w:rFonts w:ascii="IRNazanin" w:hAnsi="IRNazanin" w:eastAsia="IRNazanin"/>
          <w:color w:val="111111"/>
          <w:sz w:val="28"/>
          <w:sz w:val="28"/>
          <w:szCs w:val="28"/>
          <w:rtl w:val="true"/>
          <w:lang w:bidi="fa-IR"/>
        </w:rPr>
        <w:t>وسرنا لها فی حال عسرٍ ووحدةٍ فصرنا علی کرسی صعدة نصعد</w:t>
      </w:r>
    </w:p>
    <w:p>
      <w:pPr>
        <w:pStyle w:val="BookText"/>
        <w:rPr/>
      </w:pPr>
      <w:r>
        <w:rPr>
          <w:rFonts w:ascii="IRNazanin" w:hAnsi="IRNazanin" w:eastAsia="IRNazanin"/>
          <w:color w:val="111111"/>
          <w:sz w:val="28"/>
          <w:sz w:val="28"/>
          <w:szCs w:val="28"/>
          <w:rtl w:val="true"/>
          <w:lang w:bidi="fa-IR"/>
        </w:rPr>
        <w:t>فإن رجعوا للحقّ قلنا بأنّنا لدین الهدی وجهٌ ومنهم لنا ید</w:t>
      </w:r>
    </w:p>
    <w:p>
      <w:pPr>
        <w:pStyle w:val="BookText"/>
        <w:rPr/>
      </w:pPr>
      <w:r>
        <w:rPr>
          <w:rFonts w:ascii="Amiri" w:hAnsi="Amiri" w:eastAsia="Amiri" w:cs="Amiri"/>
          <w:color w:val="111111"/>
          <w:sz w:val="28"/>
          <w:sz w:val="28"/>
          <w:szCs w:val="28"/>
          <w:rtl w:val="true"/>
          <w:lang w:bidi="ar-SA"/>
        </w:rPr>
        <w:t>ولکن أبوا إلاّ لجاجاً وقد رأوا بأنّا علیهم کلّ حینٍ نسوّد</w:t>
      </w:r>
    </w:p>
    <w:p>
      <w:pPr>
        <w:pStyle w:val="BookText"/>
        <w:rPr/>
      </w:pPr>
      <w:r>
        <w:rPr>
          <w:rFonts w:ascii="IRNazanin" w:hAnsi="IRNazanin" w:eastAsia="IRNazanin"/>
          <w:color w:val="111111"/>
          <w:sz w:val="28"/>
          <w:sz w:val="28"/>
          <w:szCs w:val="28"/>
          <w:rtl w:val="true"/>
          <w:lang w:bidi="fa-IR"/>
        </w:rPr>
        <w:t>ولا منبر إلاّ لنا فیه خطبةٌ ولا عقد ملکٍ دوننا الدهر یعقد</w:t>
      </w:r>
    </w:p>
    <w:p>
      <w:pPr>
        <w:pStyle w:val="BookText"/>
        <w:rPr/>
      </w:pPr>
      <w:r>
        <w:rPr>
          <w:rFonts w:ascii="IRNazanin" w:hAnsi="IRNazanin" w:eastAsia="IRNazanin"/>
          <w:color w:val="111111"/>
          <w:sz w:val="28"/>
          <w:sz w:val="28"/>
          <w:szCs w:val="28"/>
          <w:rtl w:val="true"/>
          <w:lang w:bidi="fa-IR"/>
        </w:rPr>
        <w:t>وتوفّی فی صفر سنة ثلاث وعشرین وثلاثمائة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746639_3381743652"/>
      <w:bookmarkStart w:id="258" w:name="_Toc99"/>
      <w:bookmarkEnd w:id="257"/>
      <w:r>
        <w:rPr/>
        <w:t>74</w:t>
      </w:r>
      <w:r>
        <w:rPr>
          <w:rtl w:val="true"/>
        </w:rPr>
        <w:t xml:space="preserve"> - </w:t>
      </w:r>
      <w:r>
        <w:rPr>
          <w:rtl w:val="true"/>
        </w:rPr>
        <w:t>إدریس بن إدریس بن عبداللّه المحض بن الحسن بن الحسن بن علی بن</w:t>
      </w:r>
      <w:bookmarkEnd w:id="258"/>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فارساً شاعراً، وکان بالمغرب فی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ولیلی، ومات أبوه وهو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المرزبانی فی معجم الشعراء، وأورد 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مال صبری بصبر الناس کلّهم لکلّ فی لوعتی أو ضلّ فی جزعی</w:t>
      </w:r>
    </w:p>
    <w:p>
      <w:pPr>
        <w:pStyle w:val="BookText"/>
        <w:rPr/>
      </w:pPr>
      <w:r>
        <w:rPr>
          <w:rFonts w:ascii="IRNazanin" w:hAnsi="IRNazanin" w:eastAsia="IRNazanin"/>
          <w:color w:val="111111"/>
          <w:sz w:val="28"/>
          <w:sz w:val="28"/>
          <w:szCs w:val="28"/>
          <w:rtl w:val="true"/>
          <w:lang w:bidi="fa-IR"/>
        </w:rPr>
        <w:t>وما أریغ إلی یأس لیسلینی إلاّ تحوّل بی یأسی إلی الطمع</w:t>
      </w:r>
    </w:p>
    <w:p>
      <w:pPr>
        <w:pStyle w:val="BookText"/>
        <w:rPr/>
      </w:pPr>
      <w:r>
        <w:rPr>
          <w:rFonts w:ascii="IRNazanin" w:hAnsi="IRNazanin" w:eastAsia="IRNazanin"/>
          <w:color w:val="111111"/>
          <w:sz w:val="28"/>
          <w:sz w:val="28"/>
          <w:szCs w:val="28"/>
          <w:rtl w:val="true"/>
          <w:lang w:bidi="fa-IR"/>
        </w:rPr>
        <w:t>وکیف یصبر من ضمّت أضالعه علی وساوس همٍّ غیر منقطع</w:t>
      </w:r>
    </w:p>
    <w:p>
      <w:pPr>
        <w:pStyle w:val="BookText"/>
        <w:rPr/>
      </w:pPr>
      <w:r>
        <w:rPr>
          <w:rFonts w:ascii="IRNazanin" w:hAnsi="IRNazanin" w:eastAsia="IRNazanin"/>
          <w:color w:val="111111"/>
          <w:sz w:val="28"/>
          <w:sz w:val="28"/>
          <w:szCs w:val="28"/>
          <w:rtl w:val="true"/>
          <w:lang w:bidi="fa-IR"/>
        </w:rPr>
        <w:t>إذا الهموم توافت بعد هدأتها عادت علیه بکأسٍ مرّة الجرع</w:t>
      </w:r>
    </w:p>
    <w:p>
      <w:pPr>
        <w:pStyle w:val="BookText"/>
        <w:rPr/>
      </w:pPr>
      <w:r>
        <w:rPr>
          <w:rFonts w:ascii="Amiri" w:hAnsi="Amiri" w:eastAsia="Amiri" w:cs="Amiri"/>
          <w:color w:val="111111"/>
          <w:sz w:val="28"/>
          <w:sz w:val="28"/>
          <w:szCs w:val="28"/>
          <w:rtl w:val="true"/>
          <w:lang w:bidi="ar-SA"/>
        </w:rPr>
        <w:t>نأی الأحبّة واستبدلت بعدهم همّاً مقیماً وشملاً غیر مجتمع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کأنّنی حین یجری الهمّ ذکرهم علی ضمیری مخبولٌ من الخدع</w:t>
      </w:r>
    </w:p>
    <w:p>
      <w:pPr>
        <w:pStyle w:val="BookText"/>
        <w:rPr/>
      </w:pPr>
      <w:r>
        <w:rPr>
          <w:rFonts w:ascii="IRNazanin" w:hAnsi="IRNazanin" w:eastAsia="IRNazanin"/>
          <w:color w:val="111111"/>
          <w:sz w:val="28"/>
          <w:sz w:val="28"/>
          <w:szCs w:val="28"/>
          <w:rtl w:val="true"/>
          <w:lang w:bidi="fa-IR"/>
        </w:rPr>
        <w:t>تأوی همومی إذا حرّکت ذکرهم إلی جوانح جسمٍ دائم الوجع</w:t>
      </w:r>
    </w:p>
    <w:p>
      <w:pPr>
        <w:pStyle w:val="BookText"/>
        <w:rPr/>
      </w:pPr>
      <w:r>
        <w:rPr>
          <w:rFonts w:ascii="IRNazanin" w:hAnsi="IRNazanin" w:eastAsia="IRNazanin"/>
          <w:color w:val="111111"/>
          <w:sz w:val="28"/>
          <w:sz w:val="28"/>
          <w:szCs w:val="28"/>
          <w:rtl w:val="true"/>
          <w:lang w:bidi="fa-IR"/>
        </w:rPr>
        <w:t>قال أبوهاشم صاحب شرطة إدریس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إلی ساحل البحر لنصلّ، فخرجنا فقام یصلّی، وقمت ناحیة، فأقبل نفر نحونا،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هؤلاء أباضیة یعنی خوارج جاؤوا لیغتالونی،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فأخذ السیف والدرقة وقصدهم، فقتل منهم سبعة فأدبر الباقون، فرجع إلیّ فأعطانی السیف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أبونا هاشمٌ شدّ أزره وأوصی بنیه بالطعان وبالضرب</w:t>
      </w:r>
    </w:p>
    <w:p>
      <w:pPr>
        <w:pStyle w:val="BookText"/>
        <w:rPr/>
      </w:pPr>
      <w:r>
        <w:rPr>
          <w:rFonts w:ascii="IRNazanin" w:hAnsi="IRNazanin" w:eastAsia="IRNazanin"/>
          <w:color w:val="111111"/>
          <w:sz w:val="28"/>
          <w:sz w:val="28"/>
          <w:szCs w:val="28"/>
          <w:rtl w:val="true"/>
          <w:lang w:bidi="fa-IR"/>
        </w:rPr>
        <w:t>فلسنا نملّ الحرب حتّی تملّنا ولا نشتکی ما نلاقی من النکب</w:t>
      </w:r>
    </w:p>
    <w:p>
      <w:pPr>
        <w:pStyle w:val="BookText"/>
        <w:rPr/>
      </w:pPr>
      <w:r>
        <w:rPr>
          <w:rFonts w:ascii="IRNazanin" w:hAnsi="IRNazanin" w:eastAsia="IRNazanin"/>
          <w:color w:val="111111"/>
          <w:sz w:val="28"/>
          <w:sz w:val="28"/>
          <w:szCs w:val="28"/>
          <w:rtl w:val="true"/>
          <w:lang w:bidi="fa-IR"/>
        </w:rPr>
        <w:t>وحصلت لإدریس مملکة سنیة، وخطب لنفسه بالخلافة، وکان فصیحاً شاعراً ومن شعره ما رثا به أباه، وهی مذکورة فی ترجمته هناک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العاصمی</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إدریس بن إدریس لمّا مات أبوه حملاً، واُمّه امّ ولد بربریة، ولمّا مات إدریس بن عبداللّه المحض وضعت المغاربة التاج علی بطن جاریته امّ إدریس، فولدته بعد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خفی علی الناس حدیث إدریس بن إدریس لبعده عنهم، ونسبوه إلی مولاه راشد،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احتال فی ذلک لبقاء الملک له، ولم یعقّب إدریس بن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الأمر کذلک، فإنّ داود بن القاسم الجعفری، وهو أحد کبار العلماء، وممّن له معرفة بالنسب، حکی أنّه کان حاضراً قصّة إدریس بن عبداللّه وسمّه وولادة إدریس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بالمغرب، فما رأیت أشجع منه، ولا أحسن وجهاً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الرضا علی بن موسی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بن إدریس بن عبداللّه من شجعان أهل البیت</w:t>
      </w:r>
      <w:r>
        <w:rPr>
          <w:rStyle w:val="FootnoteAnchor"/>
          <w:rtl w:val="true"/>
        </w:rPr>
        <w:footnoteReference w:id="199"/>
      </w:r>
      <w:r>
        <w:rPr>
          <w:rFonts w:ascii="IRNazanin" w:hAnsi="IRNazanin" w:eastAsia="IRNazanin"/>
          <w:color w:val="111111"/>
          <w:sz w:val="28"/>
          <w:sz w:val="28"/>
          <w:szCs w:val="28"/>
          <w:rtl w:val="true"/>
          <w:lang w:bidi="fa-IR"/>
        </w:rPr>
        <w:t>، واللّه ما ترک فینا مثله</w:t>
      </w:r>
      <w:r>
        <w:rPr>
          <w:rFonts w:eastAsia="IRNazanin" w:cs="IRNazanin"/>
          <w:color w:val="111111"/>
          <w:sz w:val="28"/>
          <w:szCs w:val="28"/>
          <w:rtl w:val="true"/>
          <w:lang w:bidi="fa-IR"/>
        </w:rPr>
        <w:t>.</w:t>
      </w:r>
      <w:bookmarkStart w:id="259" w:name="pg14022_163755"/>
    </w:p>
    <w:p>
      <w:pPr>
        <w:pStyle w:val="BookText"/>
        <w:rPr/>
      </w:pPr>
      <w:bookmarkEnd w:id="259"/>
      <w:r>
        <w:rPr>
          <w:rFonts w:ascii="IRNazanin" w:hAnsi="IRNazanin" w:eastAsia="IRNazanin"/>
          <w:color w:val="111111"/>
          <w:sz w:val="28"/>
          <w:sz w:val="28"/>
          <w:szCs w:val="28"/>
          <w:rtl w:val="true"/>
          <w:lang w:bidi="fa-IR"/>
        </w:rPr>
        <w:t>وقال أبوهاشم داود بن القاسم بن إسحاق بن عبداللّه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إدریس ابن إدریس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مال صبری بصبر الناس کلّهم لکلّ فی روعتی أو ضلّ فی جزعی</w:t>
      </w:r>
    </w:p>
    <w:p>
      <w:pPr>
        <w:pStyle w:val="BookText"/>
        <w:rPr/>
      </w:pPr>
      <w:r>
        <w:rPr>
          <w:rFonts w:ascii="Amiri" w:hAnsi="Amiri" w:eastAsia="Amiri" w:cs="Amiri"/>
          <w:color w:val="111111"/>
          <w:sz w:val="28"/>
          <w:sz w:val="28"/>
          <w:szCs w:val="28"/>
          <w:rtl w:val="true"/>
          <w:lang w:bidi="ar-SA"/>
        </w:rPr>
        <w:t>بان الأحبّة فاستبدلت بعدهم همّاً مقیماً وشملاً غیر مجتمع</w:t>
      </w:r>
    </w:p>
    <w:p>
      <w:pPr>
        <w:pStyle w:val="BookText"/>
        <w:rPr/>
      </w:pPr>
      <w:r>
        <w:rPr>
          <w:rFonts w:ascii="IRNazanin" w:hAnsi="IRNazanin" w:eastAsia="IRNazanin"/>
          <w:color w:val="111111"/>
          <w:sz w:val="28"/>
          <w:sz w:val="28"/>
          <w:szCs w:val="28"/>
          <w:rtl w:val="true"/>
          <w:lang w:bidi="fa-IR"/>
        </w:rPr>
        <w:t>کأنّنی حین یجری الهمّ ذکرهم علی ضمیری مجبول علی الفزع</w:t>
      </w:r>
    </w:p>
    <w:p>
      <w:pPr>
        <w:pStyle w:val="BookText"/>
        <w:rPr/>
      </w:pPr>
      <w:r>
        <w:rPr>
          <w:rFonts w:ascii="IRNazanin" w:hAnsi="IRNazanin" w:eastAsia="IRNazanin"/>
          <w:color w:val="111111"/>
          <w:sz w:val="28"/>
          <w:sz w:val="28"/>
          <w:szCs w:val="28"/>
          <w:rtl w:val="true"/>
          <w:lang w:bidi="fa-IR"/>
        </w:rPr>
        <w:t>تأوی همومی إذا حرّکت ذکرهم إلی خوارج</w:t>
      </w:r>
      <w:r>
        <w:rPr>
          <w:rStyle w:val="FootnoteAnchor"/>
          <w:rtl w:val="true"/>
        </w:rPr>
        <w:footnoteReference w:id="200"/>
      </w:r>
      <w:r>
        <w:rPr>
          <w:rFonts w:ascii="IRNazanin" w:hAnsi="IRNazanin" w:eastAsia="IRNazanin"/>
          <w:color w:val="111111"/>
          <w:sz w:val="28"/>
          <w:sz w:val="28"/>
          <w:szCs w:val="28"/>
          <w:rtl w:val="true"/>
          <w:lang w:bidi="fa-IR"/>
        </w:rPr>
        <w:t>جسم دائم الجزع</w:t>
      </w:r>
      <w:r>
        <w:rPr>
          <w:rStyle w:val="FootnoteAnchor"/>
          <w:rtl w:val="true"/>
        </w:rPr>
        <w:footnoteReference w:id="201"/>
      </w:r>
    </w:p>
    <w:p>
      <w:pPr>
        <w:pStyle w:val="Heading3"/>
        <w:numPr>
          <w:ilvl w:val="2"/>
          <w:numId w:val="1"/>
        </w:numPr>
        <w:rPr/>
      </w:pPr>
      <w:bookmarkStart w:id="260" w:name="__RefHeading___Toc2746641_3381743652"/>
      <w:bookmarkStart w:id="261" w:name="_Toc100"/>
      <w:bookmarkEnd w:id="260"/>
      <w:r>
        <w:rPr/>
        <w:t>75</w:t>
      </w:r>
      <w:r>
        <w:rPr>
          <w:rtl w:val="true"/>
        </w:rPr>
        <w:t xml:space="preserve"> - </w:t>
      </w:r>
      <w:r>
        <w:rPr>
          <w:rtl w:val="true"/>
        </w:rPr>
        <w:t>إدریس عماد الدین بن علی بن عبداللّه الأمیر الحسنی الحمزی</w:t>
      </w:r>
      <w:bookmarkEnd w:id="261"/>
    </w:p>
    <w:p>
      <w:pPr>
        <w:pStyle w:val="Heading4"/>
        <w:numPr>
          <w:ilvl w:val="3"/>
          <w:numId w:val="1"/>
        </w:numPr>
        <w:rPr/>
      </w:pPr>
      <w:bookmarkStart w:id="262" w:name="__RefHeading___Toc2746643_3381743652"/>
      <w:bookmarkStart w:id="263" w:name="_Toc101"/>
      <w:bookmarkEnd w:id="262"/>
      <w:r>
        <w:rPr>
          <w:rtl w:val="true"/>
        </w:rPr>
        <w:t>اشارة</w:t>
      </w:r>
      <w:bookmarkEnd w:id="263"/>
    </w:p>
    <w:p>
      <w:pPr>
        <w:pStyle w:val="BookText"/>
        <w:rPr/>
      </w:pPr>
      <w:r>
        <w:rPr>
          <w:rStyle w:val="FootnoteAnchor"/>
          <w:rtl w:val="true"/>
        </w:rPr>
        <w:footnoteReference w:id="202"/>
      </w:r>
    </w:p>
    <w:p>
      <w:pPr>
        <w:pStyle w:val="Heading4"/>
        <w:numPr>
          <w:ilvl w:val="3"/>
          <w:numId w:val="1"/>
        </w:numPr>
        <w:rPr/>
      </w:pPr>
      <w:bookmarkStart w:id="264" w:name="__RefHeading___Toc2746645_3381743652"/>
      <w:bookmarkStart w:id="265" w:name="_Toc102"/>
      <w:bookmarkEnd w:id="264"/>
      <w:r>
        <w:rPr>
          <w:rtl w:val="true"/>
        </w:rPr>
        <w:t>الیمنی</w:t>
      </w:r>
      <w:r>
        <w:rPr>
          <w:rtl w:val="true"/>
        </w:rPr>
        <w:t>.</w:t>
      </w:r>
      <w:bookmarkEnd w:id="265"/>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تاج الدین عبدالباقی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امراء الطبلخانات بالدولة المؤیّدیة، نشأ بصنعاء وبلادها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لا یجاری، وعالماً لا یباری، أتقن العلوم، وسبق إلی المنطوق والمفهوم، له الأدب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زیدی المذهب، رشّحه أهل مذهبه للإمامة، وهمّوابأن یقلّدوه الزعامة، فنزع عن الشان، ومال إلی السلطان، فأسکنه أقصی مراتب العلیا، وکانت یده الید العلیا، جمع بین الکرم والشجاعة، فمن ذلک قصیدة یمدح بها السلطان الملک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عوجا علی الربع</w:t>
      </w:r>
      <w:r>
        <w:rPr>
          <w:rStyle w:val="FootnoteAnchor"/>
          <w:rtl w:val="true"/>
        </w:rPr>
        <w:footnoteReference w:id="203"/>
      </w:r>
      <w:r>
        <w:rPr>
          <w:rFonts w:ascii="IRNazanin" w:hAnsi="IRNazanin" w:eastAsia="IRNazanin"/>
          <w:color w:val="111111"/>
          <w:sz w:val="28"/>
          <w:sz w:val="28"/>
          <w:szCs w:val="28"/>
          <w:rtl w:val="true"/>
          <w:lang w:bidi="fa-IR"/>
        </w:rPr>
        <w:t>من سلمی بذی قار واستوقفا العیس لی فی ساحة الدار</w:t>
      </w:r>
    </w:p>
    <w:p>
      <w:pPr>
        <w:pStyle w:val="BookText"/>
        <w:rPr/>
      </w:pPr>
      <w:r>
        <w:rPr>
          <w:rFonts w:ascii="IRNazanin" w:hAnsi="IRNazanin" w:eastAsia="IRNazanin"/>
          <w:color w:val="111111"/>
          <w:sz w:val="28"/>
          <w:sz w:val="28"/>
          <w:szCs w:val="28"/>
          <w:rtl w:val="true"/>
          <w:lang w:bidi="fa-IR"/>
        </w:rPr>
        <w:t>وسائلاها عسی أنبئکما خبراًیشفی فؤادی ویقضی بعض أوطاری</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بلّغا عنّی بنی حسن وخصّ حمزة قومی عصمة الجار</w:t>
      </w:r>
    </w:p>
    <w:p>
      <w:pPr>
        <w:pStyle w:val="BookText"/>
        <w:rPr/>
      </w:pPr>
      <w:r>
        <w:rPr>
          <w:rFonts w:ascii="Amiri" w:hAnsi="Amiri" w:eastAsia="Amiri" w:cs="Amiri"/>
          <w:color w:val="111111"/>
          <w:sz w:val="28"/>
          <w:sz w:val="28"/>
          <w:szCs w:val="28"/>
          <w:rtl w:val="true"/>
          <w:lang w:bidi="ar-SA"/>
        </w:rPr>
        <w:t>إنّ المؤیّد أسمانی وقرّبنی واختارنی وهو حقّاً خیر مختار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أعطی وأمطی وأسدی کلّ عارفةٍ یقصّر الشکر عنها أیّ إقصار</w:t>
      </w:r>
    </w:p>
    <w:p>
      <w:pPr>
        <w:pStyle w:val="BookText"/>
        <w:rPr/>
      </w:pPr>
      <w:r>
        <w:rPr>
          <w:rFonts w:ascii="Amiri" w:hAnsi="Amiri" w:eastAsia="Amiri" w:cs="Amiri"/>
          <w:color w:val="111111"/>
          <w:sz w:val="28"/>
          <w:sz w:val="28"/>
          <w:szCs w:val="28"/>
          <w:rtl w:val="true"/>
          <w:lang w:bidi="ar-SA"/>
        </w:rPr>
        <w:t>واختصّنی</w:t>
      </w:r>
      <w:r>
        <w:rPr>
          <w:rStyle w:val="FootnoteAnchor"/>
          <w:rtl w:val="true"/>
        </w:rPr>
        <w:footnoteReference w:id="204"/>
      </w:r>
      <w:r>
        <w:rPr>
          <w:rFonts w:ascii="IRNazanin" w:hAnsi="IRNazanin" w:eastAsia="IRNazanin"/>
          <w:color w:val="111111"/>
          <w:sz w:val="28"/>
          <w:sz w:val="28"/>
          <w:szCs w:val="28"/>
          <w:rtl w:val="true"/>
          <w:lang w:bidi="fa-IR"/>
        </w:rPr>
        <w:t>بولاء فزت منه به فأصبح الزند منّی أیّما وارِ</w:t>
      </w:r>
    </w:p>
    <w:p>
      <w:pPr>
        <w:pStyle w:val="BookText"/>
        <w:rPr/>
      </w:pPr>
      <w:r>
        <w:rPr>
          <w:rFonts w:ascii="IRNazanin" w:hAnsi="IRNazanin" w:eastAsia="IRNazanin"/>
          <w:color w:val="111111"/>
          <w:sz w:val="28"/>
          <w:sz w:val="28"/>
          <w:szCs w:val="28"/>
          <w:rtl w:val="true"/>
          <w:lang w:bidi="fa-IR"/>
        </w:rPr>
        <w:t>فلست أخشی لریب الدهر من حدثٍ ولا ابالی بأهوالٍ وأخطار</w:t>
      </w:r>
    </w:p>
    <w:p>
      <w:pPr>
        <w:pStyle w:val="BookText"/>
        <w:rPr/>
      </w:pPr>
      <w:r>
        <w:rPr>
          <w:rFonts w:ascii="IRNazanin" w:hAnsi="IRNazanin" w:eastAsia="IRNazanin"/>
          <w:color w:val="111111"/>
          <w:sz w:val="28"/>
          <w:sz w:val="28"/>
          <w:szCs w:val="28"/>
          <w:rtl w:val="true"/>
          <w:lang w:bidi="fa-IR"/>
        </w:rPr>
        <w:t>وکیف خوفی لدهری بعدما علقت کفّی بملکٍ شدید البطش جبّار</w:t>
      </w:r>
    </w:p>
    <w:p>
      <w:pPr>
        <w:pStyle w:val="BookText"/>
        <w:rPr/>
      </w:pPr>
      <w:r>
        <w:rPr>
          <w:rFonts w:ascii="IRNazanin" w:hAnsi="IRNazanin" w:eastAsia="IRNazanin"/>
          <w:color w:val="111111"/>
          <w:sz w:val="28"/>
          <w:sz w:val="28"/>
          <w:szCs w:val="28"/>
          <w:rtl w:val="true"/>
          <w:lang w:bidi="fa-IR"/>
        </w:rPr>
        <w:t xml:space="preserve">الأروع الأغلب الغلاّب والأسد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الهصور الهزبر الضیغم الضاری</w:t>
      </w:r>
    </w:p>
    <w:p>
      <w:pPr>
        <w:pStyle w:val="BookText"/>
        <w:rPr/>
      </w:pPr>
      <w:r>
        <w:rPr>
          <w:rFonts w:ascii="IRNazanin" w:hAnsi="IRNazanin" w:eastAsia="IRNazanin"/>
          <w:color w:val="111111"/>
          <w:sz w:val="28"/>
          <w:sz w:val="28"/>
          <w:szCs w:val="28"/>
          <w:rtl w:val="true"/>
          <w:lang w:bidi="fa-IR"/>
        </w:rPr>
        <w:t>بمن إذا خفقت رایاته خضعت لها الملوک وخافت حکمه الجاری</w:t>
      </w:r>
    </w:p>
    <w:p>
      <w:pPr>
        <w:pStyle w:val="BookText"/>
        <w:rPr/>
      </w:pPr>
      <w:r>
        <w:rPr>
          <w:rFonts w:ascii="IRNazanin" w:hAnsi="IRNazanin" w:eastAsia="IRNazanin"/>
          <w:color w:val="111111"/>
          <w:sz w:val="28"/>
          <w:sz w:val="28"/>
          <w:szCs w:val="28"/>
          <w:rtl w:val="true"/>
          <w:lang w:bidi="fa-IR"/>
        </w:rPr>
        <w:t>وقابلته بما یهواه باذلة ما یرتضی من أقالیم وأمصار</w:t>
      </w:r>
    </w:p>
    <w:p>
      <w:pPr>
        <w:pStyle w:val="BookText"/>
        <w:rPr/>
      </w:pPr>
      <w:r>
        <w:rPr>
          <w:rFonts w:ascii="IRNazanin" w:hAnsi="IRNazanin" w:eastAsia="IRNazanin"/>
          <w:color w:val="111111"/>
          <w:sz w:val="28"/>
          <w:sz w:val="28"/>
          <w:szCs w:val="28"/>
          <w:rtl w:val="true"/>
          <w:lang w:bidi="fa-IR"/>
        </w:rPr>
        <w:t>وله وقد جاءت الرسل من مصر فی سنة ثلاث وسبعمائة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یأتک الرسل من مصرٍ وساکنها إلاّ مؤدّیةً حقّاً لکم یجب</w:t>
      </w:r>
    </w:p>
    <w:p>
      <w:pPr>
        <w:pStyle w:val="BookText"/>
        <w:rPr/>
      </w:pPr>
      <w:r>
        <w:rPr>
          <w:rFonts w:ascii="IRNazanin" w:hAnsi="IRNazanin" w:eastAsia="IRNazanin"/>
          <w:color w:val="111111"/>
          <w:sz w:val="28"/>
          <w:sz w:val="28"/>
          <w:szCs w:val="28"/>
          <w:rtl w:val="true"/>
          <w:lang w:bidi="fa-IR"/>
        </w:rPr>
        <w:t>وحین لاحت قصور الحصن لاح لهم من نور وجهک ما لا تستر الحجب</w:t>
      </w:r>
    </w:p>
    <w:p>
      <w:pPr>
        <w:pStyle w:val="BookText"/>
        <w:rPr/>
      </w:pPr>
      <w:r>
        <w:rPr>
          <w:rFonts w:ascii="IRNazanin" w:hAnsi="IRNazanin" w:eastAsia="IRNazanin"/>
          <w:color w:val="111111"/>
          <w:sz w:val="28"/>
          <w:sz w:val="28"/>
          <w:szCs w:val="28"/>
          <w:rtl w:val="true"/>
          <w:lang w:bidi="fa-IR"/>
        </w:rPr>
        <w:t>واستقبلوا العسکر المنصور فانصدعت قلوبهم فهی فی أجوافهم تجب</w:t>
      </w:r>
    </w:p>
    <w:p>
      <w:pPr>
        <w:pStyle w:val="BookText"/>
        <w:rPr/>
      </w:pPr>
      <w:r>
        <w:rPr>
          <w:rFonts w:ascii="IRNazanin" w:hAnsi="IRNazanin" w:eastAsia="IRNazanin"/>
          <w:color w:val="111111"/>
          <w:sz w:val="28"/>
          <w:sz w:val="28"/>
          <w:szCs w:val="28"/>
          <w:rtl w:val="true"/>
          <w:lang w:bidi="fa-IR"/>
        </w:rPr>
        <w:t>کتائباً مثل ضوء الشمس قسطلها کاللیل لکن بها منک القنا شهب</w:t>
      </w:r>
    </w:p>
    <w:p>
      <w:pPr>
        <w:pStyle w:val="BookText"/>
        <w:rPr/>
      </w:pPr>
      <w:r>
        <w:rPr>
          <w:rFonts w:ascii="IRNazanin" w:hAnsi="IRNazanin" w:eastAsia="IRNazanin"/>
          <w:color w:val="111111"/>
          <w:sz w:val="28"/>
          <w:sz w:val="28"/>
          <w:szCs w:val="28"/>
          <w:rtl w:val="true"/>
          <w:lang w:bidi="fa-IR"/>
        </w:rPr>
        <w:t>حفّت بهم فرأوا أسداً ضراغمةً عاداته فی الوغی إن غولبوا غلبوا</w:t>
      </w:r>
    </w:p>
    <w:p>
      <w:pPr>
        <w:pStyle w:val="BookText"/>
        <w:rPr/>
      </w:pPr>
      <w:r>
        <w:rPr>
          <w:rFonts w:ascii="IRNazanin" w:hAnsi="IRNazanin" w:eastAsia="IRNazanin"/>
          <w:color w:val="111111"/>
          <w:sz w:val="28"/>
          <w:sz w:val="28"/>
          <w:szCs w:val="28"/>
          <w:rtl w:val="true"/>
          <w:lang w:bidi="fa-IR"/>
        </w:rPr>
        <w:t>وکیف لا والأمین الروح یقدمهم فی کلّ روعٍ وحیزومٍ به یثب</w:t>
      </w:r>
    </w:p>
    <w:p>
      <w:pPr>
        <w:pStyle w:val="BookText"/>
        <w:rPr/>
      </w:pPr>
      <w:r>
        <w:rPr>
          <w:rFonts w:ascii="IRNazanin" w:hAnsi="IRNazanin" w:eastAsia="IRNazanin"/>
          <w:color w:val="111111"/>
          <w:sz w:val="28"/>
          <w:sz w:val="28"/>
          <w:szCs w:val="28"/>
          <w:rtl w:val="true"/>
          <w:lang w:bidi="fa-IR"/>
        </w:rPr>
        <w:t>وعاینوا منک وجهاً طالما خضعت له الوجوه وقامت باسمه الخطب</w:t>
      </w:r>
    </w:p>
    <w:p>
      <w:pPr>
        <w:pStyle w:val="BookText"/>
        <w:rPr/>
      </w:pPr>
      <w:r>
        <w:rPr>
          <w:rFonts w:ascii="IRNazanin" w:hAnsi="IRNazanin" w:eastAsia="IRNazanin"/>
          <w:color w:val="111111"/>
          <w:sz w:val="28"/>
          <w:sz w:val="28"/>
          <w:szCs w:val="28"/>
          <w:rtl w:val="true"/>
          <w:lang w:bidi="fa-IR"/>
        </w:rPr>
        <w:t>وللشریف المذکور وقد أحاط به الأعادی وهمّوا بقتله، وأبان عن شجاعة عظیمة، وکبا فرسه واحتمی علیه بنو عمّه، وکان منقذاً لأخیه من الأعادی، أنشد فی ذلک المقام، وهو فی شدید من الآلام، بل قد عاین الحمام، والأعداء فی الاقدام، وهو فی الاحجام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یخنّی عند صنوی کبوةً من الأحمر الجیّاش ما فات مطلب</w:t>
      </w:r>
    </w:p>
    <w:p>
      <w:pPr>
        <w:pStyle w:val="BookText"/>
        <w:rPr/>
      </w:pPr>
      <w:r>
        <w:rPr>
          <w:rFonts w:ascii="IRNazanin" w:hAnsi="IRNazanin" w:eastAsia="IRNazanin"/>
          <w:color w:val="111111"/>
          <w:sz w:val="28"/>
          <w:sz w:val="28"/>
          <w:szCs w:val="28"/>
          <w:rtl w:val="true"/>
          <w:lang w:bidi="fa-IR"/>
        </w:rPr>
        <w:t>ولکنّ خرصان الرماح تشاجرت هنالک حتّی کاد یودی ویعطب</w:t>
      </w:r>
      <w:r>
        <w:rPr>
          <w:rStyle w:val="FootnoteAnchor"/>
          <w:rtl w:val="true"/>
        </w:rPr>
        <w:footnoteReference w:id="20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امراء الیمن فی دولة الملک المؤیّد بصنعاء، وکان فاضلاً فارساً مناضلاً، أتقن علومه، وأنشأ منثوراً ومنظوماً، وکان زیدی المذهب، ناشر العلم المذهب، همّ أهل مذهبه بتلک الناحیة أن یقلّدوه الزعامة، ویرشّحوه للإمامة؛ لأنّه جمع بین</w:t>
      </w:r>
      <w:bookmarkStart w:id="266" w:name="pg14022_163757"/>
    </w:p>
    <w:p>
      <w:pPr>
        <w:pStyle w:val="BookText"/>
        <w:rPr/>
      </w:pPr>
      <w:bookmarkEnd w:id="266"/>
      <w:r>
        <w:rPr>
          <w:rFonts w:ascii="IRNazanin" w:hAnsi="IRNazanin" w:eastAsia="IRNazanin"/>
          <w:color w:val="111111"/>
          <w:sz w:val="28"/>
          <w:sz w:val="28"/>
          <w:szCs w:val="28"/>
          <w:rtl w:val="true"/>
          <w:lang w:bidi="fa-IR"/>
        </w:rPr>
        <w:t>الشجاعة والکرم، ونفخ من السیادة فی ضرم، فامتنع ونزع یده، فعظّمه لذلک المؤیّد وأیّده، ولم یزل علی حاله إلی أن حمّ من الخمری أمره، وضمّ علیه قبره، ثمّ ذکر نبذة من أشعاره المتقدّمة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746647_3381743652"/>
      <w:bookmarkStart w:id="268" w:name="_Toc103"/>
      <w:bookmarkEnd w:id="267"/>
      <w:r>
        <w:rPr/>
        <w:t>76</w:t>
      </w:r>
      <w:r>
        <w:rPr>
          <w:rtl w:val="true"/>
        </w:rPr>
        <w:t xml:space="preserve"> - </w:t>
      </w:r>
      <w:r>
        <w:rPr>
          <w:rtl w:val="true"/>
        </w:rPr>
        <w:t>إدریس العالی بن یحیی المعتلی بن علی الناصر بن أحمد حمّود بن</w:t>
      </w:r>
      <w:bookmarkEnd w:id="268"/>
    </w:p>
    <w:p>
      <w:pPr>
        <w:pStyle w:val="BookText"/>
        <w:rPr/>
      </w:pPr>
      <w:r>
        <w:rPr>
          <w:rFonts w:ascii="IRNazanin" w:hAnsi="IRNazanin" w:eastAsia="IRNazanin"/>
          <w:color w:val="111111"/>
          <w:sz w:val="28"/>
          <w:sz w:val="28"/>
          <w:szCs w:val="28"/>
          <w:rtl w:val="true"/>
          <w:lang w:bidi="fa-IR"/>
        </w:rPr>
        <w:t>أبی العیش میمون بن أحمد بن علی بن عبداللّه بن عمر بن إدریس بن إدریس بن</w:t>
      </w:r>
    </w:p>
    <w:p>
      <w:pPr>
        <w:pStyle w:val="BookText"/>
        <w:rPr/>
      </w:pPr>
      <w:r>
        <w:rPr>
          <w:rFonts w:ascii="IRNazanin" w:hAnsi="IRNazanin" w:eastAsia="IRNazanin"/>
          <w:color w:val="111111"/>
          <w:sz w:val="28"/>
          <w:sz w:val="28"/>
          <w:szCs w:val="28"/>
          <w:rtl w:val="true"/>
          <w:lang w:bidi="fa-IR"/>
        </w:rPr>
        <w:t>عبداللّه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الفوطی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بویع فی مالقة سنة أربع وثلاثین وأربعمائة، ولقّب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خطیباً أبومحمّد غانم بن الولید المخزومی أحد علماء مالقة،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 الملک إمام الهدی بأربعٍ بعد ثلاثینا</w:t>
      </w:r>
    </w:p>
    <w:p>
      <w:pPr>
        <w:pStyle w:val="BookText"/>
        <w:rPr/>
      </w:pPr>
      <w:r>
        <w:rPr>
          <w:rFonts w:ascii="IRNazanin" w:hAnsi="IRNazanin" w:eastAsia="IRNazanin"/>
          <w:color w:val="111111"/>
          <w:sz w:val="28"/>
          <w:sz w:val="28"/>
          <w:szCs w:val="28"/>
          <w:rtl w:val="true"/>
          <w:lang w:bidi="fa-IR"/>
        </w:rPr>
        <w:t>خلافة العالی سمت نحوه وهو ابن خمسٍ بعد عشرینا</w:t>
      </w:r>
    </w:p>
    <w:p>
      <w:pPr>
        <w:pStyle w:val="BookText"/>
        <w:rPr/>
      </w:pPr>
      <w:r>
        <w:rPr>
          <w:rFonts w:ascii="IRNazanin" w:hAnsi="IRNazanin" w:eastAsia="IRNazanin"/>
          <w:color w:val="111111"/>
          <w:sz w:val="28"/>
          <w:sz w:val="28"/>
          <w:szCs w:val="28"/>
          <w:rtl w:val="true"/>
          <w:lang w:bidi="fa-IR"/>
        </w:rPr>
        <w:t>إنّی لأرجو یا إمام الهدی أن تملک الناس ثمانینا</w:t>
      </w:r>
    </w:p>
    <w:p>
      <w:pPr>
        <w:pStyle w:val="BookText"/>
        <w:rPr/>
      </w:pPr>
      <w:r>
        <w:rPr>
          <w:rFonts w:ascii="IRNazanin" w:hAnsi="IRNazanin" w:eastAsia="IRNazanin"/>
          <w:color w:val="111111"/>
          <w:sz w:val="28"/>
          <w:sz w:val="28"/>
          <w:szCs w:val="28"/>
          <w:rtl w:val="true"/>
          <w:lang w:bidi="fa-IR"/>
        </w:rPr>
        <w:t>لا رحم اللّه امرءً لم یقل عند دعائی لک آمینا</w:t>
      </w:r>
    </w:p>
    <w:p>
      <w:pPr>
        <w:pStyle w:val="BookText"/>
        <w:rPr/>
      </w:pPr>
      <w:r>
        <w:rPr>
          <w:rFonts w:ascii="IRNazanin" w:hAnsi="IRNazanin" w:eastAsia="IRNazanin"/>
          <w:color w:val="111111"/>
          <w:sz w:val="28"/>
          <w:sz w:val="28"/>
          <w:szCs w:val="28"/>
          <w:rtl w:val="true"/>
          <w:lang w:bidi="fa-IR"/>
        </w:rPr>
        <w:t>ولم یکن فی بنی حمّود مثل العالی أدباً ونبلاً وکرماً، وللشعراء فیه أمداح کثیرة، وقد اشتهرت قصیدة ابن مقانا الأشبونی فیه،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أنشدها له والعالی خلف حجاب علی العادة فی ذلک، فلمّا وصل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الشمس لمّا أشرقت فانثنت عنها عیون الناظرین</w:t>
      </w:r>
    </w:p>
    <w:p>
      <w:pPr>
        <w:pStyle w:val="BookText"/>
        <w:rPr/>
      </w:pPr>
      <w:r>
        <w:rPr>
          <w:rFonts w:ascii="IRNazanin" w:hAnsi="IRNazanin" w:eastAsia="IRNazanin"/>
          <w:color w:val="111111"/>
          <w:sz w:val="28"/>
          <w:sz w:val="28"/>
          <w:szCs w:val="28"/>
          <w:rtl w:val="true"/>
          <w:lang w:bidi="fa-IR"/>
        </w:rPr>
        <w:t>وجه إدریس بن یحیی بن علی بن حمّود أمیر المؤمنین</w:t>
      </w:r>
    </w:p>
    <w:p>
      <w:pPr>
        <w:pStyle w:val="BookText"/>
        <w:rPr/>
      </w:pPr>
      <w:r>
        <w:rPr>
          <w:rFonts w:ascii="IRNazanin" w:hAnsi="IRNazanin" w:eastAsia="IRNazanin"/>
          <w:color w:val="111111"/>
          <w:sz w:val="28"/>
          <w:sz w:val="28"/>
          <w:szCs w:val="28"/>
          <w:rtl w:val="true"/>
          <w:lang w:bidi="fa-IR"/>
        </w:rPr>
        <w:t>فقال العالی للحاجب صاحب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ملیح ملیح، فقال له ذلک، ثمّ مرّ فیها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الجود علی أبوابه اُدخلوها بسلام آمنین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نشرت رایته خفقت بین جناحی جبرئین</w:t>
      </w:r>
      <w:bookmarkStart w:id="269" w:name="pg14022_163758"/>
    </w:p>
    <w:p>
      <w:pPr>
        <w:pStyle w:val="BookText"/>
        <w:rPr/>
      </w:pPr>
      <w:bookmarkEnd w:id="269"/>
      <w:r>
        <w:rPr>
          <w:rFonts w:ascii="IRNazanin" w:hAnsi="IRNazanin" w:eastAsia="IRNazanin"/>
          <w:color w:val="111111"/>
          <w:sz w:val="28"/>
          <w:sz w:val="28"/>
          <w:szCs w:val="28"/>
          <w:rtl w:val="true"/>
          <w:lang w:bidi="fa-IR"/>
        </w:rPr>
        <w:t>فقال العالی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أحسنت أحسنت، ثمّ 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بنت النبی المصطفی حبّکم فی أرضه دنیا ودین</w:t>
      </w:r>
    </w:p>
    <w:p>
      <w:pPr>
        <w:pStyle w:val="BookText"/>
        <w:rPr/>
      </w:pPr>
      <w:r>
        <w:rPr>
          <w:rFonts w:ascii="IRNazanin" w:hAnsi="IRNazanin" w:eastAsia="IRNazanin"/>
          <w:color w:val="111111"/>
          <w:sz w:val="28"/>
          <w:sz w:val="28"/>
          <w:szCs w:val="28"/>
          <w:rtl w:val="true"/>
          <w:lang w:bidi="fa-IR"/>
        </w:rPr>
        <w:t>انظرونا نقتبس من نورکم إنّه من نور ربّ العالمین</w:t>
      </w:r>
    </w:p>
    <w:p>
      <w:pPr>
        <w:pStyle w:val="BookText"/>
        <w:rPr/>
      </w:pPr>
      <w:r>
        <w:rPr>
          <w:rFonts w:ascii="IRNazanin" w:hAnsi="IRNazanin" w:eastAsia="IRNazanin"/>
          <w:color w:val="111111"/>
          <w:sz w:val="28"/>
          <w:sz w:val="28"/>
          <w:szCs w:val="28"/>
          <w:rtl w:val="true"/>
          <w:lang w:bidi="fa-IR"/>
        </w:rPr>
        <w:t>أمر برفع الحجاب وأتمّ بقیة القصیدة وهو ینظر إلیه، ثمّ أفاض أنواع الاحسان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العالی یشعر فی مجالس منادماته، لکنّه لا یرضاه ولا یجسر أحد أن یرویه،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البرکة والشمس قد ألقت علیها مطرفاً مذهبا</w:t>
      </w:r>
    </w:p>
    <w:p>
      <w:pPr>
        <w:pStyle w:val="BookText"/>
        <w:rPr/>
      </w:pPr>
      <w:r>
        <w:rPr>
          <w:rFonts w:ascii="IRNazanin" w:hAnsi="IRNazanin" w:eastAsia="IRNazanin"/>
          <w:color w:val="111111"/>
          <w:sz w:val="28"/>
          <w:sz w:val="28"/>
          <w:szCs w:val="28"/>
          <w:rtl w:val="true"/>
          <w:lang w:bidi="fa-IR"/>
        </w:rPr>
        <w:t>والطیر قد دارت بأکنافها والاُنس قد نادی بها مرحبا</w:t>
      </w:r>
    </w:p>
    <w:p>
      <w:pPr>
        <w:pStyle w:val="BookText"/>
        <w:rPr/>
      </w:pPr>
      <w:r>
        <w:rPr>
          <w:rFonts w:ascii="IRNazanin" w:hAnsi="IRNazanin" w:eastAsia="IRNazanin"/>
          <w:color w:val="111111"/>
          <w:sz w:val="28"/>
          <w:sz w:val="28"/>
          <w:szCs w:val="28"/>
          <w:rtl w:val="true"/>
          <w:lang w:bidi="fa-IR"/>
        </w:rPr>
        <w:t>فاشرب علیها مثلها رقّةً وبهجةً واحلل لدیها الحبی</w:t>
      </w:r>
    </w:p>
    <w:p>
      <w:pPr>
        <w:pStyle w:val="BookText"/>
        <w:rPr/>
      </w:pPr>
      <w:r>
        <w:rPr>
          <w:rFonts w:ascii="IRNazanin" w:hAnsi="IRNazanin" w:eastAsia="IRNazanin"/>
          <w:color w:val="111111"/>
          <w:sz w:val="28"/>
          <w:sz w:val="28"/>
          <w:szCs w:val="28"/>
          <w:rtl w:val="true"/>
          <w:lang w:bidi="fa-IR"/>
        </w:rPr>
        <w:t>وبلی العالی بأقاربه، فنغّصوا ملکه حتّی انزوی إلی بعض الجبال، وکانت له معهم خطوب طوال آل أمرهم إلی أن انقرضت دولتهم، وتغلّب بادیس بن حیوس الصنهاجی صاحب غرناطة علی مالقة، وتفرّق بنو حمّود فی الأقطار، فدخل منهم إلی جزیرة صقلیة محمّد بن عبداللّه بن العالی إدریس المذکور، واُشیع عنه أنّه المهدی الذی یوافق اسم النبی صلی الله علیه و آله واسم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ابن الثمنة الثائر هناک قتله، فشغله اللّه عنه واستولی رجّار الأفرنجی علی صقلیة، فذکر له أنّه من بیت النبوّة، فأکرمه ونشأ ابنه محمّد بن محمّد بن عبداللّه فی أصحاب رجّار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أدیباً ظریفاً شاعراً مغریً بعلم جغرافیا، فصنّف لرجّار الکتاب المشهور فی أیدی الناس المنسوب إلی رجّار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746649_3381743652"/>
      <w:bookmarkStart w:id="271" w:name="_Toc104"/>
      <w:bookmarkEnd w:id="270"/>
      <w:r>
        <w:rPr/>
        <w:t>77</w:t>
      </w:r>
      <w:r>
        <w:rPr>
          <w:rtl w:val="true"/>
        </w:rPr>
        <w:t xml:space="preserve"> - </w:t>
      </w:r>
      <w:r>
        <w:rPr>
          <w:rtl w:val="true"/>
        </w:rPr>
        <w:t>السیّد أبومحمّد إسحاق ضیاءالدین بن أحمد المهدی بن الحسن بن</w:t>
      </w:r>
      <w:bookmarkEnd w:id="271"/>
    </w:p>
    <w:p>
      <w:pPr>
        <w:pStyle w:val="Heading4"/>
        <w:numPr>
          <w:ilvl w:val="3"/>
          <w:numId w:val="1"/>
        </w:numPr>
        <w:rPr/>
      </w:pPr>
      <w:bookmarkStart w:id="272" w:name="__RefHeading___Toc2746651_3381743652"/>
      <w:bookmarkStart w:id="273" w:name="_Toc105"/>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أبی محمّد القاسم المنصور باللّه بن محمّد بن علی بن محمّد بن علی بن الرشید بن</w:t>
      </w:r>
    </w:p>
    <w:p>
      <w:pPr>
        <w:pStyle w:val="BookText"/>
        <w:rPr/>
      </w:pPr>
      <w:r>
        <w:rPr>
          <w:rFonts w:ascii="IRNazanin" w:hAnsi="IRNazanin" w:eastAsia="IRNazanin"/>
          <w:color w:val="111111"/>
          <w:sz w:val="28"/>
          <w:sz w:val="28"/>
          <w:szCs w:val="28"/>
          <w:rtl w:val="true"/>
          <w:lang w:bidi="fa-IR"/>
        </w:rPr>
        <w:t>أحمد بن الحسین بن علی بن یحیی بن محمّد بن یوسف الأشل بن القاسم بن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الداعی بن یحیی المنصور بن أحمد الناصر بن یحیی الهادی بن الحسین</w:t>
      </w:r>
      <w:bookmarkStart w:id="274" w:name="pg14022_163759"/>
    </w:p>
    <w:p>
      <w:pPr>
        <w:pStyle w:val="Heading4"/>
        <w:numPr>
          <w:ilvl w:val="3"/>
          <w:numId w:val="1"/>
        </w:numPr>
        <w:rPr/>
      </w:pPr>
      <w:bookmarkStart w:id="275" w:name="__RefHeading___Toc2746653_3381743652"/>
      <w:bookmarkStart w:id="276" w:name="_Toc106"/>
      <w:bookmarkEnd w:id="274"/>
      <w:bookmarkEnd w:id="275"/>
      <w:r>
        <w:rPr>
          <w:rtl w:val="true"/>
        </w:rPr>
        <w:t>ابن القاسم بن إبراهیم طباطبا بن إسماعیل بن إبراهیم بن الحسن المثنّی بن الحسن</w:t>
      </w:r>
      <w:bookmarkEnd w:id="276"/>
    </w:p>
    <w:p>
      <w:pPr>
        <w:pStyle w:val="BookText"/>
        <w:rPr/>
      </w:pPr>
      <w:r>
        <w:rPr>
          <w:rFonts w:ascii="IRNazanin" w:hAnsi="IRNazanin" w:eastAsia="IRNazanin"/>
          <w:color w:val="111111"/>
          <w:sz w:val="28"/>
          <w:sz w:val="28"/>
          <w:szCs w:val="28"/>
          <w:rtl w:val="true"/>
          <w:lang w:bidi="fa-IR"/>
        </w:rPr>
        <w:t>ابن علی بن أبی طالب الأمیر الحسنی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أدرک العلی، ورفع اللوی، وما وضع العمامة کابن جلا، وسلا بالحرب العبوس عن المبسم الشادن، وما شغف من الکتب غیر المحاسن، وله الأدب الندی، والنظم الذی یکسر شوکة ابن الوردی، وتوّلی ذی أشرق، وهو الشمس فی الشرق، وکان بها أیّام المؤیّد ابن المتوکّل، فلمّا توفّی انقطع ذلک العقد المنضد، والشهب التی رصّعها المنصور لبنیه فی سمائه ووقد، وجری الأمر الوضائف، ما جری بالمغرب من تاشفین علی ملوک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اعتقل هذا الهلال فی سرار القصر أعواماً کثیرة، وشابه إسحاق بن یوسف بن یعقوب، ثمّ خلص من ضرّ السجن خلوص أیّوب، وکان خروجه من قصر صنعاء فی أواخر رجب سنة عشر ومائة، وهو الآن فی شهر شوّال سنة ثلاث عشرة مقیم ببلد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المعجمة وکسر المیم ثمّ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بهمدان من ذلک التأریخ، وبیده ولایتها وما جاورها، وله مع الأدب إلمام بعلم الفلک، وأشعار موشّحة، وکان والده یحبّه ویعتمد علیه، وله فروسیة وشجاعة وسخاء یفضل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بخطّ صاحبنا الأدیب شعبان سلیم فی ظهر مجموع شعره منسوباً إلی المذکور، هذه الأبیات عملها لمّا سمع صوت حمامة ناحت بقربه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وحمامة صدحت علی فنن اللوی فغدا یسیلد دمی من الأحداق</w:t>
      </w:r>
    </w:p>
    <w:p>
      <w:pPr>
        <w:pStyle w:val="BookText"/>
        <w:rPr/>
      </w:pPr>
      <w:r>
        <w:rPr>
          <w:rFonts w:ascii="IRNazanin" w:hAnsi="IRNazanin" w:eastAsia="IRNazanin"/>
          <w:color w:val="111111"/>
          <w:sz w:val="28"/>
          <w:sz w:val="28"/>
          <w:szCs w:val="28"/>
          <w:rtl w:val="true"/>
          <w:lang w:bidi="fa-IR"/>
        </w:rPr>
        <w:t>تشدو وقد خلصت من القفص الذی قد قیّدت فیه عن الاطلاق</w:t>
      </w:r>
    </w:p>
    <w:p>
      <w:pPr>
        <w:pStyle w:val="BookText"/>
        <w:rPr/>
      </w:pPr>
      <w:r>
        <w:rPr>
          <w:rFonts w:ascii="IRNazanin" w:hAnsi="IRNazanin" w:eastAsia="IRNazanin"/>
          <w:color w:val="111111"/>
          <w:sz w:val="28"/>
          <w:sz w:val="28"/>
          <w:szCs w:val="28"/>
          <w:rtl w:val="true"/>
          <w:lang w:bidi="fa-IR"/>
        </w:rPr>
        <w:t>نادیتها لمّا سمعت هدیلها یا ذات طوقٍ نحن فی الأطواق</w:t>
      </w:r>
    </w:p>
    <w:p>
      <w:pPr>
        <w:pStyle w:val="BookText"/>
        <w:rPr/>
      </w:pPr>
      <w:r>
        <w:rPr>
          <w:rFonts w:ascii="IRNazanin" w:hAnsi="IRNazanin" w:eastAsia="IRNazanin"/>
          <w:color w:val="111111"/>
          <w:sz w:val="28"/>
          <w:sz w:val="28"/>
          <w:szCs w:val="28"/>
          <w:rtl w:val="true"/>
          <w:lang w:bidi="fa-IR"/>
        </w:rPr>
        <w:t>بی مثلما بک یا حمامة فاسألی من فکّ أسرک أن یحلّ وثاقی</w:t>
      </w:r>
      <w:r>
        <w:rPr>
          <w:rStyle w:val="FootnoteAnchor"/>
          <w:rtl w:val="true"/>
        </w:rPr>
        <w:footnoteReference w:id="209"/>
      </w:r>
    </w:p>
    <w:p>
      <w:pPr>
        <w:pStyle w:val="Heading3"/>
        <w:numPr>
          <w:ilvl w:val="2"/>
          <w:numId w:val="1"/>
        </w:numPr>
        <w:rPr/>
      </w:pPr>
      <w:bookmarkStart w:id="277" w:name="__RefHeading___Toc2746655_3381743652"/>
      <w:bookmarkStart w:id="278" w:name="_Toc107"/>
      <w:bookmarkEnd w:id="277"/>
      <w:r>
        <w:rPr/>
        <w:t>78</w:t>
      </w:r>
      <w:r>
        <w:rPr>
          <w:rtl w:val="true"/>
        </w:rPr>
        <w:t xml:space="preserve"> - </w:t>
      </w:r>
      <w:r>
        <w:rPr>
          <w:rtl w:val="true"/>
        </w:rPr>
        <w:t>أبوالبرکات أسعد سناء الملک بن علی بن معمّر بن عمر بن علی بن</w:t>
      </w:r>
      <w:bookmarkEnd w:id="278"/>
    </w:p>
    <w:p>
      <w:pPr>
        <w:pStyle w:val="Heading4"/>
        <w:numPr>
          <w:ilvl w:val="3"/>
          <w:numId w:val="1"/>
        </w:numPr>
        <w:rPr/>
      </w:pPr>
      <w:bookmarkStart w:id="279" w:name="__RefHeading___Toc2746657_3381743652"/>
      <w:bookmarkStart w:id="280" w:name="_Toc108"/>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أبی هاشم الحسین بن أحمد بن علی بن إبراهیم بن محمّد بن الحسن بن محمّد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الجوّانی بن عبیداللّه بن الحسین بن علی بن الحسین بن علی بن أبی طالب</w:t>
      </w:r>
      <w:bookmarkStart w:id="281" w:name="pg14022_163760"/>
    </w:p>
    <w:p>
      <w:pPr>
        <w:pStyle w:val="Heading4"/>
        <w:numPr>
          <w:ilvl w:val="3"/>
          <w:numId w:val="1"/>
        </w:numPr>
        <w:rPr/>
      </w:pPr>
      <w:bookmarkStart w:id="282" w:name="__RefHeading___Toc2746659_3381743652"/>
      <w:bookmarkStart w:id="283" w:name="_Toc109"/>
      <w:bookmarkEnd w:id="281"/>
      <w:bookmarkEnd w:id="282"/>
      <w:r>
        <w:rPr>
          <w:rtl w:val="true"/>
        </w:rPr>
        <w:t>الحسینی الجوّانی النحوی القاضی</w:t>
      </w:r>
      <w:r>
        <w:rPr>
          <w:rtl w:val="true"/>
        </w:rPr>
        <w:t>.</w:t>
      </w:r>
      <w:bookmarkEnd w:id="283"/>
    </w:p>
    <w:p>
      <w:pPr>
        <w:pStyle w:val="BookText"/>
        <w:rPr/>
      </w:pPr>
      <w:r>
        <w:rPr>
          <w:rFonts w:ascii="IRNazanin" w:hAnsi="IRNazanin" w:eastAsia="IRNazanin"/>
          <w:color w:val="111111"/>
          <w:sz w:val="28"/>
          <w:sz w:val="28"/>
          <w:szCs w:val="28"/>
          <w:rtl w:val="true"/>
          <w:lang w:bidi="fa-IR"/>
        </w:rPr>
        <w:t>قال الکاتب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الأصل، مصری الدار، هاجر إلیها واتّخذها مسکناً، ورضی بها وطراً ووطناً، وکان کبیر القدر، نابه الذکر، وجدت له شعراً فی الصالح بن رزّیک فی نوبة قتل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والهوی النجدی ما سئمت إلفاً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کنت قد نحّبت عبّاس من ظبا فرنجة لمّا لم یجد عنک مستعفی</w:t>
      </w:r>
    </w:p>
    <w:p>
      <w:pPr>
        <w:pStyle w:val="BookText"/>
        <w:rPr/>
      </w:pPr>
      <w:r>
        <w:rPr>
          <w:rFonts w:ascii="IRNazanin" w:hAnsi="IRNazanin" w:eastAsia="IRNazanin"/>
          <w:color w:val="111111"/>
          <w:sz w:val="28"/>
          <w:sz w:val="28"/>
          <w:szCs w:val="28"/>
          <w:rtl w:val="true"/>
          <w:lang w:bidi="fa-IR"/>
        </w:rPr>
        <w:t>وأنقذته من أسره وهو ذاهل یردّ عن الأهوال فی المأزق الطرفا</w:t>
      </w:r>
    </w:p>
    <w:p>
      <w:pPr>
        <w:pStyle w:val="BookText"/>
        <w:rPr/>
      </w:pPr>
      <w:r>
        <w:rPr>
          <w:rFonts w:ascii="IRNazanin" w:hAnsi="IRNazanin" w:eastAsia="IRNazanin"/>
          <w:color w:val="111111"/>
          <w:sz w:val="28"/>
          <w:sz w:val="28"/>
          <w:szCs w:val="28"/>
          <w:rtl w:val="true"/>
          <w:lang w:bidi="fa-IR"/>
        </w:rPr>
        <w:t>فقد سقته إذ فرّ منک إلی مدی تمدّ مداه نحو مقلته الحتفا</w:t>
      </w:r>
    </w:p>
    <w:p>
      <w:pPr>
        <w:pStyle w:val="BookText"/>
        <w:rPr/>
      </w:pPr>
      <w:r>
        <w:rPr>
          <w:rFonts w:ascii="Amiri" w:hAnsi="Amiri" w:eastAsia="Amiri" w:cs="Amiri"/>
          <w:color w:val="111111"/>
          <w:sz w:val="28"/>
          <w:sz w:val="28"/>
          <w:szCs w:val="28"/>
          <w:rtl w:val="true"/>
          <w:lang w:bidi="ar-SA"/>
        </w:rPr>
        <w:t>وما فرّ من وقع الأسنّة صاغراً وجدّک إلاّ حین لم یر مستخفی</w:t>
      </w:r>
    </w:p>
    <w:p>
      <w:pPr>
        <w:pStyle w:val="BookText"/>
        <w:rPr/>
      </w:pPr>
      <w:r>
        <w:rPr>
          <w:rFonts w:ascii="IRNazanin" w:hAnsi="IRNazanin" w:eastAsia="IRNazanin"/>
          <w:color w:val="111111"/>
          <w:sz w:val="28"/>
          <w:sz w:val="28"/>
          <w:szCs w:val="28"/>
          <w:rtl w:val="true"/>
          <w:lang w:bidi="fa-IR"/>
        </w:rPr>
        <w:t>وملّ الطعان المرّ للملک الذی یراه حییاً عند ما یهب الألفا</w:t>
      </w:r>
    </w:p>
    <w:p>
      <w:pPr>
        <w:pStyle w:val="BookText"/>
        <w:rPr/>
      </w:pPr>
      <w:r>
        <w:rPr>
          <w:rFonts w:ascii="IRNazanin" w:hAnsi="IRNazanin" w:eastAsia="IRNazanin"/>
          <w:color w:val="111111"/>
          <w:sz w:val="28"/>
          <w:sz w:val="28"/>
          <w:szCs w:val="28"/>
          <w:rtl w:val="true"/>
          <w:lang w:bidi="fa-IR"/>
        </w:rPr>
        <w:t>وقال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إن أهجر سلیمی والربابا فلقد بدّلت من غیّ صوابا</w:t>
      </w:r>
    </w:p>
    <w:p>
      <w:pPr>
        <w:pStyle w:val="BookText"/>
        <w:rPr/>
      </w:pPr>
      <w:r>
        <w:rPr>
          <w:rFonts w:ascii="IRNazanin" w:hAnsi="IRNazanin" w:eastAsia="IRNazanin"/>
          <w:color w:val="111111"/>
          <w:sz w:val="28"/>
          <w:sz w:val="28"/>
          <w:szCs w:val="28"/>
          <w:rtl w:val="true"/>
          <w:lang w:bidi="fa-IR"/>
        </w:rPr>
        <w:t>ولقد واصلت من بعدهما مدح من أغری بجدواه انتسابا</w:t>
      </w:r>
    </w:p>
    <w:p>
      <w:pPr>
        <w:pStyle w:val="BookText"/>
        <w:rPr/>
      </w:pPr>
      <w:r>
        <w:rPr>
          <w:rFonts w:ascii="IRNazanin" w:hAnsi="IRNazanin" w:eastAsia="IRNazanin"/>
          <w:color w:val="111111"/>
          <w:sz w:val="28"/>
          <w:sz w:val="28"/>
          <w:szCs w:val="28"/>
          <w:rtl w:val="true"/>
          <w:lang w:bidi="fa-IR"/>
        </w:rPr>
        <w:t>إنّ فی کفّ ابن رزّیک لمن یبتغی الرفد لآمالاً خصابا</w:t>
      </w:r>
    </w:p>
    <w:p>
      <w:pPr>
        <w:pStyle w:val="BookText"/>
        <w:rPr/>
      </w:pPr>
      <w:r>
        <w:rPr>
          <w:rFonts w:ascii="IRNazanin" w:hAnsi="IRNazanin" w:eastAsia="IRNazanin"/>
          <w:color w:val="111111"/>
          <w:sz w:val="28"/>
          <w:sz w:val="28"/>
          <w:szCs w:val="28"/>
          <w:rtl w:val="true"/>
          <w:lang w:bidi="fa-IR"/>
        </w:rPr>
        <w:t>وبیمنی فارس الاسلام قد اُجری البحر الذی عبّ عبابا</w:t>
      </w:r>
    </w:p>
    <w:p>
      <w:pPr>
        <w:pStyle w:val="BookText"/>
        <w:rPr/>
      </w:pPr>
      <w:r>
        <w:rPr>
          <w:rFonts w:ascii="IRNazanin" w:hAnsi="IRNazanin" w:eastAsia="IRNazanin"/>
          <w:color w:val="111111"/>
          <w:sz w:val="28"/>
          <w:sz w:val="28"/>
          <w:szCs w:val="28"/>
          <w:rtl w:val="true"/>
          <w:lang w:bidi="fa-IR"/>
        </w:rPr>
        <w:t>کم له فی الشام من معجزةٍ ومقامٍ لم یکن إلاّ احتسابا</w:t>
      </w:r>
    </w:p>
    <w:p>
      <w:pPr>
        <w:pStyle w:val="BookText"/>
        <w:rPr/>
      </w:pPr>
      <w:r>
        <w:rPr>
          <w:rFonts w:ascii="IRNazanin" w:hAnsi="IRNazanin" w:eastAsia="IRNazanin"/>
          <w:color w:val="111111"/>
          <w:sz w:val="28"/>
          <w:sz w:val="28"/>
          <w:szCs w:val="28"/>
          <w:rtl w:val="true"/>
          <w:lang w:bidi="fa-IR"/>
        </w:rPr>
        <w:t>جرّب الأفرنج من أفعاله فی صنادیدهم أمراً عجابا</w:t>
      </w:r>
    </w:p>
    <w:p>
      <w:pPr>
        <w:pStyle w:val="BookText"/>
        <w:rPr/>
      </w:pPr>
      <w:r>
        <w:rPr>
          <w:rFonts w:ascii="IRNazanin" w:hAnsi="IRNazanin" w:eastAsia="IRNazanin"/>
          <w:color w:val="111111"/>
          <w:sz w:val="28"/>
          <w:sz w:val="28"/>
          <w:szCs w:val="28"/>
          <w:rtl w:val="true"/>
          <w:lang w:bidi="fa-IR"/>
        </w:rPr>
        <w:t>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یهو إدراک المعالی فإنّه یعدّ المنایا من ملابسه طمرا</w:t>
      </w:r>
    </w:p>
    <w:p>
      <w:pPr>
        <w:pStyle w:val="BookText"/>
        <w:rPr/>
      </w:pPr>
      <w:r>
        <w:rPr>
          <w:rFonts w:ascii="IRNazanin" w:hAnsi="IRNazanin" w:eastAsia="IRNazanin"/>
          <w:color w:val="111111"/>
          <w:sz w:val="28"/>
          <w:sz w:val="28"/>
          <w:szCs w:val="28"/>
          <w:rtl w:val="true"/>
          <w:lang w:bidi="fa-IR"/>
        </w:rPr>
        <w:t>قریع الرزایا والقنا یقرع القنا خطیر العطایا یستقلّ الجدا خطرا</w:t>
      </w:r>
    </w:p>
    <w:p>
      <w:pPr>
        <w:pStyle w:val="BookText"/>
        <w:rPr/>
      </w:pPr>
      <w:r>
        <w:rPr>
          <w:rFonts w:ascii="Amiri" w:hAnsi="Amiri" w:eastAsia="Amiri" w:cs="Amiri"/>
          <w:color w:val="111111"/>
          <w:sz w:val="28"/>
          <w:sz w:val="28"/>
          <w:szCs w:val="28"/>
          <w:rtl w:val="true"/>
          <w:lang w:bidi="ar-SA"/>
        </w:rPr>
        <w:t>یخطّط</w:t>
      </w:r>
      <w:r>
        <w:rPr>
          <w:rStyle w:val="FootnoteAnchor"/>
          <w:rtl w:val="true"/>
        </w:rPr>
        <w:footnoteReference w:id="210"/>
      </w:r>
      <w:r>
        <w:rPr>
          <w:rFonts w:ascii="IRNazanin" w:hAnsi="IRNazanin" w:eastAsia="IRNazanin"/>
          <w:color w:val="111111"/>
          <w:sz w:val="28"/>
          <w:sz w:val="28"/>
          <w:szCs w:val="28"/>
          <w:rtl w:val="true"/>
          <w:lang w:bidi="fa-IR"/>
        </w:rPr>
        <w:t>بالخطّی فی النقع موطناً یحوز العلا والموت یلحظه شزرا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اهتزّ بالفسطاط غرباه لم یدع فؤاداً بأقصی روضة لم یمت ذعرا</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موصلی الأصل، مصری الدار، هاجر إلیها واتّخذها سکناً، وکان أدیباً فاضلاً، متصدّراً لإفادة هذا الشأن، مع رفعة المکانة، وجلالة التصدّر عند الخلفاء العلویین، وأدرک أیّام الصالح بن رزّیک ومدحه، ثمّ ذکر من شعره ما تقدّم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یهو إدراک المعالی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تاج الرملی النسّابة، علی ما نقلته من خطّ الحافظ أبی‌الحجّاج یوسف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أسعد هذا النسّابة الذی بمصر، وأبوه نقلا من واد علی طرف الغرب إلی بجایة، فأقاما یعملان الجلاجل والخلاخل مدّة، ثمّ صارا إلی مصر، ونقیبها أبوإبراهیم الموسوی، فاتّخذا بها دکّاناً بزقاق القنادیل یعملان فیها، وأبوه یحیی الورکلانی صار یحدّث علی کرسی الجسر، فحسّن له رأیه أنّه ادّعی الشرف، وادّعی نسباً فی بنی عبید أصحاب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ذلک الناظر، وهو ابن أبی‌عقیل أحد الأقارب، فأحضره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بلغنی عنک، فأقرّ بالدعوة، وعزّزه ونفاه، فصار إلی الإسکندریة مدّة، ورجع إلی مصر خفیة، وتوجّه إلی الحجاز، وسار مع رکب العراق إلی بغداد، ودخل الموصل وأقام بها، واشتغل بالأدب وصناعة الإبر، والأبّار یعرف بمصر، ثمّ رجعا إلی مصر وسکنا بزقاق القنادیل، فصار یعمل الإبر ویمدح ویهجو ویکثر من مجالسة أهل النحو، فاُجری له جار علیه وصار من جملة السعداء، وحسنت حاله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بنت الصقلی اخت عبدالصمد الورّاق، فأولد اخت عبدالصمد محمّداً هذا النسّابة الیوم بمصر، واشتغل بالناس وغیّر اسم جدّه بعلی وکان یحیی، وزاد فی اسم أبیه همزة، وبلغ من حاله إلی أن ولی النقابة بمصر، وکان أسعد یخلط المغربیة باللغة العراقیة، فقال له رجل من أفاضل المغاربة یقال له أبو عبداللّه السوسی الفقیه محمّد</w:t>
      </w:r>
      <w:r>
        <w:rPr>
          <w:rFonts w:eastAsia="IRNazanin" w:cs="IRNazanin"/>
          <w:color w:val="111111"/>
          <w:sz w:val="28"/>
          <w:szCs w:val="28"/>
          <w:rtl w:val="true"/>
          <w:lang w:bidi="fa-IR"/>
        </w:rPr>
        <w:t>:</w:t>
      </w:r>
      <w:bookmarkStart w:id="284" w:name="pg14022_163762"/>
    </w:p>
    <w:p>
      <w:pPr>
        <w:pStyle w:val="BookText"/>
        <w:rPr/>
      </w:pPr>
      <w:bookmarkEnd w:id="284"/>
      <w:r>
        <w:rPr>
          <w:rFonts w:ascii="IRNazanin" w:hAnsi="IRNazanin" w:eastAsia="IRNazanin"/>
          <w:color w:val="111111"/>
          <w:sz w:val="28"/>
          <w:sz w:val="28"/>
          <w:szCs w:val="28"/>
          <w:rtl w:val="true"/>
          <w:lang w:bidi="fa-IR"/>
        </w:rPr>
        <w:t>والمغربی إذا تمعرق قیل له یا نحس یابن النحس لا تتمعرق</w:t>
      </w:r>
      <w:r>
        <w:rPr>
          <w:rStyle w:val="FootnoteAnchor"/>
          <w:rtl w:val="true"/>
        </w:rPr>
        <w:footnoteReference w:id="213"/>
      </w:r>
    </w:p>
    <w:p>
      <w:pPr>
        <w:pStyle w:val="Heading3"/>
        <w:numPr>
          <w:ilvl w:val="2"/>
          <w:numId w:val="1"/>
        </w:numPr>
        <w:rPr/>
      </w:pPr>
      <w:bookmarkStart w:id="285" w:name="__RefHeading___Toc2746661_3381743652"/>
      <w:bookmarkStart w:id="286" w:name="_Toc110"/>
      <w:bookmarkEnd w:id="285"/>
      <w:r>
        <w:rPr/>
        <w:t>79</w:t>
      </w:r>
      <w:r>
        <w:rPr>
          <w:rtl w:val="true"/>
        </w:rPr>
        <w:t xml:space="preserve"> - </w:t>
      </w:r>
      <w:r>
        <w:rPr>
          <w:rtl w:val="true"/>
        </w:rPr>
        <w:t>السید إسماعیل بن إبراهیم الحجاف</w:t>
      </w:r>
      <w:r>
        <w:rPr>
          <w:rtl w:val="true"/>
        </w:rPr>
        <w:t>.</w:t>
      </w:r>
      <w:bookmarkEnd w:id="286"/>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السید زید بن علی</w:t>
      </w:r>
      <w:r>
        <w:rPr>
          <w:rStyle w:val="FootnoteAnchor"/>
          <w:rtl w:val="true"/>
        </w:rPr>
        <w:footnoteReference w:id="21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غائبین وفی قلبی محلّهم وعاتبین لبعد العهد بالکتب</w:t>
      </w:r>
    </w:p>
    <w:p>
      <w:pPr>
        <w:pStyle w:val="BookText"/>
        <w:rPr/>
      </w:pPr>
      <w:r>
        <w:rPr>
          <w:rFonts w:ascii="IRNazanin" w:hAnsi="IRNazanin" w:eastAsia="IRNazanin"/>
          <w:color w:val="111111"/>
          <w:sz w:val="28"/>
          <w:sz w:val="28"/>
          <w:szCs w:val="28"/>
          <w:rtl w:val="true"/>
          <w:lang w:bidi="fa-IR"/>
        </w:rPr>
        <w:t>وصفی لشوقی محالٌ أن اسطّره فالشوق نارٌ وأقلامی من القصب</w:t>
      </w:r>
      <w:r>
        <w:rPr>
          <w:rStyle w:val="FootnoteAnchor"/>
          <w:rtl w:val="true"/>
        </w:rPr>
        <w:footnoteReference w:id="215"/>
      </w:r>
    </w:p>
    <w:p>
      <w:pPr>
        <w:pStyle w:val="Heading3"/>
        <w:numPr>
          <w:ilvl w:val="2"/>
          <w:numId w:val="1"/>
        </w:numPr>
        <w:rPr/>
      </w:pPr>
      <w:bookmarkStart w:id="287" w:name="__RefHeading___Toc2746663_3381743652"/>
      <w:bookmarkStart w:id="288" w:name="_Toc111"/>
      <w:bookmarkEnd w:id="287"/>
      <w:r>
        <w:rPr/>
        <w:t>80</w:t>
      </w:r>
      <w:r>
        <w:rPr>
          <w:rtl w:val="true"/>
        </w:rPr>
        <w:t xml:space="preserve"> - </w:t>
      </w:r>
      <w:r>
        <w:rPr>
          <w:rtl w:val="true"/>
        </w:rPr>
        <w:t>أبومحمّد إسماعیل بن جعفر الشاعر بن محمّد النقیب بن الحسن الزکی</w:t>
      </w:r>
      <w:bookmarkEnd w:id="288"/>
    </w:p>
    <w:p>
      <w:pPr>
        <w:pStyle w:val="BookText"/>
        <w:rPr/>
      </w:pPr>
      <w:r>
        <w:rPr>
          <w:rFonts w:ascii="IRNazanin" w:hAnsi="IRNazanin" w:eastAsia="IRNazanin"/>
          <w:color w:val="111111"/>
          <w:sz w:val="28"/>
          <w:sz w:val="28"/>
          <w:szCs w:val="28"/>
          <w:rtl w:val="true"/>
          <w:lang w:bidi="fa-IR"/>
        </w:rPr>
        <w:t>الثالث النقیب بن محمّد الزکی الثانی بن الحسن الزکی الأوّل بن محمّد أو أحمد بن</w:t>
      </w:r>
    </w:p>
    <w:p>
      <w:pPr>
        <w:pStyle w:val="BookText"/>
        <w:rPr/>
      </w:pPr>
      <w:r>
        <w:rPr>
          <w:rFonts w:ascii="IRNazanin" w:hAnsi="IRNazanin" w:eastAsia="IRNazanin"/>
          <w:color w:val="111111"/>
          <w:sz w:val="28"/>
          <w:sz w:val="28"/>
          <w:szCs w:val="28"/>
          <w:rtl w:val="true"/>
          <w:lang w:bidi="fa-IR"/>
        </w:rPr>
        <w:t>الحسن بن الحسین القصری بن محمّد بن الحسین الفیومی بن علی بن الحسین</w:t>
      </w:r>
    </w:p>
    <w:p>
      <w:pPr>
        <w:pStyle w:val="BookText"/>
        <w:rPr/>
      </w:pPr>
      <w:r>
        <w:rPr>
          <w:rFonts w:ascii="IRNazanin" w:hAnsi="IRNazanin" w:eastAsia="IRNazanin"/>
          <w:color w:val="111111"/>
          <w:sz w:val="28"/>
          <w:sz w:val="28"/>
          <w:szCs w:val="28"/>
          <w:rtl w:val="true"/>
          <w:lang w:bidi="fa-IR"/>
        </w:rPr>
        <w:t>الخطیب بن علی معیّة بن الحسن التجّ بن الحسن التجّ بن إسماعیل الدیباج بن</w:t>
      </w:r>
    </w:p>
    <w:p>
      <w:pPr>
        <w:pStyle w:val="BookText"/>
        <w:rPr/>
      </w:pPr>
      <w:r>
        <w:rPr>
          <w:rFonts w:ascii="IRNazanin" w:hAnsi="IRNazanin" w:eastAsia="IRNazanin"/>
          <w:color w:val="111111"/>
          <w:sz w:val="28"/>
          <w:sz w:val="28"/>
          <w:szCs w:val="28"/>
          <w:rtl w:val="true"/>
          <w:lang w:bidi="fa-IR"/>
        </w:rPr>
        <w:t>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تأدّب علم الدین فی صباه إلاّ أنّه حصل له مرض السوداء، وخولط فی عقله، وکان یترنّم بالأشعار، ویأتی بالنوادر فی الأسجاع، توفّی حدود سنة ثمانین وستمائة، وهو القائل فی قینة کان یهواها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أسرت قلبی الأسیرة لمّا صرت فی دارها بغیر خلاف</w:t>
      </w:r>
    </w:p>
    <w:p>
      <w:pPr>
        <w:pStyle w:val="BookText"/>
        <w:rPr/>
      </w:pPr>
      <w:r>
        <w:rPr>
          <w:rFonts w:ascii="IRNazanin" w:hAnsi="IRNazanin" w:eastAsia="IRNazanin"/>
          <w:color w:val="111111"/>
          <w:sz w:val="28"/>
          <w:sz w:val="28"/>
          <w:szCs w:val="28"/>
          <w:rtl w:val="true"/>
          <w:lang w:bidi="fa-IR"/>
        </w:rPr>
        <w:t>ومنای بأن أقبل فاها أو أراها عریانة فی اللحاف</w:t>
      </w:r>
    </w:p>
    <w:p>
      <w:pPr>
        <w:pStyle w:val="BookText"/>
        <w:rPr/>
      </w:pPr>
      <w:r>
        <w:rPr>
          <w:rFonts w:ascii="IRNazanin" w:hAnsi="IRNazanin" w:eastAsia="IRNazanin"/>
          <w:color w:val="111111"/>
          <w:sz w:val="28"/>
          <w:sz w:val="28"/>
          <w:szCs w:val="28"/>
          <w:rtl w:val="true"/>
          <w:lang w:bidi="fa-IR"/>
        </w:rPr>
        <w:t>فأجابه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بالشعر یا معدّم تحظی بوصالٍ من الغوانی الظراف</w:t>
      </w:r>
    </w:p>
    <w:p>
      <w:pPr>
        <w:pStyle w:val="BookText"/>
        <w:rPr/>
      </w:pPr>
      <w:r>
        <w:rPr>
          <w:rFonts w:ascii="IRNazanin" w:hAnsi="IRNazanin" w:eastAsia="IRNazanin"/>
          <w:color w:val="111111"/>
          <w:sz w:val="28"/>
          <w:sz w:val="28"/>
          <w:szCs w:val="28"/>
          <w:rtl w:val="true"/>
          <w:lang w:bidi="fa-IR"/>
        </w:rPr>
        <w:t xml:space="preserve">فتحمل بیع الأبیرش إن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تراها عریانة فی اللحاف</w:t>
      </w:r>
    </w:p>
    <w:p>
      <w:pPr>
        <w:pStyle w:val="BookText"/>
        <w:rPr/>
      </w:pPr>
      <w:r>
        <w:rPr>
          <w:rFonts w:ascii="IRNazanin" w:hAnsi="IRNazanin" w:eastAsia="IRNazanin"/>
          <w:color w:val="111111"/>
          <w:sz w:val="28"/>
          <w:sz w:val="28"/>
          <w:szCs w:val="28"/>
          <w:rtl w:val="true"/>
          <w:lang w:bidi="fa-IR"/>
        </w:rPr>
        <w:t>وکان له فرس فباعه وأخرجه علیها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746665_3381743652"/>
      <w:bookmarkStart w:id="290" w:name="_Toc112"/>
      <w:bookmarkEnd w:id="289"/>
      <w:r>
        <w:rPr/>
        <w:t>81</w:t>
      </w:r>
      <w:r>
        <w:rPr>
          <w:rtl w:val="true"/>
        </w:rPr>
        <w:t xml:space="preserve"> - </w:t>
      </w:r>
      <w:r>
        <w:rPr>
          <w:rtl w:val="true"/>
        </w:rPr>
        <w:t>أبوالمحاسن إسماعیل بن حیدر العلوی</w:t>
      </w:r>
      <w:r>
        <w:rPr>
          <w:rtl w:val="true"/>
        </w:rPr>
        <w:t>.</w:t>
      </w:r>
      <w:bookmarkEnd w:id="290"/>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خبر هذا الفتی یترامی إلیّ، وأسمع أنّه قد نبغ، وأنّ قمیص فضله قد سبغ، وهو فی ریعان صباه، سبق القاضی حیدر أباه، فکنت أقترح علی الأیّام أن تکتحلنی بطلعته، فأقف علی صبغته، کما وقفت علی صنعته، حتّی اتّفق حصولی بالری فی دیوان الرسائل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أنتظر أنّه إذا سمع بی یقصدنی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مفیداً، وإمّا مستفیداً، فلمّا تراخی عنّی وتنفّست عن استبطائی إیّاه مدّة مدیدة،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له عذراً وأنت تلوم، وتعرّفت خبره، فزعموا أنّه صاحب فراش منذ اسبوع، تکاد تنفجر علیه عین الفضل بینبوع، فکتبت إلیه أعوده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بریء إسماعیلا وجلاه الشفاء عضباً صقیلاً</w:t>
      </w:r>
    </w:p>
    <w:p>
      <w:pPr>
        <w:pStyle w:val="BookText"/>
        <w:rPr/>
      </w:pPr>
      <w:r>
        <w:rPr>
          <w:rFonts w:ascii="IRNazanin" w:hAnsi="IRNazanin" w:eastAsia="IRNazanin"/>
          <w:color w:val="111111"/>
          <w:sz w:val="28"/>
          <w:sz w:val="28"/>
          <w:szCs w:val="28"/>
          <w:rtl w:val="true"/>
          <w:lang w:bidi="fa-IR"/>
        </w:rPr>
        <w:t>لا یروعنّه الذبول فقدماً قد حمدنا من القناة الذبولا</w:t>
      </w:r>
    </w:p>
    <w:p>
      <w:pPr>
        <w:pStyle w:val="BookText"/>
        <w:rPr/>
      </w:pPr>
      <w:r>
        <w:rPr>
          <w:rFonts w:ascii="IRNazanin" w:hAnsi="IRNazanin" w:eastAsia="IRNazanin"/>
          <w:color w:val="111111"/>
          <w:sz w:val="28"/>
          <w:sz w:val="28"/>
          <w:szCs w:val="28"/>
          <w:rtl w:val="true"/>
          <w:lang w:bidi="fa-IR"/>
        </w:rPr>
        <w:t xml:space="preserve">ونسیم الریاض لا یکتسی‌الص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حّة إلاّ بأن یهبّ علیلاً</w:t>
      </w:r>
    </w:p>
    <w:p>
      <w:pPr>
        <w:pStyle w:val="BookText"/>
        <w:rPr/>
      </w:pPr>
      <w:r>
        <w:rPr>
          <w:rFonts w:ascii="IRNazanin" w:hAnsi="IRNazanin" w:eastAsia="IRNazanin"/>
          <w:color w:val="111111"/>
          <w:sz w:val="28"/>
          <w:sz w:val="28"/>
          <w:szCs w:val="28"/>
          <w:rtl w:val="true"/>
          <w:lang w:bidi="fa-IR"/>
        </w:rPr>
        <w:t>وحمل إلیه أبوه القاضی حیدر هذه الأبیات، وهو لما به مستعدّ لمآربه، فکتب إلیّ ببنان مرتعش، وقلم لا یکاد ینتقش، بیتین تمثّل بهما،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رمتنی وستر اللّه بینی وبینها ونحن بأکناف الحجاز رمیم</w:t>
      </w:r>
    </w:p>
    <w:p>
      <w:pPr>
        <w:pStyle w:val="BookText"/>
        <w:rPr/>
      </w:pPr>
      <w:r>
        <w:rPr>
          <w:rFonts w:ascii="IRNazanin" w:hAnsi="IRNazanin" w:eastAsia="IRNazanin"/>
          <w:color w:val="111111"/>
          <w:sz w:val="28"/>
          <w:sz w:val="28"/>
          <w:szCs w:val="28"/>
          <w:rtl w:val="true"/>
          <w:lang w:bidi="fa-IR"/>
        </w:rPr>
        <w:t>فلو أنّنی لمّا رمتنی رمیتها ولکنّ عهدی بالنضال قدیم</w:t>
      </w:r>
    </w:p>
    <w:p>
      <w:pPr>
        <w:pStyle w:val="BookText"/>
        <w:rPr/>
      </w:pPr>
      <w:r>
        <w:rPr>
          <w:rFonts w:ascii="IRNazanin" w:hAnsi="IRNazanin" w:eastAsia="IRNazanin"/>
          <w:color w:val="111111"/>
          <w:sz w:val="28"/>
          <w:sz w:val="28"/>
          <w:szCs w:val="28"/>
          <w:rtl w:val="true"/>
          <w:lang w:bidi="fa-IR"/>
        </w:rPr>
        <w:t>وانطفأ بعد ذلک بساعة، وفی قلبی منه حسرة أتجرّعها ولا أکاد أسغیها، وفی العین عبرة أحلبها من الشؤون ثمّ أسیلها، فممّا أنشدنی أبوه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یا نسیم الریح نشراً وانشر خبایا الأرض نشرا</w:t>
      </w:r>
    </w:p>
    <w:p>
      <w:pPr>
        <w:pStyle w:val="BookText"/>
        <w:rPr/>
      </w:pPr>
      <w:r>
        <w:rPr>
          <w:rFonts w:ascii="IRNazanin" w:hAnsi="IRNazanin" w:eastAsia="IRNazanin"/>
          <w:color w:val="111111"/>
          <w:sz w:val="28"/>
          <w:sz w:val="28"/>
          <w:szCs w:val="28"/>
          <w:rtl w:val="true"/>
          <w:lang w:bidi="fa-IR"/>
        </w:rPr>
        <w:t xml:space="preserve">فعسی تعید حشاشة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هجور من ریّاک نشرا</w:t>
      </w:r>
    </w:p>
    <w:p>
      <w:pPr>
        <w:pStyle w:val="BookText"/>
        <w:rPr/>
      </w:pPr>
      <w:r>
        <w:rPr>
          <w:rFonts w:ascii="IRNazanin" w:hAnsi="IRNazanin" w:eastAsia="IRNazanin"/>
          <w:color w:val="111111"/>
          <w:sz w:val="28"/>
          <w:sz w:val="28"/>
          <w:szCs w:val="28"/>
          <w:rtl w:val="true"/>
          <w:lang w:bidi="fa-IR"/>
        </w:rPr>
        <w:t>سقیاً لمعهدک الذی عهدی به یهتزّ بشرا</w:t>
      </w:r>
    </w:p>
    <w:p>
      <w:pPr>
        <w:pStyle w:val="BookText"/>
        <w:rPr/>
      </w:pPr>
      <w:r>
        <w:rPr>
          <w:rFonts w:ascii="IRNazanin" w:hAnsi="IRNazanin" w:eastAsia="IRNazanin"/>
          <w:color w:val="111111"/>
          <w:sz w:val="28"/>
          <w:sz w:val="28"/>
          <w:szCs w:val="28"/>
          <w:rtl w:val="true"/>
          <w:lang w:bidi="fa-IR"/>
        </w:rPr>
        <w:t>یا حبّذا ماء العذ یب إذا سقی الأنضاء عشرا</w:t>
      </w:r>
    </w:p>
    <w:p>
      <w:pPr>
        <w:pStyle w:val="BookText"/>
        <w:rPr/>
      </w:pPr>
      <w:r>
        <w:rPr>
          <w:rFonts w:ascii="IRNazanin" w:hAnsi="IRNazanin" w:eastAsia="IRNazanin"/>
          <w:color w:val="111111"/>
          <w:sz w:val="28"/>
          <w:sz w:val="28"/>
          <w:szCs w:val="28"/>
          <w:rtl w:val="true"/>
          <w:lang w:bidi="fa-IR"/>
        </w:rPr>
        <w:t>ولجلّ خطبا أن تنا زعنا الوحوش إلیه حشرا</w:t>
      </w:r>
    </w:p>
    <w:p>
      <w:pPr>
        <w:pStyle w:val="BookText"/>
        <w:rPr/>
      </w:pPr>
      <w:r>
        <w:rPr>
          <w:rFonts w:ascii="IRNazanin" w:hAnsi="IRNazanin" w:eastAsia="IRNazanin"/>
          <w:color w:val="111111"/>
          <w:sz w:val="28"/>
          <w:sz w:val="28"/>
          <w:szCs w:val="28"/>
          <w:rtl w:val="true"/>
          <w:lang w:bidi="fa-IR"/>
        </w:rPr>
        <w:t>وله فی صفة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العرب والعجم معاً أنّا علی الحادثان فتیان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معشرٍ ما أظلّ هامهم فی المجد إلاًّ ظبیً وتیجان</w:t>
      </w:r>
      <w:bookmarkStart w:id="291" w:name="pg14022_163764"/>
    </w:p>
    <w:p>
      <w:pPr>
        <w:pStyle w:val="BookText"/>
        <w:rPr/>
      </w:pPr>
      <w:bookmarkEnd w:id="291"/>
      <w:r>
        <w:rPr>
          <w:rFonts w:ascii="IRNazanin" w:hAnsi="IRNazanin" w:eastAsia="IRNazanin"/>
          <w:color w:val="111111"/>
          <w:sz w:val="28"/>
          <w:sz w:val="28"/>
          <w:szCs w:val="28"/>
          <w:rtl w:val="true"/>
          <w:lang w:bidi="fa-IR"/>
        </w:rPr>
        <w:t>اُولئک السادة الاُلی شرفت مغارسٌ منهم وأغصان</w:t>
      </w:r>
    </w:p>
    <w:p>
      <w:pPr>
        <w:pStyle w:val="BookText"/>
        <w:rPr/>
      </w:pPr>
      <w:r>
        <w:rPr>
          <w:rFonts w:ascii="IRNazanin" w:hAnsi="IRNazanin" w:eastAsia="IRNazanin"/>
          <w:color w:val="111111"/>
          <w:sz w:val="28"/>
          <w:sz w:val="28"/>
          <w:szCs w:val="28"/>
          <w:rtl w:val="true"/>
          <w:lang w:bidi="fa-IR"/>
        </w:rPr>
        <w:t>یا لیت شعری متی یجلّل من هامة قرنی أغرّ عریان</w:t>
      </w:r>
    </w:p>
    <w:p>
      <w:pPr>
        <w:pStyle w:val="BookText"/>
        <w:rPr/>
      </w:pPr>
      <w:r>
        <w:rPr>
          <w:rFonts w:ascii="IRNazanin" w:hAnsi="IRNazanin" w:eastAsia="IRNazanin"/>
          <w:color w:val="111111"/>
          <w:sz w:val="28"/>
          <w:sz w:val="28"/>
          <w:szCs w:val="28"/>
          <w:rtl w:val="true"/>
          <w:lang w:bidi="fa-IR"/>
        </w:rPr>
        <w:t>یضیء ما أظلم البهیم کما یضحک والدمع منه هتّان</w:t>
      </w:r>
    </w:p>
    <w:p>
      <w:pPr>
        <w:pStyle w:val="BookText"/>
        <w:rPr/>
      </w:pPr>
      <w:r>
        <w:rPr>
          <w:rFonts w:ascii="IRNazanin" w:hAnsi="IRNazanin" w:eastAsia="IRNazanin"/>
          <w:color w:val="111111"/>
          <w:sz w:val="28"/>
          <w:sz w:val="28"/>
          <w:szCs w:val="28"/>
          <w:rtl w:val="true"/>
          <w:lang w:bidi="fa-IR"/>
        </w:rPr>
        <w:t>کم قلت إذ شامه الکفاح لنا إنّک یا مشرفی فتّان</w:t>
      </w:r>
    </w:p>
    <w:p>
      <w:pPr>
        <w:pStyle w:val="BookText"/>
        <w:rPr/>
      </w:pPr>
      <w:r>
        <w:rPr>
          <w:rFonts w:ascii="IRNazanin" w:hAnsi="IRNazanin" w:eastAsia="IRNazanin"/>
          <w:color w:val="111111"/>
          <w:sz w:val="28"/>
          <w:sz w:val="28"/>
          <w:szCs w:val="28"/>
          <w:rtl w:val="true"/>
          <w:lang w:bidi="fa-IR"/>
        </w:rPr>
        <w:t>إلاّ ویبدی فتور جفنک لی أنّک بین القراب یقظان</w:t>
      </w:r>
    </w:p>
    <w:p>
      <w:pPr>
        <w:pStyle w:val="BookText"/>
        <w:rPr/>
      </w:pPr>
      <w:r>
        <w:rPr>
          <w:rFonts w:ascii="IRNazanin" w:hAnsi="IRNazanin" w:eastAsia="IRNazanin"/>
          <w:color w:val="111111"/>
          <w:sz w:val="28"/>
          <w:sz w:val="28"/>
          <w:szCs w:val="28"/>
          <w:rtl w:val="true"/>
          <w:lang w:bidi="fa-IR"/>
        </w:rPr>
        <w:t>سقیاً لأیّامنا التی سلفت والدهر مغضی الجفون وسنان</w:t>
      </w:r>
    </w:p>
    <w:p>
      <w:pPr>
        <w:pStyle w:val="BookText"/>
        <w:rPr/>
      </w:pPr>
      <w:r>
        <w:rPr>
          <w:rFonts w:ascii="IRNazanin" w:hAnsi="IRNazanin" w:eastAsia="IRNazanin"/>
          <w:color w:val="111111"/>
          <w:sz w:val="28"/>
          <w:sz w:val="28"/>
          <w:szCs w:val="28"/>
          <w:rtl w:val="true"/>
          <w:lang w:bidi="fa-IR"/>
        </w:rPr>
        <w:t>حتّی إذا قرّت العیون بکم علمت أنّ الزمان غیران</w:t>
      </w:r>
    </w:p>
    <w:p>
      <w:pPr>
        <w:pStyle w:val="BookText"/>
        <w:rPr/>
      </w:pPr>
      <w:r>
        <w:rPr>
          <w:rFonts w:ascii="IRNazanin" w:hAnsi="IRNazanin" w:eastAsia="IRNazanin"/>
          <w:color w:val="111111"/>
          <w:sz w:val="28"/>
          <w:sz w:val="28"/>
          <w:szCs w:val="28"/>
          <w:rtl w:val="true"/>
          <w:lang w:bidi="fa-IR"/>
        </w:rPr>
        <w:t>فلجّ حتّی تقاذفت بکم علی مطایا الفراق غیطان</w:t>
      </w:r>
    </w:p>
    <w:p>
      <w:pPr>
        <w:pStyle w:val="BookText"/>
        <w:rPr/>
      </w:pPr>
      <w:r>
        <w:rPr>
          <w:rFonts w:ascii="IRNazanin" w:hAnsi="IRNazanin" w:eastAsia="IRNazanin"/>
          <w:color w:val="111111"/>
          <w:sz w:val="28"/>
          <w:sz w:val="28"/>
          <w:szCs w:val="28"/>
          <w:rtl w:val="true"/>
          <w:lang w:bidi="fa-IR"/>
        </w:rPr>
        <w:t>فلمّا صرمتم تصارمت لکم منّا بوصل السهاد أجفان</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الصبا وصل الصبا کلاّ ولکنّ معالیّ شیب</w:t>
      </w:r>
    </w:p>
    <w:p>
      <w:pPr>
        <w:pStyle w:val="BookText"/>
        <w:rPr/>
      </w:pPr>
      <w:r>
        <w:rPr>
          <w:rFonts w:ascii="Amiri" w:hAnsi="Amiri" w:eastAsia="Amiri" w:cs="Amiri"/>
          <w:color w:val="111111"/>
          <w:sz w:val="28"/>
          <w:sz w:val="28"/>
          <w:szCs w:val="28"/>
          <w:rtl w:val="true"/>
          <w:lang w:bidi="ar-SA"/>
        </w:rPr>
        <w:t>لو أنّ ما حمّلته همّتی حمّل سلمی لعراه المشیب</w:t>
      </w:r>
      <w:r>
        <w:rPr>
          <w:rStyle w:val="FootnoteAnchor"/>
          <w:rtl w:val="true"/>
        </w:rPr>
        <w:footnoteReference w:id="217"/>
      </w:r>
    </w:p>
    <w:p>
      <w:pPr>
        <w:pStyle w:val="Heading3"/>
        <w:numPr>
          <w:ilvl w:val="2"/>
          <w:numId w:val="1"/>
        </w:numPr>
        <w:rPr/>
      </w:pPr>
      <w:bookmarkStart w:id="292" w:name="__RefHeading___Toc2746667_3381743652"/>
      <w:bookmarkStart w:id="293" w:name="_Toc113"/>
      <w:bookmarkEnd w:id="292"/>
      <w:r>
        <w:rPr/>
        <w:t>82</w:t>
      </w:r>
      <w:r>
        <w:rPr>
          <w:rtl w:val="true"/>
        </w:rPr>
        <w:t xml:space="preserve"> - </w:t>
      </w:r>
      <w:r>
        <w:rPr>
          <w:rtl w:val="true"/>
        </w:rPr>
        <w:t>السیّد أبوالهادی المیرزا إسماعیل بن الأمیر السیّد الرضی بن السیّد</w:t>
      </w:r>
      <w:bookmarkEnd w:id="293"/>
    </w:p>
    <w:p>
      <w:pPr>
        <w:pStyle w:val="BookText"/>
        <w:rPr/>
      </w:pPr>
      <w:r>
        <w:rPr>
          <w:rFonts w:ascii="IRNazanin" w:hAnsi="IRNazanin" w:eastAsia="IRNazanin"/>
          <w:color w:val="111111"/>
          <w:sz w:val="28"/>
          <w:sz w:val="28"/>
          <w:szCs w:val="28"/>
          <w:rtl w:val="true"/>
          <w:lang w:bidi="fa-IR"/>
        </w:rPr>
        <w:t>المیرزا محمّدإسماعیل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وفقیه بارع، وأدیب مشهور، ولد فی شیراز سنة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العلم عن ابن عمّه السید المجدّد الشیرازی، وکان خال أولاد المجدّد، وقد تربّی بتربیته، ولم یختر للتلمذة والاستفادة غیره من بدء أمره إلی حین وفاته، وقد بلغ من العلم والفضل والأدب کلّ مبلغ</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بین أقرانه من تلامذة المجدّد حتّی کان هو المقرّب عنده، وکاد أن یتولّی الزعامة الدینیة بعده، إذ قد رشّح للمنصب نظراً لقابلیته، إلاّ أنّ القدر عاجله فتوفّی فی الکاظمیة فی حیاة المجدّد فی عاشر شعبان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مرض طویل، وحمل إلی النجف فدفن فی الحجرة الثانیة الشرقیة من طرف الصحن، وفیها قبر اخته العلویة زوجة السید المجدّد، وقد فجع العلم والعلماء بوفاته، ورثاه جمع من الشعراء والأعلام، وکان المترجم</w:t>
      </w:r>
    </w:p>
    <w:p>
      <w:pPr>
        <w:pStyle w:val="BookText"/>
        <w:rPr/>
      </w:pPr>
      <w:r>
        <w:rPr>
          <w:rFonts w:ascii="IRNazanin" w:hAnsi="IRNazanin" w:eastAsia="IRNazanin"/>
          <w:color w:val="111111"/>
          <w:sz w:val="28"/>
          <w:sz w:val="28"/>
          <w:szCs w:val="28"/>
          <w:rtl w:val="true"/>
          <w:lang w:bidi="fa-IR"/>
        </w:rPr>
        <w:t>مع علمه الجمّ وتفقّقه فی الدین أدیباً لامعاً وشاعراً کبیراً، له شعر کثیر فی مدائح أهل البیت ومراثیهم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علماء عصره واُدبائهم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شیراز ونشأ بها، وأخذ العلم عن ابن عمّه الإمام میرزا حسن الشیرازی وخال ولده، فکان من أفضل تلامذته والمقرّبین عنده، فقد برز بین أخدانه العلماء، حتّی کاد أن یتولّی الزعامة من بعده لولا أن عاجله القدر، فتوفّی عاشر شعبان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الکاظمیة، ورثاه فریق من الشعراء بقصائد محزنة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قدّس سرّه بالإضافة إلی علمه الجمّ أدیباً لامعاً، وشاعراً مطبوعاً، طارح الشعراء وساجلهم بأنواع من الشعر المطبوع، وکانت له صلة وثیقة بالشاعر الشهیر السیّد حیدر الحلّی، وله فیه قصائد مثبتة فی دیوانه المطبوع عام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فقیهاً اصولیاً محقّقاً مدقّقاً لبیباً ظریفاً لطیفاً، حسن السمت والهدی، کریم الأخلاق، طیب الأعراق، متواضعاً، شاعراً ماهراً بالعربیة والفارسیة، منشئاً بلیغاً، جامعاً لصفات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بیننا وبینه مودّة وصحبة تامّة عن صفاء طویة مدّة بقائه فی النجف وسامراء، ولا تسعنی عبارة تفی بوصف کمالاته وحالاته وفضائله، وقلّ من شاهدت من الأشراف والاخوان مثله، بل لم أقف علی قرینه ومثیله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وتلمّذ فقهاً واُصولاً علی ابن عمّه السیّد میرزا حسن الشیرازی ولم یحضر عند غیره، ولم تخرج له مؤلّفات، ومرض فی سامراء إلی أن وافاه حمامه فیها، فمات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عمر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ونقل جثمانه إلی النجف، فدفن فی الغرفة الثالثة من جهة باب السوق الکبیر علی یسار الداخل إلی الصحن، ولم یخلّف سوی ولدین من الذکور وابنتین، ولو جمع شعره لصار دیواناً کبیراً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الاُوردبادی فی مجموعته،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العباقرة من آل محمّد، کان موقفه من العلم والفقه والأدب فوق مناط الثریا، ولم یزل یرفل فی حلل من التقوی ضافیة، وبرود</w:t>
      </w:r>
    </w:p>
    <w:p>
      <w:pPr>
        <w:pStyle w:val="BookText"/>
        <w:rPr/>
      </w:pPr>
      <w:r>
        <w:rPr>
          <w:rFonts w:ascii="IRNazanin" w:hAnsi="IRNazanin" w:eastAsia="IRNazanin"/>
          <w:color w:val="111111"/>
          <w:sz w:val="28"/>
          <w:sz w:val="28"/>
          <w:szCs w:val="28"/>
          <w:rtl w:val="true"/>
          <w:lang w:bidi="fa-IR"/>
        </w:rPr>
        <w:t>من کرائم الأخلاق قشیبة، وهمم تستخفّ بالهضب الرواسی حتّی ألوی الحمام غصن قوامه النضر، وأذبل نبعه الندی، وقد کان من محقّقی تلامذة ابن عمّه الامام المجدّد، وأفضل الحضور تحت منبره بنصّ منه وإجماع من أصحابه، وکان هو المتأمّل للزعامة الکبری من بعده، وعلی ذلک انعقدت الأمانی، ونیطت الضمائر، حتّی راغمها القدر الحاتم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وأخباره فی الکرم ونوادره فی الأخلاق، وملحه فی المحاورة، ومحلّه من الشرف، ومکانته من العرفان والحقیقة، ومقامه من النبوغ، ممّا یضیق عنه نطاق السرد والتحبیر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أنّ فضائل المترجم له أغزر من أن یسعها نطاق البحث، فهو باقعة العلم، ونابغة الأدب، ونادرة الأخلاق، والافاضة فی إطرائه، وما یحقّ له من الثناء علیه ممّا یتصرّم دونه الحقب والأعوام، وهو والد سیّد الطائفة استاذ المجتهدین السیّد میرزا عبدالهادی الشیرازی دام ظلّه من أکبر مراجع العصر الحاضر وزعمائه الروحیین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وللمترجم له کثیر من الموشحات الرقیقة، وإلیک منها موشحة یمدح بها الإمام علیاً علیه السلام بمناسبة ذکری ولادته، وفیها تتجلّی براعته فی النظم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رغد العیش فزده رغدا بسلافٍ منه تشفی سقمی</w:t>
      </w:r>
    </w:p>
    <w:p>
      <w:pPr>
        <w:pStyle w:val="BookText"/>
        <w:rPr/>
      </w:pPr>
      <w:r>
        <w:rPr>
          <w:rFonts w:ascii="IRNazanin" w:hAnsi="IRNazanin" w:eastAsia="IRNazanin"/>
          <w:color w:val="111111"/>
          <w:sz w:val="28"/>
          <w:sz w:val="28"/>
          <w:szCs w:val="28"/>
          <w:rtl w:val="true"/>
          <w:lang w:bidi="fa-IR"/>
        </w:rPr>
        <w:t>طرب الصبّ علی وصل الحبیب وهنی العیش علی بعد الرقیب</w:t>
      </w:r>
    </w:p>
    <w:p>
      <w:pPr>
        <w:pStyle w:val="BookText"/>
        <w:rPr/>
      </w:pPr>
      <w:r>
        <w:rPr>
          <w:rFonts w:ascii="IRNazanin" w:hAnsi="IRNazanin" w:eastAsia="IRNazanin"/>
          <w:color w:val="111111"/>
          <w:sz w:val="28"/>
          <w:sz w:val="28"/>
          <w:szCs w:val="28"/>
          <w:rtl w:val="true"/>
          <w:lang w:bidi="fa-IR"/>
        </w:rPr>
        <w:t>وفنی من أکؤس الراح النصیب وائتنی تؤماً بها لا مفردا</w:t>
      </w:r>
    </w:p>
    <w:p>
      <w:pPr>
        <w:pStyle w:val="BookText"/>
        <w:rPr/>
      </w:pPr>
      <w:r>
        <w:rPr>
          <w:rFonts w:ascii="IRNazanin" w:hAnsi="IRNazanin" w:eastAsia="IRNazanin"/>
          <w:color w:val="111111"/>
          <w:sz w:val="28"/>
          <w:sz w:val="28"/>
          <w:szCs w:val="28"/>
          <w:rtl w:val="true"/>
          <w:lang w:bidi="fa-IR"/>
        </w:rPr>
        <w:t>فالهنا کلّ الهنا فی التوأم</w:t>
      </w:r>
    </w:p>
    <w:p>
      <w:pPr>
        <w:pStyle w:val="BookText"/>
        <w:rPr/>
      </w:pPr>
      <w:r>
        <w:rPr>
          <w:rFonts w:ascii="IRNazanin" w:hAnsi="IRNazanin" w:eastAsia="IRNazanin"/>
          <w:color w:val="111111"/>
          <w:sz w:val="28"/>
          <w:sz w:val="28"/>
          <w:szCs w:val="28"/>
          <w:rtl w:val="true"/>
          <w:lang w:bidi="fa-IR"/>
        </w:rPr>
        <w:t>آتنی الصهباء ناراً ذائبه کللتها قبسات لاهبه</w:t>
      </w:r>
    </w:p>
    <w:p>
      <w:pPr>
        <w:pStyle w:val="BookText"/>
        <w:rPr/>
      </w:pPr>
      <w:r>
        <w:rPr>
          <w:rFonts w:ascii="IRNazanin" w:hAnsi="IRNazanin" w:eastAsia="IRNazanin"/>
          <w:color w:val="111111"/>
          <w:sz w:val="28"/>
          <w:sz w:val="28"/>
          <w:szCs w:val="28"/>
          <w:rtl w:val="true"/>
          <w:lang w:bidi="fa-IR"/>
        </w:rPr>
        <w:t>واسقنیها والندامی قاطبه فلعمری انّها ریّ الصدی</w:t>
      </w:r>
    </w:p>
    <w:p>
      <w:pPr>
        <w:pStyle w:val="BookText"/>
        <w:rPr/>
      </w:pPr>
      <w:r>
        <w:rPr>
          <w:rFonts w:ascii="IRNazanin" w:hAnsi="IRNazanin" w:eastAsia="IRNazanin"/>
          <w:color w:val="111111"/>
          <w:sz w:val="28"/>
          <w:sz w:val="28"/>
          <w:szCs w:val="28"/>
          <w:rtl w:val="true"/>
          <w:lang w:bidi="fa-IR"/>
        </w:rPr>
        <w:t>لفؤادٍ بالتصابی مضرم</w:t>
      </w:r>
    </w:p>
    <w:p>
      <w:pPr>
        <w:pStyle w:val="BookText"/>
        <w:rPr/>
      </w:pPr>
      <w:r>
        <w:rPr>
          <w:rFonts w:ascii="Amiri" w:hAnsi="Amiri" w:eastAsia="Amiri" w:cs="Amiri"/>
          <w:color w:val="111111"/>
          <w:sz w:val="28"/>
          <w:sz w:val="28"/>
          <w:szCs w:val="28"/>
          <w:rtl w:val="true"/>
          <w:lang w:bidi="ar-SA"/>
        </w:rPr>
        <w:t>ما احیلی الراح من کفّ الملاح هی رُوحٌ هی رَوحٌ هی راح</w:t>
      </w:r>
    </w:p>
    <w:p>
      <w:pPr>
        <w:pStyle w:val="BookText"/>
        <w:rPr/>
      </w:pPr>
      <w:r>
        <w:rPr>
          <w:rFonts w:ascii="Amiri" w:hAnsi="Amiri" w:eastAsia="Amiri" w:cs="Amiri"/>
          <w:color w:val="111111"/>
          <w:sz w:val="28"/>
          <w:sz w:val="28"/>
          <w:szCs w:val="28"/>
          <w:rtl w:val="true"/>
          <w:lang w:bidi="ar-SA"/>
        </w:rPr>
        <w:t>فأدرها فی غدوٍّ ورواح کذکاءٍ تتجلّی صرخدا</w:t>
      </w:r>
    </w:p>
    <w:p>
      <w:pPr>
        <w:pStyle w:val="BookText"/>
        <w:rPr/>
      </w:pPr>
      <w:r>
        <w:rPr>
          <w:rFonts w:ascii="Amiri" w:hAnsi="Amiri" w:eastAsia="Amiri" w:cs="Amiri"/>
          <w:color w:val="111111"/>
          <w:sz w:val="28"/>
          <w:sz w:val="28"/>
          <w:szCs w:val="28"/>
          <w:rtl w:val="true"/>
          <w:lang w:bidi="ar-SA"/>
        </w:rPr>
        <w:t>رصّعتها حببٌ کالأنجم</w:t>
      </w:r>
    </w:p>
    <w:p>
      <w:pPr>
        <w:pStyle w:val="BookText"/>
        <w:rPr/>
      </w:pPr>
      <w:r>
        <w:rPr>
          <w:rFonts w:ascii="IRNazanin" w:hAnsi="IRNazanin" w:eastAsia="IRNazanin"/>
          <w:color w:val="111111"/>
          <w:sz w:val="28"/>
          <w:sz w:val="28"/>
          <w:szCs w:val="28"/>
          <w:rtl w:val="true"/>
          <w:lang w:bidi="fa-IR"/>
        </w:rPr>
        <w:t>حبّذا آناء انسٍ أقبلت أدرکت نفسی بها ما أمّلت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وضعت امّ العلی ما حملت طاب أصلاً وتعالی محتدا</w:t>
      </w:r>
    </w:p>
    <w:p>
      <w:pPr>
        <w:pStyle w:val="BookText"/>
        <w:rPr/>
      </w:pPr>
      <w:r>
        <w:rPr>
          <w:rFonts w:ascii="Amiri" w:hAnsi="Amiri" w:eastAsia="Amiri" w:cs="Amiri"/>
          <w:color w:val="111111"/>
          <w:sz w:val="28"/>
          <w:sz w:val="28"/>
          <w:szCs w:val="28"/>
          <w:rtl w:val="true"/>
          <w:lang w:bidi="ar-SA"/>
        </w:rPr>
        <w:t>مالکاً ثقل ولاء الاُمم</w:t>
      </w:r>
    </w:p>
    <w:p>
      <w:pPr>
        <w:pStyle w:val="BookText"/>
        <w:rPr/>
      </w:pPr>
      <w:r>
        <w:rPr>
          <w:rFonts w:ascii="IRNazanin" w:hAnsi="IRNazanin" w:eastAsia="IRNazanin"/>
          <w:color w:val="111111"/>
          <w:sz w:val="28"/>
          <w:sz w:val="28"/>
          <w:szCs w:val="28"/>
          <w:rtl w:val="true"/>
          <w:lang w:bidi="fa-IR"/>
        </w:rPr>
        <w:t>أنست نفسی من الکعبة نور مثل ما آنس موسی نار طور</w:t>
      </w:r>
    </w:p>
    <w:p>
      <w:pPr>
        <w:pStyle w:val="BookText"/>
        <w:rPr/>
      </w:pPr>
      <w:r>
        <w:rPr>
          <w:rFonts w:ascii="IRNazanin" w:hAnsi="IRNazanin" w:eastAsia="IRNazanin"/>
          <w:color w:val="111111"/>
          <w:sz w:val="28"/>
          <w:sz w:val="28"/>
          <w:szCs w:val="28"/>
          <w:rtl w:val="true"/>
          <w:lang w:bidi="fa-IR"/>
        </w:rPr>
        <w:t>یوم غشّی الملأ الأعلی سرور قرع السمع نداء کندا</w:t>
      </w:r>
    </w:p>
    <w:p>
      <w:pPr>
        <w:pStyle w:val="BookText"/>
        <w:rPr/>
      </w:pPr>
      <w:r>
        <w:rPr>
          <w:rFonts w:ascii="IRNazanin" w:hAnsi="IRNazanin" w:eastAsia="IRNazanin"/>
          <w:color w:val="111111"/>
          <w:sz w:val="28"/>
          <w:sz w:val="28"/>
          <w:szCs w:val="28"/>
          <w:rtl w:val="true"/>
          <w:lang w:bidi="fa-IR"/>
        </w:rPr>
        <w:t>شاطیء الوادی طوی من حرم</w:t>
      </w:r>
    </w:p>
    <w:p>
      <w:pPr>
        <w:pStyle w:val="BookText"/>
        <w:rPr/>
      </w:pPr>
      <w:r>
        <w:rPr>
          <w:rFonts w:ascii="IRNazanin" w:hAnsi="IRNazanin" w:eastAsia="IRNazanin"/>
          <w:color w:val="111111"/>
          <w:sz w:val="28"/>
          <w:sz w:val="28"/>
          <w:szCs w:val="28"/>
          <w:rtl w:val="true"/>
          <w:lang w:bidi="fa-IR"/>
        </w:rPr>
        <w:t>ولدت شمس الضحی بدر التمام فانجلت عنّا دیاجیر الظلام</w:t>
      </w:r>
    </w:p>
    <w:p>
      <w:pPr>
        <w:pStyle w:val="BookText"/>
        <w:rPr/>
      </w:pPr>
      <w:r>
        <w:rPr>
          <w:rFonts w:ascii="IRNazanin" w:hAnsi="IRNazanin" w:eastAsia="IRNazanin"/>
          <w:color w:val="111111"/>
          <w:sz w:val="28"/>
          <w:sz w:val="28"/>
          <w:szCs w:val="28"/>
          <w:rtl w:val="true"/>
          <w:lang w:bidi="fa-IR"/>
        </w:rPr>
        <w:t>ناد یا بشراکم هذا غلام وجهه فلقة بدرٍ یهتدی</w:t>
      </w:r>
    </w:p>
    <w:p>
      <w:pPr>
        <w:pStyle w:val="BookText"/>
        <w:rPr/>
      </w:pPr>
      <w:r>
        <w:rPr>
          <w:rFonts w:ascii="IRNazanin" w:hAnsi="IRNazanin" w:eastAsia="IRNazanin"/>
          <w:color w:val="111111"/>
          <w:sz w:val="28"/>
          <w:sz w:val="28"/>
          <w:szCs w:val="28"/>
          <w:rtl w:val="true"/>
          <w:lang w:bidi="fa-IR"/>
        </w:rPr>
        <w:t>بسنا أنواره فی الظلم</w:t>
      </w:r>
    </w:p>
    <w:p>
      <w:pPr>
        <w:pStyle w:val="BookText"/>
        <w:rPr/>
      </w:pPr>
      <w:r>
        <w:rPr>
          <w:rFonts w:ascii="Amiri" w:hAnsi="Amiri" w:eastAsia="Amiri" w:cs="Amiri"/>
          <w:color w:val="111111"/>
          <w:sz w:val="28"/>
          <w:sz w:val="28"/>
          <w:szCs w:val="28"/>
          <w:rtl w:val="true"/>
          <w:lang w:bidi="ar-SA"/>
        </w:rPr>
        <w:t>هذه فاطمة بنت أسد أقبلت تحمل لاهوت الأبد</w:t>
      </w:r>
    </w:p>
    <w:p>
      <w:pPr>
        <w:pStyle w:val="BookText"/>
        <w:rPr/>
      </w:pPr>
      <w:r>
        <w:rPr>
          <w:rFonts w:ascii="Amiri" w:hAnsi="Amiri" w:eastAsia="Amiri" w:cs="Amiri"/>
          <w:color w:val="111111"/>
          <w:sz w:val="28"/>
          <w:sz w:val="28"/>
          <w:szCs w:val="28"/>
          <w:rtl w:val="true"/>
          <w:lang w:bidi="ar-SA"/>
        </w:rPr>
        <w:t>فاسجدوا ذلاًّ له فی‌من سجد فله الأملاک خرّت سجّدا</w:t>
      </w:r>
    </w:p>
    <w:p>
      <w:pPr>
        <w:pStyle w:val="BookText"/>
        <w:rPr/>
      </w:pPr>
      <w:r>
        <w:rPr>
          <w:rFonts w:ascii="IRNazanin" w:hAnsi="IRNazanin" w:eastAsia="IRNazanin"/>
          <w:color w:val="111111"/>
          <w:sz w:val="28"/>
          <w:sz w:val="28"/>
          <w:szCs w:val="28"/>
          <w:rtl w:val="true"/>
          <w:lang w:bidi="fa-IR"/>
        </w:rPr>
        <w:t>إذ تجلّی نوره فی آدم</w:t>
      </w:r>
    </w:p>
    <w:p>
      <w:pPr>
        <w:pStyle w:val="BookText"/>
        <w:rPr/>
      </w:pPr>
      <w:r>
        <w:rPr>
          <w:rFonts w:ascii="IRNazanin" w:hAnsi="IRNazanin" w:eastAsia="IRNazanin"/>
          <w:color w:val="111111"/>
          <w:sz w:val="28"/>
          <w:sz w:val="28"/>
          <w:szCs w:val="28"/>
          <w:rtl w:val="true"/>
          <w:lang w:bidi="fa-IR"/>
        </w:rPr>
        <w:t>کشف الستر عن الحقّ المبین وتجلّی وجه ربّ العالمین</w:t>
      </w:r>
    </w:p>
    <w:p>
      <w:pPr>
        <w:pStyle w:val="BookText"/>
        <w:rPr/>
      </w:pPr>
      <w:r>
        <w:rPr>
          <w:rFonts w:ascii="IRNazanin" w:hAnsi="IRNazanin" w:eastAsia="IRNazanin"/>
          <w:color w:val="111111"/>
          <w:sz w:val="28"/>
          <w:sz w:val="28"/>
          <w:szCs w:val="28"/>
          <w:rtl w:val="true"/>
          <w:lang w:bidi="fa-IR"/>
        </w:rPr>
        <w:t>وبدا مصباح مشکاة الیقین وبدت مشرقةً شمس الهدی</w:t>
      </w:r>
    </w:p>
    <w:p>
      <w:pPr>
        <w:pStyle w:val="BookText"/>
        <w:rPr/>
      </w:pPr>
      <w:r>
        <w:rPr>
          <w:rFonts w:ascii="IRNazanin" w:hAnsi="IRNazanin" w:eastAsia="IRNazanin"/>
          <w:color w:val="111111"/>
          <w:sz w:val="28"/>
          <w:sz w:val="28"/>
          <w:szCs w:val="28"/>
          <w:rtl w:val="true"/>
          <w:lang w:bidi="fa-IR"/>
        </w:rPr>
        <w:t>فانجلی لیل الضلال المظلم</w:t>
      </w:r>
    </w:p>
    <w:p>
      <w:pPr>
        <w:pStyle w:val="BookText"/>
        <w:rPr/>
      </w:pPr>
      <w:r>
        <w:rPr>
          <w:rFonts w:ascii="IRNazanin" w:hAnsi="IRNazanin" w:eastAsia="IRNazanin"/>
          <w:color w:val="111111"/>
          <w:sz w:val="28"/>
          <w:sz w:val="28"/>
          <w:szCs w:val="28"/>
          <w:rtl w:val="true"/>
          <w:lang w:bidi="fa-IR"/>
        </w:rPr>
        <w:t>نسخ التأبید من نفی تری فأرانا وجهه ربّ الوری</w:t>
      </w:r>
    </w:p>
    <w:p>
      <w:pPr>
        <w:pStyle w:val="BookText"/>
        <w:rPr/>
      </w:pPr>
      <w:r>
        <w:rPr>
          <w:rFonts w:ascii="IRNazanin" w:hAnsi="IRNazanin" w:eastAsia="IRNazanin"/>
          <w:color w:val="111111"/>
          <w:sz w:val="28"/>
          <w:sz w:val="28"/>
          <w:szCs w:val="28"/>
          <w:rtl w:val="true"/>
          <w:lang w:bidi="fa-IR"/>
        </w:rPr>
        <w:t>لیت موسی کان فینا فیری ما تمنّاه بطورٍ مجهدا</w:t>
      </w:r>
    </w:p>
    <w:p>
      <w:pPr>
        <w:pStyle w:val="BookText"/>
        <w:rPr/>
      </w:pPr>
      <w:r>
        <w:rPr>
          <w:rFonts w:ascii="IRNazanin" w:hAnsi="IRNazanin" w:eastAsia="IRNazanin"/>
          <w:color w:val="111111"/>
          <w:sz w:val="28"/>
          <w:sz w:val="28"/>
          <w:szCs w:val="28"/>
          <w:rtl w:val="true"/>
          <w:lang w:bidi="fa-IR"/>
        </w:rPr>
        <w:t>فانثی عنه بکفّی معدم</w:t>
      </w:r>
    </w:p>
    <w:p>
      <w:pPr>
        <w:pStyle w:val="BookText"/>
        <w:rPr/>
      </w:pPr>
      <w:r>
        <w:rPr>
          <w:rFonts w:ascii="IRNazanin" w:hAnsi="IRNazanin" w:eastAsia="IRNazanin"/>
          <w:color w:val="111111"/>
          <w:sz w:val="28"/>
          <w:sz w:val="28"/>
          <w:szCs w:val="28"/>
          <w:rtl w:val="true"/>
          <w:lang w:bidi="fa-IR"/>
        </w:rPr>
        <w:t>هل درت امّ العلی ما وضعت أم درت ثدی الهدی ما أرضعت</w:t>
      </w:r>
    </w:p>
    <w:p>
      <w:pPr>
        <w:pStyle w:val="BookText"/>
        <w:rPr/>
      </w:pPr>
      <w:r>
        <w:rPr>
          <w:rFonts w:ascii="IRNazanin" w:hAnsi="IRNazanin" w:eastAsia="IRNazanin"/>
          <w:color w:val="111111"/>
          <w:sz w:val="28"/>
          <w:sz w:val="28"/>
          <w:szCs w:val="28"/>
          <w:rtl w:val="true"/>
          <w:lang w:bidi="fa-IR"/>
        </w:rPr>
        <w:t>أم درت کفّ النهی ما رفعت أم دری ربّ الحجی ما ولدا</w:t>
      </w:r>
    </w:p>
    <w:p>
      <w:pPr>
        <w:pStyle w:val="BookText"/>
        <w:rPr/>
      </w:pPr>
      <w:r>
        <w:rPr>
          <w:rFonts w:ascii="Amiri" w:hAnsi="Amiri" w:eastAsia="Amiri" w:cs="Amiri"/>
          <w:color w:val="111111"/>
          <w:sz w:val="28"/>
          <w:sz w:val="28"/>
          <w:szCs w:val="28"/>
          <w:rtl w:val="true"/>
          <w:lang w:bidi="ar-SA"/>
        </w:rPr>
        <w:t>جلّ معناه فلمّا یعلم</w:t>
      </w:r>
    </w:p>
    <w:p>
      <w:pPr>
        <w:pStyle w:val="BookText"/>
        <w:rPr/>
      </w:pPr>
      <w:r>
        <w:rPr>
          <w:rFonts w:ascii="IRNazanin" w:hAnsi="IRNazanin" w:eastAsia="IRNazanin"/>
          <w:color w:val="111111"/>
          <w:sz w:val="28"/>
          <w:sz w:val="28"/>
          <w:szCs w:val="28"/>
          <w:rtl w:val="true"/>
          <w:lang w:bidi="fa-IR"/>
        </w:rPr>
        <w:t>سیّد فاق علی کلّ الأنام کان إذ لا کائن وهو إمام</w:t>
      </w:r>
    </w:p>
    <w:p>
      <w:pPr>
        <w:pStyle w:val="BookText"/>
        <w:rPr/>
      </w:pPr>
      <w:r>
        <w:rPr>
          <w:rFonts w:ascii="IRNazanin" w:hAnsi="IRNazanin" w:eastAsia="IRNazanin"/>
          <w:color w:val="111111"/>
          <w:sz w:val="28"/>
          <w:sz w:val="28"/>
          <w:szCs w:val="28"/>
          <w:rtl w:val="true"/>
          <w:lang w:bidi="fa-IR"/>
        </w:rPr>
        <w:t>شرّف اللّه به البیت الحرام حین أضحی لعلاه مولدا</w:t>
      </w:r>
    </w:p>
    <w:p>
      <w:pPr>
        <w:pStyle w:val="BookText"/>
        <w:rPr/>
      </w:pPr>
      <w:r>
        <w:rPr>
          <w:rFonts w:ascii="IRNazanin" w:hAnsi="IRNazanin" w:eastAsia="IRNazanin"/>
          <w:color w:val="111111"/>
          <w:sz w:val="28"/>
          <w:sz w:val="28"/>
          <w:szCs w:val="28"/>
          <w:rtl w:val="true"/>
          <w:lang w:bidi="fa-IR"/>
        </w:rPr>
        <w:t>فوطی تربته بالقدم</w:t>
      </w:r>
    </w:p>
    <w:p>
      <w:pPr>
        <w:pStyle w:val="BookText"/>
        <w:rPr/>
      </w:pPr>
      <w:r>
        <w:rPr>
          <w:rFonts w:ascii="IRNazanin" w:hAnsi="IRNazanin" w:eastAsia="IRNazanin"/>
          <w:color w:val="111111"/>
          <w:sz w:val="28"/>
          <w:sz w:val="28"/>
          <w:szCs w:val="28"/>
          <w:rtl w:val="true"/>
          <w:lang w:bidi="fa-IR"/>
        </w:rPr>
        <w:t>إن یکن یجعل للّه‌البنون وتعالی اللّه عمّا یصفون</w:t>
      </w:r>
    </w:p>
    <w:p>
      <w:pPr>
        <w:pStyle w:val="BookText"/>
        <w:rPr/>
      </w:pPr>
      <w:r>
        <w:rPr>
          <w:rFonts w:ascii="IRNazanin" w:hAnsi="IRNazanin" w:eastAsia="IRNazanin"/>
          <w:color w:val="111111"/>
          <w:sz w:val="28"/>
          <w:sz w:val="28"/>
          <w:szCs w:val="28"/>
          <w:rtl w:val="true"/>
          <w:lang w:bidi="fa-IR"/>
        </w:rPr>
        <w:t>فولید البیت أحری أن یکون لولی البیت حقّاً ولدا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عزیرٌ لا ولا ابن مریم</w:t>
      </w:r>
    </w:p>
    <w:p>
      <w:pPr>
        <w:pStyle w:val="BookText"/>
        <w:rPr/>
      </w:pPr>
      <w:r>
        <w:rPr>
          <w:rFonts w:ascii="IRNazanin" w:hAnsi="IRNazanin" w:eastAsia="IRNazanin"/>
          <w:color w:val="111111"/>
          <w:sz w:val="28"/>
          <w:sz w:val="28"/>
          <w:szCs w:val="28"/>
          <w:rtl w:val="true"/>
          <w:lang w:bidi="fa-IR"/>
        </w:rPr>
        <w:t>هو بعد المصطفی خیر الوری من ذری العرش إلی تحت الثری</w:t>
      </w:r>
    </w:p>
    <w:p>
      <w:pPr>
        <w:pStyle w:val="BookText"/>
        <w:rPr/>
      </w:pPr>
      <w:r>
        <w:rPr>
          <w:rFonts w:ascii="IRNazanin" w:hAnsi="IRNazanin" w:eastAsia="IRNazanin"/>
          <w:color w:val="111111"/>
          <w:sz w:val="28"/>
          <w:sz w:val="28"/>
          <w:szCs w:val="28"/>
          <w:rtl w:val="true"/>
          <w:lang w:bidi="fa-IR"/>
        </w:rPr>
        <w:t>قد کست علیاءه امّ القری غرّة تحمی حماها أبدا</w:t>
      </w:r>
    </w:p>
    <w:p>
      <w:pPr>
        <w:pStyle w:val="BookText"/>
        <w:rPr/>
      </w:pPr>
      <w:r>
        <w:rPr>
          <w:rFonts w:ascii="IRNazanin" w:hAnsi="IRNazanin" w:eastAsia="IRNazanin"/>
          <w:color w:val="111111"/>
          <w:sz w:val="28"/>
          <w:sz w:val="28"/>
          <w:szCs w:val="28"/>
          <w:rtl w:val="true"/>
          <w:lang w:bidi="fa-IR"/>
        </w:rPr>
        <w:t>حیث لا یدنوه من لم یحرم</w:t>
      </w:r>
    </w:p>
    <w:p>
      <w:pPr>
        <w:pStyle w:val="BookText"/>
        <w:rPr/>
      </w:pPr>
      <w:r>
        <w:rPr>
          <w:rFonts w:ascii="IRNazanin" w:hAnsi="IRNazanin" w:eastAsia="IRNazanin"/>
          <w:color w:val="111111"/>
          <w:sz w:val="28"/>
          <w:sz w:val="28"/>
          <w:szCs w:val="28"/>
          <w:rtl w:val="true"/>
          <w:lang w:bidi="fa-IR"/>
        </w:rPr>
        <w:t>سبق الکون جمیعاً فی الوجود وطوی عالم غیبٍ وشهود</w:t>
      </w:r>
    </w:p>
    <w:p>
      <w:pPr>
        <w:pStyle w:val="BookText"/>
        <w:rPr/>
      </w:pPr>
      <w:r>
        <w:rPr>
          <w:rFonts w:ascii="IRNazanin" w:hAnsi="IRNazanin" w:eastAsia="IRNazanin"/>
          <w:color w:val="111111"/>
          <w:sz w:val="28"/>
          <w:sz w:val="28"/>
          <w:szCs w:val="28"/>
          <w:rtl w:val="true"/>
          <w:lang w:bidi="fa-IR"/>
        </w:rPr>
        <w:t>کلّما فی الکون من یمناه جود إذ هو الکائن للّه‌یدا</w:t>
      </w:r>
    </w:p>
    <w:p>
      <w:pPr>
        <w:pStyle w:val="BookText"/>
        <w:rPr/>
      </w:pPr>
      <w:r>
        <w:rPr>
          <w:rFonts w:ascii="Amiri" w:hAnsi="Amiri" w:eastAsia="Amiri" w:cs="Amiri"/>
          <w:color w:val="111111"/>
          <w:sz w:val="28"/>
          <w:sz w:val="28"/>
          <w:szCs w:val="28"/>
          <w:rtl w:val="true"/>
          <w:lang w:bidi="ar-SA"/>
        </w:rPr>
        <w:t>وید اللّه مدرّ الأنعم</w:t>
      </w:r>
    </w:p>
    <w:p>
      <w:pPr>
        <w:pStyle w:val="BookText"/>
        <w:rPr/>
      </w:pPr>
      <w:r>
        <w:rPr>
          <w:rFonts w:ascii="Amiri" w:hAnsi="Amiri" w:eastAsia="Amiri" w:cs="Amiri"/>
          <w:color w:val="111111"/>
          <w:sz w:val="28"/>
          <w:sz w:val="28"/>
          <w:szCs w:val="28"/>
          <w:rtl w:val="true"/>
          <w:lang w:bidi="ar-SA"/>
        </w:rPr>
        <w:t>سیّدٌ حازت به الفضل مضر بفخارٍ قد سما کلّ البشر</w:t>
      </w:r>
    </w:p>
    <w:p>
      <w:pPr>
        <w:pStyle w:val="BookText"/>
        <w:rPr/>
      </w:pPr>
      <w:r>
        <w:rPr>
          <w:rFonts w:ascii="IRNazanin" w:hAnsi="IRNazanin" w:eastAsia="IRNazanin"/>
          <w:color w:val="111111"/>
          <w:sz w:val="28"/>
          <w:sz w:val="28"/>
          <w:szCs w:val="28"/>
          <w:rtl w:val="true"/>
          <w:lang w:bidi="fa-IR"/>
        </w:rPr>
        <w:t>وجهه فی فلک العلیا قمر فبه لا بالنجوم یهتدی</w:t>
      </w:r>
    </w:p>
    <w:p>
      <w:pPr>
        <w:pStyle w:val="BookText"/>
        <w:rPr/>
      </w:pPr>
      <w:r>
        <w:rPr>
          <w:rFonts w:ascii="IRNazanin" w:hAnsi="IRNazanin" w:eastAsia="IRNazanin"/>
          <w:color w:val="111111"/>
          <w:sz w:val="28"/>
          <w:sz w:val="28"/>
          <w:szCs w:val="28"/>
          <w:rtl w:val="true"/>
          <w:lang w:bidi="fa-IR"/>
        </w:rPr>
        <w:t>نحو مغناه لنیل المغنم</w:t>
      </w:r>
    </w:p>
    <w:p>
      <w:pPr>
        <w:pStyle w:val="BookText"/>
        <w:rPr/>
      </w:pPr>
      <w:r>
        <w:rPr>
          <w:rFonts w:ascii="IRNazanin" w:hAnsi="IRNazanin" w:eastAsia="IRNazanin"/>
          <w:color w:val="111111"/>
          <w:sz w:val="28"/>
          <w:sz w:val="28"/>
          <w:szCs w:val="28"/>
          <w:rtl w:val="true"/>
          <w:lang w:bidi="fa-IR"/>
        </w:rPr>
        <w:t>هو بدرٌ وذراریه بدور عقمت عن مثلهم امّ الدهور</w:t>
      </w:r>
    </w:p>
    <w:p>
      <w:pPr>
        <w:pStyle w:val="BookText"/>
        <w:rPr/>
      </w:pPr>
      <w:r>
        <w:rPr>
          <w:rFonts w:ascii="IRNazanin" w:hAnsi="IRNazanin" w:eastAsia="IRNazanin"/>
          <w:color w:val="111111"/>
          <w:sz w:val="28"/>
          <w:sz w:val="28"/>
          <w:szCs w:val="28"/>
          <w:rtl w:val="true"/>
          <w:lang w:bidi="fa-IR"/>
        </w:rPr>
        <w:t>کعبة الوفّاد فی کلّ الشهور فاز من نحو فناها وفدا</w:t>
      </w:r>
    </w:p>
    <w:p>
      <w:pPr>
        <w:pStyle w:val="BookText"/>
        <w:rPr/>
      </w:pPr>
      <w:r>
        <w:rPr>
          <w:rFonts w:ascii="IRNazanin" w:hAnsi="IRNazanin" w:eastAsia="IRNazanin"/>
          <w:color w:val="111111"/>
          <w:sz w:val="28"/>
          <w:sz w:val="28"/>
          <w:szCs w:val="28"/>
          <w:rtl w:val="true"/>
          <w:lang w:bidi="fa-IR"/>
        </w:rPr>
        <w:t>بمطافٍ منه أو مستلم</w:t>
      </w:r>
    </w:p>
    <w:p>
      <w:pPr>
        <w:pStyle w:val="BookText"/>
        <w:rPr/>
      </w:pPr>
      <w:r>
        <w:rPr>
          <w:rFonts w:ascii="Amiri" w:hAnsi="Amiri" w:eastAsia="Amiri" w:cs="Amiri"/>
          <w:color w:val="111111"/>
          <w:sz w:val="28"/>
          <w:sz w:val="28"/>
          <w:szCs w:val="28"/>
          <w:rtl w:val="true"/>
          <w:lang w:bidi="ar-SA"/>
        </w:rPr>
        <w:t>ورثوا العلیاء قدماً من قصی ونزارٍ ثمّ فهرٍ ولؤی</w:t>
      </w:r>
    </w:p>
    <w:p>
      <w:pPr>
        <w:pStyle w:val="BookText"/>
        <w:rPr/>
      </w:pPr>
      <w:r>
        <w:rPr>
          <w:rFonts w:ascii="IRNazanin" w:hAnsi="IRNazanin" w:eastAsia="IRNazanin"/>
          <w:color w:val="111111"/>
          <w:sz w:val="28"/>
          <w:sz w:val="28"/>
          <w:szCs w:val="28"/>
          <w:rtl w:val="true"/>
          <w:lang w:bidi="fa-IR"/>
        </w:rPr>
        <w:t>لا یباری حیّهم قطّ بحیّ وهم أزکی البرایا محتدا</w:t>
      </w:r>
    </w:p>
    <w:p>
      <w:pPr>
        <w:pStyle w:val="BookText"/>
        <w:rPr/>
      </w:pPr>
      <w:r>
        <w:rPr>
          <w:rFonts w:ascii="IRNazanin" w:hAnsi="IRNazanin" w:eastAsia="IRNazanin"/>
          <w:color w:val="111111"/>
          <w:sz w:val="28"/>
          <w:sz w:val="28"/>
          <w:szCs w:val="28"/>
          <w:rtl w:val="true"/>
          <w:lang w:bidi="fa-IR"/>
        </w:rPr>
        <w:t>وإلیهم کلّ فخر ینتمی</w:t>
      </w:r>
    </w:p>
    <w:p>
      <w:pPr>
        <w:pStyle w:val="BookText"/>
        <w:rPr/>
      </w:pPr>
      <w:r>
        <w:rPr>
          <w:rFonts w:ascii="IRNazanin" w:hAnsi="IRNazanin" w:eastAsia="IRNazanin"/>
          <w:color w:val="111111"/>
          <w:sz w:val="28"/>
          <w:sz w:val="28"/>
          <w:szCs w:val="28"/>
          <w:rtl w:val="true"/>
          <w:lang w:bidi="fa-IR"/>
        </w:rPr>
        <w:t>أیّها المرجی لقاه فی الممات کلّ موتٍ فیه لقیاک حیاة</w:t>
      </w:r>
    </w:p>
    <w:p>
      <w:pPr>
        <w:pStyle w:val="BookText"/>
        <w:rPr/>
      </w:pPr>
      <w:r>
        <w:rPr>
          <w:rFonts w:ascii="IRNazanin" w:hAnsi="IRNazanin" w:eastAsia="IRNazanin"/>
          <w:color w:val="111111"/>
          <w:sz w:val="28"/>
          <w:sz w:val="28"/>
          <w:szCs w:val="28"/>
          <w:rtl w:val="true"/>
          <w:lang w:bidi="fa-IR"/>
        </w:rPr>
        <w:t>لیتما عجّل بی ما هو آت علّنی ألقی حیاتی فی الردی</w:t>
      </w:r>
    </w:p>
    <w:p>
      <w:pPr>
        <w:pStyle w:val="BookText"/>
        <w:rPr/>
      </w:pPr>
      <w:r>
        <w:rPr>
          <w:rFonts w:ascii="IRNazanin" w:hAnsi="IRNazanin" w:eastAsia="IRNazanin"/>
          <w:color w:val="111111"/>
          <w:sz w:val="28"/>
          <w:sz w:val="28"/>
          <w:szCs w:val="28"/>
          <w:rtl w:val="true"/>
          <w:lang w:bidi="fa-IR"/>
        </w:rPr>
        <w:t>فائزاً منه بأوفی النعم</w:t>
      </w:r>
    </w:p>
    <w:p>
      <w:pPr>
        <w:pStyle w:val="BookText"/>
        <w:rPr/>
      </w:pPr>
      <w:r>
        <w:rPr>
          <w:rFonts w:ascii="IRNazanin" w:hAnsi="IRNazanin" w:eastAsia="IRNazanin"/>
          <w:color w:val="111111"/>
          <w:sz w:val="28"/>
          <w:sz w:val="28"/>
          <w:szCs w:val="28"/>
          <w:rtl w:val="true"/>
          <w:lang w:bidi="fa-IR"/>
        </w:rPr>
        <w:t>ومن شعره قوله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 نزار من ظباک الشبا أم سمرک الیوم غدت أکعبا</w:t>
      </w:r>
    </w:p>
    <w:p>
      <w:pPr>
        <w:pStyle w:val="BookText"/>
        <w:rPr/>
      </w:pPr>
      <w:r>
        <w:rPr>
          <w:rFonts w:ascii="IRNazanin" w:hAnsi="IRNazanin" w:eastAsia="IRNazanin"/>
          <w:color w:val="111111"/>
          <w:sz w:val="28"/>
          <w:sz w:val="28"/>
          <w:szCs w:val="28"/>
          <w:rtl w:val="true"/>
          <w:lang w:bidi="fa-IR"/>
        </w:rPr>
        <w:t>أم عقرت خیلک أم جزّرت منها نواصیها فلن ترکبا</w:t>
      </w:r>
    </w:p>
    <w:p>
      <w:pPr>
        <w:pStyle w:val="BookText"/>
        <w:rPr/>
      </w:pPr>
      <w:r>
        <w:rPr>
          <w:rFonts w:ascii="IRNazanin" w:hAnsi="IRNazanin" w:eastAsia="IRNazanin"/>
          <w:color w:val="111111"/>
          <w:sz w:val="28"/>
          <w:sz w:val="28"/>
          <w:szCs w:val="28"/>
          <w:rtl w:val="true"/>
          <w:lang w:bidi="fa-IR"/>
        </w:rPr>
        <w:t>ما کان عهدی بک أن تحملی الضیم وفی یمناک سیف الإبا</w:t>
      </w:r>
    </w:p>
    <w:p>
      <w:pPr>
        <w:pStyle w:val="BookText"/>
        <w:rPr/>
      </w:pPr>
      <w:r>
        <w:rPr>
          <w:rFonts w:ascii="IRNazanin" w:hAnsi="IRNazanin" w:eastAsia="IRNazanin"/>
          <w:color w:val="111111"/>
          <w:sz w:val="28"/>
          <w:sz w:val="28"/>
          <w:szCs w:val="28"/>
          <w:rtl w:val="true"/>
          <w:lang w:bidi="fa-IR"/>
        </w:rPr>
        <w:t>فهذه حربٌ وقد أنشبت فیکم علی رغم العلی المخلبا</w:t>
      </w:r>
    </w:p>
    <w:p>
      <w:pPr>
        <w:pStyle w:val="BookText"/>
        <w:rPr/>
      </w:pPr>
      <w:r>
        <w:rPr>
          <w:rFonts w:ascii="IRNazanin" w:hAnsi="IRNazanin" w:eastAsia="IRNazanin"/>
          <w:color w:val="111111"/>
          <w:sz w:val="28"/>
          <w:sz w:val="28"/>
          <w:szCs w:val="28"/>
          <w:rtl w:val="true"/>
          <w:lang w:bidi="fa-IR"/>
        </w:rPr>
        <w:t>فأین عنکم یا لیوث الوغی مخالب السمر وبیض الظبا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خدشت قضبک من مقبل وجهاً ولا من مدبرٍ منکبا</w:t>
      </w:r>
    </w:p>
    <w:p>
      <w:pPr>
        <w:pStyle w:val="BookText"/>
        <w:rPr/>
      </w:pPr>
      <w:r>
        <w:rPr>
          <w:rFonts w:ascii="IRNazanin" w:hAnsi="IRNazanin" w:eastAsia="IRNazanin"/>
          <w:color w:val="111111"/>
          <w:sz w:val="28"/>
          <w:sz w:val="28"/>
          <w:szCs w:val="28"/>
          <w:rtl w:val="true"/>
          <w:lang w:bidi="fa-IR"/>
        </w:rPr>
        <w:t>وفی الوغی لم تنشری رایةً ولم تجیلی خیلک الشزّبا</w:t>
      </w:r>
    </w:p>
    <w:p>
      <w:pPr>
        <w:pStyle w:val="BookText"/>
        <w:rPr/>
      </w:pPr>
      <w:r>
        <w:rPr>
          <w:rFonts w:ascii="IRNazanin" w:hAnsi="IRNazanin" w:eastAsia="IRNazanin"/>
          <w:color w:val="111111"/>
          <w:sz w:val="28"/>
          <w:sz w:val="28"/>
          <w:szCs w:val="28"/>
          <w:rtl w:val="true"/>
          <w:lang w:bidi="fa-IR"/>
        </w:rPr>
        <w:t>فحربک الیوم خبت نارها ونار حربٍ لهبت فی الخبا</w:t>
      </w:r>
    </w:p>
    <w:p>
      <w:pPr>
        <w:pStyle w:val="BookText"/>
        <w:rPr/>
      </w:pPr>
      <w:r>
        <w:rPr>
          <w:rFonts w:ascii="IRNazanin" w:hAnsi="IRNazanin" w:eastAsia="IRNazanin"/>
          <w:color w:val="111111"/>
          <w:sz w:val="28"/>
          <w:sz w:val="28"/>
          <w:szCs w:val="28"/>
          <w:rtl w:val="true"/>
          <w:lang w:bidi="fa-IR"/>
        </w:rPr>
        <w:t>أتهتک الخدور من هاشم ولا یهزّ الهاشمین الإبا</w:t>
      </w:r>
    </w:p>
    <w:p>
      <w:pPr>
        <w:pStyle w:val="BookText"/>
        <w:rPr/>
      </w:pPr>
      <w:r>
        <w:rPr>
          <w:rFonts w:ascii="IRNazanin" w:hAnsi="IRNazanin" w:eastAsia="IRNazanin"/>
          <w:color w:val="111111"/>
          <w:sz w:val="28"/>
          <w:sz w:val="28"/>
          <w:szCs w:val="28"/>
          <w:rtl w:val="true"/>
          <w:lang w:bidi="fa-IR"/>
        </w:rPr>
        <w:t>وتسلب النساء منها ولا من سیفها البتّار یدمی شبا</w:t>
      </w:r>
    </w:p>
    <w:p>
      <w:pPr>
        <w:pStyle w:val="BookText"/>
        <w:rPr/>
      </w:pPr>
      <w:r>
        <w:rPr>
          <w:rFonts w:ascii="IRNazanin" w:hAnsi="IRNazanin" w:eastAsia="IRNazanin"/>
          <w:color w:val="111111"/>
          <w:sz w:val="28"/>
          <w:sz w:val="28"/>
          <w:szCs w:val="28"/>
          <w:rtl w:val="true"/>
          <w:lang w:bidi="fa-IR"/>
        </w:rPr>
        <w:t>أتدخل الخیل خباء الاُلی خباؤها فوق السما طنّبا</w:t>
      </w:r>
    </w:p>
    <w:p>
      <w:pPr>
        <w:pStyle w:val="BookText"/>
        <w:rPr/>
      </w:pPr>
      <w:r>
        <w:rPr>
          <w:rFonts w:ascii="IRNazanin" w:hAnsi="IRNazanin" w:eastAsia="IRNazanin"/>
          <w:color w:val="111111"/>
          <w:sz w:val="28"/>
          <w:sz w:val="28"/>
          <w:szCs w:val="28"/>
          <w:rtl w:val="true"/>
          <w:lang w:bidi="fa-IR"/>
        </w:rPr>
        <w:t>لهفی لآل اللّه إذ أبرزت من خدرها ولم تجد مهربا</w:t>
      </w:r>
    </w:p>
    <w:p>
      <w:pPr>
        <w:pStyle w:val="BookText"/>
        <w:rPr/>
      </w:pPr>
      <w:r>
        <w:rPr>
          <w:rFonts w:ascii="IRNazanin" w:hAnsi="IRNazanin" w:eastAsia="IRNazanin"/>
          <w:color w:val="111111"/>
          <w:sz w:val="28"/>
          <w:sz w:val="28"/>
          <w:szCs w:val="28"/>
          <w:rtl w:val="true"/>
          <w:lang w:bidi="fa-IR"/>
        </w:rPr>
        <w:t>تؤمّ هذی ولهاً مشرق الشمس وهذی تقصد المغربا</w:t>
      </w:r>
    </w:p>
    <w:p>
      <w:pPr>
        <w:pStyle w:val="BookText"/>
        <w:rPr/>
      </w:pPr>
      <w:r>
        <w:rPr>
          <w:rFonts w:ascii="IRNazanin" w:hAnsi="IRNazanin" w:eastAsia="IRNazanin"/>
          <w:color w:val="111111"/>
          <w:sz w:val="28"/>
          <w:sz w:val="28"/>
          <w:szCs w:val="28"/>
          <w:rtl w:val="true"/>
          <w:lang w:bidi="fa-IR"/>
        </w:rPr>
        <w:t>وهذه تکبو علی وجهها وتجزع الاُخری علی من کبا</w:t>
      </w:r>
    </w:p>
    <w:p>
      <w:pPr>
        <w:pStyle w:val="BookText"/>
        <w:rPr/>
      </w:pPr>
      <w:r>
        <w:rPr>
          <w:rFonts w:ascii="IRNazanin" w:hAnsi="IRNazanin" w:eastAsia="IRNazanin"/>
          <w:color w:val="111111"/>
          <w:sz w:val="28"/>
          <w:sz w:val="28"/>
          <w:szCs w:val="28"/>
          <w:rtl w:val="true"/>
          <w:lang w:bidi="fa-IR"/>
        </w:rPr>
        <w:t>فآه والهفی علی زینبٍ والفاطمیات قفت زینبا</w:t>
      </w:r>
    </w:p>
    <w:p>
      <w:pPr>
        <w:pStyle w:val="BookText"/>
        <w:rPr/>
      </w:pPr>
      <w:r>
        <w:rPr>
          <w:rFonts w:ascii="IRNazanin" w:hAnsi="IRNazanin" w:eastAsia="IRNazanin"/>
          <w:color w:val="111111"/>
          <w:sz w:val="28"/>
          <w:sz w:val="28"/>
          <w:szCs w:val="28"/>
          <w:rtl w:val="true"/>
          <w:lang w:bidi="fa-IR"/>
        </w:rPr>
        <w:t>وزینبٌ تهتف بالمصطفی والمرتضی والحسن المجتبی</w:t>
      </w:r>
    </w:p>
    <w:p>
      <w:pPr>
        <w:pStyle w:val="BookText"/>
        <w:rPr/>
      </w:pPr>
      <w:r>
        <w:rPr>
          <w:rFonts w:ascii="IRNazanin" w:hAnsi="IRNazanin" w:eastAsia="IRNazanin"/>
          <w:color w:val="111111"/>
          <w:sz w:val="28"/>
          <w:sz w:val="28"/>
          <w:szCs w:val="28"/>
          <w:rtl w:val="true"/>
          <w:lang w:bidi="fa-IR"/>
        </w:rPr>
        <w:t>تعاتب الأقوام من غالب والحرب أفنت قومها الغلّبا</w:t>
      </w:r>
    </w:p>
    <w:p>
      <w:pPr>
        <w:pStyle w:val="BookText"/>
        <w:rPr/>
      </w:pPr>
      <w:r>
        <w:rPr>
          <w:rFonts w:ascii="Amiri" w:hAnsi="Amiri" w:eastAsia="Amiri" w:cs="Amiri"/>
          <w:color w:val="111111"/>
          <w:sz w:val="28"/>
          <w:sz w:val="28"/>
          <w:szCs w:val="28"/>
          <w:rtl w:val="true"/>
          <w:lang w:bidi="ar-SA"/>
        </w:rPr>
        <w:t>لکنّها من عظم ما نالها تضجّ من حرٍّ حشا الهبا</w:t>
      </w:r>
    </w:p>
    <w:p>
      <w:pPr>
        <w:pStyle w:val="BookText"/>
        <w:rPr/>
      </w:pPr>
      <w:r>
        <w:rPr>
          <w:rFonts w:ascii="Amiri" w:hAnsi="Amiri" w:eastAsia="Amiri" w:cs="Amiri"/>
          <w:color w:val="111111"/>
          <w:sz w:val="28"/>
          <w:sz w:val="28"/>
          <w:szCs w:val="28"/>
          <w:rtl w:val="true"/>
          <w:lang w:bidi="ar-SA"/>
        </w:rPr>
        <w:t>وتندب المقتول ظلماً ولا تمهلها العبرة أن تندبا</w:t>
      </w:r>
    </w:p>
    <w:p>
      <w:pPr>
        <w:pStyle w:val="BookText"/>
        <w:rPr/>
      </w:pPr>
      <w:r>
        <w:rPr>
          <w:rFonts w:ascii="Amiri" w:hAnsi="Amiri" w:eastAsia="Amiri" w:cs="Amiri"/>
          <w:color w:val="111111"/>
          <w:sz w:val="28"/>
          <w:sz w:val="28"/>
          <w:szCs w:val="28"/>
          <w:rtl w:val="true"/>
          <w:lang w:bidi="ar-SA"/>
        </w:rPr>
        <w:t>یا ثاویاً لم تبق منه الظبا إلاّ بقایا أملٍ خیّبا</w:t>
      </w:r>
    </w:p>
    <w:p>
      <w:pPr>
        <w:pStyle w:val="BookText"/>
        <w:rPr/>
      </w:pPr>
      <w:r>
        <w:rPr>
          <w:rFonts w:ascii="IRNazanin" w:hAnsi="IRNazanin" w:eastAsia="IRNazanin"/>
          <w:color w:val="111111"/>
          <w:sz w:val="28"/>
          <w:sz w:val="28"/>
          <w:szCs w:val="28"/>
          <w:rtl w:val="true"/>
          <w:lang w:bidi="fa-IR"/>
        </w:rPr>
        <w:t>ترضی بأن اسلب بین العدی حاشاک أن ترضی بأن اسلبا</w:t>
      </w:r>
    </w:p>
    <w:p>
      <w:pPr>
        <w:pStyle w:val="BookText"/>
        <w:rPr/>
      </w:pPr>
      <w:r>
        <w:rPr>
          <w:rFonts w:ascii="IRNazanin" w:hAnsi="IRNazanin" w:eastAsia="IRNazanin"/>
          <w:color w:val="111111"/>
          <w:sz w:val="28"/>
          <w:sz w:val="28"/>
          <w:szCs w:val="28"/>
          <w:rtl w:val="true"/>
          <w:lang w:bidi="fa-IR"/>
        </w:rPr>
        <w:t>أو أنّنی أراک فیهم ضحیً مبتضعاً تسفی علیک الصبا</w:t>
      </w:r>
    </w:p>
    <w:p>
      <w:pPr>
        <w:pStyle w:val="BookText"/>
        <w:rPr/>
      </w:pPr>
      <w:r>
        <w:rPr>
          <w:rFonts w:ascii="IRNazanin" w:hAnsi="IRNazanin" w:eastAsia="IRNazanin"/>
          <w:color w:val="111111"/>
          <w:sz w:val="28"/>
          <w:sz w:val="28"/>
          <w:szCs w:val="28"/>
          <w:rtl w:val="true"/>
          <w:lang w:bidi="fa-IR"/>
        </w:rPr>
        <w:t>کیف ترانی وعداک اعتدت علیّ بالسلب ونهب الخبا</w:t>
      </w:r>
    </w:p>
    <w:p>
      <w:pPr>
        <w:pStyle w:val="BookText"/>
        <w:rPr/>
      </w:pPr>
      <w:r>
        <w:rPr>
          <w:rFonts w:ascii="IRNazanin" w:hAnsi="IRNazanin" w:eastAsia="IRNazanin"/>
          <w:color w:val="111111"/>
          <w:sz w:val="28"/>
          <w:sz w:val="28"/>
          <w:szCs w:val="28"/>
          <w:rtl w:val="true"/>
          <w:lang w:bidi="fa-IR"/>
        </w:rPr>
        <w:t>یا أیّها الموت أرحنی فما أهنأک الیوم وما أطیبا</w:t>
      </w:r>
    </w:p>
    <w:p>
      <w:pPr>
        <w:pStyle w:val="BookText"/>
        <w:rPr/>
      </w:pPr>
      <w:r>
        <w:rPr>
          <w:rFonts w:ascii="IRNazanin" w:hAnsi="IRNazanin" w:eastAsia="IRNazanin"/>
          <w:color w:val="111111"/>
          <w:sz w:val="28"/>
          <w:sz w:val="28"/>
          <w:szCs w:val="28"/>
          <w:rtl w:val="true"/>
          <w:lang w:bidi="fa-IR"/>
        </w:rPr>
        <w:t>وله یمدح الامام أمیرالمؤمنین علیه السلام ویذکر یوم الغدیر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البرق من نجدٍ فهاج بی الذکر ومن یشرب الصهبا یهیج به السکر</w:t>
      </w:r>
    </w:p>
    <w:p>
      <w:pPr>
        <w:pStyle w:val="BookText"/>
        <w:rPr/>
      </w:pPr>
      <w:r>
        <w:rPr>
          <w:rFonts w:ascii="IRNazanin" w:hAnsi="IRNazanin" w:eastAsia="IRNazanin"/>
          <w:color w:val="111111"/>
          <w:sz w:val="28"/>
          <w:sz w:val="28"/>
          <w:szCs w:val="28"/>
          <w:rtl w:val="true"/>
          <w:lang w:bidi="fa-IR"/>
        </w:rPr>
        <w:t>تذکّرت حبّاً بالغویر ورامةً وهل ینفع الذکری إذا قضی الأمر</w:t>
      </w:r>
    </w:p>
    <w:p>
      <w:pPr>
        <w:pStyle w:val="BookText"/>
        <w:rPr/>
      </w:pPr>
      <w:r>
        <w:rPr>
          <w:rFonts w:ascii="IRNazanin" w:hAnsi="IRNazanin" w:eastAsia="IRNazanin"/>
          <w:color w:val="111111"/>
          <w:sz w:val="28"/>
          <w:sz w:val="28"/>
          <w:szCs w:val="28"/>
          <w:rtl w:val="true"/>
          <w:lang w:bidi="fa-IR"/>
        </w:rPr>
        <w:t>وهل یقرب التذکار ما أبعد النوی وهل یرجع الأیّام ما أسلف الدهر</w:t>
      </w:r>
    </w:p>
    <w:p>
      <w:pPr>
        <w:pStyle w:val="BookText"/>
        <w:rPr/>
      </w:pPr>
      <w:r>
        <w:rPr>
          <w:rFonts w:ascii="Amiri" w:hAnsi="Amiri" w:eastAsia="Amiri" w:cs="Amiri"/>
          <w:color w:val="111111"/>
          <w:sz w:val="28"/>
          <w:sz w:val="28"/>
          <w:szCs w:val="28"/>
          <w:rtl w:val="true"/>
          <w:lang w:bidi="ar-SA"/>
        </w:rPr>
        <w:t>تذکّرت أیّاماً بأندیة الحمی وعصراً تقضّی حبّذا ذلک العصر</w:t>
      </w:r>
    </w:p>
    <w:p>
      <w:pPr>
        <w:pStyle w:val="BookText"/>
        <w:rPr/>
      </w:pPr>
      <w:r>
        <w:rPr>
          <w:rFonts w:ascii="IRNazanin" w:hAnsi="IRNazanin" w:eastAsia="IRNazanin"/>
          <w:color w:val="111111"/>
          <w:sz w:val="28"/>
          <w:sz w:val="28"/>
          <w:szCs w:val="28"/>
          <w:rtl w:val="true"/>
          <w:lang w:bidi="fa-IR"/>
        </w:rPr>
        <w:t>لیالٍ قضیناها ولم یقض ذکرها ولا عیب فیها غیر أنّ بها قصر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فبتنا برغم الدهر نختلس الصبا بإنسان عین الدهر إذ رقد الدهر</w:t>
      </w:r>
    </w:p>
    <w:p>
      <w:pPr>
        <w:pStyle w:val="BookText"/>
        <w:rPr/>
      </w:pPr>
      <w:r>
        <w:rPr>
          <w:rFonts w:ascii="IRNazanin" w:hAnsi="IRNazanin" w:eastAsia="IRNazanin"/>
          <w:color w:val="111111"/>
          <w:sz w:val="28"/>
          <w:sz w:val="28"/>
          <w:szCs w:val="28"/>
          <w:rtl w:val="true"/>
          <w:lang w:bidi="fa-IR"/>
        </w:rPr>
        <w:t>ومالی وللذکری وبینی وبینها فیافٍ وأطلالٍ وأودیةٍ قفر</w:t>
      </w:r>
    </w:p>
    <w:p>
      <w:pPr>
        <w:pStyle w:val="BookText"/>
        <w:rPr/>
      </w:pPr>
      <w:r>
        <w:rPr>
          <w:rFonts w:ascii="IRNazanin" w:hAnsi="IRNazanin" w:eastAsia="IRNazanin"/>
          <w:color w:val="111111"/>
          <w:sz w:val="28"/>
          <w:sz w:val="28"/>
          <w:szCs w:val="28"/>
          <w:rtl w:val="true"/>
          <w:lang w:bidi="fa-IR"/>
        </w:rPr>
        <w:t>ومالی وللأیّام لا درّ درّها بکت دونها عینٌ إذا ضحکت ثغر</w:t>
      </w:r>
    </w:p>
    <w:p>
      <w:pPr>
        <w:pStyle w:val="BookText"/>
        <w:rPr/>
      </w:pPr>
      <w:r>
        <w:rPr>
          <w:rFonts w:ascii="IRNazanin" w:hAnsi="IRNazanin" w:eastAsia="IRNazanin"/>
          <w:color w:val="111111"/>
          <w:sz w:val="28"/>
          <w:sz w:val="28"/>
          <w:szCs w:val="28"/>
          <w:rtl w:val="true"/>
          <w:lang w:bidi="fa-IR"/>
        </w:rPr>
        <w:t>وما العمر إلاّ بین آتٍ وفائت سیمضی لها شطرٌ إذا ما مضی شطر</w:t>
      </w:r>
    </w:p>
    <w:p>
      <w:pPr>
        <w:pStyle w:val="BookText"/>
        <w:rPr/>
      </w:pPr>
      <w:r>
        <w:rPr>
          <w:rFonts w:ascii="Amiri" w:hAnsi="Amiri" w:eastAsia="Amiri" w:cs="Amiri"/>
          <w:color w:val="111111"/>
          <w:sz w:val="28"/>
          <w:sz w:val="28"/>
          <w:szCs w:val="28"/>
          <w:rtl w:val="true"/>
          <w:lang w:bidi="ar-SA"/>
        </w:rPr>
        <w:t>وما العیش إلا بین بؤسٍ ونعمةٍ فآونةٌ حُلو وآونةٌ مُرّ</w:t>
      </w:r>
    </w:p>
    <w:p>
      <w:pPr>
        <w:pStyle w:val="BookText"/>
        <w:rPr/>
      </w:pPr>
      <w:r>
        <w:rPr>
          <w:rFonts w:ascii="IRNazanin" w:hAnsi="IRNazanin" w:eastAsia="IRNazanin"/>
          <w:color w:val="111111"/>
          <w:sz w:val="28"/>
          <w:sz w:val="28"/>
          <w:szCs w:val="28"/>
          <w:rtl w:val="true"/>
          <w:lang w:bidi="fa-IR"/>
        </w:rPr>
        <w:t>کفانی من الدنیا مدیح اولی النهی وحبّ ذوی القربی هو الفخر والذخر</w:t>
      </w:r>
    </w:p>
    <w:p>
      <w:pPr>
        <w:pStyle w:val="BookText"/>
        <w:rPr/>
      </w:pPr>
      <w:r>
        <w:rPr>
          <w:rFonts w:ascii="IRNazanin" w:hAnsi="IRNazanin" w:eastAsia="IRNazanin"/>
          <w:color w:val="111111"/>
          <w:sz w:val="28"/>
          <w:sz w:val="28"/>
          <w:szCs w:val="28"/>
          <w:rtl w:val="true"/>
          <w:lang w:bidi="fa-IR"/>
        </w:rPr>
        <w:t>فسارت مسیر الشمس شرقاً ومغرباً قصائدی الغرّاء وأشعاری الغرّ</w:t>
      </w:r>
    </w:p>
    <w:p>
      <w:pPr>
        <w:pStyle w:val="BookText"/>
        <w:rPr/>
      </w:pPr>
      <w:r>
        <w:rPr>
          <w:rFonts w:ascii="IRNazanin" w:hAnsi="IRNazanin" w:eastAsia="IRNazanin"/>
          <w:color w:val="111111"/>
          <w:sz w:val="28"/>
          <w:sz w:val="28"/>
          <w:szCs w:val="28"/>
          <w:rtl w:val="true"/>
          <w:lang w:bidi="fa-IR"/>
        </w:rPr>
        <w:t>وقد جاءنا یوم الغدیر مبشّراً یطالعه البشری ویقدمه البشر</w:t>
      </w:r>
    </w:p>
    <w:p>
      <w:pPr>
        <w:pStyle w:val="BookText"/>
        <w:rPr/>
      </w:pPr>
      <w:r>
        <w:rPr>
          <w:rFonts w:ascii="IRNazanin" w:hAnsi="IRNazanin" w:eastAsia="IRNazanin"/>
          <w:color w:val="111111"/>
          <w:sz w:val="28"/>
          <w:sz w:val="28"/>
          <w:szCs w:val="28"/>
          <w:rtl w:val="true"/>
          <w:lang w:bidi="fa-IR"/>
        </w:rPr>
        <w:t>فهاک قصیداً من مطالعه ذکاً وهاک مدیحاً من محاسنه البدر</w:t>
      </w:r>
    </w:p>
    <w:p>
      <w:pPr>
        <w:pStyle w:val="BookText"/>
        <w:rPr/>
      </w:pPr>
      <w:r>
        <w:rPr>
          <w:rFonts w:ascii="IRNazanin" w:hAnsi="IRNazanin" w:eastAsia="IRNazanin"/>
          <w:color w:val="111111"/>
          <w:sz w:val="28"/>
          <w:sz w:val="28"/>
          <w:szCs w:val="28"/>
          <w:rtl w:val="true"/>
          <w:lang w:bidi="fa-IR"/>
        </w:rPr>
        <w:t>تجلّی ضمیر الغیب وانهتک الستر وبالغ أمر اللّه وانقطع العذر</w:t>
      </w:r>
    </w:p>
    <w:p>
      <w:pPr>
        <w:pStyle w:val="BookText"/>
        <w:rPr/>
      </w:pPr>
      <w:r>
        <w:rPr>
          <w:rFonts w:ascii="IRNazanin" w:hAnsi="IRNazanin" w:eastAsia="IRNazanin"/>
          <w:color w:val="111111"/>
          <w:sz w:val="28"/>
          <w:sz w:val="28"/>
          <w:szCs w:val="28"/>
          <w:rtl w:val="true"/>
          <w:lang w:bidi="fa-IR"/>
        </w:rPr>
        <w:t>فقل لاُولی الألباب بشری فقد أتی أوان به تمّ الهدایة والبشر</w:t>
      </w:r>
    </w:p>
    <w:p>
      <w:pPr>
        <w:pStyle w:val="BookText"/>
        <w:rPr/>
      </w:pPr>
      <w:r>
        <w:rPr>
          <w:rFonts w:ascii="IRNazanin" w:hAnsi="IRNazanin" w:eastAsia="IRNazanin"/>
          <w:color w:val="111111"/>
          <w:sz w:val="28"/>
          <w:sz w:val="28"/>
          <w:szCs w:val="28"/>
          <w:rtl w:val="true"/>
          <w:lang w:bidi="fa-IR"/>
        </w:rPr>
        <w:t>وقل لذوی الأحقاد تعساً فقد قضی زمانٌ به عمّ الضلالة والنکر</w:t>
      </w:r>
    </w:p>
    <w:p>
      <w:pPr>
        <w:pStyle w:val="BookText"/>
        <w:rPr/>
      </w:pPr>
      <w:r>
        <w:rPr>
          <w:rFonts w:ascii="IRNazanin" w:hAnsi="IRNazanin" w:eastAsia="IRNazanin"/>
          <w:color w:val="111111"/>
          <w:sz w:val="28"/>
          <w:sz w:val="28"/>
          <w:szCs w:val="28"/>
          <w:rtl w:val="true"/>
          <w:lang w:bidi="fa-IR"/>
        </w:rPr>
        <w:t>فقد هدم الإسلام ما شیّد الردی وقد نقض الإیمان ما أبرم الکفر</w:t>
      </w:r>
    </w:p>
    <w:p>
      <w:pPr>
        <w:pStyle w:val="BookText"/>
        <w:rPr/>
      </w:pPr>
      <w:r>
        <w:rPr>
          <w:rFonts w:ascii="IRNazanin" w:hAnsi="IRNazanin" w:eastAsia="IRNazanin"/>
          <w:color w:val="111111"/>
          <w:sz w:val="28"/>
          <w:sz w:val="28"/>
          <w:szCs w:val="28"/>
          <w:rtl w:val="true"/>
          <w:lang w:bidi="fa-IR"/>
        </w:rPr>
        <w:t>وقد جَدّ جِدّ الرشد وانطمس العمی وقد صدّق التبلیغ ما أسلف الذکر</w:t>
      </w:r>
    </w:p>
    <w:p>
      <w:pPr>
        <w:pStyle w:val="BookText"/>
        <w:rPr/>
      </w:pPr>
      <w:r>
        <w:rPr>
          <w:rFonts w:ascii="IRNazanin" w:hAnsi="IRNazanin" w:eastAsia="IRNazanin"/>
          <w:color w:val="111111"/>
          <w:sz w:val="28"/>
          <w:sz w:val="28"/>
          <w:szCs w:val="28"/>
          <w:rtl w:val="true"/>
          <w:lang w:bidi="fa-IR"/>
        </w:rPr>
        <w:t>وقد بلّغ الحقّ القویم نصابه وأکمل دین اللّه واتّضح الأمر</w:t>
      </w:r>
    </w:p>
    <w:p>
      <w:pPr>
        <w:pStyle w:val="BookText"/>
        <w:rPr/>
      </w:pPr>
      <w:r>
        <w:rPr>
          <w:rFonts w:ascii="Amiri" w:hAnsi="Amiri" w:eastAsia="Amiri" w:cs="Amiri"/>
          <w:color w:val="111111"/>
          <w:sz w:val="28"/>
          <w:sz w:val="28"/>
          <w:szCs w:val="28"/>
          <w:rtl w:val="true"/>
          <w:lang w:bidi="ar-SA"/>
        </w:rPr>
        <w:t>وسمّی أمیراً من غدا لنبیّه وزیراً وقدماً شدّ منه به الأزر</w:t>
      </w:r>
    </w:p>
    <w:p>
      <w:pPr>
        <w:pStyle w:val="BookText"/>
        <w:rPr/>
      </w:pPr>
      <w:r>
        <w:rPr>
          <w:rFonts w:ascii="IRNazanin" w:hAnsi="IRNazanin" w:eastAsia="IRNazanin"/>
          <w:color w:val="111111"/>
          <w:sz w:val="28"/>
          <w:sz w:val="28"/>
          <w:szCs w:val="28"/>
          <w:rtl w:val="true"/>
          <w:lang w:bidi="fa-IR"/>
        </w:rPr>
        <w:t>ومنها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نقموا من حیدرٍ غیر أنّه یشدّ إذا هدّوا یکرّ إذا فرّوا</w:t>
      </w:r>
    </w:p>
    <w:p>
      <w:pPr>
        <w:pStyle w:val="BookText"/>
        <w:rPr/>
      </w:pPr>
      <w:r>
        <w:rPr>
          <w:rFonts w:ascii="IRNazanin" w:hAnsi="IRNazanin" w:eastAsia="IRNazanin"/>
          <w:color w:val="111111"/>
          <w:sz w:val="28"/>
          <w:sz w:val="28"/>
          <w:szCs w:val="28"/>
          <w:rtl w:val="true"/>
          <w:lang w:bidi="fa-IR"/>
        </w:rPr>
        <w:t>فسل إن جهلت الناس عن غزو خیبرٍ واُحدٍ وقد یغنی عن الخَبر الخُبر</w:t>
      </w:r>
    </w:p>
    <w:p>
      <w:pPr>
        <w:pStyle w:val="BookText"/>
        <w:rPr/>
      </w:pPr>
      <w:r>
        <w:rPr>
          <w:rFonts w:ascii="IRNazanin" w:hAnsi="IRNazanin" w:eastAsia="IRNazanin"/>
          <w:color w:val="111111"/>
          <w:sz w:val="28"/>
          <w:sz w:val="28"/>
          <w:szCs w:val="28"/>
          <w:rtl w:val="true"/>
          <w:lang w:bidi="fa-IR"/>
        </w:rPr>
        <w:t>فلولم یکن فی کفّه السیف قائماً لما قام للإسلام رکزٌ ولا ذکر</w:t>
      </w:r>
    </w:p>
    <w:p>
      <w:pPr>
        <w:pStyle w:val="BookText"/>
        <w:rPr/>
      </w:pPr>
      <w:r>
        <w:rPr>
          <w:rFonts w:ascii="IRNazanin" w:hAnsi="IRNazanin" w:eastAsia="IRNazanin"/>
          <w:color w:val="111111"/>
          <w:sz w:val="28"/>
          <w:sz w:val="28"/>
          <w:szCs w:val="28"/>
          <w:rtl w:val="true"/>
          <w:lang w:bidi="fa-IR"/>
        </w:rPr>
        <w:t>ولم تنصب الرایات فی فتح مکّة ولم یک للأصنام فی نصبها کسر</w:t>
      </w:r>
    </w:p>
    <w:p>
      <w:pPr>
        <w:pStyle w:val="BookText"/>
        <w:rPr/>
      </w:pPr>
      <w:r>
        <w:rPr>
          <w:rFonts w:ascii="IRNazanin" w:hAnsi="IRNazanin" w:eastAsia="IRNazanin"/>
          <w:color w:val="111111"/>
          <w:sz w:val="28"/>
          <w:sz w:val="28"/>
          <w:szCs w:val="28"/>
          <w:rtl w:val="true"/>
          <w:lang w:bidi="fa-IR"/>
        </w:rPr>
        <w:t>هو المثل الأعلی الذی کان سجّداً له الملأ الأعلی وما خلق الذرّ</w:t>
      </w:r>
    </w:p>
    <w:p>
      <w:pPr>
        <w:pStyle w:val="BookText"/>
        <w:rPr/>
      </w:pPr>
      <w:r>
        <w:rPr>
          <w:rFonts w:ascii="IRNazanin" w:hAnsi="IRNazanin" w:eastAsia="IRNazanin"/>
          <w:color w:val="111111"/>
          <w:sz w:val="28"/>
          <w:sz w:val="28"/>
          <w:szCs w:val="28"/>
          <w:rtl w:val="true"/>
          <w:lang w:bidi="fa-IR"/>
        </w:rPr>
        <w:t xml:space="preserve">وطینة تقدیسٍ بها قد تمیّز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والهدی فی الخلق والخیر والشرّ</w:t>
      </w:r>
    </w:p>
    <w:p>
      <w:pPr>
        <w:pStyle w:val="BookText"/>
        <w:rPr/>
      </w:pPr>
      <w:r>
        <w:rPr>
          <w:rFonts w:ascii="IRNazanin" w:hAnsi="IRNazanin" w:eastAsia="IRNazanin"/>
          <w:color w:val="111111"/>
          <w:sz w:val="28"/>
          <w:sz w:val="28"/>
          <w:szCs w:val="28"/>
          <w:rtl w:val="true"/>
          <w:lang w:bidi="fa-IR"/>
        </w:rPr>
        <w:t>کتاب مبینٍ فیه بشری ورحمة وذکری لأهل العلم والزجر والنذر</w:t>
      </w:r>
    </w:p>
    <w:p>
      <w:pPr>
        <w:pStyle w:val="BookText"/>
        <w:rPr/>
      </w:pPr>
      <w:r>
        <w:rPr>
          <w:rFonts w:ascii="IRNazanin" w:hAnsi="IRNazanin" w:eastAsia="IRNazanin"/>
          <w:color w:val="111111"/>
          <w:sz w:val="28"/>
          <w:sz w:val="28"/>
          <w:szCs w:val="28"/>
          <w:rtl w:val="true"/>
          <w:lang w:bidi="fa-IR"/>
        </w:rPr>
        <w:t>ومصحف قدسٍ فی معانیه للوری بطونٍ من الأسرار من دونها ظهر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النقطة الاُولی التی حول ذاته یدور رحی الأفلاک والقطب والقطر</w:t>
      </w:r>
    </w:p>
    <w:p>
      <w:pPr>
        <w:pStyle w:val="BookText"/>
        <w:rPr/>
      </w:pPr>
      <w:r>
        <w:rPr>
          <w:rFonts w:ascii="IRNazanin" w:hAnsi="IRNazanin" w:eastAsia="IRNazanin"/>
          <w:color w:val="111111"/>
          <w:sz w:val="28"/>
          <w:sz w:val="28"/>
          <w:szCs w:val="28"/>
          <w:rtl w:val="true"/>
          <w:lang w:bidi="fa-IR"/>
        </w:rPr>
        <w:t>هو الغایة القصوی التی لوجودها تکوّنت الأملاک والبعث والنشر</w:t>
      </w:r>
    </w:p>
    <w:p>
      <w:pPr>
        <w:pStyle w:val="BookText"/>
        <w:rPr/>
      </w:pPr>
      <w:r>
        <w:rPr>
          <w:rFonts w:ascii="IRNazanin" w:hAnsi="IRNazanin" w:eastAsia="IRNazanin"/>
          <w:color w:val="111111"/>
          <w:sz w:val="28"/>
          <w:sz w:val="28"/>
          <w:szCs w:val="28"/>
          <w:rtl w:val="true"/>
          <w:lang w:bidi="fa-IR"/>
        </w:rPr>
        <w:t>هو الصحف الاُولی التی فی سطورها تجمّعت الآیات والسور الغرّ</w:t>
      </w:r>
    </w:p>
    <w:p>
      <w:pPr>
        <w:pStyle w:val="BookText"/>
        <w:rPr/>
      </w:pPr>
      <w:r>
        <w:rPr>
          <w:rFonts w:ascii="IRNazanin" w:hAnsi="IRNazanin" w:eastAsia="IRNazanin"/>
          <w:color w:val="111111"/>
          <w:sz w:val="28"/>
          <w:sz w:val="28"/>
          <w:szCs w:val="28"/>
          <w:rtl w:val="true"/>
          <w:lang w:bidi="fa-IR"/>
        </w:rPr>
        <w:t>هو الباسل الضرغام فی حومة الوغی هو الأسد القمقام والسیّد الحبر</w:t>
      </w:r>
    </w:p>
    <w:p>
      <w:pPr>
        <w:pStyle w:val="BookText"/>
        <w:rPr/>
      </w:pPr>
      <w:r>
        <w:rPr>
          <w:rFonts w:ascii="IRNazanin" w:hAnsi="IRNazanin" w:eastAsia="IRNazanin"/>
          <w:color w:val="111111"/>
          <w:sz w:val="28"/>
          <w:sz w:val="28"/>
          <w:szCs w:val="28"/>
          <w:rtl w:val="true"/>
          <w:lang w:bidi="fa-IR"/>
        </w:rPr>
        <w:t>هوالذکر ذکر اللّه لکنّهم عموا وصمّوا وفی آذانهم أبداً وقر</w:t>
      </w:r>
    </w:p>
    <w:p>
      <w:pPr>
        <w:pStyle w:val="BookText"/>
        <w:rPr/>
      </w:pPr>
      <w:r>
        <w:rPr>
          <w:rFonts w:ascii="IRNazanin" w:hAnsi="IRNazanin" w:eastAsia="IRNazanin"/>
          <w:color w:val="111111"/>
          <w:sz w:val="28"/>
          <w:sz w:val="28"/>
          <w:szCs w:val="28"/>
          <w:rtl w:val="true"/>
          <w:lang w:bidi="fa-IR"/>
        </w:rPr>
        <w:t>أفی والد السبطین أم فی فصیلهم تنزّل ایتاء القرابة والطهر</w:t>
      </w:r>
    </w:p>
    <w:p>
      <w:pPr>
        <w:pStyle w:val="BookText"/>
        <w:rPr/>
      </w:pPr>
      <w:r>
        <w:rPr>
          <w:rFonts w:ascii="IRNazanin" w:hAnsi="IRNazanin" w:eastAsia="IRNazanin"/>
          <w:color w:val="111111"/>
          <w:sz w:val="28"/>
          <w:sz w:val="28"/>
          <w:szCs w:val="28"/>
          <w:rtl w:val="true"/>
          <w:lang w:bidi="fa-IR"/>
        </w:rPr>
        <w:t>هبوا أنّه ما قال أن لیس لی سوی محبّة ذی القربی علی أمرکم أجر</w:t>
      </w:r>
    </w:p>
    <w:p>
      <w:pPr>
        <w:pStyle w:val="BookText"/>
        <w:rPr/>
      </w:pPr>
      <w:r>
        <w:rPr>
          <w:rFonts w:ascii="IRNazanin" w:hAnsi="IRNazanin" w:eastAsia="IRNazanin"/>
          <w:color w:val="111111"/>
          <w:sz w:val="28"/>
          <w:sz w:val="28"/>
          <w:szCs w:val="28"/>
          <w:rtl w:val="true"/>
          <w:lang w:bidi="fa-IR"/>
        </w:rPr>
        <w:t xml:space="preserve">فهل کان فی آل النبی وصایة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والتشرید والقتل والأسر</w:t>
      </w:r>
    </w:p>
    <w:p>
      <w:pPr>
        <w:pStyle w:val="BookText"/>
        <w:rPr/>
      </w:pPr>
      <w:r>
        <w:rPr>
          <w:rFonts w:ascii="IRNazanin" w:hAnsi="IRNazanin" w:eastAsia="IRNazanin"/>
          <w:color w:val="111111"/>
          <w:sz w:val="28"/>
          <w:sz w:val="28"/>
          <w:szCs w:val="28"/>
          <w:rtl w:val="true"/>
          <w:lang w:bidi="fa-IR"/>
        </w:rPr>
        <w:t>وما نشرت نحو الوغی لبنی الوغی بنود ورایات وألویة حمر</w:t>
      </w:r>
    </w:p>
    <w:p>
      <w:pPr>
        <w:pStyle w:val="BookText"/>
        <w:rPr/>
      </w:pPr>
      <w:r>
        <w:rPr>
          <w:rFonts w:ascii="IRNazanin" w:hAnsi="IRNazanin" w:eastAsia="IRNazanin"/>
          <w:color w:val="111111"/>
          <w:sz w:val="28"/>
          <w:sz w:val="28"/>
          <w:szCs w:val="28"/>
          <w:rtl w:val="true"/>
          <w:lang w:bidi="fa-IR"/>
        </w:rPr>
        <w:t>وما سلّ فی الهیجا ولا سنّ فی الوغی مهنّدة بیض مثقّفة سمر</w:t>
      </w:r>
    </w:p>
    <w:p>
      <w:pPr>
        <w:pStyle w:val="BookText"/>
        <w:rPr/>
      </w:pPr>
      <w:r>
        <w:rPr>
          <w:rFonts w:ascii="IRNazanin" w:hAnsi="IRNazanin" w:eastAsia="IRNazanin"/>
          <w:color w:val="111111"/>
          <w:sz w:val="28"/>
          <w:sz w:val="28"/>
          <w:szCs w:val="28"/>
          <w:rtl w:val="true"/>
          <w:lang w:bidi="fa-IR"/>
        </w:rPr>
        <w:t>فأین اسود دأبها الحرب والوغی لها السمر أنیاب وأسیافها الظفر</w:t>
      </w:r>
    </w:p>
    <w:p>
      <w:pPr>
        <w:pStyle w:val="BookText"/>
        <w:rPr/>
      </w:pPr>
      <w:r>
        <w:rPr>
          <w:rFonts w:ascii="IRNazanin" w:hAnsi="IRNazanin" w:eastAsia="IRNazanin"/>
          <w:color w:val="111111"/>
          <w:sz w:val="28"/>
          <w:sz w:val="28"/>
          <w:szCs w:val="28"/>
          <w:rtl w:val="true"/>
          <w:lang w:bidi="fa-IR"/>
        </w:rPr>
        <w:t>وأین وجوه کالدنانیر تجتلی کما تجتلی فوق الثری أنجم الزهر</w:t>
      </w:r>
    </w:p>
    <w:p>
      <w:pPr>
        <w:pStyle w:val="BookText"/>
        <w:rPr/>
      </w:pPr>
      <w:r>
        <w:rPr>
          <w:rFonts w:ascii="IRNazanin" w:hAnsi="IRNazanin" w:eastAsia="IRNazanin"/>
          <w:color w:val="111111"/>
          <w:sz w:val="28"/>
          <w:sz w:val="28"/>
          <w:szCs w:val="28"/>
          <w:rtl w:val="true"/>
          <w:lang w:bidi="fa-IR"/>
        </w:rPr>
        <w:t>فصبراً بنی الزهرا وإن طال صبرکم فکم من عویصٍ حلّ مفتاحه الصبر</w:t>
      </w:r>
    </w:p>
    <w:p>
      <w:pPr>
        <w:pStyle w:val="BookText"/>
        <w:rPr/>
      </w:pPr>
      <w:r>
        <w:rPr>
          <w:rFonts w:ascii="IRNazanin" w:hAnsi="IRNazanin" w:eastAsia="IRNazanin"/>
          <w:color w:val="111111"/>
          <w:sz w:val="28"/>
          <w:sz w:val="28"/>
          <w:szCs w:val="28"/>
          <w:rtl w:val="true"/>
          <w:lang w:bidi="fa-IR"/>
        </w:rPr>
        <w:t>إلی أن یدیل الأمر فی أخذ ثارکم إمام همامٍ لا یضاع له أمر</w:t>
      </w:r>
    </w:p>
    <w:p>
      <w:pPr>
        <w:pStyle w:val="BookText"/>
        <w:rPr/>
      </w:pPr>
      <w:r>
        <w:rPr>
          <w:rFonts w:ascii="IRNazanin" w:hAnsi="IRNazanin" w:eastAsia="IRNazanin"/>
          <w:color w:val="111111"/>
          <w:sz w:val="28"/>
          <w:sz w:val="28"/>
          <w:szCs w:val="28"/>
          <w:rtl w:val="true"/>
          <w:lang w:bidi="fa-IR"/>
        </w:rPr>
        <w:t>یؤیّده ربّ البرایا علی الوری وتقدمه الأملاک والفتح والنصر</w:t>
      </w:r>
    </w:p>
    <w:p>
      <w:pPr>
        <w:pStyle w:val="BookText"/>
        <w:rPr/>
      </w:pPr>
      <w:r>
        <w:rPr>
          <w:rFonts w:ascii="IRNazanin" w:hAnsi="IRNazanin" w:eastAsia="IRNazanin"/>
          <w:color w:val="111111"/>
          <w:sz w:val="28"/>
          <w:sz w:val="28"/>
          <w:szCs w:val="28"/>
          <w:rtl w:val="true"/>
          <w:lang w:bidi="fa-IR"/>
        </w:rPr>
        <w:t>فیا زائراً أرض الغریین قاصداً محجّب قدسٍ شاقه البیت والحجر</w:t>
      </w:r>
    </w:p>
    <w:p>
      <w:pPr>
        <w:pStyle w:val="BookText"/>
        <w:rPr/>
      </w:pPr>
      <w:r>
        <w:rPr>
          <w:rFonts w:ascii="IRNazanin" w:hAnsi="IRNazanin" w:eastAsia="IRNazanin"/>
          <w:color w:val="111111"/>
          <w:sz w:val="28"/>
          <w:sz w:val="28"/>
          <w:szCs w:val="28"/>
          <w:rtl w:val="true"/>
          <w:lang w:bidi="fa-IR"/>
        </w:rPr>
        <w:t xml:space="preserve">وفی ومضةٍ من بارق الغیب بذّت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 ولها تعنو الکواکب والبدر</w:t>
      </w:r>
    </w:p>
    <w:p>
      <w:pPr>
        <w:pStyle w:val="BookText"/>
        <w:rPr/>
      </w:pPr>
      <w:r>
        <w:rPr>
          <w:rFonts w:ascii="IRNazanin" w:hAnsi="IRNazanin" w:eastAsia="IRNazanin"/>
          <w:color w:val="111111"/>
          <w:sz w:val="28"/>
          <w:sz w:val="28"/>
          <w:szCs w:val="28"/>
          <w:rtl w:val="true"/>
          <w:lang w:bidi="fa-IR"/>
        </w:rPr>
        <w:t>فدیناه من مثویً ومن فیه قد ثوی فدیناه من قبرٍ ومن ضمّه القبر</w:t>
      </w:r>
    </w:p>
    <w:p>
      <w:pPr>
        <w:pStyle w:val="BookText"/>
        <w:rPr/>
      </w:pPr>
      <w:r>
        <w:rPr>
          <w:rFonts w:ascii="IRNazanin" w:hAnsi="IRNazanin" w:eastAsia="IRNazanin"/>
          <w:color w:val="111111"/>
          <w:sz w:val="28"/>
          <w:sz w:val="28"/>
          <w:szCs w:val="28"/>
          <w:rtl w:val="true"/>
          <w:lang w:bidi="fa-IR"/>
        </w:rPr>
        <w:t>رویدک من قلبٍ خفوقٍ علی النوی ومدمع عینٍ لیس یرقی لها قطر</w:t>
      </w:r>
    </w:p>
    <w:p>
      <w:pPr>
        <w:pStyle w:val="BookText"/>
        <w:rPr/>
      </w:pPr>
      <w:r>
        <w:rPr>
          <w:rFonts w:ascii="Amiri" w:hAnsi="Amiri" w:eastAsia="Amiri" w:cs="Amiri"/>
          <w:color w:val="111111"/>
          <w:sz w:val="28"/>
          <w:sz w:val="28"/>
          <w:szCs w:val="28"/>
          <w:rtl w:val="true"/>
          <w:lang w:bidi="ar-SA"/>
        </w:rPr>
        <w:t>مشوقٌ له فی کلّ جارحةٍ هویً وصبّ له فی کلّ خاطرةٍ ذکر</w:t>
      </w:r>
    </w:p>
    <w:p>
      <w:pPr>
        <w:pStyle w:val="BookText"/>
        <w:rPr/>
      </w:pPr>
      <w:r>
        <w:rPr>
          <w:rFonts w:ascii="IRNazanin" w:hAnsi="IRNazanin" w:eastAsia="IRNazanin"/>
          <w:color w:val="111111"/>
          <w:sz w:val="28"/>
          <w:sz w:val="28"/>
          <w:szCs w:val="28"/>
          <w:rtl w:val="true"/>
          <w:lang w:bidi="fa-IR"/>
        </w:rPr>
        <w:t>رجعت إلی الأوطان بالخیر سالماً وطاب بک المغنی وطال لک العمر</w:t>
      </w:r>
    </w:p>
    <w:p>
      <w:pPr>
        <w:pStyle w:val="BookText"/>
        <w:rPr/>
      </w:pPr>
      <w:r>
        <w:rPr>
          <w:rFonts w:ascii="IRNazanin" w:hAnsi="IRNazanin" w:eastAsia="IRNazanin"/>
          <w:color w:val="111111"/>
          <w:sz w:val="28"/>
          <w:sz w:val="28"/>
          <w:szCs w:val="28"/>
          <w:rtl w:val="true"/>
          <w:lang w:bidi="fa-IR"/>
        </w:rPr>
        <w:t>بلغت المنی بلّغ إلیه سلامنا بسفح دموعٍ کالعقیق لها نثر</w:t>
      </w:r>
    </w:p>
    <w:p>
      <w:pPr>
        <w:pStyle w:val="BookText"/>
        <w:rPr/>
      </w:pPr>
      <w:r>
        <w:rPr>
          <w:rFonts w:ascii="IRNazanin" w:hAnsi="IRNazanin" w:eastAsia="IRNazanin"/>
          <w:color w:val="111111"/>
          <w:sz w:val="28"/>
          <w:sz w:val="28"/>
          <w:szCs w:val="28"/>
          <w:rtl w:val="true"/>
          <w:lang w:bidi="fa-IR"/>
        </w:rPr>
        <w:t>وقل یا أمیرالمؤمنین وخیر من مشی فوق أطباق البسیط ولا فخر</w:t>
      </w:r>
    </w:p>
    <w:p>
      <w:pPr>
        <w:pStyle w:val="BookText"/>
        <w:rPr/>
      </w:pPr>
      <w:r>
        <w:rPr>
          <w:rFonts w:ascii="IRNazanin" w:hAnsi="IRNazanin" w:eastAsia="IRNazanin"/>
          <w:color w:val="111111"/>
          <w:sz w:val="28"/>
          <w:sz w:val="28"/>
          <w:szCs w:val="28"/>
          <w:rtl w:val="true"/>
          <w:lang w:bidi="fa-IR"/>
        </w:rPr>
        <w:t>فکم لک من سرٍّ عظیمٍ لقد رقی مقاماً من العلیاء من دونها النسر</w:t>
      </w:r>
    </w:p>
    <w:p>
      <w:pPr>
        <w:pStyle w:val="BookText"/>
        <w:rPr/>
      </w:pPr>
      <w:r>
        <w:rPr>
          <w:rFonts w:ascii="IRNazanin" w:hAnsi="IRNazanin" w:eastAsia="IRNazanin"/>
          <w:color w:val="111111"/>
          <w:sz w:val="28"/>
          <w:sz w:val="28"/>
          <w:szCs w:val="28"/>
          <w:rtl w:val="true"/>
          <w:lang w:bidi="fa-IR"/>
        </w:rPr>
        <w:t>فأنت السما والخلق کلّهم الثری وأنت الغنی والناس کلّهم فقر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اللّه من صدرٍ تجمّع قلبه سرائر غیبٍ لیس من دونها ستر</w:t>
      </w:r>
      <w:bookmarkStart w:id="294" w:name="pg14022_163772"/>
    </w:p>
    <w:p>
      <w:pPr>
        <w:pStyle w:val="BookText"/>
        <w:rPr/>
      </w:pPr>
      <w:bookmarkEnd w:id="294"/>
      <w:r>
        <w:rPr>
          <w:rFonts w:ascii="IRNazanin" w:hAnsi="IRNazanin" w:eastAsia="IRNazanin"/>
          <w:color w:val="111111"/>
          <w:sz w:val="28"/>
          <w:sz w:val="28"/>
          <w:szCs w:val="28"/>
          <w:rtl w:val="true"/>
          <w:lang w:bidi="fa-IR"/>
        </w:rPr>
        <w:t>لک اللّه من لاهوت سرٍّ تسربلت هیاکل قدسٍ حار من دونها الفکر</w:t>
      </w:r>
    </w:p>
    <w:p>
      <w:pPr>
        <w:pStyle w:val="BookText"/>
        <w:rPr/>
      </w:pPr>
      <w:r>
        <w:rPr>
          <w:rFonts w:ascii="Amiri" w:hAnsi="Amiri" w:eastAsia="Amiri" w:cs="Amiri"/>
          <w:color w:val="111111"/>
          <w:sz w:val="28"/>
          <w:sz w:val="28"/>
          <w:szCs w:val="28"/>
          <w:rtl w:val="true"/>
          <w:lang w:bidi="ar-SA"/>
        </w:rPr>
        <w:t>لک اللّه من لبٍّ تقدّس سرّه عقول اولی الألباب من دونه قشر</w:t>
      </w:r>
    </w:p>
    <w:p>
      <w:pPr>
        <w:pStyle w:val="BookText"/>
        <w:rPr/>
      </w:pPr>
      <w:r>
        <w:rPr>
          <w:rFonts w:ascii="Amiri" w:hAnsi="Amiri" w:eastAsia="Amiri" w:cs="Amiri"/>
          <w:color w:val="111111"/>
          <w:sz w:val="28"/>
          <w:sz w:val="28"/>
          <w:szCs w:val="28"/>
          <w:rtl w:val="true"/>
          <w:lang w:bidi="ar-SA"/>
        </w:rPr>
        <w:t>لک اللّه من صدرٍ رحیبٍ لقد جری ضمائر غیبٍ ضاق عن وسعها السرّ</w:t>
      </w:r>
    </w:p>
    <w:p>
      <w:pPr>
        <w:pStyle w:val="BookText"/>
        <w:rPr/>
      </w:pPr>
      <w:r>
        <w:rPr>
          <w:rFonts w:ascii="IRNazanin" w:hAnsi="IRNazanin" w:eastAsia="IRNazanin"/>
          <w:color w:val="111111"/>
          <w:sz w:val="28"/>
          <w:sz w:val="28"/>
          <w:szCs w:val="28"/>
          <w:rtl w:val="true"/>
          <w:lang w:bidi="fa-IR"/>
        </w:rPr>
        <w:t>فدیتک من قلبٍ وما ضمّه الحشی فدیتک من صدرٍ وما ضمّه الصدر</w:t>
      </w:r>
    </w:p>
    <w:p>
      <w:pPr>
        <w:pStyle w:val="BookText"/>
        <w:rPr/>
      </w:pPr>
      <w:r>
        <w:rPr>
          <w:rFonts w:ascii="IRNazanin" w:hAnsi="IRNazanin" w:eastAsia="IRNazanin"/>
          <w:color w:val="111111"/>
          <w:sz w:val="28"/>
          <w:sz w:val="28"/>
          <w:szCs w:val="28"/>
          <w:rtl w:val="true"/>
          <w:lang w:bidi="fa-IR"/>
        </w:rPr>
        <w:t>وکفٍّ له سیبٌ من الجود واکف علی الخلق یجری من أناملها البحر</w:t>
      </w:r>
    </w:p>
    <w:p>
      <w:pPr>
        <w:pStyle w:val="BookText"/>
        <w:rPr/>
      </w:pPr>
      <w:r>
        <w:rPr>
          <w:rFonts w:ascii="IRNazanin" w:hAnsi="IRNazanin" w:eastAsia="IRNazanin"/>
          <w:color w:val="111111"/>
          <w:sz w:val="28"/>
          <w:sz w:val="28"/>
          <w:szCs w:val="28"/>
          <w:rtl w:val="true"/>
          <w:lang w:bidi="fa-IR"/>
        </w:rPr>
        <w:t>ثمّ ذکر من شعره یرثی الشیخ محمّدرضا کاشف الغطاء والد الشیخ علی صاحب الحصون المنیعة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الأعیان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ولدیه،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عبدالحسین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والفقیه الورع التقی السید المیرزا عبدالهادی الشیرازی المتوفّی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295" w:name="__RefHeading___Toc2746669_3381743652"/>
      <w:bookmarkStart w:id="296" w:name="_Toc114"/>
      <w:bookmarkEnd w:id="295"/>
      <w:r>
        <w:rPr/>
        <w:t>83</w:t>
      </w:r>
      <w:r>
        <w:rPr>
          <w:rtl w:val="true"/>
        </w:rPr>
        <w:t xml:space="preserve"> - </w:t>
      </w:r>
      <w:r>
        <w:rPr>
          <w:rtl w:val="true"/>
        </w:rPr>
        <w:t>أبوإبراهیم إسماعیل علم الدین بن علی بن أبی عبداللّه ابن الأقساسی</w:t>
      </w:r>
      <w:bookmarkEnd w:id="296"/>
    </w:p>
    <w:p>
      <w:pPr>
        <w:pStyle w:val="BookText"/>
        <w:rPr/>
      </w:pPr>
      <w:r>
        <w:rPr>
          <w:rFonts w:ascii="IRNazanin" w:hAnsi="IRNazanin" w:eastAsia="IRNazanin"/>
          <w:color w:val="111111"/>
          <w:sz w:val="28"/>
          <w:sz w:val="28"/>
          <w:szCs w:val="28"/>
          <w:rtl w:val="true"/>
          <w:lang w:bidi="fa-IR"/>
        </w:rPr>
        <w:t>العلوی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مراغة وصعد الرصد فی شهر ربیع الآخر سنة خمس وسبعین وستمائة، وذکرته فی کتاب من قصد الرصد، وکان عارفاً بأحوال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أنّه اشتغل علی الفقیه نجم الدین أبی‌القاسم جعفر بن سعید الحلّی، وأنشدنی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أبی تحدیده لن یمکنا أنا دون من یثنی علیه ومن أنا</w:t>
      </w:r>
    </w:p>
    <w:p>
      <w:pPr>
        <w:pStyle w:val="BookText"/>
        <w:rPr/>
      </w:pPr>
      <w:r>
        <w:rPr>
          <w:rFonts w:ascii="IRNazanin" w:hAnsi="IRNazanin" w:eastAsia="IRNazanin"/>
          <w:color w:val="111111"/>
          <w:sz w:val="28"/>
          <w:sz w:val="28"/>
          <w:szCs w:val="28"/>
          <w:rtl w:val="true"/>
          <w:lang w:bidi="fa-IR"/>
        </w:rPr>
        <w:t>للّه ذاک الخلق منه فإنّنی لأراه من نیل الأمانی أحسنا</w:t>
      </w:r>
    </w:p>
    <w:p>
      <w:pPr>
        <w:pStyle w:val="BookText"/>
        <w:rPr/>
      </w:pPr>
      <w:r>
        <w:rPr>
          <w:rFonts w:ascii="IRNazanin" w:hAnsi="IRNazanin" w:eastAsia="IRNazanin"/>
          <w:color w:val="111111"/>
          <w:sz w:val="28"/>
          <w:sz w:val="28"/>
          <w:szCs w:val="28"/>
          <w:rtl w:val="true"/>
          <w:lang w:bidi="fa-IR"/>
        </w:rPr>
        <w:t>خلقٌ تحیّرنا لطافته إلی أنّا نقول من النسیم تکوّنا</w:t>
      </w:r>
      <w:r>
        <w:rPr>
          <w:rStyle w:val="FootnoteAnchor"/>
          <w:rtl w:val="true"/>
        </w:rPr>
        <w:footnoteReference w:id="221"/>
      </w:r>
    </w:p>
    <w:p>
      <w:pPr>
        <w:pStyle w:val="Heading3"/>
        <w:numPr>
          <w:ilvl w:val="2"/>
          <w:numId w:val="1"/>
        </w:numPr>
        <w:rPr/>
      </w:pPr>
      <w:bookmarkStart w:id="297" w:name="__RefHeading___Toc2746671_3381743652"/>
      <w:bookmarkStart w:id="298" w:name="_Toc115"/>
      <w:bookmarkEnd w:id="297"/>
      <w:r>
        <w:rPr/>
        <w:t>84</w:t>
      </w:r>
      <w:r>
        <w:rPr>
          <w:rtl w:val="true"/>
        </w:rPr>
        <w:t xml:space="preserve"> - </w:t>
      </w:r>
      <w:r>
        <w:rPr>
          <w:rtl w:val="true"/>
        </w:rPr>
        <w:t>السیّد أبوالحسن إسماعیل الأمیر بن أبی یحیی محمّد بن الحسن بن</w:t>
      </w:r>
      <w:bookmarkEnd w:id="298"/>
    </w:p>
    <w:p>
      <w:pPr>
        <w:pStyle w:val="Heading4"/>
        <w:numPr>
          <w:ilvl w:val="3"/>
          <w:numId w:val="1"/>
        </w:numPr>
        <w:rPr/>
      </w:pPr>
      <w:bookmarkStart w:id="299" w:name="__RefHeading___Toc2746673_3381743652"/>
      <w:bookmarkStart w:id="300" w:name="_Toc116"/>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أبی محمّد القاسم المنصور باللّه بن محمّد بن علی بن محمّد بن علی بن الرشید بن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الحسین بن علی بن یحیی بن محمّد بن یوسف الأشل بن القاسم بن</w:t>
      </w:r>
      <w:bookmarkStart w:id="301" w:name="pg14022_163773"/>
    </w:p>
    <w:p>
      <w:pPr>
        <w:pStyle w:val="Heading4"/>
        <w:numPr>
          <w:ilvl w:val="3"/>
          <w:numId w:val="1"/>
        </w:numPr>
        <w:rPr/>
      </w:pPr>
      <w:bookmarkStart w:id="302" w:name="__RefHeading___Toc2746675_3381743652"/>
      <w:bookmarkStart w:id="303" w:name="_Toc117"/>
      <w:bookmarkEnd w:id="301"/>
      <w:bookmarkEnd w:id="302"/>
      <w:r>
        <w:rPr>
          <w:rtl w:val="true"/>
        </w:rPr>
        <w:t>یوسف الداعی بن یحیی المنصور بن أحمد الناصر بن یحیی الهادی بن الحسین</w:t>
      </w:r>
      <w:bookmarkEnd w:id="303"/>
    </w:p>
    <w:p>
      <w:pPr>
        <w:pStyle w:val="BookText"/>
        <w:rPr/>
      </w:pPr>
      <w:r>
        <w:rPr>
          <w:rFonts w:ascii="IRNazanin" w:hAnsi="IRNazanin" w:eastAsia="IRNazanin"/>
          <w:color w:val="111111"/>
          <w:sz w:val="28"/>
          <w:sz w:val="28"/>
          <w:szCs w:val="28"/>
          <w:rtl w:val="true"/>
          <w:lang w:bidi="fa-IR"/>
        </w:rPr>
        <w:t>ابن القاسم بن إبراهیم طباطبا بن إسماعیل بن إبراهیم بن الحسن المثنّی بن الحسن</w:t>
      </w:r>
    </w:p>
    <w:p>
      <w:pPr>
        <w:pStyle w:val="BookText"/>
        <w:rPr/>
      </w:pPr>
      <w:r>
        <w:rPr>
          <w:rFonts w:ascii="IRNazanin" w:hAnsi="IRNazanin" w:eastAsia="IRNazanin"/>
          <w:color w:val="111111"/>
          <w:sz w:val="28"/>
          <w:sz w:val="28"/>
          <w:szCs w:val="28"/>
          <w:rtl w:val="true"/>
          <w:lang w:bidi="fa-IR"/>
        </w:rPr>
        <w:t>ابن علی بن أبی طالب الأدیب الشاعر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 همّه النظم، إمّا للقلوب فی الحرب العبوس، أو للثغور من أشعاره فی خدود الطروس، جمع من البأس والندی بین البرق والمطر، ومن العلم والأدب بین الغدیر والزهر، یخل من تشبیهه بالشمس المنیرة للعوالم، ولولا احتقار الأسد شبّهتها به ولکنّها معدودة فی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دیوان شعر حسن فی أکثره</w:t>
      </w:r>
      <w:r>
        <w:rPr>
          <w:rStyle w:val="FootnoteAnchor"/>
          <w:rtl w:val="true"/>
        </w:rPr>
        <w:footnoteReference w:id="222"/>
      </w:r>
      <w:r>
        <w:rPr>
          <w:rFonts w:ascii="IRNazanin" w:hAnsi="IRNazanin" w:eastAsia="IRNazanin"/>
          <w:color w:val="111111"/>
          <w:sz w:val="28"/>
          <w:sz w:val="28"/>
          <w:szCs w:val="28"/>
          <w:rtl w:val="true"/>
          <w:lang w:bidi="fa-IR"/>
        </w:rPr>
        <w:t>، وله کتاب سمط اللآل فی شعراء الآل</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 المتوکّل أنکر علیه اشتهاره بالشعر، فألّف الکتاب المذکور، وذکر فیه من شعر من أعیان الطالبیین، فإذا هم أئمّة الزیدیة، حجج لم یخل منهم داع عن شعر حسن أو متوسّط، کثیر أو قلیل، فکان کالجواب علی المتوکّل، وجعل الکتاب شرحاً لقصیدة له عارض بها قصیدة الخطیب أبی‌زکریا الحصکفی، وأوّل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تجدون فی الهواء ما أجد أو هل أری فی الحبّ لی من یسعد</w:t>
      </w:r>
    </w:p>
    <w:p>
      <w:pPr>
        <w:pStyle w:val="BookText"/>
        <w:rPr/>
      </w:pPr>
      <w:r>
        <w:rPr>
          <w:rFonts w:ascii="IRNazanin" w:hAnsi="IRNazanin" w:eastAsia="IRNazanin"/>
          <w:color w:val="111111"/>
          <w:sz w:val="28"/>
          <w:sz w:val="28"/>
          <w:szCs w:val="28"/>
          <w:rtl w:val="true"/>
          <w:lang w:bidi="fa-IR"/>
        </w:rPr>
        <w:t>وهو کتاب لا بأس به، وکان أمیراً بعد والده علی بعض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والده فکان بیده جمیع ناحیة الیمن الأسفل، وکان حلیماً سایساً عالماً لما یضع الشیء فی موضعه، جاریاً علی منهاج العقل، وارتضاه المؤیّد لمّا مات أبوه الحسن خلیفة له لوفور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 السیّد أبی‌الحسن المذکور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دنا منّی بید الدجی وعوّض الوصل عن الصدّ</w:t>
      </w:r>
    </w:p>
    <w:p>
      <w:pPr>
        <w:pStyle w:val="BookText"/>
        <w:rPr/>
      </w:pPr>
      <w:r>
        <w:rPr>
          <w:rFonts w:ascii="Amiri" w:hAnsi="Amiri" w:eastAsia="Amiri" w:cs="Amiri"/>
          <w:color w:val="111111"/>
          <w:sz w:val="28"/>
          <w:sz w:val="28"/>
          <w:szCs w:val="28"/>
          <w:rtl w:val="true"/>
          <w:lang w:bidi="ar-SA"/>
        </w:rPr>
        <w:t>عانقته ضمّاً وقبّلته من شغفی فی الثغر والخدّ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 لی عند عناقی له ونار قلبی منه فی وقد</w:t>
      </w:r>
    </w:p>
    <w:p>
      <w:pPr>
        <w:pStyle w:val="BookText"/>
        <w:rPr/>
      </w:pPr>
      <w:r>
        <w:rPr>
          <w:rFonts w:ascii="IRNazanin" w:hAnsi="IRNazanin" w:eastAsia="IRNazanin"/>
          <w:color w:val="111111"/>
          <w:sz w:val="28"/>
          <w:sz w:val="28"/>
          <w:szCs w:val="28"/>
          <w:rtl w:val="true"/>
          <w:lang w:bidi="fa-IR"/>
        </w:rPr>
        <w:t>رشح علی ورد خدود حکی لآلئماً ینثرن عن عقد</w:t>
      </w:r>
    </w:p>
    <w:p>
      <w:pPr>
        <w:pStyle w:val="BookText"/>
        <w:rPr/>
      </w:pPr>
      <w:r>
        <w:rPr>
          <w:rFonts w:ascii="IRNazanin" w:hAnsi="IRNazanin" w:eastAsia="IRNazanin"/>
          <w:color w:val="111111"/>
          <w:sz w:val="28"/>
          <w:sz w:val="28"/>
          <w:szCs w:val="28"/>
          <w:rtl w:val="true"/>
          <w:lang w:bidi="fa-IR"/>
        </w:rPr>
        <w:t>وهکذا عادة جمر الغضی تستخرج الرشح من الورد</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تغیّبت میلاً عن ناظری فهو فرسخ</w:t>
      </w:r>
    </w:p>
    <w:p>
      <w:pPr>
        <w:pStyle w:val="BookText"/>
        <w:rPr/>
      </w:pPr>
      <w:r>
        <w:rPr>
          <w:rFonts w:ascii="IRNazanin" w:hAnsi="IRNazanin" w:eastAsia="IRNazanin"/>
          <w:color w:val="111111"/>
          <w:sz w:val="28"/>
          <w:sz w:val="28"/>
          <w:szCs w:val="28"/>
          <w:rtl w:val="true"/>
          <w:lang w:bidi="fa-IR"/>
        </w:rPr>
        <w:t>ولست عن ربع قلبی تنأی وإن حال برزخ</w:t>
      </w:r>
    </w:p>
    <w:p>
      <w:pPr>
        <w:pStyle w:val="BookText"/>
        <w:rPr/>
      </w:pPr>
      <w:r>
        <w:rPr>
          <w:rFonts w:ascii="IRNazanin" w:hAnsi="IRNazanin" w:eastAsia="IRNazanin"/>
          <w:color w:val="111111"/>
          <w:sz w:val="28"/>
          <w:sz w:val="28"/>
          <w:szCs w:val="28"/>
          <w:rtl w:val="true"/>
          <w:lang w:bidi="fa-IR"/>
        </w:rPr>
        <w:t>ومسمعی لیس یصغی للایم فیک وبّخ</w:t>
      </w:r>
    </w:p>
    <w:p>
      <w:pPr>
        <w:pStyle w:val="BookText"/>
        <w:rPr/>
      </w:pPr>
      <w:r>
        <w:rPr>
          <w:rFonts w:ascii="IRNazanin" w:hAnsi="IRNazanin" w:eastAsia="IRNazanin"/>
          <w:color w:val="111111"/>
          <w:sz w:val="28"/>
          <w:sz w:val="28"/>
          <w:szCs w:val="28"/>
          <w:rtl w:val="true"/>
          <w:lang w:bidi="fa-IR"/>
        </w:rPr>
        <w:t>ففلک حبّک أرسی من الملام وأرسخ</w:t>
      </w:r>
    </w:p>
    <w:p>
      <w:pPr>
        <w:pStyle w:val="BookText"/>
        <w:rPr/>
      </w:pPr>
      <w:r>
        <w:rPr>
          <w:rFonts w:ascii="IRNazanin" w:hAnsi="IRNazanin" w:eastAsia="IRNazanin"/>
          <w:color w:val="111111"/>
          <w:sz w:val="28"/>
          <w:sz w:val="28"/>
          <w:szCs w:val="28"/>
          <w:rtl w:val="true"/>
          <w:lang w:bidi="fa-IR"/>
        </w:rPr>
        <w:t>ومحکم الحبّ عندی آیاته لیس تنسخ</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عریباً مذ نأوا قطعوا بسیوف الهجر أوصالی</w:t>
      </w:r>
    </w:p>
    <w:p>
      <w:pPr>
        <w:pStyle w:val="BookText"/>
        <w:rPr/>
      </w:pPr>
      <w:r>
        <w:rPr>
          <w:rFonts w:ascii="IRNazanin" w:hAnsi="IRNazanin" w:eastAsia="IRNazanin"/>
          <w:color w:val="111111"/>
          <w:sz w:val="28"/>
          <w:sz w:val="28"/>
          <w:szCs w:val="28"/>
          <w:rtl w:val="true"/>
          <w:lang w:bidi="fa-IR"/>
        </w:rPr>
        <w:t>کلّ قلبٍ من فراقکم محرقٌ بالنار أوصالی</w:t>
      </w:r>
    </w:p>
    <w:p>
      <w:pPr>
        <w:pStyle w:val="BookText"/>
        <w:rPr/>
      </w:pPr>
      <w:r>
        <w:rPr>
          <w:rFonts w:ascii="IRNazanin" w:hAnsi="IRNazanin" w:eastAsia="IRNazanin"/>
          <w:color w:val="111111"/>
          <w:sz w:val="28"/>
          <w:sz w:val="28"/>
          <w:szCs w:val="28"/>
          <w:rtl w:val="true"/>
          <w:lang w:bidi="fa-IR"/>
        </w:rPr>
        <w:t>مذ نأیتم طاب لی قلقی ضاق من هجرانکم حالی</w:t>
      </w:r>
    </w:p>
    <w:p>
      <w:pPr>
        <w:pStyle w:val="BookText"/>
        <w:rPr/>
      </w:pPr>
      <w:r>
        <w:rPr>
          <w:rFonts w:ascii="IRNazanin" w:hAnsi="IRNazanin" w:eastAsia="IRNazanin"/>
          <w:color w:val="111111"/>
          <w:sz w:val="28"/>
          <w:sz w:val="28"/>
          <w:szCs w:val="28"/>
          <w:rtl w:val="true"/>
          <w:lang w:bidi="fa-IR"/>
        </w:rPr>
        <w:t>کیف شئتم عذبوا أبداً فعذابی فیکم حالی</w:t>
      </w:r>
    </w:p>
    <w:p>
      <w:pPr>
        <w:pStyle w:val="BookText"/>
        <w:rPr/>
      </w:pPr>
      <w:r>
        <w:rPr>
          <w:rFonts w:ascii="IRNazanin" w:hAnsi="IRNazanin" w:eastAsia="IRNazanin"/>
          <w:color w:val="111111"/>
          <w:sz w:val="28"/>
          <w:sz w:val="28"/>
          <w:szCs w:val="28"/>
          <w:rtl w:val="true"/>
          <w:lang w:bidi="fa-IR"/>
        </w:rPr>
        <w:t>طول هذا الهجر أنحلنی منه جسمی قد غدا بالی</w:t>
      </w:r>
    </w:p>
    <w:p>
      <w:pPr>
        <w:pStyle w:val="BookText"/>
        <w:rPr/>
      </w:pPr>
      <w:r>
        <w:rPr>
          <w:rFonts w:ascii="IRNazanin" w:hAnsi="IRNazanin" w:eastAsia="IRNazanin"/>
          <w:color w:val="111111"/>
          <w:sz w:val="28"/>
          <w:sz w:val="28"/>
          <w:szCs w:val="28"/>
          <w:rtl w:val="true"/>
          <w:lang w:bidi="fa-IR"/>
        </w:rPr>
        <w:t>لست أسلو حبّکم أبداً لا ولا یمضی علی بالی</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وشادن یسألنی ما بارقٌ وما النقا</w:t>
      </w:r>
    </w:p>
    <w:p>
      <w:pPr>
        <w:pStyle w:val="BookText"/>
        <w:rPr/>
      </w:pPr>
      <w:r>
        <w:rPr>
          <w:rFonts w:ascii="Amiri" w:hAnsi="Amiri" w:eastAsia="Amiri" w:cs="Amiri"/>
          <w:color w:val="111111"/>
          <w:sz w:val="28"/>
          <w:sz w:val="28"/>
          <w:szCs w:val="28"/>
          <w:rtl w:val="true"/>
          <w:lang w:bidi="ar-SA"/>
        </w:rPr>
        <w:t>فقلت إن شئت فسل تثراً وخدّاً مشرقا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غطّی علی خدّه بکمٍّ فأشبه الورد فی الکمائم</w:t>
      </w:r>
    </w:p>
    <w:p>
      <w:pPr>
        <w:pStyle w:val="BookText"/>
        <w:rPr/>
      </w:pPr>
      <w:r>
        <w:rPr>
          <w:rFonts w:ascii="IRNazanin" w:hAnsi="IRNazanin" w:eastAsia="IRNazanin"/>
          <w:color w:val="111111"/>
          <w:sz w:val="28"/>
          <w:sz w:val="28"/>
          <w:szCs w:val="28"/>
          <w:rtl w:val="true"/>
          <w:lang w:bidi="fa-IR"/>
        </w:rPr>
        <w:t>وقال لی ناطقاً بصوتٍ کأنّه ساجع الحمائم</w:t>
      </w:r>
    </w:p>
    <w:p>
      <w:pPr>
        <w:pStyle w:val="BookText"/>
        <w:rPr/>
      </w:pPr>
      <w:r>
        <w:rPr>
          <w:rFonts w:ascii="IRNazanin" w:hAnsi="IRNazanin" w:eastAsia="IRNazanin"/>
          <w:color w:val="111111"/>
          <w:sz w:val="28"/>
          <w:sz w:val="28"/>
          <w:szCs w:val="28"/>
          <w:rtl w:val="true"/>
          <w:lang w:bidi="fa-IR"/>
        </w:rPr>
        <w:t>أخشی من العین قلت مهلاً عیناک یا منیتی تمائم</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خدّ بدیعٌ بالبها حالی ومقلةٌ ضاق إذ ضاقت بها حالی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خالٍ بغیر المسک حلّ علی صدغٍ غدا وهو عن عیبٍ به خالی</w:t>
      </w:r>
    </w:p>
    <w:p>
      <w:pPr>
        <w:pStyle w:val="BookText"/>
        <w:rPr/>
      </w:pPr>
      <w:r>
        <w:rPr>
          <w:rFonts w:ascii="Amiri" w:hAnsi="Amiri" w:eastAsia="Amiri" w:cs="Amiri"/>
          <w:color w:val="111111"/>
          <w:sz w:val="28"/>
          <w:sz w:val="28"/>
          <w:szCs w:val="28"/>
          <w:rtl w:val="true"/>
          <w:lang w:bidi="ar-SA"/>
        </w:rPr>
        <w:t>لصدّک الضعف عند الصبّ موقعه أشدّ من سهرٍ فی شهر شوّال</w:t>
      </w:r>
    </w:p>
    <w:p>
      <w:pPr>
        <w:pStyle w:val="BookText"/>
        <w:rPr/>
      </w:pPr>
      <w:r>
        <w:rPr>
          <w:rFonts w:ascii="IRNazanin" w:hAnsi="IRNazanin" w:eastAsia="IRNazanin"/>
          <w:color w:val="111111"/>
          <w:sz w:val="28"/>
          <w:sz w:val="28"/>
          <w:szCs w:val="28"/>
          <w:rtl w:val="true"/>
          <w:lang w:bidi="fa-IR"/>
        </w:rPr>
        <w:t>وقد عکس هذا المعنی فأجاد فیه کالأوّل،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شادناً ما زال قلبی به بحرّ نیران الهوی صالی</w:t>
      </w:r>
    </w:p>
    <w:p>
      <w:pPr>
        <w:pStyle w:val="BookText"/>
        <w:rPr/>
      </w:pPr>
      <w:r>
        <w:rPr>
          <w:rFonts w:ascii="IRNazanin" w:hAnsi="IRNazanin" w:eastAsia="IRNazanin"/>
          <w:color w:val="111111"/>
          <w:sz w:val="28"/>
          <w:sz w:val="28"/>
          <w:szCs w:val="28"/>
          <w:rtl w:val="true"/>
          <w:lang w:bidi="fa-IR"/>
        </w:rPr>
        <w:t>لأنت فی عینی وفی خاطری ألذّ من نومة شوّال</w:t>
      </w:r>
    </w:p>
    <w:p>
      <w:pPr>
        <w:pStyle w:val="BookText"/>
        <w:rPr/>
      </w:pPr>
      <w:r>
        <w:rPr>
          <w:rFonts w:ascii="IRNazanin" w:hAnsi="IRNazanin" w:eastAsia="IRNazanin"/>
          <w:color w:val="111111"/>
          <w:sz w:val="28"/>
          <w:sz w:val="28"/>
          <w:szCs w:val="28"/>
          <w:rtl w:val="true"/>
          <w:lang w:bidi="fa-IR"/>
        </w:rPr>
        <w:t>ورأیت فی دیوانه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لما أکثر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حبیبی وأطالا</w:t>
      </w:r>
    </w:p>
    <w:p>
      <w:pPr>
        <w:pStyle w:val="BookText"/>
        <w:rPr/>
      </w:pPr>
      <w:r>
        <w:rPr>
          <w:rFonts w:ascii="IRNazanin" w:hAnsi="IRNazanin" w:eastAsia="IRNazanin"/>
          <w:color w:val="111111"/>
          <w:sz w:val="28"/>
          <w:sz w:val="28"/>
          <w:szCs w:val="28"/>
          <w:rtl w:val="true"/>
          <w:lang w:bidi="fa-IR"/>
        </w:rPr>
        <w:t>وتمادی فی جفاهٍ حسبی اللّه تعالی</w:t>
      </w:r>
    </w:p>
    <w:p>
      <w:pPr>
        <w:pStyle w:val="BookText"/>
        <w:rPr/>
      </w:pPr>
      <w:r>
        <w:rPr>
          <w:rFonts w:ascii="IRNazanin" w:hAnsi="IRNazanin" w:eastAsia="IRNazanin"/>
          <w:color w:val="111111"/>
          <w:sz w:val="28"/>
          <w:sz w:val="28"/>
          <w:szCs w:val="28"/>
          <w:rtl w:val="true"/>
          <w:lang w:bidi="fa-IR"/>
        </w:rPr>
        <w:t>ومن شعر أبی‌الحسن إسماعیل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اللوی والبان والشعب ما دونهنّ لسائل إرب</w:t>
      </w:r>
    </w:p>
    <w:p>
      <w:pPr>
        <w:pStyle w:val="BookText"/>
        <w:rPr/>
      </w:pPr>
      <w:r>
        <w:rPr>
          <w:rFonts w:ascii="IRNazanin" w:hAnsi="IRNazanin" w:eastAsia="IRNazanin"/>
          <w:color w:val="111111"/>
          <w:sz w:val="28"/>
          <w:sz w:val="28"/>
          <w:szCs w:val="28"/>
          <w:rtl w:val="true"/>
          <w:lang w:bidi="fa-IR"/>
        </w:rPr>
        <w:t>فمقیلها رحب وموردها عذب وروح نسیمها رطب</w:t>
      </w:r>
    </w:p>
    <w:p>
      <w:pPr>
        <w:pStyle w:val="BookText"/>
        <w:rPr/>
      </w:pPr>
      <w:r>
        <w:rPr>
          <w:rFonts w:ascii="IRNazanin" w:hAnsi="IRNazanin" w:eastAsia="IRNazanin"/>
          <w:color w:val="111111"/>
          <w:sz w:val="28"/>
          <w:sz w:val="28"/>
          <w:szCs w:val="28"/>
          <w:rtl w:val="true"/>
          <w:lang w:bidi="fa-IR"/>
        </w:rPr>
        <w:t>فسقی الحیا تلک الربوع ولا حامت بحول حمائها الجدب</w:t>
      </w:r>
    </w:p>
    <w:p>
      <w:pPr>
        <w:pStyle w:val="BookText"/>
        <w:rPr/>
      </w:pPr>
      <w:r>
        <w:rPr>
          <w:rFonts w:ascii="IRNazanin" w:hAnsi="IRNazanin" w:eastAsia="IRNazanin"/>
          <w:color w:val="111111"/>
          <w:sz w:val="28"/>
          <w:sz w:val="28"/>
          <w:szCs w:val="28"/>
          <w:rtl w:val="true"/>
          <w:lang w:bidi="fa-IR"/>
        </w:rPr>
        <w:t>ورعی فریقاً حلّها زمناً رحلوا ولا بان ولا شعب</w:t>
      </w:r>
    </w:p>
    <w:p>
      <w:pPr>
        <w:pStyle w:val="BookText"/>
        <w:rPr/>
      </w:pPr>
      <w:r>
        <w:rPr>
          <w:rFonts w:ascii="IRNazanin" w:hAnsi="IRNazanin" w:eastAsia="IRNazanin"/>
          <w:color w:val="111111"/>
          <w:sz w:val="28"/>
          <w:sz w:val="28"/>
          <w:szCs w:val="28"/>
          <w:rtl w:val="true"/>
          <w:lang w:bidi="fa-IR"/>
        </w:rPr>
        <w:t>رحلوا فروح الصبّ مرتهن فی قبضهم قد ضمّه الرکب</w:t>
      </w:r>
    </w:p>
    <w:p>
      <w:pPr>
        <w:pStyle w:val="BookText"/>
        <w:rPr/>
      </w:pPr>
      <w:r>
        <w:rPr>
          <w:rFonts w:ascii="IRNazanin" w:hAnsi="IRNazanin" w:eastAsia="IRNazanin"/>
          <w:color w:val="111111"/>
          <w:sz w:val="28"/>
          <w:sz w:val="28"/>
          <w:szCs w:val="28"/>
          <w:rtl w:val="true"/>
          <w:lang w:bidi="fa-IR"/>
        </w:rPr>
        <w:t>فاعجب لروحٍ ضامنٍ وله حبّ مقیم للأسی نصب</w:t>
      </w:r>
    </w:p>
    <w:p>
      <w:pPr>
        <w:pStyle w:val="BookText"/>
        <w:rPr/>
      </w:pPr>
      <w:r>
        <w:rPr>
          <w:rFonts w:ascii="Amiri" w:hAnsi="Amiri" w:eastAsia="Amiri" w:cs="Amiri"/>
          <w:color w:val="111111"/>
          <w:sz w:val="28"/>
          <w:sz w:val="28"/>
          <w:szCs w:val="28"/>
          <w:rtl w:val="true"/>
          <w:lang w:bidi="ar-SA"/>
        </w:rPr>
        <w:t>مذ ختموا فی قلب مغرمهم فالکلّ ودٌّ بأنّه قلب</w:t>
      </w:r>
    </w:p>
    <w:p>
      <w:pPr>
        <w:pStyle w:val="BookText"/>
        <w:rPr/>
      </w:pPr>
      <w:r>
        <w:rPr>
          <w:rFonts w:ascii="IRNazanin" w:hAnsi="IRNazanin" w:eastAsia="IRNazanin"/>
          <w:color w:val="111111"/>
          <w:sz w:val="28"/>
          <w:sz w:val="28"/>
          <w:szCs w:val="28"/>
          <w:rtl w:val="true"/>
          <w:lang w:bidi="fa-IR"/>
        </w:rPr>
        <w:t>یا جیرةً قطعوا نزیلهم ما هکذا یتعاشر الصحب</w:t>
      </w:r>
    </w:p>
    <w:p>
      <w:pPr>
        <w:pStyle w:val="BookText"/>
        <w:rPr/>
      </w:pPr>
      <w:r>
        <w:rPr>
          <w:rFonts w:ascii="IRNazanin" w:hAnsi="IRNazanin" w:eastAsia="IRNazanin"/>
          <w:color w:val="111111"/>
          <w:sz w:val="28"/>
          <w:sz w:val="28"/>
          <w:szCs w:val="28"/>
          <w:rtl w:val="true"/>
          <w:lang w:bidi="fa-IR"/>
        </w:rPr>
        <w:t>إن کان عن ذنبٍ فلیس له غیر الوداد وحبّکم ذنب</w:t>
      </w:r>
    </w:p>
    <w:p>
      <w:pPr>
        <w:pStyle w:val="BookText"/>
        <w:rPr/>
      </w:pPr>
      <w:r>
        <w:rPr>
          <w:rFonts w:ascii="IRNazanin" w:hAnsi="IRNazanin" w:eastAsia="IRNazanin"/>
          <w:color w:val="111111"/>
          <w:sz w:val="28"/>
          <w:sz w:val="28"/>
          <w:szCs w:val="28"/>
          <w:rtl w:val="true"/>
          <w:lang w:bidi="fa-IR"/>
        </w:rPr>
        <w:t>لکن هذا الدهر شیمته عکس القیاس وصدقه کذب</w:t>
      </w:r>
    </w:p>
    <w:p>
      <w:pPr>
        <w:pStyle w:val="BookText"/>
        <w:rPr/>
      </w:pPr>
      <w:r>
        <w:rPr>
          <w:rFonts w:ascii="IRNazanin" w:hAnsi="IRNazanin" w:eastAsia="IRNazanin"/>
          <w:color w:val="111111"/>
          <w:sz w:val="28"/>
          <w:sz w:val="28"/>
          <w:szCs w:val="28"/>
          <w:rtl w:val="true"/>
          <w:lang w:bidi="fa-IR"/>
        </w:rPr>
        <w:t>وله وفیه عقد للحدیث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أن تکون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ذا نبائث</w:t>
      </w:r>
    </w:p>
    <w:p>
      <w:pPr>
        <w:pStyle w:val="BookText"/>
        <w:rPr/>
      </w:pPr>
      <w:r>
        <w:rPr>
          <w:rFonts w:ascii="IRNazanin" w:hAnsi="IRNazanin" w:eastAsia="IRNazanin"/>
          <w:color w:val="111111"/>
          <w:sz w:val="28"/>
          <w:sz w:val="28"/>
          <w:szCs w:val="28"/>
          <w:rtl w:val="true"/>
          <w:lang w:bidi="fa-IR"/>
        </w:rPr>
        <w:t>تحسده إن کان ذا مال کثیر لابث</w:t>
      </w:r>
    </w:p>
    <w:p>
      <w:pPr>
        <w:pStyle w:val="BookText"/>
        <w:rPr/>
      </w:pPr>
      <w:r>
        <w:rPr>
          <w:rFonts w:ascii="Amiri" w:hAnsi="Amiri" w:eastAsia="Amiri" w:cs="Amiri"/>
          <w:color w:val="111111"/>
          <w:sz w:val="28"/>
          <w:sz w:val="28"/>
          <w:szCs w:val="28"/>
          <w:rtl w:val="true"/>
          <w:lang w:bidi="ar-SA"/>
        </w:rPr>
        <w:t>فإنّه مبشّرٌ بحادثٍ أو وارث</w:t>
      </w:r>
    </w:p>
    <w:p>
      <w:pPr>
        <w:pStyle w:val="BookText"/>
        <w:rPr/>
      </w:pPr>
      <w:r>
        <w:rPr>
          <w:rFonts w:ascii="IRNazanin" w:hAnsi="IRNazanin" w:eastAsia="IRNazanin"/>
          <w:color w:val="111111"/>
          <w:sz w:val="28"/>
          <w:sz w:val="28"/>
          <w:szCs w:val="28"/>
          <w:rtl w:val="true"/>
          <w:lang w:bidi="fa-IR"/>
        </w:rPr>
        <w:t>ورأیت له أیضاً هذه الأبیات کتبها إلی بعض إخوانه یدعوه فی یوم 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ماتری الغیو م إلی الروض ساریة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عدت الأرض من مطا رفها الخضر کاسیة</w:t>
      </w:r>
      <w:bookmarkStart w:id="304" w:name="pg14022_163776"/>
    </w:p>
    <w:p>
      <w:pPr>
        <w:pStyle w:val="BookText"/>
        <w:rPr/>
      </w:pPr>
      <w:bookmarkEnd w:id="304"/>
      <w:r>
        <w:rPr>
          <w:rFonts w:ascii="IRNazanin" w:hAnsi="IRNazanin" w:eastAsia="IRNazanin"/>
          <w:color w:val="111111"/>
          <w:sz w:val="28"/>
          <w:sz w:val="28"/>
          <w:szCs w:val="28"/>
          <w:rtl w:val="true"/>
          <w:lang w:bidi="fa-IR"/>
        </w:rPr>
        <w:t xml:space="preserve">برقها ضاحکٌ وأج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الوطف باکیة</w:t>
      </w:r>
    </w:p>
    <w:p>
      <w:pPr>
        <w:pStyle w:val="BookText"/>
        <w:rPr/>
      </w:pPr>
      <w:r>
        <w:rPr>
          <w:rFonts w:ascii="IRNazanin" w:hAnsi="IRNazanin" w:eastAsia="IRNazanin"/>
          <w:color w:val="111111"/>
          <w:sz w:val="28"/>
          <w:sz w:val="28"/>
          <w:szCs w:val="28"/>
          <w:rtl w:val="true"/>
          <w:lang w:bidi="fa-IR"/>
        </w:rPr>
        <w:t>وسواقی العیون فی حلل الروض جاریة</w:t>
      </w:r>
    </w:p>
    <w:p>
      <w:pPr>
        <w:pStyle w:val="BookText"/>
        <w:rPr/>
      </w:pPr>
      <w:r>
        <w:rPr>
          <w:rFonts w:ascii="IRNazanin" w:hAnsi="IRNazanin" w:eastAsia="IRNazanin"/>
          <w:color w:val="111111"/>
          <w:sz w:val="28"/>
          <w:sz w:val="28"/>
          <w:szCs w:val="28"/>
          <w:rtl w:val="true"/>
          <w:lang w:bidi="fa-IR"/>
        </w:rPr>
        <w:t xml:space="preserve">وأزاهیر العلیل مفتّ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حة قیع زاهیة</w:t>
      </w:r>
    </w:p>
    <w:p>
      <w:pPr>
        <w:pStyle w:val="BookText"/>
        <w:rPr/>
      </w:pPr>
      <w:r>
        <w:rPr>
          <w:rFonts w:ascii="IRNazanin" w:hAnsi="IRNazanin" w:eastAsia="IRNazanin"/>
          <w:color w:val="111111"/>
          <w:sz w:val="28"/>
          <w:sz w:val="28"/>
          <w:szCs w:val="28"/>
          <w:rtl w:val="true"/>
          <w:lang w:bidi="fa-IR"/>
        </w:rPr>
        <w:t xml:space="preserve">والنسیم العلیل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من کلّ ناحیة</w:t>
      </w:r>
    </w:p>
    <w:p>
      <w:pPr>
        <w:pStyle w:val="BookText"/>
        <w:rPr/>
      </w:pPr>
      <w:r>
        <w:rPr>
          <w:rFonts w:ascii="IRNazanin" w:hAnsi="IRNazanin" w:eastAsia="IRNazanin"/>
          <w:color w:val="111111"/>
          <w:sz w:val="28"/>
          <w:sz w:val="28"/>
          <w:szCs w:val="28"/>
          <w:rtl w:val="true"/>
          <w:lang w:bidi="fa-IR"/>
        </w:rPr>
        <w:t xml:space="preserve">عیشةٌ لا تزال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للّه‌راضیة</w:t>
      </w:r>
    </w:p>
    <w:p>
      <w:pPr>
        <w:pStyle w:val="BookText"/>
        <w:rPr/>
      </w:pPr>
      <w:r>
        <w:rPr>
          <w:rFonts w:ascii="IRNazanin" w:hAnsi="IRNazanin" w:eastAsia="IRNazanin"/>
          <w:color w:val="111111"/>
          <w:sz w:val="28"/>
          <w:sz w:val="28"/>
          <w:szCs w:val="28"/>
          <w:rtl w:val="true"/>
          <w:lang w:bidi="fa-IR"/>
        </w:rPr>
        <w:t>نعمةٌ غیر أنّها من تدانیک عاریة</w:t>
      </w:r>
    </w:p>
    <w:p>
      <w:pPr>
        <w:pStyle w:val="BookText"/>
        <w:rPr/>
      </w:pPr>
      <w:r>
        <w:rPr>
          <w:rFonts w:ascii="IRNazanin" w:hAnsi="IRNazanin" w:eastAsia="IRNazanin"/>
          <w:color w:val="111111"/>
          <w:sz w:val="28"/>
          <w:sz w:val="28"/>
          <w:szCs w:val="28"/>
          <w:rtl w:val="true"/>
          <w:lang w:bidi="fa-IR"/>
        </w:rPr>
        <w:t>والمسرّات عند من أمعن الفکر عادیة</w:t>
      </w:r>
    </w:p>
    <w:p>
      <w:pPr>
        <w:pStyle w:val="BookText"/>
        <w:rPr/>
      </w:pPr>
      <w:r>
        <w:rPr>
          <w:rFonts w:ascii="IRNazanin" w:hAnsi="IRNazanin" w:eastAsia="IRNazanin"/>
          <w:color w:val="111111"/>
          <w:sz w:val="28"/>
          <w:sz w:val="28"/>
          <w:szCs w:val="28"/>
          <w:rtl w:val="true"/>
          <w:lang w:bidi="fa-IR"/>
        </w:rPr>
        <w:t>ولدینا لطائف عنک لیست بخافیة</w:t>
      </w:r>
    </w:p>
    <w:p>
      <w:pPr>
        <w:pStyle w:val="BookText"/>
        <w:rPr/>
      </w:pPr>
      <w:r>
        <w:rPr>
          <w:rFonts w:ascii="IRNazanin" w:hAnsi="IRNazanin" w:eastAsia="IRNazanin"/>
          <w:color w:val="111111"/>
          <w:sz w:val="28"/>
          <w:sz w:val="28"/>
          <w:szCs w:val="28"/>
          <w:rtl w:val="true"/>
          <w:lang w:bidi="fa-IR"/>
        </w:rPr>
        <w:t>فتفضّل بزورةٍ هی للقلب شافیة</w:t>
      </w:r>
    </w:p>
    <w:p>
      <w:pPr>
        <w:pStyle w:val="BookText"/>
        <w:rPr/>
      </w:pPr>
      <w:r>
        <w:rPr>
          <w:rFonts w:ascii="IRNazanin" w:hAnsi="IRNazanin" w:eastAsia="IRNazanin"/>
          <w:color w:val="111111"/>
          <w:sz w:val="28"/>
          <w:sz w:val="28"/>
          <w:szCs w:val="28"/>
          <w:rtl w:val="true"/>
          <w:lang w:bidi="fa-IR"/>
        </w:rPr>
        <w:t>فاغتنم ساعة السرو ر فما تلک باقیة</w:t>
      </w:r>
    </w:p>
    <w:p>
      <w:pPr>
        <w:pStyle w:val="BookText"/>
        <w:rPr/>
      </w:pPr>
      <w:r>
        <w:rPr>
          <w:rFonts w:ascii="IRNazanin" w:hAnsi="IRNazanin" w:eastAsia="IRNazanin"/>
          <w:color w:val="111111"/>
          <w:sz w:val="28"/>
          <w:sz w:val="28"/>
          <w:szCs w:val="28"/>
          <w:rtl w:val="true"/>
          <w:lang w:bidi="fa-IR"/>
        </w:rPr>
        <w:t>لا تضع فیه فرصةً فهی لا شکّ ماضیة</w:t>
      </w:r>
    </w:p>
    <w:p>
      <w:pPr>
        <w:pStyle w:val="BookText"/>
        <w:rPr/>
      </w:pPr>
      <w:r>
        <w:rPr>
          <w:rFonts w:ascii="IRNazanin" w:hAnsi="IRNazanin" w:eastAsia="IRNazanin"/>
          <w:color w:val="111111"/>
          <w:sz w:val="28"/>
          <w:sz w:val="28"/>
          <w:szCs w:val="28"/>
          <w:rtl w:val="true"/>
          <w:lang w:bidi="fa-IR"/>
        </w:rPr>
        <w:t>واطّرح قول حاسد یک واشٍ واشیة</w:t>
      </w:r>
    </w:p>
    <w:p>
      <w:pPr>
        <w:pStyle w:val="BookText"/>
        <w:rPr/>
      </w:pPr>
      <w:r>
        <w:rPr>
          <w:rFonts w:ascii="IRNazanin" w:hAnsi="IRNazanin" w:eastAsia="IRNazanin"/>
          <w:color w:val="111111"/>
          <w:sz w:val="28"/>
          <w:sz w:val="28"/>
          <w:szCs w:val="28"/>
          <w:rtl w:val="true"/>
          <w:lang w:bidi="fa-IR"/>
        </w:rPr>
        <w:t xml:space="preserve">لا تراقب وخل 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معادیک دامیة</w:t>
      </w:r>
    </w:p>
    <w:p>
      <w:pPr>
        <w:pStyle w:val="BookText"/>
        <w:rPr/>
      </w:pPr>
      <w:r>
        <w:rPr>
          <w:rFonts w:ascii="IRNazanin" w:hAnsi="IRNazanin" w:eastAsia="IRNazanin"/>
          <w:color w:val="111111"/>
          <w:sz w:val="28"/>
          <w:sz w:val="28"/>
          <w:szCs w:val="28"/>
          <w:rtl w:val="true"/>
          <w:lang w:bidi="fa-IR"/>
        </w:rPr>
        <w:t>لن تنال الذی تر م بنفسٍ مداجیة</w:t>
      </w:r>
    </w:p>
    <w:p>
      <w:pPr>
        <w:pStyle w:val="BookText"/>
        <w:rPr/>
      </w:pPr>
      <w:r>
        <w:rPr>
          <w:rFonts w:ascii="IRNazanin" w:hAnsi="IRNazanin" w:eastAsia="IRNazanin"/>
          <w:color w:val="111111"/>
          <w:sz w:val="28"/>
          <w:sz w:val="28"/>
          <w:szCs w:val="28"/>
          <w:rtl w:val="true"/>
          <w:lang w:bidi="fa-IR"/>
        </w:rPr>
        <w:t>فاز باللذّة الجسو ر ولاقی أمانیه</w:t>
      </w:r>
    </w:p>
    <w:p>
      <w:pPr>
        <w:pStyle w:val="BookText"/>
        <w:rPr/>
      </w:pPr>
      <w:r>
        <w:rPr>
          <w:rFonts w:ascii="IRNazanin" w:hAnsi="IRNazanin" w:eastAsia="IRNazanin"/>
          <w:color w:val="111111"/>
          <w:sz w:val="28"/>
          <w:sz w:val="28"/>
          <w:szCs w:val="28"/>
          <w:rtl w:val="true"/>
          <w:lang w:bidi="fa-IR"/>
        </w:rPr>
        <w:t>وتوفّی السیّد أبوالحسن المذکور بالعدین</w:t>
      </w:r>
      <w:r>
        <w:rPr>
          <w:rStyle w:val="FootnoteAnchor"/>
          <w:rtl w:val="true"/>
        </w:rPr>
        <w:footnoteReference w:id="224"/>
      </w:r>
      <w:r>
        <w:rPr>
          <w:rFonts w:ascii="IRNazanin" w:hAnsi="IRNazanin" w:eastAsia="IRNazanin"/>
          <w:color w:val="111111"/>
          <w:sz w:val="28"/>
          <w:sz w:val="28"/>
          <w:szCs w:val="28"/>
          <w:rtl w:val="true"/>
          <w:lang w:bidi="fa-IR"/>
        </w:rPr>
        <w:t>، ودفن بالمذیخرة سنة ثمانین وألف، وله إجازات فی فنون العلم من مشایخ عصره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746677_3381743652"/>
      <w:bookmarkStart w:id="306" w:name="_Toc118"/>
      <w:bookmarkEnd w:id="305"/>
      <w:r>
        <w:rPr/>
        <w:t>85</w:t>
      </w:r>
      <w:r>
        <w:rPr>
          <w:rtl w:val="true"/>
        </w:rPr>
        <w:t xml:space="preserve"> - </w:t>
      </w:r>
      <w:r>
        <w:rPr>
          <w:rtl w:val="true"/>
        </w:rPr>
        <w:t>أبوطاهر إسماعیل المنصور باللّه بن محمّد القائم بأمر اللّه بن عبیداللّه</w:t>
      </w:r>
      <w:bookmarkEnd w:id="306"/>
    </w:p>
    <w:p>
      <w:pPr>
        <w:pStyle w:val="BookText"/>
        <w:rPr/>
      </w:pPr>
      <w:r>
        <w:rPr>
          <w:rFonts w:ascii="IRNazanin" w:hAnsi="IRNazanin" w:eastAsia="IRNazanin"/>
          <w:color w:val="111111"/>
          <w:sz w:val="28"/>
          <w:sz w:val="28"/>
          <w:szCs w:val="28"/>
          <w:rtl w:val="true"/>
          <w:lang w:bidi="fa-IR"/>
        </w:rPr>
        <w:t>المهدی ابن محمّد الحبیب بن جعفر بن محمّد بن إسماعیل الأعرج بن جعفر</w:t>
      </w:r>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 الحسینی العبیدی</w:t>
      </w:r>
    </w:p>
    <w:p>
      <w:pPr>
        <w:pStyle w:val="BookText"/>
        <w:rPr/>
      </w:pPr>
      <w:r>
        <w:rPr>
          <w:rFonts w:ascii="IRNazanin" w:hAnsi="IRNazanin" w:eastAsia="IRNazanin"/>
          <w:color w:val="111111"/>
          <w:sz w:val="28"/>
          <w:sz w:val="28"/>
          <w:szCs w:val="28"/>
          <w:rtl w:val="true"/>
          <w:lang w:bidi="fa-IR"/>
        </w:rPr>
        <w:t>المغربی الخلیفة الإسماعیلی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فصیحاً، یرتجل الخطبة علی المنبر، أدیباً، ولم یرو له شعر،</w:t>
      </w:r>
      <w:bookmarkStart w:id="307" w:name="pg14022_163777"/>
    </w:p>
    <w:p>
      <w:pPr>
        <w:pStyle w:val="BookText"/>
        <w:rPr/>
      </w:pPr>
      <w:bookmarkEnd w:id="307"/>
      <w:r>
        <w:rPr>
          <w:rFonts w:ascii="IRNazanin" w:hAnsi="IRNazanin" w:eastAsia="IRNazanin"/>
          <w:color w:val="111111"/>
          <w:sz w:val="28"/>
          <w:sz w:val="28"/>
          <w:szCs w:val="28"/>
          <w:rtl w:val="true"/>
          <w:lang w:bidi="fa-IR"/>
        </w:rPr>
        <w:t>بویع بالخلافة بعد وفاة أبیه القائم، ثمّ أورد کلام ابن خلّکان فی الوفیات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2746679_3381743652"/>
      <w:bookmarkStart w:id="309" w:name="_Toc119"/>
      <w:bookmarkEnd w:id="308"/>
      <w:r>
        <w:rPr/>
        <w:t>86</w:t>
      </w:r>
      <w:r>
        <w:rPr>
          <w:rtl w:val="true"/>
        </w:rPr>
        <w:t xml:space="preserve"> - </w:t>
      </w:r>
      <w:r>
        <w:rPr>
          <w:rtl w:val="true"/>
        </w:rPr>
        <w:t>إسماعیل فخرالدین بن محمّد بن محمّد العلوی الجرجانی النسّابة</w:t>
      </w:r>
      <w:r>
        <w:rPr>
          <w:rtl w:val="true"/>
        </w:rPr>
        <w:t>.</w:t>
      </w:r>
      <w:bookmarkEnd w:id="309"/>
    </w:p>
    <w:p>
      <w:pPr>
        <w:pStyle w:val="BookText"/>
        <w:rPr/>
      </w:pPr>
      <w:r>
        <w:rPr>
          <w:rFonts w:ascii="IRNazanin" w:hAnsi="IRNazanin" w:eastAsia="IRNazanin"/>
          <w:color w:val="111111"/>
          <w:sz w:val="28"/>
          <w:sz w:val="28"/>
          <w:szCs w:val="28"/>
          <w:rtl w:val="true"/>
          <w:lang w:bidi="fa-IR"/>
        </w:rPr>
        <w:t>قال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خطیباً مفوّهاً، أدیباً عالماً، کتب إلی بعض أکابر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أسیّدنا مازال فعلک مذهباً وعن مذهب الاحسان غیرک عادل</w:t>
      </w:r>
    </w:p>
    <w:p>
      <w:pPr>
        <w:pStyle w:val="BookText"/>
        <w:rPr/>
      </w:pPr>
      <w:r>
        <w:rPr>
          <w:rFonts w:ascii="IRNazanin" w:hAnsi="IRNazanin" w:eastAsia="IRNazanin"/>
          <w:color w:val="111111"/>
          <w:sz w:val="28"/>
          <w:sz w:val="28"/>
          <w:szCs w:val="28"/>
          <w:rtl w:val="true"/>
          <w:lang w:bidi="fa-IR"/>
        </w:rPr>
        <w:t>لئن فعل الناس الجمیل تکلّفاً فإنّک للمعروف بالطبع فاعل</w:t>
      </w:r>
      <w:r>
        <w:rPr>
          <w:rStyle w:val="FootnoteAnchor"/>
          <w:rtl w:val="true"/>
        </w:rPr>
        <w:footnoteReference w:id="227"/>
      </w:r>
    </w:p>
    <w:p>
      <w:pPr>
        <w:pStyle w:val="Heading3"/>
        <w:numPr>
          <w:ilvl w:val="2"/>
          <w:numId w:val="1"/>
        </w:numPr>
        <w:rPr/>
      </w:pPr>
      <w:bookmarkStart w:id="310" w:name="__RefHeading___Toc2746681_3381743652"/>
      <w:bookmarkStart w:id="311" w:name="_Toc120"/>
      <w:bookmarkEnd w:id="310"/>
      <w:r>
        <w:rPr/>
        <w:t>87</w:t>
      </w:r>
      <w:r>
        <w:rPr>
          <w:rtl w:val="true"/>
        </w:rPr>
        <w:t xml:space="preserve"> - </w:t>
      </w:r>
      <w:r>
        <w:rPr>
          <w:rtl w:val="true"/>
        </w:rPr>
        <w:t>أبو هاشم الأشرف تاج العلی بن الأغر بن هاشم بن القاسم بن</w:t>
      </w:r>
      <w:bookmarkEnd w:id="311"/>
    </w:p>
    <w:p>
      <w:pPr>
        <w:pStyle w:val="Heading4"/>
        <w:numPr>
          <w:ilvl w:val="3"/>
          <w:numId w:val="1"/>
        </w:numPr>
        <w:rPr/>
      </w:pPr>
      <w:bookmarkStart w:id="312" w:name="__RefHeading___Toc2746683_3381743652"/>
      <w:bookmarkStart w:id="313" w:name="_Toc121"/>
      <w:bookmarkEnd w:id="312"/>
      <w:r>
        <w:rPr>
          <w:rtl w:val="true"/>
        </w:rPr>
        <w:t>اشارة</w:t>
      </w:r>
      <w:bookmarkEnd w:id="313"/>
    </w:p>
    <w:p>
      <w:pPr>
        <w:pStyle w:val="BookText"/>
        <w:rPr/>
      </w:pPr>
      <w:r>
        <w:rPr>
          <w:rStyle w:val="FootnoteAnchor"/>
          <w:rtl w:val="true"/>
        </w:rPr>
        <w:footnoteReference w:id="228"/>
      </w:r>
    </w:p>
    <w:p>
      <w:pPr>
        <w:pStyle w:val="Heading4"/>
        <w:numPr>
          <w:ilvl w:val="3"/>
          <w:numId w:val="1"/>
        </w:numPr>
        <w:rPr/>
      </w:pPr>
      <w:bookmarkStart w:id="314" w:name="__RefHeading___Toc2746685_3381743652"/>
      <w:bookmarkStart w:id="315" w:name="_Toc122"/>
      <w:bookmarkEnd w:id="314"/>
      <w:r>
        <w:rPr>
          <w:rtl w:val="true"/>
        </w:rPr>
        <w:t>أبی جعفر محمّد بن أبی الرجاء سعداللّه بن أبی طالب أحمد الأزرق بن محمّد بن</w:t>
      </w:r>
      <w:bookmarkEnd w:id="315"/>
    </w:p>
    <w:p>
      <w:pPr>
        <w:pStyle w:val="BookText"/>
        <w:rPr/>
      </w:pPr>
      <w:r>
        <w:rPr>
          <w:rFonts w:ascii="IRNazanin" w:hAnsi="IRNazanin" w:eastAsia="IRNazanin"/>
          <w:color w:val="111111"/>
          <w:sz w:val="28"/>
          <w:sz w:val="28"/>
          <w:szCs w:val="28"/>
          <w:rtl w:val="true"/>
          <w:lang w:bidi="fa-IR"/>
        </w:rPr>
        <w:t>عبیداللّه بن محمّد الأدرع بن عبیداللّه الأمیر بن عبداللّه بن الحسن بن جعفر</w:t>
      </w:r>
    </w:p>
    <w:p>
      <w:pPr>
        <w:pStyle w:val="BookText"/>
        <w:rPr/>
      </w:pPr>
      <w:r>
        <w:rPr>
          <w:rFonts w:ascii="IRNazanin" w:hAnsi="IRNazanin" w:eastAsia="IRNazanin"/>
          <w:color w:val="111111"/>
          <w:sz w:val="28"/>
          <w:sz w:val="28"/>
          <w:szCs w:val="28"/>
          <w:rtl w:val="true"/>
          <w:lang w:bidi="fa-IR"/>
        </w:rPr>
        <w:t>الخطیب بن الحسن بن الحسن بن علی بن أبی طالب العلوی الحسنی الحلبی</w:t>
      </w:r>
    </w:p>
    <w:p>
      <w:pPr>
        <w:pStyle w:val="BookText"/>
        <w:rPr/>
      </w:pPr>
      <w:r>
        <w:rPr>
          <w:rFonts w:ascii="IRNazanin" w:hAnsi="IRNazanin" w:eastAsia="IRNazanin"/>
          <w:color w:val="111111"/>
          <w:sz w:val="28"/>
          <w:sz w:val="28"/>
          <w:szCs w:val="28"/>
          <w:rtl w:val="true"/>
          <w:lang w:bidi="fa-IR"/>
        </w:rPr>
        <w:t>الرملی النسّابة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بحلب سنة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اجتمع هو وأبوالخطّاب ابن دحید،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دحیة لم یعقب، فتکلّم فیه ابن دحیة ورماه بالکذب،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یحیی بن أبی‌طی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شیخنا العلاّمة الحافظ النسّابة الواعظ الشاعر، قدم علینا وصحبته وقرأت علیه نهج البلاغة وکثیراً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أنّه ولد بالرملة فی غرّة المحرّم سمة اثنتین وثمانین وأربعمائة، وعاش مائة وثمانیاً وعشرین سنة،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واستهلّت علیّ سنة إحدی وعشرین وخمسمائة بعسقلان، وفیها اجتمعت بالقاضی أبی‌الحسن علی بن عبدالعزیز الصوری الکنانی، وسمعت علیه مجمل اللغة وعمره یومئذ خمس وتسعون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مدینة صور أبوالفتح سلیم الرازی سنة أربعین وأربعمائة، ونزل عندنا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علیه جمیع المجمل بقراءته علی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واستهلّ علیّ هلال المحرّم سنة إحدی وثلاثین وخمسمائة بالإسکندریة، ولقی ابن الفحّام، وقرأ علیه بالسبع بکتابه</w:t>
      </w:r>
    </w:p>
    <w:p>
      <w:pPr>
        <w:pStyle w:val="BookText"/>
        <w:rPr/>
      </w:pPr>
      <w:r>
        <w:rPr>
          <w:rFonts w:ascii="IRNazanin" w:hAnsi="IRNazanin" w:eastAsia="IRNazanin"/>
          <w:color w:val="111111"/>
          <w:sz w:val="28"/>
          <w:sz w:val="28"/>
          <w:szCs w:val="28"/>
          <w:rtl w:val="true"/>
          <w:lang w:bidi="fa-IR"/>
        </w:rPr>
        <w:t>الذی صنّفه،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هذه السنة بالبصرة، وسمعت من لفظ ابن الحریری خطبة المقامات التی صنّفها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دخل المغرب، وأنّه سمع سنة سبع وأربعین من الکروخی کتاب الترمذی، ودخل دمشق والجزیرة، واستقرّ بحلب فی سنة ستّ وستمائة بعد أن أخذه ابن شیخ السلامیة وزیر صاحب آمد، وبنی فی وجهه حائطاً، ثمّ خلص بشفاعة الظاهر صاحب حلب، لأنّه هجا ابن شیخ السلامیة، وأقام بحلب، وجعل له صاحبها کلّ یوم دیناراً صوریاً، وفی الشهر عشرة مکاکی حنطة ولحم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أنّه صنّف کتاب نکت الأنباء فی مجلّدین، وکتاب جنّة الناظر وجنّة المناظر خمس مجلّدات فی تفسیر مائة آیة ومائة حدیث، وکتاباً فی تحقیق غیبة المنتظر وما جاء فیها عن النبی صلی الله علیه و آله وعن الأئمّة علیهم السلام، ووجوب الإیمان بها، وشرح القصیدة البائیة للسید الحمیری،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یأذن لی فی نسخ هذه الکتب وقراءتها، فاعتذر بالتقیة، وأنّه مسترزق من طائفة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الأشرف من نوادر الدهر علماً وحفظاً وأدباً وظرقاً ونادرة وکرماً، کان یعطی ویهب ویخلع، قدح عینیه ثلاث مرّات، وحکی لی أنّه لا یطیق ترک النکاح، ورزق بنتاً فی سنة تسع قبل موته بسنة، ولم یفقد شیئاً من أعضائه لکن قلّ بصره، وأنشدنی لنفسه کثیراً، مات بحلب فی تاسع وعشرین صفر سنة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العامّة تطعن علیه عند السلطان، ولا یزداد فیه إلاّ رغبة، فلمّا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مثله ولا تجدونه أبداً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بین الحرمین فی ربیع الثانی سنة سبع وتسعین وأربعمائة، وتوفّی فی صفر سنة عشر وستمائة، وکان عمره مائة وثلاث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نسّابة، وکان ینکر نسب ابن دحیة إلی دحیة الکلبی، وکان شخص من ادباء النصاری یتعصّب لابن دحیة، ویزعم أنّه نسب صحیح، فقال تاج العلا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العیسی ماذا الذی تروم أن تثبته فی الضریحْ</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أباالخطّاب من دحیةٍ شبه الذی نذکره فی المسیح</w:t>
      </w:r>
    </w:p>
    <w:p>
      <w:pPr>
        <w:pStyle w:val="BookText"/>
        <w:rPr/>
      </w:pPr>
      <w:r>
        <w:rPr>
          <w:rFonts w:ascii="IRNazanin" w:hAnsi="IRNazanin" w:eastAsia="IRNazanin"/>
          <w:color w:val="111111"/>
          <w:sz w:val="28"/>
          <w:sz w:val="28"/>
          <w:szCs w:val="28"/>
          <w:rtl w:val="true"/>
          <w:lang w:bidi="fa-IR"/>
        </w:rPr>
        <w:t>ما فیه من کلبٍ سوی أنّه ینبح طول الدهر لا یستریح</w:t>
      </w:r>
    </w:p>
    <w:p>
      <w:pPr>
        <w:pStyle w:val="BookText"/>
        <w:rPr/>
      </w:pPr>
      <w:r>
        <w:rPr>
          <w:rFonts w:ascii="IRNazanin" w:hAnsi="IRNazanin" w:eastAsia="IRNazanin"/>
          <w:color w:val="111111"/>
          <w:sz w:val="28"/>
          <w:sz w:val="28"/>
          <w:szCs w:val="28"/>
          <w:rtl w:val="true"/>
          <w:lang w:bidi="fa-IR"/>
        </w:rPr>
        <w:t>أخرق لا یهدی إلی رشده کالنار شرّاً وکلامٍ کریح</w:t>
      </w:r>
    </w:p>
    <w:p>
      <w:pPr>
        <w:pStyle w:val="BookText"/>
        <w:rPr/>
      </w:pPr>
      <w:r>
        <w:rPr>
          <w:rFonts w:ascii="IRNazanin" w:hAnsi="IRNazanin" w:eastAsia="IRNazanin"/>
          <w:color w:val="111111"/>
          <w:sz w:val="28"/>
          <w:sz w:val="28"/>
          <w:szCs w:val="28"/>
          <w:rtl w:val="true"/>
          <w:lang w:bidi="fa-IR"/>
        </w:rPr>
        <w:t>فردّه اللّه إلی غربه أو هاهنا یستره فی الضریح</w:t>
      </w:r>
    </w:p>
    <w:p>
      <w:pPr>
        <w:pStyle w:val="BookText"/>
        <w:rPr/>
      </w:pPr>
      <w:r>
        <w:rPr>
          <w:rFonts w:ascii="IRNazanin" w:hAnsi="IRNazanin" w:eastAsia="IRNazanin"/>
          <w:color w:val="111111"/>
          <w:sz w:val="28"/>
          <w:sz w:val="28"/>
          <w:szCs w:val="28"/>
          <w:rtl w:val="true"/>
          <w:lang w:bidi="fa-IR"/>
        </w:rPr>
        <w:t>فقال ابن دحیة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یاذا الذی یعزی إلی هاشمٍ دمّک عندی فی البرایا نبیح</w:t>
      </w:r>
    </w:p>
    <w:p>
      <w:pPr>
        <w:pStyle w:val="BookText"/>
        <w:rPr/>
      </w:pPr>
      <w:r>
        <w:rPr>
          <w:rFonts w:ascii="IRNazanin" w:hAnsi="IRNazanin" w:eastAsia="IRNazanin"/>
          <w:color w:val="111111"/>
          <w:sz w:val="28"/>
          <w:sz w:val="28"/>
          <w:szCs w:val="28"/>
          <w:rtl w:val="true"/>
          <w:lang w:bidi="fa-IR"/>
        </w:rPr>
        <w:t>ألست أعلی الناس فی حفظ ما یسند عن جدّکم فی الصحیح</w:t>
      </w:r>
    </w:p>
    <w:p>
      <w:pPr>
        <w:pStyle w:val="BookText"/>
        <w:rPr/>
      </w:pPr>
      <w:r>
        <w:rPr>
          <w:rFonts w:ascii="Amiri" w:hAnsi="Amiri" w:eastAsia="Amiri" w:cs="Amiri"/>
          <w:color w:val="111111"/>
          <w:sz w:val="28"/>
          <w:sz w:val="28"/>
          <w:szCs w:val="28"/>
          <w:rtl w:val="true"/>
          <w:lang w:bidi="ar-SA"/>
        </w:rPr>
        <w:t>یکون حظّی منکم طعنکم فی نسبٍ زاکٍ علیّ صریح</w:t>
      </w:r>
    </w:p>
    <w:p>
      <w:pPr>
        <w:pStyle w:val="BookText"/>
        <w:rPr/>
      </w:pPr>
      <w:r>
        <w:rPr>
          <w:rFonts w:ascii="IRNazanin" w:hAnsi="IRNazanin" w:eastAsia="IRNazanin"/>
          <w:color w:val="111111"/>
          <w:sz w:val="28"/>
          <w:sz w:val="28"/>
          <w:szCs w:val="28"/>
          <w:rtl w:val="true"/>
          <w:lang w:bidi="fa-IR"/>
        </w:rPr>
        <w:t>وأعجب الأمر شقائی بکم وأنّنی احمی بقوم المسیح</w:t>
      </w:r>
    </w:p>
    <w:p>
      <w:pPr>
        <w:pStyle w:val="BookText"/>
        <w:rPr/>
      </w:pPr>
      <w:r>
        <w:rPr>
          <w:rFonts w:ascii="IRNazanin" w:hAnsi="IRNazanin" w:eastAsia="IRNazanin"/>
          <w:color w:val="111111"/>
          <w:sz w:val="28"/>
          <w:sz w:val="28"/>
          <w:szCs w:val="28"/>
          <w:rtl w:val="true"/>
          <w:lang w:bidi="fa-IR"/>
        </w:rPr>
        <w:t>وجرت له فی آمد کائنة أوجبت اشهاره وحبسه بسعی قوم من بنی الشمّر،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وأفجعة الدین والدنیا بما حکمت فینا بنو الشمّر بعد العزّ والشرف</w:t>
      </w:r>
    </w:p>
    <w:p>
      <w:pPr>
        <w:pStyle w:val="BookText"/>
        <w:rPr/>
      </w:pPr>
      <w:r>
        <w:rPr>
          <w:rFonts w:ascii="IRNazanin" w:hAnsi="IRNazanin" w:eastAsia="IRNazanin"/>
          <w:color w:val="111111"/>
          <w:sz w:val="28"/>
          <w:sz w:val="28"/>
          <w:szCs w:val="28"/>
          <w:rtl w:val="true"/>
          <w:lang w:bidi="fa-IR"/>
        </w:rPr>
        <w:t>أحیوا بآمد یوم الطفّ وارتکبوا منّا الذی ارتکبوه قبل فی السلف</w:t>
      </w:r>
    </w:p>
    <w:p>
      <w:pPr>
        <w:pStyle w:val="BookText"/>
        <w:rPr/>
      </w:pPr>
      <w:r>
        <w:rPr>
          <w:rFonts w:ascii="IRNazanin" w:hAnsi="IRNazanin" w:eastAsia="IRNazanin"/>
          <w:color w:val="111111"/>
          <w:sz w:val="28"/>
          <w:sz w:val="28"/>
          <w:szCs w:val="28"/>
          <w:rtl w:val="true"/>
          <w:lang w:bidi="fa-IR"/>
        </w:rPr>
        <w:t>أضحوا یسوموننا خسفاً باُمّتنا یا أرض ویحک مات الحقّ فانخسفی</w:t>
      </w:r>
    </w:p>
    <w:p>
      <w:pPr>
        <w:pStyle w:val="BookText"/>
        <w:rPr/>
      </w:pPr>
      <w:r>
        <w:rPr>
          <w:rFonts w:ascii="IRNazanin" w:hAnsi="IRNazanin" w:eastAsia="IRNazanin"/>
          <w:color w:val="111111"/>
          <w:sz w:val="28"/>
          <w:sz w:val="28"/>
          <w:szCs w:val="28"/>
          <w:rtl w:val="true"/>
          <w:lang w:bidi="fa-IR"/>
        </w:rPr>
        <w:t>إن یشهرونی فإنّی النار فی علمٍ أو یحبسونی فإنّی الدرّ فی الصدف</w:t>
      </w:r>
    </w:p>
    <w:p>
      <w:pPr>
        <w:pStyle w:val="BookText"/>
        <w:rPr/>
      </w:pPr>
      <w:r>
        <w:rPr>
          <w:rFonts w:ascii="IRNazanin" w:hAnsi="IRNazanin" w:eastAsia="IRNazanin"/>
          <w:color w:val="111111"/>
          <w:sz w:val="28"/>
          <w:sz w:val="28"/>
          <w:szCs w:val="28"/>
          <w:rtl w:val="true"/>
          <w:lang w:bidi="fa-IR"/>
        </w:rPr>
        <w:t>ثمّ کان من أمره أنّه کتب شعراً إلی الظاهر صاحب حلب، یستشفع به، فشفّع فیه، وأقدمه إلیه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بمکّة جامع الترمذی من أبی‌الفتح الکروّجی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لنا فرعاً لا یعتمد علیه، فلم أقرأ منه شیئاً، وکان أدیباً فاضلاً، حفظة للأخبار والآثار، ولم یکن موثوقاً به فیما یقوله ویرویه عفی اللّه عنه، وأورد له من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 عن کلّ شیء بالحیاة فقد یهون عند بقاء الجوهر العرض</w:t>
      </w:r>
    </w:p>
    <w:p>
      <w:pPr>
        <w:pStyle w:val="BookText"/>
        <w:rPr/>
      </w:pPr>
      <w:r>
        <w:rPr>
          <w:rFonts w:ascii="IRNazanin" w:hAnsi="IRNazanin" w:eastAsia="IRNazanin"/>
          <w:color w:val="111111"/>
          <w:sz w:val="28"/>
          <w:sz w:val="28"/>
          <w:szCs w:val="28"/>
          <w:rtl w:val="true"/>
          <w:lang w:bidi="fa-IR"/>
        </w:rPr>
        <w:t>سیخلف اللّه مالاً أنت متلفه وما عن النفس إن أتلفتها عوض</w:t>
      </w:r>
    </w:p>
    <w:p>
      <w:pPr>
        <w:pStyle w:val="BookText"/>
        <w:rPr/>
      </w:pPr>
      <w:r>
        <w:rPr>
          <w:rFonts w:ascii="IRNazanin" w:hAnsi="IRNazanin" w:eastAsia="IRNazanin"/>
          <w:color w:val="111111"/>
          <w:sz w:val="28"/>
          <w:sz w:val="28"/>
          <w:szCs w:val="28"/>
          <w:rtl w:val="true"/>
          <w:lang w:bidi="fa-IR"/>
        </w:rPr>
        <w:t>وأورد 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العدوّ علا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بفضل ثروته وداره</w:t>
      </w:r>
    </w:p>
    <w:p>
      <w:pPr>
        <w:pStyle w:val="BookText"/>
        <w:rPr/>
      </w:pPr>
      <w:r>
        <w:rPr>
          <w:rFonts w:ascii="IRNazanin" w:hAnsi="IRNazanin" w:eastAsia="IRNazanin"/>
          <w:color w:val="111111"/>
          <w:sz w:val="28"/>
          <w:sz w:val="28"/>
          <w:szCs w:val="28"/>
          <w:rtl w:val="true"/>
          <w:lang w:bidi="fa-IR"/>
        </w:rPr>
        <w:t>فامزج له کأس السکو ت ولن لفورته وداره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وقال فی موضع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بآمد، وتوفّی بحلب سنة عشر وستمائة، اجتمع هو وابن دحیة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دحیة لم یعقّب، فتکلّم فیه ابن دحیة ورماه بالکذب فی مسائله الموصلیة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یحیی بن أبی‌طی فی تاریخه،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الحافظ النسّابة الواعظ الشاعر، قرأت علیه نهج البلاغة وکثیراً من شعره، أخبرنی أنّه ولد بالرملة غرّة المحرّم سنة اثنتین وثمانین وأربعمائة، وعاش مائة وثمانیاً وعشرین 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لقی ابن الفحّام وقرأ علیه بالسبع فی کتابه الذی صنّفه،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بالبصرة وسمعت من الحریری خطبة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أخبرنی أنّه دخل الغرب وسمع من الکروّجی کتاب الترمذی، ودخل دمشق والجزیرة وحلب، وأخذه ابن شیخ السلامیة وزیر صاحب آمد وبنی فی وجهه حائطاً، ثمّ خلص بشفاعة الطاهر؛ لأنّه هجا ابن شیخ السلامیة، وجعل له الطاهر کلّ یوم دیناراً صوریاً وعشرة مکاکی حنطة ولحماً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نکت الأنباء فی مجلّدین، وجنّة الناظر وجنّة المناظر خمس مجلّدات فی تفسیر مائة آیة ومائة حدیث، وکتاب فی تحقیق غیبة المنتظر وما جاء فیها عن النبی صلی الله علیه و آله وعن الأئمّة ووجوب الایمان بها، وشرح القصیدة البائیة التی للسیّد الحمیری، وقدح عینیه ثلاث مرّات، وکانت العامّة تطعن علیه عند السلطان ولا یزیده إلاّ محبّة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حلب، ذکر أنّه سمع جامع أبی‌عیسی الترمذی من الکرّوجی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موثّقاً به فیما یقوله، اجتمعت به بحلب وأنشدنی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الخطّاب 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أبی‌طی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هذا الشریف ولقبه تاج العلی، ولد سنة اثنتین وثمانین وأربعمائة</w:t>
      </w:r>
      <w:r>
        <w:rPr>
          <w:rFonts w:eastAsia="IRNazanin" w:cs="IRNazanin"/>
          <w:color w:val="111111"/>
          <w:sz w:val="28"/>
          <w:szCs w:val="28"/>
          <w:rtl w:val="true"/>
          <w:lang w:bidi="fa-IR"/>
        </w:rPr>
        <w:t>.</w:t>
      </w:r>
      <w:bookmarkStart w:id="316" w:name="pg14022_163781"/>
    </w:p>
    <w:p>
      <w:pPr>
        <w:pStyle w:val="BookText"/>
        <w:rPr/>
      </w:pPr>
      <w:bookmarkEnd w:id="31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بالقاضی علی بن عبدالعزیز الصوری، فسمعت علیه مجمل اللغة لابن فارس، وعمره یومئذ خمس وتسعون سنة، وهو یفهم صحیح السمع والبصر مع تضعضع فی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لی حال القراءة علیه أنّ ابن فارس قدم علیه صور سنة أربع وأربعین، فأفرد له الشیخ الشافعی أبوالفتح سلیم الرازی داراً، وسمع علیه المجمل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 تاج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بالحریری صاحب المقامات سنة احدی وعشرین وخمسمائة بالبصرة، وهذه جرأة عظیمة وغباوة، کیف صدّقه ابن أبی‌طی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والحریری قد مات قبل هذا التاریخ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کتباً کثیرة، منها کتاب فی تحقیق غیبة المنتظر، وشرح القصیدة التائیة للسیّد الحمیری، وکان رافضیاً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عشر وستمائة، وهو بزعمه قد بلغ مائة وثمانیة وعشرین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من مصنّف لابن دحیة أنّه لقیه بالرملة،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المغرب الأقصی، وسکنت القیروان، وأردت المشی منها إلی مراکش، فوصلت إلیه فی ستّة أیّام،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الیقظة؟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جمل،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القیروان ومراکش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یذکر بأسماء الصحابة،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لدحیة بن خلیفة أخ یقال له علی، وله عقب کثیر بالمغرب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قیّد أهل حلب عن هذا الرملی أحادیث فی النسب والحدیث، وکان یزعم أنّ البخاری مجهول، ما روی عنه إلاّ الفربری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746687_3381743652"/>
      <w:bookmarkStart w:id="318" w:name="_Toc123"/>
      <w:bookmarkEnd w:id="317"/>
      <w:r>
        <w:rPr/>
        <w:t>88</w:t>
      </w:r>
      <w:r>
        <w:rPr>
          <w:rtl w:val="true"/>
        </w:rPr>
        <w:t xml:space="preserve"> - </w:t>
      </w:r>
      <w:r>
        <w:rPr>
          <w:rtl w:val="true"/>
        </w:rPr>
        <w:t>السیّد محمّدأمین بن السیّد رضا آل فضل اللّه الحسنی العاملی</w:t>
      </w:r>
      <w:r>
        <w:rPr>
          <w:rtl w:val="true"/>
        </w:rPr>
        <w:t>.</w:t>
      </w:r>
      <w:bookmarkEnd w:id="318"/>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له نظم کثیر جید ینمّ عن براعة وخبرة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746689_3381743652"/>
      <w:bookmarkStart w:id="320" w:name="_Toc124"/>
      <w:bookmarkEnd w:id="319"/>
      <w:r>
        <w:rPr/>
        <w:t>89</w:t>
      </w:r>
      <w:r>
        <w:rPr>
          <w:rtl w:val="true"/>
        </w:rPr>
        <w:t xml:space="preserve"> - </w:t>
      </w:r>
      <w:r>
        <w:rPr>
          <w:rtl w:val="true"/>
        </w:rPr>
        <w:t>السید أمین بن علی بن محمّد الأمین بن محمّد الطاهر بن أبی الحسن</w:t>
      </w:r>
      <w:bookmarkEnd w:id="3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حیدر ابن إبراهیم بن أحمد بن القاسم بن علی بن علاءالدین بن علی</w:t>
      </w:r>
      <w:bookmarkStart w:id="321" w:name="pg14022_163782"/>
    </w:p>
    <w:p>
      <w:pPr>
        <w:pStyle w:val="Heading3"/>
        <w:numPr>
          <w:ilvl w:val="2"/>
          <w:numId w:val="1"/>
        </w:numPr>
        <w:rPr/>
      </w:pPr>
      <w:bookmarkStart w:id="322" w:name="__RefHeading___Toc2746691_3381743652"/>
      <w:bookmarkStart w:id="323" w:name="_Toc125"/>
      <w:bookmarkEnd w:id="321"/>
      <w:bookmarkEnd w:id="322"/>
      <w:r>
        <w:rPr>
          <w:rtl w:val="true"/>
        </w:rPr>
        <w:t>الأعرج بن إبراهیم ابن محمّد بن علی بن المظفّر بن محمّد بن علی بن حمزة بن</w:t>
      </w:r>
      <w:bookmarkEnd w:id="323"/>
    </w:p>
    <w:p>
      <w:pPr>
        <w:pStyle w:val="BookText"/>
        <w:rPr/>
      </w:pPr>
      <w:r>
        <w:rPr>
          <w:rFonts w:ascii="IRNazanin" w:hAnsi="IRNazanin" w:eastAsia="IRNazanin"/>
          <w:color w:val="111111"/>
          <w:sz w:val="28"/>
          <w:sz w:val="28"/>
          <w:szCs w:val="28"/>
          <w:rtl w:val="true"/>
          <w:lang w:bidi="fa-IR"/>
        </w:rPr>
        <w:t>الحسین بن محمّد بن عبیداللّه بن علی بن عیسی بن الحسین ذی الدمعة بن زید</w:t>
      </w:r>
    </w:p>
    <w:p>
      <w:pPr>
        <w:pStyle w:val="BookText"/>
        <w:rPr/>
      </w:pPr>
      <w:r>
        <w:rPr>
          <w:rFonts w:ascii="IRNazanin" w:hAnsi="IRNazanin" w:eastAsia="IRNazanin"/>
          <w:color w:val="111111"/>
          <w:sz w:val="28"/>
          <w:sz w:val="28"/>
          <w:szCs w:val="28"/>
          <w:rtl w:val="true"/>
          <w:lang w:bidi="fa-IR"/>
        </w:rPr>
        <w:t>الشهید بن علی بن الحسین بن علی بن أبی طالب الحسینی العاملی الشقرائی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کان من تلامیذ العلاّمتین الشیخ محمّدعلی آل عزّالدین، والشیخ عبداللّه آل نعمة وغیرهما، وله نظم فی اللغتین الفصحی والعامیة، اشتغل أواخر عمره بالتجارة إلی أن توفّی عن عمر طویل حدود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2746693_3381743652"/>
      <w:bookmarkStart w:id="325" w:name="_Toc126"/>
      <w:bookmarkEnd w:id="324"/>
      <w:r>
        <w:rPr>
          <w:rtl w:val="true"/>
        </w:rPr>
        <w:t>حرف الباء</w:t>
      </w:r>
      <w:bookmarkEnd w:id="325"/>
    </w:p>
    <w:p>
      <w:pPr>
        <w:pStyle w:val="Heading3"/>
        <w:numPr>
          <w:ilvl w:val="2"/>
          <w:numId w:val="1"/>
        </w:numPr>
        <w:rPr/>
      </w:pPr>
      <w:bookmarkStart w:id="326" w:name="__RefHeading___Toc2746695_3381743652"/>
      <w:bookmarkStart w:id="327" w:name="_Toc127"/>
      <w:bookmarkEnd w:id="326"/>
      <w:r>
        <w:rPr/>
        <w:t>90</w:t>
      </w:r>
      <w:r>
        <w:rPr>
          <w:rtl w:val="true"/>
        </w:rPr>
        <w:t xml:space="preserve"> - </w:t>
      </w:r>
      <w:r>
        <w:rPr>
          <w:rtl w:val="true"/>
        </w:rPr>
        <w:t>السیّد باقر بن إبراهیم بن محمّد العطّار بن علی العطّار بن سیف الدین بن</w:t>
      </w:r>
      <w:bookmarkEnd w:id="327"/>
    </w:p>
    <w:p>
      <w:pPr>
        <w:pStyle w:val="BookText"/>
        <w:rPr/>
      </w:pPr>
      <w:r>
        <w:rPr>
          <w:rFonts w:ascii="IRNazanin" w:hAnsi="IRNazanin" w:eastAsia="IRNazanin"/>
          <w:color w:val="111111"/>
          <w:sz w:val="28"/>
          <w:sz w:val="28"/>
          <w:szCs w:val="28"/>
          <w:rtl w:val="true"/>
          <w:lang w:bidi="fa-IR"/>
        </w:rPr>
        <w:t>رضاءالدین بن سیف الدین بن رمیثة بن رضاءالدین بن محمّدعلی بن عطیفة بن</w:t>
      </w:r>
    </w:p>
    <w:p>
      <w:pPr>
        <w:pStyle w:val="BookText"/>
        <w:rPr/>
      </w:pPr>
      <w:r>
        <w:rPr>
          <w:rFonts w:ascii="IRNazanin" w:hAnsi="IRNazanin" w:eastAsia="IRNazanin"/>
          <w:color w:val="111111"/>
          <w:sz w:val="28"/>
          <w:sz w:val="28"/>
          <w:szCs w:val="28"/>
          <w:rtl w:val="true"/>
          <w:lang w:bidi="fa-IR"/>
        </w:rPr>
        <w:t>رضاءالدین بن علاءالدین بن المرتضی بن محمّد بن حمیضة الأمیر بن أبی نمی</w:t>
      </w:r>
    </w:p>
    <w:p>
      <w:pPr>
        <w:pStyle w:val="BookText"/>
        <w:rPr/>
      </w:pPr>
      <w:r>
        <w:rPr>
          <w:rFonts w:ascii="IRNazanin" w:hAnsi="IRNazanin" w:eastAsia="IRNazanin"/>
          <w:color w:val="111111"/>
          <w:sz w:val="28"/>
          <w:sz w:val="28"/>
          <w:szCs w:val="28"/>
          <w:rtl w:val="true"/>
          <w:lang w:bidi="fa-IR"/>
        </w:rPr>
        <w:t>محمّد بن أبی سعد الحسن بن علی الأکبر بن قتادة بن إدریس بن مطاعن بن</w:t>
      </w:r>
    </w:p>
    <w:p>
      <w:pPr>
        <w:pStyle w:val="BookText"/>
        <w:rPr/>
      </w:pPr>
      <w:r>
        <w:rPr>
          <w:rFonts w:ascii="IRNazanin" w:hAnsi="IRNazanin" w:eastAsia="IRNazanin"/>
          <w:color w:val="111111"/>
          <w:sz w:val="28"/>
          <w:sz w:val="28"/>
          <w:szCs w:val="28"/>
          <w:rtl w:val="true"/>
          <w:lang w:bidi="fa-IR"/>
        </w:rPr>
        <w:t>عبدالکریم بن عیسی بن الحسین بن علی السلمی بن عبداللّه بن محمّد ثعلب بن</w:t>
      </w:r>
    </w:p>
    <w:p>
      <w:pPr>
        <w:pStyle w:val="BookText"/>
        <w:rPr/>
      </w:pPr>
      <w:r>
        <w:rPr>
          <w:rFonts w:ascii="IRNazanin" w:hAnsi="IRNazanin" w:eastAsia="IRNazanin"/>
          <w:color w:val="111111"/>
          <w:sz w:val="28"/>
          <w:sz w:val="28"/>
          <w:szCs w:val="28"/>
          <w:rtl w:val="true"/>
          <w:lang w:bidi="fa-IR"/>
        </w:rPr>
        <w:t>عبداللّه القود بن محمّد الأکبر الحرانی بن موسی الثانی بن عبداللّه بن موسی</w:t>
      </w:r>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 البغدادی</w:t>
      </w:r>
    </w:p>
    <w:p>
      <w:pPr>
        <w:pStyle w:val="BookText"/>
        <w:rPr/>
      </w:pP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معروف، وشاعر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الطلیعة،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مشارکاً، وکان ناثراً شاعراً، قدم النجف لطلب العلم وبقی بها مدّة، ومدح علماءها، کالشیخ موسی والشیخ علی أولاد الشیخ جعفر، توفّی عام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أهل العلم والأدب والتقوی، وکانت وفاته فی حدود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شعر فی أنواع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قصیدة فی رثاء الامام الحسین 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اللّه أشکو وقع دهیاء معضلٍ یشبّ لظی نیرانها بالضمائر</w:t>
      </w:r>
      <w:bookmarkStart w:id="328" w:name="pg14022_163783"/>
    </w:p>
    <w:p>
      <w:pPr>
        <w:pStyle w:val="BookText"/>
        <w:rPr/>
      </w:pPr>
      <w:bookmarkEnd w:id="328"/>
      <w:r>
        <w:rPr>
          <w:rFonts w:ascii="IRNazanin" w:hAnsi="IRNazanin" w:eastAsia="IRNazanin"/>
          <w:color w:val="111111"/>
          <w:sz w:val="28"/>
          <w:sz w:val="28"/>
          <w:szCs w:val="28"/>
          <w:rtl w:val="true"/>
          <w:lang w:bidi="fa-IR"/>
        </w:rPr>
        <w:t>یعزّ علی الإسلام أنّ حماته تئنّ لهم حزناً قلوب المنابر</w:t>
      </w:r>
    </w:p>
    <w:p>
      <w:pPr>
        <w:pStyle w:val="BookText"/>
        <w:rPr/>
      </w:pPr>
      <w:r>
        <w:rPr>
          <w:rFonts w:ascii="IRNazanin" w:hAnsi="IRNazanin" w:eastAsia="IRNazanin"/>
          <w:color w:val="111111"/>
          <w:sz w:val="28"/>
          <w:sz w:val="28"/>
          <w:szCs w:val="28"/>
          <w:rtl w:val="true"/>
          <w:lang w:bidi="fa-IR"/>
        </w:rPr>
        <w:t>یعزّ علی الدین الحنیفی أن غدت معارفه مطموسةً بالمناکر</w:t>
      </w:r>
    </w:p>
    <w:p>
      <w:pPr>
        <w:pStyle w:val="BookText"/>
        <w:rPr/>
      </w:pPr>
      <w:r>
        <w:rPr>
          <w:rFonts w:ascii="IRNazanin" w:hAnsi="IRNazanin" w:eastAsia="IRNazanin"/>
          <w:color w:val="111111"/>
          <w:sz w:val="28"/>
          <w:sz w:val="28"/>
          <w:szCs w:val="28"/>
          <w:rtl w:val="true"/>
          <w:lang w:bidi="fa-IR"/>
        </w:rPr>
        <w:t>یعزّ علی الأشراف أنّ عمیدها یغیب بعین اللّه عن کلّ ناظر</w:t>
      </w:r>
    </w:p>
    <w:p>
      <w:pPr>
        <w:pStyle w:val="BookText"/>
        <w:rPr/>
      </w:pPr>
      <w:r>
        <w:rPr>
          <w:rFonts w:ascii="IRNazanin" w:hAnsi="IRNazanin" w:eastAsia="IRNazanin"/>
          <w:color w:val="111111"/>
          <w:sz w:val="28"/>
          <w:sz w:val="28"/>
          <w:szCs w:val="28"/>
          <w:rtl w:val="true"/>
          <w:lang w:bidi="fa-IR"/>
        </w:rPr>
        <w:t>یعزّ علی المختار أنّ امیة رمت ولده ظلماً بأدهی الفواقر</w:t>
      </w:r>
    </w:p>
    <w:p>
      <w:pPr>
        <w:pStyle w:val="BookText"/>
        <w:rPr/>
      </w:pPr>
      <w:r>
        <w:rPr>
          <w:rFonts w:ascii="IRNazanin" w:hAnsi="IRNazanin" w:eastAsia="IRNazanin"/>
          <w:color w:val="111111"/>
          <w:sz w:val="28"/>
          <w:sz w:val="28"/>
          <w:szCs w:val="28"/>
          <w:rtl w:val="true"/>
          <w:lang w:bidi="fa-IR"/>
        </w:rPr>
        <w:t>یعزّ علی الکرّار أنّ رجاله اُبیدوا بأطراف القنا والبواتر</w:t>
      </w:r>
    </w:p>
    <w:p>
      <w:pPr>
        <w:pStyle w:val="BookText"/>
        <w:rPr/>
      </w:pPr>
      <w:r>
        <w:rPr>
          <w:rFonts w:ascii="IRNazanin" w:hAnsi="IRNazanin" w:eastAsia="IRNazanin"/>
          <w:color w:val="111111"/>
          <w:sz w:val="28"/>
          <w:sz w:val="28"/>
          <w:szCs w:val="28"/>
          <w:rtl w:val="true"/>
          <w:lang w:bidi="fa-IR"/>
        </w:rPr>
        <w:t>عجبت لشمسٍ کوّرت من بروجها وبدرٍ علا قد غاب بین الحفائر</w:t>
      </w:r>
    </w:p>
    <w:p>
      <w:pPr>
        <w:pStyle w:val="BookText"/>
        <w:rPr/>
      </w:pPr>
      <w:r>
        <w:rPr>
          <w:rFonts w:ascii="IRNazanin" w:hAnsi="IRNazanin" w:eastAsia="IRNazanin"/>
          <w:color w:val="111111"/>
          <w:sz w:val="28"/>
          <w:sz w:val="28"/>
          <w:szCs w:val="28"/>
          <w:rtl w:val="true"/>
          <w:lang w:bidi="fa-IR"/>
        </w:rPr>
        <w:t>عجبت لذی الأفلاک لِم لا تعطّلت وغیّب من آفاقها کلّ زاهر</w:t>
      </w:r>
    </w:p>
    <w:p>
      <w:pPr>
        <w:pStyle w:val="BookText"/>
        <w:rPr/>
      </w:pPr>
      <w:r>
        <w:rPr>
          <w:rFonts w:ascii="IRNazanin" w:hAnsi="IRNazanin" w:eastAsia="IRNazanin"/>
          <w:color w:val="111111"/>
          <w:sz w:val="28"/>
          <w:sz w:val="28"/>
          <w:szCs w:val="28"/>
          <w:rtl w:val="true"/>
          <w:lang w:bidi="fa-IR"/>
        </w:rPr>
        <w:t>ومن عجبٍ أن یمنع السبط ورده وفیض یدیه کالبحور الزواخر</w:t>
      </w:r>
    </w:p>
    <w:p>
      <w:pPr>
        <w:pStyle w:val="BookText"/>
        <w:rPr/>
      </w:pPr>
      <w:r>
        <w:rPr>
          <w:rFonts w:ascii="IRNazanin" w:hAnsi="IRNazanin" w:eastAsia="IRNazanin"/>
          <w:color w:val="111111"/>
          <w:sz w:val="28"/>
          <w:sz w:val="28"/>
          <w:szCs w:val="28"/>
          <w:rtl w:val="true"/>
          <w:lang w:bidi="fa-IR"/>
        </w:rPr>
        <w:t xml:space="preserve">وذکر من شعره قوله یستنجد الشیخ موسی بن الشیخ جعفر فی أداء مهر زواج وعده به، ویشیر إلی قتل المیرزا محمّد الأخباری، وقد تضمّن بعض أعجاز قصیدة ابن الفارض، وله یرثی الشیخ أسد اللّه بن الحاج إسماعیل ویتخلّص بمدح الشیخ موسی بن الشیخ جعفر وتعزیته ویؤرّخ عام الوفاة سنة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یرثی الشیخ علی بن الشیخ موسی آل کاشف الغطاء ویؤرّخ عام الوفاة وذلک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بعثها للاُسرة من بلدة الکاظمیة، وله مهنّئاً الشیخ موسی بن الشیخ جعفر صاحب کشف الغطاء بقران ولده الشیخ علی ومؤرّخاً عام القران وذلک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237"/>
      </w:r>
      <w:r>
        <w:rPr>
          <w:rFonts w:ascii="IRNazanin" w:hAnsi="IRNazanin" w:eastAsia="IRNazanin"/>
          <w:color w:val="111111"/>
          <w:sz w:val="28"/>
          <w:sz w:val="28"/>
          <w:szCs w:val="28"/>
          <w:rtl w:val="true"/>
          <w:lang w:bidi="fa-IR"/>
        </w:rPr>
        <w:t>، والشیخ الطهرانی فی طبقاته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746697_3381743652"/>
      <w:bookmarkStart w:id="330" w:name="_Toc128"/>
      <w:bookmarkEnd w:id="329"/>
      <w:r>
        <w:rPr/>
        <w:t>91</w:t>
      </w:r>
      <w:r>
        <w:rPr>
          <w:rtl w:val="true"/>
        </w:rPr>
        <w:t xml:space="preserve"> - </w:t>
      </w:r>
      <w:r>
        <w:rPr>
          <w:rtl w:val="true"/>
        </w:rPr>
        <w:t xml:space="preserve">السیّد باقر الشهیر ب </w:t>
      </w:r>
      <w:r>
        <w:rPr>
          <w:rtl w:val="true"/>
        </w:rPr>
        <w:t>(</w:t>
      </w:r>
      <w:r>
        <w:rPr>
          <w:rtl w:val="true"/>
        </w:rPr>
        <w:t>حاج آغا</w:t>
      </w:r>
      <w:r>
        <w:rPr>
          <w:rtl w:val="true"/>
        </w:rPr>
        <w:t xml:space="preserve">) </w:t>
      </w:r>
      <w:r>
        <w:rPr>
          <w:rtl w:val="true"/>
        </w:rPr>
        <w:t xml:space="preserve">بن أسداللّه بن محمّدباقر ویعرف ب </w:t>
      </w:r>
      <w:r>
        <w:rPr>
          <w:rtl w:val="true"/>
        </w:rPr>
        <w:t>«</w:t>
      </w:r>
      <w:r>
        <w:rPr>
          <w:rtl w:val="true"/>
        </w:rPr>
        <w:t>حجة</w:t>
      </w:r>
      <w:bookmarkEnd w:id="330"/>
    </w:p>
    <w:p>
      <w:pPr>
        <w:pStyle w:val="Heading4"/>
        <w:numPr>
          <w:ilvl w:val="3"/>
          <w:numId w:val="1"/>
        </w:numPr>
        <w:rPr/>
      </w:pPr>
      <w:bookmarkStart w:id="331" w:name="__RefHeading___Toc2746699_3381743652"/>
      <w:bookmarkStart w:id="332" w:name="_Toc129"/>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الرشتی الاصفهانی بن محمّدنقی بن محمّدزکی بن محمّدتقی بن شاه</w:t>
      </w:r>
    </w:p>
    <w:p>
      <w:pPr>
        <w:pStyle w:val="BookText"/>
        <w:rPr/>
      </w:pPr>
      <w:r>
        <w:rPr>
          <w:rFonts w:ascii="IRNazanin" w:hAnsi="IRNazanin" w:eastAsia="IRNazanin"/>
          <w:color w:val="111111"/>
          <w:sz w:val="28"/>
          <w:sz w:val="28"/>
          <w:szCs w:val="28"/>
          <w:rtl w:val="true"/>
          <w:lang w:bidi="fa-IR"/>
        </w:rPr>
        <w:t>قاسم بن شاه هدایت بن الأمیر هاشم بن علی القاضی السلطان بن علی بن محمّد</w:t>
      </w:r>
    </w:p>
    <w:p>
      <w:pPr>
        <w:pStyle w:val="BookText"/>
        <w:rPr/>
      </w:pPr>
      <w:r>
        <w:rPr>
          <w:rFonts w:ascii="IRNazanin" w:hAnsi="IRNazanin" w:eastAsia="IRNazanin"/>
          <w:color w:val="111111"/>
          <w:sz w:val="28"/>
          <w:sz w:val="28"/>
          <w:szCs w:val="28"/>
          <w:rtl w:val="true"/>
          <w:lang w:bidi="fa-IR"/>
        </w:rPr>
        <w:t>ابن علی بن محمّد بن موسی بن جعفر بن إسماعیل بن أحمد بن محمّد المجدور بن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المجدور بن محمّد الأعرابی بن القاسم بن حمزة بن حمزة بن موسی الکاظم</w:t>
      </w:r>
      <w:bookmarkStart w:id="333" w:name="pg14022_163784"/>
    </w:p>
    <w:p>
      <w:pPr>
        <w:pStyle w:val="Heading4"/>
        <w:numPr>
          <w:ilvl w:val="3"/>
          <w:numId w:val="1"/>
        </w:numPr>
        <w:rPr/>
      </w:pPr>
      <w:bookmarkStart w:id="334" w:name="__RefHeading___Toc2746701_3381743652"/>
      <w:bookmarkStart w:id="335" w:name="_Toc130"/>
      <w:bookmarkEnd w:id="333"/>
      <w:bookmarkEnd w:id="334"/>
      <w:r>
        <w:rPr>
          <w:rtl w:val="true"/>
        </w:rPr>
        <w:t>ابن جعفر بن محمّد بن علی بن الحسین بن علی بن أبی طالب الموسوی</w:t>
      </w:r>
      <w:r>
        <w:rPr>
          <w:rtl w:val="true"/>
        </w:rPr>
        <w:t>.</w:t>
      </w:r>
      <w:bookmarkEnd w:id="335"/>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من اصفهان إلی بلد الهجرة النجف الأشرف بعد وفاة والده لدراسة العلوم الدینیة والمعارف الاسلامیة والأدب، وحصّل علی علم جمّ وفضل جزیل، وأدب واسع جمیل، وحضر علی جملة من علماء النجف، کما وحضر عندنا الفقه والاُصول والکلام عدّة سنین، وکان وجهاً من وجوه النجف، وداره حافلة بالعلماء والاُدباء والشعراء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 له ولع فی نظم الشعر، وکان ینظم الشعر الفارسی والعربی الجیّد فی بعض المناسبات، وله مقاطیع مع ادباء عصره فی النجف، کالسیّد جعفر الحلّی صدیقه ونظائره، ورجع إلی اصفهان بعیاله أبان حرکة حزب المشروطة فی ایران، فکان هناک مطاعاً مبجّلاً إماماً، ولمّا قوی واشتدّ النضال بین المشروطة والمستبدّة فی اصفهان بل فی ایران عامّة عاد إلی دار الهجرة النجف الأشرف، فمکث قیها قلیلاً، ثمّ عاد إلی وطنه الأصلی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اصفهان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مع والده وجدّه فی محلّة بیدآباد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ابنة المرحوم الحاج ملاّ علی بن الحاج میرزا خلیل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اصفهان، ثمّ هاجر مع امّه بعد وفاة أبیه إلی النجف، وبقی فیها مجدّاً فی تحصیل العلوم الشرعیة، إلی أن نال منها حظّاً وافیاً، فنشأ فیها شابّاً ذکیاً فاضلاً أدیباً شاعراً، وکانت له مع ادبائها مطارحات، ومدحه شعراؤها بما هو مسطور فی دواوینهم، منهم السیّد جعفر الحلّی وغیره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حسن المعاشرة، لذیذ المحاورة، شهماً سخیاً ذکیاً، مع کرم أخلاق، وطیب أعراق، ومکث برهة فی النجف، ثمّ رجع إلی اصفهان، فنال فیها القبول التامّ لدی الخاصّ والعامّ، وعنایة زائدة من الحکّام، فجعل یروّج الأحکام من شریعة جدّه سیّد الأنام، وحینما حصل الانقلاب فی ایران وصدرت بعض التشاویش فی اصفهان، رحل منها قافلاً إلی النجف، فتوقّف مدّة مدیدة فیها إلی أن وقع الحرب العامّ بین الدول وصدر الهرج والمرج فی العراق، وانسدّ طریق الزائرین والمتردّدین من ایران، رجع إلی اصفهان، وبعد</w:t>
      </w:r>
      <w:bookmarkStart w:id="336" w:name="pg14022_163785"/>
    </w:p>
    <w:p>
      <w:pPr>
        <w:pStyle w:val="BookText"/>
        <w:rPr/>
      </w:pPr>
      <w:bookmarkEnd w:id="336"/>
      <w:r>
        <w:rPr>
          <w:rFonts w:ascii="IRNazanin" w:hAnsi="IRNazanin" w:eastAsia="IRNazanin"/>
          <w:color w:val="111111"/>
          <w:sz w:val="28"/>
          <w:sz w:val="28"/>
          <w:szCs w:val="28"/>
          <w:rtl w:val="true"/>
          <w:lang w:bidi="fa-IR"/>
        </w:rPr>
        <w:t xml:space="preserve">وروده إلیها بمدّة یسیرة مرض مرضاً خفیفاً، فتوفّی فیها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مقبرتهم المعدّة لهم بجنب مسجدهم فی محلّة بیدآباد مع جدّه وعمومته، وخلّف عدّة أولاد، وکان له زوجات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مدح الامام علی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 النبی أیّ معالٍ لک فی أرفع المدائح تذکر</w:t>
      </w:r>
    </w:p>
    <w:p>
      <w:pPr>
        <w:pStyle w:val="BookText"/>
        <w:rPr/>
      </w:pPr>
      <w:r>
        <w:rPr>
          <w:rFonts w:ascii="IRNazanin" w:hAnsi="IRNazanin" w:eastAsia="IRNazanin"/>
          <w:color w:val="111111"/>
          <w:sz w:val="28"/>
          <w:sz w:val="28"/>
          <w:szCs w:val="28"/>
          <w:rtl w:val="true"/>
          <w:lang w:bidi="fa-IR"/>
        </w:rPr>
        <w:t>بعد ما أنزل الإله کتاباً فیک لا یستطاع للقوم ینکر</w:t>
      </w:r>
    </w:p>
    <w:p>
      <w:pPr>
        <w:pStyle w:val="BookText"/>
        <w:rPr/>
      </w:pPr>
      <w:r>
        <w:rPr>
          <w:rFonts w:ascii="Amiri" w:hAnsi="Amiri" w:eastAsia="Amiri" w:cs="Amiri"/>
          <w:color w:val="111111"/>
          <w:sz w:val="28"/>
          <w:sz w:val="28"/>
          <w:szCs w:val="28"/>
          <w:rtl w:val="true"/>
          <w:lang w:bidi="ar-SA"/>
        </w:rPr>
        <w:t>وثناه التبی فیک فأبدی یوم خمٍّ ثناً أناب وبکّر</w:t>
      </w:r>
    </w:p>
    <w:p>
      <w:pPr>
        <w:pStyle w:val="BookText"/>
        <w:rPr/>
      </w:pPr>
      <w:r>
        <w:rPr>
          <w:rFonts w:ascii="IRNazanin" w:hAnsi="IRNazanin" w:eastAsia="IRNazanin"/>
          <w:color w:val="111111"/>
          <w:sz w:val="28"/>
          <w:sz w:val="28"/>
          <w:szCs w:val="28"/>
          <w:rtl w:val="true"/>
          <w:lang w:bidi="fa-IR"/>
        </w:rPr>
        <w:t>هو فی مطعم المعادین صاب وبطعم الذی یودّک سکّر</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أیّ فضلٍ یزویه عنک معاد أو تزوی شمس الضحی لو تفکّر</w:t>
      </w:r>
    </w:p>
    <w:p>
      <w:pPr>
        <w:pStyle w:val="BookText"/>
        <w:rPr/>
      </w:pPr>
      <w:r>
        <w:rPr>
          <w:rFonts w:ascii="IRNazanin" w:hAnsi="IRNazanin" w:eastAsia="IRNazanin"/>
          <w:color w:val="111111"/>
          <w:sz w:val="28"/>
          <w:sz w:val="28"/>
          <w:szCs w:val="28"/>
          <w:rtl w:val="true"/>
          <w:lang w:bidi="fa-IR"/>
        </w:rPr>
        <w:t>کذب العادلون فیک وقالوا قول زورٍ بهم یحاط ویمکر</w:t>
      </w:r>
    </w:p>
    <w:p>
      <w:pPr>
        <w:pStyle w:val="BookText"/>
        <w:rPr/>
      </w:pPr>
      <w:r>
        <w:rPr>
          <w:rFonts w:ascii="IRNazanin" w:hAnsi="IRNazanin" w:eastAsia="IRNazanin"/>
          <w:color w:val="111111"/>
          <w:sz w:val="28"/>
          <w:sz w:val="28"/>
          <w:szCs w:val="28"/>
          <w:rtl w:val="true"/>
          <w:lang w:bidi="fa-IR"/>
        </w:rPr>
        <w:t>قد أتوا منکراً فحسبهم اللّه تعالی یوم اللقاء ومنکر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وذکره الشیخ الطهرانی فی طبقاته</w:t>
      </w:r>
      <w:r>
        <w:rPr>
          <w:rStyle w:val="FootnoteAnchor"/>
          <w:rtl w:val="true"/>
        </w:rPr>
        <w:footnoteReference w:id="242"/>
      </w:r>
      <w:r>
        <w:rPr>
          <w:rFonts w:ascii="IRNazanin" w:hAnsi="IRNazanin" w:eastAsia="IRNazanin"/>
          <w:color w:val="111111"/>
          <w:sz w:val="28"/>
          <w:sz w:val="28"/>
          <w:szCs w:val="28"/>
          <w:rtl w:val="true"/>
          <w:lang w:bidi="fa-IR"/>
        </w:rPr>
        <w:t>، والسید الأمین فی أعیانه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746703_3381743652"/>
      <w:bookmarkStart w:id="338" w:name="_Toc131"/>
      <w:bookmarkEnd w:id="337"/>
      <w:r>
        <w:rPr/>
        <w:t>92</w:t>
      </w:r>
      <w:r>
        <w:rPr>
          <w:rtl w:val="true"/>
        </w:rPr>
        <w:t xml:space="preserve"> - </w:t>
      </w:r>
      <w:r>
        <w:rPr>
          <w:rtl w:val="true"/>
        </w:rPr>
        <w:t>السید باقر بن إسماعیل الکاشانی الملقّب فی شعره بالمهری</w:t>
      </w:r>
      <w:r>
        <w:rPr>
          <w:rtl w:val="true"/>
        </w:rPr>
        <w:t>.</w:t>
      </w:r>
      <w:bookmarkEnd w:id="338"/>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ولد فی قریة أردهال من نواحی کاشان فی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إلی المدرسة السلطانیة بکاشان وله من العمر ثمانیة عشر عاماً، فاشتغل هناک بالعلوم سبعة عشر سنة، ولمّا بلغ عمره خمسة وثلاثین سنة حجّ البیت، وبعد مدّة هاجر إلی قم، له تصانیف ومنظومات ذکرها ابنه الشهیر بآل یس، منها گلستان حسینی فی المراثی، وروضة السعادات فی الأخلاق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746705_3381743652"/>
      <w:bookmarkStart w:id="340" w:name="_Toc132"/>
      <w:bookmarkEnd w:id="339"/>
      <w:r>
        <w:rPr/>
        <w:t>93</w:t>
      </w:r>
      <w:r>
        <w:rPr>
          <w:rtl w:val="true"/>
        </w:rPr>
        <w:t xml:space="preserve"> - </w:t>
      </w:r>
      <w:r>
        <w:rPr>
          <w:rtl w:val="true"/>
        </w:rPr>
        <w:t>السید محمّدباقر بن السید حسین المعروف بالمجتهد بن أبی تراب</w:t>
      </w:r>
      <w:bookmarkEnd w:id="3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2746707_3381743652"/>
      <w:bookmarkStart w:id="342" w:name="_Toc133"/>
      <w:bookmarkEnd w:id="341"/>
      <w:r>
        <w:rPr>
          <w:rtl w:val="true"/>
        </w:rPr>
        <w:t>اشارة</w:t>
      </w:r>
      <w:bookmarkStart w:id="343" w:name="pg14022_163786"/>
      <w:bookmarkEnd w:id="342"/>
    </w:p>
    <w:p>
      <w:pPr>
        <w:pStyle w:val="Heading4"/>
        <w:numPr>
          <w:ilvl w:val="3"/>
          <w:numId w:val="1"/>
        </w:numPr>
        <w:rPr/>
      </w:pPr>
      <w:bookmarkStart w:id="344" w:name="__RefHeading___Toc2746709_3381743652"/>
      <w:bookmarkStart w:id="345" w:name="_Toc134"/>
      <w:bookmarkEnd w:id="343"/>
      <w:bookmarkEnd w:id="344"/>
      <w:r>
        <w:rPr>
          <w:rtl w:val="true"/>
        </w:rPr>
        <w:t>الموسوی الاصفهانی</w:t>
      </w:r>
      <w:r>
        <w:rPr>
          <w:rtl w:val="true"/>
        </w:rPr>
        <w:t>.</w:t>
      </w:r>
      <w:bookmarkEnd w:id="345"/>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مصنّف، وخطیب أدیب، کان من بنی أعمام العالم الشهیر السید أبی‌الحسن الاصفهانی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علماء کنجه ومراجع الاُمور بها،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حدود الثمانین، وکانت ولادته بها أیضاً، وله تصانیف کثیرة، طبع منها روض الجنان فی مواعظ شهر رمضان، ومزامیر الأولیاء فی المواعظ أیضاً، ومرقاة الایقان، ومرقاة الصبیان، وتبیان الأحوال فی الرجال، ومنظومة کبیرة فی الغیبة، وتخلّصه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والده من المعمّرین إلی المائة والعشرین توفّی حدود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746711_3381743652"/>
      <w:bookmarkStart w:id="347" w:name="_Toc135"/>
      <w:bookmarkEnd w:id="346"/>
      <w:r>
        <w:rPr/>
        <w:t>94</w:t>
      </w:r>
      <w:r>
        <w:rPr>
          <w:rtl w:val="true"/>
        </w:rPr>
        <w:t xml:space="preserve"> - </w:t>
      </w:r>
      <w:r>
        <w:rPr>
          <w:rtl w:val="true"/>
        </w:rPr>
        <w:t>السیّد باقر بن حیدر بن إبراهیم بن محمّد العطّار بن علی العطّار بن سیف</w:t>
      </w:r>
      <w:bookmarkEnd w:id="347"/>
    </w:p>
    <w:p>
      <w:pPr>
        <w:pStyle w:val="BookText"/>
        <w:rPr/>
      </w:pPr>
      <w:r>
        <w:rPr>
          <w:rFonts w:ascii="IRNazanin" w:hAnsi="IRNazanin" w:eastAsia="IRNazanin"/>
          <w:color w:val="111111"/>
          <w:sz w:val="28"/>
          <w:sz w:val="28"/>
          <w:szCs w:val="28"/>
          <w:rtl w:val="true"/>
          <w:lang w:bidi="fa-IR"/>
        </w:rPr>
        <w:t>الدین بن رضاءالدین بن سیف الدین بن رمیثة بن رضاءالدین بن محمّدعلی بن</w:t>
      </w:r>
    </w:p>
    <w:p>
      <w:pPr>
        <w:pStyle w:val="BookText"/>
        <w:rPr/>
      </w:pPr>
      <w:r>
        <w:rPr>
          <w:rFonts w:ascii="IRNazanin" w:hAnsi="IRNazanin" w:eastAsia="IRNazanin"/>
          <w:color w:val="111111"/>
          <w:sz w:val="28"/>
          <w:sz w:val="28"/>
          <w:szCs w:val="28"/>
          <w:rtl w:val="true"/>
          <w:lang w:bidi="fa-IR"/>
        </w:rPr>
        <w:t>عطیفة بن رضاءالدین بن علاءالدین بن المرتضی بن محمّد بن حمیضة الأمیر بن</w:t>
      </w:r>
    </w:p>
    <w:p>
      <w:pPr>
        <w:pStyle w:val="BookText"/>
        <w:rPr/>
      </w:pPr>
      <w:r>
        <w:rPr>
          <w:rFonts w:ascii="IRNazanin" w:hAnsi="IRNazanin" w:eastAsia="IRNazanin"/>
          <w:color w:val="111111"/>
          <w:sz w:val="28"/>
          <w:sz w:val="28"/>
          <w:szCs w:val="28"/>
          <w:rtl w:val="true"/>
          <w:lang w:bidi="fa-IR"/>
        </w:rPr>
        <w:t>أبی نمی محمّد بن أبی سعد الحسن بن علی الأکبر بن قتادة بن إدریس بن مطاعن</w:t>
      </w:r>
    </w:p>
    <w:p>
      <w:pPr>
        <w:pStyle w:val="BookText"/>
        <w:rPr/>
      </w:pPr>
      <w:r>
        <w:rPr>
          <w:rFonts w:ascii="IRNazanin" w:hAnsi="IRNazanin" w:eastAsia="IRNazanin"/>
          <w:color w:val="111111"/>
          <w:sz w:val="28"/>
          <w:sz w:val="28"/>
          <w:szCs w:val="28"/>
          <w:rtl w:val="true"/>
          <w:lang w:bidi="fa-IR"/>
        </w:rPr>
        <w:t>ابن عبدالکریم بن عیسی بن الحسین بن علی السلمی بن عبداللّه بن محمّد ثعلب</w:t>
      </w:r>
    </w:p>
    <w:p>
      <w:pPr>
        <w:pStyle w:val="BookText"/>
        <w:rPr/>
      </w:pPr>
      <w:r>
        <w:rPr>
          <w:rFonts w:ascii="IRNazanin" w:hAnsi="IRNazanin" w:eastAsia="IRNazanin"/>
          <w:color w:val="111111"/>
          <w:sz w:val="28"/>
          <w:sz w:val="28"/>
          <w:szCs w:val="28"/>
          <w:rtl w:val="true"/>
          <w:lang w:bidi="fa-IR"/>
        </w:rPr>
        <w:t>ابن عبداللّه القود بن محمّد الأکبر الحرانی بن موسی الثانی بن عبداللّه بن موسی</w:t>
      </w:r>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العلماء الأتقیاء، والأفاضل الاُمناء، وکان فقیهاً اصولیاً، وله حوزة طلاّب فی بلد الکاظمیة یدرّسها الفقه والاُصول وعلم المنطق والعقائد، وله سمعة ووجاهة فی بلده وقد عاصرناه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 العلوم فی الکاظمیة علی الحجّة الشیخ محمّدحسن آل یاسین الکاظمی، والشیخ محمّدعلی بن الملاّ مقصودعلی المازندرانی نزیل بلدة الکاظمیة، وممّن تتلمّذ علیه أوّلاً السیّد حسن الصدر الکاظمی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کتابة فی الفقه بعنوان استدلالی، ورسالة فی علم المنطق، واُرجوزة فیه أیضاً، ومنظومة فی علم النحو کاملة، وتعالیق علی</w:t>
      </w:r>
      <w:bookmarkStart w:id="348" w:name="pg14022_163787"/>
    </w:p>
    <w:p>
      <w:pPr>
        <w:pStyle w:val="BookText"/>
        <w:rPr/>
      </w:pPr>
      <w:bookmarkEnd w:id="348"/>
      <w:r>
        <w:rPr>
          <w:rFonts w:ascii="IRNazanin" w:hAnsi="IRNazanin" w:eastAsia="IRNazanin"/>
          <w:color w:val="111111"/>
          <w:sz w:val="28"/>
          <w:sz w:val="28"/>
          <w:szCs w:val="28"/>
          <w:rtl w:val="true"/>
          <w:lang w:bidi="fa-IR"/>
        </w:rPr>
        <w:t>بعض الکتب، وله الألغاز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الیوم التاسع من شهر رجب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کان السید حسن الصدر من تلامیذه قرأ علیه العربیة والمنطق، وترجمه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قرأ الاُصول والفقه علی الفقیه الشیخ محمّدعلی بن مقصود علی المازندرانی الکاظمی، والعلاّمة الشیخ محمّدحسن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تصانیف نظماً ونثراً،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الطلاّب فیما یتعلّق بألغاز علم الأعراب، ورسالة اخری فی النحو نظیر الصمدیة، ومنظومة فی تمام النحو فی مائة بیت مرتّبة علی اثنتی‌عشرة حدیقة سمّاها الخلاصة، ونظم قطر الندی، وله رسائل فی المنطق نظماً ونثراً، وتعلیقات وکتابات فی الفقه والاُصول وغیرهما، توفّی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746713_3381743652"/>
      <w:bookmarkStart w:id="350" w:name="_Toc136"/>
      <w:bookmarkEnd w:id="349"/>
      <w:r>
        <w:rPr/>
        <w:t>95</w:t>
      </w:r>
      <w:r>
        <w:rPr>
          <w:rtl w:val="true"/>
        </w:rPr>
        <w:t xml:space="preserve"> - </w:t>
      </w:r>
      <w:r>
        <w:rPr>
          <w:rtl w:val="true"/>
        </w:rPr>
        <w:t>السید باقر بن الرضا بن أحمد بن الحسین بن الحسن الشهیر بمیر حکیم</w:t>
      </w:r>
      <w:bookmarkEnd w:id="350"/>
    </w:p>
    <w:p>
      <w:pPr>
        <w:pStyle w:val="BookText"/>
        <w:rPr/>
      </w:pPr>
      <w:r>
        <w:rPr>
          <w:rFonts w:ascii="IRNazanin" w:hAnsi="IRNazanin" w:eastAsia="IRNazanin"/>
          <w:color w:val="111111"/>
          <w:sz w:val="28"/>
          <w:sz w:val="28"/>
          <w:szCs w:val="28"/>
          <w:rtl w:val="true"/>
          <w:lang w:bidi="fa-IR"/>
        </w:rPr>
        <w:t>الطالقانی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ولد فی النجف فی سنة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علی أفاضل بنی عمّه، فتعلّم المبادیء، وأخذ مقدّمات العلوم، وحضر علی الشیخ المرتضی الأنصاری، وعلی والده السید رضا وعمّه السید عبداللّه وغیرهم، حتّی حاز رتبة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میّالاً بطبیعته إلی علوم الأدب وقرض الشعر، وکانت یومذاک فی اسرته نخبة ممتازة من أعلام الأدب، کالسید موسی الطالقانی الشهیر، والسید أحمد بن السید عبداللّه، والسید مهدی بن السید الرضا شقیق المترجم وغیرهم، فکان المترجم یجالس هؤلاء ویطارحهم، ویختلف معهم إلی نوادی الشعر حتّی أصاب خبرة، ونظم الشعر فأجاد فیه، وکان مکثراً، سریع البدیهة، کثیر الانتاج، لم یمدح أحداً حتّی أقاربه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ناسکاً صالحاً تقیاً وجیهاً محترماً، محبوباً لدی الجمیع، وکان ممّن أغناه اللّه، فقد کانت له فی بدرة أملاک ونخیل یستفید من وارداتها، ولم تزل بید أحفاده، توفّی فی النجف فی الخمیس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وادی السلام، وتلف دیوانه وباقی آثاره فی</w:t>
      </w:r>
      <w:bookmarkStart w:id="351" w:name="pg14022_163788"/>
    </w:p>
    <w:p>
      <w:pPr>
        <w:pStyle w:val="BookText"/>
        <w:rPr/>
      </w:pPr>
      <w:bookmarkEnd w:id="351"/>
      <w:r>
        <w:rPr>
          <w:rFonts w:ascii="IRNazanin" w:hAnsi="IRNazanin" w:eastAsia="IRNazanin"/>
          <w:color w:val="111111"/>
          <w:sz w:val="28"/>
          <w:sz w:val="28"/>
          <w:szCs w:val="28"/>
          <w:rtl w:val="true"/>
          <w:lang w:bidi="fa-IR"/>
        </w:rPr>
        <w:t xml:space="preserve">طاعون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السید محمّدحسن آل الطالقانی جمع مقداراً من شعره من مجامیع أخیه السید مهدی الموجودة الآن عند ابن اخته الشیخ جواد الشرقی وغیرها، فصار دیواناً صغیراً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2746715_3381743652"/>
      <w:bookmarkStart w:id="353" w:name="_Toc137"/>
      <w:bookmarkEnd w:id="352"/>
      <w:r>
        <w:rPr/>
        <w:t>96</w:t>
      </w:r>
      <w:r>
        <w:rPr>
          <w:rtl w:val="true"/>
        </w:rPr>
        <w:t xml:space="preserve"> - </w:t>
      </w:r>
      <w:r>
        <w:rPr>
          <w:rtl w:val="true"/>
        </w:rPr>
        <w:t>السیّد محمّدباقر بن علی بن أحمد بن إبراهیم بن رضی بن إبراهیم بن</w:t>
      </w:r>
      <w:bookmarkEnd w:id="353"/>
    </w:p>
    <w:p>
      <w:pPr>
        <w:pStyle w:val="BookText"/>
        <w:rPr/>
      </w:pPr>
      <w:r>
        <w:rPr>
          <w:rFonts w:ascii="IRNazanin" w:hAnsi="IRNazanin" w:eastAsia="IRNazanin"/>
          <w:color w:val="111111"/>
          <w:sz w:val="28"/>
          <w:sz w:val="28"/>
          <w:szCs w:val="28"/>
          <w:rtl w:val="true"/>
          <w:lang w:bidi="fa-IR"/>
        </w:rPr>
        <w:t>علی بن محمّد بن أحمد بن علی وهو المعروف بالشخص بن عبداللّه بن أحمد بن</w:t>
      </w:r>
    </w:p>
    <w:p>
      <w:pPr>
        <w:pStyle w:val="BookText"/>
        <w:rPr/>
      </w:pPr>
      <w:r>
        <w:rPr>
          <w:rFonts w:ascii="IRNazanin" w:hAnsi="IRNazanin" w:eastAsia="IRNazanin"/>
          <w:color w:val="111111"/>
          <w:sz w:val="28"/>
          <w:sz w:val="28"/>
          <w:szCs w:val="28"/>
          <w:rtl w:val="true"/>
          <w:lang w:bidi="fa-IR"/>
        </w:rPr>
        <w:t>عبداللّه بن محمّد بن أحمد بن جعفر بن موسی بن أحمد المدنی بن محمّد شمس</w:t>
      </w:r>
    </w:p>
    <w:p>
      <w:pPr>
        <w:pStyle w:val="BookText"/>
        <w:rPr/>
      </w:pPr>
      <w:r>
        <w:rPr>
          <w:rFonts w:ascii="IRNazanin" w:hAnsi="IRNazanin" w:eastAsia="IRNazanin"/>
          <w:color w:val="111111"/>
          <w:sz w:val="28"/>
          <w:sz w:val="28"/>
          <w:szCs w:val="28"/>
          <w:rtl w:val="true"/>
          <w:lang w:bidi="fa-IR"/>
        </w:rPr>
        <w:t>الدین بن موسی کمال الدین بن محمّد بن أحمد بن عبداللّه بن أحمد بن محمّد بن</w:t>
      </w:r>
    </w:p>
    <w:p>
      <w:pPr>
        <w:pStyle w:val="BookText"/>
        <w:rPr/>
      </w:pPr>
      <w:r>
        <w:rPr>
          <w:rFonts w:ascii="IRNazanin" w:hAnsi="IRNazanin" w:eastAsia="IRNazanin"/>
          <w:color w:val="111111"/>
          <w:sz w:val="28"/>
          <w:sz w:val="28"/>
          <w:szCs w:val="28"/>
          <w:rtl w:val="true"/>
          <w:lang w:bidi="fa-IR"/>
        </w:rPr>
        <w:t>جعفر بن أحمد بن محمّد بن إبراهیم بن عبداللّه بن أحمد بن موسی بن حسین بن</w:t>
      </w:r>
    </w:p>
    <w:p>
      <w:pPr>
        <w:pStyle w:val="BookText"/>
        <w:rPr/>
      </w:pPr>
      <w:r>
        <w:rPr>
          <w:rFonts w:ascii="IRNazanin" w:hAnsi="IRNazanin" w:eastAsia="IRNazanin"/>
          <w:color w:val="111111"/>
          <w:sz w:val="28"/>
          <w:sz w:val="28"/>
          <w:szCs w:val="28"/>
          <w:rtl w:val="true"/>
          <w:lang w:bidi="fa-IR"/>
        </w:rPr>
        <w:t>إبراهیم بن حسن بن أحمد بن محمّد بن أحمد بن إبراهیم المجاب بن محمّد العابد</w:t>
      </w:r>
    </w:p>
    <w:p>
      <w:pPr>
        <w:pStyle w:val="BookText"/>
        <w:rPr/>
      </w:pPr>
      <w:r>
        <w:rPr>
          <w:rFonts w:ascii="IRNazanin" w:hAnsi="IRNazanin" w:eastAsia="IRNazanin"/>
          <w:color w:val="111111"/>
          <w:sz w:val="28"/>
          <w:sz w:val="28"/>
          <w:szCs w:val="28"/>
          <w:rtl w:val="true"/>
          <w:lang w:bidi="fa-IR"/>
        </w:rPr>
        <w:t>ابن 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الأحسائی الشهیر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وورع تقی، ولد فی القارة من قری الأحساء 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وترعرع بها ونمی فاُتی به إلی النجف فی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بتحصیل العلم وأخذ المقدّمات والسطوح عن جمع من الأفاضل، وحضر علی العلماء الأجلاّء المیرزا محمّدحسین النائینی، والشیخ محمّدحسین الاصفهانی، والشیخ محمّدرضا آل یس، حتّی اجیز من بعضهم فی الروایة وسائر الاُمور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وفاضل معروف، وأدیب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القارة من قری الأحساء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وفی عام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هاجر إلی النجف، فتلقّی دروسه علی أفاضل العلماء، وبعد أن أتمّ المقدّمات اتّصل بالإمام المیرزا حسین النائینی، والشیخ محمّدحسین الاصفهانی، وأخیراً لازم حلقة الحجّة الشیخ محمّدرضا آل یس، حتّی أجازه إجازة الاجتهاد کما أجازه غیره، وهو الیوم من الأعلام والمدرّسین الذین تعقد لهم حلقة مثمرة</w:t>
      </w:r>
      <w:r>
        <w:rPr>
          <w:rFonts w:eastAsia="IRNazanin" w:cs="IRNazanin"/>
          <w:color w:val="111111"/>
          <w:sz w:val="28"/>
          <w:szCs w:val="28"/>
          <w:rtl w:val="true"/>
          <w:lang w:bidi="fa-IR"/>
        </w:rPr>
        <w:t>.</w:t>
      </w:r>
      <w:bookmarkStart w:id="354" w:name="pg14022_163789"/>
    </w:p>
    <w:p>
      <w:pPr>
        <w:pStyle w:val="BookText"/>
        <w:rPr/>
      </w:pPr>
      <w:bookmarkEnd w:id="354"/>
      <w:r>
        <w:rPr>
          <w:rFonts w:ascii="IRNazanin" w:hAnsi="IRNazanin" w:eastAsia="IRNazanin"/>
          <w:color w:val="111111"/>
          <w:sz w:val="28"/>
          <w:sz w:val="28"/>
          <w:szCs w:val="28"/>
          <w:rtl w:val="true"/>
          <w:lang w:bidi="fa-IR"/>
        </w:rPr>
        <w:t>وهو من الشخصیات العلمیة الفذّة، الهادءة بطبعها، الممیّزة بسلوکها، المعروفة بورعها وتقاها، له سلوک متین، وسیرة مثلی، وأخلاق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عاشرته زمناً فوجدته ورعاً تقیاً نقیاً لا یستسیغ غیب الناس، ولا یرغب فی مزاحمة الغیر والتحزّب المزری الذی یقلع العقیدة عن النفس، فقد آثر العزلة، ورضی بالیسیر من العیش، وله شعر لم یدوّن ولم یعتن بجمعه بل تفرّق هنا 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یمدح السیّد محمّد ابن الامام الهادی علیه السلام المعروف بسبع الدجیل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طالب حاجةٍ ومراد فانخ بقبر محمّد بن الهادی</w:t>
      </w:r>
    </w:p>
    <w:p>
      <w:pPr>
        <w:pStyle w:val="BookText"/>
        <w:rPr/>
      </w:pPr>
      <w:r>
        <w:rPr>
          <w:rFonts w:ascii="IRNazanin" w:hAnsi="IRNazanin" w:eastAsia="IRNazanin"/>
          <w:color w:val="111111"/>
          <w:sz w:val="28"/>
          <w:sz w:val="28"/>
          <w:szCs w:val="28"/>
          <w:rtl w:val="true"/>
          <w:lang w:bidi="fa-IR"/>
        </w:rPr>
        <w:t>ذاک الذی ما أمّه ذو حاجةٍ إلاّ وعاد بمنیة المرتاد</w:t>
      </w:r>
    </w:p>
    <w:p>
      <w:pPr>
        <w:pStyle w:val="BookText"/>
        <w:rPr/>
      </w:pPr>
      <w:r>
        <w:rPr>
          <w:rFonts w:ascii="IRNazanin" w:hAnsi="IRNazanin" w:eastAsia="IRNazanin"/>
          <w:color w:val="111111"/>
          <w:sz w:val="28"/>
          <w:sz w:val="28"/>
          <w:szCs w:val="28"/>
          <w:rtl w:val="true"/>
          <w:lang w:bidi="fa-IR"/>
        </w:rPr>
        <w:t>ذاک الذی لم یستجر أحدٌ به إلاّ وفاز بنیل کلّ مراد</w:t>
      </w:r>
    </w:p>
    <w:p>
      <w:pPr>
        <w:pStyle w:val="BookText"/>
        <w:rPr/>
      </w:pPr>
      <w:r>
        <w:rPr>
          <w:rFonts w:ascii="IRNazanin" w:hAnsi="IRNazanin" w:eastAsia="IRNazanin"/>
          <w:color w:val="111111"/>
          <w:sz w:val="28"/>
          <w:sz w:val="28"/>
          <w:szCs w:val="28"/>
          <w:rtl w:val="true"/>
          <w:lang w:bidi="fa-IR"/>
        </w:rPr>
        <w:t>لک یابن خیر المرسلین مناقب جلّت عن الإحصاء والتعداد</w:t>
      </w:r>
    </w:p>
    <w:p>
      <w:pPr>
        <w:pStyle w:val="BookText"/>
        <w:rPr/>
      </w:pPr>
      <w:r>
        <w:rPr>
          <w:rFonts w:ascii="IRNazanin" w:hAnsi="IRNazanin" w:eastAsia="IRNazanin"/>
          <w:color w:val="111111"/>
          <w:sz w:val="28"/>
          <w:sz w:val="28"/>
          <w:szCs w:val="28"/>
          <w:rtl w:val="true"/>
          <w:lang w:bidi="fa-IR"/>
        </w:rPr>
        <w:t>لک فی عظیم الذکر آی فضائل تتلی مدی الأیّام والآباد</w:t>
      </w:r>
    </w:p>
    <w:p>
      <w:pPr>
        <w:pStyle w:val="BookText"/>
        <w:rPr/>
      </w:pPr>
      <w:r>
        <w:rPr>
          <w:rFonts w:ascii="IRNazanin" w:hAnsi="IRNazanin" w:eastAsia="IRNazanin"/>
          <w:color w:val="111111"/>
          <w:sz w:val="28"/>
          <w:sz w:val="28"/>
          <w:szCs w:val="28"/>
          <w:rtl w:val="true"/>
          <w:lang w:bidi="fa-IR"/>
        </w:rPr>
        <w:t>وضریح قدسٍ دون أدنی مجده هام السهی والکوکب الوقّاد</w:t>
      </w:r>
    </w:p>
    <w:p>
      <w:pPr>
        <w:pStyle w:val="BookText"/>
        <w:rPr/>
      </w:pPr>
      <w:r>
        <w:rPr>
          <w:rFonts w:ascii="IRNazanin" w:hAnsi="IRNazanin" w:eastAsia="IRNazanin"/>
          <w:color w:val="111111"/>
          <w:sz w:val="28"/>
          <w:sz w:val="28"/>
          <w:szCs w:val="28"/>
          <w:rtl w:val="true"/>
          <w:lang w:bidi="fa-IR"/>
        </w:rPr>
        <w:t>أضحی ملاذ اللاجئین ومأمناً للخائفین وکعبة الوفّاد</w:t>
      </w:r>
    </w:p>
    <w:p>
      <w:pPr>
        <w:pStyle w:val="BookText"/>
        <w:rPr/>
      </w:pPr>
      <w:r>
        <w:rPr>
          <w:rFonts w:ascii="IRNazanin" w:hAnsi="IRNazanin" w:eastAsia="IRNazanin"/>
          <w:color w:val="111111"/>
          <w:sz w:val="28"/>
          <w:sz w:val="28"/>
          <w:szCs w:val="28"/>
          <w:rtl w:val="true"/>
          <w:lang w:bidi="fa-IR"/>
        </w:rPr>
        <w:t>یکفیک فضلاً إن أتی بک معلناً خبر البداء متسلسل الأسناد</w:t>
      </w:r>
    </w:p>
    <w:p>
      <w:pPr>
        <w:pStyle w:val="BookText"/>
        <w:rPr/>
      </w:pPr>
      <w:r>
        <w:rPr>
          <w:rFonts w:ascii="IRNazanin" w:hAnsi="IRNazanin" w:eastAsia="IRNazanin"/>
          <w:color w:val="111111"/>
          <w:sz w:val="28"/>
          <w:sz w:val="28"/>
          <w:szCs w:val="28"/>
          <w:rtl w:val="true"/>
          <w:lang w:bidi="fa-IR"/>
        </w:rPr>
        <w:t>وسری حدیثک فی الوری متأرّجاً یذکو بعرف الندّ منه الفادی</w:t>
      </w:r>
    </w:p>
    <w:p>
      <w:pPr>
        <w:pStyle w:val="BookText"/>
        <w:rPr/>
      </w:pPr>
      <w:r>
        <w:rPr>
          <w:rFonts w:ascii="IRNazanin" w:hAnsi="IRNazanin" w:eastAsia="IRNazanin"/>
          <w:color w:val="111111"/>
          <w:sz w:val="28"/>
          <w:sz w:val="28"/>
          <w:szCs w:val="28"/>
          <w:rtl w:val="true"/>
          <w:lang w:bidi="fa-IR"/>
        </w:rPr>
        <w:t xml:space="preserve">ونمتک للعلیاء هاشم فالأب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والحبر النبی الهادی</w:t>
      </w:r>
    </w:p>
    <w:p>
      <w:pPr>
        <w:pStyle w:val="BookText"/>
        <w:rPr/>
      </w:pPr>
      <w:r>
        <w:rPr>
          <w:rFonts w:ascii="IRNazanin" w:hAnsi="IRNazanin" w:eastAsia="IRNazanin"/>
          <w:color w:val="111111"/>
          <w:sz w:val="28"/>
          <w:sz w:val="28"/>
          <w:szCs w:val="28"/>
          <w:rtl w:val="true"/>
          <w:lang w:bidi="fa-IR"/>
        </w:rPr>
        <w:t xml:space="preserve">والاُمّ فاطمة فهذا العنبر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فیاح متّصل بذاک الوادی</w:t>
      </w:r>
    </w:p>
    <w:p>
      <w:pPr>
        <w:pStyle w:val="BookText"/>
        <w:rPr/>
      </w:pPr>
      <w:r>
        <w:rPr>
          <w:rFonts w:ascii="IRNazanin" w:hAnsi="IRNazanin" w:eastAsia="IRNazanin"/>
          <w:color w:val="111111"/>
          <w:sz w:val="28"/>
          <w:sz w:val="28"/>
          <w:szCs w:val="28"/>
          <w:rtl w:val="true"/>
          <w:lang w:bidi="fa-IR"/>
        </w:rPr>
        <w:t>بکم اهتدی کلّ الأنام وفیکم للحقّ قد سلکوا طریق سداد</w:t>
      </w:r>
    </w:p>
    <w:p>
      <w:pPr>
        <w:pStyle w:val="BookText"/>
        <w:rPr/>
      </w:pPr>
      <w:r>
        <w:rPr>
          <w:rFonts w:ascii="IRNazanin" w:hAnsi="IRNazanin" w:eastAsia="IRNazanin"/>
          <w:color w:val="111111"/>
          <w:sz w:val="28"/>
          <w:sz w:val="28"/>
          <w:szCs w:val="28"/>
          <w:rtl w:val="true"/>
          <w:lang w:bidi="fa-IR"/>
        </w:rPr>
        <w:t>أنتم نجاة الخلق طرّاً فی غدٍ وأمان خائفهم وری الصادی</w:t>
      </w:r>
    </w:p>
    <w:p>
      <w:pPr>
        <w:pStyle w:val="BookText"/>
        <w:rPr/>
      </w:pPr>
      <w:r>
        <w:rPr>
          <w:rFonts w:ascii="IRNazanin" w:hAnsi="IRNazanin" w:eastAsia="IRNazanin"/>
          <w:color w:val="111111"/>
          <w:sz w:val="28"/>
          <w:sz w:val="28"/>
          <w:szCs w:val="28"/>
          <w:rtl w:val="true"/>
          <w:lang w:bidi="fa-IR"/>
        </w:rPr>
        <w:t>هذی رجال الحمد خاشعة لدی علیاکم من حاضرٍ أو بادی</w:t>
      </w:r>
    </w:p>
    <w:p>
      <w:pPr>
        <w:pStyle w:val="BookText"/>
        <w:rPr/>
      </w:pPr>
      <w:r>
        <w:rPr>
          <w:rFonts w:ascii="Amiri" w:hAnsi="Amiri" w:eastAsia="Amiri" w:cs="Amiri"/>
          <w:color w:val="111111"/>
          <w:sz w:val="28"/>
          <w:sz w:val="28"/>
          <w:szCs w:val="28"/>
          <w:rtl w:val="true"/>
          <w:lang w:bidi="ar-SA"/>
        </w:rPr>
        <w:t>عطفاً علی مولیً لکم متمسّکاً بولائکم ذخراً لیوم معاد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النجف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355" w:name="__RefHeading___Toc2746717_3381743652"/>
      <w:bookmarkStart w:id="356" w:name="_Toc138"/>
      <w:bookmarkEnd w:id="355"/>
      <w:r>
        <w:rPr/>
        <w:t>97</w:t>
      </w:r>
      <w:r>
        <w:rPr>
          <w:rtl w:val="true"/>
        </w:rPr>
        <w:t xml:space="preserve"> - </w:t>
      </w:r>
      <w:r>
        <w:rPr>
          <w:rtl w:val="true"/>
        </w:rPr>
        <w:t>السید باقر بن علی بن محمّد بن إسحاق بن حسین البلادی الستری</w:t>
      </w:r>
      <w:bookmarkEnd w:id="3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2746719_3381743652"/>
      <w:bookmarkStart w:id="358" w:name="_Toc139"/>
      <w:bookmarkEnd w:id="357"/>
      <w:r>
        <w:rPr>
          <w:rtl w:val="true"/>
        </w:rPr>
        <w:t>اشارة</w:t>
      </w:r>
      <w:bookmarkStart w:id="359" w:name="pg14022_163790"/>
      <w:bookmarkEnd w:id="358"/>
    </w:p>
    <w:p>
      <w:pPr>
        <w:pStyle w:val="Heading4"/>
        <w:numPr>
          <w:ilvl w:val="3"/>
          <w:numId w:val="1"/>
        </w:numPr>
        <w:rPr/>
      </w:pPr>
      <w:bookmarkStart w:id="360" w:name="__RefHeading___Toc2746721_3381743652"/>
      <w:bookmarkStart w:id="361" w:name="_Toc140"/>
      <w:bookmarkEnd w:id="359"/>
      <w:bookmarkEnd w:id="360"/>
      <w:r>
        <w:rPr>
          <w:rtl w:val="true"/>
        </w:rPr>
        <w:t>البحرانی</w:t>
      </w:r>
      <w:r>
        <w:rPr>
          <w:rtl w:val="true"/>
        </w:rPr>
        <w:t>.</w:t>
      </w:r>
      <w:bookmarkEnd w:id="361"/>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وصفه التاجر فی منتظمه بالعالم الفقیه، ذو النسب الطاهر، والحسب الباهر، والأدب الزاخر، أخذ العلم عن أبیه ومعاصریه، له عدّة مسائل إلی العلاّمة الشیخ أحمد بن صالح آل طعّان البحرانی، کتب فی جوابها رسالة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2746723_3381743652"/>
      <w:bookmarkStart w:id="363" w:name="_Toc141"/>
      <w:bookmarkEnd w:id="362"/>
      <w:r>
        <w:rPr/>
        <w:t>98</w:t>
      </w:r>
      <w:r>
        <w:rPr>
          <w:rtl w:val="true"/>
        </w:rPr>
        <w:t xml:space="preserve"> - </w:t>
      </w:r>
      <w:r>
        <w:rPr>
          <w:rtl w:val="true"/>
        </w:rPr>
        <w:t>السید باقر بن محمّد بن السید فضل الکاظمی</w:t>
      </w:r>
      <w:r>
        <w:rPr>
          <w:rtl w:val="true"/>
        </w:rPr>
        <w:t>.</w:t>
      </w:r>
      <w:bookmarkEnd w:id="363"/>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شاعر، وفاضل ماهر، أدرکته فی الکاظمیة بعد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2746725_3381743652"/>
      <w:bookmarkStart w:id="365" w:name="_Toc142"/>
      <w:bookmarkEnd w:id="364"/>
      <w:r>
        <w:rPr/>
        <w:t>99</w:t>
      </w:r>
      <w:r>
        <w:rPr>
          <w:rtl w:val="true"/>
        </w:rPr>
        <w:t xml:space="preserve"> - </w:t>
      </w:r>
      <w:r>
        <w:rPr>
          <w:rtl w:val="true"/>
        </w:rPr>
        <w:t>السیّد أبوصادق باقر بن محمّد بن هاشم بن السید شجاعتعلی الهندی</w:t>
      </w:r>
      <w:bookmarkEnd w:id="365"/>
    </w:p>
    <w:p>
      <w:pPr>
        <w:pStyle w:val="BookText"/>
        <w:rPr/>
      </w:pPr>
      <w:r>
        <w:rPr>
          <w:rFonts w:ascii="IRNazanin" w:hAnsi="IRNazanin" w:eastAsia="IRNazanin"/>
          <w:color w:val="111111"/>
          <w:sz w:val="28"/>
          <w:sz w:val="28"/>
          <w:szCs w:val="28"/>
          <w:rtl w:val="true"/>
          <w:lang w:bidi="fa-IR"/>
        </w:rPr>
        <w:t>الموسوی النقوی الرضوی النجفی، ینتهی نسبه إلی الإمام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نحریر، وشاعر شهیر،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أبیه، وسافر معه فی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سامراء، وکان یحضر والده هناک بحث المجدّد الشیرازی، فبقی معه إلی أن عاد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أخذ بها مقدّمات العلوم وشیئاً من الفقه والاُصول علی الأساتذة المشاهیر، وحضر فی النجف علی الشیخ محمّدطه نجف، والمیرزا إبراهیم الشیرازی المحلاّتی أوان رجوعه من سامراء إلی النجف وقبله، وغیرهم، توفّی غرّة محرّم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کثیر فی اللغتین الفصحی والعامیة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أدیب شاعر، ظریف حسن الأخلاق، حسن المعاشرة، ذکی الفؤاد، أخذ عن والده وعن الشیخ محمّدطه نجف، وله شعر کثیر فی اللغة الفصحی والعامیة،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بزغت فلاح البشر من طلعاتها والسعد مکتوبٌ علی جبهاتها</w:t>
      </w:r>
    </w:p>
    <w:p>
      <w:pPr>
        <w:pStyle w:val="BookText"/>
        <w:rPr/>
      </w:pPr>
      <w:r>
        <w:rPr>
          <w:rFonts w:ascii="IRNazanin" w:hAnsi="IRNazanin" w:eastAsia="IRNazanin"/>
          <w:color w:val="111111"/>
          <w:sz w:val="28"/>
          <w:sz w:val="28"/>
          <w:szCs w:val="28"/>
          <w:rtl w:val="true"/>
          <w:lang w:bidi="fa-IR"/>
        </w:rPr>
        <w:t>بیضٌ کواعب فی شتیت ثغورها قد کان للعشّای جمع شتاتها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وافت کأمثال الظباء وبینها ذات الدلال دلالها من ذاتها</w:t>
      </w:r>
    </w:p>
    <w:p>
      <w:pPr>
        <w:pStyle w:val="BookText"/>
        <w:rPr/>
      </w:pPr>
      <w:r>
        <w:rPr>
          <w:rFonts w:ascii="IRNazanin" w:hAnsi="IRNazanin" w:eastAsia="IRNazanin"/>
          <w:color w:val="111111"/>
          <w:sz w:val="28"/>
          <w:sz w:val="28"/>
          <w:szCs w:val="28"/>
          <w:rtl w:val="true"/>
          <w:lang w:bidi="fa-IR"/>
        </w:rPr>
        <w:t>نجدیةٌ بدویةٌ أجفانها سرقت من الآرام لحظ مهاتها</w:t>
      </w:r>
    </w:p>
    <w:p>
      <w:pPr>
        <w:pStyle w:val="BookText"/>
        <w:rPr/>
      </w:pPr>
      <w:r>
        <w:rPr>
          <w:rFonts w:ascii="IRNazanin" w:hAnsi="IRNazanin" w:eastAsia="IRNazanin"/>
          <w:color w:val="111111"/>
          <w:sz w:val="28"/>
          <w:sz w:val="28"/>
          <w:szCs w:val="28"/>
          <w:rtl w:val="true"/>
          <w:lang w:bidi="fa-IR"/>
        </w:rPr>
        <w:t>نشرت علی أکتافها وفراتها شمس سمات الحسن دون سماتها</w:t>
      </w:r>
    </w:p>
    <w:p>
      <w:pPr>
        <w:pStyle w:val="BookText"/>
        <w:rPr/>
      </w:pPr>
      <w:r>
        <w:rPr>
          <w:rFonts w:ascii="IRNazanin" w:hAnsi="IRNazanin" w:eastAsia="IRNazanin"/>
          <w:color w:val="111111"/>
          <w:sz w:val="28"/>
          <w:sz w:val="28"/>
          <w:szCs w:val="28"/>
          <w:rtl w:val="true"/>
          <w:lang w:bidi="fa-IR"/>
        </w:rPr>
        <w:t>کالبیض فی سطواتها والسمر فی وخزاتها والریم فی لفتاتها</w:t>
      </w:r>
    </w:p>
    <w:p>
      <w:pPr>
        <w:pStyle w:val="BookText"/>
        <w:rPr/>
      </w:pPr>
      <w:r>
        <w:rPr>
          <w:rFonts w:ascii="IRNazanin" w:hAnsi="IRNazanin" w:eastAsia="IRNazanin"/>
          <w:color w:val="111111"/>
          <w:sz w:val="28"/>
          <w:sz w:val="28"/>
          <w:szCs w:val="28"/>
          <w:rtl w:val="true"/>
          <w:lang w:bidi="fa-IR"/>
        </w:rPr>
        <w:t>سلت صفیحة مقلةٍ وسنانةٍ حتّی رأینا الحتف فی صفحاتها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الهنا صدحت علی أغصانها وتجاوبت بالبشر فی ألحانها</w:t>
      </w:r>
    </w:p>
    <w:p>
      <w:pPr>
        <w:pStyle w:val="BookText"/>
        <w:rPr/>
      </w:pPr>
      <w:r>
        <w:rPr>
          <w:rFonts w:ascii="IRNazanin" w:hAnsi="IRNazanin" w:eastAsia="IRNazanin"/>
          <w:color w:val="111111"/>
          <w:sz w:val="28"/>
          <w:sz w:val="28"/>
          <w:szCs w:val="28"/>
          <w:rtl w:val="true"/>
          <w:lang w:bidi="fa-IR"/>
        </w:rPr>
        <w:t>والروض من نعمان باکره الحیا وسری النسیم الغضّ فی نعمانها</w:t>
      </w:r>
    </w:p>
    <w:p>
      <w:pPr>
        <w:pStyle w:val="BookText"/>
        <w:rPr/>
      </w:pPr>
      <w:r>
        <w:rPr>
          <w:rFonts w:ascii="IRNazanin" w:hAnsi="IRNazanin" w:eastAsia="IRNazanin"/>
          <w:color w:val="111111"/>
          <w:sz w:val="28"/>
          <w:sz w:val="28"/>
          <w:szCs w:val="28"/>
          <w:rtl w:val="true"/>
          <w:lang w:bidi="fa-IR"/>
        </w:rPr>
        <w:t>فطفقت أقطف من ورود ریاضها وأشمّ نشر الشیخ من کثبانها</w:t>
      </w:r>
    </w:p>
    <w:p>
      <w:pPr>
        <w:pStyle w:val="BookText"/>
        <w:rPr/>
      </w:pPr>
      <w:r>
        <w:rPr>
          <w:rFonts w:ascii="IRNazanin" w:hAnsi="IRNazanin" w:eastAsia="IRNazanin"/>
          <w:color w:val="111111"/>
          <w:sz w:val="28"/>
          <w:sz w:val="28"/>
          <w:szCs w:val="28"/>
          <w:rtl w:val="true"/>
          <w:lang w:bidi="fa-IR"/>
        </w:rPr>
        <w:t>ولقد مررت علی ملاعب رامةٍ فتشوّقت نفسی إلی جیرانها</w:t>
      </w:r>
    </w:p>
    <w:p>
      <w:pPr>
        <w:pStyle w:val="BookText"/>
        <w:rPr/>
      </w:pPr>
      <w:r>
        <w:rPr>
          <w:rFonts w:ascii="IRNazanin" w:hAnsi="IRNazanin" w:eastAsia="IRNazanin"/>
          <w:color w:val="111111"/>
          <w:sz w:val="28"/>
          <w:sz w:val="28"/>
          <w:szCs w:val="28"/>
          <w:rtl w:val="true"/>
          <w:lang w:bidi="fa-IR"/>
        </w:rPr>
        <w:t>وبعثت طرفی فی ریاض المنحنی فرأی فنون الغنج من غزلانها</w:t>
      </w:r>
    </w:p>
    <w:p>
      <w:pPr>
        <w:pStyle w:val="BookText"/>
        <w:rPr/>
      </w:pPr>
      <w:r>
        <w:rPr>
          <w:rFonts w:ascii="IRNazanin" w:hAnsi="IRNazanin" w:eastAsia="IRNazanin"/>
          <w:color w:val="111111"/>
          <w:sz w:val="28"/>
          <w:sz w:val="28"/>
          <w:szCs w:val="28"/>
          <w:rtl w:val="true"/>
          <w:lang w:bidi="fa-IR"/>
        </w:rPr>
        <w:t>ومطاعةً فینا الفؤاد یجیبها لو أنّها أومت له ببنانها</w:t>
      </w:r>
    </w:p>
    <w:p>
      <w:pPr>
        <w:pStyle w:val="BookText"/>
        <w:rPr/>
      </w:pPr>
      <w:r>
        <w:rPr>
          <w:rFonts w:ascii="IRNazanin" w:hAnsi="IRNazanin" w:eastAsia="IRNazanin"/>
          <w:color w:val="111111"/>
          <w:sz w:val="28"/>
          <w:sz w:val="28"/>
          <w:szCs w:val="28"/>
          <w:rtl w:val="true"/>
          <w:lang w:bidi="fa-IR"/>
        </w:rPr>
        <w:t>قد أرسلت فوق المتون غدائراً اللّه فی العشّاق من ثعبانها</w:t>
      </w:r>
    </w:p>
    <w:p>
      <w:pPr>
        <w:pStyle w:val="BookText"/>
        <w:rPr/>
      </w:pPr>
      <w:r>
        <w:rPr>
          <w:rFonts w:ascii="IRNazanin" w:hAnsi="IRNazanin" w:eastAsia="IRNazanin"/>
          <w:color w:val="111111"/>
          <w:sz w:val="28"/>
          <w:sz w:val="28"/>
          <w:szCs w:val="28"/>
          <w:rtl w:val="true"/>
          <w:lang w:bidi="fa-IR"/>
        </w:rPr>
        <w:t>وقوله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یدری بکنه ذاتک ما هو یا ابن عمّ النبی إلاّ اللّهُ</w:t>
      </w:r>
    </w:p>
    <w:p>
      <w:pPr>
        <w:pStyle w:val="BookText"/>
        <w:rPr/>
      </w:pPr>
      <w:r>
        <w:rPr>
          <w:rFonts w:ascii="Amiri" w:hAnsi="Amiri" w:eastAsia="Amiri" w:cs="Amiri"/>
          <w:color w:val="111111"/>
          <w:sz w:val="28"/>
          <w:sz w:val="28"/>
          <w:szCs w:val="28"/>
          <w:rtl w:val="true"/>
          <w:lang w:bidi="ar-SA"/>
        </w:rPr>
        <w:t>ممکنٌ واجبٌ قدیمٌ حدیثٌ</w:t>
      </w:r>
      <w:r>
        <w:rPr>
          <w:rStyle w:val="FootnoteAnchor"/>
          <w:rtl w:val="true"/>
        </w:rPr>
        <w:footnoteReference w:id="254"/>
      </w:r>
      <w:r>
        <w:rPr>
          <w:rFonts w:ascii="IRNazanin" w:hAnsi="IRNazanin" w:eastAsia="IRNazanin"/>
          <w:color w:val="111111"/>
          <w:sz w:val="28"/>
          <w:sz w:val="28"/>
          <w:szCs w:val="28"/>
          <w:rtl w:val="true"/>
          <w:lang w:bidi="fa-IR"/>
        </w:rPr>
        <w:t>عنک تُنفی الأندادُ والأشباه</w:t>
      </w:r>
    </w:p>
    <w:p>
      <w:pPr>
        <w:pStyle w:val="BookText"/>
        <w:rPr/>
      </w:pPr>
      <w:r>
        <w:rPr>
          <w:rFonts w:ascii="IRNazanin" w:hAnsi="IRNazanin" w:eastAsia="IRNazanin"/>
          <w:color w:val="111111"/>
          <w:sz w:val="28"/>
          <w:sz w:val="28"/>
          <w:szCs w:val="28"/>
          <w:rtl w:val="true"/>
          <w:lang w:bidi="fa-IR"/>
        </w:rPr>
        <w:t>لک معنیً أجلی من الشمس لکن خَبَط العارفون فیه وتاهوا</w:t>
      </w:r>
    </w:p>
    <w:p>
      <w:pPr>
        <w:pStyle w:val="BookText"/>
        <w:rPr/>
      </w:pPr>
      <w:r>
        <w:rPr>
          <w:rFonts w:ascii="Amiri" w:hAnsi="Amiri" w:eastAsia="Amiri" w:cs="Amiri"/>
          <w:color w:val="111111"/>
          <w:sz w:val="28"/>
          <w:sz w:val="28"/>
          <w:szCs w:val="28"/>
          <w:rtl w:val="true"/>
          <w:lang w:bidi="ar-SA"/>
        </w:rPr>
        <w:t>أنت فی منتهی الظهور خفیٌ جلَّ معنی عُلاک ما أخفاه</w:t>
      </w:r>
    </w:p>
    <w:p>
      <w:pPr>
        <w:pStyle w:val="BookText"/>
        <w:rPr/>
      </w:pPr>
      <w:r>
        <w:rPr>
          <w:rFonts w:ascii="Amiri" w:hAnsi="Amiri" w:eastAsia="Amiri" w:cs="Amiri"/>
          <w:color w:val="111111"/>
          <w:sz w:val="28"/>
          <w:sz w:val="28"/>
          <w:szCs w:val="28"/>
          <w:rtl w:val="true"/>
          <w:lang w:bidi="ar-SA"/>
        </w:rPr>
        <w:t>صَعَّدوا نحو أوجه خطرات الو هم وَهْماً فضلَّ</w:t>
      </w:r>
      <w:r>
        <w:rPr>
          <w:rStyle w:val="FootnoteAnchor"/>
          <w:rtl w:val="true"/>
        </w:rPr>
        <w:footnoteReference w:id="255"/>
      </w:r>
      <w:r>
        <w:rPr>
          <w:rFonts w:ascii="Amiri" w:hAnsi="Amiri" w:eastAsia="Amiri" w:cs="Amiri"/>
          <w:color w:val="111111"/>
          <w:sz w:val="28"/>
          <w:sz w:val="28"/>
          <w:szCs w:val="28"/>
          <w:rtl w:val="true"/>
          <w:lang w:bidi="ar-SA"/>
        </w:rPr>
        <w:t>دون مَداه</w:t>
      </w:r>
    </w:p>
    <w:p>
      <w:pPr>
        <w:pStyle w:val="BookText"/>
        <w:rPr/>
      </w:pPr>
      <w:r>
        <w:rPr>
          <w:rFonts w:ascii="IRNazanin" w:hAnsi="IRNazanin" w:eastAsia="IRNazanin"/>
          <w:color w:val="111111"/>
          <w:sz w:val="28"/>
          <w:sz w:val="28"/>
          <w:szCs w:val="28"/>
          <w:rtl w:val="true"/>
          <w:lang w:bidi="fa-IR"/>
        </w:rPr>
        <w:t xml:space="preserve">قلتُ للقائلین فی أنّک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استقیموا</w:t>
      </w:r>
      <w:r>
        <w:rPr>
          <w:rStyle w:val="FootnoteAnchor"/>
          <w:rtl w:val="true"/>
        </w:rPr>
        <w:footnoteReference w:id="256"/>
      </w:r>
      <w:r>
        <w:rPr>
          <w:rFonts w:ascii="Amiri" w:hAnsi="Amiri" w:eastAsia="Amiri" w:cs="Amiri"/>
          <w:color w:val="111111"/>
          <w:sz w:val="28"/>
          <w:sz w:val="28"/>
          <w:szCs w:val="28"/>
          <w:rtl w:val="true"/>
          <w:lang w:bidi="ar-SA"/>
        </w:rPr>
        <w:t>فاللّهُ قد سوّاه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مشکاةُ نوره والتجلّی سِرُّ قُدسٍ جَهَلتهموا معناه</w:t>
      </w:r>
    </w:p>
    <w:p>
      <w:pPr>
        <w:pStyle w:val="BookText"/>
        <w:rPr/>
      </w:pPr>
      <w:r>
        <w:rPr>
          <w:rFonts w:ascii="Amiri" w:hAnsi="Amiri" w:eastAsia="Amiri" w:cs="Amiri"/>
          <w:color w:val="111111"/>
          <w:sz w:val="28"/>
          <w:sz w:val="28"/>
          <w:szCs w:val="28"/>
          <w:rtl w:val="true"/>
          <w:lang w:bidi="ar-SA"/>
        </w:rPr>
        <w:t>قد بَراهُ من نورِه یوم</w:t>
      </w:r>
      <w:r>
        <w:rPr>
          <w:rStyle w:val="FootnoteAnchor"/>
          <w:rtl w:val="true"/>
        </w:rPr>
        <w:footnoteReference w:id="257"/>
      </w:r>
      <w:r>
        <w:rPr>
          <w:rFonts w:ascii="Amiri" w:hAnsi="Amiri" w:eastAsia="Amiri" w:cs="Amiri"/>
          <w:color w:val="111111"/>
          <w:sz w:val="28"/>
          <w:sz w:val="28"/>
          <w:szCs w:val="28"/>
          <w:rtl w:val="true"/>
          <w:lang w:bidi="ar-SA"/>
        </w:rPr>
        <w:t xml:space="preserve">خلق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 طُرّاً وباسمه سمّاه</w:t>
      </w:r>
    </w:p>
    <w:p>
      <w:pPr>
        <w:pStyle w:val="BookText"/>
        <w:rPr/>
      </w:pPr>
      <w:r>
        <w:rPr>
          <w:rFonts w:ascii="Amiri" w:hAnsi="Amiri" w:eastAsia="Amiri" w:cs="Amiri"/>
          <w:color w:val="111111"/>
          <w:sz w:val="28"/>
          <w:sz w:val="28"/>
          <w:szCs w:val="28"/>
          <w:rtl w:val="true"/>
          <w:lang w:bidi="ar-SA"/>
        </w:rPr>
        <w:t>وحَباه بکلّ فضلٍ عظیمٍ وبمقدار ما حباهُ ابتَلاه</w:t>
      </w:r>
    </w:p>
    <w:p>
      <w:pPr>
        <w:pStyle w:val="BookText"/>
        <w:rPr/>
      </w:pPr>
      <w:r>
        <w:rPr>
          <w:rFonts w:ascii="Amiri" w:hAnsi="Amiri" w:eastAsia="Amiri" w:cs="Amiri"/>
          <w:color w:val="111111"/>
          <w:sz w:val="28"/>
          <w:sz w:val="28"/>
          <w:szCs w:val="28"/>
          <w:rtl w:val="true"/>
          <w:lang w:bidi="ar-SA"/>
        </w:rPr>
        <w:t>أظهر اللّه دینَه بعلیٍ أین لا أین دینهُ لولاه</w:t>
      </w:r>
    </w:p>
    <w:p>
      <w:pPr>
        <w:pStyle w:val="BookText"/>
        <w:rPr/>
      </w:pPr>
      <w:r>
        <w:rPr>
          <w:rFonts w:ascii="Amiri" w:hAnsi="Amiri" w:eastAsia="Amiri" w:cs="Amiri"/>
          <w:color w:val="111111"/>
          <w:sz w:val="28"/>
          <w:sz w:val="28"/>
          <w:szCs w:val="28"/>
          <w:rtl w:val="true"/>
          <w:lang w:bidi="ar-SA"/>
        </w:rPr>
        <w:t>کانت الناسُ قبلَه تَعبُد الطاغو ت ربّاً والجبت فیهم</w:t>
      </w:r>
      <w:r>
        <w:rPr>
          <w:rStyle w:val="FootnoteAnchor"/>
          <w:rtl w:val="true"/>
        </w:rPr>
        <w:footnoteReference w:id="258"/>
      </w:r>
      <w:r>
        <w:rPr>
          <w:rFonts w:ascii="IRNazanin" w:hAnsi="IRNazanin" w:eastAsia="IRNazanin"/>
          <w:color w:val="111111"/>
          <w:sz w:val="28"/>
          <w:sz w:val="28"/>
          <w:szCs w:val="28"/>
          <w:rtl w:val="true"/>
          <w:lang w:bidi="fa-IR"/>
        </w:rPr>
        <w:t>إله</w:t>
      </w:r>
    </w:p>
    <w:p>
      <w:pPr>
        <w:pStyle w:val="BookText"/>
        <w:rPr/>
      </w:pPr>
      <w:r>
        <w:rPr>
          <w:rFonts w:ascii="IRNazanin" w:hAnsi="IRNazanin" w:eastAsia="IRNazanin"/>
          <w:color w:val="111111"/>
          <w:sz w:val="28"/>
          <w:sz w:val="28"/>
          <w:szCs w:val="28"/>
          <w:rtl w:val="true"/>
          <w:lang w:bidi="fa-IR"/>
        </w:rPr>
        <w:t>ونبیُ الهدی إلی اللّه یدعو هم ولا یسمعون منه نداه</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سَله لمّا هاجت علیه</w:t>
      </w:r>
      <w:r>
        <w:rPr>
          <w:rStyle w:val="FootnoteAnchor"/>
          <w:rtl w:val="true"/>
        </w:rPr>
        <w:footnoteReference w:id="260"/>
      </w:r>
      <w:r>
        <w:rPr>
          <w:rFonts w:ascii="IRNazanin" w:hAnsi="IRNazanin" w:eastAsia="IRNazanin"/>
          <w:color w:val="111111"/>
          <w:sz w:val="28"/>
          <w:sz w:val="28"/>
          <w:szCs w:val="28"/>
          <w:rtl w:val="true"/>
          <w:lang w:bidi="fa-IR"/>
        </w:rPr>
        <w:t>قریشٍ مَن وقاه بنفسه من فداه</w:t>
      </w:r>
    </w:p>
    <w:p>
      <w:pPr>
        <w:pStyle w:val="BookText"/>
        <w:rPr/>
      </w:pPr>
      <w:r>
        <w:rPr>
          <w:rFonts w:ascii="Amiri" w:hAnsi="Amiri" w:eastAsia="Amiri" w:cs="Amiri"/>
          <w:color w:val="111111"/>
          <w:sz w:val="28"/>
          <w:sz w:val="28"/>
          <w:szCs w:val="28"/>
          <w:rtl w:val="true"/>
          <w:lang w:bidi="ar-SA"/>
        </w:rPr>
        <w:t>من جلا کَربَه ومن ردَّ عنه یوم فرَّ الأصحابُ عنه عِداه</w:t>
      </w:r>
    </w:p>
    <w:p>
      <w:pPr>
        <w:pStyle w:val="BookText"/>
        <w:rPr/>
      </w:pPr>
      <w:r>
        <w:rPr>
          <w:rFonts w:ascii="Amiri" w:hAnsi="Amiri" w:eastAsia="Amiri" w:cs="Amiri"/>
          <w:color w:val="111111"/>
          <w:sz w:val="28"/>
          <w:sz w:val="28"/>
          <w:szCs w:val="28"/>
          <w:rtl w:val="true"/>
          <w:lang w:bidi="ar-SA"/>
        </w:rPr>
        <w:t>من سِواهُ لکُلِّ وجهٍ شدیدٍ عنه من ردّ ناکلاً</w:t>
      </w:r>
      <w:r>
        <w:rPr>
          <w:rStyle w:val="FootnoteAnchor"/>
          <w:rtl w:val="true"/>
        </w:rPr>
        <w:footnoteReference w:id="261"/>
      </w:r>
      <w:r>
        <w:rPr>
          <w:rFonts w:ascii="Amiri" w:hAnsi="Amiri" w:eastAsia="Amiri" w:cs="Amiri"/>
          <w:color w:val="111111"/>
          <w:sz w:val="28"/>
          <w:sz w:val="28"/>
          <w:szCs w:val="28"/>
          <w:rtl w:val="true"/>
          <w:lang w:bidi="ar-SA"/>
        </w:rPr>
        <w:t>مَن سواه</w:t>
      </w:r>
    </w:p>
    <w:p>
      <w:pPr>
        <w:pStyle w:val="BookText"/>
        <w:rPr/>
      </w:pPr>
      <w:r>
        <w:rPr>
          <w:rFonts w:ascii="Amiri" w:hAnsi="Amiri" w:eastAsia="Amiri" w:cs="Amiri"/>
          <w:color w:val="111111"/>
          <w:sz w:val="28"/>
          <w:sz w:val="28"/>
          <w:szCs w:val="28"/>
          <w:rtl w:val="true"/>
          <w:lang w:bidi="ar-SA"/>
        </w:rPr>
        <w:t>لو رأی مثلَه النبیُ لما وا خاه حیّاً وبعدَه وصّاه</w:t>
      </w:r>
    </w:p>
    <w:p>
      <w:pPr>
        <w:pStyle w:val="BookText"/>
        <w:rPr/>
      </w:pPr>
      <w:r>
        <w:rPr>
          <w:rFonts w:ascii="IRNazanin" w:hAnsi="IRNazanin" w:eastAsia="IRNazanin"/>
          <w:color w:val="111111"/>
          <w:sz w:val="28"/>
          <w:sz w:val="28"/>
          <w:szCs w:val="28"/>
          <w:rtl w:val="true"/>
          <w:lang w:bidi="fa-IR"/>
        </w:rPr>
        <w:t>قام یوم الغدیر یدعو ألا مَن کنتُ مولیً له فذا مولاه</w:t>
      </w:r>
    </w:p>
    <w:p>
      <w:pPr>
        <w:pStyle w:val="BookText"/>
        <w:rPr/>
      </w:pPr>
      <w:r>
        <w:rPr>
          <w:rFonts w:ascii="IRNazanin" w:hAnsi="IRNazanin" w:eastAsia="IRNazanin"/>
          <w:color w:val="111111"/>
          <w:sz w:val="28"/>
          <w:sz w:val="28"/>
          <w:szCs w:val="28"/>
          <w:rtl w:val="true"/>
          <w:lang w:bidi="fa-IR"/>
        </w:rPr>
        <w:t xml:space="preserve">ما ارتضاه النبیُ من قِبَل النف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ولکنّما الإله ارتضاه</w:t>
      </w:r>
    </w:p>
    <w:p>
      <w:pPr>
        <w:pStyle w:val="BookText"/>
        <w:rPr/>
      </w:pPr>
      <w:r>
        <w:rPr>
          <w:rFonts w:ascii="IRNazanin" w:hAnsi="IRNazanin" w:eastAsia="IRNazanin"/>
          <w:color w:val="111111"/>
          <w:sz w:val="28"/>
          <w:sz w:val="28"/>
          <w:szCs w:val="28"/>
          <w:rtl w:val="true"/>
          <w:lang w:bidi="fa-IR"/>
        </w:rPr>
        <w:t>غیر أنّ النفوس مرضیً ویأبی ذو السِقام الدوا وفیه شِفاه</w:t>
      </w:r>
    </w:p>
    <w:p>
      <w:pPr>
        <w:pStyle w:val="BookText"/>
        <w:rPr/>
      </w:pPr>
      <w:r>
        <w:rPr>
          <w:rFonts w:ascii="Amiri" w:hAnsi="Amiri" w:eastAsia="Amiri" w:cs="Amiri"/>
          <w:color w:val="111111"/>
          <w:sz w:val="28"/>
          <w:sz w:val="28"/>
          <w:szCs w:val="28"/>
          <w:rtl w:val="true"/>
          <w:lang w:bidi="ar-SA"/>
        </w:rPr>
        <w:t xml:space="preserve">أنکروه وکیف یُنکِرُ عینَ الش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من أرمضتْ بها عیناه</w:t>
      </w:r>
    </w:p>
    <w:p>
      <w:pPr>
        <w:pStyle w:val="BookText"/>
        <w:rPr/>
      </w:pPr>
      <w:r>
        <w:rPr>
          <w:rFonts w:ascii="IRNazanin" w:hAnsi="IRNazanin" w:eastAsia="IRNazanin"/>
          <w:color w:val="111111"/>
          <w:sz w:val="28"/>
          <w:sz w:val="28"/>
          <w:szCs w:val="28"/>
          <w:rtl w:val="true"/>
          <w:lang w:bidi="fa-IR"/>
        </w:rPr>
        <w:t xml:space="preserve">أحرقوا بابَ داره وهو بابُ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للناس من أتاهُ أتاه</w:t>
      </w:r>
    </w:p>
    <w:p>
      <w:pPr>
        <w:pStyle w:val="BookText"/>
        <w:rPr/>
      </w:pPr>
      <w:r>
        <w:rPr>
          <w:rFonts w:ascii="Amiri" w:hAnsi="Amiri" w:eastAsia="Amiri" w:cs="Amiri"/>
          <w:color w:val="111111"/>
          <w:sz w:val="28"/>
          <w:sz w:val="28"/>
          <w:szCs w:val="28"/>
          <w:rtl w:val="true"/>
          <w:lang w:bidi="ar-SA"/>
        </w:rPr>
        <w:t>ثمّ قادوهُ بالحمایِل قَسراً وهو سیف اللّه الذی قد نَضاه</w:t>
      </w:r>
    </w:p>
    <w:p>
      <w:pPr>
        <w:pStyle w:val="BookText"/>
        <w:rPr/>
      </w:pPr>
      <w:r>
        <w:rPr>
          <w:rFonts w:ascii="Amiri" w:hAnsi="Amiri" w:eastAsia="Amiri" w:cs="Amiri"/>
          <w:color w:val="111111"/>
          <w:sz w:val="28"/>
          <w:sz w:val="28"/>
          <w:szCs w:val="28"/>
          <w:rtl w:val="true"/>
          <w:lang w:bidi="ar-SA"/>
        </w:rPr>
        <w:t xml:space="preserve">هو حبلُ اللّه المتین وبالحب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عِناداً یُقاد واغوثاه</w:t>
      </w:r>
    </w:p>
    <w:p>
      <w:pPr>
        <w:pStyle w:val="BookText"/>
        <w:rPr/>
      </w:pPr>
      <w:r>
        <w:rPr>
          <w:rFonts w:ascii="Amiri" w:hAnsi="Amiri" w:eastAsia="Amiri" w:cs="Amiri"/>
          <w:color w:val="111111"/>
          <w:sz w:val="28"/>
          <w:sz w:val="28"/>
          <w:szCs w:val="28"/>
          <w:rtl w:val="true"/>
          <w:lang w:bidi="ar-SA"/>
        </w:rPr>
        <w:t>أخذوه لبیعةٍ عقدوها لمُضِلٍّ للغَیّ یُبدی هُداه</w:t>
      </w:r>
    </w:p>
    <w:p>
      <w:pPr>
        <w:pStyle w:val="BookText"/>
        <w:rPr/>
      </w:pPr>
      <w:r>
        <w:rPr>
          <w:rFonts w:ascii="Amiri" w:hAnsi="Amiri" w:eastAsia="Amiri" w:cs="Amiri"/>
          <w:color w:val="111111"/>
          <w:sz w:val="28"/>
          <w:sz w:val="28"/>
          <w:szCs w:val="28"/>
          <w:rtl w:val="true"/>
          <w:lang w:bidi="ar-SA"/>
        </w:rPr>
        <w:t>فأبی أن یَمُدَّ کفّاً إلی هد م رَشادٍ بکفّه قد بناه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فدعوه بایِعْ وإلاّ قتلنا ک فحامی مِن دونِه وَلَداه</w:t>
      </w:r>
    </w:p>
    <w:p>
      <w:pPr>
        <w:pStyle w:val="BookText"/>
        <w:rPr/>
      </w:pPr>
      <w:r>
        <w:rPr>
          <w:rFonts w:ascii="Amiri" w:hAnsi="Amiri" w:eastAsia="Amiri" w:cs="Amiri"/>
          <w:color w:val="111111"/>
          <w:sz w:val="28"/>
          <w:sz w:val="28"/>
          <w:szCs w:val="28"/>
          <w:rtl w:val="true"/>
          <w:lang w:bidi="ar-SA"/>
        </w:rPr>
        <w:t>ثمّ لمّا رأوه لا یؤثرُ البا طل یوماً ولو اطِلَّت دِماه</w:t>
      </w:r>
    </w:p>
    <w:p>
      <w:pPr>
        <w:pStyle w:val="BookText"/>
        <w:rPr/>
      </w:pPr>
      <w:r>
        <w:rPr>
          <w:rFonts w:ascii="Amiri" w:hAnsi="Amiri" w:eastAsia="Amiri" w:cs="Amiri"/>
          <w:color w:val="111111"/>
          <w:sz w:val="28"/>
          <w:sz w:val="28"/>
          <w:szCs w:val="28"/>
          <w:rtl w:val="true"/>
          <w:lang w:bidi="ar-SA"/>
        </w:rPr>
        <w:t>أغلَقوا بابه علیه وبَزّوا ما لدیه قَسراً وحَلّوا حُباه</w:t>
      </w:r>
    </w:p>
    <w:p>
      <w:pPr>
        <w:pStyle w:val="BookText"/>
        <w:rPr/>
      </w:pPr>
      <w:r>
        <w:rPr>
          <w:rFonts w:ascii="Amiri" w:hAnsi="Amiri" w:eastAsia="Amiri" w:cs="Amiri"/>
          <w:color w:val="111111"/>
          <w:sz w:val="28"/>
          <w:sz w:val="28"/>
          <w:szCs w:val="28"/>
          <w:rtl w:val="true"/>
          <w:lang w:bidi="ar-SA"/>
        </w:rPr>
        <w:t>ترکوه وهو الأمیرُ جلیسَ الد ار والأمرُ صار أمرُ عِداه</w:t>
      </w:r>
    </w:p>
    <w:p>
      <w:pPr>
        <w:pStyle w:val="BookText"/>
        <w:rPr/>
      </w:pPr>
      <w:r>
        <w:rPr>
          <w:rFonts w:ascii="Amiri" w:hAnsi="Amiri" w:eastAsia="Amiri" w:cs="Amiri"/>
          <w:color w:val="111111"/>
          <w:sz w:val="28"/>
          <w:sz w:val="28"/>
          <w:szCs w:val="28"/>
          <w:rtl w:val="true"/>
          <w:lang w:bidi="ar-SA"/>
        </w:rPr>
        <w:t xml:space="preserve">یَجمعُ الوحیَ وهو أعرفُ خلق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بالوحی والذی أوحاه</w:t>
      </w:r>
    </w:p>
    <w:p>
      <w:pPr>
        <w:pStyle w:val="BookText"/>
        <w:rPr/>
      </w:pPr>
      <w:r>
        <w:rPr>
          <w:rFonts w:ascii="Amiri" w:hAnsi="Amiri" w:eastAsia="Amiri" w:cs="Amiri"/>
          <w:color w:val="111111"/>
          <w:sz w:val="28"/>
          <w:sz w:val="28"/>
          <w:szCs w:val="28"/>
          <w:rtl w:val="true"/>
          <w:lang w:bidi="ar-SA"/>
        </w:rPr>
        <w:t>قد زَووه وهو الإمامُ وقاموا بضلالٍ وخَبطَ عَشواءَ تاهوا</w:t>
      </w:r>
    </w:p>
    <w:p>
      <w:pPr>
        <w:pStyle w:val="BookText"/>
        <w:rPr/>
      </w:pPr>
      <w:r>
        <w:rPr>
          <w:rFonts w:ascii="Amiri" w:hAnsi="Amiri" w:eastAsia="Amiri" w:cs="Amiri"/>
          <w:color w:val="111111"/>
          <w:sz w:val="28"/>
          <w:sz w:val="28"/>
          <w:szCs w:val="28"/>
          <w:rtl w:val="true"/>
          <w:lang w:bidi="ar-SA"/>
        </w:rPr>
        <w:t>ثمّ لمّا دجی الضلال</w:t>
      </w:r>
      <w:r>
        <w:rPr>
          <w:rStyle w:val="FootnoteAnchor"/>
          <w:rtl w:val="true"/>
        </w:rPr>
        <w:footnoteReference w:id="262"/>
      </w:r>
      <w:r>
        <w:rPr>
          <w:rFonts w:ascii="Amiri" w:hAnsi="Amiri" w:eastAsia="Amiri" w:cs="Amiri"/>
          <w:color w:val="111111"/>
          <w:sz w:val="28"/>
          <w:sz w:val="28"/>
          <w:szCs w:val="28"/>
          <w:rtl w:val="true"/>
          <w:lang w:bidi="ar-SA"/>
        </w:rPr>
        <w:t>علی العا لَم واستوعبَ الأنامُ دُجاه</w:t>
      </w:r>
    </w:p>
    <w:p>
      <w:pPr>
        <w:pStyle w:val="BookText"/>
        <w:rPr/>
      </w:pPr>
      <w:r>
        <w:rPr>
          <w:rFonts w:ascii="Amiri" w:hAnsi="Amiri" w:eastAsia="Amiri" w:cs="Amiri"/>
          <w:color w:val="111111"/>
          <w:sz w:val="28"/>
          <w:sz w:val="28"/>
          <w:szCs w:val="28"/>
          <w:rtl w:val="true"/>
          <w:lang w:bidi="ar-SA"/>
        </w:rPr>
        <w:t>ورأی غارسُ النفاق وَ بالاًغَصَّ فیما جنته منه یداه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بعد لأیٍ تنبّه العقل للحقّ وللعقل رَقدةٌ وانتباه</w:t>
      </w:r>
    </w:p>
    <w:p>
      <w:pPr>
        <w:pStyle w:val="BookText"/>
        <w:rPr/>
      </w:pPr>
      <w:r>
        <w:rPr>
          <w:rFonts w:ascii="IRNazanin" w:hAnsi="IRNazanin" w:eastAsia="IRNazanin"/>
          <w:color w:val="111111"/>
          <w:sz w:val="28"/>
          <w:sz w:val="28"/>
          <w:szCs w:val="28"/>
          <w:rtl w:val="true"/>
          <w:lang w:bidi="fa-IR"/>
        </w:rPr>
        <w:t>فأتوه وبایعوه وقالوا الآ ن نالَ الدینُ الحنیفُ مُناه</w:t>
      </w:r>
    </w:p>
    <w:p>
      <w:pPr>
        <w:pStyle w:val="BookText"/>
        <w:rPr/>
      </w:pPr>
      <w:r>
        <w:rPr>
          <w:rFonts w:ascii="Amiri" w:hAnsi="Amiri" w:eastAsia="Amiri" w:cs="Amiri"/>
          <w:color w:val="111111"/>
          <w:sz w:val="28"/>
          <w:sz w:val="28"/>
          <w:szCs w:val="28"/>
          <w:rtl w:val="true"/>
          <w:lang w:bidi="ar-SA"/>
        </w:rPr>
        <w:t xml:space="preserve">فقضی بینهُم بفصل قضاء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واللّهُ لا یُرَدُّ قضاه</w:t>
      </w:r>
    </w:p>
    <w:p>
      <w:pPr>
        <w:pStyle w:val="BookText"/>
        <w:rPr/>
      </w:pPr>
      <w:r>
        <w:rPr>
          <w:rFonts w:ascii="Amiri" w:hAnsi="Amiri" w:eastAsia="Amiri" w:cs="Amiri"/>
          <w:color w:val="111111"/>
          <w:sz w:val="28"/>
          <w:sz w:val="28"/>
          <w:szCs w:val="28"/>
          <w:rtl w:val="true"/>
          <w:lang w:bidi="ar-SA"/>
        </w:rPr>
        <w:t>قَسَمَ الفیءَ بالسویة فی النا س</w:t>
      </w:r>
      <w:r>
        <w:rPr>
          <w:rStyle w:val="FootnoteAnchor"/>
          <w:rtl w:val="true"/>
        </w:rPr>
        <w:footnoteReference w:id="264"/>
      </w:r>
      <w:r>
        <w:rPr>
          <w:rFonts w:ascii="IRNazanin" w:hAnsi="IRNazanin" w:eastAsia="IRNazanin"/>
          <w:color w:val="111111"/>
          <w:sz w:val="28"/>
          <w:sz w:val="28"/>
          <w:szCs w:val="28"/>
          <w:rtl w:val="true"/>
          <w:lang w:bidi="fa-IR"/>
        </w:rPr>
        <w:t>وساوی بسیدٍ مولاه</w:t>
      </w:r>
    </w:p>
    <w:p>
      <w:pPr>
        <w:pStyle w:val="BookText"/>
        <w:rPr/>
      </w:pPr>
      <w:r>
        <w:rPr>
          <w:rFonts w:ascii="Amiri" w:hAnsi="Amiri" w:eastAsia="Amiri" w:cs="Amiri"/>
          <w:color w:val="111111"/>
          <w:sz w:val="28"/>
          <w:sz w:val="28"/>
          <w:szCs w:val="28"/>
          <w:rtl w:val="true"/>
          <w:lang w:bidi="ar-SA"/>
        </w:rPr>
        <w:t>وهو حُکمٌ صعبٌ علی غیر من را ضَ هواهُ بعقله وهُداه</w:t>
      </w:r>
    </w:p>
    <w:p>
      <w:pPr>
        <w:pStyle w:val="BookText"/>
        <w:rPr/>
      </w:pPr>
      <w:r>
        <w:rPr>
          <w:rFonts w:ascii="Amiri" w:hAnsi="Amiri" w:eastAsia="Amiri" w:cs="Amiri"/>
          <w:color w:val="111111"/>
          <w:sz w:val="28"/>
          <w:sz w:val="28"/>
          <w:szCs w:val="28"/>
          <w:rtl w:val="true"/>
          <w:lang w:bidi="ar-SA"/>
        </w:rPr>
        <w:t xml:space="preserve">وبهم مُؤثِرٌ لطاعة إبلی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ومهما دعا به لَبّاه</w:t>
      </w:r>
    </w:p>
    <w:p>
      <w:pPr>
        <w:pStyle w:val="BookText"/>
        <w:rPr/>
      </w:pPr>
      <w:r>
        <w:rPr>
          <w:rFonts w:ascii="Amiri" w:hAnsi="Amiri" w:eastAsia="Amiri" w:cs="Amiri"/>
          <w:color w:val="111111"/>
          <w:sz w:val="28"/>
          <w:sz w:val="28"/>
          <w:szCs w:val="28"/>
          <w:rtl w:val="true"/>
          <w:lang w:bidi="ar-SA"/>
        </w:rPr>
        <w:t>فدعاه لنکثِ بیعةِ مولا ه فلبّی وحادَ عن مولاه</w:t>
      </w:r>
    </w:p>
    <w:p>
      <w:pPr>
        <w:pStyle w:val="BookText"/>
        <w:rPr/>
      </w:pPr>
      <w:r>
        <w:rPr>
          <w:rFonts w:ascii="Amiri" w:hAnsi="Amiri" w:eastAsia="Amiri" w:cs="Amiri"/>
          <w:color w:val="111111"/>
          <w:sz w:val="28"/>
          <w:sz w:val="28"/>
          <w:szCs w:val="28"/>
          <w:rtl w:val="true"/>
          <w:lang w:bidi="ar-SA"/>
        </w:rPr>
        <w:t>وأتی امَّه وللبغی عُقبی سَلهما کیف صادفا عُقباه</w:t>
      </w:r>
    </w:p>
    <w:p>
      <w:pPr>
        <w:pStyle w:val="BookText"/>
        <w:rPr/>
      </w:pPr>
      <w:r>
        <w:rPr>
          <w:rFonts w:ascii="IRNazanin" w:hAnsi="IRNazanin" w:eastAsia="IRNazanin"/>
          <w:color w:val="111111"/>
          <w:sz w:val="28"/>
          <w:sz w:val="28"/>
          <w:szCs w:val="28"/>
          <w:rtl w:val="true"/>
          <w:lang w:bidi="fa-IR"/>
        </w:rPr>
        <w:t>قل لها إذ تبرّجت من حجابٍ کان طه المختارُ قد أرخاه</w:t>
      </w:r>
    </w:p>
    <w:p>
      <w:pPr>
        <w:pStyle w:val="BookText"/>
        <w:rPr/>
      </w:pPr>
      <w:r>
        <w:rPr>
          <w:rFonts w:ascii="Amiri" w:hAnsi="Amiri" w:eastAsia="Amiri" w:cs="Amiri"/>
          <w:color w:val="111111"/>
          <w:sz w:val="28"/>
          <w:sz w:val="28"/>
          <w:szCs w:val="28"/>
          <w:rtl w:val="true"/>
          <w:lang w:bidi="ar-SA"/>
        </w:rPr>
        <w:t>نسیتْ آیةَ التبرّج أم لم تعتَقدها والإبنُ یقفو أباه</w:t>
      </w:r>
    </w:p>
    <w:p>
      <w:pPr>
        <w:pStyle w:val="BookText"/>
        <w:rPr/>
      </w:pPr>
      <w:r>
        <w:rPr>
          <w:rFonts w:ascii="Amiri" w:hAnsi="Amiri" w:eastAsia="Amiri" w:cs="Amiri"/>
          <w:color w:val="111111"/>
          <w:sz w:val="28"/>
          <w:sz w:val="28"/>
          <w:szCs w:val="28"/>
          <w:rtl w:val="true"/>
          <w:lang w:bidi="ar-SA"/>
        </w:rPr>
        <w:t xml:space="preserve">جَنَّدت جُندها علی الجَمل الأعس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والناسُ تابعون رُغاه</w:t>
      </w:r>
    </w:p>
    <w:p>
      <w:pPr>
        <w:pStyle w:val="BookText"/>
        <w:rPr/>
      </w:pPr>
      <w:r>
        <w:rPr>
          <w:rFonts w:ascii="Amiri" w:hAnsi="Amiri" w:eastAsia="Amiri" w:cs="Amiri"/>
          <w:color w:val="111111"/>
          <w:sz w:val="28"/>
          <w:sz w:val="28"/>
          <w:szCs w:val="28"/>
          <w:rtl w:val="true"/>
          <w:lang w:bidi="ar-SA"/>
        </w:rPr>
        <w:t>فأتی المرتضی بأجناد بدرٍ صُحبَ طه ورفَّ فیهم لواه</w:t>
      </w:r>
    </w:p>
    <w:p>
      <w:pPr>
        <w:pStyle w:val="BookText"/>
        <w:rPr/>
      </w:pPr>
      <w:r>
        <w:rPr>
          <w:rFonts w:ascii="IRNazanin" w:hAnsi="IRNazanin" w:eastAsia="IRNazanin"/>
          <w:color w:val="111111"/>
          <w:sz w:val="28"/>
          <w:sz w:val="28"/>
          <w:szCs w:val="28"/>
          <w:rtl w:val="true"/>
          <w:lang w:bidi="fa-IR"/>
        </w:rPr>
        <w:t>وأراهم وبالَ ما قد جنوه واصطلی بالضرام من أوراه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الناکثون والمصطفی من قبل هذا بقتلهم أوصاه</w:t>
      </w:r>
    </w:p>
    <w:p>
      <w:pPr>
        <w:pStyle w:val="BookText"/>
        <w:rPr/>
      </w:pPr>
      <w:r>
        <w:rPr>
          <w:rFonts w:ascii="IRNazanin" w:hAnsi="IRNazanin" w:eastAsia="IRNazanin"/>
          <w:color w:val="111111"/>
          <w:sz w:val="28"/>
          <w:sz w:val="28"/>
          <w:szCs w:val="28"/>
          <w:rtl w:val="true"/>
          <w:lang w:bidi="fa-IR"/>
        </w:rPr>
        <w:t>ثمّ للقاسطین سار حثیثاً ورأی من جهادهم ما رآه</w:t>
      </w:r>
    </w:p>
    <w:p>
      <w:pPr>
        <w:pStyle w:val="BookText"/>
        <w:rPr/>
      </w:pPr>
      <w:r>
        <w:rPr>
          <w:rFonts w:ascii="Amiri" w:hAnsi="Amiri" w:eastAsia="Amiri" w:cs="Amiri"/>
          <w:color w:val="111111"/>
          <w:sz w:val="28"/>
          <w:sz w:val="28"/>
          <w:szCs w:val="28"/>
          <w:rtl w:val="true"/>
          <w:lang w:bidi="ar-SA"/>
        </w:rPr>
        <w:t>کم عظیمٍ کمثل عمّار أردو هُ وسالت لفقده مُقلتاه</w:t>
      </w:r>
    </w:p>
    <w:p>
      <w:pPr>
        <w:pStyle w:val="BookText"/>
        <w:rPr/>
      </w:pPr>
      <w:r>
        <w:rPr>
          <w:rFonts w:ascii="IRNazanin" w:hAnsi="IRNazanin" w:eastAsia="IRNazanin"/>
          <w:color w:val="111111"/>
          <w:sz w:val="28"/>
          <w:sz w:val="28"/>
          <w:szCs w:val="28"/>
          <w:rtl w:val="true"/>
          <w:lang w:bidi="fa-IR"/>
        </w:rPr>
        <w:t xml:space="preserve">ونحی المارقین بالسیف یفری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حتّی أبادَهم بشَباه</w:t>
      </w:r>
    </w:p>
    <w:p>
      <w:pPr>
        <w:pStyle w:val="BookText"/>
        <w:rPr/>
      </w:pPr>
      <w:r>
        <w:rPr>
          <w:rFonts w:ascii="Amiri" w:hAnsi="Amiri" w:eastAsia="Amiri" w:cs="Amiri"/>
          <w:color w:val="111111"/>
          <w:sz w:val="28"/>
          <w:sz w:val="28"/>
          <w:szCs w:val="28"/>
          <w:rtl w:val="true"/>
          <w:lang w:bidi="ar-SA"/>
        </w:rPr>
        <w:t>لم یزل طول عُمره فی عَناءٍ ولحِفظ الإسلام کان عَناه</w:t>
      </w:r>
    </w:p>
    <w:p>
      <w:pPr>
        <w:pStyle w:val="BookText"/>
        <w:rPr/>
      </w:pPr>
      <w:r>
        <w:rPr>
          <w:rFonts w:ascii="IRNazanin" w:hAnsi="IRNazanin" w:eastAsia="IRNazanin"/>
          <w:color w:val="111111"/>
          <w:sz w:val="28"/>
          <w:sz w:val="28"/>
          <w:szCs w:val="28"/>
          <w:rtl w:val="true"/>
          <w:lang w:bidi="fa-IR"/>
        </w:rPr>
        <w:t>ذا ابتداه مع النبی یعانی</w:t>
      </w:r>
      <w:r>
        <w:rPr>
          <w:rStyle w:val="FootnoteAnchor"/>
          <w:rtl w:val="true"/>
        </w:rPr>
        <w:footnoteReference w:id="265"/>
      </w:r>
      <w:r>
        <w:rPr>
          <w:rFonts w:ascii="IRNazanin" w:hAnsi="IRNazanin" w:eastAsia="IRNazanin"/>
          <w:color w:val="111111"/>
          <w:sz w:val="28"/>
          <w:sz w:val="28"/>
          <w:szCs w:val="28"/>
          <w:rtl w:val="true"/>
          <w:lang w:bidi="fa-IR"/>
        </w:rPr>
        <w:t>حرب أعدائه وذا منتهاه</w:t>
      </w:r>
    </w:p>
    <w:p>
      <w:pPr>
        <w:pStyle w:val="BookText"/>
        <w:rPr/>
      </w:pPr>
      <w:r>
        <w:rPr>
          <w:rFonts w:ascii="IRNazanin" w:hAnsi="IRNazanin" w:eastAsia="IRNazanin"/>
          <w:color w:val="111111"/>
          <w:sz w:val="28"/>
          <w:sz w:val="28"/>
          <w:szCs w:val="28"/>
          <w:rtl w:val="true"/>
          <w:lang w:bidi="fa-IR"/>
        </w:rPr>
        <w:t>قد لقی من خلاف أصحابه أضعا ف ما من أعدائه لاقاه</w:t>
      </w:r>
    </w:p>
    <w:p>
      <w:pPr>
        <w:pStyle w:val="BookText"/>
        <w:rPr/>
      </w:pPr>
      <w:r>
        <w:rPr>
          <w:rFonts w:ascii="Amiri" w:hAnsi="Amiri" w:eastAsia="Amiri" w:cs="Amiri"/>
          <w:color w:val="111111"/>
          <w:sz w:val="28"/>
          <w:sz w:val="28"/>
          <w:szCs w:val="28"/>
          <w:rtl w:val="true"/>
          <w:lang w:bidi="ar-SA"/>
        </w:rPr>
        <w:t xml:space="preserve">کم تمنّی الموت المُریح وما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فی‌من بالموت دَرکُ مناه</w:t>
      </w:r>
    </w:p>
    <w:p>
      <w:pPr>
        <w:pStyle w:val="BookText"/>
        <w:rPr/>
      </w:pPr>
      <w:r>
        <w:rPr>
          <w:rFonts w:ascii="Amiri" w:hAnsi="Amiri" w:eastAsia="Amiri" w:cs="Amiri"/>
          <w:color w:val="111111"/>
          <w:sz w:val="28"/>
          <w:sz w:val="28"/>
          <w:szCs w:val="28"/>
          <w:rtl w:val="true"/>
          <w:lang w:bidi="ar-SA"/>
        </w:rPr>
        <w:t>قال ما یمنعُ الشقیَّ أما حا ن شَقاه یا ربِّ عجِّل شَقاه</w:t>
      </w:r>
    </w:p>
    <w:p>
      <w:pPr>
        <w:pStyle w:val="BookText"/>
        <w:rPr/>
      </w:pPr>
      <w:r>
        <w:rPr>
          <w:rFonts w:ascii="IRNazanin" w:hAnsi="IRNazanin" w:eastAsia="IRNazanin"/>
          <w:color w:val="111111"/>
          <w:sz w:val="28"/>
          <w:sz w:val="28"/>
          <w:szCs w:val="28"/>
          <w:rtl w:val="true"/>
          <w:lang w:bidi="fa-IR"/>
        </w:rPr>
        <w:t>وغدا للصلاة للمسجد الأ عظم واللیل مُستَجنٌ دُجاه</w:t>
      </w:r>
    </w:p>
    <w:p>
      <w:pPr>
        <w:pStyle w:val="BookText"/>
        <w:rPr/>
      </w:pPr>
      <w:r>
        <w:rPr>
          <w:rFonts w:ascii="IRNazanin" w:hAnsi="IRNazanin" w:eastAsia="IRNazanin"/>
          <w:color w:val="111111"/>
          <w:sz w:val="28"/>
          <w:sz w:val="28"/>
          <w:szCs w:val="28"/>
          <w:rtl w:val="true"/>
          <w:lang w:bidi="fa-IR"/>
        </w:rPr>
        <w:t>وأقام الصلاة للسجدة الاُو لی وکان ابن ملجمٍ یَرعاه</w:t>
      </w:r>
    </w:p>
    <w:p>
      <w:pPr>
        <w:pStyle w:val="BookText"/>
        <w:rPr/>
      </w:pPr>
      <w:r>
        <w:rPr>
          <w:rFonts w:ascii="Amiri" w:hAnsi="Amiri" w:eastAsia="Amiri" w:cs="Amiri"/>
          <w:color w:val="111111"/>
          <w:sz w:val="28"/>
          <w:sz w:val="28"/>
          <w:szCs w:val="28"/>
          <w:rtl w:val="true"/>
          <w:lang w:bidi="ar-SA"/>
        </w:rPr>
        <w:t xml:space="preserve">فعلاه بالسیف فأعجب لسیف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بالسیف کیف فُلَّ شَباه</w:t>
      </w:r>
    </w:p>
    <w:p>
      <w:pPr>
        <w:pStyle w:val="BookText"/>
        <w:rPr/>
      </w:pPr>
      <w:r>
        <w:rPr>
          <w:rFonts w:ascii="IRNazanin" w:hAnsi="IRNazanin" w:eastAsia="IRNazanin"/>
          <w:color w:val="111111"/>
          <w:sz w:val="28"/>
          <w:sz w:val="28"/>
          <w:szCs w:val="28"/>
          <w:rtl w:val="true"/>
          <w:lang w:bidi="fa-IR"/>
        </w:rPr>
        <w:t xml:space="preserve">فهوی قائلاً لقد فُزت واللّ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وسالت علی المصلی دماه</w:t>
      </w:r>
    </w:p>
    <w:p>
      <w:pPr>
        <w:pStyle w:val="BookText"/>
        <w:rPr/>
      </w:pPr>
      <w:r>
        <w:rPr>
          <w:rFonts w:ascii="IRNazanin" w:hAnsi="IRNazanin" w:eastAsia="IRNazanin"/>
          <w:color w:val="111111"/>
          <w:sz w:val="28"/>
          <w:sz w:val="28"/>
          <w:szCs w:val="28"/>
          <w:rtl w:val="true"/>
          <w:lang w:bidi="fa-IR"/>
        </w:rPr>
        <w:t>فبکته الأملاک وارتجّت الأفلا ک حُزناً وجبرئیلُ نعاه</w:t>
      </w:r>
    </w:p>
    <w:p>
      <w:pPr>
        <w:pStyle w:val="BookText"/>
        <w:rPr/>
      </w:pPr>
      <w:r>
        <w:rPr>
          <w:rFonts w:ascii="Amiri" w:hAnsi="Amiri" w:eastAsia="Amiri" w:cs="Amiri"/>
          <w:color w:val="111111"/>
          <w:sz w:val="28"/>
          <w:sz w:val="28"/>
          <w:szCs w:val="28"/>
          <w:rtl w:val="true"/>
          <w:lang w:bidi="ar-SA"/>
        </w:rPr>
        <w:t>الهُدی هُدّ رُکنُه والتُقی قد فُصِمت بالمصاب وُثقی عُراه</w:t>
      </w:r>
    </w:p>
    <w:p>
      <w:pPr>
        <w:pStyle w:val="BookText"/>
        <w:rPr/>
      </w:pPr>
      <w:r>
        <w:rPr>
          <w:rFonts w:ascii="Amiri" w:hAnsi="Amiri" w:eastAsia="Amiri" w:cs="Amiri"/>
          <w:color w:val="111111"/>
          <w:sz w:val="28"/>
          <w:sz w:val="28"/>
          <w:szCs w:val="28"/>
          <w:rtl w:val="true"/>
          <w:lang w:bidi="ar-SA"/>
        </w:rPr>
        <w:t>وسری یَقصد الشامَ بشیرُ القو م یُبدی السرور واحُزناه</w:t>
      </w:r>
    </w:p>
    <w:p>
      <w:pPr>
        <w:pStyle w:val="BookText"/>
        <w:rPr/>
      </w:pPr>
      <w:r>
        <w:rPr>
          <w:rFonts w:ascii="IRNazanin" w:hAnsi="IRNazanin" w:eastAsia="IRNazanin"/>
          <w:color w:val="111111"/>
          <w:sz w:val="28"/>
          <w:sz w:val="28"/>
          <w:szCs w:val="28"/>
          <w:rtl w:val="true"/>
          <w:lang w:bidi="fa-IR"/>
        </w:rPr>
        <w:t xml:space="preserve">قام عیدٌ بالشام أبعدها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وقرّت من شامتٍ عیناه</w:t>
      </w:r>
    </w:p>
    <w:p>
      <w:pPr>
        <w:pStyle w:val="BookText"/>
        <w:rPr/>
      </w:pPr>
      <w:r>
        <w:rPr>
          <w:rFonts w:ascii="Amiri" w:hAnsi="Amiri" w:eastAsia="Amiri" w:cs="Amiri"/>
          <w:color w:val="111111"/>
          <w:sz w:val="28"/>
          <w:sz w:val="28"/>
          <w:szCs w:val="28"/>
          <w:rtl w:val="true"/>
          <w:lang w:bidi="ar-SA"/>
        </w:rPr>
        <w:t xml:space="preserve">کبّر اللّهَ وهو لم یعرف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سُروراً ونال أقصی مُناه</w:t>
      </w:r>
    </w:p>
    <w:p>
      <w:pPr>
        <w:pStyle w:val="BookText"/>
        <w:rPr/>
      </w:pPr>
      <w:r>
        <w:rPr>
          <w:rFonts w:ascii="Amiri" w:hAnsi="Amiri" w:eastAsia="Amiri" w:cs="Amiri"/>
          <w:color w:val="111111"/>
          <w:sz w:val="28"/>
          <w:sz w:val="28"/>
          <w:szCs w:val="28"/>
          <w:rtl w:val="true"/>
          <w:lang w:bidi="ar-SA"/>
        </w:rPr>
        <w:t>کان لم یَهنَه کَراهُ حِذاراً من علیٍ والیوم طاب کَراه</w:t>
      </w:r>
    </w:p>
    <w:p>
      <w:pPr>
        <w:pStyle w:val="BookText"/>
        <w:rPr/>
      </w:pPr>
      <w:r>
        <w:rPr>
          <w:rFonts w:ascii="IRNazanin" w:hAnsi="IRNazanin" w:eastAsia="IRNazanin"/>
          <w:color w:val="111111"/>
          <w:sz w:val="28"/>
          <w:sz w:val="28"/>
          <w:szCs w:val="28"/>
          <w:rtl w:val="true"/>
          <w:lang w:bidi="fa-IR"/>
        </w:rPr>
        <w:t>کان لا یستطیع أن یهدم الدین فقد راح عنه حامی حماه</w:t>
      </w:r>
    </w:p>
    <w:p>
      <w:pPr>
        <w:pStyle w:val="BookText"/>
        <w:rPr/>
      </w:pPr>
      <w:r>
        <w:rPr>
          <w:rFonts w:ascii="IRNazanin" w:hAnsi="IRNazanin" w:eastAsia="IRNazanin"/>
          <w:color w:val="111111"/>
          <w:sz w:val="28"/>
          <w:sz w:val="28"/>
          <w:szCs w:val="28"/>
          <w:rtl w:val="true"/>
          <w:lang w:bidi="fa-IR"/>
        </w:rPr>
        <w:t>غیر أنّ السبطین والغُلبُ من أبنا ئه والوجوه من أولیاه</w:t>
      </w:r>
    </w:p>
    <w:p>
      <w:pPr>
        <w:pStyle w:val="BookText"/>
        <w:rPr/>
      </w:pPr>
      <w:r>
        <w:rPr>
          <w:rFonts w:ascii="IRNazanin" w:hAnsi="IRNazanin" w:eastAsia="IRNazanin"/>
          <w:color w:val="111111"/>
          <w:sz w:val="28"/>
          <w:sz w:val="28"/>
          <w:szCs w:val="28"/>
          <w:rtl w:val="true"/>
          <w:lang w:bidi="fa-IR"/>
        </w:rPr>
        <w:t xml:space="preserve">قد أحاطوا به وقد یئسوا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وهانت نفوسُهم فی فِداه</w:t>
      </w:r>
    </w:p>
    <w:p>
      <w:pPr>
        <w:pStyle w:val="BookText"/>
        <w:rPr/>
      </w:pPr>
      <w:r>
        <w:rPr>
          <w:rFonts w:ascii="Amiri" w:hAnsi="Amiri" w:eastAsia="Amiri" w:cs="Amiri"/>
          <w:color w:val="111111"/>
          <w:sz w:val="28"/>
          <w:sz w:val="28"/>
          <w:szCs w:val="28"/>
          <w:rtl w:val="true"/>
          <w:lang w:bidi="ar-SA"/>
        </w:rPr>
        <w:t>وجری السُمّ فی المفاصِل والتا طَ بأحشائه وأوهی قُواه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نشجوا عنده نشیجاً خفیاً یترکُ القلبَ دامیاً بشَجاه</w:t>
      </w:r>
    </w:p>
    <w:p>
      <w:pPr>
        <w:pStyle w:val="BookText"/>
        <w:rPr/>
      </w:pPr>
      <w:r>
        <w:rPr>
          <w:rFonts w:ascii="Amiri" w:hAnsi="Amiri" w:eastAsia="Amiri" w:cs="Amiri"/>
          <w:color w:val="111111"/>
          <w:sz w:val="28"/>
          <w:sz w:val="28"/>
          <w:szCs w:val="28"/>
          <w:rtl w:val="true"/>
          <w:lang w:bidi="ar-SA"/>
        </w:rPr>
        <w:t>بنفوسٍ کادت تطیرُ مع الأ نفاس غیظاً والغیظُ فی مُنتهاه</w:t>
      </w:r>
    </w:p>
    <w:p>
      <w:pPr>
        <w:pStyle w:val="BookText"/>
        <w:rPr/>
      </w:pPr>
      <w:r>
        <w:rPr>
          <w:rFonts w:ascii="IRNazanin" w:hAnsi="IRNazanin" w:eastAsia="IRNazanin"/>
          <w:color w:val="111111"/>
          <w:sz w:val="28"/>
          <w:sz w:val="28"/>
          <w:szCs w:val="28"/>
          <w:rtl w:val="true"/>
          <w:lang w:bidi="fa-IR"/>
        </w:rPr>
        <w:t>أنا أبکی</w:t>
      </w:r>
      <w:r>
        <w:rPr>
          <w:rStyle w:val="FootnoteAnchor"/>
          <w:rtl w:val="true"/>
        </w:rPr>
        <w:footnoteReference w:id="266"/>
      </w:r>
      <w:r>
        <w:rPr>
          <w:rFonts w:ascii="Amiri" w:hAnsi="Amiri" w:eastAsia="Amiri" w:cs="Amiri"/>
          <w:color w:val="111111"/>
          <w:sz w:val="28"/>
          <w:sz w:val="28"/>
          <w:szCs w:val="28"/>
          <w:rtl w:val="true"/>
          <w:lang w:bidi="ar-SA"/>
        </w:rPr>
        <w:t xml:space="preserve">علیه مُلقیً یُدیر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 فیهم والوجدُ ملءُ حَشاه</w:t>
      </w:r>
    </w:p>
    <w:p>
      <w:pPr>
        <w:pStyle w:val="BookText"/>
        <w:rPr/>
      </w:pPr>
      <w:r>
        <w:rPr>
          <w:rFonts w:ascii="Amiri" w:hAnsi="Amiri" w:eastAsia="Amiri" w:cs="Amiri"/>
          <w:color w:val="111111"/>
          <w:sz w:val="28"/>
          <w:sz w:val="28"/>
          <w:szCs w:val="28"/>
          <w:rtl w:val="true"/>
          <w:lang w:bidi="ar-SA"/>
        </w:rPr>
        <w:t>أم علیهم یَرونَه مَدَّ للمو ت یدیهِ وغُمِّضت عیناه</w:t>
      </w:r>
    </w:p>
    <w:p>
      <w:pPr>
        <w:pStyle w:val="BookText"/>
        <w:rPr/>
      </w:pPr>
      <w:r>
        <w:rPr>
          <w:rFonts w:ascii="IRNazanin" w:hAnsi="IRNazanin" w:eastAsia="IRNazanin"/>
          <w:color w:val="111111"/>
          <w:sz w:val="28"/>
          <w:sz w:val="28"/>
          <w:szCs w:val="28"/>
          <w:rtl w:val="true"/>
          <w:lang w:bidi="fa-IR"/>
        </w:rPr>
        <w:t>أم لبِشر الأعداء إذ شتموا فی قتله أم لما لقی سِبطاه</w:t>
      </w:r>
    </w:p>
    <w:p>
      <w:pPr>
        <w:pStyle w:val="BookText"/>
        <w:rPr/>
      </w:pPr>
      <w:r>
        <w:rPr>
          <w:rFonts w:ascii="IRNazanin" w:hAnsi="IRNazanin" w:eastAsia="IRNazanin"/>
          <w:color w:val="111111"/>
          <w:sz w:val="28"/>
          <w:sz w:val="28"/>
          <w:szCs w:val="28"/>
          <w:rtl w:val="true"/>
          <w:lang w:bidi="fa-IR"/>
        </w:rPr>
        <w:t>کلّ هذا یُجری دموعی ویوری بضلوعی عن الغلیل لَظاه</w:t>
      </w:r>
    </w:p>
    <w:p>
      <w:pPr>
        <w:pStyle w:val="BookText"/>
        <w:rPr/>
      </w:pPr>
      <w:r>
        <w:rPr>
          <w:rFonts w:ascii="IRNazanin" w:hAnsi="IRNazanin" w:eastAsia="IRNazanin"/>
          <w:color w:val="111111"/>
          <w:sz w:val="28"/>
          <w:sz w:val="28"/>
          <w:szCs w:val="28"/>
          <w:rtl w:val="true"/>
          <w:lang w:bidi="fa-IR"/>
        </w:rPr>
        <w:t xml:space="preserve">غیر أنّ البُکاء للحسن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وما قد لَقی وما یَلقاه</w:t>
      </w:r>
    </w:p>
    <w:p>
      <w:pPr>
        <w:pStyle w:val="BookText"/>
        <w:rPr/>
      </w:pPr>
      <w:r>
        <w:rPr>
          <w:rFonts w:ascii="Amiri" w:hAnsi="Amiri" w:eastAsia="Amiri" w:cs="Amiri"/>
          <w:color w:val="111111"/>
          <w:sz w:val="28"/>
          <w:sz w:val="28"/>
          <w:szCs w:val="28"/>
          <w:rtl w:val="true"/>
          <w:lang w:bidi="ar-SA"/>
        </w:rPr>
        <w:t>إذ إلیه أمرُ الخَلافة قد صا ر بنصّ الوصیّ إذ وصّاه</w:t>
      </w:r>
    </w:p>
    <w:p>
      <w:pPr>
        <w:pStyle w:val="BookText"/>
        <w:rPr/>
      </w:pPr>
      <w:r>
        <w:rPr>
          <w:rFonts w:ascii="Amiri" w:hAnsi="Amiri" w:eastAsia="Amiri" w:cs="Amiri"/>
          <w:color w:val="111111"/>
          <w:sz w:val="28"/>
          <w:sz w:val="28"/>
          <w:szCs w:val="28"/>
          <w:rtl w:val="true"/>
          <w:lang w:bidi="ar-SA"/>
        </w:rPr>
        <w:t>قال هذا ولیُّکم فأطیعو ه فإنّ الإله قد ولاّه</w:t>
      </w:r>
    </w:p>
    <w:p>
      <w:pPr>
        <w:pStyle w:val="BookText"/>
        <w:rPr/>
      </w:pPr>
      <w:r>
        <w:rPr>
          <w:rFonts w:ascii="Amiri" w:hAnsi="Amiri" w:eastAsia="Amiri" w:cs="Amiri"/>
          <w:color w:val="111111"/>
          <w:sz w:val="28"/>
          <w:sz w:val="28"/>
          <w:szCs w:val="28"/>
          <w:rtl w:val="true"/>
          <w:lang w:bidi="ar-SA"/>
        </w:rPr>
        <w:t>ثمّ أدّی الشهادتین فکانت منهتی نُطقه وأطبقَ فاه</w:t>
      </w:r>
    </w:p>
    <w:p>
      <w:pPr>
        <w:pStyle w:val="BookText"/>
        <w:rPr/>
      </w:pPr>
      <w:r>
        <w:rPr>
          <w:rFonts w:ascii="Amiri" w:hAnsi="Amiri" w:eastAsia="Amiri" w:cs="Amiri"/>
          <w:color w:val="111111"/>
          <w:sz w:val="28"/>
          <w:sz w:val="28"/>
          <w:szCs w:val="28"/>
          <w:rtl w:val="true"/>
          <w:lang w:bidi="ar-SA"/>
        </w:rPr>
        <w:t>وقضی نحبه فلم یبقَ شیءٌ غیرُ ربِّ السماء إلاّ بکاه</w:t>
      </w:r>
    </w:p>
    <w:p>
      <w:pPr>
        <w:pStyle w:val="BookText"/>
        <w:rPr/>
      </w:pPr>
      <w:r>
        <w:rPr>
          <w:rFonts w:ascii="IRNazanin" w:hAnsi="IRNazanin" w:eastAsia="IRNazanin"/>
          <w:color w:val="111111"/>
          <w:sz w:val="28"/>
          <w:sz w:val="28"/>
          <w:szCs w:val="28"/>
          <w:rtl w:val="true"/>
          <w:lang w:bidi="fa-IR"/>
        </w:rPr>
        <w:t>وله شعر کثیر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شهیر، وأدیب کبیر، وعالم مرموق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فبقی معه حتّی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سافر والده إلی سامراء للحضور فی حلقة الإمام الشیرازی، فکان مصاحباً له، واستمرّ بها مع أبیه حتّی رجع إلی النجف عام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فرجع معه، وعندما کان فی سامراء اختلف علی بعض الأساتذة المشتهرین، فأخذ عنهم الاُصول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فریق من الأعلام، منهم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أدیباً لبیباً منشئاً شاعراً ماهراً، حضر وتلمّذ علی الشیخ محمّدطه نجف فقهاً، وجملة من علماء عصره، منهم الاُصول علی المیرزا إبراهیم الشیرازی المحلاّتی فی سامراء، وعلی المیرزا الشیرازی الکبیر، وله شعر کثیر وقصائد عدیدة فی رثاء أهل البیت علیهم السلام، ولو یجمع شعره لصار دیواناً کبیراً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فی النجف بمرض ذات الجنب قبل طلوع الشمس من یوم الثلاثاء غرّة محرّم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عمر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ودفن مع أبیه فی دارهم التی فی محلّة الحویش، واُمّه بنت الشیخ طالب البلاغی الشاعر المشهور، خلّف من الأولاد ثلاثة أکبرهم السیّد صادق والسیّد حسین وهما موجودان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ذکیاً لوذعیاً، حسن المعاشرة، لطیف المحاورة، وشاعراً مکثراً، وشعره متفرّق لم یجمع فی الغزل والمدیح والمراثی ومدایح الأئمّة علیهم السلام، وله شعر محفوظ فی صدور القرّاء، توفّی عام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عمر یقارب الخمسین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السماوی فی الطلیعة،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السیّد فاضلاً فی جملة من العلوم، أدیباً حسن المنثور والمنظوم، ذکیاً حسن المعاشرة مع طبقات الناس، لطیف المحاضرة، عاشرته فرأیته رجلاً لا یملّ جلیسه، وسافرت معه فأبصرت منه أحوذیاً، وکان لا یکاد یذکر له شیء من المعارف إلاّ وبانت به معرفة، ولا تکاد تذکر صناعة إلاّ وظهر له فیها فکر، وکان أبوه السیّد محمّد من أفاضل العلماء المصنّفین توفّی قبله بنو ستّ سنین أعنی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هذا یعانی مشاقّ دنیاه، وله شعر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له کاتب مبدع، وأدیب مرهف الحسّ، یقظ النفس، مشرق الدیباجة، قوی التعبیر عن قصده، له رسالة بینه وبی ابن خاله الشیخ جواد البلاغی ضمّنها العتاب والشوق وقد فقدت، ثمّ ذکر من رسائله التی بعثها إلی صدیقه الشاعر السیّد أحمد القزوینی وهی خالیة من الحروف المعجمة، وله موشحات منها یهنّیء السیّد محمّد بحرالعلوم بقران ولده 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عند ذکر نماذج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باقر أدیب کبیر شاعر، عرفه أخدانه من معاصریه، مفوّهاً لبقاً منطیقاً، یفزع إلیه فی الحلبات، وینتدب فی المساجلات الحادّة، وکان مدرسه تخرج منها مجموعة من الاُدباء الناشئین، فإذا ما قرأ شعر رصین لشاعر لم یعرف عنه المقدرة فی النظم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فقد ذرّ علیه فلفل هندی، وشعره تقرأ من الرصانة، وقوّة الترکیب، وحسن الدیباجة، وجمال الاُسلوب، وجزالة اللفظ، وله فرائد فی النظم حازت علی إعجاب أکابر الاُدباء ممّن عاصروه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یرثی الشهید مسلم بن عقیل قوله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لحیّکم مهجتی جانحه ونحوکم مقلتی طامحه</w:t>
      </w:r>
    </w:p>
    <w:p>
      <w:pPr>
        <w:pStyle w:val="BookText"/>
        <w:rPr/>
      </w:pPr>
      <w:r>
        <w:rPr>
          <w:rFonts w:ascii="IRNazanin" w:hAnsi="IRNazanin" w:eastAsia="IRNazanin"/>
          <w:color w:val="111111"/>
          <w:sz w:val="28"/>
          <w:sz w:val="28"/>
          <w:szCs w:val="28"/>
          <w:rtl w:val="true"/>
          <w:lang w:bidi="fa-IR"/>
        </w:rPr>
        <w:t>واستنشق الریح إن نسمت فبالأنف من نشرکم نافحه</w:t>
      </w:r>
    </w:p>
    <w:p>
      <w:pPr>
        <w:pStyle w:val="BookText"/>
        <w:rPr/>
      </w:pPr>
      <w:r>
        <w:rPr>
          <w:rFonts w:ascii="IRNazanin" w:hAnsi="IRNazanin" w:eastAsia="IRNazanin"/>
          <w:color w:val="111111"/>
          <w:sz w:val="28"/>
          <w:sz w:val="28"/>
          <w:szCs w:val="28"/>
          <w:rtl w:val="true"/>
          <w:lang w:bidi="fa-IR"/>
        </w:rPr>
        <w:t>وکم لی علی حیّکم وقفةً وعینی فی دمعها سافحه</w:t>
      </w:r>
    </w:p>
    <w:p>
      <w:pPr>
        <w:pStyle w:val="BookText"/>
        <w:rPr/>
      </w:pPr>
      <w:r>
        <w:rPr>
          <w:rFonts w:ascii="IRNazanin" w:hAnsi="IRNazanin" w:eastAsia="IRNazanin"/>
          <w:color w:val="111111"/>
          <w:sz w:val="28"/>
          <w:sz w:val="28"/>
          <w:szCs w:val="28"/>
          <w:rtl w:val="true"/>
          <w:lang w:bidi="fa-IR"/>
        </w:rPr>
        <w:t>تعاین أشباح تلک الوجوه فلا برحت نحوکم شابحه</w:t>
      </w:r>
    </w:p>
    <w:p>
      <w:pPr>
        <w:pStyle w:val="BookText"/>
        <w:rPr/>
      </w:pPr>
      <w:r>
        <w:rPr>
          <w:rFonts w:ascii="IRNazanin" w:hAnsi="IRNazanin" w:eastAsia="IRNazanin"/>
          <w:color w:val="111111"/>
          <w:sz w:val="28"/>
          <w:sz w:val="28"/>
          <w:szCs w:val="28"/>
          <w:rtl w:val="true"/>
          <w:lang w:bidi="fa-IR"/>
        </w:rPr>
        <w:t>وکم ظبیات بها قد رعت بقیصوم قلبی غدت سارحه</w:t>
      </w:r>
    </w:p>
    <w:p>
      <w:pPr>
        <w:pStyle w:val="BookText"/>
        <w:rPr/>
      </w:pPr>
      <w:r>
        <w:rPr>
          <w:rFonts w:ascii="IRNazanin" w:hAnsi="IRNazanin" w:eastAsia="IRNazanin"/>
          <w:color w:val="111111"/>
          <w:sz w:val="28"/>
          <w:sz w:val="28"/>
          <w:szCs w:val="28"/>
          <w:rtl w:val="true"/>
          <w:lang w:bidi="fa-IR"/>
        </w:rPr>
        <w:t>تقضّت ومن لی بها لو تعود فکیف وقد ذهبت رائحه</w:t>
      </w:r>
    </w:p>
    <w:p>
      <w:pPr>
        <w:pStyle w:val="BookText"/>
        <w:rPr/>
      </w:pPr>
      <w:r>
        <w:rPr>
          <w:rFonts w:ascii="IRNazanin" w:hAnsi="IRNazanin" w:eastAsia="IRNazanin"/>
          <w:color w:val="111111"/>
          <w:sz w:val="28"/>
          <w:sz w:val="28"/>
          <w:szCs w:val="28"/>
          <w:rtl w:val="true"/>
          <w:lang w:bidi="fa-IR"/>
        </w:rPr>
        <w:t>وعدت غریباً بتلک الدیار أری صفقتی لم تکن رابحه</w:t>
      </w:r>
    </w:p>
    <w:p>
      <w:pPr>
        <w:pStyle w:val="BookText"/>
        <w:rPr/>
      </w:pPr>
      <w:r>
        <w:rPr>
          <w:rFonts w:ascii="IRNazanin" w:hAnsi="IRNazanin" w:eastAsia="IRNazanin"/>
          <w:color w:val="111111"/>
          <w:sz w:val="28"/>
          <w:sz w:val="28"/>
          <w:szCs w:val="28"/>
          <w:rtl w:val="true"/>
          <w:lang w:bidi="fa-IR"/>
        </w:rPr>
        <w:t>لمّا عاد مسلم بین العدی غریباً وکابدها جائحه</w:t>
      </w:r>
    </w:p>
    <w:p>
      <w:pPr>
        <w:pStyle w:val="BookText"/>
        <w:rPr/>
      </w:pPr>
      <w:r>
        <w:rPr>
          <w:rFonts w:ascii="IRNazanin" w:hAnsi="IRNazanin" w:eastAsia="IRNazanin"/>
          <w:color w:val="111111"/>
          <w:sz w:val="28"/>
          <w:sz w:val="28"/>
          <w:szCs w:val="28"/>
          <w:rtl w:val="true"/>
          <w:lang w:bidi="fa-IR"/>
        </w:rPr>
        <w:t>رسول حسینٍ ونعم الرسول إلیهم من العترة الصالحه</w:t>
      </w:r>
    </w:p>
    <w:p>
      <w:pPr>
        <w:pStyle w:val="BookText"/>
        <w:rPr/>
      </w:pPr>
      <w:r>
        <w:rPr>
          <w:rFonts w:ascii="IRNazanin" w:hAnsi="IRNazanin" w:eastAsia="IRNazanin"/>
          <w:color w:val="111111"/>
          <w:sz w:val="28"/>
          <w:sz w:val="28"/>
          <w:szCs w:val="28"/>
          <w:rtl w:val="true"/>
          <w:lang w:bidi="fa-IR"/>
        </w:rPr>
        <w:t>لقد بایعوا رغبةً منهم فیا بؤس للبیعة الکاشحه</w:t>
      </w:r>
    </w:p>
    <w:p>
      <w:pPr>
        <w:pStyle w:val="BookText"/>
        <w:rPr/>
      </w:pPr>
      <w:r>
        <w:rPr>
          <w:rFonts w:ascii="IRNazanin" w:hAnsi="IRNazanin" w:eastAsia="IRNazanin"/>
          <w:color w:val="111111"/>
          <w:sz w:val="28"/>
          <w:sz w:val="28"/>
          <w:szCs w:val="28"/>
          <w:rtl w:val="true"/>
          <w:lang w:bidi="fa-IR"/>
        </w:rPr>
        <w:t>وقد خذلوه وقد أسلموه وغدرتهم لم تزل واضحه</w:t>
      </w:r>
    </w:p>
    <w:p>
      <w:pPr>
        <w:pStyle w:val="BookText"/>
        <w:rPr/>
      </w:pPr>
      <w:r>
        <w:rPr>
          <w:rFonts w:ascii="IRNazanin" w:hAnsi="IRNazanin" w:eastAsia="IRNazanin"/>
          <w:color w:val="111111"/>
          <w:sz w:val="28"/>
          <w:sz w:val="28"/>
          <w:szCs w:val="28"/>
          <w:rtl w:val="true"/>
          <w:lang w:bidi="fa-IR"/>
        </w:rPr>
        <w:t>فیابن عقیل فدتک النفوس لعظم رزیتک الفادحه</w:t>
      </w:r>
    </w:p>
    <w:p>
      <w:pPr>
        <w:pStyle w:val="BookText"/>
        <w:rPr/>
      </w:pPr>
      <w:r>
        <w:rPr>
          <w:rFonts w:ascii="IRNazanin" w:hAnsi="IRNazanin" w:eastAsia="IRNazanin"/>
          <w:color w:val="111111"/>
          <w:sz w:val="28"/>
          <w:sz w:val="28"/>
          <w:szCs w:val="28"/>
          <w:rtl w:val="true"/>
          <w:lang w:bidi="fa-IR"/>
        </w:rPr>
        <w:t>لنبک لها بمذاب القلوب فما قدر أدمعنا المالحه</w:t>
      </w:r>
    </w:p>
    <w:p>
      <w:pPr>
        <w:pStyle w:val="BookText"/>
        <w:rPr/>
      </w:pPr>
      <w:r>
        <w:rPr>
          <w:rFonts w:ascii="Amiri" w:hAnsi="Amiri" w:eastAsia="Amiri" w:cs="Amiri"/>
          <w:color w:val="111111"/>
          <w:sz w:val="28"/>
          <w:sz w:val="28"/>
          <w:szCs w:val="28"/>
          <w:rtl w:val="true"/>
          <w:lang w:bidi="ar-SA"/>
        </w:rPr>
        <w:t>ثمّ أتمّها أخوه السیّد رضا الهندی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الشهید مسلم بن عقیل للمقرّم، أنّ هذه الأبیات للشیخ قاسم الملاّ، والتمّمة للسید باقر الهندی صاحب الترجمة،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بکتک دماً یابن عمّ الحسین مدامع شیعتک السافحه</w:t>
      </w:r>
    </w:p>
    <w:p>
      <w:pPr>
        <w:pStyle w:val="BookText"/>
        <w:rPr/>
      </w:pPr>
      <w:r>
        <w:rPr>
          <w:rFonts w:ascii="IRNazanin" w:hAnsi="IRNazanin" w:eastAsia="IRNazanin"/>
          <w:color w:val="111111"/>
          <w:sz w:val="28"/>
          <w:sz w:val="28"/>
          <w:szCs w:val="28"/>
          <w:rtl w:val="true"/>
          <w:lang w:bidi="fa-IR"/>
        </w:rPr>
        <w:t>ولا برحت هاطلات العیون تحییک غایة رائحه</w:t>
      </w:r>
    </w:p>
    <w:p>
      <w:pPr>
        <w:pStyle w:val="BookText"/>
        <w:rPr/>
      </w:pPr>
      <w:r>
        <w:rPr>
          <w:rFonts w:ascii="IRNazanin" w:hAnsi="IRNazanin" w:eastAsia="IRNazanin"/>
          <w:color w:val="111111"/>
          <w:sz w:val="28"/>
          <w:sz w:val="28"/>
          <w:szCs w:val="28"/>
          <w:rtl w:val="true"/>
          <w:lang w:bidi="fa-IR"/>
        </w:rPr>
        <w:t>لأنّک لم ترو من شربة ثنایاک فیها غدت طائحه</w:t>
      </w:r>
    </w:p>
    <w:p>
      <w:pPr>
        <w:pStyle w:val="BookText"/>
        <w:rPr/>
      </w:pPr>
      <w:r>
        <w:rPr>
          <w:rFonts w:ascii="IRNazanin" w:hAnsi="IRNazanin" w:eastAsia="IRNazanin"/>
          <w:color w:val="111111"/>
          <w:sz w:val="28"/>
          <w:sz w:val="28"/>
          <w:szCs w:val="28"/>
          <w:rtl w:val="true"/>
          <w:lang w:bidi="fa-IR"/>
        </w:rPr>
        <w:t>رموک من القصر إذ أوثقوک فهل سلمت فیک من جارحه</w:t>
      </w:r>
    </w:p>
    <w:p>
      <w:pPr>
        <w:pStyle w:val="BookText"/>
        <w:rPr/>
      </w:pPr>
      <w:r>
        <w:rPr>
          <w:rFonts w:ascii="IRNazanin" w:hAnsi="IRNazanin" w:eastAsia="IRNazanin"/>
          <w:color w:val="111111"/>
          <w:sz w:val="28"/>
          <w:sz w:val="28"/>
          <w:szCs w:val="28"/>
          <w:rtl w:val="true"/>
          <w:lang w:bidi="fa-IR"/>
        </w:rPr>
        <w:t>وسحباً تجرّ بأسوافهم ألست أمیرهم البارحه</w:t>
      </w:r>
    </w:p>
    <w:p>
      <w:pPr>
        <w:pStyle w:val="BookText"/>
        <w:rPr/>
      </w:pPr>
      <w:r>
        <w:rPr>
          <w:rFonts w:ascii="IRNazanin" w:hAnsi="IRNazanin" w:eastAsia="IRNazanin"/>
          <w:color w:val="111111"/>
          <w:sz w:val="28"/>
          <w:sz w:val="28"/>
          <w:szCs w:val="28"/>
          <w:rtl w:val="true"/>
          <w:lang w:bidi="fa-IR"/>
        </w:rPr>
        <w:t>أتقضی ولم تبکک الباکیات أما لک فی المصر من نائحه</w:t>
      </w:r>
    </w:p>
    <w:p>
      <w:pPr>
        <w:pStyle w:val="BookText"/>
        <w:rPr/>
      </w:pPr>
      <w:r>
        <w:rPr>
          <w:rFonts w:ascii="IRNazanin" w:hAnsi="IRNazanin" w:eastAsia="IRNazanin"/>
          <w:color w:val="111111"/>
          <w:sz w:val="28"/>
          <w:sz w:val="28"/>
          <w:szCs w:val="28"/>
          <w:rtl w:val="true"/>
          <w:lang w:bidi="fa-IR"/>
        </w:rPr>
        <w:t>لئن تقضی نحباً فکم فی زرود علیک العشیة من صائحه</w:t>
      </w:r>
      <w:r>
        <w:rPr>
          <w:rStyle w:val="FootnoteAnchor"/>
          <w:rtl w:val="true"/>
        </w:rPr>
        <w:footnoteReference w:id="26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یهنّیء بها السیّد محمّدسعید الحبوبی بقران ولده، وله</w:t>
      </w:r>
    </w:p>
    <w:p>
      <w:pPr>
        <w:pStyle w:val="BookText"/>
        <w:rPr/>
      </w:pPr>
      <w:r>
        <w:rPr>
          <w:rFonts w:ascii="IRNazanin" w:hAnsi="IRNazanin" w:eastAsia="IRNazanin"/>
          <w:color w:val="111111"/>
          <w:sz w:val="28"/>
          <w:sz w:val="28"/>
          <w:szCs w:val="28"/>
          <w:rtl w:val="true"/>
          <w:lang w:bidi="fa-IR"/>
        </w:rPr>
        <w:t>مداعباً بعض الاُدباء وکان کبیر الأنف، وله من قصیدة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تکن جمعت کلّ العلی فینا لکان ما کان یوم الطفّ یکفینا</w:t>
      </w:r>
    </w:p>
    <w:p>
      <w:pPr>
        <w:pStyle w:val="BookText"/>
        <w:rPr/>
      </w:pPr>
      <w:r>
        <w:rPr>
          <w:rFonts w:ascii="IRNazanin" w:hAnsi="IRNazanin" w:eastAsia="IRNazanin"/>
          <w:color w:val="111111"/>
          <w:sz w:val="28"/>
          <w:sz w:val="28"/>
          <w:szCs w:val="28"/>
          <w:rtl w:val="true"/>
          <w:lang w:bidi="fa-IR"/>
        </w:rPr>
        <w:t>یومٌ نهضنا کأمثال الاُسود به وأقبلت کالدبی زحفاً أعادینا</w:t>
      </w:r>
    </w:p>
    <w:p>
      <w:pPr>
        <w:pStyle w:val="BookText"/>
        <w:rPr/>
      </w:pPr>
      <w:r>
        <w:rPr>
          <w:rFonts w:ascii="IRNazanin" w:hAnsi="IRNazanin" w:eastAsia="IRNazanin"/>
          <w:color w:val="111111"/>
          <w:sz w:val="28"/>
          <w:sz w:val="28"/>
          <w:szCs w:val="28"/>
          <w:rtl w:val="true"/>
          <w:lang w:bidi="fa-IR"/>
        </w:rPr>
        <w:t>جاؤوا بسبعین ألفاً سل بقیتهم هل قابلونا وقد جئنا بسبعینا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وقال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أیضاً قدّس سرّه ونوّر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غدرٍ وقَولُ إفکٍ وزُورِ هو فرعٌ عن جحد نصِّ الغدیرِ</w:t>
      </w:r>
    </w:p>
    <w:p>
      <w:pPr>
        <w:pStyle w:val="BookText"/>
        <w:rPr/>
      </w:pPr>
      <w:r>
        <w:rPr>
          <w:rFonts w:ascii="IRNazanin" w:hAnsi="IRNazanin" w:eastAsia="IRNazanin"/>
          <w:color w:val="111111"/>
          <w:sz w:val="28"/>
          <w:sz w:val="28"/>
          <w:szCs w:val="28"/>
          <w:rtl w:val="true"/>
          <w:lang w:bidi="fa-IR"/>
        </w:rPr>
        <w:t xml:space="preserve">فتبصّر تُبصِر هداک إلی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فلیس الأعمی به کالبصیر</w:t>
      </w:r>
    </w:p>
    <w:p>
      <w:pPr>
        <w:pStyle w:val="BookText"/>
        <w:rPr/>
      </w:pPr>
      <w:r>
        <w:rPr>
          <w:rFonts w:ascii="IRNazanin" w:hAnsi="IRNazanin" w:eastAsia="IRNazanin"/>
          <w:color w:val="111111"/>
          <w:sz w:val="28"/>
          <w:sz w:val="28"/>
          <w:szCs w:val="28"/>
          <w:rtl w:val="true"/>
          <w:lang w:bidi="fa-IR"/>
        </w:rPr>
        <w:t xml:space="preserve">لیس تعمی العیونُ لکنّما تعم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القلوب التی انطوت فی الصدور</w:t>
      </w:r>
    </w:p>
    <w:p>
      <w:pPr>
        <w:pStyle w:val="BookText"/>
        <w:rPr/>
      </w:pPr>
      <w:r>
        <w:rPr>
          <w:rFonts w:ascii="Amiri" w:hAnsi="Amiri" w:eastAsia="Amiri" w:cs="Amiri"/>
          <w:color w:val="111111"/>
          <w:sz w:val="28"/>
          <w:sz w:val="28"/>
          <w:szCs w:val="28"/>
          <w:rtl w:val="true"/>
          <w:lang w:bidi="ar-SA"/>
        </w:rPr>
        <w:t>یومَ أوحی الجلیلُ یأمرُ طه وهو سارٍ أن مُر بترک المسیر</w:t>
      </w:r>
    </w:p>
    <w:p>
      <w:pPr>
        <w:pStyle w:val="BookText"/>
        <w:rPr/>
      </w:pPr>
      <w:r>
        <w:rPr>
          <w:rFonts w:ascii="Amiri" w:hAnsi="Amiri" w:eastAsia="Amiri" w:cs="Amiri"/>
          <w:color w:val="111111"/>
          <w:sz w:val="28"/>
          <w:sz w:val="28"/>
          <w:szCs w:val="28"/>
          <w:rtl w:val="true"/>
          <w:lang w:bidi="ar-SA"/>
        </w:rPr>
        <w:t>حُطّ رحل السُری علی غیر ماءٍ وکَلاً فی الفلا وحرِّ الهجیر</w:t>
      </w:r>
    </w:p>
    <w:p>
      <w:pPr>
        <w:pStyle w:val="BookText"/>
        <w:rPr/>
      </w:pPr>
      <w:r>
        <w:rPr>
          <w:rFonts w:ascii="Amiri" w:hAnsi="Amiri" w:eastAsia="Amiri" w:cs="Amiri"/>
          <w:color w:val="111111"/>
          <w:sz w:val="28"/>
          <w:sz w:val="28"/>
          <w:szCs w:val="28"/>
          <w:rtl w:val="true"/>
          <w:lang w:bidi="ar-SA"/>
        </w:rPr>
        <w:t xml:space="preserve">ثُمَّ بلِّغهُم وإلاّ فما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 وحیاً عن اللطیف الخبیر</w:t>
      </w:r>
    </w:p>
    <w:p>
      <w:pPr>
        <w:pStyle w:val="BookText"/>
        <w:rPr/>
      </w:pPr>
      <w:r>
        <w:rPr>
          <w:rFonts w:ascii="IRNazanin" w:hAnsi="IRNazanin" w:eastAsia="IRNazanin"/>
          <w:color w:val="111111"/>
          <w:sz w:val="28"/>
          <w:sz w:val="28"/>
          <w:szCs w:val="28"/>
          <w:rtl w:val="true"/>
          <w:lang w:bidi="fa-IR"/>
        </w:rPr>
        <w:t xml:space="preserve">أقم المرتضی إماماً علی 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ونوراً یجلو دُجی الدیجور</w:t>
      </w:r>
    </w:p>
    <w:p>
      <w:pPr>
        <w:pStyle w:val="BookText"/>
        <w:rPr/>
      </w:pPr>
      <w:r>
        <w:rPr>
          <w:rFonts w:ascii="Amiri" w:hAnsi="Amiri" w:eastAsia="Amiri" w:cs="Amiri"/>
          <w:color w:val="111111"/>
          <w:sz w:val="28"/>
          <w:sz w:val="28"/>
          <w:szCs w:val="28"/>
          <w:rtl w:val="true"/>
          <w:lang w:bidi="ar-SA"/>
        </w:rPr>
        <w:t>فَرقی آخِذاً بکفّ علیٍ مِنبراً کان من حُدوجٍ وکُور</w:t>
      </w:r>
    </w:p>
    <w:p>
      <w:pPr>
        <w:pStyle w:val="BookText"/>
        <w:rPr/>
      </w:pPr>
      <w:r>
        <w:rPr>
          <w:rFonts w:ascii="Amiri" w:hAnsi="Amiri" w:eastAsia="Amiri" w:cs="Amiri"/>
          <w:color w:val="111111"/>
          <w:sz w:val="28"/>
          <w:sz w:val="28"/>
          <w:szCs w:val="28"/>
          <w:rtl w:val="true"/>
          <w:lang w:bidi="ar-SA"/>
        </w:rPr>
        <w:t>ودعا والملا حضورٌ جمیعاً غَیَّب اللّه رُشدهم من حضور</w:t>
      </w:r>
    </w:p>
    <w:p>
      <w:pPr>
        <w:pStyle w:val="BookText"/>
        <w:rPr/>
      </w:pPr>
      <w:r>
        <w:rPr>
          <w:rFonts w:ascii="IRNazanin" w:hAnsi="IRNazanin" w:eastAsia="IRNazanin"/>
          <w:color w:val="111111"/>
          <w:sz w:val="28"/>
          <w:sz w:val="28"/>
          <w:szCs w:val="28"/>
          <w:rtl w:val="true"/>
          <w:lang w:bidi="fa-IR"/>
        </w:rPr>
        <w:t>إنّ هذا أمیرکم وولی الأ مر بعدی ووارثی ووزیری</w:t>
      </w:r>
    </w:p>
    <w:p>
      <w:pPr>
        <w:pStyle w:val="BookText"/>
        <w:rPr/>
      </w:pPr>
      <w:r>
        <w:rPr>
          <w:rFonts w:ascii="IRNazanin" w:hAnsi="IRNazanin" w:eastAsia="IRNazanin"/>
          <w:color w:val="111111"/>
          <w:sz w:val="28"/>
          <w:sz w:val="28"/>
          <w:szCs w:val="28"/>
          <w:rtl w:val="true"/>
          <w:lang w:bidi="fa-IR"/>
        </w:rPr>
        <w:t>هو مولیً لکلّ من کنت مولا ه من اللّه فی جمیع الاُمور</w:t>
      </w:r>
    </w:p>
    <w:p>
      <w:pPr>
        <w:pStyle w:val="BookText"/>
        <w:rPr/>
      </w:pPr>
      <w:r>
        <w:rPr>
          <w:rFonts w:ascii="Amiri" w:hAnsi="Amiri" w:eastAsia="Amiri" w:cs="Amiri"/>
          <w:color w:val="111111"/>
          <w:sz w:val="28"/>
          <w:sz w:val="28"/>
          <w:szCs w:val="28"/>
          <w:rtl w:val="true"/>
          <w:lang w:bidi="ar-SA"/>
        </w:rPr>
        <w:t>فأجابوا بألسُنٍ تُظهر الطا عة والغدرُ مُضمرٌ فی الصدور</w:t>
      </w:r>
    </w:p>
    <w:p>
      <w:pPr>
        <w:pStyle w:val="BookText"/>
        <w:rPr/>
      </w:pPr>
      <w:r>
        <w:rPr>
          <w:rFonts w:ascii="IRNazanin" w:hAnsi="IRNazanin" w:eastAsia="IRNazanin"/>
          <w:color w:val="111111"/>
          <w:sz w:val="28"/>
          <w:sz w:val="28"/>
          <w:szCs w:val="28"/>
          <w:rtl w:val="true"/>
          <w:lang w:bidi="fa-IR"/>
        </w:rPr>
        <w:t xml:space="preserve">بایعوه وبعدها طلبوا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عة منه للّه‌ریبُ الدهور</w:t>
      </w:r>
    </w:p>
    <w:p>
      <w:pPr>
        <w:pStyle w:val="BookText"/>
        <w:rPr/>
      </w:pPr>
      <w:r>
        <w:rPr>
          <w:rFonts w:ascii="IRNazanin" w:hAnsi="IRNazanin" w:eastAsia="IRNazanin"/>
          <w:color w:val="111111"/>
          <w:sz w:val="28"/>
          <w:sz w:val="28"/>
          <w:szCs w:val="28"/>
          <w:rtl w:val="true"/>
          <w:lang w:bidi="fa-IR"/>
        </w:rPr>
        <w:t>أسرعوا حین غاب أحمدُ للغد ر وخافوا عواقب التأخیر</w:t>
      </w:r>
    </w:p>
    <w:p>
      <w:pPr>
        <w:pStyle w:val="BookText"/>
        <w:rPr/>
      </w:pPr>
      <w:r>
        <w:rPr>
          <w:rFonts w:ascii="IRNazanin" w:hAnsi="IRNazanin" w:eastAsia="IRNazanin"/>
          <w:color w:val="111111"/>
          <w:sz w:val="28"/>
          <w:sz w:val="28"/>
          <w:szCs w:val="28"/>
          <w:rtl w:val="true"/>
          <w:lang w:bidi="fa-IR"/>
        </w:rPr>
        <w:t>نبذوا العهد والکتاب وما جا ء به والوصیّ خلفَ الظهور</w:t>
      </w:r>
    </w:p>
    <w:p>
      <w:pPr>
        <w:pStyle w:val="BookText"/>
        <w:rPr/>
      </w:pPr>
      <w:r>
        <w:rPr>
          <w:rFonts w:ascii="IRNazanin" w:hAnsi="IRNazanin" w:eastAsia="IRNazanin"/>
          <w:color w:val="111111"/>
          <w:sz w:val="28"/>
          <w:sz w:val="28"/>
          <w:szCs w:val="28"/>
          <w:rtl w:val="true"/>
          <w:lang w:bidi="fa-IR"/>
        </w:rPr>
        <w:t>خالفوا کلّ ما به جاء طه وهو إذ ذاک لیس بالمقبور</w:t>
      </w:r>
    </w:p>
    <w:p>
      <w:pPr>
        <w:pStyle w:val="BookText"/>
        <w:rPr/>
      </w:pPr>
      <w:r>
        <w:rPr>
          <w:rFonts w:ascii="IRNazanin" w:hAnsi="IRNazanin" w:eastAsia="IRNazanin"/>
          <w:color w:val="111111"/>
          <w:sz w:val="28"/>
          <w:sz w:val="28"/>
          <w:szCs w:val="28"/>
          <w:rtl w:val="true"/>
          <w:lang w:bidi="fa-IR"/>
        </w:rPr>
        <w:t>عدلوا عن أبی الهُداة المیا مین إلی بیعة الأثیم الکُفور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قدّموا الرجس بالولایة للأ مر علی أهل آیة التطهیر</w:t>
      </w:r>
    </w:p>
    <w:p>
      <w:pPr>
        <w:pStyle w:val="BookText"/>
        <w:rPr/>
      </w:pPr>
      <w:r>
        <w:rPr>
          <w:rFonts w:ascii="IRNazanin" w:hAnsi="IRNazanin" w:eastAsia="IRNazanin"/>
          <w:color w:val="111111"/>
          <w:sz w:val="28"/>
          <w:sz w:val="28"/>
          <w:szCs w:val="28"/>
          <w:rtl w:val="true"/>
          <w:lang w:bidi="fa-IR"/>
        </w:rPr>
        <w:t>لست تدری لِمْ أحرقوا بالنا ر أرادوا إطفاء ذاک النور</w:t>
      </w:r>
    </w:p>
    <w:p>
      <w:pPr>
        <w:pStyle w:val="BookText"/>
        <w:rPr/>
      </w:pPr>
      <w:r>
        <w:rPr>
          <w:rFonts w:ascii="IRNazanin" w:hAnsi="IRNazanin" w:eastAsia="IRNazanin"/>
          <w:color w:val="111111"/>
          <w:sz w:val="28"/>
          <w:sz w:val="28"/>
          <w:szCs w:val="28"/>
          <w:rtl w:val="true"/>
          <w:lang w:bidi="fa-IR"/>
        </w:rPr>
        <w:t>لست تدری ما صدر فاطم ما المسما ر ما حال ضلعِها المکسور</w:t>
      </w:r>
    </w:p>
    <w:p>
      <w:pPr>
        <w:pStyle w:val="BookText"/>
        <w:rPr/>
      </w:pPr>
      <w:r>
        <w:rPr>
          <w:rFonts w:ascii="IRNazanin" w:hAnsi="IRNazanin" w:eastAsia="IRNazanin"/>
          <w:color w:val="111111"/>
          <w:sz w:val="28"/>
          <w:sz w:val="28"/>
          <w:szCs w:val="28"/>
          <w:rtl w:val="true"/>
          <w:lang w:bidi="fa-IR"/>
        </w:rPr>
        <w:t xml:space="preserve">ما سقوط الجنین ما حُمرة 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وما بال قُرطِها المنثور</w:t>
      </w:r>
    </w:p>
    <w:p>
      <w:pPr>
        <w:pStyle w:val="BookText"/>
        <w:rPr/>
      </w:pPr>
      <w:r>
        <w:rPr>
          <w:rFonts w:ascii="IRNazanin" w:hAnsi="IRNazanin" w:eastAsia="IRNazanin"/>
          <w:color w:val="111111"/>
          <w:sz w:val="28"/>
          <w:sz w:val="28"/>
          <w:szCs w:val="28"/>
          <w:rtl w:val="true"/>
          <w:lang w:bidi="fa-IR"/>
        </w:rPr>
        <w:t>دخلوا الدار وهی حسری بمرأیً من علیٍ ذاک الأبی الغَیور</w:t>
      </w:r>
    </w:p>
    <w:p>
      <w:pPr>
        <w:pStyle w:val="BookText"/>
        <w:rPr/>
      </w:pPr>
      <w:r>
        <w:rPr>
          <w:rFonts w:ascii="IRNazanin" w:hAnsi="IRNazanin" w:eastAsia="IRNazanin"/>
          <w:color w:val="111111"/>
          <w:sz w:val="28"/>
          <w:sz w:val="28"/>
          <w:szCs w:val="28"/>
          <w:rtl w:val="true"/>
          <w:lang w:bidi="fa-IR"/>
        </w:rPr>
        <w:t xml:space="preserve">واستداروا بَغیاً علی أسد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فأضحی یقاد قَود البعیر</w:t>
      </w:r>
    </w:p>
    <w:p>
      <w:pPr>
        <w:pStyle w:val="BookText"/>
        <w:rPr/>
      </w:pPr>
      <w:r>
        <w:rPr>
          <w:rFonts w:ascii="Amiri" w:hAnsi="Amiri" w:eastAsia="Amiri" w:cs="Amiri"/>
          <w:color w:val="111111"/>
          <w:sz w:val="28"/>
          <w:sz w:val="28"/>
          <w:szCs w:val="28"/>
          <w:rtl w:val="true"/>
          <w:lang w:bidi="ar-SA"/>
        </w:rPr>
        <w:t xml:space="preserve">والبتولُ الزهراء فی إثرهم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فی ذَیل بُردها المجرور</w:t>
      </w:r>
    </w:p>
    <w:p>
      <w:pPr>
        <w:pStyle w:val="BookText"/>
        <w:rPr/>
      </w:pPr>
      <w:r>
        <w:rPr>
          <w:rFonts w:ascii="IRNazanin" w:hAnsi="IRNazanin" w:eastAsia="IRNazanin"/>
          <w:color w:val="111111"/>
          <w:sz w:val="28"/>
          <w:sz w:val="28"/>
          <w:szCs w:val="28"/>
          <w:rtl w:val="true"/>
          <w:lang w:bidi="fa-IR"/>
        </w:rPr>
        <w:t>بأنین أوری القلوب ضراماً وحنینٍ أذاب صُمّ الصخور</w:t>
      </w:r>
    </w:p>
    <w:p>
      <w:pPr>
        <w:pStyle w:val="BookText"/>
        <w:rPr/>
      </w:pPr>
      <w:r>
        <w:rPr>
          <w:rFonts w:ascii="IRNazanin" w:hAnsi="IRNazanin" w:eastAsia="IRNazanin"/>
          <w:color w:val="111111"/>
          <w:sz w:val="28"/>
          <w:sz w:val="28"/>
          <w:szCs w:val="28"/>
          <w:rtl w:val="true"/>
          <w:lang w:bidi="fa-IR"/>
        </w:rPr>
        <w:t>ودعتهم خلّوا ابن عمّی علیاً أو لأشکو إلی السمیع البصیر</w:t>
      </w:r>
    </w:p>
    <w:p>
      <w:pPr>
        <w:pStyle w:val="BookText"/>
        <w:rPr/>
      </w:pPr>
      <w:r>
        <w:rPr>
          <w:rFonts w:ascii="Amiri" w:hAnsi="Amiri" w:eastAsia="Amiri" w:cs="Amiri"/>
          <w:color w:val="111111"/>
          <w:sz w:val="28"/>
          <w:sz w:val="28"/>
          <w:szCs w:val="28"/>
          <w:rtl w:val="true"/>
          <w:lang w:bidi="ar-SA"/>
        </w:rPr>
        <w:t>ما رَعوها بل روّعوها ومَرّوا بعلیٍ مُلبِّباً کالأسیر</w:t>
      </w:r>
    </w:p>
    <w:p>
      <w:pPr>
        <w:pStyle w:val="BookText"/>
        <w:rPr/>
      </w:pPr>
      <w:r>
        <w:rPr>
          <w:rFonts w:ascii="IRNazanin" w:hAnsi="IRNazanin" w:eastAsia="IRNazanin"/>
          <w:color w:val="111111"/>
          <w:sz w:val="28"/>
          <w:sz w:val="28"/>
          <w:szCs w:val="28"/>
          <w:rtl w:val="true"/>
          <w:lang w:bidi="fa-IR"/>
        </w:rPr>
        <w:t>بعضُ هذا یُریک ممّن تولّی بارز الکفر لیس بالمستور</w:t>
      </w:r>
    </w:p>
    <w:p>
      <w:pPr>
        <w:pStyle w:val="BookText"/>
        <w:rPr/>
      </w:pPr>
      <w:r>
        <w:rPr>
          <w:rFonts w:ascii="Amiri" w:hAnsi="Amiri" w:eastAsia="Amiri" w:cs="Amiri"/>
          <w:color w:val="111111"/>
          <w:sz w:val="28"/>
          <w:sz w:val="28"/>
          <w:szCs w:val="28"/>
          <w:rtl w:val="true"/>
          <w:lang w:bidi="ar-SA"/>
        </w:rPr>
        <w:t>کیف حقُّ البتول ضاع عِناداً مثلما ضاع قبرُها فی القبور</w:t>
      </w:r>
    </w:p>
    <w:p>
      <w:pPr>
        <w:pStyle w:val="BookText"/>
        <w:rPr/>
      </w:pPr>
      <w:r>
        <w:rPr>
          <w:rFonts w:ascii="IRNazanin" w:hAnsi="IRNazanin" w:eastAsia="IRNazanin"/>
          <w:color w:val="111111"/>
          <w:sz w:val="28"/>
          <w:sz w:val="28"/>
          <w:szCs w:val="28"/>
          <w:rtl w:val="true"/>
          <w:lang w:bidi="fa-IR"/>
        </w:rPr>
        <w:t>قابلوا حَقّها المبین بتزو یرٍ وهل عندهم سوی التزویر</w:t>
      </w:r>
    </w:p>
    <w:p>
      <w:pPr>
        <w:pStyle w:val="BookText"/>
        <w:rPr/>
      </w:pPr>
      <w:r>
        <w:rPr>
          <w:rFonts w:ascii="Amiri" w:hAnsi="Amiri" w:eastAsia="Amiri" w:cs="Amiri"/>
          <w:color w:val="111111"/>
          <w:sz w:val="28"/>
          <w:sz w:val="28"/>
          <w:szCs w:val="28"/>
          <w:rtl w:val="true"/>
          <w:lang w:bidi="ar-SA"/>
        </w:rPr>
        <w:t>ورووا عن محمّدٍ خبراً لم یک فیه محمّدٌ بخبیر</w:t>
      </w:r>
    </w:p>
    <w:p>
      <w:pPr>
        <w:pStyle w:val="BookText"/>
        <w:rPr/>
      </w:pPr>
      <w:r>
        <w:rPr>
          <w:rFonts w:ascii="IRNazanin" w:hAnsi="IRNazanin" w:eastAsia="IRNazanin"/>
          <w:color w:val="111111"/>
          <w:sz w:val="28"/>
          <w:sz w:val="28"/>
          <w:szCs w:val="28"/>
          <w:rtl w:val="true"/>
          <w:lang w:bidi="fa-IR"/>
        </w:rPr>
        <w:t xml:space="preserve">وعلی یری ویسمع والسی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رهیفٌ والباعُ غیر قصیر</w:t>
      </w:r>
    </w:p>
    <w:p>
      <w:pPr>
        <w:pStyle w:val="BookText"/>
        <w:rPr/>
      </w:pPr>
      <w:r>
        <w:rPr>
          <w:rFonts w:ascii="IRNazanin" w:hAnsi="IRNazanin" w:eastAsia="IRNazanin"/>
          <w:color w:val="111111"/>
          <w:sz w:val="28"/>
          <w:sz w:val="28"/>
          <w:szCs w:val="28"/>
          <w:rtl w:val="true"/>
          <w:lang w:bidi="fa-IR"/>
        </w:rPr>
        <w:t>قیّدته وصیةٌ من أخیه حمّلته ما لیس بالمقدور</w:t>
      </w:r>
    </w:p>
    <w:p>
      <w:pPr>
        <w:pStyle w:val="BookText"/>
        <w:rPr/>
      </w:pPr>
      <w:r>
        <w:rPr>
          <w:rFonts w:ascii="IRNazanin" w:hAnsi="IRNazanin" w:eastAsia="IRNazanin"/>
          <w:color w:val="111111"/>
          <w:sz w:val="28"/>
          <w:sz w:val="28"/>
          <w:szCs w:val="28"/>
          <w:rtl w:val="true"/>
          <w:lang w:bidi="fa-IR"/>
        </w:rPr>
        <w:t xml:space="preserve">أفصبراً یا صاحب الأمر والخط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جلیلٌ یُذیب قلب الصبور</w:t>
      </w:r>
    </w:p>
    <w:p>
      <w:pPr>
        <w:pStyle w:val="BookText"/>
        <w:rPr/>
      </w:pPr>
      <w:r>
        <w:rPr>
          <w:rFonts w:ascii="IRNazanin" w:hAnsi="IRNazanin" w:eastAsia="IRNazanin"/>
          <w:color w:val="111111"/>
          <w:sz w:val="28"/>
          <w:sz w:val="28"/>
          <w:szCs w:val="28"/>
          <w:rtl w:val="true"/>
          <w:lang w:bidi="fa-IR"/>
        </w:rPr>
        <w:t>کم مُصاب یطولُ فیه بیانی قد عری الطُهر فی الزمالن القصیر</w:t>
      </w:r>
    </w:p>
    <w:p>
      <w:pPr>
        <w:pStyle w:val="BookText"/>
        <w:rPr/>
      </w:pPr>
      <w:r>
        <w:rPr>
          <w:rFonts w:ascii="IRNazanin" w:hAnsi="IRNazanin" w:eastAsia="IRNazanin"/>
          <w:color w:val="111111"/>
          <w:sz w:val="28"/>
          <w:sz w:val="28"/>
          <w:szCs w:val="28"/>
          <w:rtl w:val="true"/>
          <w:lang w:bidi="fa-IR"/>
        </w:rPr>
        <w:t>کیف من بعد حُمرة العین منها یا ابن طه تَهنی بطرفٍ قریر</w:t>
      </w:r>
    </w:p>
    <w:p>
      <w:pPr>
        <w:pStyle w:val="BookText"/>
        <w:rPr/>
      </w:pPr>
      <w:r>
        <w:rPr>
          <w:rFonts w:ascii="Amiri" w:hAnsi="Amiri" w:eastAsia="Amiri" w:cs="Amiri"/>
          <w:color w:val="111111"/>
          <w:sz w:val="28"/>
          <w:sz w:val="28"/>
          <w:szCs w:val="28"/>
          <w:rtl w:val="true"/>
          <w:lang w:bidi="ar-SA"/>
        </w:rPr>
        <w:t>فابکِ وازفُر لها فإنّ عِداها منعوها من البُکا والزفیر</w:t>
      </w:r>
    </w:p>
    <w:p>
      <w:pPr>
        <w:pStyle w:val="BookText"/>
        <w:rPr/>
      </w:pPr>
      <w:r>
        <w:rPr>
          <w:rFonts w:ascii="Amiri" w:hAnsi="Amiri" w:eastAsia="Amiri" w:cs="Amiri"/>
          <w:color w:val="111111"/>
          <w:sz w:val="28"/>
          <w:sz w:val="28"/>
          <w:szCs w:val="28"/>
          <w:rtl w:val="true"/>
          <w:lang w:bidi="ar-SA"/>
        </w:rPr>
        <w:t>وکأنّی به یقول ویبکی بسلوٍّ نَزرٍ ودَمع غزیر</w:t>
      </w:r>
    </w:p>
    <w:p>
      <w:pPr>
        <w:pStyle w:val="BookText"/>
        <w:rPr/>
      </w:pPr>
      <w:r>
        <w:rPr>
          <w:rFonts w:ascii="Amiri" w:hAnsi="Amiri" w:eastAsia="Amiri" w:cs="Amiri"/>
          <w:color w:val="111111"/>
          <w:sz w:val="28"/>
          <w:sz w:val="28"/>
          <w:szCs w:val="28"/>
          <w:rtl w:val="true"/>
          <w:lang w:bidi="ar-SA"/>
        </w:rPr>
        <w:t>لا تَرانی اتّخذتُ لا وعُلاها بعدَ بیت الأحزان بیت السرور</w:t>
      </w:r>
    </w:p>
    <w:p>
      <w:pPr>
        <w:pStyle w:val="BookText"/>
        <w:rPr/>
      </w:pPr>
      <w:r>
        <w:rPr>
          <w:rFonts w:ascii="IRNazanin" w:hAnsi="IRNazanin" w:eastAsia="IRNazanin"/>
          <w:color w:val="111111"/>
          <w:sz w:val="28"/>
          <w:sz w:val="28"/>
          <w:szCs w:val="28"/>
          <w:rtl w:val="true"/>
          <w:lang w:bidi="fa-IR"/>
        </w:rPr>
        <w:t>فمتی یا ابن فاطمٍ تنشرُ الطا غوت والجبت قبل یوم النشور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فتَدارک مِنا بقایا نُفوسٍ قد اذیبت بنار غیظ الصدور</w:t>
      </w:r>
      <w:r>
        <w:rPr>
          <w:rStyle w:val="FootnoteAnchor"/>
          <w:rtl w:val="true"/>
        </w:rPr>
        <w:footnoteReference w:id="270"/>
      </w:r>
      <w:bookmarkStart w:id="366" w:name="pg14022_163800"/>
    </w:p>
    <w:p>
      <w:pPr>
        <w:pStyle w:val="BookText"/>
        <w:rPr/>
      </w:pPr>
      <w:bookmarkEnd w:id="36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الأدیبین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محمّدصادق، والسید حسین</w:t>
      </w:r>
      <w:r>
        <w:rPr>
          <w:rFonts w:eastAsia="IRNazanin" w:cs="IRNazanin"/>
          <w:color w:val="111111"/>
          <w:sz w:val="28"/>
          <w:szCs w:val="28"/>
          <w:rtl w:val="true"/>
          <w:lang w:bidi="fa-IR"/>
        </w:rPr>
        <w:t>.</w:t>
      </w:r>
    </w:p>
    <w:p>
      <w:pPr>
        <w:pStyle w:val="Heading3"/>
        <w:numPr>
          <w:ilvl w:val="2"/>
          <w:numId w:val="1"/>
        </w:numPr>
        <w:rPr/>
      </w:pPr>
      <w:bookmarkStart w:id="367" w:name="__RefHeading___Toc2746727_3381743652"/>
      <w:bookmarkStart w:id="368" w:name="_Toc143"/>
      <w:bookmarkEnd w:id="367"/>
      <w:r>
        <w:rPr/>
        <w:t>100</w:t>
      </w:r>
      <w:r>
        <w:rPr>
          <w:rtl w:val="true"/>
        </w:rPr>
        <w:t xml:space="preserve"> - </w:t>
      </w:r>
      <w:r>
        <w:rPr>
          <w:rtl w:val="true"/>
        </w:rPr>
        <w:t>السیّد باقر بن هادی بن صالح بن المهدی بن الحسن بن أحمد القزوینی</w:t>
      </w:r>
      <w:bookmarkEnd w:id="368"/>
    </w:p>
    <w:p>
      <w:pPr>
        <w:pStyle w:val="BookText"/>
        <w:rPr/>
      </w:pPr>
      <w:r>
        <w:rPr>
          <w:rFonts w:ascii="IRNazanin" w:hAnsi="IRNazanin" w:eastAsia="IRNazanin"/>
          <w:color w:val="111111"/>
          <w:sz w:val="28"/>
          <w:sz w:val="28"/>
          <w:szCs w:val="28"/>
          <w:rtl w:val="true"/>
          <w:lang w:bidi="fa-IR"/>
        </w:rPr>
        <w:t>ابن محمّد بن الحسین بن الأمیر القاسم بن محمّدباقر بن جعفر بن أبی الحسین بن</w:t>
      </w:r>
    </w:p>
    <w:p>
      <w:pPr>
        <w:pStyle w:val="BookText"/>
        <w:rPr/>
      </w:pPr>
      <w:r>
        <w:rPr>
          <w:rFonts w:ascii="IRNazanin" w:hAnsi="IRNazanin" w:eastAsia="IRNazanin"/>
          <w:color w:val="111111"/>
          <w:sz w:val="28"/>
          <w:sz w:val="28"/>
          <w:szCs w:val="28"/>
          <w:rtl w:val="true"/>
          <w:lang w:bidi="fa-IR"/>
        </w:rPr>
        <w:t>علی بن زید بن أبی الحسن علی غراب بن یحیی بن أبی القاسم علی بن محمّد بن</w:t>
      </w:r>
    </w:p>
    <w:p>
      <w:pPr>
        <w:pStyle w:val="BookText"/>
        <w:rPr/>
      </w:pPr>
      <w:r>
        <w:rPr>
          <w:rFonts w:ascii="IRNazanin" w:hAnsi="IRNazanin" w:eastAsia="IRNazanin"/>
          <w:color w:val="111111"/>
          <w:sz w:val="28"/>
          <w:sz w:val="28"/>
          <w:szCs w:val="28"/>
          <w:rtl w:val="true"/>
          <w:lang w:bidi="fa-IR"/>
        </w:rPr>
        <w:t>أحمد بن محمّد بن زید الزاهد بن أبی الحسن علی الحمّانی الشاعر بن محمّد بن</w:t>
      </w:r>
    </w:p>
    <w:p>
      <w:pPr>
        <w:pStyle w:val="BookText"/>
        <w:rPr/>
      </w:pPr>
      <w:r>
        <w:rPr>
          <w:rFonts w:ascii="IRNazanin" w:hAnsi="IRNazanin" w:eastAsia="IRNazanin"/>
          <w:color w:val="111111"/>
          <w:sz w:val="28"/>
          <w:sz w:val="28"/>
          <w:szCs w:val="28"/>
          <w:rtl w:val="true"/>
          <w:lang w:bidi="fa-IR"/>
        </w:rPr>
        <w:t>جعفر الشاعر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أفاضل ادباء اسرته، ولد فی الحلّة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أعلام اسرته، وبعد إکماله المبادیء هاجر إلی النجف، فحضر علی أفاضل النجف، واتّجه إلی الأدب، وقرض الشعر، فنال الحظّ الوافر، وکانت له مکانة سامیة، له شعر کثیر، وتوفّی فی الحلّة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فدفن فی مقبرة اسرته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أنجال أبیه، ومن الاُدباء الذین اشتهروا فی 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طویرج الهندیة فی آخر عام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ابنة المیرزا جعفر، فنشأ علی أبیه، ومنذ نعومة أظفاره ظهرت علائم الذکاء المفرط علیه، فعنی بتربیته، وغذّاه بأخلاقه، وورّثه أکثر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إن بلغ العاشرة حتّی أکمل القراءة والکتابة، وآنذاک هیّأه لدراسة العربیة، فکان یلتهم الدرس، ویتلقّف الإملاء ما لفت نظر أخدانه من المترعرعین، ولمّا بلغ الثانیة عشرة أرسله والده إلی النجف وذلک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فالتحق بأخویه الجواد ومحی‌الدین حیث کانا یتلقّیان دروسهما علی عمّهما السید أحمد، فتولّی تدریسه والعنایة به، فقرأ علیه مقدّمات العلوم، وظهرت فیه قوّة البداهة لنظم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رقیق الطبع، حادّ الذکاء، واسع الذهنیة، حسّاساً لأبعد حدّ، قد أشبه عمّه السید أحمد فی کثیر من صفاته الأدبیة، مترف الجسم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شاعریته وأدبه، فقد نال الحظّ الأوفی منهما، وآثاره دلّت علی ذلک، ومساجلاته برهنت علی سعة المواهب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وللمترجم 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فی المنطق، ومختصر فی المعانی والبیان، واُرجوزة فی الصرف مع شرحها، ودیوان شعره ویحتوی علی أکثر من أربعمائة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نبذة من أشعاره الأدبیة، وبنوده، ونثره،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نظم بها نسبه الشریف‌بقوله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باقر بن الهادی وفّقه الرحمن للرشاد</w:t>
      </w:r>
    </w:p>
    <w:p>
      <w:pPr>
        <w:pStyle w:val="BookText"/>
        <w:rPr/>
      </w:pPr>
      <w:r>
        <w:rPr>
          <w:rFonts w:ascii="IRNazanin" w:hAnsi="IRNazanin" w:eastAsia="IRNazanin"/>
          <w:color w:val="111111"/>
          <w:sz w:val="28"/>
          <w:sz w:val="28"/>
          <w:szCs w:val="28"/>
          <w:rtl w:val="true"/>
          <w:lang w:bidi="fa-IR"/>
        </w:rPr>
        <w:t>أحمد من قد اصطفی الکراما محمّداً وآله الأعلاما</w:t>
      </w:r>
    </w:p>
    <w:p>
      <w:pPr>
        <w:pStyle w:val="BookText"/>
        <w:rPr/>
      </w:pPr>
      <w:r>
        <w:rPr>
          <w:rFonts w:ascii="IRNazanin" w:hAnsi="IRNazanin" w:eastAsia="IRNazanin"/>
          <w:color w:val="111111"/>
          <w:sz w:val="28"/>
          <w:sz w:val="28"/>
          <w:szCs w:val="28"/>
          <w:rtl w:val="true"/>
          <w:lang w:bidi="fa-IR"/>
        </w:rPr>
        <w:t>شرّفهم علی قبائل البشر إذ منهم اجتبی له اثنی‌عشر</w:t>
      </w:r>
    </w:p>
    <w:p>
      <w:pPr>
        <w:pStyle w:val="BookText"/>
        <w:rPr/>
      </w:pPr>
      <w:r>
        <w:rPr>
          <w:rFonts w:ascii="IRNazanin" w:hAnsi="IRNazanin" w:eastAsia="IRNazanin"/>
          <w:color w:val="111111"/>
          <w:sz w:val="28"/>
          <w:sz w:val="28"/>
          <w:szCs w:val="28"/>
          <w:rtl w:val="true"/>
          <w:lang w:bidi="fa-IR"/>
        </w:rPr>
        <w:t>واتّبع الحمد بفیضٍ مستمد من فیضه فلیس یحصیه أحد</w:t>
      </w:r>
    </w:p>
    <w:p>
      <w:pPr>
        <w:pStyle w:val="BookText"/>
        <w:rPr/>
      </w:pPr>
      <w:r>
        <w:rPr>
          <w:rFonts w:ascii="Amiri" w:hAnsi="Amiri" w:eastAsia="Amiri" w:cs="Amiri"/>
          <w:color w:val="111111"/>
          <w:sz w:val="28"/>
          <w:sz w:val="28"/>
          <w:szCs w:val="28"/>
          <w:rtl w:val="true"/>
          <w:lang w:bidi="ar-SA"/>
        </w:rPr>
        <w:t>وانثنی مصلّیاً مسلّماً علیهم معظّماً مکرّما</w:t>
      </w:r>
    </w:p>
    <w:p>
      <w:pPr>
        <w:pStyle w:val="BookText"/>
        <w:rPr/>
      </w:pPr>
      <w:r>
        <w:rPr>
          <w:rFonts w:ascii="IRNazanin" w:hAnsi="IRNazanin" w:eastAsia="IRNazanin"/>
          <w:color w:val="111111"/>
          <w:sz w:val="28"/>
          <w:sz w:val="28"/>
          <w:szCs w:val="28"/>
          <w:rtl w:val="true"/>
          <w:lang w:bidi="fa-IR"/>
        </w:rPr>
        <w:t>فإنّهم علّة إیجاد الاُمم مظاهر الحقّ معادن الحکم</w:t>
      </w:r>
    </w:p>
    <w:p>
      <w:pPr>
        <w:pStyle w:val="BookText"/>
        <w:rPr/>
      </w:pPr>
      <w:r>
        <w:rPr>
          <w:rFonts w:ascii="IRNazanin" w:hAnsi="IRNazanin" w:eastAsia="IRNazanin"/>
          <w:color w:val="111111"/>
          <w:sz w:val="28"/>
          <w:sz w:val="28"/>
          <w:szCs w:val="28"/>
          <w:rtl w:val="true"/>
          <w:lang w:bidi="fa-IR"/>
        </w:rPr>
        <w:t>قامت بهم جواهر الأشیاء تقوّم الضوء بذی الضیاء</w:t>
      </w:r>
    </w:p>
    <w:p>
      <w:pPr>
        <w:pStyle w:val="BookText"/>
        <w:rPr/>
      </w:pPr>
      <w:r>
        <w:rPr>
          <w:rFonts w:ascii="IRNazanin" w:hAnsi="IRNazanin" w:eastAsia="IRNazanin"/>
          <w:color w:val="111111"/>
          <w:sz w:val="28"/>
          <w:sz w:val="28"/>
          <w:szCs w:val="28"/>
          <w:rtl w:val="true"/>
          <w:lang w:bidi="fa-IR"/>
        </w:rPr>
        <w:t>هم الیمین وهم الکتاب هم الصراط وهم الحساب</w:t>
      </w:r>
    </w:p>
    <w:p>
      <w:pPr>
        <w:pStyle w:val="BookText"/>
        <w:rPr/>
      </w:pPr>
      <w:r>
        <w:rPr>
          <w:rFonts w:ascii="IRNazanin" w:hAnsi="IRNazanin" w:eastAsia="IRNazanin"/>
          <w:color w:val="111111"/>
          <w:sz w:val="28"/>
          <w:sz w:val="28"/>
          <w:szCs w:val="28"/>
          <w:rtl w:val="true"/>
          <w:lang w:bidi="fa-IR"/>
        </w:rPr>
        <w:t>وهم منی والمشعر الحرام والبیت والکعبة والمقام</w:t>
      </w:r>
    </w:p>
    <w:p>
      <w:pPr>
        <w:pStyle w:val="BookText"/>
        <w:rPr/>
      </w:pPr>
      <w:r>
        <w:rPr>
          <w:rFonts w:ascii="IRNazanin" w:hAnsi="IRNazanin" w:eastAsia="IRNazanin"/>
          <w:color w:val="111111"/>
          <w:sz w:val="28"/>
          <w:sz w:val="28"/>
          <w:szCs w:val="28"/>
          <w:rtl w:val="true"/>
          <w:lang w:bidi="fa-IR"/>
        </w:rPr>
        <w:t>هم حجج اللّه بهم یثاب کما بهم قد شرع العقاب</w:t>
      </w:r>
    </w:p>
    <w:p>
      <w:pPr>
        <w:pStyle w:val="BookText"/>
        <w:rPr/>
      </w:pPr>
      <w:r>
        <w:rPr>
          <w:rFonts w:ascii="IRNazanin" w:hAnsi="IRNazanin" w:eastAsia="IRNazanin"/>
          <w:color w:val="111111"/>
          <w:sz w:val="28"/>
          <w:sz w:val="28"/>
          <w:szCs w:val="28"/>
          <w:rtl w:val="true"/>
          <w:lang w:bidi="fa-IR"/>
        </w:rPr>
        <w:t>هم یده وعینه ونعمته وسیفه وبطشه ونقمته</w:t>
      </w:r>
    </w:p>
    <w:p>
      <w:pPr>
        <w:pStyle w:val="BookText"/>
        <w:rPr/>
      </w:pPr>
      <w:r>
        <w:rPr>
          <w:rFonts w:ascii="IRNazanin" w:hAnsi="IRNazanin" w:eastAsia="IRNazanin"/>
          <w:color w:val="111111"/>
          <w:sz w:val="28"/>
          <w:sz w:val="28"/>
          <w:szCs w:val="28"/>
          <w:rtl w:val="true"/>
          <w:lang w:bidi="fa-IR"/>
        </w:rPr>
        <w:t>والحمد للّه‌علی اتّصالی بهم من الأعمام والأخوال</w:t>
      </w:r>
    </w:p>
    <w:p>
      <w:pPr>
        <w:pStyle w:val="BookText"/>
        <w:rPr/>
      </w:pPr>
      <w:r>
        <w:rPr>
          <w:rFonts w:ascii="IRNazanin" w:hAnsi="IRNazanin" w:eastAsia="IRNazanin"/>
          <w:color w:val="111111"/>
          <w:sz w:val="28"/>
          <w:sz w:val="28"/>
          <w:szCs w:val="28"/>
          <w:rtl w:val="true"/>
          <w:lang w:bidi="fa-IR"/>
        </w:rPr>
        <w:t>وبعد فالناس علی أقسامٍ مرتّبین صنعة العلاّم</w:t>
      </w:r>
    </w:p>
    <w:p>
      <w:pPr>
        <w:pStyle w:val="BookText"/>
        <w:rPr/>
      </w:pPr>
      <w:r>
        <w:rPr>
          <w:rFonts w:ascii="IRNazanin" w:hAnsi="IRNazanin" w:eastAsia="IRNazanin"/>
          <w:color w:val="111111"/>
          <w:sz w:val="28"/>
          <w:sz w:val="28"/>
          <w:szCs w:val="28"/>
          <w:rtl w:val="true"/>
          <w:lang w:bidi="fa-IR"/>
        </w:rPr>
        <w:t>فالأوّل الذی عن العلیاء قصر کالأجداد والآباء</w:t>
      </w:r>
    </w:p>
    <w:p>
      <w:pPr>
        <w:pStyle w:val="BookText"/>
        <w:rPr/>
      </w:pPr>
      <w:r>
        <w:rPr>
          <w:rFonts w:ascii="IRNazanin" w:hAnsi="IRNazanin" w:eastAsia="IRNazanin"/>
          <w:color w:val="111111"/>
          <w:sz w:val="28"/>
          <w:sz w:val="28"/>
          <w:szCs w:val="28"/>
          <w:rtl w:val="true"/>
          <w:lang w:bidi="fa-IR"/>
        </w:rPr>
        <w:t>فذاک کالحمار ذاتاً ونسب قد نزلت عن نوعه به الرتب</w:t>
      </w:r>
    </w:p>
    <w:p>
      <w:pPr>
        <w:pStyle w:val="BookText"/>
        <w:rPr/>
      </w:pPr>
      <w:r>
        <w:rPr>
          <w:rFonts w:ascii="IRNazanin" w:hAnsi="IRNazanin" w:eastAsia="IRNazanin"/>
          <w:color w:val="111111"/>
          <w:sz w:val="28"/>
          <w:sz w:val="28"/>
          <w:szCs w:val="28"/>
          <w:rtl w:val="true"/>
          <w:lang w:bidi="fa-IR"/>
        </w:rPr>
        <w:t>والثانی من بالسعی نال الشرفا وما له أبٌ بذاک عرفا</w:t>
      </w:r>
    </w:p>
    <w:p>
      <w:pPr>
        <w:pStyle w:val="BookText"/>
        <w:rPr/>
      </w:pPr>
      <w:r>
        <w:rPr>
          <w:rFonts w:ascii="IRNazanin" w:hAnsi="IRNazanin" w:eastAsia="IRNazanin"/>
          <w:color w:val="111111"/>
          <w:sz w:val="28"/>
          <w:sz w:val="28"/>
          <w:szCs w:val="28"/>
          <w:rtl w:val="true"/>
          <w:lang w:bidi="fa-IR"/>
        </w:rPr>
        <w:t>فهو الفتی الفائق من کمثله قد أسّس الفخر لنسل نسله</w:t>
      </w:r>
    </w:p>
    <w:p>
      <w:pPr>
        <w:pStyle w:val="BookText"/>
        <w:rPr/>
      </w:pPr>
      <w:r>
        <w:rPr>
          <w:rFonts w:ascii="IRNazanin" w:hAnsi="IRNazanin" w:eastAsia="IRNazanin"/>
          <w:color w:val="111111"/>
          <w:sz w:val="28"/>
          <w:sz w:val="28"/>
          <w:szCs w:val="28"/>
          <w:rtl w:val="true"/>
          <w:lang w:bidi="fa-IR"/>
        </w:rPr>
        <w:t>وثالثاً قد حاز منتهی العُلی آباؤه وعنهم ذا نزلا</w:t>
      </w:r>
    </w:p>
    <w:p>
      <w:pPr>
        <w:pStyle w:val="BookText"/>
        <w:rPr/>
      </w:pPr>
      <w:r>
        <w:rPr>
          <w:rFonts w:ascii="IRNazanin" w:hAnsi="IRNazanin" w:eastAsia="IRNazanin"/>
          <w:color w:val="111111"/>
          <w:sz w:val="28"/>
          <w:sz w:val="28"/>
          <w:szCs w:val="28"/>
          <w:rtl w:val="true"/>
          <w:lang w:bidi="fa-IR"/>
        </w:rPr>
        <w:t>فذاک نحس الحظّ إن لم یتّصل بالمصطفی الطاهر سید الرسل</w:t>
      </w:r>
    </w:p>
    <w:p>
      <w:pPr>
        <w:pStyle w:val="BookText"/>
        <w:rPr/>
      </w:pPr>
      <w:r>
        <w:rPr>
          <w:rFonts w:ascii="Amiri" w:hAnsi="Amiri" w:eastAsia="Amiri" w:cs="Amiri"/>
          <w:color w:val="111111"/>
          <w:sz w:val="28"/>
          <w:sz w:val="28"/>
          <w:szCs w:val="28"/>
          <w:rtl w:val="true"/>
          <w:lang w:bidi="ar-SA"/>
        </w:rPr>
        <w:t>ورابعاً فالمجد کلّ المجد لحازمٍ یسعی کسعی الجدّ</w:t>
      </w:r>
    </w:p>
    <w:p>
      <w:pPr>
        <w:pStyle w:val="BookText"/>
        <w:rPr/>
      </w:pPr>
      <w:r>
        <w:rPr>
          <w:rFonts w:ascii="IRNazanin" w:hAnsi="IRNazanin" w:eastAsia="IRNazanin"/>
          <w:color w:val="111111"/>
          <w:sz w:val="28"/>
          <w:sz w:val="28"/>
          <w:szCs w:val="28"/>
          <w:rtl w:val="true"/>
          <w:lang w:bidi="fa-IR"/>
        </w:rPr>
        <w:t>یبنی علی أساس علیا من بنی علیه قبله أبوه أزمنا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 لعمری معظم الفخار وجلّه إن کان من نزار</w:t>
      </w:r>
    </w:p>
    <w:p>
      <w:pPr>
        <w:pStyle w:val="BookText"/>
        <w:rPr/>
      </w:pPr>
      <w:r>
        <w:rPr>
          <w:rFonts w:ascii="IRNazanin" w:hAnsi="IRNazanin" w:eastAsia="IRNazanin"/>
          <w:color w:val="111111"/>
          <w:sz w:val="28"/>
          <w:sz w:val="28"/>
          <w:szCs w:val="28"/>
          <w:rtl w:val="true"/>
          <w:lang w:bidi="fa-IR"/>
        </w:rPr>
        <w:t>ومنتهی الغایة للمتّصل بالمصطفی الطهر إمام الرسل</w:t>
      </w:r>
    </w:p>
    <w:p>
      <w:pPr>
        <w:pStyle w:val="BookText"/>
        <w:rPr/>
      </w:pPr>
      <w:r>
        <w:rPr>
          <w:rFonts w:ascii="IRNazanin" w:hAnsi="IRNazanin" w:eastAsia="IRNazanin"/>
          <w:color w:val="111111"/>
          <w:sz w:val="28"/>
          <w:sz w:val="28"/>
          <w:szCs w:val="28"/>
          <w:rtl w:val="true"/>
          <w:lang w:bidi="fa-IR"/>
        </w:rPr>
        <w:t>فذاک من قد حاز فخراً وشرف إذا علم السعد علی کتفیه رف</w:t>
      </w:r>
    </w:p>
    <w:p>
      <w:pPr>
        <w:pStyle w:val="BookText"/>
        <w:rPr/>
      </w:pPr>
      <w:r>
        <w:rPr>
          <w:rFonts w:ascii="Amiri" w:hAnsi="Amiri" w:eastAsia="Amiri" w:cs="Amiri"/>
          <w:color w:val="111111"/>
          <w:sz w:val="28"/>
          <w:sz w:val="28"/>
          <w:szCs w:val="28"/>
          <w:rtl w:val="true"/>
          <w:lang w:bidi="ar-SA"/>
        </w:rPr>
        <w:t>فأحمد المولی مزیداً شکره کلّ عشیةٍ وکلّ بکره</w:t>
      </w:r>
    </w:p>
    <w:p>
      <w:pPr>
        <w:pStyle w:val="BookText"/>
        <w:rPr/>
      </w:pPr>
      <w:r>
        <w:rPr>
          <w:rFonts w:ascii="IRNazanin" w:hAnsi="IRNazanin" w:eastAsia="IRNazanin"/>
          <w:color w:val="111111"/>
          <w:sz w:val="28"/>
          <w:sz w:val="28"/>
          <w:szCs w:val="28"/>
          <w:rtl w:val="true"/>
          <w:lang w:bidi="fa-IR"/>
        </w:rPr>
        <w:t>إذ خصّنا بثالث الأخیر وعمّنا بفضله الخطیر</w:t>
      </w:r>
    </w:p>
    <w:p>
      <w:pPr>
        <w:pStyle w:val="BookText"/>
        <w:rPr/>
      </w:pPr>
      <w:r>
        <w:rPr>
          <w:rFonts w:ascii="IRNazanin" w:hAnsi="IRNazanin" w:eastAsia="IRNazanin"/>
          <w:color w:val="111111"/>
          <w:sz w:val="28"/>
          <w:sz w:val="28"/>
          <w:szCs w:val="28"/>
          <w:rtl w:val="true"/>
          <w:lang w:bidi="fa-IR"/>
        </w:rPr>
        <w:t>فاسمع فدتک النفس یا معیری سمع عُلا جلّ عن النظیر</w:t>
      </w:r>
    </w:p>
    <w:p>
      <w:pPr>
        <w:pStyle w:val="BookText"/>
        <w:rPr/>
      </w:pPr>
      <w:r>
        <w:rPr>
          <w:rFonts w:ascii="IRNazanin" w:hAnsi="IRNazanin" w:eastAsia="IRNazanin"/>
          <w:color w:val="111111"/>
          <w:sz w:val="28"/>
          <w:sz w:val="28"/>
          <w:szCs w:val="28"/>
          <w:rtl w:val="true"/>
          <w:lang w:bidi="fa-IR"/>
        </w:rPr>
        <w:t>إنّ علی بن الحسین بن علی من ستةٍ أعقب نسلهم علی</w:t>
      </w:r>
    </w:p>
    <w:p>
      <w:pPr>
        <w:pStyle w:val="BookText"/>
        <w:rPr/>
      </w:pPr>
      <w:r>
        <w:rPr>
          <w:rFonts w:ascii="IRNazanin" w:hAnsi="IRNazanin" w:eastAsia="IRNazanin"/>
          <w:color w:val="111111"/>
          <w:sz w:val="28"/>
          <w:sz w:val="28"/>
          <w:szCs w:val="28"/>
          <w:rtl w:val="true"/>
          <w:lang w:bidi="fa-IR"/>
        </w:rPr>
        <w:t>ونحن من زیدٍ فإنّ والدی آمنه الرحمن فی الشدائد</w:t>
      </w:r>
    </w:p>
    <w:p>
      <w:pPr>
        <w:pStyle w:val="BookText"/>
        <w:rPr/>
      </w:pPr>
      <w:r>
        <w:rPr>
          <w:rFonts w:ascii="IRNazanin" w:hAnsi="IRNazanin" w:eastAsia="IRNazanin"/>
          <w:color w:val="111111"/>
          <w:sz w:val="28"/>
          <w:sz w:val="28"/>
          <w:szCs w:val="28"/>
          <w:rtl w:val="true"/>
          <w:lang w:bidi="fa-IR"/>
        </w:rPr>
        <w:t>نجل عمید العلم رأس المجد السید الصالح نجل المهدی</w:t>
      </w:r>
    </w:p>
    <w:p>
      <w:pPr>
        <w:pStyle w:val="BookText"/>
        <w:rPr/>
      </w:pPr>
      <w:r>
        <w:rPr>
          <w:rFonts w:ascii="Amiri" w:hAnsi="Amiri" w:eastAsia="Amiri" w:cs="Amiri"/>
          <w:color w:val="111111"/>
          <w:sz w:val="28"/>
          <w:sz w:val="28"/>
          <w:szCs w:val="28"/>
          <w:rtl w:val="true"/>
          <w:lang w:bidi="ar-SA"/>
        </w:rPr>
        <w:t>ذاک أبوجعفر ذی الکفّ الندی قد خصّ باسم جدّه محمّد</w:t>
      </w:r>
    </w:p>
    <w:p>
      <w:pPr>
        <w:pStyle w:val="BookText"/>
        <w:rPr/>
      </w:pPr>
      <w:r>
        <w:rPr>
          <w:rFonts w:ascii="IRNazanin" w:hAnsi="IRNazanin" w:eastAsia="IRNazanin"/>
          <w:color w:val="111111"/>
          <w:sz w:val="28"/>
          <w:sz w:val="28"/>
          <w:szCs w:val="28"/>
          <w:rtl w:val="true"/>
          <w:lang w:bidi="fa-IR"/>
        </w:rPr>
        <w:t>لقّبه المهدی معزّالدین خصّ به من عالم التکوین</w:t>
      </w:r>
    </w:p>
    <w:p>
      <w:pPr>
        <w:pStyle w:val="BookText"/>
        <w:rPr/>
      </w:pPr>
      <w:r>
        <w:rPr>
          <w:rFonts w:ascii="IRNazanin" w:hAnsi="IRNazanin" w:eastAsia="IRNazanin"/>
          <w:color w:val="111111"/>
          <w:sz w:val="28"/>
          <w:sz w:val="28"/>
          <w:szCs w:val="28"/>
          <w:rtl w:val="true"/>
          <w:lang w:bidi="fa-IR"/>
        </w:rPr>
        <w:t>فهو الذی قد ملأ الصحف بما حرّر ما أبهر جلّ العلما</w:t>
      </w:r>
    </w:p>
    <w:p>
      <w:pPr>
        <w:pStyle w:val="BookText"/>
        <w:rPr/>
      </w:pPr>
      <w:r>
        <w:rPr>
          <w:rFonts w:ascii="IRNazanin" w:hAnsi="IRNazanin" w:eastAsia="IRNazanin"/>
          <w:color w:val="111111"/>
          <w:sz w:val="28"/>
          <w:sz w:val="28"/>
          <w:szCs w:val="28"/>
          <w:rtl w:val="true"/>
          <w:lang w:bidi="fa-IR"/>
        </w:rPr>
        <w:t>حاوی فروع الدین والاُصول وجامع المعقول والمنقول</w:t>
      </w:r>
    </w:p>
    <w:p>
      <w:pPr>
        <w:pStyle w:val="BookText"/>
        <w:rPr/>
      </w:pPr>
      <w:r>
        <w:rPr>
          <w:rFonts w:ascii="IRNazanin" w:hAnsi="IRNazanin" w:eastAsia="IRNazanin"/>
          <w:color w:val="111111"/>
          <w:sz w:val="28"/>
          <w:sz w:val="28"/>
          <w:szCs w:val="28"/>
          <w:rtl w:val="true"/>
          <w:lang w:bidi="fa-IR"/>
        </w:rPr>
        <w:t>والعلم الشامخ للشریعة عزّ امام علماء الشیعة</w:t>
      </w:r>
    </w:p>
    <w:p>
      <w:pPr>
        <w:pStyle w:val="BookText"/>
        <w:rPr/>
      </w:pPr>
      <w:r>
        <w:rPr>
          <w:rFonts w:ascii="IRNazanin" w:hAnsi="IRNazanin" w:eastAsia="IRNazanin"/>
          <w:color w:val="111111"/>
          <w:sz w:val="28"/>
          <w:sz w:val="28"/>
          <w:szCs w:val="28"/>
          <w:rtl w:val="true"/>
          <w:lang w:bidi="fa-IR"/>
        </w:rPr>
        <w:t>نجل الوحید الحسن بن أحمد العارف العلاّمة الممجّد</w:t>
      </w:r>
    </w:p>
    <w:p>
      <w:pPr>
        <w:pStyle w:val="BookText"/>
        <w:rPr/>
      </w:pPr>
      <w:r>
        <w:rPr>
          <w:rFonts w:ascii="IRNazanin" w:hAnsi="IRNazanin" w:eastAsia="IRNazanin"/>
          <w:color w:val="111111"/>
          <w:sz w:val="28"/>
          <w:sz w:val="28"/>
          <w:szCs w:val="28"/>
          <w:rtl w:val="true"/>
          <w:lang w:bidi="fa-IR"/>
        </w:rPr>
        <w:t>من نقلته أنمل الملائک إلی نعیم الخلد والأرائک</w:t>
      </w:r>
    </w:p>
    <w:p>
      <w:pPr>
        <w:pStyle w:val="BookText"/>
        <w:rPr/>
      </w:pPr>
      <w:r>
        <w:rPr>
          <w:rFonts w:ascii="IRNazanin" w:hAnsi="IRNazanin" w:eastAsia="IRNazanin"/>
          <w:color w:val="111111"/>
          <w:sz w:val="28"/>
          <w:sz w:val="28"/>
          <w:szCs w:val="28"/>
          <w:rtl w:val="true"/>
          <w:lang w:bidi="fa-IR"/>
        </w:rPr>
        <w:t>من أرض قزوین إلی الغری فی لیلةٍ لتربة الوصی</w:t>
      </w:r>
    </w:p>
    <w:p>
      <w:pPr>
        <w:pStyle w:val="BookText"/>
        <w:rPr/>
      </w:pPr>
      <w:r>
        <w:rPr>
          <w:rFonts w:ascii="IRNazanin" w:hAnsi="IRNazanin" w:eastAsia="IRNazanin"/>
          <w:color w:val="111111"/>
          <w:sz w:val="28"/>
          <w:sz w:val="28"/>
          <w:szCs w:val="28"/>
          <w:rtl w:val="true"/>
          <w:lang w:bidi="fa-IR"/>
        </w:rPr>
        <w:t>قد شاهدوه أهل تلک الأزمن من بعد أطیافٍ برأی الأعین</w:t>
      </w:r>
    </w:p>
    <w:p>
      <w:pPr>
        <w:pStyle w:val="BookText"/>
        <w:rPr/>
      </w:pPr>
      <w:r>
        <w:rPr>
          <w:rFonts w:ascii="IRNazanin" w:hAnsi="IRNazanin" w:eastAsia="IRNazanin"/>
          <w:color w:val="111111"/>
          <w:sz w:val="28"/>
          <w:sz w:val="28"/>
          <w:szCs w:val="28"/>
          <w:rtl w:val="true"/>
          <w:lang w:bidi="fa-IR"/>
        </w:rPr>
        <w:t>بحر العلوم کشف الحجابا عن قبره وأطلع الأحبابا</w:t>
      </w:r>
    </w:p>
    <w:p>
      <w:pPr>
        <w:pStyle w:val="BookText"/>
        <w:rPr/>
      </w:pPr>
      <w:r>
        <w:rPr>
          <w:rFonts w:ascii="IRNazanin" w:hAnsi="IRNazanin" w:eastAsia="IRNazanin"/>
          <w:color w:val="111111"/>
          <w:sz w:val="28"/>
          <w:sz w:val="28"/>
          <w:szCs w:val="28"/>
          <w:rtl w:val="true"/>
          <w:lang w:bidi="fa-IR"/>
        </w:rPr>
        <w:t>قد خصّه اللّه بتلک المنقبة کما لقبره الوصی قرّبه</w:t>
      </w:r>
    </w:p>
    <w:p>
      <w:pPr>
        <w:pStyle w:val="BookText"/>
        <w:rPr/>
      </w:pPr>
      <w:r>
        <w:rPr>
          <w:rFonts w:ascii="IRNazanin" w:hAnsi="IRNazanin" w:eastAsia="IRNazanin"/>
          <w:color w:val="111111"/>
          <w:sz w:val="28"/>
          <w:sz w:val="28"/>
          <w:szCs w:val="28"/>
          <w:rtl w:val="true"/>
          <w:lang w:bidi="fa-IR"/>
        </w:rPr>
        <w:t>نجل محمّدٍ ربیب العلم نجل الحسین ذی الندی والحلم</w:t>
      </w:r>
    </w:p>
    <w:p>
      <w:pPr>
        <w:pStyle w:val="BookText"/>
        <w:rPr/>
      </w:pPr>
      <w:r>
        <w:rPr>
          <w:rFonts w:ascii="IRNazanin" w:hAnsi="IRNazanin" w:eastAsia="IRNazanin"/>
          <w:color w:val="111111"/>
          <w:sz w:val="28"/>
          <w:sz w:val="28"/>
          <w:szCs w:val="28"/>
          <w:rtl w:val="true"/>
          <w:lang w:bidi="fa-IR"/>
        </w:rPr>
        <w:t>نجل عمید الدین والرئاسة من شاد للدین علا أساسه</w:t>
      </w:r>
    </w:p>
    <w:p>
      <w:pPr>
        <w:pStyle w:val="BookText"/>
        <w:rPr/>
      </w:pPr>
      <w:r>
        <w:rPr>
          <w:rFonts w:ascii="IRNazanin" w:hAnsi="IRNazanin" w:eastAsia="IRNazanin"/>
          <w:color w:val="111111"/>
          <w:sz w:val="28"/>
          <w:sz w:val="28"/>
          <w:szCs w:val="28"/>
          <w:rtl w:val="true"/>
          <w:lang w:bidi="fa-IR"/>
        </w:rPr>
        <w:t>قد خصّه الرحمن بالإمارة علی حجیج بیته واختاره</w:t>
      </w:r>
    </w:p>
    <w:p>
      <w:pPr>
        <w:pStyle w:val="BookText"/>
        <w:rPr/>
      </w:pPr>
      <w:r>
        <w:rPr>
          <w:rFonts w:ascii="IRNazanin" w:hAnsi="IRNazanin" w:eastAsia="IRNazanin"/>
          <w:color w:val="111111"/>
          <w:sz w:val="28"/>
          <w:sz w:val="28"/>
          <w:szCs w:val="28"/>
          <w:rtl w:val="true"/>
          <w:lang w:bidi="fa-IR"/>
        </w:rPr>
        <w:t>ذاک الأمیر القاسم ابن العالم محمّد الباقر ذو المکارم</w:t>
      </w:r>
    </w:p>
    <w:p>
      <w:pPr>
        <w:pStyle w:val="BookText"/>
        <w:rPr/>
      </w:pPr>
      <w:r>
        <w:rPr>
          <w:rFonts w:ascii="IRNazanin" w:hAnsi="IRNazanin" w:eastAsia="IRNazanin"/>
          <w:color w:val="111111"/>
          <w:sz w:val="28"/>
          <w:sz w:val="28"/>
          <w:szCs w:val="28"/>
          <w:rtl w:val="true"/>
          <w:lang w:bidi="fa-IR"/>
        </w:rPr>
        <w:t>نجل الآغا جعفر ذو المفاخر نجل أبی‌الحسین ذی المآثر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نجل محمّد بن زید بن علی وبالغراب قد دعی وهو جلی</w:t>
      </w:r>
    </w:p>
    <w:p>
      <w:pPr>
        <w:pStyle w:val="BookText"/>
        <w:rPr/>
      </w:pPr>
      <w:r>
        <w:rPr>
          <w:rFonts w:ascii="IRNazanin" w:hAnsi="IRNazanin" w:eastAsia="IRNazanin"/>
          <w:color w:val="111111"/>
          <w:sz w:val="28"/>
          <w:sz w:val="28"/>
          <w:szCs w:val="28"/>
          <w:rtl w:val="true"/>
          <w:lang w:bidi="fa-IR"/>
        </w:rPr>
        <w:t>وذاک نجل من دعی بالعنبر یحیی لطیب خلقه والعنصر</w:t>
      </w:r>
    </w:p>
    <w:p>
      <w:pPr>
        <w:pStyle w:val="BookText"/>
        <w:rPr/>
      </w:pPr>
      <w:r>
        <w:rPr>
          <w:rFonts w:ascii="IRNazanin" w:hAnsi="IRNazanin" w:eastAsia="IRNazanin"/>
          <w:color w:val="111111"/>
          <w:sz w:val="28"/>
          <w:sz w:val="28"/>
          <w:szCs w:val="28"/>
          <w:rtl w:val="true"/>
          <w:lang w:bidi="fa-IR"/>
        </w:rPr>
        <w:t>نجل علی بن محمّد وقد دعی أبٌ للبرکات فانفرد</w:t>
      </w:r>
    </w:p>
    <w:p>
      <w:pPr>
        <w:pStyle w:val="BookText"/>
        <w:rPr/>
      </w:pPr>
      <w:r>
        <w:rPr>
          <w:rFonts w:ascii="IRNazanin" w:hAnsi="IRNazanin" w:eastAsia="IRNazanin"/>
          <w:color w:val="111111"/>
          <w:sz w:val="28"/>
          <w:sz w:val="28"/>
          <w:szCs w:val="28"/>
          <w:rtl w:val="true"/>
          <w:lang w:bidi="fa-IR"/>
        </w:rPr>
        <w:t>نجل أبی‌جعفر أحمد العلی نجل محمّد بن زید بن علی</w:t>
      </w:r>
    </w:p>
    <w:p>
      <w:pPr>
        <w:pStyle w:val="BookText"/>
        <w:rPr/>
      </w:pPr>
      <w:r>
        <w:rPr>
          <w:rFonts w:ascii="IRNazanin" w:hAnsi="IRNazanin" w:eastAsia="IRNazanin"/>
          <w:color w:val="111111"/>
          <w:sz w:val="28"/>
          <w:sz w:val="28"/>
          <w:szCs w:val="28"/>
          <w:rtl w:val="true"/>
          <w:lang w:bidi="fa-IR"/>
        </w:rPr>
        <w:t>الشاعر المعروف بالحمانی والعالم العلاّمة الربّانی</w:t>
      </w:r>
    </w:p>
    <w:p>
      <w:pPr>
        <w:pStyle w:val="BookText"/>
        <w:rPr/>
      </w:pPr>
      <w:r>
        <w:rPr>
          <w:rFonts w:ascii="IRNazanin" w:hAnsi="IRNazanin" w:eastAsia="IRNazanin"/>
          <w:color w:val="111111"/>
          <w:sz w:val="28"/>
          <w:sz w:val="28"/>
          <w:szCs w:val="28"/>
          <w:rtl w:val="true"/>
          <w:lang w:bidi="fa-IR"/>
        </w:rPr>
        <w:t>ناب عن الإمام فی امّ القری کما به بین عداه افتخر</w:t>
      </w:r>
    </w:p>
    <w:p>
      <w:pPr>
        <w:pStyle w:val="BookText"/>
        <w:rPr/>
      </w:pPr>
      <w:r>
        <w:rPr>
          <w:rFonts w:ascii="IRNazanin" w:hAnsi="IRNazanin" w:eastAsia="IRNazanin"/>
          <w:color w:val="111111"/>
          <w:sz w:val="28"/>
          <w:sz w:val="28"/>
          <w:szCs w:val="28"/>
          <w:rtl w:val="true"/>
          <w:lang w:bidi="fa-IR"/>
        </w:rPr>
        <w:t>نجل محمّد الخطیب الطاهر ولید جعفر البلیغ الشاعر</w:t>
      </w:r>
    </w:p>
    <w:p>
      <w:pPr>
        <w:pStyle w:val="BookText"/>
        <w:rPr/>
      </w:pPr>
      <w:r>
        <w:rPr>
          <w:rFonts w:ascii="IRNazanin" w:hAnsi="IRNazanin" w:eastAsia="IRNazanin"/>
          <w:color w:val="111111"/>
          <w:sz w:val="28"/>
          <w:sz w:val="28"/>
          <w:szCs w:val="28"/>
          <w:rtl w:val="true"/>
          <w:lang w:bidi="fa-IR"/>
        </w:rPr>
        <w:t>نجل محمّد الکریم المفضل نجل محمّد بن زید بن علی</w:t>
      </w:r>
    </w:p>
    <w:p>
      <w:pPr>
        <w:pStyle w:val="BookText"/>
        <w:rPr/>
      </w:pPr>
      <w:r>
        <w:rPr>
          <w:rFonts w:ascii="IRNazanin" w:hAnsi="IRNazanin" w:eastAsia="IRNazanin"/>
          <w:color w:val="111111"/>
          <w:sz w:val="28"/>
          <w:sz w:val="28"/>
          <w:szCs w:val="28"/>
          <w:rtl w:val="true"/>
          <w:lang w:bidi="fa-IR"/>
        </w:rPr>
        <w:t>زین العباد وهو الإمام وللإمام ینتهی الکلام</w:t>
      </w:r>
    </w:p>
    <w:p>
      <w:pPr>
        <w:pStyle w:val="BookText"/>
        <w:rPr/>
      </w:pPr>
      <w:r>
        <w:rPr>
          <w:rFonts w:ascii="IRNazanin" w:hAnsi="IRNazanin" w:eastAsia="IRNazanin"/>
          <w:color w:val="111111"/>
          <w:sz w:val="28"/>
          <w:sz w:val="28"/>
          <w:szCs w:val="28"/>
          <w:rtl w:val="true"/>
          <w:lang w:bidi="fa-IR"/>
        </w:rPr>
        <w:t>عن مدحه یکلّ کلّ ناشر فکیف یحصیه نظام شاعر</w:t>
      </w:r>
    </w:p>
    <w:p>
      <w:pPr>
        <w:pStyle w:val="BookText"/>
        <w:rPr/>
      </w:pPr>
      <w:r>
        <w:rPr>
          <w:rFonts w:ascii="IRNazanin" w:hAnsi="IRNazanin" w:eastAsia="IRNazanin"/>
          <w:color w:val="111111"/>
          <w:sz w:val="28"/>
          <w:sz w:val="28"/>
          <w:szCs w:val="28"/>
          <w:rtl w:val="true"/>
          <w:lang w:bidi="fa-IR"/>
        </w:rPr>
        <w:t>وکیف یحصی مدحه واللّه لمنصب الإمامة اجتباه</w:t>
      </w:r>
    </w:p>
    <w:p>
      <w:pPr>
        <w:pStyle w:val="BookText"/>
        <w:rPr/>
      </w:pPr>
      <w:r>
        <w:rPr>
          <w:rFonts w:ascii="IRNazanin" w:hAnsi="IRNazanin" w:eastAsia="IRNazanin"/>
          <w:color w:val="111111"/>
          <w:sz w:val="28"/>
          <w:sz w:val="28"/>
          <w:szCs w:val="28"/>
          <w:rtl w:val="true"/>
          <w:lang w:bidi="fa-IR"/>
        </w:rPr>
        <w:t>فهؤلاء أیّها المفاخر آباؤنا الأعاظم الأکابر</w:t>
      </w:r>
    </w:p>
    <w:p>
      <w:pPr>
        <w:pStyle w:val="BookText"/>
        <w:rPr/>
      </w:pPr>
      <w:r>
        <w:rPr>
          <w:rFonts w:ascii="IRNazanin" w:hAnsi="IRNazanin" w:eastAsia="IRNazanin"/>
          <w:color w:val="111111"/>
          <w:sz w:val="28"/>
          <w:sz w:val="28"/>
          <w:szCs w:val="28"/>
          <w:rtl w:val="true"/>
          <w:lang w:bidi="fa-IR"/>
        </w:rPr>
        <w:t>فجیء بمثلهم إذا انتظما بمجلس الفخار واحتبینا</w:t>
      </w:r>
    </w:p>
    <w:p>
      <w:pPr>
        <w:pStyle w:val="BookText"/>
        <w:rPr/>
      </w:pPr>
      <w:r>
        <w:rPr>
          <w:rFonts w:ascii="IRNazanin" w:hAnsi="IRNazanin" w:eastAsia="IRNazanin"/>
          <w:color w:val="111111"/>
          <w:sz w:val="28"/>
          <w:sz w:val="28"/>
          <w:szCs w:val="28"/>
          <w:rtl w:val="true"/>
          <w:lang w:bidi="fa-IR"/>
        </w:rPr>
        <w:t>وإن تنحهم فدونک الحسب فإنّه یشرق إشراق النسب</w:t>
      </w:r>
    </w:p>
    <w:p>
      <w:pPr>
        <w:pStyle w:val="BookText"/>
        <w:rPr/>
      </w:pPr>
      <w:r>
        <w:rPr>
          <w:rFonts w:ascii="IRNazanin" w:hAnsi="IRNazanin" w:eastAsia="IRNazanin"/>
          <w:color w:val="111111"/>
          <w:sz w:val="28"/>
          <w:sz w:val="28"/>
          <w:szCs w:val="28"/>
          <w:rtl w:val="true"/>
          <w:lang w:bidi="fa-IR"/>
        </w:rPr>
        <w:t>علیهم من غرّة الفخر عمد ومن جبین الشمس نوره اتّقد</w:t>
      </w:r>
    </w:p>
    <w:p>
      <w:pPr>
        <w:pStyle w:val="BookText"/>
        <w:rPr/>
      </w:pPr>
      <w:r>
        <w:rPr>
          <w:rFonts w:ascii="IRNazanin" w:hAnsi="IRNazanin" w:eastAsia="IRNazanin"/>
          <w:color w:val="111111"/>
          <w:sz w:val="28"/>
          <w:sz w:val="28"/>
          <w:szCs w:val="28"/>
          <w:rtl w:val="true"/>
          <w:lang w:bidi="fa-IR"/>
        </w:rPr>
        <w:t>ویکمل السابق إنّ خالی من نسل موسی أخو الإفضال</w:t>
      </w:r>
    </w:p>
    <w:p>
      <w:pPr>
        <w:pStyle w:val="BookText"/>
        <w:rPr/>
      </w:pPr>
      <w:r>
        <w:rPr>
          <w:rFonts w:ascii="IRNazanin" w:hAnsi="IRNazanin" w:eastAsia="IRNazanin"/>
          <w:color w:val="111111"/>
          <w:sz w:val="28"/>
          <w:sz w:val="28"/>
          <w:szCs w:val="28"/>
          <w:rtl w:val="true"/>
          <w:lang w:bidi="fa-IR"/>
        </w:rPr>
        <w:t>ولید جعفرٍ خدین المجد رضیع ثدی العلم نجل المهدی</w:t>
      </w:r>
    </w:p>
    <w:p>
      <w:pPr>
        <w:pStyle w:val="BookText"/>
        <w:rPr/>
      </w:pPr>
      <w:r>
        <w:rPr>
          <w:rFonts w:ascii="IRNazanin" w:hAnsi="IRNazanin" w:eastAsia="IRNazanin"/>
          <w:color w:val="111111"/>
          <w:sz w:val="28"/>
          <w:sz w:val="28"/>
          <w:szCs w:val="28"/>
          <w:rtl w:val="true"/>
          <w:lang w:bidi="fa-IR"/>
        </w:rPr>
        <w:t>کذاک خال والدی من ذی النسب وهو الشریف طاهر زاهی الحسب</w:t>
      </w:r>
    </w:p>
    <w:p>
      <w:pPr>
        <w:pStyle w:val="BookText"/>
        <w:rPr/>
      </w:pPr>
      <w:r>
        <w:rPr>
          <w:rFonts w:ascii="IRNazanin" w:hAnsi="IRNazanin" w:eastAsia="IRNazanin"/>
          <w:color w:val="111111"/>
          <w:sz w:val="28"/>
          <w:sz w:val="28"/>
          <w:szCs w:val="28"/>
          <w:rtl w:val="true"/>
          <w:lang w:bidi="fa-IR"/>
        </w:rPr>
        <w:t>نجل الشجاع جعفر الضرغام العالم المهذّب الهمام</w:t>
      </w:r>
    </w:p>
    <w:p>
      <w:pPr>
        <w:pStyle w:val="BookText"/>
        <w:rPr/>
      </w:pPr>
      <w:r>
        <w:rPr>
          <w:rFonts w:ascii="IRNazanin" w:hAnsi="IRNazanin" w:eastAsia="IRNazanin"/>
          <w:color w:val="111111"/>
          <w:sz w:val="28"/>
          <w:sz w:val="28"/>
          <w:szCs w:val="28"/>
          <w:rtl w:val="true"/>
          <w:lang w:bidi="fa-IR"/>
        </w:rPr>
        <w:t>نجل الغریق فی بحار المعرفة من حاز فی العلیاء أکمل الصفة</w:t>
      </w:r>
    </w:p>
    <w:p>
      <w:pPr>
        <w:pStyle w:val="BookText"/>
        <w:rPr/>
      </w:pPr>
      <w:r>
        <w:rPr>
          <w:rFonts w:ascii="IRNazanin" w:hAnsi="IRNazanin" w:eastAsia="IRNazanin"/>
          <w:color w:val="111111"/>
          <w:sz w:val="28"/>
          <w:sz w:val="28"/>
          <w:szCs w:val="28"/>
          <w:rtl w:val="true"/>
          <w:lang w:bidi="fa-IR"/>
        </w:rPr>
        <w:t>أخو الهدی علاّمة الدهور علی بن أحمد المذکور</w:t>
      </w:r>
    </w:p>
    <w:p>
      <w:pPr>
        <w:pStyle w:val="BookText"/>
        <w:rPr/>
      </w:pPr>
      <w:r>
        <w:rPr>
          <w:rFonts w:ascii="IRNazanin" w:hAnsi="IRNazanin" w:eastAsia="IRNazanin"/>
          <w:color w:val="111111"/>
          <w:sz w:val="28"/>
          <w:sz w:val="28"/>
          <w:szCs w:val="28"/>
          <w:rtl w:val="true"/>
          <w:lang w:bidi="fa-IR"/>
        </w:rPr>
        <w:t>کذاک خال خالی الممجّد علی بن جعفر ابن الأوحد</w:t>
      </w:r>
    </w:p>
    <w:p>
      <w:pPr>
        <w:pStyle w:val="BookText"/>
        <w:rPr/>
      </w:pPr>
      <w:r>
        <w:rPr>
          <w:rFonts w:ascii="IRNazanin" w:hAnsi="IRNazanin" w:eastAsia="IRNazanin"/>
          <w:color w:val="111111"/>
          <w:sz w:val="28"/>
          <w:sz w:val="28"/>
          <w:szCs w:val="28"/>
          <w:rtl w:val="true"/>
          <w:lang w:bidi="fa-IR"/>
        </w:rPr>
        <w:t>الباقر العلم ونجل أحمد من شاد دین جدّه محمّد</w:t>
      </w:r>
    </w:p>
    <w:p>
      <w:pPr>
        <w:pStyle w:val="BookText"/>
        <w:rPr/>
      </w:pPr>
      <w:r>
        <w:rPr>
          <w:rFonts w:ascii="IRNazanin" w:hAnsi="IRNazanin" w:eastAsia="IRNazanin"/>
          <w:color w:val="111111"/>
          <w:sz w:val="28"/>
          <w:sz w:val="28"/>
          <w:szCs w:val="28"/>
          <w:rtl w:val="true"/>
          <w:lang w:bidi="fa-IR"/>
        </w:rPr>
        <w:t>إلی هنا قد تمّت المنظومة وقد أتت بنظمها منظومة</w:t>
      </w:r>
    </w:p>
    <w:p>
      <w:pPr>
        <w:pStyle w:val="BookText"/>
        <w:rPr/>
      </w:pPr>
      <w:r>
        <w:rPr>
          <w:rFonts w:ascii="IRNazanin" w:hAnsi="IRNazanin" w:eastAsia="IRNazanin"/>
          <w:color w:val="111111"/>
          <w:sz w:val="28"/>
          <w:sz w:val="28"/>
          <w:szCs w:val="28"/>
          <w:rtl w:val="true"/>
          <w:lang w:bidi="fa-IR"/>
        </w:rPr>
        <w:t>الحمد للّه‌علی الدوام إذ خصّنا بذلک الإنعام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النبی والکرام من آله أطائب السلام</w:t>
      </w:r>
    </w:p>
    <w:p>
      <w:pPr>
        <w:pStyle w:val="BookText"/>
        <w:rPr/>
      </w:pPr>
      <w:r>
        <w:rPr>
          <w:rFonts w:ascii="IRNazanin" w:hAnsi="IRNazanin" w:eastAsia="IRNazanin"/>
          <w:color w:val="111111"/>
          <w:sz w:val="28"/>
          <w:sz w:val="28"/>
          <w:szCs w:val="28"/>
          <w:rtl w:val="true"/>
          <w:lang w:bidi="fa-IR"/>
        </w:rPr>
        <w:t>ومن قصیدته یندب الحجّة المنتظر علیه السلام، ویتخلّص فی رثاء جدّه الحسین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یسائلنی عن صدّکم واُسائله فؤاد مشوقٍ أسلمته عواذله</w:t>
      </w:r>
    </w:p>
    <w:p>
      <w:pPr>
        <w:pStyle w:val="BookText"/>
        <w:rPr/>
      </w:pPr>
      <w:r>
        <w:rPr>
          <w:rFonts w:ascii="IRNazanin" w:hAnsi="IRNazanin" w:eastAsia="IRNazanin"/>
          <w:color w:val="111111"/>
          <w:sz w:val="28"/>
          <w:sz w:val="28"/>
          <w:szCs w:val="28"/>
          <w:rtl w:val="true"/>
          <w:lang w:bidi="fa-IR"/>
        </w:rPr>
        <w:t>یروح ویغدو فی هواکم معذّباً وقد ملئت شوقاً وحزباً معاقله</w:t>
      </w:r>
    </w:p>
    <w:p>
      <w:pPr>
        <w:pStyle w:val="BookText"/>
        <w:rPr/>
      </w:pPr>
      <w:r>
        <w:rPr>
          <w:rFonts w:ascii="IRNazanin" w:hAnsi="IRNazanin" w:eastAsia="IRNazanin"/>
          <w:color w:val="111111"/>
          <w:sz w:val="28"/>
          <w:sz w:val="28"/>
          <w:szCs w:val="28"/>
          <w:rtl w:val="true"/>
          <w:lang w:bidi="fa-IR"/>
        </w:rPr>
        <w:t>یسائلنی وجداً بما حکم القضا ورحت بأدواء الوصال اسائله</w:t>
      </w:r>
    </w:p>
    <w:p>
      <w:pPr>
        <w:pStyle w:val="BookText"/>
        <w:rPr/>
      </w:pPr>
      <w:r>
        <w:rPr>
          <w:rFonts w:ascii="IRNazanin" w:hAnsi="IRNazanin" w:eastAsia="IRNazanin"/>
          <w:color w:val="111111"/>
          <w:sz w:val="28"/>
          <w:sz w:val="28"/>
          <w:szCs w:val="28"/>
          <w:rtl w:val="true"/>
          <w:lang w:bidi="fa-IR"/>
        </w:rPr>
        <w:t>أقول له والدمع أکثره دمٌ أتدری عداک البین ما أنت واغله</w:t>
      </w:r>
    </w:p>
    <w:p>
      <w:pPr>
        <w:pStyle w:val="BookText"/>
        <w:rPr/>
      </w:pPr>
      <w:r>
        <w:rPr>
          <w:rFonts w:ascii="IRNazanin" w:hAnsi="IRNazanin" w:eastAsia="IRNazanin"/>
          <w:color w:val="111111"/>
          <w:sz w:val="28"/>
          <w:sz w:val="28"/>
          <w:szCs w:val="28"/>
          <w:rtl w:val="true"/>
          <w:lang w:bidi="fa-IR"/>
        </w:rPr>
        <w:t>وقائله والحزن یخطف لونها ومن مقلتیها سحّ بالدمع وابله</w:t>
      </w:r>
    </w:p>
    <w:p>
      <w:pPr>
        <w:pStyle w:val="BookText"/>
        <w:rPr/>
      </w:pPr>
      <w:r>
        <w:rPr>
          <w:rFonts w:ascii="IRNazanin" w:hAnsi="IRNazanin" w:eastAsia="IRNazanin"/>
          <w:color w:val="111111"/>
          <w:sz w:val="28"/>
          <w:sz w:val="28"/>
          <w:szCs w:val="28"/>
          <w:rtl w:val="true"/>
          <w:lang w:bidi="fa-IR"/>
        </w:rPr>
        <w:t>أما آن للسرداب فی سرّمن‌رأی یضیء لنا منه من العدل آفله</w:t>
      </w:r>
    </w:p>
    <w:p>
      <w:pPr>
        <w:pStyle w:val="BookText"/>
        <w:rPr/>
      </w:pPr>
      <w:r>
        <w:rPr>
          <w:rFonts w:ascii="IRNazanin" w:hAnsi="IRNazanin" w:eastAsia="IRNazanin"/>
          <w:color w:val="111111"/>
          <w:sz w:val="28"/>
          <w:sz w:val="28"/>
          <w:szCs w:val="28"/>
          <w:rtl w:val="true"/>
          <w:lang w:bidi="fa-IR"/>
        </w:rPr>
        <w:t>ویملؤها عدلاً أبوصالحٍ کما بنا ملئت جوراً وفاضت مناهله</w:t>
      </w:r>
    </w:p>
    <w:p>
      <w:pPr>
        <w:pStyle w:val="BookText"/>
        <w:rPr/>
      </w:pPr>
      <w:r>
        <w:rPr>
          <w:rFonts w:ascii="IRNazanin" w:hAnsi="IRNazanin" w:eastAsia="IRNazanin"/>
          <w:color w:val="111111"/>
          <w:sz w:val="28"/>
          <w:sz w:val="28"/>
          <w:szCs w:val="28"/>
          <w:rtl w:val="true"/>
          <w:lang w:bidi="fa-IR"/>
        </w:rPr>
        <w:t>یجرّد سیف العدل والحقّ والهدی ویضحی بنا المعروف قد شقّ بازله</w:t>
      </w:r>
    </w:p>
    <w:p>
      <w:pPr>
        <w:pStyle w:val="BookText"/>
        <w:rPr/>
      </w:pPr>
      <w:r>
        <w:rPr>
          <w:rFonts w:ascii="IRNazanin" w:hAnsi="IRNazanin" w:eastAsia="IRNazanin"/>
          <w:color w:val="111111"/>
          <w:sz w:val="28"/>
          <w:sz w:val="28"/>
          <w:szCs w:val="28"/>
          <w:rtl w:val="true"/>
          <w:lang w:bidi="fa-IR"/>
        </w:rPr>
        <w:t>فقلت وفی قلبی منازل للجوی فما أدری هل هذا القعود معادله</w:t>
      </w:r>
    </w:p>
    <w:p>
      <w:pPr>
        <w:pStyle w:val="BookText"/>
        <w:rPr/>
      </w:pPr>
      <w:r>
        <w:rPr>
          <w:rFonts w:ascii="IRNazanin" w:hAnsi="IRNazanin" w:eastAsia="IRNazanin"/>
          <w:color w:val="111111"/>
          <w:sz w:val="28"/>
          <w:sz w:val="28"/>
          <w:szCs w:val="28"/>
          <w:rtl w:val="true"/>
          <w:lang w:bidi="fa-IR"/>
        </w:rPr>
        <w:t>أجبنا وحاشا آل بیت محمّدٍ وخوفاً وقد سلّت لدیه مناصله</w:t>
      </w:r>
    </w:p>
    <w:p>
      <w:pPr>
        <w:pStyle w:val="BookText"/>
        <w:rPr/>
      </w:pPr>
      <w:r>
        <w:rPr>
          <w:rFonts w:ascii="IRNazanin" w:hAnsi="IRNazanin" w:eastAsia="IRNazanin"/>
          <w:color w:val="111111"/>
          <w:sz w:val="28"/>
          <w:sz w:val="28"/>
          <w:szCs w:val="28"/>
          <w:rtl w:val="true"/>
          <w:lang w:bidi="fa-IR"/>
        </w:rPr>
        <w:t>لعمرک هل ینسی فعال امیةٍ وعند یزید مذ وقفن حلائله</w:t>
      </w:r>
    </w:p>
    <w:p>
      <w:pPr>
        <w:pStyle w:val="BookText"/>
        <w:rPr/>
      </w:pPr>
      <w:r>
        <w:rPr>
          <w:rFonts w:ascii="IRNazanin" w:hAnsi="IRNazanin" w:eastAsia="IRNazanin"/>
          <w:color w:val="111111"/>
          <w:sz w:val="28"/>
          <w:sz w:val="28"/>
          <w:szCs w:val="28"/>
          <w:rtl w:val="true"/>
          <w:lang w:bidi="fa-IR"/>
        </w:rPr>
        <w:t>وسبی بنات الوحی فی کلّ بلدةٍ فقلب الهدی تغلی علیه مراجله</w:t>
      </w:r>
    </w:p>
    <w:p>
      <w:pPr>
        <w:pStyle w:val="BookText"/>
        <w:rPr/>
      </w:pPr>
      <w:r>
        <w:rPr>
          <w:rFonts w:ascii="IRNazanin" w:hAnsi="IRNazanin" w:eastAsia="IRNazanin"/>
          <w:color w:val="111111"/>
          <w:sz w:val="28"/>
          <w:sz w:val="28"/>
          <w:szCs w:val="28"/>
          <w:rtl w:val="true"/>
          <w:lang w:bidi="fa-IR"/>
        </w:rPr>
        <w:t>إمام الهدی عنهم سل الطفّ باکیاً دماً لکم منه تعفّت منازله</w:t>
      </w:r>
    </w:p>
    <w:p>
      <w:pPr>
        <w:pStyle w:val="BookText"/>
        <w:rPr/>
      </w:pPr>
      <w:r>
        <w:rPr>
          <w:rFonts w:ascii="IRNazanin" w:hAnsi="IRNazanin" w:eastAsia="IRNazanin"/>
          <w:color w:val="111111"/>
          <w:sz w:val="28"/>
          <w:sz w:val="28"/>
          <w:szCs w:val="28"/>
          <w:rtl w:val="true"/>
          <w:lang w:bidi="fa-IR"/>
        </w:rPr>
        <w:t>أتدری وقد جاء الحسین بجحفلٍ أواخره فی عزّةٍ وأوائله</w:t>
      </w:r>
    </w:p>
    <w:p>
      <w:pPr>
        <w:pStyle w:val="BookText"/>
        <w:rPr/>
      </w:pPr>
      <w:r>
        <w:rPr>
          <w:rFonts w:ascii="IRNazanin" w:hAnsi="IRNazanin" w:eastAsia="IRNazanin"/>
          <w:color w:val="111111"/>
          <w:sz w:val="28"/>
          <w:sz w:val="28"/>
          <w:szCs w:val="28"/>
          <w:rtl w:val="true"/>
          <w:lang w:bidi="fa-IR"/>
        </w:rPr>
        <w:t>تراسله أهل النفاق لإمرةٍ فلمّا أتی قامت علیه تقاتله</w:t>
      </w:r>
    </w:p>
    <w:p>
      <w:pPr>
        <w:pStyle w:val="BookText"/>
        <w:rPr/>
      </w:pPr>
      <w:r>
        <w:rPr>
          <w:rFonts w:ascii="IRNazanin" w:hAnsi="IRNazanin" w:eastAsia="IRNazanin"/>
          <w:color w:val="111111"/>
          <w:sz w:val="28"/>
          <w:sz w:val="28"/>
          <w:szCs w:val="28"/>
          <w:rtl w:val="true"/>
          <w:lang w:bidi="fa-IR"/>
        </w:rPr>
        <w:t>فجاء یقود الفاطمیین للوغی کأنّ المنایا ویلهنّ تراسله</w:t>
      </w:r>
    </w:p>
    <w:p>
      <w:pPr>
        <w:pStyle w:val="BookText"/>
        <w:rPr/>
      </w:pPr>
      <w:r>
        <w:rPr>
          <w:rFonts w:ascii="IRNazanin" w:hAnsi="IRNazanin" w:eastAsia="IRNazanin"/>
          <w:color w:val="111111"/>
          <w:sz w:val="28"/>
          <w:sz w:val="28"/>
          <w:szCs w:val="28"/>
          <w:rtl w:val="true"/>
          <w:lang w:bidi="fa-IR"/>
        </w:rPr>
        <w:t>فوارس لا غیر الوغی منهلٌ لهم ولا سیفهم إلاّ الرقاب مناهله</w:t>
      </w:r>
    </w:p>
    <w:p>
      <w:pPr>
        <w:pStyle w:val="BookText"/>
        <w:rPr/>
      </w:pPr>
      <w:r>
        <w:rPr>
          <w:rFonts w:ascii="IRNazanin" w:hAnsi="IRNazanin" w:eastAsia="IRNazanin"/>
          <w:color w:val="111111"/>
          <w:sz w:val="28"/>
          <w:sz w:val="28"/>
          <w:szCs w:val="28"/>
          <w:rtl w:val="true"/>
          <w:lang w:bidi="fa-IR"/>
        </w:rPr>
        <w:t>فلمّا تفانوا حلّ بین جموعها وحیداً عداه حوله وخواذله</w:t>
      </w:r>
    </w:p>
    <w:p>
      <w:pPr>
        <w:pStyle w:val="BookText"/>
        <w:rPr/>
      </w:pPr>
      <w:r>
        <w:rPr>
          <w:rFonts w:ascii="IRNazanin" w:hAnsi="IRNazanin" w:eastAsia="IRNazanin"/>
          <w:color w:val="111111"/>
          <w:sz w:val="28"/>
          <w:sz w:val="28"/>
          <w:szCs w:val="28"/>
          <w:rtl w:val="true"/>
          <w:lang w:bidi="fa-IR"/>
        </w:rPr>
        <w:t>تدانت له الأعداء من کلّ جانبٍ بأسیافهم فانهد ویلاه کاهله</w:t>
      </w:r>
    </w:p>
    <w:p>
      <w:pPr>
        <w:pStyle w:val="BookText"/>
        <w:rPr/>
      </w:pPr>
      <w:r>
        <w:rPr>
          <w:rFonts w:ascii="IRNazanin" w:hAnsi="IRNazanin" w:eastAsia="IRNazanin"/>
          <w:color w:val="111111"/>
          <w:sz w:val="28"/>
          <w:sz w:val="28"/>
          <w:szCs w:val="28"/>
          <w:rtl w:val="true"/>
          <w:lang w:bidi="fa-IR"/>
        </w:rPr>
        <w:t>فخرّ علی الغبراء واملأها دماً کما ملأ الغبرا عطاه ونائله</w:t>
      </w:r>
    </w:p>
    <w:p>
      <w:pPr>
        <w:pStyle w:val="BookText"/>
        <w:rPr/>
      </w:pPr>
      <w:r>
        <w:rPr>
          <w:rFonts w:ascii="IRNazanin" w:hAnsi="IRNazanin" w:eastAsia="IRNazanin"/>
          <w:color w:val="111111"/>
          <w:sz w:val="28"/>
          <w:sz w:val="28"/>
          <w:szCs w:val="28"/>
          <w:rtl w:val="true"/>
          <w:lang w:bidi="fa-IR"/>
        </w:rPr>
        <w:t>فلم یکتفوا ما فی علیه بسلبهم لخاتمه ظلماً قطعن أنامله</w:t>
      </w:r>
    </w:p>
    <w:p>
      <w:pPr>
        <w:pStyle w:val="BookText"/>
        <w:rPr/>
      </w:pPr>
      <w:r>
        <w:rPr>
          <w:rFonts w:ascii="IRNazanin" w:hAnsi="IRNazanin" w:eastAsia="IRNazanin"/>
          <w:color w:val="111111"/>
          <w:sz w:val="28"/>
          <w:sz w:val="28"/>
          <w:szCs w:val="28"/>
          <w:rtl w:val="true"/>
          <w:lang w:bidi="fa-IR"/>
        </w:rPr>
        <w:t>رواحله بالطفّ حلّت ضحیً وقد رحلن إلی الفردوس عصراً رواحله</w:t>
      </w:r>
    </w:p>
    <w:p>
      <w:pPr>
        <w:pStyle w:val="BookText"/>
        <w:rPr/>
      </w:pPr>
      <w:r>
        <w:rPr>
          <w:rFonts w:ascii="IRNazanin" w:hAnsi="IRNazanin" w:eastAsia="IRNazanin"/>
          <w:color w:val="111111"/>
          <w:sz w:val="28"/>
          <w:sz w:val="28"/>
          <w:szCs w:val="28"/>
          <w:rtl w:val="true"/>
          <w:lang w:bidi="fa-IR"/>
        </w:rPr>
        <w:t>وأعظم شیءٍ یدهش العقل بعده علی العجف سبیاً قد حملن أرامله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وسلب بنات الوحی حتّی خمارها فهل أنت یا مولی الخلیفة قابله</w:t>
      </w:r>
      <w:bookmarkStart w:id="369" w:name="pg14022_163805"/>
    </w:p>
    <w:p>
      <w:pPr>
        <w:pStyle w:val="BookText"/>
        <w:rPr/>
      </w:pPr>
      <w:bookmarkEnd w:id="369"/>
      <w:r>
        <w:rPr>
          <w:rFonts w:ascii="IRNazanin" w:hAnsi="IRNazanin" w:eastAsia="IRNazanin"/>
          <w:color w:val="111111"/>
          <w:sz w:val="28"/>
          <w:sz w:val="28"/>
          <w:szCs w:val="28"/>
          <w:rtl w:val="true"/>
          <w:lang w:bidi="fa-IR"/>
        </w:rPr>
        <w:t>ویؤلمنی یا صاحب العصر أن أری اُمیة فیکم أدرکت ما تحاوله</w:t>
      </w:r>
    </w:p>
    <w:p>
      <w:pPr>
        <w:pStyle w:val="BookText"/>
        <w:rPr/>
      </w:pPr>
      <w:r>
        <w:rPr>
          <w:rFonts w:ascii="IRNazanin" w:hAnsi="IRNazanin" w:eastAsia="IRNazanin"/>
          <w:color w:val="111111"/>
          <w:sz w:val="28"/>
          <w:sz w:val="28"/>
          <w:szCs w:val="28"/>
          <w:rtl w:val="true"/>
          <w:lang w:bidi="fa-IR"/>
        </w:rPr>
        <w:t>حرامٌ علیک الماء ما دامت العدی ورمحک فی کفّیک مادام عامله</w:t>
      </w:r>
    </w:p>
    <w:p>
      <w:pPr>
        <w:pStyle w:val="BookText"/>
        <w:rPr/>
      </w:pPr>
      <w:r>
        <w:rPr>
          <w:rFonts w:ascii="IRNazanin" w:hAnsi="IRNazanin" w:eastAsia="IRNazanin"/>
          <w:color w:val="111111"/>
          <w:sz w:val="28"/>
          <w:sz w:val="28"/>
          <w:szCs w:val="28"/>
          <w:rtl w:val="true"/>
          <w:lang w:bidi="fa-IR"/>
        </w:rPr>
        <w:t>أتغضی وفهرٌ جرّدت لک سیفها وسحّ لأشجی رزئها الدمع وابله</w:t>
      </w:r>
    </w:p>
    <w:p>
      <w:pPr>
        <w:pStyle w:val="BookText"/>
        <w:rPr/>
      </w:pPr>
      <w:r>
        <w:rPr>
          <w:rFonts w:ascii="IRNazanin" w:hAnsi="IRNazanin" w:eastAsia="IRNazanin"/>
          <w:color w:val="111111"/>
          <w:sz w:val="28"/>
          <w:sz w:val="28"/>
          <w:szCs w:val="28"/>
          <w:rtl w:val="true"/>
          <w:lang w:bidi="fa-IR"/>
        </w:rPr>
        <w:t>أباصالحٍ فانهض وثر وانتدب لها بنی غالبٍ هاهم قیامٌ تغازله</w:t>
      </w:r>
    </w:p>
    <w:p>
      <w:pPr>
        <w:pStyle w:val="BookText"/>
        <w:rPr/>
      </w:pPr>
      <w:r>
        <w:rPr>
          <w:rFonts w:ascii="IRNazanin" w:hAnsi="IRNazanin" w:eastAsia="IRNazanin"/>
          <w:color w:val="111111"/>
          <w:sz w:val="28"/>
          <w:sz w:val="28"/>
          <w:szCs w:val="28"/>
          <w:rtl w:val="true"/>
          <w:lang w:bidi="fa-IR"/>
        </w:rPr>
        <w:t>وقلبهم قد راح من فوت ثارهم ملئن دماً غیظاً وحقداً معاقله</w:t>
      </w:r>
    </w:p>
    <w:p>
      <w:pPr>
        <w:pStyle w:val="BookText"/>
        <w:rPr/>
      </w:pPr>
      <w:r>
        <w:rPr>
          <w:rFonts w:ascii="IRNazanin" w:hAnsi="IRNazanin" w:eastAsia="IRNazanin"/>
          <w:color w:val="111111"/>
          <w:sz w:val="28"/>
          <w:sz w:val="28"/>
          <w:szCs w:val="28"/>
          <w:rtl w:val="true"/>
          <w:lang w:bidi="fa-IR"/>
        </w:rPr>
        <w:t>فإن لم تجرّد سیفک الیوم للوغی ألا فقدت سیف الرشاد حمائله</w:t>
      </w:r>
      <w:r>
        <w:rPr>
          <w:rStyle w:val="FootnoteAnchor"/>
          <w:rtl w:val="true"/>
        </w:rPr>
        <w:footnoteReference w:id="272"/>
      </w:r>
    </w:p>
    <w:p>
      <w:pPr>
        <w:pStyle w:val="Heading3"/>
        <w:numPr>
          <w:ilvl w:val="2"/>
          <w:numId w:val="1"/>
        </w:numPr>
        <w:rPr/>
      </w:pPr>
      <w:bookmarkStart w:id="370" w:name="__RefHeading___Toc2746729_3381743652"/>
      <w:bookmarkStart w:id="371" w:name="_Toc144"/>
      <w:bookmarkEnd w:id="370"/>
      <w:r>
        <w:rPr/>
        <w:t>101</w:t>
      </w:r>
      <w:r>
        <w:rPr>
          <w:rtl w:val="true"/>
        </w:rPr>
        <w:t xml:space="preserve"> - </w:t>
      </w:r>
      <w:r>
        <w:rPr>
          <w:rtl w:val="true"/>
        </w:rPr>
        <w:t>السیّد محمّدباقر بن هاشم بن محمّد الهندی</w:t>
      </w:r>
      <w:r>
        <w:rPr>
          <w:rtl w:val="true"/>
        </w:rPr>
        <w:t>.</w:t>
      </w:r>
      <w:bookmarkEnd w:id="37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وشاعر رقیق، 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نشأة مضطربة، قد فقد الرعایة القویة والعنایة المثلی، وبقی یختلف علی عمّه المرحوم السیّد رضا وأولاد عمّه، حضر علی الشیخ محمّدرضا فرج اللّه، والسیّد صادق یاسین، ودرس الکفایة علی الشیخ عبدالنبی العراقی الذی صاهره علی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وشعره یوقفک علی بعض روحه، ویعرب عن میوله وثروته النفسیة، مصوّراً فیه الجوّ الذی یعیش فیه، أخبرنی أنّ له من المؤلّفات کتاباً أسماه صور من الحیاة، وله مجموعة قصص، کما له مجموعة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ذکر نماذج من رباعیاته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هذا اللون کاد أن یتحرّر من قیود الروحیة التی تلبس بها والذی رأی منها ما لم یتّفق ومیوله قوله وعنوانها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أغریت قلبی والمها بدلالها للقلب تغری</w:t>
      </w:r>
    </w:p>
    <w:p>
      <w:pPr>
        <w:pStyle w:val="BookText"/>
        <w:rPr/>
      </w:pPr>
      <w:r>
        <w:rPr>
          <w:rFonts w:ascii="IRNazanin" w:hAnsi="IRNazanin" w:eastAsia="IRNazanin"/>
          <w:color w:val="111111"/>
          <w:sz w:val="28"/>
          <w:sz w:val="28"/>
          <w:szCs w:val="28"/>
          <w:rtl w:val="true"/>
          <w:lang w:bidi="fa-IR"/>
        </w:rPr>
        <w:t>فقعدت أنسج للعواذل فی الهوی العذری عذری</w:t>
      </w:r>
    </w:p>
    <w:p>
      <w:pPr>
        <w:pStyle w:val="BookText"/>
        <w:rPr/>
      </w:pPr>
      <w:r>
        <w:rPr>
          <w:rFonts w:ascii="IRNazanin" w:hAnsi="IRNazanin" w:eastAsia="IRNazanin"/>
          <w:color w:val="111111"/>
          <w:sz w:val="28"/>
          <w:sz w:val="28"/>
          <w:szCs w:val="28"/>
          <w:rtl w:val="true"/>
          <w:lang w:bidi="fa-IR"/>
        </w:rPr>
        <w:t>قدّرت ربحی مذ عشقت وإن أضاع الناس قدری</w:t>
      </w:r>
    </w:p>
    <w:p>
      <w:pPr>
        <w:pStyle w:val="BookText"/>
        <w:rPr/>
      </w:pPr>
      <w:r>
        <w:rPr>
          <w:rFonts w:ascii="IRNazanin" w:hAnsi="IRNazanin" w:eastAsia="IRNazanin"/>
          <w:color w:val="111111"/>
          <w:sz w:val="28"/>
          <w:sz w:val="28"/>
          <w:szCs w:val="28"/>
          <w:rtl w:val="true"/>
          <w:lang w:bidi="fa-IR"/>
        </w:rPr>
        <w:t>لو کنت أدری ما وردت حیاضه لو کنت أدری</w:t>
      </w:r>
    </w:p>
    <w:p>
      <w:pPr>
        <w:pStyle w:val="BookText"/>
        <w:rPr/>
      </w:pPr>
      <w:r>
        <w:rPr>
          <w:rFonts w:ascii="IRNazanin" w:hAnsi="IRNazanin" w:eastAsia="IRNazanin"/>
          <w:color w:val="111111"/>
          <w:sz w:val="28"/>
          <w:sz w:val="28"/>
          <w:szCs w:val="28"/>
          <w:rtl w:val="true"/>
          <w:lang w:bidi="fa-IR"/>
        </w:rPr>
        <w:t>آثرت حبّک والهوی فی السالکین له أثر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وخبرت کلّ فروعه ولکم رویت به خبر</w:t>
      </w:r>
    </w:p>
    <w:p>
      <w:pPr>
        <w:pStyle w:val="BookText"/>
        <w:rPr/>
      </w:pPr>
      <w:r>
        <w:rPr>
          <w:rFonts w:ascii="IRNazanin" w:hAnsi="IRNazanin" w:eastAsia="IRNazanin"/>
          <w:color w:val="111111"/>
          <w:sz w:val="28"/>
          <w:sz w:val="28"/>
          <w:szCs w:val="28"/>
          <w:rtl w:val="true"/>
          <w:lang w:bidi="fa-IR"/>
        </w:rPr>
        <w:t>وجعلت قلبی معهداً للباحثین ومختبر</w:t>
      </w:r>
    </w:p>
    <w:p>
      <w:pPr>
        <w:pStyle w:val="BookText"/>
        <w:rPr/>
      </w:pPr>
      <w:r>
        <w:rPr>
          <w:rFonts w:ascii="IRNazanin" w:hAnsi="IRNazanin" w:eastAsia="IRNazanin"/>
          <w:color w:val="111111"/>
          <w:sz w:val="28"/>
          <w:sz w:val="28"/>
          <w:szCs w:val="28"/>
          <w:rtl w:val="true"/>
          <w:lang w:bidi="fa-IR"/>
        </w:rPr>
        <w:t>لم أجن منه سوی الأسی وجنی سوای به ثمر</w:t>
      </w:r>
    </w:p>
    <w:p>
      <w:pPr>
        <w:pStyle w:val="BookText"/>
        <w:rPr/>
      </w:pPr>
      <w:r>
        <w:rPr>
          <w:rFonts w:ascii="IRNazanin" w:hAnsi="IRNazanin" w:eastAsia="IRNazanin"/>
          <w:color w:val="111111"/>
          <w:sz w:val="28"/>
          <w:sz w:val="28"/>
          <w:szCs w:val="28"/>
          <w:rtl w:val="true"/>
          <w:lang w:bidi="fa-IR"/>
        </w:rPr>
        <w:t>أفدی فتاةً أرسلت من طرفها رسل المنیه</w:t>
      </w:r>
    </w:p>
    <w:p>
      <w:pPr>
        <w:pStyle w:val="BookText"/>
        <w:rPr/>
      </w:pPr>
      <w:r>
        <w:rPr>
          <w:rFonts w:ascii="IRNazanin" w:hAnsi="IRNazanin" w:eastAsia="IRNazanin"/>
          <w:color w:val="111111"/>
          <w:sz w:val="28"/>
          <w:sz w:val="28"/>
          <w:szCs w:val="28"/>
          <w:rtl w:val="true"/>
          <w:lang w:bidi="fa-IR"/>
        </w:rPr>
        <w:t>عاصیتها فوهت قوای بموجة الحبّ القویه</w:t>
      </w:r>
    </w:p>
    <w:p>
      <w:pPr>
        <w:pStyle w:val="BookText"/>
        <w:rPr/>
      </w:pPr>
      <w:r>
        <w:rPr>
          <w:rFonts w:ascii="IRNazanin" w:hAnsi="IRNazanin" w:eastAsia="IRNazanin"/>
          <w:color w:val="111111"/>
          <w:sz w:val="28"/>
          <w:sz w:val="28"/>
          <w:szCs w:val="28"/>
          <w:rtl w:val="true"/>
          <w:lang w:bidi="fa-IR"/>
        </w:rPr>
        <w:t>أهدیت قلبی طایعاً وقد استخفّت بالهدیه</w:t>
      </w:r>
    </w:p>
    <w:p>
      <w:pPr>
        <w:pStyle w:val="BookText"/>
        <w:rPr/>
      </w:pPr>
      <w:r>
        <w:rPr>
          <w:rFonts w:ascii="IRNazanin" w:hAnsi="IRNazanin" w:eastAsia="IRNazanin"/>
          <w:color w:val="111111"/>
          <w:sz w:val="28"/>
          <w:sz w:val="28"/>
          <w:szCs w:val="28"/>
          <w:rtl w:val="true"/>
          <w:lang w:bidi="fa-IR"/>
        </w:rPr>
        <w:t>هذا جزائی إذ صبوت علی المشیب إلی صبیه</w:t>
      </w:r>
    </w:p>
    <w:p>
      <w:pPr>
        <w:pStyle w:val="BookText"/>
        <w:rPr/>
      </w:pPr>
      <w:r>
        <w:rPr>
          <w:rFonts w:ascii="IRNazanin" w:hAnsi="IRNazanin" w:eastAsia="IRNazanin"/>
          <w:color w:val="111111"/>
          <w:sz w:val="28"/>
          <w:sz w:val="28"/>
          <w:szCs w:val="28"/>
          <w:rtl w:val="true"/>
          <w:lang w:bidi="fa-IR"/>
        </w:rPr>
        <w:t>یا می درسنی الهوی درساً سما عن کلّ درس</w:t>
      </w:r>
    </w:p>
    <w:p>
      <w:pPr>
        <w:pStyle w:val="BookText"/>
        <w:rPr/>
      </w:pPr>
      <w:r>
        <w:rPr>
          <w:rFonts w:ascii="IRNazanin" w:hAnsi="IRNazanin" w:eastAsia="IRNazanin"/>
          <w:color w:val="111111"/>
          <w:sz w:val="28"/>
          <w:sz w:val="28"/>
          <w:szCs w:val="28"/>
          <w:rtl w:val="true"/>
          <w:lang w:bidi="fa-IR"/>
        </w:rPr>
        <w:t>منه سأمت أحبّتی ونفرت من أبناء جنسی</w:t>
      </w:r>
    </w:p>
    <w:p>
      <w:pPr>
        <w:pStyle w:val="BookText"/>
        <w:rPr/>
      </w:pPr>
      <w:r>
        <w:rPr>
          <w:rFonts w:ascii="IRNazanin" w:hAnsi="IRNazanin" w:eastAsia="IRNazanin"/>
          <w:color w:val="111111"/>
          <w:sz w:val="28"/>
          <w:sz w:val="28"/>
          <w:szCs w:val="28"/>
          <w:rtl w:val="true"/>
          <w:lang w:bidi="fa-IR"/>
        </w:rPr>
        <w:t>حرّیتی فی وحدتی وبمجمع الأحباب حبسی</w:t>
      </w:r>
    </w:p>
    <w:p>
      <w:pPr>
        <w:pStyle w:val="BookText"/>
        <w:rPr/>
      </w:pPr>
      <w:r>
        <w:rPr>
          <w:rFonts w:ascii="IRNazanin" w:hAnsi="IRNazanin" w:eastAsia="IRNazanin"/>
          <w:color w:val="111111"/>
          <w:sz w:val="28"/>
          <w:sz w:val="28"/>
          <w:szCs w:val="28"/>
          <w:rtl w:val="true"/>
          <w:lang w:bidi="fa-IR"/>
        </w:rPr>
        <w:t>وبکلّ ما یصبی الوری نفسی تضیق فیا لنفسی</w:t>
      </w:r>
    </w:p>
    <w:p>
      <w:pPr>
        <w:pStyle w:val="BookText"/>
        <w:rPr/>
      </w:pPr>
      <w:r>
        <w:rPr>
          <w:rFonts w:ascii="IRNazanin" w:hAnsi="IRNazanin" w:eastAsia="IRNazanin"/>
          <w:color w:val="111111"/>
          <w:sz w:val="28"/>
          <w:sz w:val="28"/>
          <w:szCs w:val="28"/>
          <w:rtl w:val="true"/>
          <w:lang w:bidi="fa-IR"/>
        </w:rPr>
        <w:t>ولقد ازیل الستر عن عینی فشاهدت العجب</w:t>
      </w:r>
    </w:p>
    <w:p>
      <w:pPr>
        <w:pStyle w:val="BookText"/>
        <w:rPr/>
      </w:pPr>
      <w:r>
        <w:rPr>
          <w:rFonts w:ascii="IRNazanin" w:hAnsi="IRNazanin" w:eastAsia="IRNazanin"/>
          <w:color w:val="111111"/>
          <w:sz w:val="28"/>
          <w:sz w:val="28"/>
          <w:szCs w:val="28"/>
          <w:rtl w:val="true"/>
          <w:lang w:bidi="fa-IR"/>
        </w:rPr>
        <w:t>فرأیت ألقاباً ولم أر من یمثّله اللقب</w:t>
      </w:r>
    </w:p>
    <w:p>
      <w:pPr>
        <w:pStyle w:val="BookText"/>
        <w:rPr/>
      </w:pPr>
      <w:r>
        <w:rPr>
          <w:rFonts w:ascii="IRNazanin" w:hAnsi="IRNazanin" w:eastAsia="IRNazanin"/>
          <w:color w:val="111111"/>
          <w:sz w:val="28"/>
          <w:sz w:val="28"/>
          <w:szCs w:val="28"/>
          <w:rtl w:val="true"/>
          <w:lang w:bidi="fa-IR"/>
        </w:rPr>
        <w:t>حامی العدالة کم بها ظلم الأنام وکم غصب</w:t>
      </w:r>
    </w:p>
    <w:p>
      <w:pPr>
        <w:pStyle w:val="BookText"/>
        <w:rPr/>
      </w:pPr>
      <w:r>
        <w:rPr>
          <w:rFonts w:ascii="IRNazanin" w:hAnsi="IRNazanin" w:eastAsia="IRNazanin"/>
          <w:color w:val="111111"/>
          <w:sz w:val="28"/>
          <w:sz w:val="28"/>
          <w:szCs w:val="28"/>
          <w:rtl w:val="true"/>
          <w:lang w:bidi="fa-IR"/>
        </w:rPr>
        <w:t>ومعلّم الآداب لا ید ری لعمرک ما الأدب</w:t>
      </w:r>
    </w:p>
    <w:p>
      <w:pPr>
        <w:pStyle w:val="BookText"/>
        <w:rPr/>
      </w:pPr>
      <w:r>
        <w:rPr>
          <w:rFonts w:ascii="IRNazanin" w:hAnsi="IRNazanin" w:eastAsia="IRNazanin"/>
          <w:color w:val="111111"/>
          <w:sz w:val="28"/>
          <w:sz w:val="28"/>
          <w:szCs w:val="28"/>
          <w:rtl w:val="true"/>
          <w:lang w:bidi="fa-IR"/>
        </w:rPr>
        <w:t>والعدل إسمٌ لا وجود إذا فحصت لشکله</w:t>
      </w:r>
    </w:p>
    <w:p>
      <w:pPr>
        <w:pStyle w:val="BookText"/>
        <w:rPr/>
      </w:pPr>
      <w:r>
        <w:rPr>
          <w:rFonts w:ascii="Amiri" w:hAnsi="Amiri" w:eastAsia="Amiri" w:cs="Amiri"/>
          <w:color w:val="111111"/>
          <w:sz w:val="28"/>
          <w:sz w:val="28"/>
          <w:szCs w:val="28"/>
          <w:rtl w:val="true"/>
          <w:lang w:bidi="ar-SA"/>
        </w:rPr>
        <w:t>کم صوّروه مشوّهاً ومحرّفاً عن أصله</w:t>
      </w:r>
    </w:p>
    <w:p>
      <w:pPr>
        <w:pStyle w:val="BookText"/>
        <w:rPr/>
      </w:pPr>
      <w:r>
        <w:rPr>
          <w:rFonts w:ascii="IRNazanin" w:hAnsi="IRNazanin" w:eastAsia="IRNazanin"/>
          <w:color w:val="111111"/>
          <w:sz w:val="28"/>
          <w:sz w:val="28"/>
          <w:szCs w:val="28"/>
          <w:rtl w:val="true"/>
          <w:lang w:bidi="fa-IR"/>
        </w:rPr>
        <w:t>قد قاطعوه وادّعوا إفکاً علیه بوصله</w:t>
      </w:r>
    </w:p>
    <w:p>
      <w:pPr>
        <w:pStyle w:val="BookText"/>
        <w:rPr/>
      </w:pPr>
      <w:r>
        <w:rPr>
          <w:rFonts w:ascii="IRNazanin" w:hAnsi="IRNazanin" w:eastAsia="IRNazanin"/>
          <w:color w:val="111111"/>
          <w:sz w:val="28"/>
          <w:sz w:val="28"/>
          <w:szCs w:val="28"/>
          <w:rtl w:val="true"/>
          <w:lang w:bidi="fa-IR"/>
        </w:rPr>
        <w:t>فبکی کما یبکی الیتیم إذا اضیم لأهله</w:t>
      </w:r>
    </w:p>
    <w:p>
      <w:pPr>
        <w:pStyle w:val="BookText"/>
        <w:rPr/>
      </w:pPr>
      <w:r>
        <w:rPr>
          <w:rFonts w:ascii="IRNazanin" w:hAnsi="IRNazanin" w:eastAsia="IRNazanin"/>
          <w:color w:val="111111"/>
          <w:sz w:val="28"/>
          <w:sz w:val="28"/>
          <w:szCs w:val="28"/>
          <w:rtl w:val="true"/>
          <w:lang w:bidi="fa-IR"/>
        </w:rPr>
        <w:t>کم هاتفٍ باسم الشریعة قد شکّت منه الشریعة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الضلال وأهله وتراه منه فی الطلیعة</w:t>
      </w:r>
      <w:bookmarkStart w:id="372" w:name="pg14022_163807"/>
    </w:p>
    <w:p>
      <w:pPr>
        <w:pStyle w:val="BookText"/>
        <w:rPr/>
      </w:pPr>
      <w:bookmarkEnd w:id="372"/>
      <w:r>
        <w:rPr>
          <w:rFonts w:ascii="IRNazanin" w:hAnsi="IRNazanin" w:eastAsia="IRNazanin"/>
          <w:color w:val="111111"/>
          <w:sz w:val="28"/>
          <w:sz w:val="28"/>
          <w:szCs w:val="28"/>
          <w:rtl w:val="true"/>
          <w:lang w:bidi="fa-IR"/>
        </w:rPr>
        <w:t>خدع الأنام بزهده فأجاد فی طرق الخدیعة</w:t>
      </w:r>
    </w:p>
    <w:p>
      <w:pPr>
        <w:pStyle w:val="BookText"/>
        <w:rPr/>
      </w:pPr>
      <w:r>
        <w:rPr>
          <w:rFonts w:ascii="IRNazanin" w:hAnsi="IRNazanin" w:eastAsia="IRNazanin"/>
          <w:color w:val="111111"/>
          <w:sz w:val="28"/>
          <w:sz w:val="28"/>
          <w:szCs w:val="28"/>
          <w:rtl w:val="true"/>
          <w:lang w:bidi="fa-IR"/>
        </w:rPr>
        <w:t>أتری تجیء فجیعة بأمضّ من تلک الفجیعة</w:t>
      </w:r>
    </w:p>
    <w:p>
      <w:pPr>
        <w:pStyle w:val="BookText"/>
        <w:rPr/>
      </w:pPr>
      <w:r>
        <w:rPr>
          <w:rFonts w:ascii="IRNazanin" w:hAnsi="IRNazanin" w:eastAsia="IRNazanin"/>
          <w:color w:val="111111"/>
          <w:sz w:val="28"/>
          <w:sz w:val="28"/>
          <w:szCs w:val="28"/>
          <w:rtl w:val="true"/>
          <w:lang w:bidi="fa-IR"/>
        </w:rPr>
        <w:t>ثمّ ذکر عدّة أبیات من غزل وغیره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746731_3381743652"/>
      <w:bookmarkStart w:id="374" w:name="_Toc145"/>
      <w:bookmarkEnd w:id="373"/>
      <w:r>
        <w:rPr/>
        <w:t>102</w:t>
      </w:r>
      <w:r>
        <w:rPr>
          <w:rtl w:val="true"/>
        </w:rPr>
        <w:t xml:space="preserve"> - </w:t>
      </w:r>
      <w:r>
        <w:rPr>
          <w:rtl w:val="true"/>
        </w:rPr>
        <w:t>أبومحمّد برکات بن الأمیر زین الدین بن أبی زهیر الحسن بن الأمیر</w:t>
      </w:r>
      <w:bookmarkEnd w:id="374"/>
    </w:p>
    <w:p>
      <w:pPr>
        <w:pStyle w:val="BookText"/>
        <w:rPr/>
      </w:pPr>
      <w:r>
        <w:rPr>
          <w:rFonts w:ascii="IRNazanin" w:hAnsi="IRNazanin" w:eastAsia="IRNazanin"/>
          <w:color w:val="111111"/>
          <w:sz w:val="28"/>
          <w:sz w:val="28"/>
          <w:szCs w:val="28"/>
          <w:rtl w:val="true"/>
          <w:lang w:bidi="fa-IR"/>
        </w:rPr>
        <w:t>بدرالدین أبی المعالی عجلان بن رمیثة بن أبی نمی محمّد بن أبی محمّد سعدالدین</w:t>
      </w:r>
    </w:p>
    <w:p>
      <w:pPr>
        <w:pStyle w:val="BookText"/>
        <w:rPr/>
      </w:pPr>
      <w:r>
        <w:rPr>
          <w:rFonts w:ascii="IRNazanin" w:hAnsi="IRNazanin" w:eastAsia="IRNazanin"/>
          <w:color w:val="111111"/>
          <w:sz w:val="28"/>
          <w:sz w:val="28"/>
          <w:szCs w:val="28"/>
          <w:rtl w:val="true"/>
          <w:lang w:bidi="fa-IR"/>
        </w:rPr>
        <w:t>الحسن بن علی بن قتادة بن إدریس بن مطاعن بن عبدالکریم بن عیسی بن</w:t>
      </w:r>
    </w:p>
    <w:p>
      <w:pPr>
        <w:pStyle w:val="BookText"/>
        <w:rPr/>
      </w:pPr>
      <w:r>
        <w:rPr>
          <w:rFonts w:ascii="IRNazanin" w:hAnsi="IRNazanin" w:eastAsia="IRNazanin"/>
          <w:color w:val="111111"/>
          <w:sz w:val="28"/>
          <w:sz w:val="28"/>
          <w:szCs w:val="28"/>
          <w:rtl w:val="true"/>
          <w:lang w:bidi="fa-IR"/>
        </w:rPr>
        <w:t>الحسین بن سلیمان بن علی بن عبداللّه القود بن محمّد بن محمّد الحرانی الثائر بن</w:t>
      </w:r>
    </w:p>
    <w:p>
      <w:pPr>
        <w:pStyle w:val="BookText"/>
        <w:rPr/>
      </w:pPr>
      <w:r>
        <w:rPr>
          <w:rFonts w:ascii="IRNazanin" w:hAnsi="IRNazanin" w:eastAsia="IRNazanin"/>
          <w:color w:val="111111"/>
          <w:sz w:val="28"/>
          <w:sz w:val="28"/>
          <w:szCs w:val="28"/>
          <w:rtl w:val="true"/>
          <w:lang w:bidi="fa-IR"/>
        </w:rPr>
        <w:t>موسی الأبرش بن عبداللّه بن موسی الجون بن عبداللّه المحض بن الحسن المثنّی</w:t>
      </w:r>
    </w:p>
    <w:p>
      <w:pPr>
        <w:pStyle w:val="BookText"/>
        <w:rPr/>
      </w:pPr>
      <w:r>
        <w:rPr>
          <w:rFonts w:ascii="IRNazanin" w:hAnsi="IRNazanin" w:eastAsia="IRNazanin"/>
          <w:color w:val="111111"/>
          <w:sz w:val="28"/>
          <w:sz w:val="28"/>
          <w:szCs w:val="28"/>
          <w:rtl w:val="true"/>
          <w:lang w:bidi="fa-IR"/>
        </w:rPr>
        <w:t>ابن الحسن المجتبی بن علی بن أبی طالب الحسنی المکّی أمیر مکّة شرّفها اللّه</w:t>
      </w:r>
    </w:p>
    <w:p>
      <w:pPr>
        <w:pStyle w:val="BookText"/>
        <w:rPr/>
      </w:pPr>
      <w:r>
        <w:rPr>
          <w:rFonts w:ascii="IRNazanin" w:hAnsi="IRNazanin" w:eastAsia="IRNazanin"/>
          <w:color w:val="111111"/>
          <w:sz w:val="28"/>
          <w:sz w:val="28"/>
          <w:szCs w:val="28"/>
          <w:rtl w:val="true"/>
          <w:lang w:bidi="fa-IR"/>
        </w:rPr>
        <w:t>تعالی وبلاد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یهتزّ عطفه بین السمر والبیض من المشرفیة والمران، ویطربه فی أوتار آجام أعادیه سماع العیدان، ما لاح فی الموکب جساساً له إلاّ استباح حمی کلیب، ولا لحق سیفه إلاّ فلوله من قراع الکتائب عیب، فهو ضیف ما برح نزالاً من العداة علی القمم، مقرون بخطّی خطت المنیة فی محرضه خطّ القلم، إلی أدب أوضح معجزات محمّد، ورکم حکی جدّه عجلان غیر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فهد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احدی وثمانمائة أو سنة اثنتین بالحشافة بلد قریب من جدّة، ونشأ بمکّة فی کنف والده، وقرأ القرآن وکتب الخطّ الحسن، وأجاز له سنة خمس وثمانمائة وما بعدها البرهان بن صدیق، والقاضی زین الدین المراغی، وعائشة بنت محمّد بن عبدالهادی، والحفّاظ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العراقی، ووالده أبوزرعة، ونورالدین الهیثمی، والشهاب ابن حجر، وسر بقیتهم، وغیرهم، وحدّث بالقاهرة ثمّ مکّة بالاجازة، وولی إمرة مکّة شریکاً لوالده فی شعبان سنة تسع وثمانمائة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سنة احدی وعشرین نزل الأمیر أبوزهیر الحسن عن إمرة مکّة لولده برکات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الملک المؤیّد شیخ صاحب مصر والشام والحجاز سنة أربع وعشرین کتب إلی خلیفته یطلب إشراک أخیه إبراهیم معه فی ولایة مکّة ولم یتمّ ذلک، ثمّ طلبه السلطان إلی مصر سنة تسع وعشرین بعد وفاة والده، فقدمها والتزم بحمله وهو فی کلّ سنة عشرة آلاف دینار، وأن یکون مکس جدّة وما تجدّد من مراکب الهند یکون للسلطان، فولی وقدم مکّة ودخل إلی القاهرة المعزیة ثلاث مرّات، وکان ثالثها بسبب طلب السلطان حمق له سنة احدی وخمسین، واهتزّت القاهرة لدخوله، وخرج السلطان بعسکره إلی لقائه، وبلغ إلی مطعم الطین بالزندانیة، ولم یبق من لم یخرج حتّی المخدّرات، وبالغ السلطان فی إکرامه، ومشی له خطوات واحتضنه وأجلسه إلی جانبه، وخلع علیه، وقدّم له فرساً بسرج ذهب مزرکش، ولمّا عاد من مصر أمیراً استولی علی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شهماً عارفاً بالاُمور، فیه خیر کثیر واحتمال زائد، وجاه ومروّة ظاهرة، وکان حسن الشکل والسیاسة، مفرط الشجاعة، ذا سکینة ووقار وثروة زائدة، وکانت وفاته یوم الاثنین عصراً، تاسع عشر شعبان سنة تسع وخمسین وثمانمائة بأرض خالد من وادی مرّ، وحمله الرجال إلی مکّة وطیف به حول الکعبة سبعاً، ودفن بالمعلاّ بالقرب من قبر جدّه، وعمرت علیه قبّة، ورثاه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الأمیر الشریف برکات لنفسه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بذکراهم قد زاد وسواسی ومن شغلت بهم عن سائر الناس</w:t>
      </w:r>
    </w:p>
    <w:p>
      <w:pPr>
        <w:pStyle w:val="BookText"/>
        <w:rPr/>
      </w:pPr>
      <w:r>
        <w:rPr>
          <w:rFonts w:ascii="IRNazanin" w:hAnsi="IRNazanin" w:eastAsia="IRNazanin"/>
          <w:color w:val="111111"/>
          <w:sz w:val="28"/>
          <w:sz w:val="28"/>
          <w:szCs w:val="28"/>
          <w:rtl w:val="true"/>
          <w:lang w:bidi="fa-IR"/>
        </w:rPr>
        <w:t>ومن تقرّر فی قلبی محبّتهم وجئتهم طایعاً أسعی علی راسی</w:t>
      </w:r>
    </w:p>
    <w:p>
      <w:pPr>
        <w:pStyle w:val="BookText"/>
        <w:rPr/>
      </w:pPr>
      <w:r>
        <w:rPr>
          <w:rFonts w:ascii="IRNazanin" w:hAnsi="IRNazanin" w:eastAsia="IRNazanin"/>
          <w:color w:val="111111"/>
          <w:sz w:val="28"/>
          <w:sz w:val="28"/>
          <w:szCs w:val="28"/>
          <w:rtl w:val="true"/>
          <w:lang w:bidi="fa-IR"/>
        </w:rPr>
        <w:t>سألتکم رشفةً لی من مشاربکم تغنی عن الراح مهما لاح فی الکاس</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 درّ البکار المزرمات تری سوحی کمشهد أعیادٍ وأعراس</w:t>
      </w:r>
    </w:p>
    <w:p>
      <w:pPr>
        <w:pStyle w:val="BookText"/>
        <w:rPr/>
      </w:pPr>
      <w:r>
        <w:rPr>
          <w:rFonts w:ascii="IRNazanin" w:hAnsi="IRNazanin" w:eastAsia="IRNazanin"/>
          <w:color w:val="111111"/>
          <w:sz w:val="28"/>
          <w:sz w:val="28"/>
          <w:szCs w:val="28"/>
          <w:rtl w:val="true"/>
          <w:lang w:bidi="fa-IR"/>
        </w:rPr>
        <w:t>ومنها فی عتاب أخیه أبی‌القاسم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جئت ما جا کلیب فی عشیرته لو أنّ فینا غلاماً مثل جسّاس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ولأبی‌محمّد برکات موشّح لم أستحسنه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375" w:name="pg14022_163809"/>
    </w:p>
    <w:p>
      <w:pPr>
        <w:pStyle w:val="Heading2"/>
        <w:numPr>
          <w:ilvl w:val="1"/>
          <w:numId w:val="1"/>
        </w:numPr>
        <w:rPr/>
      </w:pPr>
      <w:bookmarkStart w:id="376" w:name="__RefHeading___Toc2746733_3381743652"/>
      <w:bookmarkStart w:id="377" w:name="_Toc146"/>
      <w:bookmarkEnd w:id="375"/>
      <w:bookmarkEnd w:id="376"/>
      <w:r>
        <w:rPr>
          <w:rtl w:val="true"/>
        </w:rPr>
        <w:t>حرف التاء</w:t>
      </w:r>
      <w:bookmarkEnd w:id="377"/>
    </w:p>
    <w:p>
      <w:pPr>
        <w:pStyle w:val="Heading3"/>
        <w:numPr>
          <w:ilvl w:val="2"/>
          <w:numId w:val="1"/>
        </w:numPr>
        <w:rPr/>
      </w:pPr>
      <w:bookmarkStart w:id="378" w:name="__RefHeading___Toc2746735_3381743652"/>
      <w:bookmarkStart w:id="379" w:name="_Toc147"/>
      <w:bookmarkEnd w:id="378"/>
      <w:r>
        <w:rPr/>
        <w:t>103</w:t>
      </w:r>
      <w:r>
        <w:rPr>
          <w:rtl w:val="true"/>
        </w:rPr>
        <w:t xml:space="preserve"> - </w:t>
      </w:r>
      <w:r>
        <w:rPr>
          <w:rtl w:val="true"/>
        </w:rPr>
        <w:t>السید المیر تقی الحسینی</w:t>
      </w:r>
      <w:r>
        <w:rPr>
          <w:rtl w:val="true"/>
        </w:rPr>
        <w:t>.</w:t>
      </w:r>
      <w:bookmarkEnd w:id="379"/>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کبیر، ومصنّف بارع مجید، کان یتخلّص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خیال فی الحکایات والقصص والتاریخ، فارسی مطبوع کبیر فی عدّة مجلّدات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2746737_3381743652"/>
      <w:bookmarkStart w:id="381" w:name="_Toc148"/>
      <w:bookmarkEnd w:id="380"/>
      <w:r>
        <w:rPr/>
        <w:t>104</w:t>
      </w:r>
      <w:r>
        <w:rPr>
          <w:rtl w:val="true"/>
        </w:rPr>
        <w:t xml:space="preserve"> - </w:t>
      </w:r>
      <w:r>
        <w:rPr>
          <w:rtl w:val="true"/>
        </w:rPr>
        <w:t>السید محمّدتقی بن موسی بن جعفر بن علی بن الحسین بن السید حسن</w:t>
      </w:r>
      <w:bookmarkEnd w:id="381"/>
    </w:p>
    <w:p>
      <w:pPr>
        <w:pStyle w:val="BookText"/>
        <w:rPr/>
      </w:pPr>
      <w:r>
        <w:rPr>
          <w:rFonts w:ascii="IRNazanin" w:hAnsi="IRNazanin" w:eastAsia="IRNazanin"/>
          <w:color w:val="111111"/>
          <w:sz w:val="28"/>
          <w:sz w:val="28"/>
          <w:szCs w:val="28"/>
          <w:rtl w:val="true"/>
          <w:lang w:bidi="fa-IR"/>
        </w:rPr>
        <w:t>الشهیر بمیر حکیم الحسینی الطالقانی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وأدیب بارع، ولد فی النجف الأشرف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فی حجر العلم، فقد تولّی والده العلاّمة تربیته بنفسه ولقّنه المبادی، ولمّا توفّی والده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العلاّمة الفقیه السید میرزا الطالقانی، وحضر أیضاً بعد وفاته 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الجلیلین المیرزا حسین الخلیلی والشیخ محمّد الجواهری، ولازمهما سنین کثیرة حتّی عدّ من المبرزین فی الفضل، وله شعر جمع بعضه السید محمّدحسن آل الطالقانی، وتوفّی فی جمادی الثانی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 والسید سعید، والسید عبدالصاحب</w:t>
      </w:r>
      <w:r>
        <w:rPr>
          <w:rFonts w:eastAsia="IRNazanin" w:cs="IRNazanin"/>
          <w:color w:val="111111"/>
          <w:sz w:val="28"/>
          <w:szCs w:val="28"/>
          <w:rtl w:val="true"/>
          <w:lang w:bidi="fa-IR"/>
        </w:rPr>
        <w:t>.</w:t>
      </w:r>
    </w:p>
    <w:p>
      <w:pPr>
        <w:pStyle w:val="Heading3"/>
        <w:numPr>
          <w:ilvl w:val="2"/>
          <w:numId w:val="1"/>
        </w:numPr>
        <w:rPr/>
      </w:pPr>
      <w:bookmarkStart w:id="382" w:name="__RefHeading___Toc2746739_3381743652"/>
      <w:bookmarkStart w:id="383" w:name="_Toc149"/>
      <w:bookmarkEnd w:id="382"/>
      <w:r>
        <w:rPr/>
        <w:t>105</w:t>
      </w:r>
      <w:r>
        <w:rPr>
          <w:rtl w:val="true"/>
        </w:rPr>
        <w:t xml:space="preserve"> - </w:t>
      </w:r>
      <w:r>
        <w:rPr>
          <w:rtl w:val="true"/>
        </w:rPr>
        <w:t>أبوعلی تمیم بن معد بن إسماعیل بن محمّد بن عبیداللّه المهدی بن</w:t>
      </w:r>
      <w:bookmarkEnd w:id="383"/>
    </w:p>
    <w:p>
      <w:pPr>
        <w:pStyle w:val="BookText"/>
        <w:rPr/>
      </w:pPr>
      <w:r>
        <w:rPr>
          <w:rFonts w:ascii="IRNazanin" w:hAnsi="IRNazanin" w:eastAsia="IRNazanin"/>
          <w:color w:val="111111"/>
          <w:sz w:val="28"/>
          <w:sz w:val="28"/>
          <w:szCs w:val="28"/>
          <w:rtl w:val="true"/>
          <w:lang w:bidi="fa-IR"/>
        </w:rPr>
        <w:t>محمّد الحبیب بن جعفر بن محمّد بن إسماعیل الأعرج بن جعفر الصادق بن محمّد</w:t>
      </w:r>
    </w:p>
    <w:p>
      <w:pPr>
        <w:pStyle w:val="BookText"/>
        <w:rPr/>
      </w:pPr>
      <w:r>
        <w:rPr>
          <w:rFonts w:ascii="IRNazanin" w:hAnsi="IRNazanin" w:eastAsia="IRNazanin"/>
          <w:color w:val="111111"/>
          <w:sz w:val="28"/>
          <w:sz w:val="28"/>
          <w:szCs w:val="28"/>
          <w:rtl w:val="true"/>
          <w:lang w:bidi="fa-IR"/>
        </w:rPr>
        <w:t>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الثعالبی، وأورد له عدّة أبیات ومقاطیع من دون ترجمة 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بابن عمّه ابن المعتزّ، وتشبّث بذیله فما قدر أن یبتزّ، وظهر بما نقض به قصائده الغرّ، وفرائده الدرّ، کامن بین البیتین من قدیم سوالف الإحن، وعظیم خوارق المحن، إلاّ أنّه ما استطاع مطار ذلک القشعم، ولا دخل مضیق ذلک الأرقم،</w:t>
      </w:r>
    </w:p>
    <w:p>
      <w:pPr>
        <w:pStyle w:val="BookText"/>
        <w:rPr/>
      </w:pPr>
      <w:r>
        <w:rPr>
          <w:rFonts w:ascii="IRNazanin" w:hAnsi="IRNazanin" w:eastAsia="IRNazanin"/>
          <w:color w:val="111111"/>
          <w:sz w:val="28"/>
          <w:sz w:val="28"/>
          <w:szCs w:val="28"/>
          <w:rtl w:val="true"/>
          <w:lang w:bidi="fa-IR"/>
        </w:rPr>
        <w:t>ولا أتی بمثل تلک الأوابد التی سارت، واللوائد التی ثارت، ولا کان معه إلاّ کما یجیب القائل الصدی، ویجول المقرف مع السابق فی المدی، هذا مع کونه المعرق الجواد، والمغدق العهاد، والمستشرق نوراً تجلّی غیهبه، وکان به مثل فلق الصباح مغربه، والمطلق العنان فی التشبیه والأوصاف، والمورق البیان فی التسویة والإنصاف، وهو وإن لم یزاحم ابن المعتزّ، فإنّه لا یقع دون مطاره، ولا یقصر ذهبه الموزون عن قنطاره، علی أنّهما سقیا من جرثومة، واستقیا من أرومة، واشتقّا طینة بالمسک مختومة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أشعاره الرائقة،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والذی لا یملک الأمر غیره ومن هو بالسرّ المکتّم أعلم</w:t>
      </w:r>
    </w:p>
    <w:p>
      <w:pPr>
        <w:pStyle w:val="BookText"/>
        <w:rPr/>
      </w:pPr>
      <w:r>
        <w:rPr>
          <w:rFonts w:ascii="IRNazanin" w:hAnsi="IRNazanin" w:eastAsia="IRNazanin"/>
          <w:color w:val="111111"/>
          <w:sz w:val="28"/>
          <w:sz w:val="28"/>
          <w:szCs w:val="28"/>
          <w:rtl w:val="true"/>
          <w:lang w:bidi="fa-IR"/>
        </w:rPr>
        <w:t>لئن کان کتمان المصائب مؤلماً لأعدتها عندی أشدّ وألم</w:t>
      </w:r>
    </w:p>
    <w:p>
      <w:pPr>
        <w:pStyle w:val="BookText"/>
        <w:rPr/>
      </w:pPr>
      <w:r>
        <w:rPr>
          <w:rFonts w:ascii="IRNazanin" w:hAnsi="IRNazanin" w:eastAsia="IRNazanin"/>
          <w:color w:val="111111"/>
          <w:sz w:val="28"/>
          <w:sz w:val="28"/>
          <w:szCs w:val="28"/>
          <w:rtl w:val="true"/>
          <w:lang w:bidi="fa-IR"/>
        </w:rPr>
        <w:t>وبی کلّ ما یبکی العیون أقلّه وما زلت منه دائماً أتبسّم</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لیس بین المال یوماً وبینه ذمامٌ إذا ما زاره الحمد والشکر</w:t>
      </w:r>
    </w:p>
    <w:p>
      <w:pPr>
        <w:pStyle w:val="BookText"/>
        <w:rPr/>
      </w:pPr>
      <w:r>
        <w:rPr>
          <w:rFonts w:ascii="IRNazanin" w:hAnsi="IRNazanin" w:eastAsia="IRNazanin"/>
          <w:color w:val="111111"/>
          <w:sz w:val="28"/>
          <w:sz w:val="28"/>
          <w:szCs w:val="28"/>
          <w:rtl w:val="true"/>
          <w:lang w:bidi="fa-IR"/>
        </w:rPr>
        <w:t>إذا زاره وفدٌ غدوا وطریفه وتالده عند الذی لم یزر وفر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لألفاظی طریقٌ إلی العذر فدون التی أولیتنی رتبة الشکر</w:t>
      </w:r>
    </w:p>
    <w:p>
      <w:pPr>
        <w:pStyle w:val="BookText"/>
        <w:rPr/>
      </w:pPr>
      <w:r>
        <w:rPr>
          <w:rFonts w:ascii="IRNazanin" w:hAnsi="IRNazanin" w:eastAsia="IRNazanin"/>
          <w:color w:val="111111"/>
          <w:sz w:val="28"/>
          <w:sz w:val="28"/>
          <w:szCs w:val="28"/>
          <w:rtl w:val="true"/>
          <w:lang w:bidi="fa-IR"/>
        </w:rPr>
        <w:t>وما الشعر فی قدر الأئمّة رائدٌ ولکنّ نظم الدرّ أشهی من النثر</w:t>
      </w:r>
    </w:p>
    <w:p>
      <w:pPr>
        <w:pStyle w:val="BookText"/>
        <w:rPr/>
      </w:pPr>
      <w:r>
        <w:rPr>
          <w:rFonts w:ascii="IRNazanin" w:hAnsi="IRNazanin" w:eastAsia="IRNazanin"/>
          <w:color w:val="111111"/>
          <w:sz w:val="28"/>
          <w:sz w:val="28"/>
          <w:szCs w:val="28"/>
          <w:rtl w:val="true"/>
          <w:lang w:bidi="fa-IR"/>
        </w:rPr>
        <w:t>وقوله یرثی أخاه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حیٍّ إلی الفناء یصیر واللیالی تعلّةٌ وسرورُ</w:t>
      </w:r>
    </w:p>
    <w:p>
      <w:pPr>
        <w:pStyle w:val="BookText"/>
        <w:rPr/>
      </w:pPr>
      <w:r>
        <w:rPr>
          <w:rFonts w:ascii="Amiri" w:hAnsi="Amiri" w:eastAsia="Amiri" w:cs="Amiri"/>
          <w:color w:val="111111"/>
          <w:sz w:val="28"/>
          <w:sz w:val="28"/>
          <w:szCs w:val="28"/>
          <w:rtl w:val="true"/>
          <w:lang w:bidi="ar-SA"/>
        </w:rPr>
        <w:t>وإذا لم یکن من الموت بدٌّ إنّ طول الحیاة نزرٌ حقیر</w:t>
      </w:r>
    </w:p>
    <w:p>
      <w:pPr>
        <w:pStyle w:val="BookText"/>
        <w:rPr/>
      </w:pPr>
      <w:r>
        <w:rPr>
          <w:rFonts w:ascii="IRNazanin" w:hAnsi="IRNazanin" w:eastAsia="IRNazanin"/>
          <w:color w:val="111111"/>
          <w:sz w:val="28"/>
          <w:sz w:val="28"/>
          <w:szCs w:val="28"/>
          <w:rtl w:val="true"/>
          <w:lang w:bidi="fa-IR"/>
        </w:rPr>
        <w:t>کیف لم تسقط السماء علی الأر ض ولم تهو شمسها والبدور</w:t>
      </w:r>
    </w:p>
    <w:p>
      <w:pPr>
        <w:pStyle w:val="BookText"/>
        <w:rPr/>
      </w:pPr>
      <w:r>
        <w:rPr>
          <w:rFonts w:ascii="IRNazanin" w:hAnsi="IRNazanin" w:eastAsia="IRNazanin"/>
          <w:color w:val="111111"/>
          <w:sz w:val="28"/>
          <w:sz w:val="28"/>
          <w:szCs w:val="28"/>
          <w:rtl w:val="true"/>
          <w:lang w:bidi="fa-IR"/>
        </w:rPr>
        <w:t>یوم مات الأمیر بل یوم مات الصبر بل یوم مات السرور</w:t>
      </w:r>
    </w:p>
    <w:p>
      <w:pPr>
        <w:pStyle w:val="BookText"/>
        <w:rPr/>
      </w:pPr>
      <w:r>
        <w:rPr>
          <w:rFonts w:ascii="IRNazanin" w:hAnsi="IRNazanin" w:eastAsia="IRNazanin"/>
          <w:color w:val="111111"/>
          <w:sz w:val="28"/>
          <w:sz w:val="28"/>
          <w:szCs w:val="28"/>
          <w:rtl w:val="true"/>
          <w:lang w:bidi="fa-IR"/>
        </w:rPr>
        <w:t>یوم أبکی العیون حتّی بکاه الأسد الورد والغزال الغریر</w:t>
      </w:r>
    </w:p>
    <w:p>
      <w:pPr>
        <w:pStyle w:val="BookText"/>
        <w:rPr/>
      </w:pPr>
      <w:r>
        <w:rPr>
          <w:rFonts w:ascii="IRNazanin" w:hAnsi="IRNazanin" w:eastAsia="IRNazanin"/>
          <w:color w:val="111111"/>
          <w:sz w:val="28"/>
          <w:sz w:val="28"/>
          <w:szCs w:val="28"/>
          <w:rtl w:val="true"/>
          <w:lang w:bidi="fa-IR"/>
        </w:rPr>
        <w:t>وسمعت الزفیر وهو صراخٌ ورأیت الدموع وهی هجیر</w:t>
      </w:r>
    </w:p>
    <w:p>
      <w:pPr>
        <w:pStyle w:val="BookText"/>
        <w:rPr/>
      </w:pPr>
      <w:r>
        <w:rPr>
          <w:rFonts w:ascii="IRNazanin" w:hAnsi="IRNazanin" w:eastAsia="IRNazanin"/>
          <w:color w:val="111111"/>
          <w:sz w:val="28"/>
          <w:sz w:val="28"/>
          <w:szCs w:val="28"/>
          <w:rtl w:val="true"/>
          <w:lang w:bidi="fa-IR"/>
        </w:rPr>
        <w:t>قبروا شخصه وواروا سناه وتولّوا والفائز المقبور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نصیر له هناک ولکن لیس من سورة الحمام نصیر</w:t>
      </w:r>
    </w:p>
    <w:p>
      <w:pPr>
        <w:pStyle w:val="BookText"/>
        <w:rPr/>
      </w:pPr>
      <w:r>
        <w:rPr>
          <w:rFonts w:ascii="IRNazanin" w:hAnsi="IRNazanin" w:eastAsia="IRNazanin"/>
          <w:color w:val="111111"/>
          <w:sz w:val="28"/>
          <w:sz w:val="28"/>
          <w:szCs w:val="28"/>
          <w:rtl w:val="true"/>
          <w:lang w:bidi="fa-IR"/>
        </w:rPr>
        <w:t>لو ترکنا إلی الفداء فداه من ید الموت عالمون کثیر</w:t>
      </w:r>
    </w:p>
    <w:p>
      <w:pPr>
        <w:pStyle w:val="BookText"/>
        <w:rPr/>
      </w:pPr>
      <w:r>
        <w:rPr>
          <w:rFonts w:ascii="Amiri" w:hAnsi="Amiri" w:eastAsia="Amiri" w:cs="Amiri"/>
          <w:color w:val="111111"/>
          <w:sz w:val="28"/>
          <w:sz w:val="28"/>
          <w:szCs w:val="28"/>
          <w:rtl w:val="true"/>
          <w:lang w:bidi="ar-SA"/>
        </w:rPr>
        <w:t>وسیوفٌ ومثلهنّ عبیدٌ ورماحٌ ومثلهنّ عشیر</w:t>
      </w:r>
    </w:p>
    <w:p>
      <w:pPr>
        <w:pStyle w:val="BookText"/>
        <w:rPr/>
      </w:pPr>
      <w:r>
        <w:rPr>
          <w:rFonts w:ascii="IRNazanin" w:hAnsi="IRNazanin" w:eastAsia="IRNazanin"/>
          <w:color w:val="111111"/>
          <w:sz w:val="28"/>
          <w:sz w:val="28"/>
          <w:szCs w:val="28"/>
          <w:rtl w:val="true"/>
          <w:lang w:bidi="fa-IR"/>
        </w:rPr>
        <w:t>فالصباح الأغرّ لیلٌ بهیمٌ عند فقدیک والدیار قبور</w:t>
      </w:r>
    </w:p>
    <w:p>
      <w:pPr>
        <w:pStyle w:val="BookText"/>
        <w:rPr/>
      </w:pPr>
      <w:r>
        <w:rPr>
          <w:rFonts w:ascii="IRNazanin" w:hAnsi="IRNazanin" w:eastAsia="IRNazanin"/>
          <w:color w:val="111111"/>
          <w:sz w:val="28"/>
          <w:sz w:val="28"/>
          <w:szCs w:val="28"/>
          <w:rtl w:val="true"/>
          <w:lang w:bidi="fa-IR"/>
        </w:rPr>
        <w:t>إلی غیرها، فراجع</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صاحب الدیار المصریة والمغرب، وهو الذی بنی القاهرة المعزّیة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تمیم المذکور فاضلاً شاعراً ماهراً لطیفاً ظریفاً، ولم یل المملکة لأنّ ولایة العهد کانت لأخیه العزیز، فولیها بعد أبیه، وللعزیز أیضاً أشعار جیّدة، وقد ذکرهما أبومنصور الثعالبی فی الیتیمة، وأورد لهما کثیراً من المقاطیع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مقاطیعه،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وأشعاره کلّها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وفاته فی ذی‌القعدة سنة أربع وسبعین وثلاثمائة بمصر رحمه اللّه تعالی، هکذا قال صاحب الدول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العقیقی فی تاریخه أنّه توفّی یوم الثلاثاء مع زوال الشمس لثلاث عشرة لیلة خلت من الشهر المذکور، وأنّ أخاه العزیز نزار بن المعزّ حضر الصلاة علیه فی بستانه، وغسّله القاضی محمّد بن النعمان، وکفّنه فی ستّین ثوباً، وأخرجه من البستان مع المغرب، وصلّی علیه بالقرافة، وحمله إلی القصر، فدفنه بالحجرة التی فیها قبر أبیه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عبدالملک الهمدانی فی کتابه الذی سمّاه المعارف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سنة خمس وسبعین،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سبع وثلاثین وثلاثمائة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طلع بدراً، وفاض بحراً، ونظم جماناً، ورصّع جناناً، أحاطت به الفضائل الشمس إحاطة الهالة بالشمس، وفاح شعره کالعنبر والعبیر وکغدائر الظبی الغریر، وکأنّ ذهنه الجمر، ومعانیه الیاقوتیة السحّارة هاروت، ثمّ انطفی الجمر لمِماته والیاقوت یاقوت، ولمّا مات والده المعزّ بمصر وکان عهد بالخلافة لأخیه نزار بن المعزّ بقی الأمیر</w:t>
      </w:r>
    </w:p>
    <w:p>
      <w:pPr>
        <w:pStyle w:val="BookText"/>
        <w:rPr/>
      </w:pPr>
      <w:r>
        <w:rPr>
          <w:rFonts w:ascii="IRNazanin" w:hAnsi="IRNazanin" w:eastAsia="IRNazanin"/>
          <w:color w:val="111111"/>
          <w:sz w:val="28"/>
          <w:sz w:val="28"/>
          <w:szCs w:val="28"/>
          <w:rtl w:val="true"/>
          <w:lang w:bidi="fa-IR"/>
        </w:rPr>
        <w:t xml:space="preserve">تمیم فی ظلّ أخیه العزیز، وافر الحرمة، جسیم النعمة، کثیر الأقطاع کأکابر الملوک، تتألّف به شوارد الأدب، وتطرّز أکمام الروض بوشی فکرته العذب، وکان للفاطمیة بمصر کابن المعتزّ للعبّاسیة ببغداد، إلاّ أنّها لم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ابن 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حرفة الأدب، وشعره کثیر الافتتان فی الروضیات والنیلیات وذکر الدیارات وآثار مصر، والغزل ووصف العلویات ومدح أبیه وأخیه المعزّ والعزیز،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بان عذری فیه حتّی عذّرا ومشی الدجی فی خدّه فتحیّرا</w:t>
      </w:r>
    </w:p>
    <w:p>
      <w:pPr>
        <w:pStyle w:val="BookText"/>
        <w:rPr/>
      </w:pPr>
      <w:r>
        <w:rPr>
          <w:rFonts w:ascii="IRNazanin" w:hAnsi="IRNazanin" w:eastAsia="IRNazanin"/>
          <w:color w:val="111111"/>
          <w:sz w:val="28"/>
          <w:sz w:val="28"/>
          <w:szCs w:val="28"/>
          <w:rtl w:val="true"/>
          <w:lang w:bidi="fa-IR"/>
        </w:rPr>
        <w:t>همّت تقبّله عقارب صدغه فاستلّ ناظرةً علیها خنجرا</w:t>
      </w:r>
    </w:p>
    <w:p>
      <w:pPr>
        <w:pStyle w:val="BookText"/>
        <w:rPr/>
      </w:pPr>
      <w:r>
        <w:rPr>
          <w:rFonts w:ascii="IRNazanin" w:hAnsi="IRNazanin" w:eastAsia="IRNazanin"/>
          <w:color w:val="111111"/>
          <w:sz w:val="28"/>
          <w:sz w:val="28"/>
          <w:szCs w:val="28"/>
          <w:rtl w:val="true"/>
          <w:lang w:bidi="fa-IR"/>
        </w:rPr>
        <w:t>واللّه لولا أن یقال تغیّرا وصبا وإن کان التصابی أجدرا</w:t>
      </w:r>
    </w:p>
    <w:p>
      <w:pPr>
        <w:pStyle w:val="BookText"/>
        <w:rPr/>
      </w:pPr>
      <w:r>
        <w:rPr>
          <w:rFonts w:ascii="IRNazanin" w:hAnsi="IRNazanin" w:eastAsia="IRNazanin"/>
          <w:color w:val="111111"/>
          <w:sz w:val="28"/>
          <w:sz w:val="28"/>
          <w:szCs w:val="28"/>
          <w:rtl w:val="true"/>
          <w:lang w:bidi="fa-IR"/>
        </w:rPr>
        <w:t>لأعدت تفّاح الخدود بنفسجاً لثماً وکافور الترائب عنبرا</w:t>
      </w:r>
    </w:p>
    <w:p>
      <w:pPr>
        <w:pStyle w:val="BookText"/>
        <w:rPr/>
      </w:pPr>
      <w:r>
        <w:rPr>
          <w:rFonts w:ascii="IRNazanin" w:hAnsi="IRNazanin" w:eastAsia="IRNazanin"/>
          <w:color w:val="111111"/>
          <w:sz w:val="28"/>
          <w:sz w:val="28"/>
          <w:szCs w:val="28"/>
          <w:rtl w:val="true"/>
          <w:lang w:bidi="fa-IR"/>
        </w:rPr>
        <w:t>للّه‌درّ هذه القطعة، ما أجودها وأنداها علی الأکباد، ولولا الایهام لقلت ما أبردها وما أدلّها بالعنیین، علی أنّها ربیبة ملک وبنت ملک لمراعاته فیها بین النفائس الذی اعتذر بعد بها ابن الرومی من التفّاح الذی هو خدّ الروض، والبنفسج الذی صفر جدالیها، فما بقی له خوض قبل الغضّ للغضّ، وبعد قضی ذلک الغرض، وتشبیه الترائب بالکافور قبل اللثم، وبعده بالعنبر الأشهب وهو حیاة الشمّ، وطرح أداة التشبیه وهو أبلغ، وتصریع البیت الثالث والجناس فی الأوّل والثانی والاستعارة وحسن التخییل، وقد جمع النبات الرائحة الذکیة نتأمّله بفطنة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المصیصی للأمیر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علی نوح المطوّقة الورق وأردیة الروض المفوّقة البلق</w:t>
      </w:r>
    </w:p>
    <w:p>
      <w:pPr>
        <w:pStyle w:val="BookText"/>
        <w:rPr/>
      </w:pPr>
      <w:r>
        <w:rPr>
          <w:rFonts w:ascii="IRNazanin" w:hAnsi="IRNazanin" w:eastAsia="IRNazanin"/>
          <w:color w:val="111111"/>
          <w:sz w:val="28"/>
          <w:sz w:val="28"/>
          <w:szCs w:val="28"/>
          <w:rtl w:val="true"/>
          <w:lang w:bidi="fa-IR"/>
        </w:rPr>
        <w:t>معتّقة أفنی الزمان وجودها فجاءت کفوت اللحظ أو رقّة العشق</w:t>
      </w:r>
    </w:p>
    <w:p>
      <w:pPr>
        <w:pStyle w:val="BookText"/>
        <w:rPr/>
      </w:pPr>
      <w:r>
        <w:rPr>
          <w:rFonts w:ascii="IRNazanin" w:hAnsi="IRNazanin" w:eastAsia="IRNazanin"/>
          <w:color w:val="111111"/>
          <w:sz w:val="28"/>
          <w:sz w:val="28"/>
          <w:szCs w:val="28"/>
          <w:rtl w:val="true"/>
          <w:lang w:bidi="fa-IR"/>
        </w:rPr>
        <w:t>کأنّ السحاب الغرّ أصبحن أکؤساً لنا وکأنّ الراح فیها سنا البرق</w:t>
      </w:r>
    </w:p>
    <w:p>
      <w:pPr>
        <w:pStyle w:val="BookText"/>
        <w:rPr/>
      </w:pPr>
      <w:r>
        <w:rPr>
          <w:rFonts w:ascii="Amiri" w:hAnsi="Amiri" w:eastAsia="Amiri" w:cs="Amiri"/>
          <w:color w:val="111111"/>
          <w:sz w:val="28"/>
          <w:sz w:val="28"/>
          <w:szCs w:val="28"/>
          <w:rtl w:val="true"/>
          <w:lang w:bidi="ar-SA"/>
        </w:rPr>
        <w:t>فبتنا نحثّ الکأس حثّاً وإنّنا لنشربها بالحثّ صرفاً ونستسقی</w:t>
      </w:r>
    </w:p>
    <w:p>
      <w:pPr>
        <w:pStyle w:val="BookText"/>
        <w:rPr/>
      </w:pPr>
      <w:r>
        <w:rPr>
          <w:rFonts w:ascii="IRNazanin" w:hAnsi="IRNazanin" w:eastAsia="IRNazanin"/>
          <w:color w:val="111111"/>
          <w:sz w:val="28"/>
          <w:sz w:val="28"/>
          <w:szCs w:val="28"/>
          <w:rtl w:val="true"/>
          <w:lang w:bidi="fa-IR"/>
        </w:rPr>
        <w:t>إلی أن رأیت النجم وهو مغرّب وأقبلن رایات الصباح من الشرق</w:t>
      </w:r>
    </w:p>
    <w:p>
      <w:pPr>
        <w:pStyle w:val="BookText"/>
        <w:rPr/>
      </w:pPr>
      <w:r>
        <w:rPr>
          <w:rFonts w:ascii="IRNazanin" w:hAnsi="IRNazanin" w:eastAsia="IRNazanin"/>
          <w:color w:val="111111"/>
          <w:sz w:val="28"/>
          <w:sz w:val="28"/>
          <w:szCs w:val="28"/>
          <w:rtl w:val="true"/>
          <w:lang w:bidi="fa-IR"/>
        </w:rPr>
        <w:t>کأنّ سواد اللیل والفجر طالع بقیة لطخ الکحل فی الأعین الزرق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شعره الحرّ فی صفة یوم بالنیل تمتّع بأرادفه وسروره، وحصل منه فی جنّة ولا نار إلاّ ما لاح بخمره موشوره، والحباب یحکی ما تبسّم به من القواطع، وقد رفعه النیل علی صوته وأشار للسلام علیه بالأصابع،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لنا بالنیل مختصر ولکلّ یومٍ مسرّة قصر</w:t>
      </w:r>
    </w:p>
    <w:p>
      <w:pPr>
        <w:pStyle w:val="BookText"/>
        <w:rPr/>
      </w:pPr>
      <w:r>
        <w:rPr>
          <w:rFonts w:ascii="IRNazanin" w:hAnsi="IRNazanin" w:eastAsia="IRNazanin"/>
          <w:color w:val="111111"/>
          <w:sz w:val="28"/>
          <w:sz w:val="28"/>
          <w:szCs w:val="28"/>
          <w:rtl w:val="true"/>
          <w:lang w:bidi="fa-IR"/>
        </w:rPr>
        <w:t>والسفن تصعد کالخیول بنا فی موجه والماء ینحدر</w:t>
      </w:r>
    </w:p>
    <w:p>
      <w:pPr>
        <w:pStyle w:val="BookText"/>
        <w:rPr/>
      </w:pPr>
      <w:r>
        <w:rPr>
          <w:rFonts w:ascii="IRNazanin" w:hAnsi="IRNazanin" w:eastAsia="IRNazanin"/>
          <w:color w:val="111111"/>
          <w:sz w:val="28"/>
          <w:sz w:val="28"/>
          <w:szCs w:val="28"/>
          <w:rtl w:val="true"/>
          <w:lang w:bidi="fa-IR"/>
        </w:rPr>
        <w:t>فکأنّما أمواجه عکن وکأنّما داراته سرر</w:t>
      </w:r>
    </w:p>
    <w:p>
      <w:pPr>
        <w:pStyle w:val="BookText"/>
        <w:rPr/>
      </w:pPr>
      <w:r>
        <w:rPr>
          <w:rFonts w:ascii="IRNazanin" w:hAnsi="IRNazanin" w:eastAsia="IRNazanin"/>
          <w:color w:val="111111"/>
          <w:sz w:val="28"/>
          <w:sz w:val="28"/>
          <w:szCs w:val="28"/>
          <w:rtl w:val="true"/>
          <w:lang w:bidi="fa-IR"/>
        </w:rPr>
        <w:t>وله من قصیدة فی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امّ خشفٍ ظلّ یوماً ولیلة ببلقعة بیداء ظمآن صادیا</w:t>
      </w:r>
    </w:p>
    <w:p>
      <w:pPr>
        <w:pStyle w:val="BookText"/>
        <w:rPr/>
      </w:pPr>
      <w:r>
        <w:rPr>
          <w:rFonts w:ascii="IRNazanin" w:hAnsi="IRNazanin" w:eastAsia="IRNazanin"/>
          <w:color w:val="111111"/>
          <w:sz w:val="28"/>
          <w:sz w:val="28"/>
          <w:szCs w:val="28"/>
          <w:rtl w:val="true"/>
          <w:lang w:bidi="fa-IR"/>
        </w:rPr>
        <w:t>تهیم فلا تدری إلی أین تنتهی مولّهة حرّی تجوب الفیافیا</w:t>
      </w:r>
    </w:p>
    <w:p>
      <w:pPr>
        <w:pStyle w:val="BookText"/>
        <w:rPr/>
      </w:pPr>
      <w:r>
        <w:rPr>
          <w:rFonts w:ascii="IRNazanin" w:hAnsi="IRNazanin" w:eastAsia="IRNazanin"/>
          <w:color w:val="111111"/>
          <w:sz w:val="28"/>
          <w:sz w:val="28"/>
          <w:szCs w:val="28"/>
          <w:rtl w:val="true"/>
          <w:lang w:bidi="fa-IR"/>
        </w:rPr>
        <w:t>أضرّ بها حرّ الهجیر فلم تجد لغلّتها من بارد الماء شافیا</w:t>
      </w:r>
    </w:p>
    <w:p>
      <w:pPr>
        <w:pStyle w:val="BookText"/>
        <w:rPr/>
      </w:pPr>
      <w:r>
        <w:rPr>
          <w:rFonts w:ascii="IRNazanin" w:hAnsi="IRNazanin" w:eastAsia="IRNazanin"/>
          <w:color w:val="111111"/>
          <w:sz w:val="28"/>
          <w:sz w:val="28"/>
          <w:szCs w:val="28"/>
          <w:rtl w:val="true"/>
          <w:lang w:bidi="fa-IR"/>
        </w:rPr>
        <w:t>فلمّا دنت من خشفها انعطفت له فألفته ملهوف الجوانح طاویا</w:t>
      </w:r>
    </w:p>
    <w:p>
      <w:pPr>
        <w:pStyle w:val="BookText"/>
        <w:rPr/>
      </w:pPr>
      <w:r>
        <w:rPr>
          <w:rFonts w:ascii="IRNazanin" w:hAnsi="IRNazanin" w:eastAsia="IRNazanin"/>
          <w:color w:val="111111"/>
          <w:sz w:val="28"/>
          <w:sz w:val="28"/>
          <w:szCs w:val="28"/>
          <w:rtl w:val="true"/>
          <w:lang w:bidi="fa-IR"/>
        </w:rPr>
        <w:t>بأوجع منّی یوم شدّت حمولهم ونادی منادی الحیّ أن لا تلاقیا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الخدود أرقّ من ورد الریاض وأنعم</w:t>
      </w:r>
    </w:p>
    <w:p>
      <w:pPr>
        <w:pStyle w:val="BookText"/>
        <w:rPr/>
      </w:pPr>
      <w:r>
        <w:rPr>
          <w:rFonts w:ascii="Amiri" w:hAnsi="Amiri" w:eastAsia="Amiri" w:cs="Amiri"/>
          <w:color w:val="111111"/>
          <w:sz w:val="28"/>
          <w:sz w:val="28"/>
          <w:szCs w:val="28"/>
          <w:rtl w:val="true"/>
          <w:lang w:bidi="ar-SA"/>
        </w:rPr>
        <w:t>هذا تنشّفه الاُنو ف وذا یقبّله الفم</w:t>
      </w:r>
    </w:p>
    <w:p>
      <w:pPr>
        <w:pStyle w:val="BookText"/>
        <w:rPr/>
      </w:pPr>
      <w:r>
        <w:rPr>
          <w:rFonts w:ascii="IRNazanin" w:hAnsi="IRNazanin" w:eastAsia="IRNazanin"/>
          <w:color w:val="111111"/>
          <w:sz w:val="28"/>
          <w:sz w:val="28"/>
          <w:szCs w:val="28"/>
          <w:rtl w:val="true"/>
          <w:lang w:bidi="fa-IR"/>
        </w:rPr>
        <w:t xml:space="preserve">فإذا عدلت فأفضل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وردین ورد یلثم</w:t>
      </w:r>
    </w:p>
    <w:p>
      <w:pPr>
        <w:pStyle w:val="BookText"/>
        <w:rPr/>
      </w:pPr>
      <w:r>
        <w:rPr>
          <w:rFonts w:ascii="IRNazanin" w:hAnsi="IRNazanin" w:eastAsia="IRNazanin"/>
          <w:color w:val="111111"/>
          <w:sz w:val="28"/>
          <w:sz w:val="28"/>
          <w:szCs w:val="28"/>
          <w:rtl w:val="true"/>
          <w:lang w:bidi="fa-IR"/>
        </w:rPr>
        <w:t>سبحان من خلق الخدو د شقائقاً تتنسّم</w:t>
      </w:r>
    </w:p>
    <w:p>
      <w:pPr>
        <w:pStyle w:val="BookText"/>
        <w:rPr/>
      </w:pPr>
      <w:r>
        <w:rPr>
          <w:rFonts w:ascii="IRNazanin" w:hAnsi="IRNazanin" w:eastAsia="IRNazanin"/>
          <w:color w:val="111111"/>
          <w:sz w:val="28"/>
          <w:sz w:val="28"/>
          <w:szCs w:val="28"/>
          <w:rtl w:val="true"/>
          <w:lang w:bidi="fa-IR"/>
        </w:rPr>
        <w:t xml:space="preserve">وأعارها الأصداغ 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بها شقیق معلم</w:t>
      </w:r>
    </w:p>
    <w:p>
      <w:pPr>
        <w:pStyle w:val="BookText"/>
        <w:rPr/>
      </w:pPr>
      <w:r>
        <w:rPr>
          <w:rFonts w:ascii="IRNazanin" w:hAnsi="IRNazanin" w:eastAsia="IRNazanin"/>
          <w:color w:val="111111"/>
          <w:sz w:val="28"/>
          <w:sz w:val="28"/>
          <w:szCs w:val="28"/>
          <w:rtl w:val="true"/>
          <w:lang w:bidi="fa-IR"/>
        </w:rPr>
        <w:t xml:space="preserve">واستنطق الأجفان 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بلحظها تتکلّم</w:t>
      </w:r>
    </w:p>
    <w:p>
      <w:pPr>
        <w:pStyle w:val="BookText"/>
        <w:rPr/>
      </w:pPr>
      <w:r>
        <w:rPr>
          <w:rFonts w:ascii="IRNazanin" w:hAnsi="IRNazanin" w:eastAsia="IRNazanin"/>
          <w:color w:val="111111"/>
          <w:sz w:val="28"/>
          <w:sz w:val="28"/>
          <w:szCs w:val="28"/>
          <w:rtl w:val="true"/>
          <w:lang w:bidi="fa-IR"/>
        </w:rPr>
        <w:t>وتبین للمحبوب عن سرّ المحبّ فیفهم</w:t>
      </w:r>
    </w:p>
    <w:p>
      <w:pPr>
        <w:pStyle w:val="BookText"/>
        <w:rPr/>
      </w:pPr>
      <w:r>
        <w:rPr>
          <w:rFonts w:ascii="IRNazanin" w:hAnsi="IRNazanin" w:eastAsia="IRNazanin"/>
          <w:color w:val="111111"/>
          <w:sz w:val="28"/>
          <w:sz w:val="28"/>
          <w:szCs w:val="28"/>
          <w:rtl w:val="true"/>
          <w:lang w:bidi="fa-IR"/>
        </w:rPr>
        <w:t xml:space="preserve">ونشیر إن رأت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بلحظها فتسلّم</w:t>
      </w:r>
    </w:p>
    <w:p>
      <w:pPr>
        <w:pStyle w:val="BookText"/>
        <w:rPr/>
      </w:pPr>
      <w:r>
        <w:rPr>
          <w:rFonts w:ascii="IRNazanin" w:hAnsi="IRNazanin" w:eastAsia="IRNazanin"/>
          <w:color w:val="111111"/>
          <w:sz w:val="28"/>
          <w:sz w:val="28"/>
          <w:szCs w:val="28"/>
          <w:rtl w:val="true"/>
          <w:lang w:bidi="fa-IR"/>
        </w:rPr>
        <w:t>وأعارها مرضاً به تصحوا القلوب وتسقم</w:t>
      </w:r>
    </w:p>
    <w:p>
      <w:pPr>
        <w:pStyle w:val="BookText"/>
        <w:rPr/>
      </w:pPr>
      <w:r>
        <w:rPr>
          <w:rFonts w:ascii="IRNazanin" w:hAnsi="IRNazanin" w:eastAsia="IRNazanin"/>
          <w:color w:val="111111"/>
          <w:sz w:val="28"/>
          <w:sz w:val="28"/>
          <w:szCs w:val="28"/>
          <w:rtl w:val="true"/>
          <w:lang w:bidi="fa-IR"/>
        </w:rPr>
        <w:t>فتن العیون أجلّ من فتن الخدود وأعظم</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فدیت من ألحاضه جذوة تذکی ومن مبسمه بارد</w:t>
      </w:r>
    </w:p>
    <w:p>
      <w:pPr>
        <w:pStyle w:val="BookText"/>
        <w:rPr/>
      </w:pPr>
      <w:r>
        <w:rPr>
          <w:rFonts w:ascii="IRNazanin" w:hAnsi="IRNazanin" w:eastAsia="IRNazanin"/>
          <w:color w:val="111111"/>
          <w:sz w:val="28"/>
          <w:sz w:val="28"/>
          <w:szCs w:val="28"/>
          <w:rtl w:val="true"/>
          <w:lang w:bidi="fa-IR"/>
        </w:rPr>
        <w:t>أرسل فی تفّاحة خدّه إلیّ کیلا یفطن الحاسد</w:t>
      </w:r>
    </w:p>
    <w:p>
      <w:pPr>
        <w:pStyle w:val="BookText"/>
        <w:rPr/>
      </w:pPr>
      <w:r>
        <w:rPr>
          <w:rFonts w:ascii="IRNazanin" w:hAnsi="IRNazanin" w:eastAsia="IRNazanin"/>
          <w:color w:val="111111"/>
          <w:sz w:val="28"/>
          <w:sz w:val="28"/>
          <w:szCs w:val="28"/>
          <w:rtl w:val="true"/>
          <w:lang w:bidi="fa-IR"/>
        </w:rPr>
        <w:t>لمّا تشکّیت إلیه الهوی والشوق نام والجوی زائد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فلونه فی لونها ظاهر وریقه فی طعمها جامد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یوماً اسعفنا بکلّ سرور طیباً فنلنا منه کلّ حبور</w:t>
      </w:r>
    </w:p>
    <w:p>
      <w:pPr>
        <w:pStyle w:val="BookText"/>
        <w:rPr/>
      </w:pPr>
      <w:r>
        <w:rPr>
          <w:rFonts w:ascii="IRNazanin" w:hAnsi="IRNazanin" w:eastAsia="IRNazanin"/>
          <w:color w:val="111111"/>
          <w:sz w:val="28"/>
          <w:sz w:val="28"/>
          <w:szCs w:val="28"/>
          <w:rtl w:val="true"/>
          <w:lang w:bidi="fa-IR"/>
        </w:rPr>
        <w:t>فیه شربنا جوهراً من قهوةٍ فد عتّقت فی جوهر البلّور</w:t>
      </w:r>
    </w:p>
    <w:p>
      <w:pPr>
        <w:pStyle w:val="BookText"/>
        <w:rPr/>
      </w:pPr>
      <w:r>
        <w:rPr>
          <w:rFonts w:ascii="IRNazanin" w:hAnsi="IRNazanin" w:eastAsia="IRNazanin"/>
          <w:color w:val="111111"/>
          <w:sz w:val="28"/>
          <w:sz w:val="28"/>
          <w:szCs w:val="28"/>
          <w:rtl w:val="true"/>
          <w:lang w:bidi="fa-IR"/>
        </w:rPr>
        <w:t>فی جنّةٍ قد ذلّلت ثمراتها وتسربلت بغلائل من نور</w:t>
      </w:r>
    </w:p>
    <w:p>
      <w:pPr>
        <w:pStyle w:val="BookText"/>
        <w:rPr/>
      </w:pPr>
      <w:r>
        <w:rPr>
          <w:rFonts w:ascii="IRNazanin" w:hAnsi="IRNazanin" w:eastAsia="IRNazanin"/>
          <w:color w:val="111111"/>
          <w:sz w:val="28"/>
          <w:sz w:val="28"/>
          <w:szCs w:val="28"/>
          <w:rtl w:val="true"/>
          <w:lang w:bidi="fa-IR"/>
        </w:rPr>
        <w:t>وجری النسیم علی ثمار غصونها فتضوّعت بالمسک والکافور</w:t>
      </w:r>
    </w:p>
    <w:p>
      <w:pPr>
        <w:pStyle w:val="BookText"/>
        <w:rPr/>
      </w:pPr>
      <w:r>
        <w:rPr>
          <w:rFonts w:ascii="IRNazanin" w:hAnsi="IRNazanin" w:eastAsia="IRNazanin"/>
          <w:color w:val="111111"/>
          <w:sz w:val="28"/>
          <w:sz w:val="28"/>
          <w:szCs w:val="28"/>
          <w:rtl w:val="true"/>
          <w:lang w:bidi="fa-IR"/>
        </w:rPr>
        <w:t>ینساب فی الأکتاف منها جدول کالنصل أو کالحیّة المذعور</w:t>
      </w:r>
    </w:p>
    <w:p>
      <w:pPr>
        <w:pStyle w:val="BookText"/>
        <w:rPr/>
      </w:pPr>
      <w:r>
        <w:rPr>
          <w:rFonts w:ascii="IRNazanin" w:hAnsi="IRNazanin" w:eastAsia="IRNazanin"/>
          <w:color w:val="111111"/>
          <w:sz w:val="28"/>
          <w:sz w:val="28"/>
          <w:szCs w:val="28"/>
          <w:rtl w:val="true"/>
          <w:lang w:bidi="fa-IR"/>
        </w:rPr>
        <w:t>ما بین اترجّ یلوح کأنّه کبری الثدی الصفر فوق صدور</w:t>
      </w:r>
    </w:p>
    <w:p>
      <w:pPr>
        <w:pStyle w:val="BookText"/>
        <w:rPr/>
      </w:pPr>
      <w:r>
        <w:rPr>
          <w:rFonts w:ascii="IRNazanin" w:hAnsi="IRNazanin" w:eastAsia="IRNazanin"/>
          <w:color w:val="111111"/>
          <w:sz w:val="28"/>
          <w:sz w:val="28"/>
          <w:szCs w:val="28"/>
          <w:rtl w:val="true"/>
          <w:lang w:bidi="fa-IR"/>
        </w:rPr>
        <w:t>وکأنّ نرجسه إذا استقبلته یرنو بأجفان العیون الحور</w:t>
      </w:r>
    </w:p>
    <w:p>
      <w:pPr>
        <w:pStyle w:val="BookText"/>
        <w:rPr/>
      </w:pPr>
      <w:r>
        <w:rPr>
          <w:rFonts w:ascii="IRNazanin" w:hAnsi="IRNazanin" w:eastAsia="IRNazanin"/>
          <w:color w:val="111111"/>
          <w:sz w:val="28"/>
          <w:sz w:val="28"/>
          <w:szCs w:val="28"/>
          <w:rtl w:val="true"/>
          <w:lang w:bidi="fa-IR"/>
        </w:rPr>
        <w:t>وکأنّما النارنج فی أغصانه اُکرّ تروّت من دم الیعفور</w:t>
      </w:r>
    </w:p>
    <w:p>
      <w:pPr>
        <w:pStyle w:val="BookText"/>
        <w:rPr/>
      </w:pPr>
      <w:r>
        <w:rPr>
          <w:rFonts w:ascii="IRNazanin" w:hAnsi="IRNazanin" w:eastAsia="IRNazanin"/>
          <w:color w:val="111111"/>
          <w:sz w:val="28"/>
          <w:sz w:val="28"/>
          <w:szCs w:val="28"/>
          <w:rtl w:val="true"/>
          <w:lang w:bidi="fa-IR"/>
        </w:rPr>
        <w:t>وکأنّما نشر الربیع ملاحفاً فیها مریّشة من المنثور</w:t>
      </w:r>
    </w:p>
    <w:p>
      <w:pPr>
        <w:pStyle w:val="BookText"/>
        <w:rPr/>
      </w:pPr>
      <w:r>
        <w:rPr>
          <w:rFonts w:ascii="IRNazanin" w:hAnsi="IRNazanin" w:eastAsia="IRNazanin"/>
          <w:color w:val="111111"/>
          <w:sz w:val="28"/>
          <w:sz w:val="28"/>
          <w:szCs w:val="28"/>
          <w:rtl w:val="true"/>
          <w:lang w:bidi="fa-IR"/>
        </w:rPr>
        <w:t>وکأنّ سوسنها خدودٌ قد بدت للثم فیها رقّة التأثیر</w:t>
      </w:r>
    </w:p>
    <w:p>
      <w:pPr>
        <w:pStyle w:val="BookText"/>
        <w:rPr/>
      </w:pPr>
      <w:r>
        <w:rPr>
          <w:rFonts w:ascii="IRNazanin" w:hAnsi="IRNazanin" w:eastAsia="IRNazanin"/>
          <w:color w:val="111111"/>
          <w:sz w:val="28"/>
          <w:sz w:val="28"/>
          <w:szCs w:val="28"/>
          <w:rtl w:val="true"/>
          <w:lang w:bidi="fa-IR"/>
        </w:rPr>
        <w:t>ویزیدها حسناً إلی تحسینها ملک العزیز لها أبی المنصور</w:t>
      </w:r>
    </w:p>
    <w:p>
      <w:pPr>
        <w:pStyle w:val="BookText"/>
        <w:rPr/>
      </w:pPr>
      <w:r>
        <w:rPr>
          <w:rFonts w:ascii="IRNazanin" w:hAnsi="IRNazanin" w:eastAsia="IRNazanin"/>
          <w:color w:val="111111"/>
          <w:sz w:val="28"/>
          <w:sz w:val="28"/>
          <w:szCs w:val="28"/>
          <w:rtl w:val="true"/>
          <w:lang w:bidi="fa-IR"/>
        </w:rPr>
        <w:t>وله أیضاً فی وصف الدیارات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دیر مرحنّاً سقتک رعود من الغیث تهمی مرّة وتعود</w:t>
      </w:r>
    </w:p>
    <w:p>
      <w:pPr>
        <w:pStyle w:val="BookText"/>
        <w:rPr/>
      </w:pPr>
      <w:r>
        <w:rPr>
          <w:rFonts w:ascii="IRNazanin" w:hAnsi="IRNazanin" w:eastAsia="IRNazanin"/>
          <w:color w:val="111111"/>
          <w:sz w:val="28"/>
          <w:sz w:val="28"/>
          <w:szCs w:val="28"/>
          <w:rtl w:val="true"/>
          <w:lang w:bidi="fa-IR"/>
        </w:rPr>
        <w:t>فکم وصلتنا من رباک اوانس یطفن علینا بالمدامة غید</w:t>
      </w:r>
    </w:p>
    <w:p>
      <w:pPr>
        <w:pStyle w:val="BookText"/>
        <w:rPr/>
      </w:pPr>
      <w:r>
        <w:rPr>
          <w:rFonts w:ascii="IRNazanin" w:hAnsi="IRNazanin" w:eastAsia="IRNazanin"/>
          <w:color w:val="111111"/>
          <w:sz w:val="28"/>
          <w:sz w:val="28"/>
          <w:szCs w:val="28"/>
          <w:rtl w:val="true"/>
          <w:lang w:bidi="fa-IR"/>
        </w:rPr>
        <w:t>وکم ناب عن شمس الضحی فیک مبسم ونابت عن الورد الجنی خدود</w:t>
      </w:r>
    </w:p>
    <w:p>
      <w:pPr>
        <w:pStyle w:val="BookText"/>
        <w:rPr/>
      </w:pPr>
      <w:r>
        <w:rPr>
          <w:rFonts w:ascii="IRNazanin" w:hAnsi="IRNazanin" w:eastAsia="IRNazanin"/>
          <w:color w:val="111111"/>
          <w:sz w:val="28"/>
          <w:sz w:val="28"/>
          <w:szCs w:val="28"/>
          <w:rtl w:val="true"/>
          <w:lang w:bidi="fa-IR"/>
        </w:rPr>
        <w:t>وماست علی الکثبان قضبان فضّةٍ وأثقلها من حملهنّ نهود</w:t>
      </w:r>
    </w:p>
    <w:p>
      <w:pPr>
        <w:pStyle w:val="BookText"/>
        <w:rPr/>
      </w:pPr>
      <w:r>
        <w:rPr>
          <w:rFonts w:ascii="IRNazanin" w:hAnsi="IRNazanin" w:eastAsia="IRNazanin"/>
          <w:color w:val="111111"/>
          <w:sz w:val="28"/>
          <w:sz w:val="28"/>
          <w:szCs w:val="28"/>
          <w:rtl w:val="true"/>
          <w:lang w:bidi="fa-IR"/>
        </w:rPr>
        <w:t>لیالی أغدو بین ثوبی صبابةً ولهو وأیّام الزمان هجود</w:t>
      </w:r>
    </w:p>
    <w:p>
      <w:pPr>
        <w:pStyle w:val="BookText"/>
        <w:rPr/>
      </w:pPr>
      <w:r>
        <w:rPr>
          <w:rFonts w:ascii="IRNazanin" w:hAnsi="IRNazanin" w:eastAsia="IRNazanin"/>
          <w:color w:val="111111"/>
          <w:sz w:val="28"/>
          <w:sz w:val="28"/>
          <w:szCs w:val="28"/>
          <w:rtl w:val="true"/>
          <w:lang w:bidi="fa-IR"/>
        </w:rPr>
        <w:t>وإذ لمّتی لم یوقظ الشیب لیلها وإذ أثری فی الغانیات حمید</w:t>
      </w:r>
    </w:p>
    <w:p>
      <w:pPr>
        <w:pStyle w:val="BookText"/>
        <w:rPr/>
      </w:pPr>
      <w:r>
        <w:rPr>
          <w:rFonts w:ascii="IRNazanin" w:hAnsi="IRNazanin" w:eastAsia="IRNazanin"/>
          <w:color w:val="111111"/>
          <w:sz w:val="28"/>
          <w:sz w:val="28"/>
          <w:szCs w:val="28"/>
          <w:rtl w:val="true"/>
          <w:lang w:bidi="fa-IR"/>
        </w:rPr>
        <w:t>وله فی الشمعة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وحالقة ظلمة الحندس إذا نعس الناس لم تنعس</w:t>
      </w:r>
    </w:p>
    <w:p>
      <w:pPr>
        <w:pStyle w:val="BookText"/>
        <w:rPr/>
      </w:pPr>
      <w:r>
        <w:rPr>
          <w:rFonts w:ascii="IRNazanin" w:hAnsi="IRNazanin" w:eastAsia="IRNazanin"/>
          <w:color w:val="111111"/>
          <w:sz w:val="28"/>
          <w:sz w:val="28"/>
          <w:szCs w:val="28"/>
          <w:rtl w:val="true"/>
          <w:lang w:bidi="fa-IR"/>
        </w:rPr>
        <w:t>متوّجة فوق یأفوخها بتاج من اللهب المشمس</w:t>
      </w:r>
    </w:p>
    <w:p>
      <w:pPr>
        <w:pStyle w:val="BookText"/>
        <w:rPr/>
      </w:pPr>
      <w:r>
        <w:rPr>
          <w:rFonts w:ascii="IRNazanin" w:hAnsi="IRNazanin" w:eastAsia="IRNazanin"/>
          <w:color w:val="111111"/>
          <w:sz w:val="28"/>
          <w:sz w:val="28"/>
          <w:szCs w:val="28"/>
          <w:rtl w:val="true"/>
          <w:lang w:bidi="fa-IR"/>
        </w:rPr>
        <w:t>إذا أوقدت نثرت أدمعها علیه من الذهب الأملس</w:t>
      </w:r>
    </w:p>
    <w:p>
      <w:pPr>
        <w:pStyle w:val="BookText"/>
        <w:rPr/>
      </w:pPr>
      <w:r>
        <w:rPr>
          <w:rFonts w:ascii="IRNazanin" w:hAnsi="IRNazanin" w:eastAsia="IRNazanin"/>
          <w:color w:val="111111"/>
          <w:sz w:val="28"/>
          <w:sz w:val="28"/>
          <w:szCs w:val="28"/>
          <w:rtl w:val="true"/>
          <w:lang w:bidi="fa-IR"/>
        </w:rPr>
        <w:t>وإن نام جلاّسها لم تنم وإن جلس الغید لم تجلس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أر أکرم من طبعها تجود علی الشرب بالأنفس</w:t>
      </w:r>
    </w:p>
    <w:p>
      <w:pPr>
        <w:pStyle w:val="BookText"/>
        <w:rPr/>
      </w:pPr>
      <w:r>
        <w:rPr>
          <w:rFonts w:ascii="IRNazanin" w:hAnsi="IRNazanin" w:eastAsia="IRNazanin"/>
          <w:color w:val="111111"/>
          <w:sz w:val="28"/>
          <w:sz w:val="28"/>
          <w:szCs w:val="28"/>
          <w:rtl w:val="true"/>
          <w:lang w:bidi="fa-IR"/>
        </w:rPr>
        <w:t>وللأمیر تمیم فی التشکّی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عن الشکوی حیاءً وعفّةً وهل یشتکی سمّ الأراقم أرقم</w:t>
      </w:r>
    </w:p>
    <w:p>
      <w:pPr>
        <w:pStyle w:val="BookText"/>
        <w:rPr/>
      </w:pPr>
      <w:r>
        <w:rPr>
          <w:rFonts w:ascii="IRNazanin" w:hAnsi="IRNazanin" w:eastAsia="IRNazanin"/>
          <w:color w:val="111111"/>
          <w:sz w:val="28"/>
          <w:sz w:val="28"/>
          <w:szCs w:val="28"/>
          <w:rtl w:val="true"/>
          <w:lang w:bidi="fa-IR"/>
        </w:rPr>
        <w:t>وبی کلّ ما تبکی العیون أقّله وإن کنت منه دائماً أتبسم</w:t>
      </w:r>
    </w:p>
    <w:p>
      <w:pPr>
        <w:pStyle w:val="BookText"/>
        <w:rPr/>
      </w:pPr>
      <w:r>
        <w:rPr>
          <w:rFonts w:ascii="IRNazanin" w:hAnsi="IRNazanin" w:eastAsia="IRNazanin"/>
          <w:color w:val="111111"/>
          <w:sz w:val="28"/>
          <w:sz w:val="28"/>
          <w:szCs w:val="28"/>
          <w:rtl w:val="true"/>
          <w:lang w:bidi="fa-IR"/>
        </w:rPr>
        <w:t>وله فی مدح قصیدة له وأظنّ أن مدح بها العزیز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بمدحی فیک کلّ مهجّرً وغنّی به فی السهل والوعر من یحدو</w:t>
      </w:r>
    </w:p>
    <w:p>
      <w:pPr>
        <w:pStyle w:val="BookText"/>
        <w:rPr/>
      </w:pPr>
      <w:r>
        <w:rPr>
          <w:rFonts w:ascii="IRNazanin" w:hAnsi="IRNazanin" w:eastAsia="IRNazanin"/>
          <w:color w:val="111111"/>
          <w:sz w:val="28"/>
          <w:sz w:val="28"/>
          <w:szCs w:val="28"/>
          <w:rtl w:val="true"/>
          <w:lang w:bidi="fa-IR"/>
        </w:rPr>
        <w:t>وضاعت له علیاک حسناً وزینةً وحیک لها من لحی ألفاظها برد</w:t>
      </w:r>
    </w:p>
    <w:p>
      <w:pPr>
        <w:pStyle w:val="BookText"/>
        <w:rPr/>
      </w:pPr>
      <w:r>
        <w:rPr>
          <w:rFonts w:ascii="IRNazanin" w:hAnsi="IRNazanin" w:eastAsia="IRNazanin"/>
          <w:color w:val="111111"/>
          <w:sz w:val="28"/>
          <w:sz w:val="28"/>
          <w:szCs w:val="28"/>
          <w:rtl w:val="true"/>
          <w:lang w:bidi="fa-IR"/>
        </w:rPr>
        <w:t>ولیس لکلّ الناس یستحسن الثنا کما لیس فی کلّ الطلا یحسن العقد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 فلک المدام وخلّ عتبی ودونک فاسقنیها واسق صحبی</w:t>
      </w:r>
    </w:p>
    <w:p>
      <w:pPr>
        <w:pStyle w:val="BookText"/>
        <w:rPr/>
      </w:pPr>
      <w:r>
        <w:rPr>
          <w:rFonts w:ascii="Amiri" w:hAnsi="Amiri" w:eastAsia="Amiri" w:cs="Amiri"/>
          <w:color w:val="111111"/>
          <w:sz w:val="28"/>
          <w:sz w:val="28"/>
          <w:szCs w:val="28"/>
          <w:rtl w:val="true"/>
          <w:lang w:bidi="ar-SA"/>
        </w:rPr>
        <w:t>فإنّ الیوم یوم ندیً وطلّ ویوم حیاً وتوکاف وسکب</w:t>
      </w:r>
    </w:p>
    <w:p>
      <w:pPr>
        <w:pStyle w:val="BookText"/>
        <w:rPr/>
      </w:pPr>
      <w:r>
        <w:rPr>
          <w:rFonts w:ascii="IRNazanin" w:hAnsi="IRNazanin" w:eastAsia="IRNazanin"/>
          <w:color w:val="111111"/>
          <w:sz w:val="28"/>
          <w:sz w:val="28"/>
          <w:szCs w:val="28"/>
          <w:rtl w:val="true"/>
          <w:lang w:bidi="fa-IR"/>
        </w:rPr>
        <w:t>کأنّ الغیم بان له حبیب فأقبل باکیاً بجفون صبّ</w:t>
      </w:r>
    </w:p>
    <w:p>
      <w:pPr>
        <w:pStyle w:val="BookText"/>
        <w:rPr/>
      </w:pPr>
      <w:r>
        <w:rPr>
          <w:rFonts w:ascii="IRNazanin" w:hAnsi="IRNazanin" w:eastAsia="IRNazanin"/>
          <w:color w:val="111111"/>
          <w:sz w:val="28"/>
          <w:sz w:val="28"/>
          <w:szCs w:val="28"/>
          <w:rtl w:val="true"/>
          <w:lang w:bidi="fa-IR"/>
        </w:rPr>
        <w:t>وقد نضح النسیم بماء ورد ومدّ علی الهواء رداءً سحب</w:t>
      </w:r>
    </w:p>
    <w:p>
      <w:pPr>
        <w:pStyle w:val="BookText"/>
        <w:rPr/>
      </w:pPr>
      <w:r>
        <w:rPr>
          <w:rFonts w:ascii="IRNazanin" w:hAnsi="IRNazanin" w:eastAsia="IRNazanin"/>
          <w:color w:val="111111"/>
          <w:sz w:val="28"/>
          <w:sz w:val="28"/>
          <w:szCs w:val="28"/>
          <w:rtl w:val="true"/>
          <w:lang w:bidi="fa-IR"/>
        </w:rPr>
        <w:t>وله من اخری مدح فیها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فاسقیانی قهوةً ذهبیةً وقد ألبس الآفاق جنح الدجی دعج</w:t>
      </w:r>
    </w:p>
    <w:p>
      <w:pPr>
        <w:pStyle w:val="BookText"/>
        <w:rPr/>
      </w:pPr>
      <w:r>
        <w:rPr>
          <w:rFonts w:ascii="IRNazanin" w:hAnsi="IRNazanin" w:eastAsia="IRNazanin"/>
          <w:color w:val="111111"/>
          <w:sz w:val="28"/>
          <w:sz w:val="28"/>
          <w:szCs w:val="28"/>
          <w:rtl w:val="true"/>
          <w:lang w:bidi="fa-IR"/>
        </w:rPr>
        <w:t>کأّن الثریّا والظلام یحقّها فصوص لجینٍ قد أحاط بها سبج</w:t>
      </w:r>
    </w:p>
    <w:p>
      <w:pPr>
        <w:pStyle w:val="BookText"/>
        <w:rPr/>
      </w:pPr>
      <w:r>
        <w:rPr>
          <w:rFonts w:ascii="IRNazanin" w:hAnsi="IRNazanin" w:eastAsia="IRNazanin"/>
          <w:color w:val="111111"/>
          <w:sz w:val="28"/>
          <w:sz w:val="28"/>
          <w:szCs w:val="28"/>
          <w:rtl w:val="true"/>
          <w:lang w:bidi="fa-IR"/>
        </w:rPr>
        <w:t>کأنّ ظلام اللیل تحت نجومه إذا جنّ زنجی تبسّم عن فلج</w:t>
      </w:r>
    </w:p>
    <w:p>
      <w:pPr>
        <w:pStyle w:val="BookText"/>
        <w:rPr/>
      </w:pPr>
      <w:r>
        <w:rPr>
          <w:rFonts w:ascii="IRNazanin" w:hAnsi="IRNazanin" w:eastAsia="IRNazanin"/>
          <w:color w:val="111111"/>
          <w:sz w:val="28"/>
          <w:sz w:val="28"/>
          <w:szCs w:val="28"/>
          <w:rtl w:val="true"/>
          <w:lang w:bidi="fa-IR"/>
        </w:rPr>
        <w:t>کأنّ رقیق الغیم والبدر تحته زجاجٌ علی کفٍّ من الصبح منتسج</w:t>
      </w:r>
    </w:p>
    <w:p>
      <w:pPr>
        <w:pStyle w:val="BookText"/>
        <w:rPr/>
      </w:pPr>
      <w:r>
        <w:rPr>
          <w:rFonts w:ascii="IRNazanin" w:hAnsi="IRNazanin" w:eastAsia="IRNazanin"/>
          <w:color w:val="111111"/>
          <w:sz w:val="28"/>
          <w:sz w:val="28"/>
          <w:szCs w:val="28"/>
          <w:rtl w:val="true"/>
          <w:lang w:bidi="fa-IR"/>
        </w:rPr>
        <w:t>کأنّ عمود الصبح فی غبّر الدجی صفیحة سیفٍ قد تصدّا من المهج</w:t>
      </w:r>
    </w:p>
    <w:p>
      <w:pPr>
        <w:pStyle w:val="BookText"/>
        <w:rPr/>
      </w:pPr>
      <w:r>
        <w:rPr>
          <w:rFonts w:ascii="IRNazanin" w:hAnsi="IRNazanin" w:eastAsia="IRNazanin"/>
          <w:color w:val="111111"/>
          <w:sz w:val="28"/>
          <w:sz w:val="28"/>
          <w:szCs w:val="28"/>
          <w:rtl w:val="true"/>
          <w:lang w:bidi="fa-IR"/>
        </w:rPr>
        <w:t>فقم وأدر أقداح خمرٍ کأنّها إذا برزت یحکی أوائلها سرج</w:t>
      </w:r>
    </w:p>
    <w:p>
      <w:pPr>
        <w:pStyle w:val="BookText"/>
        <w:rPr/>
      </w:pPr>
      <w:r>
        <w:rPr>
          <w:rFonts w:ascii="IRNazanin" w:hAnsi="IRNazanin" w:eastAsia="IRNazanin"/>
          <w:color w:val="111111"/>
          <w:sz w:val="28"/>
          <w:sz w:val="28"/>
          <w:szCs w:val="28"/>
          <w:rtl w:val="true"/>
          <w:lang w:bidi="fa-IR"/>
        </w:rPr>
        <w:t>کأنّ علیها من صفاء أدیمها خلال العزیز الغرّ أو نشر الأرج</w:t>
      </w:r>
    </w:p>
    <w:p>
      <w:pPr>
        <w:pStyle w:val="BookText"/>
        <w:rPr/>
      </w:pPr>
      <w:r>
        <w:rPr>
          <w:rFonts w:ascii="IRNazanin" w:hAnsi="IRNazanin" w:eastAsia="IRNazanin"/>
          <w:color w:val="111111"/>
          <w:sz w:val="28"/>
          <w:sz w:val="28"/>
          <w:szCs w:val="28"/>
          <w:rtl w:val="true"/>
          <w:lang w:bidi="fa-IR"/>
        </w:rPr>
        <w:t>وتحسبها فی الکأس رقّة فهمه وإن لم یکن فی أنّه غیرها خلج</w:t>
      </w:r>
    </w:p>
    <w:p>
      <w:pPr>
        <w:pStyle w:val="BookText"/>
        <w:rPr/>
      </w:pPr>
      <w:r>
        <w:rPr>
          <w:rFonts w:ascii="IRNazanin" w:hAnsi="IRNazanin" w:eastAsia="IRNazanin"/>
          <w:color w:val="111111"/>
          <w:sz w:val="28"/>
          <w:sz w:val="28"/>
          <w:szCs w:val="28"/>
          <w:rtl w:val="true"/>
          <w:lang w:bidi="fa-IR"/>
        </w:rPr>
        <w:t>وشعره کثیر، وقد ذکرت منه روضة ونمیر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الأمیر تمیم فی أیّام زیادة النیل، وهبوب نسیمه البکیل، یمتطی الجواری المنشآت فی البحر، ویغتنی بحبابه عن درر النحر، ولا ینفکّ فی الاُنس منادماً الظبا الاُنس، ینتقل علی الشراب بالرضاب، ویرقص عطف البحر بالرباب، وکان یقف</w:t>
      </w:r>
    </w:p>
    <w:p>
      <w:pPr>
        <w:pStyle w:val="BookText"/>
        <w:rPr/>
      </w:pPr>
      <w:r>
        <w:rPr>
          <w:rFonts w:ascii="IRNazanin" w:hAnsi="IRNazanin" w:eastAsia="IRNazanin"/>
          <w:color w:val="111111"/>
          <w:sz w:val="28"/>
          <w:sz w:val="28"/>
          <w:szCs w:val="28"/>
          <w:rtl w:val="true"/>
          <w:lang w:bidi="fa-IR"/>
        </w:rPr>
        <w:t>علی زرافات الناس، الذین جمعهم ذلک الموسم البهی اللباس، فیأمر لهم بما یزیدهم من الفرح، ویجانسه ما یهبه ما دار لهم من القدح، لکثرة ما تعتریه تلک اللیالی من النشوة، وما براحیه من الفتوّة والصبوة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المقریزی معنی هذا وسبکته أنا فی قالب السجع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الصفی أنّ الأمیر تمیم توفّی یوم الثلاثاء مع زوال الشمس لثلاث عشرة لیلة خلت من شهر ذی‌القعدد سنة أربع وسبعین وأربعمائة رحمه اللّه تعالی، وأنّ الخلیفة حضر الصلاة علیه فی بستانه بالقاهرة، وغسّله القاضی محمّد بن النعمان، وکفّنه فی ستّین ثوباً، وأخرجه من البستان مع المغرب وصلی علیه بالقرافة، وحمله إلی القصر فدفنه بالحجرة التی فیها قبر أبیه المعزّ</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من بیت الملک فی إبان عزّه ومجده،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قصائده قوله ردّاً علی عبداللّه بن المعتزّ فی تفضیله للعبّاسیین علی العلویین فی قصیدته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ربع لآل هندٍ 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هاشم ولسنا سواء فی صغارٍ من العلی أو کبار</w:t>
      </w:r>
    </w:p>
    <w:p>
      <w:pPr>
        <w:pStyle w:val="BookText"/>
        <w:rPr/>
      </w:pPr>
      <w:r>
        <w:rPr>
          <w:rFonts w:ascii="Amiri" w:hAnsi="Amiri" w:eastAsia="Amiri" w:cs="Amiri"/>
          <w:color w:val="111111"/>
          <w:sz w:val="28"/>
          <w:sz w:val="28"/>
          <w:szCs w:val="28"/>
          <w:rtl w:val="true"/>
          <w:lang w:bidi="ar-SA"/>
        </w:rPr>
        <w:t>إن نکن ننتمی لجدٍّ فإنّا قد سبقناکم لکلّ فخار</w:t>
      </w:r>
    </w:p>
    <w:p>
      <w:pPr>
        <w:pStyle w:val="BookText"/>
        <w:rPr/>
      </w:pPr>
      <w:r>
        <w:rPr>
          <w:rFonts w:ascii="IRNazanin" w:hAnsi="IRNazanin" w:eastAsia="IRNazanin"/>
          <w:color w:val="111111"/>
          <w:sz w:val="28"/>
          <w:sz w:val="28"/>
          <w:szCs w:val="28"/>
          <w:rtl w:val="true"/>
          <w:lang w:bidi="fa-IR"/>
        </w:rPr>
        <w:t>لیس عبّاسکم کمثل علی هل تقاس النجوم بالأقمار</w:t>
      </w:r>
    </w:p>
    <w:p>
      <w:pPr>
        <w:pStyle w:val="BookText"/>
        <w:rPr/>
      </w:pPr>
      <w:r>
        <w:rPr>
          <w:rFonts w:ascii="IRNazanin" w:hAnsi="IRNazanin" w:eastAsia="IRNazanin"/>
          <w:color w:val="111111"/>
          <w:sz w:val="28"/>
          <w:sz w:val="28"/>
          <w:szCs w:val="28"/>
          <w:rtl w:val="true"/>
          <w:lang w:bidi="fa-IR"/>
        </w:rPr>
        <w:t>من له الفضل والتقدّم فی الإسلا م والناس شیعة الکفّار</w:t>
      </w:r>
    </w:p>
    <w:p>
      <w:pPr>
        <w:pStyle w:val="BookText"/>
        <w:rPr/>
      </w:pPr>
      <w:r>
        <w:rPr>
          <w:rFonts w:ascii="IRNazanin" w:hAnsi="IRNazanin" w:eastAsia="IRNazanin"/>
          <w:color w:val="111111"/>
          <w:sz w:val="28"/>
          <w:sz w:val="28"/>
          <w:szCs w:val="28"/>
          <w:rtl w:val="true"/>
          <w:lang w:bidi="fa-IR"/>
        </w:rPr>
        <w:t xml:space="preserve">من له الصهر والمواساة والنص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 والحرب ترتمی بالشرار</w:t>
      </w:r>
    </w:p>
    <w:p>
      <w:pPr>
        <w:pStyle w:val="BookText"/>
        <w:rPr/>
      </w:pPr>
      <w:r>
        <w:rPr>
          <w:rFonts w:ascii="IRNazanin" w:hAnsi="IRNazanin" w:eastAsia="IRNazanin"/>
          <w:color w:val="111111"/>
          <w:sz w:val="28"/>
          <w:sz w:val="28"/>
          <w:szCs w:val="28"/>
          <w:rtl w:val="true"/>
          <w:lang w:bidi="fa-IR"/>
        </w:rPr>
        <w:t>من دعاه النبی خدناً وسمّا ه أخاً فی الخفاء والإظهار</w:t>
      </w:r>
    </w:p>
    <w:p>
      <w:pPr>
        <w:pStyle w:val="BookText"/>
        <w:rPr/>
      </w:pPr>
      <w:r>
        <w:rPr>
          <w:rFonts w:ascii="IRNazanin" w:hAnsi="IRNazanin" w:eastAsia="IRNazanin"/>
          <w:color w:val="111111"/>
          <w:sz w:val="28"/>
          <w:sz w:val="28"/>
          <w:szCs w:val="28"/>
          <w:rtl w:val="true"/>
          <w:lang w:bidi="fa-IR"/>
        </w:rPr>
        <w:t>من له قال لا فتیً کعلی لا ولا منصل سوی ذی الفقار</w:t>
      </w:r>
    </w:p>
    <w:p>
      <w:pPr>
        <w:pStyle w:val="BookText"/>
        <w:rPr/>
      </w:pPr>
      <w:r>
        <w:rPr>
          <w:rFonts w:ascii="IRNazanin" w:hAnsi="IRNazanin" w:eastAsia="IRNazanin"/>
          <w:color w:val="111111"/>
          <w:sz w:val="28"/>
          <w:sz w:val="28"/>
          <w:szCs w:val="28"/>
          <w:rtl w:val="true"/>
          <w:lang w:bidi="fa-IR"/>
        </w:rPr>
        <w:t>وبمن باهل النبی أأنتم جهلاء بواضح الأخبار</w:t>
      </w:r>
    </w:p>
    <w:p>
      <w:pPr>
        <w:pStyle w:val="BookText"/>
        <w:rPr/>
      </w:pPr>
      <w:r>
        <w:rPr>
          <w:rFonts w:ascii="IRNazanin" w:hAnsi="IRNazanin" w:eastAsia="IRNazanin"/>
          <w:color w:val="111111"/>
          <w:sz w:val="28"/>
          <w:sz w:val="28"/>
          <w:szCs w:val="28"/>
          <w:rtl w:val="true"/>
          <w:lang w:bidi="fa-IR"/>
        </w:rPr>
        <w:t>أبعبد الإله أم بحسینٍ وأخیه سلالة الأطهار</w:t>
      </w:r>
    </w:p>
    <w:p>
      <w:pPr>
        <w:pStyle w:val="BookText"/>
        <w:rPr/>
      </w:pPr>
      <w:r>
        <w:rPr>
          <w:rFonts w:ascii="IRNazanin" w:hAnsi="IRNazanin" w:eastAsia="IRNazanin"/>
          <w:color w:val="111111"/>
          <w:sz w:val="28"/>
          <w:sz w:val="28"/>
          <w:szCs w:val="28"/>
          <w:rtl w:val="true"/>
          <w:lang w:bidi="fa-IR"/>
        </w:rPr>
        <w:t>یا بنی عمّنا ظلمتم وطرتم عن سبیل الإنصاف کلّ مطار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تحوون بالأکفّ مکاناً لم تنالوا رؤیاه بالأبصار</w:t>
      </w:r>
    </w:p>
    <w:p>
      <w:pPr>
        <w:pStyle w:val="BookText"/>
        <w:rPr/>
      </w:pPr>
      <w:r>
        <w:rPr>
          <w:rFonts w:ascii="IRNazanin" w:hAnsi="IRNazanin" w:eastAsia="IRNazanin"/>
          <w:color w:val="111111"/>
          <w:sz w:val="28"/>
          <w:sz w:val="28"/>
          <w:szCs w:val="28"/>
          <w:rtl w:val="true"/>
          <w:lang w:bidi="fa-IR"/>
        </w:rPr>
        <w:t>من توطی الفراش یخلف فیه أحمداً وهو نحو یثرب ساری</w:t>
      </w:r>
    </w:p>
    <w:p>
      <w:pPr>
        <w:pStyle w:val="BookText"/>
        <w:rPr/>
      </w:pPr>
      <w:r>
        <w:rPr>
          <w:rFonts w:ascii="IRNazanin" w:hAnsi="IRNazanin" w:eastAsia="IRNazanin"/>
          <w:color w:val="111111"/>
          <w:sz w:val="28"/>
          <w:sz w:val="28"/>
          <w:szCs w:val="28"/>
          <w:rtl w:val="true"/>
          <w:lang w:bidi="fa-IR"/>
        </w:rPr>
        <w:t xml:space="preserve">أین کان العبّاس إذ ذاک فی الهج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 أم فی الفراش أم فی الغار</w:t>
      </w:r>
    </w:p>
    <w:p>
      <w:pPr>
        <w:pStyle w:val="BookText"/>
        <w:rPr/>
      </w:pPr>
      <w:r>
        <w:rPr>
          <w:rFonts w:ascii="IRNazanin" w:hAnsi="IRNazanin" w:eastAsia="IRNazanin"/>
          <w:color w:val="111111"/>
          <w:sz w:val="28"/>
          <w:sz w:val="28"/>
          <w:szCs w:val="28"/>
          <w:rtl w:val="true"/>
          <w:lang w:bidi="fa-IR"/>
        </w:rPr>
        <w:t>ألکم مثل هذه یا بنی العبّا س مأثورةً من الآثار</w:t>
      </w:r>
    </w:p>
    <w:p>
      <w:pPr>
        <w:pStyle w:val="BookText"/>
        <w:rPr/>
      </w:pPr>
      <w:r>
        <w:rPr>
          <w:rFonts w:ascii="IRNazanin" w:hAnsi="IRNazanin" w:eastAsia="IRNazanin"/>
          <w:color w:val="111111"/>
          <w:sz w:val="28"/>
          <w:sz w:val="28"/>
          <w:szCs w:val="28"/>
          <w:rtl w:val="true"/>
          <w:lang w:bidi="fa-IR"/>
        </w:rPr>
        <w:t xml:space="preserve">ألکم حرمةٌ بعمّ رسول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لیست فیکم بذات بوار</w:t>
      </w:r>
    </w:p>
    <w:p>
      <w:pPr>
        <w:pStyle w:val="BookText"/>
        <w:rPr/>
      </w:pPr>
      <w:r>
        <w:rPr>
          <w:rFonts w:ascii="IRNazanin" w:hAnsi="IRNazanin" w:eastAsia="IRNazanin"/>
          <w:color w:val="111111"/>
          <w:sz w:val="28"/>
          <w:sz w:val="28"/>
          <w:szCs w:val="28"/>
          <w:rtl w:val="true"/>
          <w:lang w:bidi="fa-IR"/>
        </w:rPr>
        <w:t>ولنا حرمة الولادة والأعما م والسبق والهدی والمنار</w:t>
      </w:r>
    </w:p>
    <w:p>
      <w:pPr>
        <w:pStyle w:val="BookText"/>
        <w:rPr/>
      </w:pPr>
      <w:r>
        <w:rPr>
          <w:rFonts w:ascii="Amiri" w:hAnsi="Amiri" w:eastAsia="Amiri" w:cs="Amiri"/>
          <w:color w:val="111111"/>
          <w:sz w:val="28"/>
          <w:sz w:val="28"/>
          <w:szCs w:val="28"/>
          <w:rtl w:val="true"/>
          <w:lang w:bidi="ar-SA"/>
        </w:rPr>
        <w:t>ولنا هجرة المهاجر قدماً ولنا نصرةٌ من الأنصار</w:t>
      </w:r>
    </w:p>
    <w:p>
      <w:pPr>
        <w:pStyle w:val="BookText"/>
        <w:rPr/>
      </w:pPr>
      <w:r>
        <w:rPr>
          <w:rFonts w:ascii="IRNazanin" w:hAnsi="IRNazanin" w:eastAsia="IRNazanin"/>
          <w:color w:val="111111"/>
          <w:sz w:val="28"/>
          <w:sz w:val="28"/>
          <w:szCs w:val="28"/>
          <w:rtl w:val="true"/>
          <w:lang w:bidi="fa-IR"/>
        </w:rPr>
        <w:t>ولنا الصوم والصلاة وبذل العر ف فی یسرنا وفی الإعسار</w:t>
      </w:r>
    </w:p>
    <w:p>
      <w:pPr>
        <w:pStyle w:val="BookText"/>
        <w:rPr/>
      </w:pPr>
      <w:r>
        <w:rPr>
          <w:rFonts w:ascii="IRNazanin" w:hAnsi="IRNazanin" w:eastAsia="IRNazanin"/>
          <w:color w:val="111111"/>
          <w:sz w:val="28"/>
          <w:sz w:val="28"/>
          <w:szCs w:val="28"/>
          <w:rtl w:val="true"/>
          <w:lang w:bidi="fa-IR"/>
        </w:rPr>
        <w:t>نحن أهل الکساء سادسنا الرو ح أمین المهیمن الجبّار</w:t>
      </w:r>
    </w:p>
    <w:p>
      <w:pPr>
        <w:pStyle w:val="BookText"/>
        <w:rPr/>
      </w:pPr>
      <w:r>
        <w:rPr>
          <w:rFonts w:ascii="IRNazanin" w:hAnsi="IRNazanin" w:eastAsia="IRNazanin"/>
          <w:color w:val="111111"/>
          <w:sz w:val="28"/>
          <w:sz w:val="28"/>
          <w:szCs w:val="28"/>
          <w:rtl w:val="true"/>
          <w:lang w:bidi="fa-IR"/>
        </w:rPr>
        <w:t>نحن أهل التقی وأهل المواسا ة وأهل النوال والایسار</w:t>
      </w:r>
    </w:p>
    <w:p>
      <w:pPr>
        <w:pStyle w:val="BookText"/>
        <w:rPr/>
      </w:pPr>
      <w:r>
        <w:rPr>
          <w:rFonts w:ascii="IRNazanin" w:hAnsi="IRNazanin" w:eastAsia="IRNazanin"/>
          <w:color w:val="111111"/>
          <w:sz w:val="28"/>
          <w:sz w:val="28"/>
          <w:szCs w:val="28"/>
          <w:rtl w:val="true"/>
          <w:lang w:bidi="fa-IR"/>
        </w:rPr>
        <w:t>فدعوا خطّة العلی لذویها من بنی بیت أحمد الأبرار</w:t>
      </w:r>
    </w:p>
    <w:p>
      <w:pPr>
        <w:pStyle w:val="BookText"/>
        <w:rPr/>
      </w:pPr>
      <w:r>
        <w:rPr>
          <w:rFonts w:ascii="IRNazanin" w:hAnsi="IRNazanin" w:eastAsia="IRNazanin"/>
          <w:color w:val="111111"/>
          <w:sz w:val="28"/>
          <w:sz w:val="28"/>
          <w:szCs w:val="28"/>
          <w:rtl w:val="true"/>
          <w:lang w:bidi="fa-IR"/>
        </w:rPr>
        <w:t>أو فلوموا الإله فی أن برانا فوقکم واغضبوا علی المقدار</w:t>
      </w:r>
    </w:p>
    <w:p>
      <w:pPr>
        <w:pStyle w:val="BookText"/>
        <w:rPr/>
      </w:pPr>
      <w:r>
        <w:rPr>
          <w:rFonts w:ascii="IRNazanin" w:hAnsi="IRNazanin" w:eastAsia="IRNazanin"/>
          <w:color w:val="111111"/>
          <w:sz w:val="28"/>
          <w:sz w:val="28"/>
          <w:szCs w:val="28"/>
          <w:rtl w:val="true"/>
          <w:lang w:bidi="fa-IR"/>
        </w:rPr>
        <w:t>أجعلتم سقی الحجیج کمن آ من باللّه مؤمناً لا یداری</w:t>
      </w:r>
    </w:p>
    <w:p>
      <w:pPr>
        <w:pStyle w:val="BookText"/>
        <w:rPr/>
      </w:pPr>
      <w:r>
        <w:rPr>
          <w:rFonts w:ascii="IRNazanin" w:hAnsi="IRNazanin" w:eastAsia="IRNazanin"/>
          <w:color w:val="111111"/>
          <w:sz w:val="28"/>
          <w:sz w:val="28"/>
          <w:szCs w:val="28"/>
          <w:rtl w:val="true"/>
          <w:lang w:bidi="fa-IR"/>
        </w:rPr>
        <w:t>أو جعلتم نداء عبّاس فی الحر ب لمن فرّ عن لقاء الشفار</w:t>
      </w:r>
    </w:p>
    <w:p>
      <w:pPr>
        <w:pStyle w:val="BookText"/>
        <w:rPr/>
      </w:pPr>
      <w:r>
        <w:rPr>
          <w:rFonts w:ascii="IRNazanin" w:hAnsi="IRNazanin" w:eastAsia="IRNazanin"/>
          <w:color w:val="111111"/>
          <w:sz w:val="28"/>
          <w:sz w:val="28"/>
          <w:szCs w:val="28"/>
          <w:rtl w:val="true"/>
          <w:lang w:bidi="fa-IR"/>
        </w:rPr>
        <w:t>کوقوف الوصی فی غمرة المو ت لضرب الرؤوس تحت الغبار</w:t>
      </w:r>
    </w:p>
    <w:p>
      <w:pPr>
        <w:pStyle w:val="BookText"/>
        <w:rPr/>
      </w:pPr>
      <w:r>
        <w:rPr>
          <w:rFonts w:ascii="IRNazanin" w:hAnsi="IRNazanin" w:eastAsia="IRNazanin"/>
          <w:color w:val="111111"/>
          <w:sz w:val="28"/>
          <w:sz w:val="28"/>
          <w:szCs w:val="28"/>
          <w:rtl w:val="true"/>
          <w:lang w:bidi="fa-IR"/>
        </w:rPr>
        <w:t>حین ولّی صحب النبی فراراً وهو یحمی النبی عند الفرار</w:t>
      </w:r>
    </w:p>
    <w:p>
      <w:pPr>
        <w:pStyle w:val="BookText"/>
        <w:rPr/>
      </w:pPr>
      <w:r>
        <w:rPr>
          <w:rFonts w:ascii="IRNazanin" w:hAnsi="IRNazanin" w:eastAsia="IRNazanin"/>
          <w:color w:val="111111"/>
          <w:sz w:val="28"/>
          <w:sz w:val="28"/>
          <w:szCs w:val="28"/>
          <w:rtl w:val="true"/>
          <w:lang w:bidi="fa-IR"/>
        </w:rPr>
        <w:t xml:space="preserve">واسألوا یوم خیبر واسألوا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کّة عن کرهٍ علی الفجّار</w:t>
      </w:r>
    </w:p>
    <w:p>
      <w:pPr>
        <w:pStyle w:val="BookText"/>
        <w:rPr/>
      </w:pPr>
      <w:r>
        <w:rPr>
          <w:rFonts w:ascii="IRNazanin" w:hAnsi="IRNazanin" w:eastAsia="IRNazanin"/>
          <w:color w:val="111111"/>
          <w:sz w:val="28"/>
          <w:sz w:val="28"/>
          <w:szCs w:val="28"/>
          <w:rtl w:val="true"/>
          <w:lang w:bidi="fa-IR"/>
        </w:rPr>
        <w:t>واسألوا یوم بدرٍ من فارس الاسلا م فیه وطالب الأوتار</w:t>
      </w:r>
    </w:p>
    <w:p>
      <w:pPr>
        <w:pStyle w:val="BookText"/>
        <w:rPr/>
      </w:pPr>
      <w:r>
        <w:rPr>
          <w:rFonts w:ascii="Amiri" w:hAnsi="Amiri" w:eastAsia="Amiri" w:cs="Amiri"/>
          <w:color w:val="111111"/>
          <w:sz w:val="28"/>
          <w:sz w:val="28"/>
          <w:szCs w:val="28"/>
          <w:rtl w:val="true"/>
          <w:lang w:bidi="ar-SA"/>
        </w:rPr>
        <w:t xml:space="preserve">واسألوا کلّ غزوةٍ لرسول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عمّن أغار کلّ مغار</w:t>
      </w:r>
    </w:p>
    <w:p>
      <w:pPr>
        <w:pStyle w:val="BookText"/>
        <w:rPr/>
      </w:pPr>
      <w:r>
        <w:rPr>
          <w:rFonts w:ascii="IRNazanin" w:hAnsi="IRNazanin" w:eastAsia="IRNazanin"/>
          <w:color w:val="111111"/>
          <w:sz w:val="28"/>
          <w:sz w:val="28"/>
          <w:szCs w:val="28"/>
          <w:rtl w:val="true"/>
          <w:lang w:bidi="fa-IR"/>
        </w:rPr>
        <w:t>یا بنی هاشم ألیس علی کاشف الکرب والرزایا الکبار</w:t>
      </w:r>
    </w:p>
    <w:p>
      <w:pPr>
        <w:pStyle w:val="BookText"/>
        <w:rPr/>
      </w:pPr>
      <w:r>
        <w:rPr>
          <w:rFonts w:ascii="IRNazanin" w:hAnsi="IRNazanin" w:eastAsia="IRNazanin"/>
          <w:color w:val="111111"/>
          <w:sz w:val="28"/>
          <w:sz w:val="28"/>
          <w:szCs w:val="28"/>
          <w:rtl w:val="true"/>
          <w:lang w:bidi="fa-IR"/>
        </w:rPr>
        <w:t>فبماذا ملکتم دوننا إر ث نبی الهدی بلا استظهار</w:t>
      </w:r>
    </w:p>
    <w:p>
      <w:pPr>
        <w:pStyle w:val="BookText"/>
        <w:rPr/>
      </w:pPr>
      <w:r>
        <w:rPr>
          <w:rFonts w:ascii="IRNazanin" w:hAnsi="IRNazanin" w:eastAsia="IRNazanin"/>
          <w:color w:val="111111"/>
          <w:sz w:val="28"/>
          <w:sz w:val="28"/>
          <w:szCs w:val="28"/>
          <w:rtl w:val="true"/>
          <w:lang w:bidi="fa-IR"/>
        </w:rPr>
        <w:t>أبقربی فنحن أقرب للمو روث منکم ومن مکان الشعار</w:t>
      </w:r>
    </w:p>
    <w:p>
      <w:pPr>
        <w:pStyle w:val="BookText"/>
        <w:rPr/>
      </w:pPr>
      <w:r>
        <w:rPr>
          <w:rFonts w:ascii="IRNazanin" w:hAnsi="IRNazanin" w:eastAsia="IRNazanin"/>
          <w:color w:val="111111"/>
          <w:sz w:val="28"/>
          <w:sz w:val="28"/>
          <w:szCs w:val="28"/>
          <w:rtl w:val="true"/>
          <w:lang w:bidi="fa-IR"/>
        </w:rPr>
        <w:t>أم بإرثٍ ورثتموه فإنّا نحن أهل الآثار والأخطار</w:t>
      </w:r>
    </w:p>
    <w:p>
      <w:pPr>
        <w:pStyle w:val="BookText"/>
        <w:rPr/>
      </w:pPr>
      <w:r>
        <w:rPr>
          <w:rFonts w:ascii="IRNazanin" w:hAnsi="IRNazanin" w:eastAsia="IRNazanin"/>
          <w:color w:val="111111"/>
          <w:sz w:val="28"/>
          <w:sz w:val="28"/>
          <w:szCs w:val="28"/>
          <w:rtl w:val="true"/>
          <w:lang w:bidi="fa-IR"/>
        </w:rPr>
        <w:t xml:space="preserve">لا تغطوا بحیفکم واضح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فیقضی بکم لکلّ دمار</w:t>
      </w:r>
    </w:p>
    <w:p>
      <w:pPr>
        <w:pStyle w:val="BookText"/>
        <w:rPr/>
      </w:pPr>
      <w:r>
        <w:rPr>
          <w:rFonts w:ascii="IRNazanin" w:hAnsi="IRNazanin" w:eastAsia="IRNazanin"/>
          <w:color w:val="111111"/>
          <w:sz w:val="28"/>
          <w:sz w:val="28"/>
          <w:szCs w:val="28"/>
          <w:rtl w:val="true"/>
          <w:lang w:bidi="fa-IR"/>
        </w:rPr>
        <w:t>وأصیخوا لوقعةٍ تملأ الأر ض علیکم بجحفلٍ جرّار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أعلامه من الفاطمیی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أسود ترمی شبا الأظفار</w:t>
      </w:r>
    </w:p>
    <w:p>
      <w:pPr>
        <w:pStyle w:val="BookText"/>
        <w:rPr/>
      </w:pPr>
      <w:r>
        <w:rPr>
          <w:rFonts w:ascii="IRNazanin" w:hAnsi="IRNazanin" w:eastAsia="IRNazanin"/>
          <w:color w:val="111111"/>
          <w:sz w:val="28"/>
          <w:sz w:val="28"/>
          <w:szCs w:val="28"/>
          <w:rtl w:val="true"/>
          <w:lang w:bidi="fa-IR"/>
        </w:rPr>
        <w:t>فاصدورا عن موارد الملک إنّا نحن أهل الإیراد والاصدار</w:t>
      </w:r>
    </w:p>
    <w:p>
      <w:pPr>
        <w:pStyle w:val="BookText"/>
        <w:rPr/>
      </w:pPr>
      <w:r>
        <w:rPr>
          <w:rFonts w:ascii="IRNazanin" w:hAnsi="IRNazanin" w:eastAsia="IRNazanin"/>
          <w:color w:val="111111"/>
          <w:sz w:val="28"/>
          <w:sz w:val="28"/>
          <w:szCs w:val="28"/>
          <w:rtl w:val="true"/>
          <w:lang w:bidi="fa-IR"/>
        </w:rPr>
        <w:t>ولنا العزّ والسموّ علیکم والمساعی وقطب کلّ مدار</w:t>
      </w:r>
    </w:p>
    <w:p>
      <w:pPr>
        <w:pStyle w:val="BookText"/>
        <w:rPr/>
      </w:pPr>
      <w:r>
        <w:rPr>
          <w:rFonts w:ascii="IRNazanin" w:hAnsi="IRNazanin" w:eastAsia="IRNazanin"/>
          <w:color w:val="111111"/>
          <w:sz w:val="28"/>
          <w:sz w:val="28"/>
          <w:szCs w:val="28"/>
          <w:rtl w:val="true"/>
          <w:lang w:bidi="fa-IR"/>
        </w:rPr>
        <w:t>یا بنی فاطم إلی کم أقیکم بلسانی ومنصلی وانتصاری</w:t>
      </w:r>
    </w:p>
    <w:p>
      <w:pPr>
        <w:pStyle w:val="BookText"/>
        <w:rPr/>
      </w:pPr>
      <w:r>
        <w:rPr>
          <w:rFonts w:ascii="IRNazanin" w:hAnsi="IRNazanin" w:eastAsia="IRNazanin"/>
          <w:color w:val="111111"/>
          <w:sz w:val="28"/>
          <w:sz w:val="28"/>
          <w:szCs w:val="28"/>
          <w:rtl w:val="true"/>
          <w:lang w:bidi="fa-IR"/>
        </w:rPr>
        <w:t>وله یرثی أهل بیت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نأت بعد ما بان العزاء سعاد فحشو جفون المقلتین سهاد</w:t>
      </w:r>
    </w:p>
    <w:p>
      <w:pPr>
        <w:pStyle w:val="BookText"/>
        <w:rPr/>
      </w:pPr>
      <w:r>
        <w:rPr>
          <w:rFonts w:ascii="IRNazanin" w:hAnsi="IRNazanin" w:eastAsia="IRNazanin"/>
          <w:color w:val="111111"/>
          <w:sz w:val="28"/>
          <w:sz w:val="28"/>
          <w:szCs w:val="28"/>
          <w:rtl w:val="true"/>
          <w:lang w:bidi="fa-IR"/>
        </w:rPr>
        <w:t>فلیت فؤادی للظعائن مربع ولیت دموعی للخلیط مزاد</w:t>
      </w:r>
    </w:p>
    <w:p>
      <w:pPr>
        <w:pStyle w:val="BookText"/>
        <w:rPr/>
      </w:pPr>
      <w:r>
        <w:rPr>
          <w:rFonts w:ascii="IRNazanin" w:hAnsi="IRNazanin" w:eastAsia="IRNazanin"/>
          <w:color w:val="111111"/>
          <w:sz w:val="28"/>
          <w:sz w:val="28"/>
          <w:szCs w:val="28"/>
          <w:rtl w:val="true"/>
          <w:lang w:bidi="fa-IR"/>
        </w:rPr>
        <w:t>نأوا بعدما ألقت مکائدها النوی وقوّت بهم وصحّ دار وداد</w:t>
      </w:r>
    </w:p>
    <w:p>
      <w:pPr>
        <w:pStyle w:val="BookText"/>
        <w:rPr/>
      </w:pPr>
      <w:r>
        <w:rPr>
          <w:rFonts w:ascii="IRNazanin" w:hAnsi="IRNazanin" w:eastAsia="IRNazanin"/>
          <w:color w:val="111111"/>
          <w:sz w:val="28"/>
          <w:sz w:val="28"/>
          <w:szCs w:val="28"/>
          <w:rtl w:val="true"/>
          <w:lang w:bidi="fa-IR"/>
        </w:rPr>
        <w:t>وقد تؤمن الأحداث من حیث تتقی ویبعد نجح الأمر حین یراد</w:t>
      </w:r>
    </w:p>
    <w:p>
      <w:pPr>
        <w:pStyle w:val="BookText"/>
        <w:rPr/>
      </w:pPr>
      <w:r>
        <w:rPr>
          <w:rFonts w:ascii="IRNazanin" w:hAnsi="IRNazanin" w:eastAsia="IRNazanin"/>
          <w:color w:val="111111"/>
          <w:sz w:val="28"/>
          <w:sz w:val="28"/>
          <w:szCs w:val="28"/>
          <w:rtl w:val="true"/>
          <w:lang w:bidi="fa-IR"/>
        </w:rPr>
        <w:t>أعاذل لی عن فسحة الصبر مذهب وللهو غیری مألفٌ ومصاد</w:t>
      </w:r>
    </w:p>
    <w:p>
      <w:pPr>
        <w:pStyle w:val="BookText"/>
        <w:rPr/>
      </w:pPr>
      <w:r>
        <w:rPr>
          <w:rFonts w:ascii="IRNazanin" w:hAnsi="IRNazanin" w:eastAsia="IRNazanin"/>
          <w:color w:val="111111"/>
          <w:sz w:val="28"/>
          <w:sz w:val="28"/>
          <w:szCs w:val="28"/>
          <w:rtl w:val="true"/>
          <w:lang w:bidi="fa-IR"/>
        </w:rPr>
        <w:t>ثوت لی أسلافٌ کرامٌ بکربلا هم لثغور المسلمین سداد</w:t>
      </w:r>
    </w:p>
    <w:p>
      <w:pPr>
        <w:pStyle w:val="BookText"/>
        <w:rPr/>
      </w:pPr>
      <w:r>
        <w:rPr>
          <w:rFonts w:ascii="IRNazanin" w:hAnsi="IRNazanin" w:eastAsia="IRNazanin"/>
          <w:color w:val="111111"/>
          <w:sz w:val="28"/>
          <w:sz w:val="28"/>
          <w:szCs w:val="28"/>
          <w:rtl w:val="true"/>
          <w:lang w:bidi="fa-IR"/>
        </w:rPr>
        <w:t>أصابتهم من عبد شمسٍ عداوةً وعاجلهم بالناکثین حصاد</w:t>
      </w:r>
    </w:p>
    <w:p>
      <w:pPr>
        <w:pStyle w:val="BookText"/>
        <w:rPr/>
      </w:pPr>
      <w:r>
        <w:rPr>
          <w:rFonts w:ascii="IRNazanin" w:hAnsi="IRNazanin" w:eastAsia="IRNazanin"/>
          <w:color w:val="111111"/>
          <w:sz w:val="28"/>
          <w:sz w:val="28"/>
          <w:szCs w:val="28"/>
          <w:rtl w:val="true"/>
          <w:lang w:bidi="fa-IR"/>
        </w:rPr>
        <w:t>فکیف بلذّ العیش عفواً وقد سطا وجار علی آل النبی زیاد</w:t>
      </w:r>
    </w:p>
    <w:p>
      <w:pPr>
        <w:pStyle w:val="BookText"/>
        <w:rPr/>
      </w:pPr>
      <w:r>
        <w:rPr>
          <w:rFonts w:ascii="IRNazanin" w:hAnsi="IRNazanin" w:eastAsia="IRNazanin"/>
          <w:color w:val="111111"/>
          <w:sz w:val="28"/>
          <w:sz w:val="28"/>
          <w:szCs w:val="28"/>
          <w:rtl w:val="true"/>
          <w:lang w:bidi="fa-IR"/>
        </w:rPr>
        <w:t>وقتلهم بغیاً عبید وکادهم یزید بأنواع الشقاق فبادوا</w:t>
      </w:r>
    </w:p>
    <w:p>
      <w:pPr>
        <w:pStyle w:val="BookText"/>
        <w:rPr/>
      </w:pPr>
      <w:r>
        <w:rPr>
          <w:rFonts w:ascii="IRNazanin" w:hAnsi="IRNazanin" w:eastAsia="IRNazanin"/>
          <w:color w:val="111111"/>
          <w:sz w:val="28"/>
          <w:sz w:val="28"/>
          <w:szCs w:val="28"/>
          <w:rtl w:val="true"/>
          <w:lang w:bidi="fa-IR"/>
        </w:rPr>
        <w:t>بثارات بدرٍ قاتلوهم ومکّة وکادوهم والحقّ لیس یکاد</w:t>
      </w:r>
    </w:p>
    <w:p>
      <w:pPr>
        <w:pStyle w:val="BookText"/>
        <w:rPr/>
      </w:pPr>
      <w:r>
        <w:rPr>
          <w:rFonts w:ascii="IRNazanin" w:hAnsi="IRNazanin" w:eastAsia="IRNazanin"/>
          <w:color w:val="111111"/>
          <w:sz w:val="28"/>
          <w:sz w:val="28"/>
          <w:szCs w:val="28"/>
          <w:rtl w:val="true"/>
          <w:lang w:bidi="fa-IR"/>
        </w:rPr>
        <w:t>فحکّمت الأسیاف فیهم وسلّطت علیهم رماحٌ للنفاق حداد</w:t>
      </w:r>
    </w:p>
    <w:p>
      <w:pPr>
        <w:pStyle w:val="BookText"/>
        <w:rPr/>
      </w:pPr>
      <w:r>
        <w:rPr>
          <w:rFonts w:ascii="IRNazanin" w:hAnsi="IRNazanin" w:eastAsia="IRNazanin"/>
          <w:color w:val="111111"/>
          <w:sz w:val="28"/>
          <w:sz w:val="28"/>
          <w:szCs w:val="28"/>
          <w:rtl w:val="true"/>
          <w:lang w:bidi="fa-IR"/>
        </w:rPr>
        <w:t>فکم کربةٍ فی کربلاء شدیدة دهاهم بها للناکثین کیاد</w:t>
      </w:r>
    </w:p>
    <w:p>
      <w:pPr>
        <w:pStyle w:val="BookText"/>
        <w:rPr/>
      </w:pPr>
      <w:r>
        <w:rPr>
          <w:rFonts w:ascii="IRNazanin" w:hAnsi="IRNazanin" w:eastAsia="IRNazanin"/>
          <w:color w:val="111111"/>
          <w:sz w:val="28"/>
          <w:sz w:val="28"/>
          <w:szCs w:val="28"/>
          <w:rtl w:val="true"/>
          <w:lang w:bidi="fa-IR"/>
        </w:rPr>
        <w:t>تحکّم فیهم کلّ أنوک جاهل ویغزون غزواً لیس فیه محاد</w:t>
      </w:r>
    </w:p>
    <w:p>
      <w:pPr>
        <w:pStyle w:val="BookText"/>
        <w:rPr/>
      </w:pPr>
      <w:r>
        <w:rPr>
          <w:rFonts w:ascii="IRNazanin" w:hAnsi="IRNazanin" w:eastAsia="IRNazanin"/>
          <w:color w:val="111111"/>
          <w:sz w:val="28"/>
          <w:sz w:val="28"/>
          <w:szCs w:val="28"/>
          <w:rtl w:val="true"/>
          <w:lang w:bidi="fa-IR"/>
        </w:rPr>
        <w:t>کأنّهم ارتدّوا ارتداد امیة وحادوا کما حادت ثمود وعاد</w:t>
      </w:r>
    </w:p>
    <w:p>
      <w:pPr>
        <w:pStyle w:val="BookText"/>
        <w:rPr/>
      </w:pPr>
      <w:r>
        <w:rPr>
          <w:rFonts w:ascii="IRNazanin" w:hAnsi="IRNazanin" w:eastAsia="IRNazanin"/>
          <w:color w:val="111111"/>
          <w:sz w:val="28"/>
          <w:sz w:val="28"/>
          <w:szCs w:val="28"/>
          <w:rtl w:val="true"/>
          <w:lang w:bidi="fa-IR"/>
        </w:rPr>
        <w:t>ألم تعظوا یا قوم رهط نبیکم أما لکم یوم النشور معاد</w:t>
      </w:r>
    </w:p>
    <w:p>
      <w:pPr>
        <w:pStyle w:val="BookText"/>
        <w:rPr/>
      </w:pPr>
      <w:r>
        <w:rPr>
          <w:rFonts w:ascii="IRNazanin" w:hAnsi="IRNazanin" w:eastAsia="IRNazanin"/>
          <w:color w:val="111111"/>
          <w:sz w:val="28"/>
          <w:sz w:val="28"/>
          <w:szCs w:val="28"/>
          <w:rtl w:val="true"/>
          <w:lang w:bidi="fa-IR"/>
        </w:rPr>
        <w:t>تداس بأقدام العصاة جسومهم وتدرسهم جردٌ هناک جیاد</w:t>
      </w:r>
    </w:p>
    <w:p>
      <w:pPr>
        <w:pStyle w:val="BookText"/>
        <w:rPr/>
      </w:pPr>
      <w:r>
        <w:rPr>
          <w:rFonts w:ascii="IRNazanin" w:hAnsi="IRNazanin" w:eastAsia="IRNazanin"/>
          <w:color w:val="111111"/>
          <w:sz w:val="28"/>
          <w:sz w:val="28"/>
          <w:szCs w:val="28"/>
          <w:rtl w:val="true"/>
          <w:lang w:bidi="fa-IR"/>
        </w:rPr>
        <w:t>تضیمهم بالقتل امّة جدّهم سفاهاً وعن ماء الفرات تذاد</w:t>
      </w:r>
    </w:p>
    <w:p>
      <w:pPr>
        <w:pStyle w:val="BookText"/>
        <w:rPr/>
      </w:pPr>
      <w:r>
        <w:rPr>
          <w:rFonts w:ascii="IRNazanin" w:hAnsi="IRNazanin" w:eastAsia="IRNazanin"/>
          <w:color w:val="111111"/>
          <w:sz w:val="28"/>
          <w:sz w:val="28"/>
          <w:szCs w:val="28"/>
          <w:rtl w:val="true"/>
          <w:lang w:bidi="fa-IR"/>
        </w:rPr>
        <w:t>فماتوا عطاشی صابرین علی الغوی ولم یجبنوا بل جالدوا فأجادوا</w:t>
      </w:r>
    </w:p>
    <w:p>
      <w:pPr>
        <w:pStyle w:val="BookText"/>
        <w:rPr/>
      </w:pPr>
      <w:r>
        <w:rPr>
          <w:rFonts w:ascii="IRNazanin" w:hAnsi="IRNazanin" w:eastAsia="IRNazanin"/>
          <w:color w:val="111111"/>
          <w:sz w:val="28"/>
          <w:sz w:val="28"/>
          <w:szCs w:val="28"/>
          <w:rtl w:val="true"/>
          <w:lang w:bidi="fa-IR"/>
        </w:rPr>
        <w:t>ولم یقبلوا حکم الدعی لأنّهم تساموا وسادوا فی المهود وقادوا</w:t>
      </w:r>
    </w:p>
    <w:p>
      <w:pPr>
        <w:pStyle w:val="BookText"/>
        <w:rPr/>
      </w:pPr>
      <w:r>
        <w:rPr>
          <w:rFonts w:ascii="IRNazanin" w:hAnsi="IRNazanin" w:eastAsia="IRNazanin"/>
          <w:color w:val="111111"/>
          <w:sz w:val="28"/>
          <w:sz w:val="28"/>
          <w:szCs w:val="28"/>
          <w:rtl w:val="true"/>
          <w:lang w:bidi="fa-IR"/>
        </w:rPr>
        <w:t>ولکنّهم ماتوا کراماً أعزّةً وعاش بهم قبل الممات عباد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 بأعالی کربلا من حفائر بها جثث الأبرار لیس تعاد</w:t>
      </w:r>
    </w:p>
    <w:p>
      <w:pPr>
        <w:pStyle w:val="BookText"/>
        <w:rPr/>
      </w:pPr>
      <w:r>
        <w:rPr>
          <w:rFonts w:ascii="IRNazanin" w:hAnsi="IRNazanin" w:eastAsia="IRNazanin"/>
          <w:color w:val="111111"/>
          <w:sz w:val="28"/>
          <w:sz w:val="28"/>
          <w:szCs w:val="28"/>
          <w:rtl w:val="true"/>
          <w:lang w:bidi="fa-IR"/>
        </w:rPr>
        <w:t>بها من بنی الزهراء کلّ سمیدعٍ جوادٍ إذا أعیا الأنام جواد</w:t>
      </w:r>
    </w:p>
    <w:p>
      <w:pPr>
        <w:pStyle w:val="BookText"/>
        <w:rPr/>
      </w:pPr>
      <w:r>
        <w:rPr>
          <w:rFonts w:ascii="IRNazanin" w:hAnsi="IRNazanin" w:eastAsia="IRNazanin"/>
          <w:color w:val="111111"/>
          <w:sz w:val="28"/>
          <w:sz w:val="28"/>
          <w:szCs w:val="28"/>
          <w:rtl w:val="true"/>
          <w:lang w:bidi="fa-IR"/>
        </w:rPr>
        <w:t>معفّرةً فی ذلک التراب منهم وجوهٌ بها کان النجاح یفاد</w:t>
      </w:r>
    </w:p>
    <w:p>
      <w:pPr>
        <w:pStyle w:val="BookText"/>
        <w:rPr/>
      </w:pPr>
      <w:r>
        <w:rPr>
          <w:rFonts w:ascii="IRNazanin" w:hAnsi="IRNazanin" w:eastAsia="IRNazanin"/>
          <w:color w:val="111111"/>
          <w:sz w:val="28"/>
          <w:sz w:val="28"/>
          <w:szCs w:val="28"/>
          <w:rtl w:val="true"/>
          <w:lang w:bidi="fa-IR"/>
        </w:rPr>
        <w:t>فلهفی علی قتل الحسین ومسلم وخزیٌ لمن عاداهما وبعاد</w:t>
      </w:r>
    </w:p>
    <w:p>
      <w:pPr>
        <w:pStyle w:val="BookText"/>
        <w:rPr/>
      </w:pPr>
      <w:r>
        <w:rPr>
          <w:rFonts w:ascii="Amiri" w:hAnsi="Amiri" w:eastAsia="Amiri" w:cs="Amiri"/>
          <w:color w:val="111111"/>
          <w:sz w:val="28"/>
          <w:sz w:val="28"/>
          <w:szCs w:val="28"/>
          <w:rtl w:val="true"/>
          <w:lang w:bidi="ar-SA"/>
        </w:rPr>
        <w:t>ولهفی علی زیدٍ وبثّا مردّداً إذا حان من بثّ الکئیت نفاد</w:t>
      </w:r>
    </w:p>
    <w:p>
      <w:pPr>
        <w:pStyle w:val="BookText"/>
        <w:rPr/>
      </w:pPr>
      <w:r>
        <w:rPr>
          <w:rFonts w:ascii="IRNazanin" w:hAnsi="IRNazanin" w:eastAsia="IRNazanin"/>
          <w:color w:val="111111"/>
          <w:sz w:val="28"/>
          <w:sz w:val="28"/>
          <w:szCs w:val="28"/>
          <w:rtl w:val="true"/>
          <w:lang w:bidi="fa-IR"/>
        </w:rPr>
        <w:t>ألا کبد تفنی علیهم صبابةً فیقطر حزناً أو یذوب فؤاد</w:t>
      </w:r>
    </w:p>
    <w:p>
      <w:pPr>
        <w:pStyle w:val="BookText"/>
        <w:rPr/>
      </w:pPr>
      <w:r>
        <w:rPr>
          <w:rFonts w:ascii="IRNazanin" w:hAnsi="IRNazanin" w:eastAsia="IRNazanin"/>
          <w:color w:val="111111"/>
          <w:sz w:val="28"/>
          <w:sz w:val="28"/>
          <w:szCs w:val="28"/>
          <w:rtl w:val="true"/>
          <w:lang w:bidi="fa-IR"/>
        </w:rPr>
        <w:t>ألا مقلة تهمی ألا اذن تعی أکل قلوب العالمین جماد</w:t>
      </w:r>
    </w:p>
    <w:p>
      <w:pPr>
        <w:pStyle w:val="BookText"/>
        <w:rPr/>
      </w:pPr>
      <w:r>
        <w:rPr>
          <w:rFonts w:ascii="IRNazanin" w:hAnsi="IRNazanin" w:eastAsia="IRNazanin"/>
          <w:color w:val="111111"/>
          <w:sz w:val="28"/>
          <w:sz w:val="28"/>
          <w:szCs w:val="28"/>
          <w:rtl w:val="true"/>
          <w:lang w:bidi="fa-IR"/>
        </w:rPr>
        <w:t>تقاد دماء المارقین ولا أری دماء بنی بیت النبی تقاد</w:t>
      </w:r>
    </w:p>
    <w:p>
      <w:pPr>
        <w:pStyle w:val="BookText"/>
        <w:rPr/>
      </w:pPr>
      <w:r>
        <w:rPr>
          <w:rFonts w:ascii="IRNazanin" w:hAnsi="IRNazanin" w:eastAsia="IRNazanin"/>
          <w:color w:val="111111"/>
          <w:sz w:val="28"/>
          <w:sz w:val="28"/>
          <w:szCs w:val="28"/>
          <w:rtl w:val="true"/>
          <w:lang w:bidi="fa-IR"/>
        </w:rPr>
        <w:t>ألیس هم الهادین والعترة التی بها انجاب شرکٌ واضمحلّ فساد</w:t>
      </w:r>
    </w:p>
    <w:p>
      <w:pPr>
        <w:pStyle w:val="BookText"/>
        <w:rPr/>
      </w:pPr>
      <w:r>
        <w:rPr>
          <w:rFonts w:ascii="IRNazanin" w:hAnsi="IRNazanin" w:eastAsia="IRNazanin"/>
          <w:color w:val="111111"/>
          <w:sz w:val="28"/>
          <w:sz w:val="28"/>
          <w:szCs w:val="28"/>
          <w:rtl w:val="true"/>
          <w:lang w:bidi="fa-IR"/>
        </w:rPr>
        <w:t>تساق علی الأرغام قسراً نساؤهم سبایا إلی أرض الشآم تقاد</w:t>
      </w:r>
    </w:p>
    <w:p>
      <w:pPr>
        <w:pStyle w:val="BookText"/>
        <w:rPr/>
      </w:pPr>
      <w:r>
        <w:rPr>
          <w:rFonts w:ascii="IRNazanin" w:hAnsi="IRNazanin" w:eastAsia="IRNazanin"/>
          <w:color w:val="111111"/>
          <w:sz w:val="28"/>
          <w:sz w:val="28"/>
          <w:szCs w:val="28"/>
          <w:rtl w:val="true"/>
          <w:lang w:bidi="fa-IR"/>
        </w:rPr>
        <w:t>یسقن إلی دار اللعین صواغراً کما سیق فی عصف الریاح جراد</w:t>
      </w:r>
    </w:p>
    <w:p>
      <w:pPr>
        <w:pStyle w:val="BookText"/>
        <w:rPr/>
      </w:pPr>
      <w:r>
        <w:rPr>
          <w:rFonts w:ascii="IRNazanin" w:hAnsi="IRNazanin" w:eastAsia="IRNazanin"/>
          <w:color w:val="111111"/>
          <w:sz w:val="28"/>
          <w:sz w:val="28"/>
          <w:szCs w:val="28"/>
          <w:rtl w:val="true"/>
          <w:lang w:bidi="fa-IR"/>
        </w:rPr>
        <w:t>کأنّهم فیء المجوس وأنّهم لأکرم من قد عزّ عنه قیاد</w:t>
      </w:r>
    </w:p>
    <w:p>
      <w:pPr>
        <w:pStyle w:val="BookText"/>
        <w:rPr/>
      </w:pPr>
      <w:r>
        <w:rPr>
          <w:rFonts w:ascii="IRNazanin" w:hAnsi="IRNazanin" w:eastAsia="IRNazanin"/>
          <w:color w:val="111111"/>
          <w:sz w:val="28"/>
          <w:sz w:val="28"/>
          <w:szCs w:val="28"/>
          <w:rtl w:val="true"/>
          <w:lang w:bidi="fa-IR"/>
        </w:rPr>
        <w:t>یعزّ علی الزهراء ذلّة زینب وقتل حسینٍ والقلوب شداد</w:t>
      </w:r>
    </w:p>
    <w:p>
      <w:pPr>
        <w:pStyle w:val="BookText"/>
        <w:rPr/>
      </w:pPr>
      <w:r>
        <w:rPr>
          <w:rFonts w:ascii="IRNazanin" w:hAnsi="IRNazanin" w:eastAsia="IRNazanin"/>
          <w:color w:val="111111"/>
          <w:sz w:val="28"/>
          <w:sz w:val="28"/>
          <w:szCs w:val="28"/>
          <w:rtl w:val="true"/>
          <w:lang w:bidi="fa-IR"/>
        </w:rPr>
        <w:t>وقرع یزیدٍ بالقضیب لسنّه لقد مجسوا أهل الشآم وهادوا</w:t>
      </w:r>
    </w:p>
    <w:p>
      <w:pPr>
        <w:pStyle w:val="BookText"/>
        <w:rPr/>
      </w:pPr>
      <w:r>
        <w:rPr>
          <w:rFonts w:ascii="IRNazanin" w:hAnsi="IRNazanin" w:eastAsia="IRNazanin"/>
          <w:color w:val="111111"/>
          <w:sz w:val="28"/>
          <w:sz w:val="28"/>
          <w:szCs w:val="28"/>
          <w:rtl w:val="true"/>
          <w:lang w:bidi="fa-IR"/>
        </w:rPr>
        <w:t>قتلتم بنی الإیمان والوحی والهدی متی صحّ منکم فی الإله مراد</w:t>
      </w:r>
    </w:p>
    <w:p>
      <w:pPr>
        <w:pStyle w:val="BookText"/>
        <w:rPr/>
      </w:pPr>
      <w:r>
        <w:rPr>
          <w:rFonts w:ascii="IRNazanin" w:hAnsi="IRNazanin" w:eastAsia="IRNazanin"/>
          <w:color w:val="111111"/>
          <w:sz w:val="28"/>
          <w:sz w:val="28"/>
          <w:szCs w:val="28"/>
          <w:rtl w:val="true"/>
          <w:lang w:bidi="fa-IR"/>
        </w:rPr>
        <w:t>ولم تقتلوهم بل قتلتم هداکم بهم ونقصتم عند ذاک وازادوا</w:t>
      </w:r>
    </w:p>
    <w:p>
      <w:pPr>
        <w:pStyle w:val="BookText"/>
        <w:rPr/>
      </w:pPr>
      <w:r>
        <w:rPr>
          <w:rFonts w:ascii="IRNazanin" w:hAnsi="IRNazanin" w:eastAsia="IRNazanin"/>
          <w:color w:val="111111"/>
          <w:sz w:val="28"/>
          <w:sz w:val="28"/>
          <w:szCs w:val="28"/>
          <w:rtl w:val="true"/>
          <w:lang w:bidi="fa-IR"/>
        </w:rPr>
        <w:t>امیة ما زلتم لأبناء هاشم عدیً فاملأوا طرق النفاق وعادوا</w:t>
      </w:r>
    </w:p>
    <w:p>
      <w:pPr>
        <w:pStyle w:val="BookText"/>
        <w:rPr/>
      </w:pPr>
      <w:r>
        <w:rPr>
          <w:rFonts w:ascii="IRNazanin" w:hAnsi="IRNazanin" w:eastAsia="IRNazanin"/>
          <w:color w:val="111111"/>
          <w:sz w:val="28"/>
          <w:sz w:val="28"/>
          <w:szCs w:val="28"/>
          <w:rtl w:val="true"/>
          <w:lang w:bidi="fa-IR"/>
        </w:rPr>
        <w:t>إلی کم وقد لاحت براهین فضلهم علیکم نفارٌ منهم وعناد</w:t>
      </w:r>
    </w:p>
    <w:p>
      <w:pPr>
        <w:pStyle w:val="BookText"/>
        <w:rPr/>
      </w:pPr>
      <w:r>
        <w:rPr>
          <w:rFonts w:ascii="IRNazanin" w:hAnsi="IRNazanin" w:eastAsia="IRNazanin"/>
          <w:color w:val="111111"/>
          <w:sz w:val="28"/>
          <w:sz w:val="28"/>
          <w:szCs w:val="28"/>
          <w:rtl w:val="true"/>
          <w:lang w:bidi="fa-IR"/>
        </w:rPr>
        <w:t>متی قطّ أضحی عبدشمسٍ کهاشم لقد قلّ انصاف وطال شراد</w:t>
      </w:r>
    </w:p>
    <w:p>
      <w:pPr>
        <w:pStyle w:val="BookText"/>
        <w:rPr/>
      </w:pPr>
      <w:r>
        <w:rPr>
          <w:rFonts w:ascii="IRNazanin" w:hAnsi="IRNazanin" w:eastAsia="IRNazanin"/>
          <w:color w:val="111111"/>
          <w:sz w:val="28"/>
          <w:sz w:val="28"/>
          <w:szCs w:val="28"/>
          <w:rtl w:val="true"/>
          <w:lang w:bidi="fa-IR"/>
        </w:rPr>
        <w:t>متی وزنت صمّ الحجار بجوهرٍ متی شارفت شمّ الجبال وهاد</w:t>
      </w:r>
    </w:p>
    <w:p>
      <w:pPr>
        <w:pStyle w:val="BookText"/>
        <w:rPr/>
      </w:pPr>
      <w:r>
        <w:rPr>
          <w:rFonts w:ascii="IRNazanin" w:hAnsi="IRNazanin" w:eastAsia="IRNazanin"/>
          <w:color w:val="111111"/>
          <w:sz w:val="28"/>
          <w:sz w:val="28"/>
          <w:szCs w:val="28"/>
          <w:rtl w:val="true"/>
          <w:lang w:bidi="fa-IR"/>
        </w:rPr>
        <w:t>متی بعث الرحمن منکم کجدّهم نبیاً علت للحقّ منه زناد</w:t>
      </w:r>
    </w:p>
    <w:p>
      <w:pPr>
        <w:pStyle w:val="BookText"/>
        <w:rPr/>
      </w:pPr>
      <w:r>
        <w:rPr>
          <w:rFonts w:ascii="IRNazanin" w:hAnsi="IRNazanin" w:eastAsia="IRNazanin"/>
          <w:color w:val="111111"/>
          <w:sz w:val="28"/>
          <w:sz w:val="28"/>
          <w:szCs w:val="28"/>
          <w:rtl w:val="true"/>
          <w:lang w:bidi="fa-IR"/>
        </w:rPr>
        <w:t>متی کان یوماً صخرکم کعلیهم إذا عدّ إیمان وعدّ جهاد</w:t>
      </w:r>
    </w:p>
    <w:p>
      <w:pPr>
        <w:pStyle w:val="BookText"/>
        <w:rPr/>
      </w:pPr>
      <w:r>
        <w:rPr>
          <w:rFonts w:ascii="IRNazanin" w:hAnsi="IRNazanin" w:eastAsia="IRNazanin"/>
          <w:color w:val="111111"/>
          <w:sz w:val="28"/>
          <w:sz w:val="28"/>
          <w:szCs w:val="28"/>
          <w:rtl w:val="true"/>
          <w:lang w:bidi="fa-IR"/>
        </w:rPr>
        <w:t>متی أصبحت هندٌ کفاطمة الرضا متی قیس بالصبح المنیر سواد</w:t>
      </w:r>
    </w:p>
    <w:p>
      <w:pPr>
        <w:pStyle w:val="BookText"/>
        <w:rPr/>
      </w:pPr>
      <w:r>
        <w:rPr>
          <w:rFonts w:ascii="IRNazanin" w:hAnsi="IRNazanin" w:eastAsia="IRNazanin"/>
          <w:color w:val="111111"/>
          <w:sz w:val="28"/>
          <w:sz w:val="28"/>
          <w:szCs w:val="28"/>
          <w:rtl w:val="true"/>
          <w:lang w:bidi="fa-IR"/>
        </w:rPr>
        <w:t>أآل رسول اللّه سؤتم وکدتم ستجنی علیکم ذلّة وکساد</w:t>
      </w:r>
    </w:p>
    <w:p>
      <w:pPr>
        <w:pStyle w:val="BookText"/>
        <w:rPr/>
      </w:pPr>
      <w:r>
        <w:rPr>
          <w:rFonts w:ascii="IRNazanin" w:hAnsi="IRNazanin" w:eastAsia="IRNazanin"/>
          <w:color w:val="111111"/>
          <w:sz w:val="28"/>
          <w:sz w:val="28"/>
          <w:szCs w:val="28"/>
          <w:rtl w:val="true"/>
          <w:lang w:bidi="fa-IR"/>
        </w:rPr>
        <w:t>ألیس رسول اللّه فیهم خصیمکم إذا اشتدّ أبعاد وأرمل زاد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أم بهم جاء القرآن مبشّراً بکم أم بهم دین الإله یشاد</w:t>
      </w:r>
      <w:bookmarkStart w:id="384" w:name="pg14022_163820"/>
    </w:p>
    <w:p>
      <w:pPr>
        <w:pStyle w:val="BookText"/>
        <w:rPr/>
      </w:pPr>
      <w:bookmarkEnd w:id="384"/>
      <w:r>
        <w:rPr>
          <w:rFonts w:ascii="IRNazanin" w:hAnsi="IRNazanin" w:eastAsia="IRNazanin"/>
          <w:color w:val="111111"/>
          <w:sz w:val="28"/>
          <w:sz w:val="28"/>
          <w:szCs w:val="28"/>
          <w:rtl w:val="true"/>
          <w:lang w:bidi="fa-IR"/>
        </w:rPr>
        <w:t>سأبکیکم یا سادتی بمدامع غزارٍ وحزنٍ لیس عنه رقاد</w:t>
      </w:r>
    </w:p>
    <w:p>
      <w:pPr>
        <w:pStyle w:val="BookText"/>
        <w:rPr/>
      </w:pPr>
      <w:r>
        <w:rPr>
          <w:rFonts w:ascii="IRNazanin" w:hAnsi="IRNazanin" w:eastAsia="IRNazanin"/>
          <w:color w:val="111111"/>
          <w:sz w:val="28"/>
          <w:sz w:val="28"/>
          <w:szCs w:val="28"/>
          <w:rtl w:val="true"/>
          <w:lang w:bidi="fa-IR"/>
        </w:rPr>
        <w:t>وإن لم أعاد عبدشمس علیکم فلا اتّسعت بی ما حییت بلاد</w:t>
      </w:r>
    </w:p>
    <w:p>
      <w:pPr>
        <w:pStyle w:val="BookText"/>
        <w:rPr/>
      </w:pPr>
      <w:r>
        <w:rPr>
          <w:rFonts w:ascii="IRNazanin" w:hAnsi="IRNazanin" w:eastAsia="IRNazanin"/>
          <w:color w:val="111111"/>
          <w:sz w:val="28"/>
          <w:sz w:val="28"/>
          <w:szCs w:val="28"/>
          <w:rtl w:val="true"/>
          <w:lang w:bidi="fa-IR"/>
        </w:rPr>
        <w:t>وأطلبهم حتّی یروحوا ومالهم علی الأرض من طول الفرار مهاد</w:t>
      </w:r>
    </w:p>
    <w:p>
      <w:pPr>
        <w:pStyle w:val="BookText"/>
        <w:rPr/>
      </w:pPr>
      <w:r>
        <w:rPr>
          <w:rFonts w:ascii="IRNazanin" w:hAnsi="IRNazanin" w:eastAsia="IRNazanin"/>
          <w:color w:val="111111"/>
          <w:sz w:val="28"/>
          <w:sz w:val="28"/>
          <w:szCs w:val="28"/>
          <w:rtl w:val="true"/>
          <w:lang w:bidi="fa-IR"/>
        </w:rPr>
        <w:t>سقی حفراً وارتکم وحوتکم من المستهلات العذاب عهاد</w:t>
      </w:r>
    </w:p>
    <w:p>
      <w:pPr>
        <w:pStyle w:val="BookText"/>
        <w:rPr/>
      </w:pPr>
      <w:r>
        <w:rPr>
          <w:rFonts w:ascii="Amiri" w:hAnsi="Amiri" w:eastAsia="Amiri" w:cs="Amiri"/>
          <w:color w:val="111111"/>
          <w:sz w:val="28"/>
          <w:sz w:val="28"/>
          <w:szCs w:val="28"/>
          <w:rtl w:val="true"/>
          <w:lang w:bidi="ar-SA"/>
        </w:rPr>
        <w:t>ثمّ ذکر عدّة أبیات اخر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المقریزی فی کتابه المقفّی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2746741_3381743652"/>
      <w:bookmarkStart w:id="386" w:name="_Toc150"/>
      <w:bookmarkEnd w:id="385"/>
      <w:r>
        <w:rPr>
          <w:rtl w:val="true"/>
        </w:rPr>
        <w:t>حرف الجیم</w:t>
      </w:r>
      <w:bookmarkEnd w:id="386"/>
    </w:p>
    <w:p>
      <w:pPr>
        <w:pStyle w:val="Heading3"/>
        <w:numPr>
          <w:ilvl w:val="2"/>
          <w:numId w:val="1"/>
        </w:numPr>
        <w:rPr/>
      </w:pPr>
      <w:bookmarkStart w:id="387" w:name="__RefHeading___Toc2746743_3381743652"/>
      <w:bookmarkStart w:id="388" w:name="_Toc151"/>
      <w:bookmarkEnd w:id="387"/>
      <w:r>
        <w:rPr/>
        <w:t>106</w:t>
      </w:r>
      <w:r>
        <w:rPr>
          <w:rtl w:val="true"/>
        </w:rPr>
        <w:t xml:space="preserve"> - </w:t>
      </w:r>
      <w:r>
        <w:rPr>
          <w:rtl w:val="true"/>
        </w:rPr>
        <w:t>أبو عبداللّه جسّار علم الدین بن عبداللّه بن علی العلوی الموسوی نائب</w:t>
      </w:r>
      <w:bookmarkEnd w:id="388"/>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السادات الموسویة، قرأت بخطّ بعض الأفاضل أنشدنا 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تسأل الناس واسأل رازق الناس فالیأس منهم غنیً فاستغن بالیاس</w:t>
      </w:r>
    </w:p>
    <w:p>
      <w:pPr>
        <w:pStyle w:val="BookText"/>
        <w:rPr/>
      </w:pPr>
      <w:r>
        <w:rPr>
          <w:rFonts w:ascii="Amiri" w:hAnsi="Amiri" w:eastAsia="Amiri" w:cs="Amiri"/>
          <w:color w:val="111111"/>
          <w:sz w:val="28"/>
          <w:sz w:val="28"/>
          <w:szCs w:val="28"/>
          <w:rtl w:val="true"/>
          <w:lang w:bidi="ar-SA"/>
        </w:rPr>
        <w:t>واسترزق اللّه ممّا فی خزانته فإنّ ربّک ذو فضلٍ علی الناس</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وذکره السید الأمین واکتفی بما ذکره ابن الفوطی</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746745_3381743652"/>
      <w:bookmarkStart w:id="390" w:name="_Toc152"/>
      <w:bookmarkEnd w:id="389"/>
      <w:r>
        <w:rPr/>
        <w:t>107</w:t>
      </w:r>
      <w:r>
        <w:rPr>
          <w:rtl w:val="true"/>
        </w:rPr>
        <w:t xml:space="preserve"> - </w:t>
      </w:r>
      <w:r>
        <w:rPr>
          <w:rtl w:val="true"/>
        </w:rPr>
        <w:t>السیّد المیرزا جعفر بن أبی الحسن بن السیّد صالح بن محمّد بن إبراهیم</w:t>
      </w:r>
      <w:bookmarkEnd w:id="390"/>
    </w:p>
    <w:p>
      <w:pPr>
        <w:pStyle w:val="BookText"/>
        <w:rPr/>
      </w:pPr>
      <w:r>
        <w:rPr>
          <w:rFonts w:ascii="IRNazanin" w:hAnsi="IRNazanin" w:eastAsia="IRNazanin"/>
          <w:color w:val="111111"/>
          <w:sz w:val="28"/>
          <w:sz w:val="28"/>
          <w:szCs w:val="28"/>
          <w:rtl w:val="true"/>
          <w:lang w:bidi="fa-IR"/>
        </w:rPr>
        <w:t>شرف الدین بن زین العابدین بن نورالدین علی الموسوی العاملی النجفی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قرأ فی النجف علی الفقیه الشیخ مهدی ابن الشیخ جعفر النجفی، ثمّ سافر إلی طهران وسکنها، وحسنت أحوال دنیاه، وصار من أهل الثروة والخیل والعبید، وله عقب بکرمانشاه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391" w:name="pg14022_163821"/>
    </w:p>
    <w:p>
      <w:pPr>
        <w:pStyle w:val="BookText"/>
        <w:rPr/>
      </w:pPr>
      <w:bookmarkEnd w:id="391"/>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بلیغاً أدیباً فاضلاً کاملاً، عالی الهمّة، سخیاً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الغدیر یوم الخمیس بین الزوالین فی النجف عام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ینتاب بلدة طهران عاصمة ایران مادحاً لسلطانها ناصرالدین شاه واُمراء دولته ووزرائه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له الوجاهة التامّة عندهم، وکانوا یکرمونه غایة الإکرام، وینعمون علیه أشدّ الإنعام، وکلّما کان یصله یصرفه علیهم وعلی غیرهم، وکان جیّد القریحة، سریع البدیهة، حاضر الجواب، حسن المعشر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توقّف مدّة کثیرة تنیف علی العشرین سنة فی طهران، وقد رجع إلی النجف فی حدود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ومکث برهة قلیلة، فشاهدته واجتمعت معه، فوجدته سیّداً شهماً غیوراً، ذا همّة عالیة یتطلّب صنوف المعالی، ثمّ رجع إلی محلّ إقامته طهران، وتوفی فیها فی أواسط شهر رمضان المبارک عام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إحدی وخمسین سنة، وخلّف عدّة أولاد، أکبرهم 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شعره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 نجم السعود لمجتلیه وراق جنی السرور لمجتنیه</w:t>
      </w:r>
      <w:r>
        <w:rPr>
          <w:rStyle w:val="FootnoteAnchor"/>
          <w:rtl w:val="true"/>
        </w:rPr>
        <w:footnoteReference w:id="286"/>
      </w:r>
    </w:p>
    <w:p>
      <w:pPr>
        <w:pStyle w:val="Heading3"/>
        <w:numPr>
          <w:ilvl w:val="2"/>
          <w:numId w:val="1"/>
        </w:numPr>
        <w:rPr/>
      </w:pPr>
      <w:bookmarkStart w:id="392" w:name="__RefHeading___Toc2746747_3381743652"/>
      <w:bookmarkStart w:id="393" w:name="_Toc153"/>
      <w:bookmarkEnd w:id="392"/>
      <w:r>
        <w:rPr/>
        <w:t>108</w:t>
      </w:r>
      <w:r>
        <w:rPr>
          <w:rtl w:val="true"/>
        </w:rPr>
        <w:t xml:space="preserve"> - </w:t>
      </w:r>
      <w:r>
        <w:rPr>
          <w:rtl w:val="true"/>
        </w:rPr>
        <w:t>جعفر بن أحمد العلوی الأدیب المصری</w:t>
      </w:r>
      <w:r>
        <w:rPr>
          <w:rtl w:val="true"/>
        </w:rPr>
        <w:t>.</w:t>
      </w:r>
      <w:bookmarkEnd w:id="393"/>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شهاب الدین القوصی،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الشریف المذکور لنفسه فی مهندس جمیل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وذی هیئةٍ یزهی بحسنٍ وصنعةٍ أموت به فی کلّ یومٍ واُبعث</w:t>
      </w:r>
    </w:p>
    <w:p>
      <w:pPr>
        <w:pStyle w:val="BookText"/>
        <w:rPr/>
      </w:pPr>
      <w:r>
        <w:rPr>
          <w:rFonts w:ascii="IRNazanin" w:hAnsi="IRNazanin" w:eastAsia="IRNazanin"/>
          <w:color w:val="111111"/>
          <w:sz w:val="28"/>
          <w:sz w:val="28"/>
          <w:szCs w:val="28"/>
          <w:rtl w:val="true"/>
          <w:lang w:bidi="fa-IR"/>
        </w:rPr>
        <w:t>محیط بأشکال الملاحة وجهه کأنّ به اقلیدساً یتحدّث</w:t>
      </w:r>
    </w:p>
    <w:p>
      <w:pPr>
        <w:pStyle w:val="BookText"/>
        <w:rPr/>
      </w:pPr>
      <w:r>
        <w:rPr>
          <w:rFonts w:ascii="IRNazanin" w:hAnsi="IRNazanin" w:eastAsia="IRNazanin"/>
          <w:color w:val="111111"/>
          <w:sz w:val="28"/>
          <w:sz w:val="28"/>
          <w:szCs w:val="28"/>
          <w:rtl w:val="true"/>
          <w:lang w:bidi="fa-IR"/>
        </w:rPr>
        <w:t>فعارضه خطّ استواءٍ وخاله به نقطة والصدغ شکل مثلّث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وادّعاها النفیس أبوالعبّاس القطرسی لنفسه، وذکرها الشریف جعفر فی دیوانه،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لنفسه فی تشبیه طار بید مغنّ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بطارٍ طار قلبیه له بأنملٍ کالأنجم الخمس</w:t>
      </w:r>
      <w:bookmarkStart w:id="394" w:name="pg14022_163822"/>
    </w:p>
    <w:p>
      <w:pPr>
        <w:pStyle w:val="BookText"/>
        <w:rPr/>
      </w:pPr>
      <w:bookmarkEnd w:id="394"/>
      <w:r>
        <w:rPr>
          <w:rFonts w:ascii="IRNazanin" w:hAnsi="IRNazanin" w:eastAsia="IRNazanin"/>
          <w:color w:val="111111"/>
          <w:sz w:val="28"/>
          <w:sz w:val="28"/>
          <w:szCs w:val="28"/>
          <w:rtl w:val="true"/>
          <w:lang w:bidi="fa-IR"/>
        </w:rPr>
        <w:t>کأنّه والطار فی کفّه بدر الدجی یلعب بالشمس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وافیت نحوکم لأرفع مبتدا شعری وأنصب خفق عیش أغبرا</w:t>
      </w:r>
    </w:p>
    <w:p>
      <w:pPr>
        <w:pStyle w:val="BookText"/>
        <w:rPr/>
      </w:pPr>
      <w:r>
        <w:rPr>
          <w:rFonts w:ascii="IRNazanin" w:hAnsi="IRNazanin" w:eastAsia="IRNazanin"/>
          <w:color w:val="111111"/>
          <w:sz w:val="28"/>
          <w:sz w:val="28"/>
          <w:szCs w:val="28"/>
          <w:rtl w:val="true"/>
          <w:lang w:bidi="fa-IR"/>
        </w:rPr>
        <w:t>حاشاکم أن تقطعوا صلة الذی أو تصرفوا من غیر شیء جعفرا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لنفسه فی طفّاءة القنادیل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طفّاءة تنفث فی وسط القنادیل الهبا</w:t>
      </w:r>
    </w:p>
    <w:p>
      <w:pPr>
        <w:pStyle w:val="BookText"/>
        <w:rPr/>
      </w:pPr>
      <w:r>
        <w:rPr>
          <w:rFonts w:ascii="IRNazanin" w:hAnsi="IRNazanin" w:eastAsia="IRNazanin"/>
          <w:color w:val="111111"/>
          <w:sz w:val="28"/>
          <w:sz w:val="28"/>
          <w:szCs w:val="28"/>
          <w:rtl w:val="true"/>
          <w:lang w:bidi="fa-IR"/>
        </w:rPr>
        <w:t>کأنّها نعامة تلقط منها لهبا</w:t>
      </w:r>
      <w:r>
        <w:rPr>
          <w:rStyle w:val="FootnoteAnchor"/>
          <w:rtl w:val="true"/>
        </w:rPr>
        <w:footnoteReference w:id="287"/>
      </w:r>
    </w:p>
    <w:p>
      <w:pPr>
        <w:pStyle w:val="Heading3"/>
        <w:numPr>
          <w:ilvl w:val="2"/>
          <w:numId w:val="1"/>
        </w:numPr>
        <w:rPr/>
      </w:pPr>
      <w:bookmarkStart w:id="395" w:name="__RefHeading___Toc2746749_3381743652"/>
      <w:bookmarkStart w:id="396" w:name="_Toc154"/>
      <w:bookmarkEnd w:id="395"/>
      <w:r>
        <w:rPr/>
        <w:t>109</w:t>
      </w:r>
      <w:r>
        <w:rPr>
          <w:rtl w:val="true"/>
        </w:rPr>
        <w:t xml:space="preserve"> - </w:t>
      </w:r>
      <w:r>
        <w:rPr>
          <w:rtl w:val="true"/>
        </w:rPr>
        <w:t>السیّد جعفر خرسان بن أحمد بن درویش بن المحسن بن شکر بن</w:t>
      </w:r>
      <w:bookmarkEnd w:id="396"/>
    </w:p>
    <w:p>
      <w:pPr>
        <w:pStyle w:val="Heading4"/>
        <w:numPr>
          <w:ilvl w:val="3"/>
          <w:numId w:val="1"/>
        </w:numPr>
        <w:rPr/>
      </w:pPr>
      <w:bookmarkStart w:id="397" w:name="__RefHeading___Toc2746751_3381743652"/>
      <w:bookmarkStart w:id="398" w:name="_Toc155"/>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مسعود العیشی بن إبراهیم بن الحسن بن شرف الدین بن المرتضی بن زین</w:t>
      </w:r>
    </w:p>
    <w:p>
      <w:pPr>
        <w:pStyle w:val="BookText"/>
        <w:rPr/>
      </w:pPr>
      <w:r>
        <w:rPr>
          <w:rFonts w:ascii="IRNazanin" w:hAnsi="IRNazanin" w:eastAsia="IRNazanin"/>
          <w:color w:val="111111"/>
          <w:sz w:val="28"/>
          <w:sz w:val="28"/>
          <w:szCs w:val="28"/>
          <w:rtl w:val="true"/>
          <w:lang w:bidi="fa-IR"/>
        </w:rPr>
        <w:t>العابدین بن محمّد بن أحمد بن محمّد بن أحمد بن محمّد شمس الدین الفقیه النبیه</w:t>
      </w:r>
    </w:p>
    <w:p>
      <w:pPr>
        <w:pStyle w:val="BookText"/>
        <w:rPr/>
      </w:pPr>
      <w:r>
        <w:rPr>
          <w:rFonts w:ascii="IRNazanin" w:hAnsi="IRNazanin" w:eastAsia="IRNazanin"/>
          <w:color w:val="111111"/>
          <w:sz w:val="28"/>
          <w:sz w:val="28"/>
          <w:szCs w:val="28"/>
          <w:rtl w:val="true"/>
          <w:lang w:bidi="fa-IR"/>
        </w:rPr>
        <w:t>ابن أحمد بن علی بن محمّد بن أبی الفتح الأخرس بن أبی محمّد بن إبراهیم بن</w:t>
      </w:r>
    </w:p>
    <w:p>
      <w:pPr>
        <w:pStyle w:val="BookText"/>
        <w:rPr/>
      </w:pPr>
      <w:r>
        <w:rPr>
          <w:rFonts w:ascii="IRNazanin" w:hAnsi="IRNazanin" w:eastAsia="IRNazanin"/>
          <w:color w:val="111111"/>
          <w:sz w:val="28"/>
          <w:sz w:val="28"/>
          <w:szCs w:val="28"/>
          <w:rtl w:val="true"/>
          <w:lang w:bidi="fa-IR"/>
        </w:rPr>
        <w:t>أبی الفتیان بن عبداللّه بن أبی البرکات الحسن برکة بن أبی الطیّب أحمد بن</w:t>
      </w:r>
    </w:p>
    <w:p>
      <w:pPr>
        <w:pStyle w:val="BookText"/>
        <w:rPr/>
      </w:pPr>
      <w:r>
        <w:rPr>
          <w:rStyle w:val="FootnoteAnchor"/>
          <w:rtl w:val="true"/>
        </w:rPr>
        <w:footnoteReference w:id="288"/>
      </w:r>
      <w:r>
        <w:rPr>
          <w:rStyle w:val="FootnoteAnchor"/>
          <w:rtl w:val="true"/>
        </w:rPr>
        <w:footnoteReference w:id="289"/>
      </w:r>
    </w:p>
    <w:p>
      <w:pPr>
        <w:pStyle w:val="Heading4"/>
        <w:numPr>
          <w:ilvl w:val="3"/>
          <w:numId w:val="1"/>
        </w:numPr>
        <w:rPr/>
      </w:pPr>
      <w:bookmarkStart w:id="399" w:name="__RefHeading___Toc2746753_3381743652"/>
      <w:bookmarkStart w:id="400" w:name="_Toc156"/>
      <w:bookmarkEnd w:id="399"/>
      <w:r>
        <w:rPr>
          <w:rtl w:val="true"/>
        </w:rPr>
        <w:t>الحسن بن محمّد الحائری بن إبراهیم المجاب بن محمّد العابد بن موسی الکاظم</w:t>
      </w:r>
      <w:bookmarkEnd w:id="400"/>
    </w:p>
    <w:p>
      <w:pPr>
        <w:pStyle w:val="BookText"/>
        <w:rPr/>
      </w:pPr>
      <w:r>
        <w:rPr>
          <w:rFonts w:ascii="IRNazanin" w:hAnsi="IRNazanin" w:eastAsia="IRNazanin"/>
          <w:color w:val="111111"/>
          <w:sz w:val="28"/>
          <w:sz w:val="28"/>
          <w:szCs w:val="28"/>
          <w:rtl w:val="true"/>
          <w:lang w:bidi="fa-IR"/>
        </w:rPr>
        <w:t>الموسوی النجفی الشهیر بالخرسان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ذی‌الحجّة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وکان فاضلاً تقیاً خفیف الطبع، أدیباً شاعراً، یحسن الشعر، قلیل النظم، اتّصل بمشاهیر الاُدباء والشعراء، وحضر ندوة الشعراء وأهل الکمال فی النجف ویومئذ کان سوقها عامراً، حتّی صار له ولع کامل بالشعر والأدب علی طعنه فی السنّ، حیث عاصرناه فی سنینه الأخیرة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أیضاً متّصلاً بمروّجی سوق الأدب والفضل والکمال فی الحلّة الفیحاء السادة الأماثل أنجال الحجّة السیّد مهدی القزوینی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مطارحات</w:t>
      </w:r>
    </w:p>
    <w:p>
      <w:pPr>
        <w:pStyle w:val="BookText"/>
        <w:rPr/>
      </w:pPr>
      <w:r>
        <w:rPr>
          <w:rFonts w:ascii="IRNazanin" w:hAnsi="IRNazanin" w:eastAsia="IRNazanin"/>
          <w:color w:val="111111"/>
          <w:sz w:val="28"/>
          <w:sz w:val="28"/>
          <w:szCs w:val="28"/>
          <w:rtl w:val="true"/>
          <w:lang w:bidi="fa-IR"/>
        </w:rPr>
        <w:t>ومراسلات مع سمیّه السیّد جعفر بن السیّد مهدی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المترجم له السید أحمد الخرسان متّصلاً بالشیخ موسی ابن الشیخ الأکبر الشیخ جعفر اتّصالاً عمیقاً، ولازمه فی الحضر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وأدیب کامل، ولد فی النجف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فأخذ الأوّلیات ومقدّمات العلوم عن الفضلاء، ثمّ درس الفقه والاُصول، ومالت نفسه إلی الأدب، فقرض الشعر ونبغ فیه، وله مراسلات ومطارحات مع أفاضل ادباء عصره، وکان قلیل النظم متینه، شأن کثیر من الشعراء المقلّین، توفّی فی النجف یوم الأربعاء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آثاراً أدبیة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السیّد جعفر منشأً حسناً، فعاشر الاُدباء والفضلاء، واقتبس منهم، وکان فطناً ذکیاً فاضلاً أدیباً شاعراً، له مراسلات مع ادباء عصره وفضلائهم، وکان مقلاًّ فی النظم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شعراء عصره، وبارزی الرجال فی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النجف فی السابع من ذی‌الحجّة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السابع عشر منه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ونشأ بها علی عمّه السیّد محسن، فعنی بتوجیهه ولقّنه مبادیء العلوم، وبصّره بمبادیء الفقه والاُصول، واختلف بعده علی حلقة الشیخ مرتضی الأنصاری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فحضر فیها مدّة طویلة نال خلالها ما استطاع من علم الشیخ ودرایته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بالنجف، ونشأ بها محبّاً للفضل والأدب، فعاشر الاُدباء والشعراء، واقتبس من آدابهم، فحصلت له ملکة النظم، وبذلک صار شاعراً أدیباً مؤرّخاً منطقیاً، لکنّه کان مقلاًّ فی النظم، وله مراسلات مع ادباء وشعراء وأشراف عصره، منهم المیرزا جعفر القزوینی، وقد طعن فی السنّ، وآخر عمره اعتراه</w:t>
      </w:r>
    </w:p>
    <w:p>
      <w:pPr>
        <w:pStyle w:val="BookText"/>
        <w:rPr/>
      </w:pPr>
      <w:r>
        <w:rPr>
          <w:rFonts w:ascii="IRNazanin" w:hAnsi="IRNazanin" w:eastAsia="IRNazanin"/>
          <w:color w:val="111111"/>
          <w:sz w:val="28"/>
          <w:sz w:val="28"/>
          <w:szCs w:val="28"/>
          <w:rtl w:val="true"/>
          <w:lang w:bidi="fa-IR"/>
        </w:rPr>
        <w:t>السکوت، فکان إذا رأی أحداً من أرحامه أو أحبابه وهو لا یقدر علی التکلّم معه یبکی إلی أن أدرکته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المترجم له عند فحصنا لآثاره وسماعنا عن سیرته یبدو أنّه کان ملیح النکتة، رقیق الطبع، حادّ الذهن، دؤوباً فی التحدّث عن سیر الاُدباء والملوک والعلماء، وقد ولع من جراء ذلک بمجالسة الجمیع، وأحبّه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امتزج بکثیر من الشخصیات الکبیرة أمثال الولاة ومشایخ آل السعدون، ولشعوره بقبلیته فقد کان طموح النفس کبیرها لا یرضخ للذلّ ولا یرضی الهوان، وهذا ما یظهر فی شعره الذی لا کم فیه، وهجا مجموعة من الولاة والعلماء دون خشیة أو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شعره صور أعتقد أنّها صادقة ارتسمت فیها نفسیته وإباؤه، وأفهمتنا أنّه من الذوات التی موجت مجتمعها، فقد خلق أجواء واسعة کان صوته المدوی فیها، ومراسلاته للاُمراء ومساجلاته مع الشعراء تعرب لنا عن ذلک، وتفهمنا انّه من ذوی الارادات والقابلیات، وکانت داره منتدی الاُدباء والشعراء تقام فیها الحلبات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یوم الأربعاء فی الثانی من رجب عام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بمقبرة اسرته الخاصّة فی الصحن الشریف، وقد خلّف عدّة أولاد، رثاه فریق من شعراء عصره، وخلّف من الآثار الأدبیة ستّة مجامیع ضخمة مخطوطة، وقد سجل فیها کثیراً من الأدب المنسی، وتحدّث عن تراجم الکثیر من رجال العلم والأدب خلال الفترة المظلمة، وضیاعها خسارة علی الأدب وتأریخه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رسائله الأدبیة إلی بعض أحبابه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أیضاً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وقد أهدی له أحد السادات مندیلاً من الابریسم، وله واصفاً بعض أبناء امراء المنتفک یوم أن کان یتردّد علی عهد أمیرها الشیخ عیسی وفهد آل السعدون، وله یصف صدیقاً أساء إلیه، وله معاتباً، وله فی هلال عید الفطر، وله مراسلاً والی بغداد وشاکیاً له الوضع الصحّی فی کربلاء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مهنّئاً الشیخ محمّدحسن صاحب جواهر الکلام بقران حفیده الشیخ عبدالحسین، وله مهنّئاً الشاعر السیّد إبراهیم الطباطبائی بقرانه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مهنّئاً بعرس أحد أصدقائه، وله یرثی شقیقه السیّد موسی بقصیدة، وله مراسلاً السیّد میرزا جعفر القزوینی،</w:t>
      </w:r>
      <w:bookmarkStart w:id="401" w:name="pg14022_163825"/>
    </w:p>
    <w:p>
      <w:pPr>
        <w:pStyle w:val="BookText"/>
        <w:rPr/>
      </w:pPr>
      <w:bookmarkEnd w:id="401"/>
      <w:r>
        <w:rPr>
          <w:rFonts w:ascii="IRNazanin" w:hAnsi="IRNazanin" w:eastAsia="IRNazanin"/>
          <w:color w:val="111111"/>
          <w:sz w:val="28"/>
          <w:sz w:val="28"/>
          <w:szCs w:val="28"/>
          <w:rtl w:val="true"/>
          <w:lang w:bidi="fa-IR"/>
        </w:rPr>
        <w:t>وله مرتجلاً عندما شاهد صدیقاً له من ذوی الیسار وقد شاد داراً له فخمة واعتزل الناس، وله معرضاً بحاجب لأحد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مخاطباً ناصر باشا السعدون، وله مخاطباً عیسی وفهد من مشایخ السعدون، وله فی مطلق بن کریدی بن ذرب بن مغامس شیخ خزاعة عندما سجنه شبلی باشا، وله معرضاً ببعض الأعلام، وله یخاطب الشیخ صالح التمیمی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مؤرّخاً وفاة الشیخ فضل بن الشیخ جعفر شرع الاسلام وذلک عام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مؤرّخاً ولیداً عام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یستنهض شبلی باشا فی تأدیب عشیرة قریط القاطنة فی قضاء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أرضی من الدهر أنّی أنال کفافاً وعیشاً سدادا</w:t>
      </w:r>
    </w:p>
    <w:p>
      <w:pPr>
        <w:pStyle w:val="BookText"/>
        <w:rPr/>
      </w:pPr>
      <w:r>
        <w:rPr>
          <w:rFonts w:ascii="IRNazanin" w:hAnsi="IRNazanin" w:eastAsia="IRNazanin"/>
          <w:color w:val="111111"/>
          <w:sz w:val="28"/>
          <w:sz w:val="28"/>
          <w:szCs w:val="28"/>
          <w:rtl w:val="true"/>
          <w:lang w:bidi="fa-IR"/>
        </w:rPr>
        <w:t>فإنّ الأمیر وإنّ الوزیر وإنّ البخیل وإنّ الجوادا</w:t>
      </w:r>
    </w:p>
    <w:p>
      <w:pPr>
        <w:pStyle w:val="BookText"/>
        <w:rPr/>
      </w:pPr>
      <w:r>
        <w:rPr>
          <w:rFonts w:ascii="IRNazanin" w:hAnsi="IRNazanin" w:eastAsia="IRNazanin"/>
          <w:color w:val="111111"/>
          <w:sz w:val="28"/>
          <w:sz w:val="28"/>
          <w:szCs w:val="28"/>
          <w:rtl w:val="true"/>
          <w:lang w:bidi="fa-IR"/>
        </w:rPr>
        <w:t>لدیّ سواءٌ فما لی أذلّ لمن لا ینیل وأعطی القیادا</w:t>
      </w:r>
    </w:p>
    <w:p>
      <w:pPr>
        <w:pStyle w:val="BookText"/>
        <w:rPr/>
      </w:pPr>
      <w:r>
        <w:rPr>
          <w:rFonts w:ascii="IRNazanin" w:hAnsi="IRNazanin" w:eastAsia="IRNazanin"/>
          <w:color w:val="111111"/>
          <w:sz w:val="28"/>
          <w:sz w:val="28"/>
          <w:szCs w:val="28"/>
          <w:rtl w:val="true"/>
          <w:lang w:bidi="fa-IR"/>
        </w:rPr>
        <w:t>فمن قلّ ذلّ ومن جاد ساد ومن ساد ذاد ومن ذاد قادا</w:t>
      </w:r>
    </w:p>
    <w:p>
      <w:pPr>
        <w:pStyle w:val="BookText"/>
        <w:rPr/>
      </w:pPr>
      <w:r>
        <w:rPr>
          <w:rFonts w:ascii="IRNazanin" w:hAnsi="IRNazanin" w:eastAsia="IRNazanin"/>
          <w:color w:val="111111"/>
          <w:sz w:val="28"/>
          <w:sz w:val="28"/>
          <w:szCs w:val="28"/>
          <w:rtl w:val="true"/>
          <w:lang w:bidi="fa-IR"/>
        </w:rPr>
        <w:t>ومن طلب النجح عند اللئیم أدام الرکوب وأحفی الجیادا</w:t>
      </w:r>
    </w:p>
    <w:p>
      <w:pPr>
        <w:pStyle w:val="BookText"/>
        <w:rPr/>
      </w:pPr>
      <w:r>
        <w:rPr>
          <w:rFonts w:ascii="IRNazanin" w:hAnsi="IRNazanin" w:eastAsia="IRNazanin"/>
          <w:color w:val="111111"/>
          <w:sz w:val="28"/>
          <w:sz w:val="28"/>
          <w:szCs w:val="28"/>
          <w:rtl w:val="true"/>
          <w:lang w:bidi="fa-IR"/>
        </w:rPr>
        <w:t>أعاد الکتاب وأفنی الخطاب وأفنی قراطیسه والمدادا</w:t>
      </w:r>
    </w:p>
    <w:p>
      <w:pPr>
        <w:pStyle w:val="BookText"/>
        <w:rPr/>
      </w:pPr>
      <w:r>
        <w:rPr>
          <w:rFonts w:ascii="IRNazanin" w:hAnsi="IRNazanin" w:eastAsia="IRNazanin"/>
          <w:color w:val="111111"/>
          <w:sz w:val="28"/>
          <w:sz w:val="28"/>
          <w:szCs w:val="28"/>
          <w:rtl w:val="true"/>
          <w:lang w:bidi="fa-IR"/>
        </w:rPr>
        <w:t>وأقرب من کان فی نجحه کأبعد من کان منه ابتعادا</w:t>
      </w:r>
    </w:p>
    <w:p>
      <w:pPr>
        <w:pStyle w:val="BookText"/>
        <w:rPr/>
      </w:pPr>
      <w:r>
        <w:rPr>
          <w:rFonts w:ascii="IRNazanin" w:hAnsi="IRNazanin" w:eastAsia="IRNazanin"/>
          <w:color w:val="111111"/>
          <w:sz w:val="28"/>
          <w:sz w:val="28"/>
          <w:szCs w:val="28"/>
          <w:rtl w:val="true"/>
          <w:lang w:bidi="fa-IR"/>
        </w:rPr>
        <w:t>ومن لم یکن منصفاً فی الإخاء إن زرت زار وإن عدت عادا</w:t>
      </w:r>
    </w:p>
    <w:p>
      <w:pPr>
        <w:pStyle w:val="BookText"/>
        <w:rPr/>
      </w:pPr>
      <w:r>
        <w:rPr>
          <w:rFonts w:ascii="IRNazanin" w:hAnsi="IRNazanin" w:eastAsia="IRNazanin"/>
          <w:color w:val="111111"/>
          <w:sz w:val="28"/>
          <w:sz w:val="28"/>
          <w:szCs w:val="28"/>
          <w:rtl w:val="true"/>
          <w:lang w:bidi="fa-IR"/>
        </w:rPr>
        <w:t>أبیت علیه أشدّ الإباء وإن کان أعلی قریشٍ عمادا</w:t>
      </w:r>
    </w:p>
    <w:p>
      <w:pPr>
        <w:pStyle w:val="BookText"/>
        <w:rPr/>
      </w:pPr>
      <w:r>
        <w:rPr>
          <w:rFonts w:ascii="Amiri" w:hAnsi="Amiri" w:eastAsia="Amiri" w:cs="Amiri"/>
          <w:color w:val="111111"/>
          <w:sz w:val="28"/>
          <w:sz w:val="28"/>
          <w:szCs w:val="28"/>
          <w:rtl w:val="true"/>
          <w:lang w:bidi="ar-SA"/>
        </w:rPr>
        <w:t>وقارضته الودّ وزناً بوزنٍ وکیلاً بکیلٍ علی ما أزادا</w:t>
      </w:r>
      <w:r>
        <w:rPr>
          <w:rStyle w:val="FootnoteAnchor"/>
          <w:rtl w:val="true"/>
        </w:rPr>
        <w:footnoteReference w:id="293"/>
      </w:r>
    </w:p>
    <w:p>
      <w:pPr>
        <w:pStyle w:val="Heading3"/>
        <w:numPr>
          <w:ilvl w:val="2"/>
          <w:numId w:val="1"/>
        </w:numPr>
        <w:rPr/>
      </w:pPr>
      <w:bookmarkStart w:id="402" w:name="__RefHeading___Toc2746755_3381743652"/>
      <w:bookmarkStart w:id="403" w:name="_Toc157"/>
      <w:bookmarkEnd w:id="402"/>
      <w:r>
        <w:rPr/>
        <w:t>110</w:t>
      </w:r>
      <w:r>
        <w:rPr>
          <w:rtl w:val="true"/>
        </w:rPr>
        <w:t xml:space="preserve"> - </w:t>
      </w:r>
      <w:r>
        <w:rPr>
          <w:rtl w:val="true"/>
        </w:rPr>
        <w:t>السیّد جعفر بن باقر بن أحمد بن محمّد الحسینی القزوینی</w:t>
      </w:r>
      <w:r>
        <w:rPr>
          <w:rtl w:val="true"/>
        </w:rPr>
        <w:t>.</w:t>
      </w:r>
      <w:bookmarkEnd w:id="403"/>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جلیلاً، ذکره صاحب الیتیمة الصغیرة، وکان من مشاهیر علماء النجف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مجموع شعره تلف معه فی سفره هذا، ولم نقرأ فی المجامیع القدیمة المخطوطة</w:t>
      </w:r>
    </w:p>
    <w:p>
      <w:pPr>
        <w:pStyle w:val="BookText"/>
        <w:rPr/>
      </w:pPr>
      <w:r>
        <w:rPr>
          <w:rFonts w:ascii="IRNazanin" w:hAnsi="IRNazanin" w:eastAsia="IRNazanin"/>
          <w:color w:val="111111"/>
          <w:sz w:val="28"/>
          <w:sz w:val="28"/>
          <w:szCs w:val="28"/>
          <w:rtl w:val="true"/>
          <w:lang w:bidi="fa-IR"/>
        </w:rPr>
        <w:t>من نظمه سوی بعض مقاطیع قالها فی الفخر والحماسة وذم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ومطارحات الاخوان، منها هذه القصیدة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 سلمی أیّ حرٍّ تعاتبه وأیّ عزیزٍ للهوان تجاذبه</w:t>
      </w:r>
    </w:p>
    <w:p>
      <w:pPr>
        <w:pStyle w:val="BookText"/>
        <w:rPr/>
      </w:pPr>
      <w:r>
        <w:rPr>
          <w:rFonts w:ascii="IRNazanin" w:hAnsi="IRNazanin" w:eastAsia="IRNazanin"/>
          <w:color w:val="111111"/>
          <w:sz w:val="28"/>
          <w:sz w:val="28"/>
          <w:szCs w:val="28"/>
          <w:rtl w:val="true"/>
          <w:lang w:bidi="fa-IR"/>
        </w:rPr>
        <w:t>تحذّرنی عذر الزمان وما درت بأنّی الذی ما لان للدهر جانبه</w:t>
      </w:r>
    </w:p>
    <w:p>
      <w:pPr>
        <w:pStyle w:val="BookText"/>
        <w:rPr/>
      </w:pPr>
      <w:r>
        <w:rPr>
          <w:rFonts w:ascii="IRNazanin" w:hAnsi="IRNazanin" w:eastAsia="IRNazanin"/>
          <w:color w:val="111111"/>
          <w:sz w:val="28"/>
          <w:sz w:val="28"/>
          <w:szCs w:val="28"/>
          <w:rtl w:val="true"/>
          <w:lang w:bidi="fa-IR"/>
        </w:rPr>
        <w:t>تقول تغرّب للثراء فلم تضق علی الحرّ إلاّ بالثواء مذاهبه</w:t>
      </w:r>
    </w:p>
    <w:p>
      <w:pPr>
        <w:pStyle w:val="BookText"/>
        <w:rPr/>
      </w:pPr>
      <w:r>
        <w:rPr>
          <w:rFonts w:ascii="IRNazanin" w:hAnsi="IRNazanin" w:eastAsia="IRNazanin"/>
          <w:color w:val="111111"/>
          <w:sz w:val="28"/>
          <w:sz w:val="28"/>
          <w:szCs w:val="28"/>
          <w:rtl w:val="true"/>
          <w:lang w:bidi="fa-IR"/>
        </w:rPr>
        <w:t>ألست تری أنّ المقلّ من الوری تضیع معالیه وتبدو معایبه</w:t>
      </w:r>
    </w:p>
    <w:p>
      <w:pPr>
        <w:pStyle w:val="BookText"/>
        <w:rPr/>
      </w:pPr>
      <w:r>
        <w:rPr>
          <w:rFonts w:ascii="IRNazanin" w:hAnsi="IRNazanin" w:eastAsia="IRNazanin"/>
          <w:color w:val="111111"/>
          <w:sz w:val="28"/>
          <w:sz w:val="28"/>
          <w:szCs w:val="28"/>
          <w:rtl w:val="true"/>
          <w:lang w:bidi="fa-IR"/>
        </w:rPr>
        <w:t>وإنّ قلیل المال ما بین أهله سواءٌ له أعداؤه وأقاربه</w:t>
      </w:r>
    </w:p>
    <w:p>
      <w:pPr>
        <w:pStyle w:val="BookText"/>
        <w:rPr/>
      </w:pPr>
      <w:r>
        <w:rPr>
          <w:rFonts w:ascii="IRNazanin" w:hAnsi="IRNazanin" w:eastAsia="IRNazanin"/>
          <w:color w:val="111111"/>
          <w:sz w:val="28"/>
          <w:sz w:val="28"/>
          <w:szCs w:val="28"/>
          <w:rtl w:val="true"/>
          <w:lang w:bidi="fa-IR"/>
        </w:rPr>
        <w:t>فلا تخلدن للعجز یوماً فإنّما أخو العجز ما زالت تذمّ عواقبه</w:t>
      </w:r>
    </w:p>
    <w:p>
      <w:pPr>
        <w:pStyle w:val="BookText"/>
        <w:rPr/>
      </w:pPr>
      <w:r>
        <w:rPr>
          <w:rFonts w:ascii="Amiri" w:hAnsi="Amiri" w:eastAsia="Amiri" w:cs="Amiri"/>
          <w:color w:val="111111"/>
          <w:sz w:val="28"/>
          <w:sz w:val="28"/>
          <w:szCs w:val="28"/>
          <w:rtl w:val="true"/>
          <w:lang w:bidi="ar-SA"/>
        </w:rPr>
        <w:t>فشمّر وسر شرقاً وغرباً فقلّما أصاب الغنی من لم تشمّر رکائبه</w:t>
      </w:r>
    </w:p>
    <w:p>
      <w:pPr>
        <w:pStyle w:val="BookText"/>
        <w:rPr/>
      </w:pPr>
      <w:r>
        <w:rPr>
          <w:rFonts w:ascii="IRNazanin" w:hAnsi="IRNazanin" w:eastAsia="IRNazanin"/>
          <w:color w:val="111111"/>
          <w:sz w:val="28"/>
          <w:sz w:val="28"/>
          <w:szCs w:val="28"/>
          <w:rtl w:val="true"/>
          <w:lang w:bidi="fa-IR"/>
        </w:rPr>
        <w:t>وقم واختبط جوّ الفلا بطمرةٍ لدیها سواءٌ قفره وسباسبه</w:t>
      </w:r>
    </w:p>
    <w:p>
      <w:pPr>
        <w:pStyle w:val="BookText"/>
        <w:rPr/>
      </w:pPr>
      <w:r>
        <w:rPr>
          <w:rFonts w:ascii="IRNazanin" w:hAnsi="IRNazanin" w:eastAsia="IRNazanin"/>
          <w:color w:val="111111"/>
          <w:sz w:val="28"/>
          <w:sz w:val="28"/>
          <w:szCs w:val="28"/>
          <w:rtl w:val="true"/>
          <w:lang w:bidi="fa-IR"/>
        </w:rPr>
        <w:t>ألست من البیت الذی فخرت به قریش وسارت فی معدٍّ مناقبه</w:t>
      </w:r>
    </w:p>
    <w:p>
      <w:pPr>
        <w:pStyle w:val="BookText"/>
        <w:rPr/>
      </w:pPr>
      <w:r>
        <w:rPr>
          <w:rFonts w:ascii="IRNazanin" w:hAnsi="IRNazanin" w:eastAsia="IRNazanin"/>
          <w:color w:val="111111"/>
          <w:sz w:val="28"/>
          <w:sz w:val="28"/>
          <w:szCs w:val="28"/>
          <w:rtl w:val="true"/>
          <w:lang w:bidi="fa-IR"/>
        </w:rPr>
        <w:t>فقلت لها أسرفت فی لوم ماجد وتأنیب قرمٍ لا تنال مراتبه</w:t>
      </w:r>
    </w:p>
    <w:p>
      <w:pPr>
        <w:pStyle w:val="BookText"/>
        <w:rPr/>
      </w:pPr>
      <w:r>
        <w:rPr>
          <w:rFonts w:ascii="IRNazanin" w:hAnsi="IRNazanin" w:eastAsia="IRNazanin"/>
          <w:color w:val="111111"/>
          <w:sz w:val="28"/>
          <w:sz w:val="28"/>
          <w:szCs w:val="28"/>
          <w:rtl w:val="true"/>
          <w:lang w:bidi="fa-IR"/>
        </w:rPr>
        <w:t>ألا فاقصری عنّی فما الذی شیمتی ولا کسب عندی فوق ما أنا کاسبه</w:t>
      </w:r>
    </w:p>
    <w:p>
      <w:pPr>
        <w:pStyle w:val="BookText"/>
        <w:rPr/>
      </w:pPr>
      <w:r>
        <w:rPr>
          <w:rFonts w:ascii="IRNazanin" w:hAnsi="IRNazanin" w:eastAsia="IRNazanin"/>
          <w:color w:val="111111"/>
          <w:sz w:val="28"/>
          <w:sz w:val="28"/>
          <w:szCs w:val="28"/>
          <w:rtl w:val="true"/>
          <w:lang w:bidi="fa-IR"/>
        </w:rPr>
        <w:t>فما المال یا سلمی سوی الحظّ فاعدلی عن العذل انّ العذل تؤذی عقاربه</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شعراء واُدباء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النجف، ونشأ بها نشأة عالیة، حیث أخذ معلوماته علی مشاهیر عصره فی العلم والأدب، وما أن أجتاز العقد الثانی إلاّ وأصبح علماً یشار إلیه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کاملاً أدیباً لبیباً بلیغاً شاعراً ماهراً جواداً سخیاً ذا همّة عالیة، وقد ترک الاشتغال فی طلب العلم وتحصیل مراتب آبائه وأجداده من‌التبحّر فی العلوم ونیل ملکة الاجتهاد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علی نظم الشعر وحضور مجالس الاُدباء، إلی أن نبا به الدهر الخؤون، وتراکمت علیه الدیون، فلم یسعه المکث فی النجف مسقط رأسه، فارتحل عنها متوجّهاً إلی مسقط عاصمة عمّان قاصداً سلطانها السعید وقد أنشأ له أبیاتاً، وتوجّه إلی مسقط ومعه عبده</w:t>
      </w:r>
      <w:bookmarkStart w:id="404" w:name="pg14022_163827"/>
    </w:p>
    <w:p>
      <w:pPr>
        <w:pStyle w:val="BookText"/>
        <w:rPr/>
      </w:pPr>
      <w:bookmarkEnd w:id="404"/>
      <w:r>
        <w:rPr>
          <w:rFonts w:ascii="IRNazanin" w:hAnsi="IRNazanin" w:eastAsia="IRNazanin"/>
          <w:color w:val="111111"/>
          <w:sz w:val="28"/>
          <w:sz w:val="28"/>
          <w:szCs w:val="28"/>
          <w:rtl w:val="true"/>
          <w:lang w:bidi="fa-IR"/>
        </w:rPr>
        <w:t xml:space="preserve">نصیب، فأدرکته منیته هناک، فمات فیها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فکانت جائزته وصلته أن جهّز جنازته وأرسلها مع عبده فجاء بها، ودفن مع أبیه فی مقبرتهم المعدّة لهم تجاه مقبرة صاحب الجواهر، ورثاه فریق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یعقّب سوی ولده السیّد علی وابنته زوجة المیرزا جعفر القزوینی، وماتا بعده بمدّة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کثیر سلسل لم یجمع ولم نقف منه إلاّ علی قصائد معدودة، ومن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فی رثاء الامام الحسین علیه السلام، وله مادحاً ومعاتباً المرحوم الشیخ علی بن الشیخ جعفر، وله قصیدة هنّی بها الشیخ موسی الخمایسی فی قران ولده، وله مخاطباً سلطان مسقط عندما قصده، وله یهنّیء الشیخ مهدی کاشف الغطاء بقرانه، وله یرثی الشیخ علی بن الشیخ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عین العذول تنظر ما بی من سقامٍ أباد شرخ الشباب</w:t>
      </w:r>
    </w:p>
    <w:p>
      <w:pPr>
        <w:pStyle w:val="BookText"/>
        <w:rPr/>
      </w:pPr>
      <w:r>
        <w:rPr>
          <w:rFonts w:ascii="IRNazanin" w:hAnsi="IRNazanin" w:eastAsia="IRNazanin"/>
          <w:color w:val="111111"/>
          <w:sz w:val="28"/>
          <w:sz w:val="28"/>
          <w:szCs w:val="28"/>
          <w:rtl w:val="true"/>
          <w:lang w:bidi="fa-IR"/>
        </w:rPr>
        <w:t>عاذلی قد وهت عظامی وهذا ما براه خیال ظلّ ثیابی</w:t>
      </w:r>
    </w:p>
    <w:p>
      <w:pPr>
        <w:pStyle w:val="BookText"/>
        <w:rPr/>
      </w:pPr>
      <w:r>
        <w:rPr>
          <w:rFonts w:ascii="IRNazanin" w:hAnsi="IRNazanin" w:eastAsia="IRNazanin"/>
          <w:color w:val="111111"/>
          <w:sz w:val="28"/>
          <w:sz w:val="28"/>
          <w:szCs w:val="28"/>
          <w:rtl w:val="true"/>
          <w:lang w:bidi="fa-IR"/>
        </w:rPr>
        <w:t>رقّ لی عاذلی فلست معنیً حلف وجدٍ ولیس دابک دابی</w:t>
      </w:r>
    </w:p>
    <w:p>
      <w:pPr>
        <w:pStyle w:val="BookText"/>
        <w:rPr/>
      </w:pPr>
      <w:r>
        <w:rPr>
          <w:rFonts w:ascii="IRNazanin" w:hAnsi="IRNazanin" w:eastAsia="IRNazanin"/>
          <w:color w:val="111111"/>
          <w:sz w:val="28"/>
          <w:sz w:val="28"/>
          <w:szCs w:val="28"/>
          <w:rtl w:val="true"/>
          <w:lang w:bidi="fa-IR"/>
        </w:rPr>
        <w:t>أنا حتّی الصباح أرعی الدیاجی بین وجدٍ وصبوةٍ واکتئابی</w:t>
      </w:r>
    </w:p>
    <w:p>
      <w:pPr>
        <w:pStyle w:val="BookText"/>
        <w:rPr/>
      </w:pPr>
      <w:r>
        <w:rPr>
          <w:rFonts w:ascii="IRNazanin" w:hAnsi="IRNazanin" w:eastAsia="IRNazanin"/>
          <w:color w:val="111111"/>
          <w:sz w:val="28"/>
          <w:sz w:val="28"/>
          <w:szCs w:val="28"/>
          <w:rtl w:val="true"/>
          <w:lang w:bidi="fa-IR"/>
        </w:rPr>
        <w:t>یا خلیلی بالنقا فالمصلّی فلوی الجزع فالغضا فاخرجا بی</w:t>
      </w:r>
    </w:p>
    <w:p>
      <w:pPr>
        <w:pStyle w:val="BookText"/>
        <w:rPr/>
      </w:pPr>
      <w:r>
        <w:rPr>
          <w:rFonts w:ascii="Amiri" w:hAnsi="Amiri" w:eastAsia="Amiri" w:cs="Amiri"/>
          <w:color w:val="111111"/>
          <w:sz w:val="28"/>
          <w:sz w:val="28"/>
          <w:szCs w:val="28"/>
          <w:rtl w:val="true"/>
          <w:lang w:bidi="ar-SA"/>
        </w:rPr>
        <w:t>انّ تلک الطلول حقٌّ علیها ظلّ دمعی بعبرةٍ وانسکاب</w:t>
      </w:r>
    </w:p>
    <w:p>
      <w:pPr>
        <w:pStyle w:val="BookText"/>
        <w:rPr/>
      </w:pPr>
      <w:r>
        <w:rPr>
          <w:rFonts w:ascii="IRNazanin" w:hAnsi="IRNazanin" w:eastAsia="IRNazanin"/>
          <w:color w:val="111111"/>
          <w:sz w:val="28"/>
          <w:sz w:val="28"/>
          <w:szCs w:val="28"/>
          <w:rtl w:val="true"/>
          <w:lang w:bidi="fa-IR"/>
        </w:rPr>
        <w:t>إنّها أربعٌ عفت بعد ما قد کان منها مرابع الأحباب</w:t>
      </w:r>
    </w:p>
    <w:p>
      <w:pPr>
        <w:pStyle w:val="BookText"/>
        <w:rPr/>
      </w:pPr>
      <w:r>
        <w:rPr>
          <w:rFonts w:ascii="IRNazanin" w:hAnsi="IRNazanin" w:eastAsia="IRNazanin"/>
          <w:color w:val="111111"/>
          <w:sz w:val="28"/>
          <w:sz w:val="28"/>
          <w:szCs w:val="28"/>
          <w:rtl w:val="true"/>
          <w:lang w:bidi="fa-IR"/>
        </w:rPr>
        <w:t>کم تقضّی لنا زمان رغیدٍ بین تلک الربی وتلک الشعاب</w:t>
      </w:r>
    </w:p>
    <w:p>
      <w:pPr>
        <w:pStyle w:val="BookText"/>
        <w:rPr/>
      </w:pPr>
      <w:r>
        <w:rPr>
          <w:rFonts w:ascii="IRNazanin" w:hAnsi="IRNazanin" w:eastAsia="IRNazanin"/>
          <w:color w:val="111111"/>
          <w:sz w:val="28"/>
          <w:sz w:val="28"/>
          <w:szCs w:val="28"/>
          <w:rtl w:val="true"/>
          <w:lang w:bidi="fa-IR"/>
        </w:rPr>
        <w:t>نتعاطی المدام صرفاً وطوراً یمزجوها سقاتنا بالرضاب</w:t>
      </w:r>
      <w:r>
        <w:rPr>
          <w:rStyle w:val="FootnoteAnchor"/>
          <w:rtl w:val="true"/>
        </w:rPr>
        <w:footnoteReference w:id="295"/>
      </w:r>
    </w:p>
    <w:p>
      <w:pPr>
        <w:pStyle w:val="Heading3"/>
        <w:numPr>
          <w:ilvl w:val="2"/>
          <w:numId w:val="1"/>
        </w:numPr>
        <w:rPr/>
      </w:pPr>
      <w:bookmarkStart w:id="405" w:name="__RefHeading___Toc2746757_3381743652"/>
      <w:bookmarkStart w:id="406" w:name="_Toc158"/>
      <w:bookmarkEnd w:id="405"/>
      <w:r>
        <w:rPr/>
        <w:t>111</w:t>
      </w:r>
      <w:r>
        <w:rPr>
          <w:rtl w:val="true"/>
        </w:rPr>
        <w:t xml:space="preserve"> - </w:t>
      </w:r>
      <w:r>
        <w:rPr>
          <w:rtl w:val="true"/>
        </w:rPr>
        <w:t>السیّد جعفر بن السیّد محمّدحسین القزوینی الشهیر بالکیشوان</w:t>
      </w:r>
      <w:r>
        <w:rPr>
          <w:rtl w:val="true"/>
        </w:rPr>
        <w:t>.</w:t>
      </w:r>
      <w:bookmarkEnd w:id="4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فاضل، وأدیب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شهر صفر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وکان من أعلام عصره فی العلم والأدب، وتوفّی فی زهرة</w:t>
      </w:r>
      <w:bookmarkStart w:id="407" w:name="pg14022_163828"/>
    </w:p>
    <w:p>
      <w:pPr>
        <w:pStyle w:val="BookText"/>
        <w:rPr/>
      </w:pPr>
      <w:bookmarkEnd w:id="407"/>
      <w:r>
        <w:rPr>
          <w:rFonts w:ascii="IRNazanin" w:hAnsi="IRNazanin" w:eastAsia="IRNazanin"/>
          <w:color w:val="111111"/>
          <w:sz w:val="28"/>
          <w:sz w:val="28"/>
          <w:szCs w:val="28"/>
          <w:rtl w:val="true"/>
          <w:lang w:bidi="fa-IR"/>
        </w:rPr>
        <w:t xml:space="preserve">شبابه فی شوّال من عام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قالها فی تهنئة الشیخ إبراهیم الدجیلی بقران ولده الشیخ هادی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2746759_3381743652"/>
      <w:bookmarkStart w:id="409" w:name="_Toc159"/>
      <w:bookmarkEnd w:id="408"/>
      <w:r>
        <w:rPr/>
        <w:t>112</w:t>
      </w:r>
      <w:r>
        <w:rPr>
          <w:rtl w:val="true"/>
        </w:rPr>
        <w:t xml:space="preserve"> - </w:t>
      </w:r>
      <w:r>
        <w:rPr>
          <w:rtl w:val="true"/>
        </w:rPr>
        <w:t>السیّد جعفر زوین بن الحسین بن الحسن بن حبیب بن أحمد بن المهدی</w:t>
      </w:r>
      <w:bookmarkEnd w:id="409"/>
    </w:p>
    <w:p>
      <w:pPr>
        <w:pStyle w:val="BookText"/>
        <w:rPr/>
      </w:pPr>
      <w:r>
        <w:rPr>
          <w:rFonts w:ascii="IRNazanin" w:hAnsi="IRNazanin" w:eastAsia="IRNazanin"/>
          <w:color w:val="111111"/>
          <w:sz w:val="28"/>
          <w:sz w:val="28"/>
          <w:szCs w:val="28"/>
          <w:rtl w:val="true"/>
          <w:lang w:bidi="fa-IR"/>
        </w:rPr>
        <w:t>ابن محمّد بن عبدالعلی بن زین الدین بن رمضان بن صافی بن عوّاد بن محمّد بن</w:t>
      </w:r>
    </w:p>
    <w:p>
      <w:pPr>
        <w:pStyle w:val="BookText"/>
        <w:rPr/>
      </w:pPr>
      <w:r>
        <w:rPr>
          <w:rFonts w:ascii="IRNazanin" w:hAnsi="IRNazanin" w:eastAsia="IRNazanin"/>
          <w:color w:val="111111"/>
          <w:sz w:val="28"/>
          <w:sz w:val="28"/>
          <w:szCs w:val="28"/>
          <w:rtl w:val="true"/>
          <w:lang w:bidi="fa-IR"/>
        </w:rPr>
        <w:t>عطیش بن حبیب اللّه بن صفی الدین بن الأشرف الجلال بن موسی بن علی بن</w:t>
      </w:r>
    </w:p>
    <w:p>
      <w:pPr>
        <w:pStyle w:val="BookText"/>
        <w:rPr/>
      </w:pPr>
      <w:r>
        <w:rPr>
          <w:rFonts w:ascii="IRNazanin" w:hAnsi="IRNazanin" w:eastAsia="IRNazanin"/>
          <w:color w:val="111111"/>
          <w:sz w:val="28"/>
          <w:sz w:val="28"/>
          <w:szCs w:val="28"/>
          <w:rtl w:val="true"/>
          <w:lang w:bidi="fa-IR"/>
        </w:rPr>
        <w:t>الحسین بن عمران الهاشمی بن أبی علی الحسن بن رجب بن طالب طریش بن</w:t>
      </w:r>
    </w:p>
    <w:p>
      <w:pPr>
        <w:pStyle w:val="BookText"/>
        <w:rPr/>
      </w:pPr>
      <w:r>
        <w:rPr>
          <w:rFonts w:ascii="IRNazanin" w:hAnsi="IRNazanin" w:eastAsia="IRNazanin"/>
          <w:color w:val="111111"/>
          <w:sz w:val="28"/>
          <w:sz w:val="28"/>
          <w:szCs w:val="28"/>
          <w:rtl w:val="true"/>
          <w:lang w:bidi="fa-IR"/>
        </w:rPr>
        <w:t>عمّار بن المفضّل بن محمّد الصالح أحمد بن محمّد الأشتر بن أبی علی عبیداللّه</w:t>
      </w:r>
    </w:p>
    <w:p>
      <w:pPr>
        <w:pStyle w:val="BookText"/>
        <w:rPr/>
      </w:pPr>
      <w:r>
        <w:rPr>
          <w:rFonts w:ascii="IRNazanin" w:hAnsi="IRNazanin" w:eastAsia="IRNazanin"/>
          <w:color w:val="111111"/>
          <w:sz w:val="28"/>
          <w:sz w:val="28"/>
          <w:szCs w:val="28"/>
          <w:rtl w:val="true"/>
          <w:lang w:bidi="fa-IR"/>
        </w:rPr>
        <w:t>الثالث بن علی بن عبیداللّه الثانی بن علی بن عبیداللّه الأعرج بن أبی عبداللّه محمّد</w:t>
      </w:r>
    </w:p>
    <w:p>
      <w:pPr>
        <w:pStyle w:val="BookText"/>
        <w:rPr/>
      </w:pPr>
      <w:r>
        <w:rPr>
          <w:rFonts w:ascii="IRNazanin" w:hAnsi="IRNazanin" w:eastAsia="IRNazanin"/>
          <w:color w:val="111111"/>
          <w:sz w:val="28"/>
          <w:sz w:val="28"/>
          <w:szCs w:val="28"/>
          <w:rtl w:val="true"/>
          <w:lang w:bidi="fa-IR"/>
        </w:rPr>
        <w:t>ابن الحسین بن أبی أحمد عبیداللّه الصالح بن الحسین العسکری بن إبراهیم الرئیس</w:t>
      </w:r>
    </w:p>
    <w:p>
      <w:pPr>
        <w:pStyle w:val="BookText"/>
        <w:rPr/>
      </w:pPr>
      <w:r>
        <w:rPr>
          <w:rFonts w:ascii="IRNazanin" w:hAnsi="IRNazanin" w:eastAsia="IRNazanin"/>
          <w:color w:val="111111"/>
          <w:sz w:val="28"/>
          <w:sz w:val="28"/>
          <w:szCs w:val="28"/>
          <w:rtl w:val="true"/>
          <w:lang w:bidi="fa-IR"/>
        </w:rPr>
        <w:t>ابن علی الصالح بن عبیداللّه الأعرج بن الحسین الأصغر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کامل أدیب لامع، وشاعر أبدع فی شعره، معاصر سریع البدیهة والارتجال، نظم فی المدیح والرثاء والغزل، وکان متّصلاً بالشعراء والاُدباء فی النجف الأشرف، وصحب الشاعر الشهیر الشیخ عبّاس الأعسم المتوفّی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 من ملازمته له أدباً وکمالاً، وکانت بیننا وبینه صحبة أکیدة ورابطة مع اسرته السیادة آل زوین الأجلّة، وتوفّی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الحیرة ونقل إلی النجف ودفن فی مقبرتهم بحجرة من الصحن الغروی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علی أبیه، فکان أدیباً کاملاً، وشاعراً ماهراً، یجید النظم بالفصحی والعامیة، وله فیهما شعر جید ونظم مطبوع، وکان مشهوراً بحسن الأخلاق وحدّة الذهن، وکان یکثر التردّد إلی بنی عمّه فی الجعارة ویطیل المکث بینهم، وتوفّی فیها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فدفن فی</w:t>
      </w:r>
    </w:p>
    <w:p>
      <w:pPr>
        <w:pStyle w:val="BookText"/>
        <w:rPr/>
      </w:pPr>
      <w:r>
        <w:rPr>
          <w:rFonts w:ascii="IRNazanin" w:hAnsi="IRNazanin" w:eastAsia="IRNazanin"/>
          <w:color w:val="111111"/>
          <w:sz w:val="28"/>
          <w:sz w:val="28"/>
          <w:szCs w:val="28"/>
          <w:rtl w:val="true"/>
          <w:lang w:bidi="fa-IR"/>
        </w:rPr>
        <w:t>الحجرة التی علی یمین الداخل إلی الصحن الشریف من باب القبلة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حضرة العبّاس بن علی علیه السلام بکربلاء فجأة بعد فراغه من أداء مراسم الزیارة وعمره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ورثاه جماعة منهم الشیخ طاهر الدجیلی، والشیخ عبّود قفطان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أدیباً، کریم النفس، تخرّج فی الأدب علی الشیخ عبّاس الأعسم، وکان مقلاًّ فی نظم الشعر، توجد من شعره مجموعة متوسّطة الحجم عند حفیده السید علی، وفیها طائفة من قصائده ومقاطیعه ومفرداته، وجلّها فی أهل البیت علیهم السلام ومدیح اسرته ومطارحات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کرامٍ لم تزل بالمجد خافقة العلم</w:t>
      </w:r>
    </w:p>
    <w:p>
      <w:pPr>
        <w:pStyle w:val="BookText"/>
        <w:rPr/>
      </w:pPr>
      <w:r>
        <w:rPr>
          <w:rFonts w:ascii="IRNazanin" w:hAnsi="IRNazanin" w:eastAsia="IRNazanin"/>
          <w:color w:val="111111"/>
          <w:sz w:val="28"/>
          <w:sz w:val="28"/>
          <w:szCs w:val="28"/>
          <w:rtl w:val="true"/>
          <w:lang w:bidi="fa-IR"/>
        </w:rPr>
        <w:t>عاشت بوکف أکفّهم سکّان طیبة والحرم</w:t>
      </w:r>
    </w:p>
    <w:p>
      <w:pPr>
        <w:pStyle w:val="BookText"/>
        <w:rPr/>
      </w:pPr>
      <w:r>
        <w:rPr>
          <w:rFonts w:ascii="IRNazanin" w:hAnsi="IRNazanin" w:eastAsia="IRNazanin"/>
          <w:color w:val="111111"/>
          <w:sz w:val="28"/>
          <w:sz w:val="28"/>
          <w:szCs w:val="28"/>
          <w:rtl w:val="true"/>
          <w:lang w:bidi="fa-IR"/>
        </w:rPr>
        <w:t>ملکوا بحدّ سیوفهم عرب المفاوز والعجم</w:t>
      </w:r>
    </w:p>
    <w:p>
      <w:pPr>
        <w:pStyle w:val="BookText"/>
        <w:rPr/>
      </w:pPr>
      <w:r>
        <w:rPr>
          <w:rFonts w:ascii="IRNazanin" w:hAnsi="IRNazanin" w:eastAsia="IRNazanin"/>
          <w:color w:val="111111"/>
          <w:sz w:val="28"/>
          <w:sz w:val="28"/>
          <w:szCs w:val="28"/>
          <w:rtl w:val="true"/>
          <w:lang w:bidi="fa-IR"/>
        </w:rPr>
        <w:t>فتحوا بمفتاح الکرا مة کلّ بابٍ للکرم</w:t>
      </w:r>
    </w:p>
    <w:p>
      <w:pPr>
        <w:pStyle w:val="BookText"/>
        <w:rPr/>
      </w:pPr>
      <w:r>
        <w:rPr>
          <w:rFonts w:ascii="IRNazanin" w:hAnsi="IRNazanin" w:eastAsia="IRNazanin"/>
          <w:color w:val="111111"/>
          <w:sz w:val="28"/>
          <w:sz w:val="28"/>
          <w:szCs w:val="28"/>
          <w:rtl w:val="true"/>
          <w:lang w:bidi="fa-IR"/>
        </w:rPr>
        <w:t>قاموا بأعباء النبوّة والخلافة فی الاُمم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الشرف السامی الرفیع رواقه یکاد علا یسمو السهی بالتسنّم</w:t>
      </w:r>
    </w:p>
    <w:p>
      <w:pPr>
        <w:pStyle w:val="BookText"/>
        <w:rPr/>
      </w:pPr>
      <w:r>
        <w:rPr>
          <w:rFonts w:ascii="IRNazanin" w:hAnsi="IRNazanin" w:eastAsia="IRNazanin"/>
          <w:color w:val="111111"/>
          <w:sz w:val="28"/>
          <w:sz w:val="28"/>
          <w:szCs w:val="28"/>
          <w:rtl w:val="true"/>
          <w:lang w:bidi="fa-IR"/>
        </w:rPr>
        <w:t>لنا النسب الصافی الذی ینتمی بنا إلی خیر جدٍّ من فصیحٍ وأعجم</w:t>
      </w:r>
    </w:p>
    <w:p>
      <w:pPr>
        <w:pStyle w:val="BookText"/>
        <w:rPr/>
      </w:pPr>
      <w:r>
        <w:rPr>
          <w:rFonts w:ascii="IRNazanin" w:hAnsi="IRNazanin" w:eastAsia="IRNazanin"/>
          <w:color w:val="111111"/>
          <w:sz w:val="28"/>
          <w:sz w:val="28"/>
          <w:szCs w:val="28"/>
          <w:rtl w:val="true"/>
          <w:lang w:bidi="fa-IR"/>
        </w:rPr>
        <w:t>ونحن وأکناف السدیر کأنّنا سماء المعالی الغرّ صینت بأنجم</w:t>
      </w:r>
    </w:p>
    <w:p>
      <w:pPr>
        <w:pStyle w:val="BookText"/>
        <w:rPr/>
      </w:pPr>
      <w:r>
        <w:rPr>
          <w:rFonts w:ascii="IRNazanin" w:hAnsi="IRNazanin" w:eastAsia="IRNazanin"/>
          <w:color w:val="111111"/>
          <w:sz w:val="28"/>
          <w:sz w:val="28"/>
          <w:szCs w:val="28"/>
          <w:rtl w:val="true"/>
          <w:lang w:bidi="fa-IR"/>
        </w:rPr>
        <w:t>إذا ما ردّ یدنو إلیها تساقطت مفاصله فی کلّ أبیض مخذم</w:t>
      </w:r>
    </w:p>
    <w:p>
      <w:pPr>
        <w:pStyle w:val="BookText"/>
        <w:rPr/>
      </w:pPr>
      <w:r>
        <w:rPr>
          <w:rFonts w:ascii="IRNazanin" w:hAnsi="IRNazanin" w:eastAsia="IRNazanin"/>
          <w:color w:val="111111"/>
          <w:sz w:val="28"/>
          <w:sz w:val="28"/>
          <w:szCs w:val="28"/>
          <w:rtl w:val="true"/>
          <w:lang w:bidi="fa-IR"/>
        </w:rPr>
        <w:t>محرّمة أن یسحب الضیم ذیله علیها وهل ضیمت عرینة ضیغم</w:t>
      </w:r>
    </w:p>
    <w:p>
      <w:pPr>
        <w:pStyle w:val="BookText"/>
        <w:rPr/>
      </w:pPr>
      <w:r>
        <w:rPr>
          <w:rFonts w:ascii="IRNazanin" w:hAnsi="IRNazanin" w:eastAsia="IRNazanin"/>
          <w:color w:val="111111"/>
          <w:sz w:val="28"/>
          <w:sz w:val="28"/>
          <w:szCs w:val="28"/>
          <w:rtl w:val="true"/>
          <w:lang w:bidi="fa-IR"/>
        </w:rPr>
        <w:t>بنینا بها مجداً رفیعاً ومفخراً غنمنا به والفخر أکبر مغنم</w:t>
      </w:r>
    </w:p>
    <w:p>
      <w:pPr>
        <w:pStyle w:val="BookText"/>
        <w:rPr/>
      </w:pPr>
      <w:r>
        <w:rPr>
          <w:rFonts w:ascii="IRNazanin" w:hAnsi="IRNazanin" w:eastAsia="IRNazanin"/>
          <w:color w:val="111111"/>
          <w:sz w:val="28"/>
          <w:sz w:val="28"/>
          <w:szCs w:val="28"/>
          <w:rtl w:val="true"/>
          <w:lang w:bidi="fa-IR"/>
        </w:rPr>
        <w:t>فتسقیه أیدینا ویحلم رأینا ونشتم بالأفعال لا بالتکلّم</w:t>
      </w:r>
    </w:p>
    <w:p>
      <w:pPr>
        <w:pStyle w:val="BookText"/>
        <w:rPr/>
      </w:pPr>
      <w:r>
        <w:rPr>
          <w:rFonts w:ascii="IRNazanin" w:hAnsi="IRNazanin" w:eastAsia="IRNazanin"/>
          <w:color w:val="111111"/>
          <w:sz w:val="28"/>
          <w:sz w:val="28"/>
          <w:szCs w:val="28"/>
          <w:rtl w:val="true"/>
          <w:lang w:bidi="fa-IR"/>
        </w:rPr>
        <w:t>ولولم تکن تمشی النمائم بیننا لکنّا بهذا الدهر غرّة أدهم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ذرینی عن ملامک واعذرینی وعن أثلاث نجدٍ خبّرینی</w:t>
      </w:r>
    </w:p>
    <w:p>
      <w:pPr>
        <w:pStyle w:val="BookText"/>
        <w:rPr/>
      </w:pPr>
      <w:r>
        <w:rPr>
          <w:rFonts w:ascii="IRNazanin" w:hAnsi="IRNazanin" w:eastAsia="IRNazanin"/>
          <w:color w:val="111111"/>
          <w:sz w:val="28"/>
          <w:sz w:val="28"/>
          <w:szCs w:val="28"/>
          <w:rtl w:val="true"/>
          <w:lang w:bidi="fa-IR"/>
        </w:rPr>
        <w:t>یحقّ علیّ إن بخلت علیها عیون السحب أمطرها جفونی</w:t>
      </w:r>
    </w:p>
    <w:p>
      <w:pPr>
        <w:pStyle w:val="BookText"/>
        <w:rPr/>
      </w:pPr>
      <w:r>
        <w:rPr>
          <w:rFonts w:ascii="IRNazanin" w:hAnsi="IRNazanin" w:eastAsia="IRNazanin"/>
          <w:color w:val="111111"/>
          <w:sz w:val="28"/>
          <w:sz w:val="28"/>
          <w:szCs w:val="28"/>
          <w:rtl w:val="true"/>
          <w:lang w:bidi="fa-IR"/>
        </w:rPr>
        <w:t>فلا قرّت بی الأحلام یوماً ولا أسرجن لی ملس المتون</w:t>
      </w:r>
    </w:p>
    <w:p>
      <w:pPr>
        <w:pStyle w:val="BookText"/>
        <w:rPr/>
      </w:pPr>
      <w:r>
        <w:rPr>
          <w:rFonts w:ascii="IRNazanin" w:hAnsi="IRNazanin" w:eastAsia="IRNazanin"/>
          <w:color w:val="111111"/>
          <w:sz w:val="28"/>
          <w:sz w:val="28"/>
          <w:szCs w:val="28"/>
          <w:rtl w:val="true"/>
          <w:lang w:bidi="fa-IR"/>
        </w:rPr>
        <w:t>ولا نظرت حسان الغید عینی ولا هدأت یطیب کری جفونی</w:t>
      </w:r>
    </w:p>
    <w:p>
      <w:pPr>
        <w:pStyle w:val="BookText"/>
        <w:rPr/>
      </w:pPr>
      <w:r>
        <w:rPr>
          <w:rFonts w:ascii="IRNazanin" w:hAnsi="IRNazanin" w:eastAsia="IRNazanin"/>
          <w:color w:val="111111"/>
          <w:sz w:val="28"/>
          <w:sz w:val="28"/>
          <w:szCs w:val="28"/>
          <w:rtl w:val="true"/>
          <w:lang w:bidi="fa-IR"/>
        </w:rPr>
        <w:t>لعمر أبی الذی للضیف أبدی لسان النار فی الغسق الدجین</w:t>
      </w:r>
    </w:p>
    <w:p>
      <w:pPr>
        <w:pStyle w:val="BookText"/>
        <w:rPr/>
      </w:pPr>
      <w:r>
        <w:rPr>
          <w:rFonts w:ascii="IRNazanin" w:hAnsi="IRNazanin" w:eastAsia="IRNazanin"/>
          <w:color w:val="111111"/>
          <w:sz w:val="28"/>
          <w:sz w:val="28"/>
          <w:szCs w:val="28"/>
          <w:rtl w:val="true"/>
          <w:lang w:bidi="fa-IR"/>
        </w:rPr>
        <w:t>تؤمّ به الوفود خفاف ثقلٍ فترجع وهی مثقلة المتون</w:t>
      </w:r>
    </w:p>
    <w:p>
      <w:pPr>
        <w:pStyle w:val="BookText"/>
        <w:rPr/>
      </w:pPr>
      <w:r>
        <w:rPr>
          <w:rFonts w:ascii="IRNazanin" w:hAnsi="IRNazanin" w:eastAsia="IRNazanin"/>
          <w:color w:val="111111"/>
          <w:sz w:val="28"/>
          <w:sz w:val="28"/>
          <w:szCs w:val="28"/>
          <w:rtl w:val="true"/>
          <w:lang w:bidi="fa-IR"/>
        </w:rPr>
        <w:t>لئن أضحت تسابقنی رجال لنیل المجد لا هدأت عیونی</w:t>
      </w:r>
    </w:p>
    <w:p>
      <w:pPr>
        <w:pStyle w:val="BookText"/>
        <w:rPr/>
      </w:pPr>
      <w:r>
        <w:rPr>
          <w:rFonts w:ascii="IRNazanin" w:hAnsi="IRNazanin" w:eastAsia="IRNazanin"/>
          <w:color w:val="111111"/>
          <w:sz w:val="28"/>
          <w:sz w:val="28"/>
          <w:szCs w:val="28"/>
          <w:rtl w:val="true"/>
          <w:lang w:bidi="fa-IR"/>
        </w:rPr>
        <w:t>وله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لنیل العلا عن همّةٍ شمخت وعزمة جاز أدناها ذری الشهب</w:t>
      </w:r>
    </w:p>
    <w:p>
      <w:pPr>
        <w:pStyle w:val="BookText"/>
        <w:rPr/>
      </w:pPr>
      <w:r>
        <w:rPr>
          <w:rFonts w:ascii="IRNazanin" w:hAnsi="IRNazanin" w:eastAsia="IRNazanin"/>
          <w:color w:val="111111"/>
          <w:sz w:val="28"/>
          <w:sz w:val="28"/>
          <w:szCs w:val="28"/>
          <w:rtl w:val="true"/>
          <w:lang w:bidi="fa-IR"/>
        </w:rPr>
        <w:t>لا تسأم العضب الممدوح عاقبةً قد جاء إنّ لذیذ العیش بالنصب</w:t>
      </w:r>
    </w:p>
    <w:p>
      <w:pPr>
        <w:pStyle w:val="BookText"/>
        <w:rPr/>
      </w:pPr>
      <w:r>
        <w:rPr>
          <w:rFonts w:ascii="Amiri" w:hAnsi="Amiri" w:eastAsia="Amiri" w:cs="Amiri"/>
          <w:color w:val="111111"/>
          <w:sz w:val="28"/>
          <w:sz w:val="28"/>
          <w:szCs w:val="28"/>
          <w:rtl w:val="true"/>
          <w:lang w:bidi="ar-SA"/>
        </w:rPr>
        <w:t>خض لجّة الحرب لا تحجم فإنّ بها مجدٌ لکلّ شریفٍ واضح النسب</w:t>
      </w:r>
    </w:p>
    <w:p>
      <w:pPr>
        <w:pStyle w:val="BookText"/>
        <w:rPr/>
      </w:pPr>
      <w:r>
        <w:rPr>
          <w:rFonts w:ascii="IRNazanin" w:hAnsi="IRNazanin" w:eastAsia="IRNazanin"/>
          <w:color w:val="111111"/>
          <w:sz w:val="28"/>
          <w:sz w:val="28"/>
          <w:szCs w:val="28"/>
          <w:rtl w:val="true"/>
          <w:lang w:bidi="fa-IR"/>
        </w:rPr>
        <w:t>واصبر علی السیف إنّ العمر منصرم والفخر باقٍ بقاء الدهر والکتب</w:t>
      </w:r>
    </w:p>
    <w:p>
      <w:pPr>
        <w:pStyle w:val="BookText"/>
        <w:rPr/>
      </w:pPr>
      <w:r>
        <w:rPr>
          <w:rFonts w:ascii="IRNazanin" w:hAnsi="IRNazanin" w:eastAsia="IRNazanin"/>
          <w:color w:val="111111"/>
          <w:sz w:val="28"/>
          <w:sz w:val="28"/>
          <w:szCs w:val="28"/>
          <w:rtl w:val="true"/>
          <w:lang w:bidi="fa-IR"/>
        </w:rPr>
        <w:t>أما سمعت بیوم الطفّ إذ فخرت به بنو هاشم البطحا علی العرب</w:t>
      </w:r>
    </w:p>
    <w:p>
      <w:pPr>
        <w:pStyle w:val="BookText"/>
        <w:rPr/>
      </w:pPr>
      <w:r>
        <w:rPr>
          <w:rFonts w:ascii="IRNazanin" w:hAnsi="IRNazanin" w:eastAsia="IRNazanin"/>
          <w:color w:val="111111"/>
          <w:sz w:val="28"/>
          <w:sz w:val="28"/>
          <w:szCs w:val="28"/>
          <w:rtl w:val="true"/>
          <w:lang w:bidi="fa-IR"/>
        </w:rPr>
        <w:t>لمّا أبوا أن یحلّ الضیم ساحتهم تنمّروا للقاء الموت والنوب</w:t>
      </w:r>
    </w:p>
    <w:p>
      <w:pPr>
        <w:pStyle w:val="BookText"/>
        <w:rPr/>
      </w:pPr>
      <w:r>
        <w:rPr>
          <w:rFonts w:ascii="IRNazanin" w:hAnsi="IRNazanin" w:eastAsia="IRNazanin"/>
          <w:color w:val="111111"/>
          <w:sz w:val="28"/>
          <w:sz w:val="28"/>
          <w:szCs w:val="28"/>
          <w:rtl w:val="true"/>
          <w:lang w:bidi="fa-IR"/>
        </w:rPr>
        <w:t>کم لمّةٍ للمنایا شاب مفرقها قد خضّبوها دماً لا بالدم الکذب</w:t>
      </w:r>
    </w:p>
    <w:p>
      <w:pPr>
        <w:pStyle w:val="BookText"/>
        <w:rPr/>
      </w:pPr>
      <w:r>
        <w:rPr>
          <w:rFonts w:ascii="IRNazanin" w:hAnsi="IRNazanin" w:eastAsia="IRNazanin"/>
          <w:color w:val="111111"/>
          <w:sz w:val="28"/>
          <w:sz w:val="28"/>
          <w:szCs w:val="28"/>
          <w:rtl w:val="true"/>
          <w:lang w:bidi="fa-IR"/>
        </w:rPr>
        <w:t>وغمرة أحجمت من دونها أسد جثوا بلجّتها غضبی علی الرکب</w:t>
      </w:r>
    </w:p>
    <w:p>
      <w:pPr>
        <w:pStyle w:val="BookText"/>
        <w:rPr/>
      </w:pPr>
      <w:r>
        <w:rPr>
          <w:rFonts w:ascii="IRNazanin" w:hAnsi="IRNazanin" w:eastAsia="IRNazanin"/>
          <w:color w:val="111111"/>
          <w:sz w:val="28"/>
          <w:sz w:val="28"/>
          <w:szCs w:val="28"/>
          <w:rtl w:val="true"/>
          <w:lang w:bidi="fa-IR"/>
        </w:rPr>
        <w:t>حتّی حموا بمواضیهم رواق علی قد ضمّ بنت نبی أو وصی نبی</w:t>
      </w:r>
    </w:p>
    <w:p>
      <w:pPr>
        <w:pStyle w:val="BookText"/>
        <w:rPr/>
      </w:pPr>
      <w:r>
        <w:rPr>
          <w:rFonts w:ascii="IRNazanin" w:hAnsi="IRNazanin" w:eastAsia="IRNazanin"/>
          <w:color w:val="111111"/>
          <w:sz w:val="28"/>
          <w:sz w:val="28"/>
          <w:szCs w:val="28"/>
          <w:rtl w:val="true"/>
          <w:lang w:bidi="fa-IR"/>
        </w:rPr>
        <w:t>سل عنهم الطفّ هل زلّت لهم قدم عند الطعان بخطّی القنا السلب</w:t>
      </w:r>
    </w:p>
    <w:p>
      <w:pPr>
        <w:pStyle w:val="BookText"/>
        <w:rPr/>
      </w:pPr>
      <w:r>
        <w:rPr>
          <w:rFonts w:ascii="IRNazanin" w:hAnsi="IRNazanin" w:eastAsia="IRNazanin"/>
          <w:color w:val="111111"/>
          <w:sz w:val="28"/>
          <w:sz w:val="28"/>
          <w:szCs w:val="28"/>
          <w:rtl w:val="true"/>
          <w:lang w:bidi="fa-IR"/>
        </w:rPr>
        <w:t>فاستقبلوا الموت زحفاً لم یکن لهم إلاّ المنیة والعلیاء من أرب</w:t>
      </w:r>
    </w:p>
    <w:p>
      <w:pPr>
        <w:pStyle w:val="BookText"/>
        <w:rPr/>
      </w:pPr>
      <w:r>
        <w:rPr>
          <w:rFonts w:ascii="IRNazanin" w:hAnsi="IRNazanin" w:eastAsia="IRNazanin"/>
          <w:color w:val="111111"/>
          <w:sz w:val="28"/>
          <w:sz w:val="28"/>
          <w:szCs w:val="28"/>
          <w:rtl w:val="true"/>
          <w:lang w:bidi="fa-IR"/>
        </w:rPr>
        <w:t>للّه تلک الوجوه المسفرات بها یستدفع الخطب قد باتت علی الترب</w:t>
      </w:r>
    </w:p>
    <w:p>
      <w:pPr>
        <w:pStyle w:val="BookText"/>
        <w:rPr/>
      </w:pPr>
      <w:r>
        <w:rPr>
          <w:rFonts w:ascii="IRNazanin" w:hAnsi="IRNazanin" w:eastAsia="IRNazanin"/>
          <w:color w:val="111111"/>
          <w:sz w:val="28"/>
          <w:sz w:val="28"/>
          <w:szCs w:val="28"/>
          <w:rtl w:val="true"/>
          <w:lang w:bidi="fa-IR"/>
        </w:rPr>
        <w:t>لم أنس مذعورة کانوا الحجاب لها ما بین أعدائها مهتوکة الحجب</w:t>
      </w:r>
    </w:p>
    <w:p>
      <w:pPr>
        <w:pStyle w:val="BookText"/>
        <w:rPr/>
      </w:pPr>
      <w:r>
        <w:rPr>
          <w:rFonts w:ascii="IRNazanin" w:hAnsi="IRNazanin" w:eastAsia="IRNazanin"/>
          <w:color w:val="111111"/>
          <w:sz w:val="28"/>
          <w:sz w:val="28"/>
          <w:szCs w:val="28"/>
          <w:rtl w:val="true"/>
          <w:lang w:bidi="fa-IR"/>
        </w:rPr>
        <w:t>نادت ویا لیت إذ نادتهم سمعوا من عتبها ما رمی الأحشاء بالعطب</w:t>
      </w:r>
    </w:p>
    <w:p>
      <w:pPr>
        <w:pStyle w:val="BookText"/>
        <w:rPr/>
      </w:pPr>
      <w:r>
        <w:rPr>
          <w:rFonts w:ascii="IRNazanin" w:hAnsi="IRNazanin" w:eastAsia="IRNazanin"/>
          <w:color w:val="111111"/>
          <w:sz w:val="28"/>
          <w:sz w:val="28"/>
          <w:szCs w:val="28"/>
          <w:rtl w:val="true"/>
          <w:lang w:bidi="fa-IR"/>
        </w:rPr>
        <w:t>أیا حماة رواق العزّ نسوتکم تطوی السباسب فوق الهزل النجب</w:t>
      </w:r>
    </w:p>
    <w:p>
      <w:pPr>
        <w:pStyle w:val="BookText"/>
        <w:rPr/>
      </w:pPr>
      <w:r>
        <w:rPr>
          <w:rFonts w:ascii="IRNazanin" w:hAnsi="IRNazanin" w:eastAsia="IRNazanin"/>
          <w:color w:val="111111"/>
          <w:sz w:val="28"/>
          <w:sz w:val="28"/>
          <w:szCs w:val="28"/>
          <w:rtl w:val="true"/>
          <w:lang w:bidi="fa-IR"/>
        </w:rPr>
        <w:t>عتبت لو أنّ غیر الموت خان بکم لکنّما لیس بعد الموت من عتب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من حسینیة اخری</w:t>
      </w:r>
      <w:r>
        <w:rPr>
          <w:rFonts w:eastAsia="IRNazanin" w:cs="IRNazanin"/>
          <w:color w:val="111111"/>
          <w:sz w:val="28"/>
          <w:szCs w:val="28"/>
          <w:rtl w:val="true"/>
          <w:lang w:bidi="fa-IR"/>
        </w:rPr>
        <w:t>:</w:t>
      </w:r>
      <w:bookmarkStart w:id="410" w:name="pg14022_163831"/>
    </w:p>
    <w:p>
      <w:pPr>
        <w:pStyle w:val="BookText"/>
        <w:rPr/>
      </w:pPr>
      <w:bookmarkEnd w:id="410"/>
      <w:r>
        <w:rPr>
          <w:rFonts w:ascii="IRNazanin" w:hAnsi="IRNazanin" w:eastAsia="IRNazanin"/>
          <w:color w:val="111111"/>
          <w:sz w:val="28"/>
          <w:sz w:val="28"/>
          <w:szCs w:val="28"/>
          <w:rtl w:val="true"/>
          <w:lang w:bidi="fa-IR"/>
        </w:rPr>
        <w:t>حماة الحمی یا بنی هاشم إذا الخیل شنّت علیه المغارا</w:t>
      </w:r>
    </w:p>
    <w:p>
      <w:pPr>
        <w:pStyle w:val="BookText"/>
        <w:rPr/>
      </w:pPr>
      <w:r>
        <w:rPr>
          <w:rFonts w:ascii="IRNazanin" w:hAnsi="IRNazanin" w:eastAsia="IRNazanin"/>
          <w:color w:val="111111"/>
          <w:sz w:val="28"/>
          <w:sz w:val="28"/>
          <w:szCs w:val="28"/>
          <w:rtl w:val="true"/>
          <w:lang w:bidi="fa-IR"/>
        </w:rPr>
        <w:t>وأسد الکریهة إن أضرمت بها شفرات المواضی شرارا</w:t>
      </w:r>
    </w:p>
    <w:p>
      <w:pPr>
        <w:pStyle w:val="BookText"/>
        <w:rPr/>
      </w:pPr>
      <w:r>
        <w:rPr>
          <w:rFonts w:ascii="IRNazanin" w:hAnsi="IRNazanin" w:eastAsia="IRNazanin"/>
          <w:color w:val="111111"/>
          <w:sz w:val="28"/>
          <w:sz w:val="28"/>
          <w:szCs w:val="28"/>
          <w:rtl w:val="true"/>
          <w:lang w:bidi="fa-IR"/>
        </w:rPr>
        <w:t>خباؤکم فی عراس الطفوف به أسعرت آل سفیان نارا</w:t>
      </w:r>
    </w:p>
    <w:p>
      <w:pPr>
        <w:pStyle w:val="BookText"/>
        <w:rPr/>
      </w:pPr>
      <w:r>
        <w:rPr>
          <w:rFonts w:ascii="IRNazanin" w:hAnsi="IRNazanin" w:eastAsia="IRNazanin"/>
          <w:color w:val="111111"/>
          <w:sz w:val="28"/>
          <w:sz w:val="28"/>
          <w:szCs w:val="28"/>
          <w:rtl w:val="true"/>
          <w:lang w:bidi="fa-IR"/>
        </w:rPr>
        <w:t>ونسوتکم فوق عجف المطا تؤمّ دیاراً وتطوی قفارا</w:t>
      </w:r>
    </w:p>
    <w:p>
      <w:pPr>
        <w:pStyle w:val="BookText"/>
        <w:rPr/>
      </w:pPr>
      <w:r>
        <w:rPr>
          <w:rFonts w:ascii="IRNazanin" w:hAnsi="IRNazanin" w:eastAsia="IRNazanin"/>
          <w:color w:val="111111"/>
          <w:sz w:val="28"/>
          <w:sz w:val="28"/>
          <w:szCs w:val="28"/>
          <w:rtl w:val="true"/>
          <w:lang w:bidi="fa-IR"/>
        </w:rPr>
        <w:t>وتدعوکم حیث لا سامع یجیب نداء النساء الحیاری</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أدبیة اجتماعیة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ونشأ بها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شهماً هماماً سخیاً مقدّماً، حسن الأخلاق، حلو الشمائل، هشّا بشّاً، أدیباً کاملاً، شاعراً ماهراً، جیّد النظم بالقریض، وکان أیضاً یجید النظم باللغة العامیة، کالموالیات والأبوذیة والمیمر، وکانت بینه وبین شعراء عصره مراسلات ومراجعات باللغتین، وکان ذا ذهن وقّاد، حادّ الفهم والحدس، ونظمه جیّد مطبوع، وکان أغلب توقّفه مکثه فی عقارهم المسمّی بالجعارة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یتردّد إلی النجف ویجتمع مع شعرائها ویکتسب من فوائدهم، وتوفّی فی سنّ الکهولة عام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الحیرة، ونقلت جنازته إلی النجف ودفن مع أجداده فی الحجرة التی عن یمین الداخل إلی الصحن الشریف من باب القبلة، وخلّف عدّة أولاد أکبرهم السیّد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 إلی الشیخ محسن الخضری علی إثر هروبه من النجف وقت الطاعون، وله ما کتب للشیخ محسن الخضری علی إثر تلاشی الطاعون وانقراضه علی روی قصیدته التی أجاب بها السیّد محمّد القزوینی، وله راثیاً المیرزا جعفر القزوینی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2746761_3381743652"/>
      <w:bookmarkStart w:id="412" w:name="_Toc160"/>
      <w:bookmarkEnd w:id="411"/>
      <w:r>
        <w:rPr/>
        <w:t>113</w:t>
      </w:r>
      <w:r>
        <w:rPr>
          <w:rtl w:val="true"/>
        </w:rPr>
        <w:t xml:space="preserve"> - </w:t>
      </w:r>
      <w:r>
        <w:rPr>
          <w:rtl w:val="true"/>
        </w:rPr>
        <w:t>السید أبویحیی جعفر الحلّی بن أبی الحسین حمد بن أبی محمّد حسن</w:t>
      </w:r>
      <w:bookmarkEnd w:id="412"/>
    </w:p>
    <w:p>
      <w:pPr>
        <w:pStyle w:val="Heading4"/>
        <w:numPr>
          <w:ilvl w:val="3"/>
          <w:numId w:val="1"/>
        </w:numPr>
        <w:rPr/>
      </w:pPr>
      <w:bookmarkStart w:id="413" w:name="__RefHeading___Toc2746763_3381743652"/>
      <w:bookmarkStart w:id="414" w:name="_Toc161"/>
      <w:bookmarkEnd w:id="413"/>
      <w:r>
        <w:rPr>
          <w:rtl w:val="true"/>
        </w:rPr>
        <w:t>اشارة</w:t>
      </w:r>
      <w:bookmarkEnd w:id="41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bookmarkStart w:id="415" w:name="pg14022_163832"/>
    </w:p>
    <w:p>
      <w:pPr>
        <w:pStyle w:val="Heading4"/>
        <w:numPr>
          <w:ilvl w:val="3"/>
          <w:numId w:val="1"/>
        </w:numPr>
        <w:rPr/>
      </w:pPr>
      <w:bookmarkStart w:id="416" w:name="__RefHeading___Toc2746765_3381743652"/>
      <w:bookmarkStart w:id="417" w:name="_Toc162"/>
      <w:bookmarkEnd w:id="415"/>
      <w:bookmarkEnd w:id="416"/>
      <w:r>
        <w:rPr>
          <w:rtl w:val="true"/>
        </w:rPr>
        <w:t>ابن أبی محمّد عیسی بن کامل بن منصور بن کمال الدین بن منصور بن زوبع بن</w:t>
      </w:r>
      <w:bookmarkEnd w:id="417"/>
    </w:p>
    <w:p>
      <w:pPr>
        <w:pStyle w:val="BookText"/>
        <w:rPr/>
      </w:pPr>
      <w:r>
        <w:rPr>
          <w:rFonts w:ascii="IRNazanin" w:hAnsi="IRNazanin" w:eastAsia="IRNazanin"/>
          <w:color w:val="111111"/>
          <w:sz w:val="28"/>
          <w:sz w:val="28"/>
          <w:szCs w:val="28"/>
          <w:rtl w:val="true"/>
          <w:lang w:bidi="fa-IR"/>
        </w:rPr>
        <w:t>منصور بن کمال بن محمّد بن منصور بن أحمد بن نجم بن منصور بن شکر بن</w:t>
      </w:r>
    </w:p>
    <w:p>
      <w:pPr>
        <w:pStyle w:val="BookText"/>
        <w:rPr/>
      </w:pPr>
      <w:r>
        <w:rPr>
          <w:rFonts w:ascii="IRNazanin" w:hAnsi="IRNazanin" w:eastAsia="IRNazanin"/>
          <w:color w:val="111111"/>
          <w:sz w:val="28"/>
          <w:sz w:val="28"/>
          <w:szCs w:val="28"/>
          <w:rtl w:val="true"/>
          <w:lang w:bidi="fa-IR"/>
        </w:rPr>
        <w:t>أبی محمّد الحسن الأسمر بن النقیب شمس الدین أحمد بن النقیب أبی الحسن علی</w:t>
      </w:r>
    </w:p>
    <w:p>
      <w:pPr>
        <w:pStyle w:val="BookText"/>
        <w:rPr/>
      </w:pPr>
      <w:r>
        <w:rPr>
          <w:rFonts w:ascii="IRNazanin" w:hAnsi="IRNazanin" w:eastAsia="IRNazanin"/>
          <w:color w:val="111111"/>
          <w:sz w:val="28"/>
          <w:sz w:val="28"/>
          <w:szCs w:val="28"/>
          <w:rtl w:val="true"/>
          <w:lang w:bidi="fa-IR"/>
        </w:rPr>
        <w:t>ابن أبی طالب محمّد بن عمر بن یحیی بن الحسین النسّابة بن أحمد المحدّث بن</w:t>
      </w:r>
    </w:p>
    <w:p>
      <w:pPr>
        <w:pStyle w:val="BookText"/>
        <w:rPr/>
      </w:pPr>
      <w:r>
        <w:rPr>
          <w:rFonts w:ascii="IRNazanin" w:hAnsi="IRNazanin" w:eastAsia="IRNazanin"/>
          <w:color w:val="111111"/>
          <w:sz w:val="28"/>
          <w:sz w:val="28"/>
          <w:szCs w:val="28"/>
          <w:rtl w:val="true"/>
          <w:lang w:bidi="fa-IR"/>
        </w:rPr>
        <w:t>عمر بن یحیی بن الحسین ذی الدمعة بن زید الشهید بن علی بن الحسین بن علی</w:t>
      </w:r>
    </w:p>
    <w:p>
      <w:pPr>
        <w:pStyle w:val="BookText"/>
        <w:rPr/>
      </w:pPr>
      <w:r>
        <w:rPr>
          <w:rFonts w:ascii="IRNazanin" w:hAnsi="IRNazanin" w:eastAsia="IRNazanin"/>
          <w:color w:val="111111"/>
          <w:sz w:val="28"/>
          <w:sz w:val="28"/>
          <w:szCs w:val="28"/>
          <w:rtl w:val="true"/>
          <w:lang w:bidi="fa-IR"/>
        </w:rPr>
        <w:t>ابن أبی طالب الحسینی الحلّی النجفی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أعلام الأدب المشاهیر فی عصره، ولد فی قریة السادة احدی قری الحلّة فی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وانتقل فی أیّام شبابه إلی النجف الأشرف، فدرس مقدّمات العلوم، واتّصل بجماعة من فحول الشعراء، وقرض الشعر فنبغ فیه، وهو أحد الشعراء العشرة المعروفین فی الأدب، ونظم فی أبواب الشعر، واتّصل بالاُمراء والحکّام ومدح وهجا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صریح القول، قوی الجنان، حضر فی الفقه والاُصول علی العلاّمتین الشیخ آغا رضا الهمدانی والمیرزا حسین الخلیلی، واختصّ بالفاضل الشرابیانی، توفّی فی النجف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وادی السلام قریباً من مقام الإمام المهدی علیه السلام عند قبر والده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یوم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من قری العذار تعرف بقریة السادة، وتوفّی فجأة فی النجف الأشرف فی شعبان لسبع بقین منه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مشارکاً فی العلوم الآلیة والدینیة، أدیباً محاضراً شاعراً، قوی البدیهة، حسن العشرة، رقیق القشرة، صافی السریرة، حسن السیرة، مدح السلاطین والعلماء فمن دونهم ونال جوائزهم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دیوان شعر مطبوع اسمه سحر بابل وسجع البلابل، جمعه بعد وفاته أخوه السید هاشم، وقد ضاع کثیر من شعره الذی کان ینظمه علی البدیهة من الأبیات القلیلة، رأیناه</w:t>
      </w:r>
    </w:p>
    <w:p>
      <w:pPr>
        <w:pStyle w:val="BookText"/>
        <w:rPr/>
      </w:pPr>
      <w:r>
        <w:rPr>
          <w:rFonts w:ascii="IRNazanin" w:hAnsi="IRNazanin" w:eastAsia="IRNazanin"/>
          <w:color w:val="111111"/>
          <w:sz w:val="28"/>
          <w:sz w:val="28"/>
          <w:szCs w:val="28"/>
          <w:rtl w:val="true"/>
          <w:lang w:bidi="fa-IR"/>
        </w:rPr>
        <w:t>فی النجف، وکان شریکنا فی الدرس عند الفقیه الشیخ محمّدطه نجف، وقرأ أیضاً علی الشیخ میرزا حسین ابن میرزا خلیل، وتوفّی ونحن فی النجف، ورثاه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هذه الأبیات إلی إمام الیمن المتوکّل علی اللّه یحیی حمیدالدین، ثمّ جعلها فی مدح المیرزا الشیرازی، وزاد علیها أبیاتاً کما فعل فی کثیرٍ من غیرها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مروانه وأحکم فأنت الیوم ممتثل والأمر أمرک لا ما تأمر الدول</w:t>
      </w:r>
    </w:p>
    <w:p>
      <w:pPr>
        <w:pStyle w:val="BookText"/>
        <w:rPr/>
      </w:pPr>
      <w:r>
        <w:rPr>
          <w:rFonts w:ascii="IRNazanin" w:hAnsi="IRNazanin" w:eastAsia="IRNazanin"/>
          <w:color w:val="111111"/>
          <w:sz w:val="28"/>
          <w:sz w:val="28"/>
          <w:szCs w:val="28"/>
          <w:rtl w:val="true"/>
          <w:lang w:bidi="fa-IR"/>
        </w:rPr>
        <w:t>عنک الملوک انثنوا وما علموا أأنت زدت علواً أم هم سفلوا</w:t>
      </w:r>
    </w:p>
    <w:p>
      <w:pPr>
        <w:pStyle w:val="BookText"/>
        <w:rPr/>
      </w:pPr>
      <w:r>
        <w:rPr>
          <w:rFonts w:ascii="IRNazanin" w:hAnsi="IRNazanin" w:eastAsia="IRNazanin"/>
          <w:color w:val="111111"/>
          <w:sz w:val="28"/>
          <w:sz w:val="28"/>
          <w:szCs w:val="28"/>
          <w:rtl w:val="true"/>
          <w:lang w:bidi="fa-IR"/>
        </w:rPr>
        <w:t>نجاة ذی التاج أن یعطیک مقوده لأمه أن عصاک الثکل والهبل</w:t>
      </w:r>
    </w:p>
    <w:p>
      <w:pPr>
        <w:pStyle w:val="BookText"/>
        <w:rPr/>
      </w:pPr>
      <w:r>
        <w:rPr>
          <w:rFonts w:ascii="IRNazanin" w:hAnsi="IRNazanin" w:eastAsia="IRNazanin"/>
          <w:color w:val="111111"/>
          <w:sz w:val="28"/>
          <w:sz w:val="28"/>
          <w:szCs w:val="28"/>
          <w:rtl w:val="true"/>
          <w:lang w:bidi="fa-IR"/>
        </w:rPr>
        <w:t>من کان فی حکمه باللّه منتصراً فلا تقابله الأنصار والخول</w:t>
      </w:r>
    </w:p>
    <w:p>
      <w:pPr>
        <w:pStyle w:val="BookText"/>
        <w:rPr/>
      </w:pPr>
      <w:r>
        <w:rPr>
          <w:rFonts w:ascii="IRNazanin" w:hAnsi="IRNazanin" w:eastAsia="IRNazanin"/>
          <w:color w:val="111111"/>
          <w:sz w:val="28"/>
          <w:sz w:val="28"/>
          <w:szCs w:val="28"/>
          <w:rtl w:val="true"/>
          <w:lang w:bidi="fa-IR"/>
        </w:rPr>
        <w:t>فعش فریداً بلا مثلٍ تقاس به لکن بطشک فیه یضرب المثل</w:t>
      </w:r>
    </w:p>
    <w:p>
      <w:pPr>
        <w:pStyle w:val="BookText"/>
        <w:rPr/>
      </w:pPr>
      <w:r>
        <w:rPr>
          <w:rFonts w:ascii="IRNazanin" w:hAnsi="IRNazanin" w:eastAsia="IRNazanin"/>
          <w:color w:val="111111"/>
          <w:sz w:val="28"/>
          <w:sz w:val="28"/>
          <w:szCs w:val="28"/>
          <w:rtl w:val="true"/>
          <w:lang w:bidi="fa-IR"/>
        </w:rPr>
        <w:t>إن کان للناس أقوالٌ بلا عمل فأنت أسبق من أقوالک العمل</w:t>
      </w:r>
    </w:p>
    <w:p>
      <w:pPr>
        <w:pStyle w:val="BookText"/>
        <w:rPr/>
      </w:pPr>
      <w:r>
        <w:rPr>
          <w:rFonts w:ascii="IRNazanin" w:hAnsi="IRNazanin" w:eastAsia="IRNazanin"/>
          <w:color w:val="111111"/>
          <w:sz w:val="28"/>
          <w:sz w:val="28"/>
          <w:szCs w:val="28"/>
          <w:rtl w:val="true"/>
          <w:lang w:bidi="fa-IR"/>
        </w:rPr>
        <w:t>یمناک قد خصّها الباری بأربعةٍ لها الدعا والندی والبطش والقبل</w:t>
      </w:r>
    </w:p>
    <w:p>
      <w:pPr>
        <w:pStyle w:val="BookText"/>
        <w:rPr/>
      </w:pPr>
      <w:r>
        <w:rPr>
          <w:rFonts w:ascii="IRNazanin" w:hAnsi="IRNazanin" w:eastAsia="IRNazanin"/>
          <w:color w:val="111111"/>
          <w:sz w:val="28"/>
          <w:sz w:val="28"/>
          <w:szCs w:val="28"/>
          <w:rtl w:val="true"/>
          <w:lang w:bidi="fa-IR"/>
        </w:rPr>
        <w:t>هی السحاب فنهنه بعض صیبها تخشی إذا اتّصلت أن تقطع السبل</w:t>
      </w:r>
    </w:p>
    <w:p>
      <w:pPr>
        <w:pStyle w:val="BookText"/>
        <w:rPr/>
      </w:pPr>
      <w:r>
        <w:rPr>
          <w:rFonts w:ascii="IRNazanin" w:hAnsi="IRNazanin" w:eastAsia="IRNazanin"/>
          <w:color w:val="111111"/>
          <w:sz w:val="28"/>
          <w:sz w:val="28"/>
          <w:szCs w:val="28"/>
          <w:rtl w:val="true"/>
          <w:lang w:bidi="fa-IR"/>
        </w:rPr>
        <w:t>ما الروس والفرس یوماً کابن فاطمةٍ ولا کملّته الأدیان والملل</w:t>
      </w:r>
    </w:p>
    <w:p>
      <w:pPr>
        <w:pStyle w:val="BookText"/>
        <w:rPr/>
      </w:pPr>
      <w:r>
        <w:rPr>
          <w:rFonts w:ascii="IRNazanin" w:hAnsi="IRNazanin" w:eastAsia="IRNazanin"/>
          <w:color w:val="111111"/>
          <w:sz w:val="28"/>
          <w:sz w:val="28"/>
          <w:szCs w:val="28"/>
          <w:rtl w:val="true"/>
          <w:lang w:bidi="fa-IR"/>
        </w:rPr>
        <w:t>فکم له من یدٍ فی العین یشکرها بها تحدّثت الرکبان والإبل</w:t>
      </w:r>
    </w:p>
    <w:p>
      <w:pPr>
        <w:pStyle w:val="BookText"/>
        <w:rPr/>
      </w:pPr>
      <w:r>
        <w:rPr>
          <w:rFonts w:ascii="IRNazanin" w:hAnsi="IRNazanin" w:eastAsia="IRNazanin"/>
          <w:color w:val="111111"/>
          <w:sz w:val="28"/>
          <w:sz w:val="28"/>
          <w:szCs w:val="28"/>
          <w:rtl w:val="true"/>
          <w:lang w:bidi="fa-IR"/>
        </w:rPr>
        <w:t>الدولة الیوم فی أبناء فاطمة بشراً فقد رجعت أیّامنا الأول</w:t>
      </w:r>
    </w:p>
    <w:p>
      <w:pPr>
        <w:pStyle w:val="BookText"/>
        <w:rPr/>
      </w:pPr>
      <w:r>
        <w:rPr>
          <w:rFonts w:ascii="IRNazanin" w:hAnsi="IRNazanin" w:eastAsia="IRNazanin"/>
          <w:color w:val="111111"/>
          <w:sz w:val="28"/>
          <w:sz w:val="28"/>
          <w:szCs w:val="28"/>
          <w:rtl w:val="true"/>
          <w:lang w:bidi="fa-IR"/>
        </w:rPr>
        <w:t>قد جانب البخل حتّی ما توهّمه کأنّ عقیدته لم یخلق البخل</w:t>
      </w:r>
    </w:p>
    <w:p>
      <w:pPr>
        <w:pStyle w:val="BookText"/>
        <w:rPr/>
      </w:pPr>
      <w:r>
        <w:rPr>
          <w:rFonts w:ascii="IRNazanin" w:hAnsi="IRNazanin" w:eastAsia="IRNazanin"/>
          <w:color w:val="111111"/>
          <w:sz w:val="28"/>
          <w:sz w:val="28"/>
          <w:szCs w:val="28"/>
          <w:rtl w:val="true"/>
          <w:lang w:bidi="fa-IR"/>
        </w:rPr>
        <w:t>لم تمحل الناس ما دامت مواهبه وکیف یجتمع الوسمی والمحل</w:t>
      </w:r>
    </w:p>
    <w:p>
      <w:pPr>
        <w:pStyle w:val="BookText"/>
        <w:rPr/>
      </w:pPr>
      <w:r>
        <w:rPr>
          <w:rFonts w:ascii="IRNazanin" w:hAnsi="IRNazanin" w:eastAsia="IRNazanin"/>
          <w:color w:val="111111"/>
          <w:sz w:val="28"/>
          <w:sz w:val="28"/>
          <w:szCs w:val="28"/>
          <w:rtl w:val="true"/>
          <w:lang w:bidi="fa-IR"/>
        </w:rPr>
        <w:t>یهزّنا أن سمعنا مدحه طرب کأنّما مدحه فی سمعنا غزل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إمام الیمن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الأدیب العالم العلاّمة النحریر السید جعفر الحلّی النجفی، نفعنا اللّه تعالی بعلومه وتقواه وحفظه من فوقه وقدّامه ووراه، نعم یا أخی قد وصلت أبیاتکم الرایعة المشتملة علی المعانی الفائقة، للّه‌درّ قریحة نظمت وید صاغت والتواصی بتقوی اللّه والدعاء إلی اللّه، والعلم الخالص لوجه اللّه ممّا یشوبه من التخلیط، لاسیما علم اصول الدین، واللّه یجمع القلوب علی رضاه، والسلام علیکم ورحمة اللّه، وفیها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 الظبا وصدور الخیل والأسل یصلحن ما أفسد الأوغاد والسفل</w:t>
      </w:r>
    </w:p>
    <w:p>
      <w:pPr>
        <w:pStyle w:val="BookText"/>
        <w:rPr/>
      </w:pPr>
      <w:r>
        <w:rPr>
          <w:rFonts w:ascii="IRNazanin" w:hAnsi="IRNazanin" w:eastAsia="IRNazanin"/>
          <w:color w:val="111111"/>
          <w:sz w:val="28"/>
          <w:sz w:val="28"/>
          <w:szCs w:val="28"/>
          <w:rtl w:val="true"/>
          <w:lang w:bidi="fa-IR"/>
        </w:rPr>
        <w:t>هبّت لنا نسمات الشوق من نجف حنّت لها صافنات الخیل والإبل</w:t>
      </w:r>
    </w:p>
    <w:p>
      <w:pPr>
        <w:pStyle w:val="BookText"/>
        <w:rPr/>
      </w:pPr>
      <w:r>
        <w:rPr>
          <w:rFonts w:ascii="IRNazanin" w:hAnsi="IRNazanin" w:eastAsia="IRNazanin"/>
          <w:color w:val="111111"/>
          <w:sz w:val="28"/>
          <w:sz w:val="28"/>
          <w:szCs w:val="28"/>
          <w:rtl w:val="true"/>
          <w:lang w:bidi="fa-IR"/>
        </w:rPr>
        <w:t>یا ناظماً من بنی الزهراء هیّج من شوقی إلی نصر ما جاءت به الرسل</w:t>
      </w:r>
    </w:p>
    <w:p>
      <w:pPr>
        <w:pStyle w:val="BookText"/>
        <w:rPr/>
      </w:pPr>
      <w:r>
        <w:rPr>
          <w:rFonts w:ascii="IRNazanin" w:hAnsi="IRNazanin" w:eastAsia="IRNazanin"/>
          <w:color w:val="111111"/>
          <w:sz w:val="28"/>
          <w:sz w:val="28"/>
          <w:szCs w:val="28"/>
          <w:rtl w:val="true"/>
          <w:lang w:bidi="fa-IR"/>
        </w:rPr>
        <w:t>نظماً یطأطیء سحبان لرقّته ویحتذی ما احتذاه المسک لا الجعل</w:t>
      </w:r>
    </w:p>
    <w:p>
      <w:pPr>
        <w:pStyle w:val="BookText"/>
        <w:rPr/>
      </w:pPr>
      <w:r>
        <w:rPr>
          <w:rFonts w:ascii="IRNazanin" w:hAnsi="IRNazanin" w:eastAsia="IRNazanin"/>
          <w:color w:val="111111"/>
          <w:sz w:val="28"/>
          <w:sz w:val="28"/>
          <w:szCs w:val="28"/>
          <w:rtl w:val="true"/>
          <w:lang w:bidi="fa-IR"/>
        </w:rPr>
        <w:t>وینثنی عنه عجزاً أن یماثله کما النعامة لا طیر ولا جمل</w:t>
      </w:r>
    </w:p>
    <w:p>
      <w:pPr>
        <w:pStyle w:val="BookText"/>
        <w:rPr/>
      </w:pPr>
      <w:r>
        <w:rPr>
          <w:rFonts w:ascii="IRNazanin" w:hAnsi="IRNazanin" w:eastAsia="IRNazanin"/>
          <w:color w:val="111111"/>
          <w:sz w:val="28"/>
          <w:sz w:val="28"/>
          <w:szCs w:val="28"/>
          <w:rtl w:val="true"/>
          <w:lang w:bidi="fa-IR"/>
        </w:rPr>
        <w:t>ذکرتنا من بنی الزهراء أنّهم قومٌ لهم نصرة الإسلام والدول</w:t>
      </w:r>
    </w:p>
    <w:p>
      <w:pPr>
        <w:pStyle w:val="BookText"/>
        <w:rPr/>
      </w:pPr>
      <w:r>
        <w:rPr>
          <w:rFonts w:ascii="IRNazanin" w:hAnsi="IRNazanin" w:eastAsia="IRNazanin"/>
          <w:color w:val="111111"/>
          <w:sz w:val="28"/>
          <w:sz w:val="28"/>
          <w:szCs w:val="28"/>
          <w:rtl w:val="true"/>
          <w:lang w:bidi="fa-IR"/>
        </w:rPr>
        <w:t>لکنّهم قعدوا عنها وما اجتهدوا وطالما رقدوا فاعتاقهم دخل</w:t>
      </w:r>
    </w:p>
    <w:p>
      <w:pPr>
        <w:pStyle w:val="BookText"/>
        <w:rPr/>
      </w:pPr>
      <w:r>
        <w:rPr>
          <w:rFonts w:ascii="IRNazanin" w:hAnsi="IRNazanin" w:eastAsia="IRNazanin"/>
          <w:color w:val="111111"/>
          <w:sz w:val="28"/>
          <w:sz w:val="28"/>
          <w:szCs w:val="28"/>
          <w:rtl w:val="true"/>
          <w:lang w:bidi="fa-IR"/>
        </w:rPr>
        <w:t>وضیّعوا سنن الآباء وادّرعوا درع السلامة وهو الحتف لو عقلوا</w:t>
      </w:r>
    </w:p>
    <w:p>
      <w:pPr>
        <w:pStyle w:val="BookText"/>
        <w:rPr/>
      </w:pPr>
      <w:r>
        <w:rPr>
          <w:rFonts w:ascii="IRNazanin" w:hAnsi="IRNazanin" w:eastAsia="IRNazanin"/>
          <w:color w:val="111111"/>
          <w:sz w:val="28"/>
          <w:sz w:val="28"/>
          <w:szCs w:val="28"/>
          <w:rtl w:val="true"/>
          <w:lang w:bidi="fa-IR"/>
        </w:rPr>
        <w:t>وشارکوهم علی ظلم الحقیر وطر د المستجیر وعن حکم الحجی غفلوا</w:t>
      </w:r>
    </w:p>
    <w:p>
      <w:pPr>
        <w:pStyle w:val="BookText"/>
        <w:rPr/>
      </w:pPr>
      <w:r>
        <w:rPr>
          <w:rFonts w:ascii="IRNazanin" w:hAnsi="IRNazanin" w:eastAsia="IRNazanin"/>
          <w:color w:val="111111"/>
          <w:sz w:val="28"/>
          <w:sz w:val="28"/>
          <w:szCs w:val="28"/>
          <w:rtl w:val="true"/>
          <w:lang w:bidi="fa-IR"/>
        </w:rPr>
        <w:t>ما کلّ ذی محلبٍ صقرٍ ولا سبع کلاّ ولا رجل یعتاضه رجل</w:t>
      </w:r>
    </w:p>
    <w:p>
      <w:pPr>
        <w:pStyle w:val="BookText"/>
        <w:rPr/>
      </w:pPr>
      <w:r>
        <w:rPr>
          <w:rFonts w:ascii="IRNazanin" w:hAnsi="IRNazanin" w:eastAsia="IRNazanin"/>
          <w:color w:val="111111"/>
          <w:sz w:val="28"/>
          <w:sz w:val="28"/>
          <w:szCs w:val="28"/>
          <w:rtl w:val="true"/>
          <w:lang w:bidi="fa-IR"/>
        </w:rPr>
        <w:t>لذاک واخیت وحش القفر منتصراً باللّه والجیش أثر الجیش متّصل</w:t>
      </w:r>
    </w:p>
    <w:p>
      <w:pPr>
        <w:pStyle w:val="BookText"/>
        <w:rPr/>
      </w:pPr>
      <w:r>
        <w:rPr>
          <w:rFonts w:ascii="IRNazanin" w:hAnsi="IRNazanin" w:eastAsia="IRNazanin"/>
          <w:color w:val="111111"/>
          <w:sz w:val="28"/>
          <w:sz w:val="28"/>
          <w:szCs w:val="28"/>
          <w:rtl w:val="true"/>
          <w:lang w:bidi="fa-IR"/>
        </w:rPr>
        <w:t>یا غارة اللّه حثّی السیر مسرعةً لحلّ ما عقد الأوباش والسفل</w:t>
      </w:r>
    </w:p>
    <w:p>
      <w:pPr>
        <w:pStyle w:val="BookText"/>
        <w:rPr/>
      </w:pPr>
      <w:r>
        <w:rPr>
          <w:rFonts w:ascii="IRNazanin" w:hAnsi="IRNazanin" w:eastAsia="IRNazanin"/>
          <w:color w:val="111111"/>
          <w:sz w:val="28"/>
          <w:sz w:val="28"/>
          <w:szCs w:val="28"/>
          <w:rtl w:val="true"/>
          <w:lang w:bidi="fa-IR"/>
        </w:rPr>
        <w:t>وعن قریبٍ وقد زال الصداء عن القلوب وانبعثت أیّامنا الأوّل</w:t>
      </w:r>
    </w:p>
    <w:p>
      <w:pPr>
        <w:pStyle w:val="BookText"/>
        <w:rPr/>
      </w:pPr>
      <w:r>
        <w:rPr>
          <w:rFonts w:ascii="IRNazanin" w:hAnsi="IRNazanin" w:eastAsia="IRNazanin"/>
          <w:color w:val="111111"/>
          <w:sz w:val="28"/>
          <w:sz w:val="28"/>
          <w:szCs w:val="28"/>
          <w:rtl w:val="true"/>
          <w:lang w:bidi="fa-IR"/>
        </w:rPr>
        <w:t>وأسلم ودم فی نعیمٍ لا یقاومه شرٌّ ولا عاقه فی نحسه زحل</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جعفر النقدی فی کتابه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السادة إحدی قری الحلّة فی النصف من شعبان عام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فی ظلّ والده، وانتقل إلی النجف فی إبّان شبیبته وشرخ صباه، بعد أن فرغ من دراسة مقدّمات العلوم، فظهر فی النجف ظهوراً عالیاً، فحضر حلقات أشهر زعماء الفقه والاُصول، کالشیخ عبّاس ابن الشیخ علی کاشف الغطاء، والشیخ محمّد الشربیانی، والحاج میرزا حسین بن میرزا خلیل، والشیخ محمّدطه نجف، وأمثالهم من المراجع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وأحبّه الجمیع لعبقریته ونبوغه، فقد موّج المجالس العلمیة والأدبیة ولا کم الکثیر من فحول الشعراء، أمثال السید حیدر الحلّی، والسید مهدی البغدادی، والشیخ آغا رضا الأصفهانی، وأخدانهم من أعضاء العشرة المبشّرة، وکانت أندیة النجف تحترمه وتفتقده،</w:t>
      </w:r>
    </w:p>
    <w:p>
      <w:pPr>
        <w:pStyle w:val="BookText"/>
        <w:rPr/>
      </w:pPr>
      <w:r>
        <w:rPr>
          <w:rFonts w:ascii="IRNazanin" w:hAnsi="IRNazanin" w:eastAsia="IRNazanin"/>
          <w:color w:val="111111"/>
          <w:sz w:val="28"/>
          <w:sz w:val="28"/>
          <w:szCs w:val="28"/>
          <w:rtl w:val="true"/>
          <w:lang w:bidi="fa-IR"/>
        </w:rPr>
        <w:t>اتّصل بالملوک والاُمراء کالسلطان عبدالحمید العثمانی، وآل رشید فی جبل حائل فی الحجاز، ونادم العلماء الأعلام، وساجل فریقاً من الشعراء البارزین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الإمام الهادی من آل کاشف الغطاء فی کشکوله،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الکامل الشریف، والعلم المستغنی بکماله عن التعریف، ربیع الفضل أبویحیی جعفر الحلّی، فاضل والفضائل ملء بردیه، وکامل والکمالات منه وإلیه، لم تعرف مکرمة إلاّ وقد حازها، ولا غایة شرف إلاّ انتهی إلیها وجازها، یقطر ظرافة ولطافة، وتکاد تعتصر من أخلاقه حمیّا السلافة، بلغ فی الفقاهة الشوط البعید، وأخذ من العلم بالطارف والتلید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عالم وإن صار الشعر شعاره، وشاعر وإن صرف فی العلم لیله ونهاره، وکان مقداماً جریئاً، وهماماً هاشمیاً، له دیوان سارت به الرکبان، لم تکتحل بمثله عیون ادباء الزمان، وکان من الملازمین لدرس الوالد فی لیله ونهاره، والنازلین بساحة جواره، وقد جاورنا منه روضة محاسن، تسقی بنمیر خلق غیر آسن، وقد أجاب داعی الحقّ المبین، ولم یبلغ سنّه الأربعین، وذلک فی شهر شعبان، وبینه وبین وفاة الوالد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الحجّة الأکبر کاشف الغطاء فی مقدّمته التی وضعها لدیوانه، فقال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نشأ السید جعفر فی هذا العصر القاتم وعنده تلک النفس البراقة، والقریحة الوقادة، فاستطرف قدر حاجته من المبادیء، النحو والصرف والمنطق والمعانی والبیان، وصار یختلف إلی مدارس العلماء وحوزاتها الحافلة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کلّ ذلک حلو المحاضرة، سریع البداهة، حسن الجواب، نبیه الخاطر، متوقّد القریحة، مصغ القلب، جریء اللسان، قوی الهاجس، فهو یسیر إلی النباهة والاشتهار بسرعة، ویتقدّم إلی النبوغ والظهور بقوّة، وبینا هو فی خلال اشتغاله بطلب العلم کان یسنح علی خاطره، فیجری دفعاً علی لسانه، من دون إعمال فکر، ومراجعة رویة البیتان والثلاث، والنتف والمقاطیع حسب ما یقتضیه المقام ویناسبه الموضع، فیتلوها علی الحضور أیّاً کانوا، قلّة أو کثرة، ضعة أو رفعة، غیر هیّاب ولا نکل، فتستحسن منه وتستجاد وتستزاد وتستعاد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ینظم الشعر وکأنّه یتکلّم الکلام الدارج، من غیر اتعاب ولا رویة، ولا إعمال فکر، ولا کظة خاطر، ولا عصرة جبین، ولسهولة قول الشعر علیه، کان لا</w:t>
      </w:r>
    </w:p>
    <w:p>
      <w:pPr>
        <w:pStyle w:val="BookText"/>
        <w:rPr/>
      </w:pPr>
      <w:r>
        <w:rPr>
          <w:rFonts w:ascii="IRNazanin" w:hAnsi="IRNazanin" w:eastAsia="IRNazanin"/>
          <w:color w:val="111111"/>
          <w:sz w:val="28"/>
          <w:sz w:val="28"/>
          <w:szCs w:val="28"/>
          <w:rtl w:val="true"/>
          <w:lang w:bidi="fa-IR"/>
        </w:rPr>
        <w:t>یجلس ولا یقوم علی الأکثر إلاّ وقد قال الأبیات أو البیتین وما فوقها، حسبما سنح فی تلک المحاضرة أو المحادثة من الدواعی، وربما طلب ماءً أو قهوة أو دخاناً، أو داعب جلیساً أو غیر ذلک، فیورد غرضه ببیتین من الشعر هما أجلی فی مراده من الکلام المألوف، والقول المتعارف، حتّی للعامة من الناس، والسواد من الدهماء، وربما کان یأتی إلی دار من یرید فلا یجد ربّه، فیکتب علی الجدار حاجته أو سلامه شعراً ویذهب الخ</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رثاء الإمام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الإسلامُ أبراد السواد یوم أردی المرتضی سیفُ المرادی</w:t>
      </w:r>
    </w:p>
    <w:p>
      <w:pPr>
        <w:pStyle w:val="BookText"/>
        <w:rPr/>
      </w:pPr>
      <w:r>
        <w:rPr>
          <w:rFonts w:ascii="Amiri" w:hAnsi="Amiri" w:eastAsia="Amiri" w:cs="Amiri"/>
          <w:color w:val="111111"/>
          <w:sz w:val="28"/>
          <w:sz w:val="28"/>
          <w:szCs w:val="28"/>
          <w:rtl w:val="true"/>
          <w:lang w:bidi="ar-SA"/>
        </w:rPr>
        <w:t>لیلةٌ ما أصبحت إلاّ وقد غلب الغیُّ علی أمر الرشاد</w:t>
      </w:r>
    </w:p>
    <w:p>
      <w:pPr>
        <w:pStyle w:val="BookText"/>
        <w:rPr/>
      </w:pPr>
      <w:r>
        <w:rPr>
          <w:rFonts w:ascii="IRNazanin" w:hAnsi="IRNazanin" w:eastAsia="IRNazanin"/>
          <w:color w:val="111111"/>
          <w:sz w:val="28"/>
          <w:sz w:val="28"/>
          <w:szCs w:val="28"/>
          <w:rtl w:val="true"/>
          <w:lang w:bidi="fa-IR"/>
        </w:rPr>
        <w:t>والصلاح انخفضت أعلامُه وغدت تُرفَع أعلامُ الفساد</w:t>
      </w:r>
    </w:p>
    <w:p>
      <w:pPr>
        <w:pStyle w:val="BookText"/>
        <w:rPr/>
      </w:pPr>
      <w:r>
        <w:rPr>
          <w:rFonts w:ascii="Amiri" w:hAnsi="Amiri" w:eastAsia="Amiri" w:cs="Amiri"/>
          <w:color w:val="111111"/>
          <w:sz w:val="28"/>
          <w:sz w:val="28"/>
          <w:szCs w:val="28"/>
          <w:rtl w:val="true"/>
          <w:lang w:bidi="ar-SA"/>
        </w:rPr>
        <w:t>إن تُقوَّض خِیَمُ الدین فقد فقدت خیر دعامٍ وعِماد</w:t>
      </w:r>
    </w:p>
    <w:p>
      <w:pPr>
        <w:pStyle w:val="BookText"/>
        <w:rPr/>
      </w:pPr>
      <w:r>
        <w:rPr>
          <w:rFonts w:ascii="Amiri" w:hAnsi="Amiri" w:eastAsia="Amiri" w:cs="Amiri"/>
          <w:color w:val="111111"/>
          <w:sz w:val="28"/>
          <w:sz w:val="28"/>
          <w:szCs w:val="28"/>
          <w:rtl w:val="true"/>
          <w:lang w:bidi="ar-SA"/>
        </w:rPr>
        <w:t>ما رعی الغادرُ شهر اللّه فی حُجّة اللّه علی کلّ العباد</w:t>
      </w:r>
    </w:p>
    <w:p>
      <w:pPr>
        <w:pStyle w:val="BookText"/>
        <w:rPr/>
      </w:pPr>
      <w:r>
        <w:rPr>
          <w:rFonts w:ascii="Amiri" w:hAnsi="Amiri" w:eastAsia="Amiri" w:cs="Amiri"/>
          <w:color w:val="111111"/>
          <w:sz w:val="28"/>
          <w:sz w:val="28"/>
          <w:szCs w:val="28"/>
          <w:rtl w:val="true"/>
          <w:lang w:bidi="ar-SA"/>
        </w:rPr>
        <w:t>وببیت اللّه قد جدّله ساجداً یَنشج من خوف المعاد</w:t>
      </w:r>
    </w:p>
    <w:p>
      <w:pPr>
        <w:pStyle w:val="BookText"/>
        <w:rPr/>
      </w:pPr>
      <w:r>
        <w:rPr>
          <w:rFonts w:ascii="Amiri" w:hAnsi="Amiri" w:eastAsia="Amiri" w:cs="Amiri"/>
          <w:color w:val="111111"/>
          <w:sz w:val="28"/>
          <w:sz w:val="28"/>
          <w:szCs w:val="28"/>
          <w:rtl w:val="true"/>
          <w:lang w:bidi="ar-SA"/>
        </w:rPr>
        <w:t>یا لیالٍ أنزل اللّه بها سُوَرَ الذکر علی أکرم هاد</w:t>
      </w:r>
    </w:p>
    <w:p>
      <w:pPr>
        <w:pStyle w:val="BookText"/>
        <w:rPr/>
      </w:pPr>
      <w:r>
        <w:rPr>
          <w:rFonts w:ascii="IRNazanin" w:hAnsi="IRNazanin" w:eastAsia="IRNazanin"/>
          <w:color w:val="111111"/>
          <w:sz w:val="28"/>
          <w:sz w:val="28"/>
          <w:szCs w:val="28"/>
          <w:rtl w:val="true"/>
          <w:lang w:bidi="fa-IR"/>
        </w:rPr>
        <w:t>مُحیت فیک علی رغم الهدی آیةٌ فی فضلها الذکرُ ینادی</w:t>
      </w:r>
    </w:p>
    <w:p>
      <w:pPr>
        <w:pStyle w:val="BookText"/>
        <w:rPr/>
      </w:pPr>
      <w:r>
        <w:rPr>
          <w:rFonts w:ascii="IRNazanin" w:hAnsi="IRNazanin" w:eastAsia="IRNazanin"/>
          <w:color w:val="111111"/>
          <w:sz w:val="28"/>
          <w:sz w:val="28"/>
          <w:szCs w:val="28"/>
          <w:rtl w:val="true"/>
          <w:lang w:bidi="fa-IR"/>
        </w:rPr>
        <w:t>قد لعمری منذ مات المرتضی فُجِع الدینُ بدَهیاء نآد</w:t>
      </w:r>
    </w:p>
    <w:p>
      <w:pPr>
        <w:pStyle w:val="BookText"/>
        <w:rPr/>
      </w:pPr>
      <w:r>
        <w:rPr>
          <w:rFonts w:ascii="IRNazanin" w:hAnsi="IRNazanin" w:eastAsia="IRNazanin"/>
          <w:color w:val="111111"/>
          <w:sz w:val="28"/>
          <w:sz w:val="28"/>
          <w:szCs w:val="28"/>
          <w:rtl w:val="true"/>
          <w:lang w:bidi="fa-IR"/>
        </w:rPr>
        <w:t>قتلوه وهو فی محرابه طاویَ الأحشاء عن ماءٍ وزاد</w:t>
      </w:r>
    </w:p>
    <w:p>
      <w:pPr>
        <w:pStyle w:val="BookText"/>
        <w:rPr/>
      </w:pPr>
      <w:r>
        <w:rPr>
          <w:rFonts w:ascii="IRNazanin" w:hAnsi="IRNazanin" w:eastAsia="IRNazanin"/>
          <w:color w:val="111111"/>
          <w:sz w:val="28"/>
          <w:sz w:val="28"/>
          <w:szCs w:val="28"/>
          <w:rtl w:val="true"/>
          <w:lang w:bidi="fa-IR"/>
        </w:rPr>
        <w:t>سل بعینیه الدُجی هل جفّتا من بُکاً أو ذاقتا طعم الرقاد</w:t>
      </w:r>
    </w:p>
    <w:p>
      <w:pPr>
        <w:pStyle w:val="BookText"/>
        <w:rPr/>
      </w:pPr>
      <w:r>
        <w:rPr>
          <w:rFonts w:ascii="Amiri" w:hAnsi="Amiri" w:eastAsia="Amiri" w:cs="Amiri"/>
          <w:color w:val="111111"/>
          <w:sz w:val="28"/>
          <w:sz w:val="28"/>
          <w:szCs w:val="28"/>
          <w:rtl w:val="true"/>
          <w:lang w:bidi="ar-SA"/>
        </w:rPr>
        <w:t>وسل الأنجم هل أبصرنَه لیلةً مُضطجعاً فوق الوساد</w:t>
      </w:r>
    </w:p>
    <w:p>
      <w:pPr>
        <w:pStyle w:val="BookText"/>
        <w:rPr/>
      </w:pPr>
      <w:r>
        <w:rPr>
          <w:rFonts w:ascii="Amiri" w:hAnsi="Amiri" w:eastAsia="Amiri" w:cs="Amiri"/>
          <w:color w:val="111111"/>
          <w:sz w:val="28"/>
          <w:sz w:val="28"/>
          <w:szCs w:val="28"/>
          <w:rtl w:val="true"/>
          <w:lang w:bidi="ar-SA"/>
        </w:rPr>
        <w:t>وسل الصبح أهَلْ صادفَه مَلّ من نوحٍ مُذیبٍ للجماد</w:t>
      </w:r>
    </w:p>
    <w:p>
      <w:pPr>
        <w:pStyle w:val="BookText"/>
        <w:rPr/>
      </w:pPr>
      <w:r>
        <w:rPr>
          <w:rFonts w:ascii="Amiri" w:hAnsi="Amiri" w:eastAsia="Amiri" w:cs="Amiri"/>
          <w:color w:val="111111"/>
          <w:sz w:val="28"/>
          <w:sz w:val="28"/>
          <w:szCs w:val="28"/>
          <w:rtl w:val="true"/>
          <w:lang w:bidi="ar-SA"/>
        </w:rPr>
        <w:t>سیدٌ مثِّلتِ الاُخری له فجفا النوم علی لِین المِهاد</w:t>
      </w:r>
    </w:p>
    <w:p>
      <w:pPr>
        <w:pStyle w:val="BookText"/>
        <w:rPr/>
      </w:pPr>
      <w:r>
        <w:rPr>
          <w:rFonts w:ascii="IRNazanin" w:hAnsi="IRNazanin" w:eastAsia="IRNazanin"/>
          <w:color w:val="111111"/>
          <w:sz w:val="28"/>
          <w:sz w:val="28"/>
          <w:szCs w:val="28"/>
          <w:rtl w:val="true"/>
          <w:lang w:bidi="fa-IR"/>
        </w:rPr>
        <w:t>هو للمحراب والحرب أخٌ جاهدٌ ما بین نفلٍ وجهاد</w:t>
      </w:r>
    </w:p>
    <w:p>
      <w:pPr>
        <w:pStyle w:val="BookText"/>
        <w:rPr/>
      </w:pPr>
      <w:r>
        <w:rPr>
          <w:rFonts w:ascii="Amiri" w:hAnsi="Amiri" w:eastAsia="Amiri" w:cs="Amiri"/>
          <w:color w:val="111111"/>
          <w:sz w:val="28"/>
          <w:sz w:val="28"/>
          <w:szCs w:val="28"/>
          <w:rtl w:val="true"/>
          <w:lang w:bidi="ar-SA"/>
        </w:rPr>
        <w:t>نفسه الحرّة قد عرّضها للظُبا البیض وللسُمر الصِعاد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سامها بذلاً فهابوا سَومها فهی کالجوهر فی سُوق الکساد</w:t>
      </w:r>
    </w:p>
    <w:p>
      <w:pPr>
        <w:pStyle w:val="BookText"/>
        <w:rPr/>
      </w:pPr>
      <w:r>
        <w:rPr>
          <w:rFonts w:ascii="Amiri" w:hAnsi="Amiri" w:eastAsia="Amiri" w:cs="Amiri"/>
          <w:color w:val="111111"/>
          <w:sz w:val="28"/>
          <w:sz w:val="28"/>
          <w:szCs w:val="28"/>
          <w:rtl w:val="true"/>
          <w:lang w:bidi="ar-SA"/>
        </w:rPr>
        <w:t>طالما أقدم لا فی صَنعةٍ من لبُوسٍ یتّقی بأس الأعادی</w:t>
      </w:r>
    </w:p>
    <w:p>
      <w:pPr>
        <w:pStyle w:val="BookText"/>
        <w:rPr/>
      </w:pPr>
      <w:r>
        <w:rPr>
          <w:rFonts w:ascii="IRNazanin" w:hAnsi="IRNazanin" w:eastAsia="IRNazanin"/>
          <w:color w:val="111111"/>
          <w:sz w:val="28"/>
          <w:sz w:val="28"/>
          <w:szCs w:val="28"/>
          <w:rtl w:val="true"/>
          <w:lang w:bidi="fa-IR"/>
        </w:rPr>
        <w:t>فتحامتها وجوهٌ تنجلی غُبرةُ الهیجاء عنها بسواد</w:t>
      </w:r>
    </w:p>
    <w:p>
      <w:pPr>
        <w:pStyle w:val="BookText"/>
        <w:rPr/>
      </w:pPr>
      <w:r>
        <w:rPr>
          <w:rFonts w:ascii="IRNazanin" w:hAnsi="IRNazanin" w:eastAsia="IRNazanin"/>
          <w:color w:val="111111"/>
          <w:sz w:val="28"/>
          <w:sz w:val="28"/>
          <w:szCs w:val="28"/>
          <w:rtl w:val="true"/>
          <w:lang w:bidi="fa-IR"/>
        </w:rPr>
        <w:t>سلبوها وهو فی غرّته حیث لا حربٌ ولا قرعُ جلاد</w:t>
      </w:r>
    </w:p>
    <w:p>
      <w:pPr>
        <w:pStyle w:val="BookText"/>
        <w:rPr/>
      </w:pPr>
      <w:r>
        <w:rPr>
          <w:rFonts w:ascii="IRNazanin" w:hAnsi="IRNazanin" w:eastAsia="IRNazanin"/>
          <w:color w:val="111111"/>
          <w:sz w:val="28"/>
          <w:sz w:val="28"/>
          <w:szCs w:val="28"/>
          <w:rtl w:val="true"/>
          <w:lang w:bidi="fa-IR"/>
        </w:rPr>
        <w:t>قسماً لو نبَّهوه لرأوا دون أن یدنوا له خرط القَتاد</w:t>
      </w:r>
    </w:p>
    <w:p>
      <w:pPr>
        <w:pStyle w:val="BookText"/>
        <w:rPr/>
      </w:pPr>
      <w:r>
        <w:rPr>
          <w:rFonts w:ascii="IRNazanin" w:hAnsi="IRNazanin" w:eastAsia="IRNazanin"/>
          <w:color w:val="111111"/>
          <w:sz w:val="28"/>
          <w:sz w:val="28"/>
          <w:szCs w:val="28"/>
          <w:rtl w:val="true"/>
          <w:lang w:bidi="fa-IR"/>
        </w:rPr>
        <w:t>عاقرُ الناقة مَعْ شقوته لیس بالأشقی من الرجس المرادی</w:t>
      </w:r>
    </w:p>
    <w:p>
      <w:pPr>
        <w:pStyle w:val="BookText"/>
        <w:rPr/>
      </w:pPr>
      <w:r>
        <w:rPr>
          <w:rFonts w:ascii="Amiri" w:hAnsi="Amiri" w:eastAsia="Amiri" w:cs="Amiri"/>
          <w:color w:val="111111"/>
          <w:sz w:val="28"/>
          <w:sz w:val="28"/>
          <w:szCs w:val="28"/>
          <w:rtl w:val="true"/>
          <w:lang w:bidi="ar-SA"/>
        </w:rPr>
        <w:t>فلقد عمّم بالسیف فتیً عمّ خلق اللّه طُرّاً بالأیادی</w:t>
      </w:r>
    </w:p>
    <w:p>
      <w:pPr>
        <w:pStyle w:val="BookText"/>
        <w:rPr/>
      </w:pPr>
      <w:r>
        <w:rPr>
          <w:rFonts w:ascii="IRNazanin" w:hAnsi="IRNazanin" w:eastAsia="IRNazanin"/>
          <w:color w:val="111111"/>
          <w:sz w:val="28"/>
          <w:sz w:val="28"/>
          <w:szCs w:val="28"/>
          <w:rtl w:val="true"/>
          <w:lang w:bidi="fa-IR"/>
        </w:rPr>
        <w:t>فبکته الإنس والجنّ معاً وطیور الجوّ معْ وحش البوادی</w:t>
      </w:r>
    </w:p>
    <w:p>
      <w:pPr>
        <w:pStyle w:val="BookText"/>
        <w:rPr/>
      </w:pPr>
      <w:r>
        <w:rPr>
          <w:rFonts w:ascii="IRNazanin" w:hAnsi="IRNazanin" w:eastAsia="IRNazanin"/>
          <w:color w:val="111111"/>
          <w:sz w:val="28"/>
          <w:sz w:val="28"/>
          <w:szCs w:val="28"/>
          <w:rtl w:val="true"/>
          <w:lang w:bidi="fa-IR"/>
        </w:rPr>
        <w:t>وبکاه الملأ الأعلی دماً وغدا جریل بالویل ینادی</w:t>
      </w:r>
    </w:p>
    <w:p>
      <w:pPr>
        <w:pStyle w:val="BookText"/>
        <w:rPr/>
      </w:pPr>
      <w:r>
        <w:rPr>
          <w:rFonts w:ascii="Amiri" w:hAnsi="Amiri" w:eastAsia="Amiri" w:cs="Amiri"/>
          <w:color w:val="111111"/>
          <w:sz w:val="28"/>
          <w:sz w:val="28"/>
          <w:szCs w:val="28"/>
          <w:rtl w:val="true"/>
          <w:lang w:bidi="ar-SA"/>
        </w:rPr>
        <w:t>هدّمت واللّه أرکان الهُدی حیث لا من مُنذرٍ فینا وهادی</w:t>
      </w:r>
    </w:p>
    <w:p>
      <w:pPr>
        <w:pStyle w:val="BookText"/>
        <w:rPr/>
      </w:pPr>
      <w:r>
        <w:rPr>
          <w:rFonts w:ascii="Amiri" w:hAnsi="Amiri" w:eastAsia="Amiri" w:cs="Amiri"/>
          <w:color w:val="111111"/>
          <w:sz w:val="28"/>
          <w:sz w:val="28"/>
          <w:szCs w:val="28"/>
          <w:rtl w:val="true"/>
          <w:lang w:bidi="ar-SA"/>
        </w:rPr>
        <w:t>وله نوّر اللّه ضریحه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أدرکْ تِراتک أیّها الموتور فلکُم بکلّ یدٍ دمٌ مهدورُ</w:t>
      </w:r>
    </w:p>
    <w:p>
      <w:pPr>
        <w:pStyle w:val="BookText"/>
        <w:rPr/>
      </w:pPr>
      <w:r>
        <w:rPr>
          <w:rFonts w:ascii="Amiri" w:hAnsi="Amiri" w:eastAsia="Amiri" w:cs="Amiri"/>
          <w:color w:val="111111"/>
          <w:sz w:val="28"/>
          <w:sz w:val="28"/>
          <w:szCs w:val="28"/>
          <w:rtl w:val="true"/>
          <w:lang w:bidi="ar-SA"/>
        </w:rPr>
        <w:t>عَذِبت دماؤکم لشارب عَلِّها وصفت فلا رَنقٌ ولا تکدیر</w:t>
      </w:r>
    </w:p>
    <w:p>
      <w:pPr>
        <w:pStyle w:val="BookText"/>
        <w:rPr/>
      </w:pPr>
      <w:r>
        <w:rPr>
          <w:rFonts w:ascii="IRNazanin" w:hAnsi="IRNazanin" w:eastAsia="IRNazanin"/>
          <w:color w:val="111111"/>
          <w:sz w:val="28"/>
          <w:sz w:val="28"/>
          <w:szCs w:val="28"/>
          <w:rtl w:val="true"/>
          <w:lang w:bidi="fa-IR"/>
        </w:rPr>
        <w:t>ولسانُها بک یابن أحمد هاتفٌ أفهکذا تُغضی وأنت غَیور</w:t>
      </w:r>
    </w:p>
    <w:p>
      <w:pPr>
        <w:pStyle w:val="BookText"/>
        <w:rPr/>
      </w:pPr>
      <w:r>
        <w:rPr>
          <w:rFonts w:ascii="Amiri" w:hAnsi="Amiri" w:eastAsia="Amiri" w:cs="Amiri"/>
          <w:color w:val="111111"/>
          <w:sz w:val="28"/>
          <w:sz w:val="28"/>
          <w:szCs w:val="28"/>
          <w:rtl w:val="true"/>
          <w:lang w:bidi="ar-SA"/>
        </w:rPr>
        <w:t>ما صارمٌ إلاّ وفی شَفَراته نحرٌ لآل محمّدٍ منحور</w:t>
      </w:r>
    </w:p>
    <w:p>
      <w:pPr>
        <w:pStyle w:val="BookText"/>
        <w:rPr/>
      </w:pPr>
      <w:r>
        <w:rPr>
          <w:rFonts w:ascii="Amiri" w:hAnsi="Amiri" w:eastAsia="Amiri" w:cs="Amiri"/>
          <w:color w:val="111111"/>
          <w:sz w:val="28"/>
          <w:sz w:val="28"/>
          <w:szCs w:val="28"/>
          <w:rtl w:val="true"/>
          <w:lang w:bidi="ar-SA"/>
        </w:rPr>
        <w:t>أنت الولی لمن بظلمٍ قُتِّلوا وعلی العِدی سُلطانک المنصور</w:t>
      </w:r>
    </w:p>
    <w:p>
      <w:pPr>
        <w:pStyle w:val="BookText"/>
        <w:rPr/>
      </w:pPr>
      <w:r>
        <w:rPr>
          <w:rFonts w:ascii="Amiri" w:hAnsi="Amiri" w:eastAsia="Amiri" w:cs="Amiri"/>
          <w:color w:val="111111"/>
          <w:sz w:val="28"/>
          <w:sz w:val="28"/>
          <w:szCs w:val="28"/>
          <w:rtl w:val="true"/>
          <w:lang w:bidi="ar-SA"/>
        </w:rPr>
        <w:t>ولو انّک استأصلت کلّ قبیلةٍ قتلاً فلا سَرفٌ ولا تبذیر</w:t>
      </w:r>
    </w:p>
    <w:p>
      <w:pPr>
        <w:pStyle w:val="BookText"/>
        <w:rPr/>
      </w:pPr>
      <w:r>
        <w:rPr>
          <w:rFonts w:ascii="Amiri" w:hAnsi="Amiri" w:eastAsia="Amiri" w:cs="Amiri"/>
          <w:color w:val="111111"/>
          <w:sz w:val="28"/>
          <w:sz w:val="28"/>
          <w:szCs w:val="28"/>
          <w:rtl w:val="true"/>
          <w:lang w:bidi="ar-SA"/>
        </w:rPr>
        <w:t>خُذهم فسُنّةُ جدّکم ما بینهم منسیةٌ وکتابکم مهجور</w:t>
      </w:r>
    </w:p>
    <w:p>
      <w:pPr>
        <w:pStyle w:val="BookText"/>
        <w:rPr/>
      </w:pPr>
      <w:r>
        <w:rPr>
          <w:rFonts w:ascii="IRNazanin" w:hAnsi="IRNazanin" w:eastAsia="IRNazanin"/>
          <w:color w:val="111111"/>
          <w:sz w:val="28"/>
          <w:sz w:val="28"/>
          <w:szCs w:val="28"/>
          <w:rtl w:val="true"/>
          <w:lang w:bidi="fa-IR"/>
        </w:rPr>
        <w:t>إن تحتقر قدر العِدی فلربّما قد قارف الذنب الجلیل حقیر</w:t>
      </w:r>
    </w:p>
    <w:p>
      <w:pPr>
        <w:pStyle w:val="BookText"/>
        <w:rPr/>
      </w:pPr>
      <w:r>
        <w:rPr>
          <w:rFonts w:ascii="Amiri" w:hAnsi="Amiri" w:eastAsia="Amiri" w:cs="Amiri"/>
          <w:color w:val="111111"/>
          <w:sz w:val="28"/>
          <w:sz w:val="28"/>
          <w:szCs w:val="28"/>
          <w:rtl w:val="true"/>
          <w:lang w:bidi="ar-SA"/>
        </w:rPr>
        <w:t>أو إنّهم صغروا بجنبک همّةً فالقوم جرمُهمُ علیک کبیر</w:t>
      </w:r>
    </w:p>
    <w:p>
      <w:pPr>
        <w:pStyle w:val="BookText"/>
        <w:rPr/>
      </w:pPr>
      <w:r>
        <w:rPr>
          <w:rFonts w:ascii="IRNazanin" w:hAnsi="IRNazanin" w:eastAsia="IRNazanin"/>
          <w:color w:val="111111"/>
          <w:sz w:val="28"/>
          <w:sz w:val="28"/>
          <w:szCs w:val="28"/>
          <w:rtl w:val="true"/>
          <w:lang w:bidi="fa-IR"/>
        </w:rPr>
        <w:t>غصبوا الخلافة من أبیک وأعلنوا أنّ النبوّة سِحرُها مأثور</w:t>
      </w:r>
    </w:p>
    <w:p>
      <w:pPr>
        <w:pStyle w:val="BookText"/>
        <w:rPr/>
      </w:pPr>
      <w:r>
        <w:rPr>
          <w:rFonts w:ascii="IRNazanin" w:hAnsi="IRNazanin" w:eastAsia="IRNazanin"/>
          <w:color w:val="111111"/>
          <w:sz w:val="28"/>
          <w:sz w:val="28"/>
          <w:szCs w:val="28"/>
          <w:rtl w:val="true"/>
          <w:lang w:bidi="fa-IR"/>
        </w:rPr>
        <w:t>والبَضعةُ الزهراء امّک قد قضت قرحی الفؤاد وضلعُها مکسور</w:t>
      </w:r>
    </w:p>
    <w:p>
      <w:pPr>
        <w:pStyle w:val="BookText"/>
        <w:rPr/>
      </w:pPr>
      <w:r>
        <w:rPr>
          <w:rFonts w:ascii="IRNazanin" w:hAnsi="IRNazanin" w:eastAsia="IRNazanin"/>
          <w:color w:val="111111"/>
          <w:sz w:val="28"/>
          <w:sz w:val="28"/>
          <w:szCs w:val="28"/>
          <w:rtl w:val="true"/>
          <w:lang w:bidi="fa-IR"/>
        </w:rPr>
        <w:t>وأبَوا علی الحسن الزکی بأن یُری مثواه حیث محمّدٍ مقبور</w:t>
      </w:r>
    </w:p>
    <w:p>
      <w:pPr>
        <w:pStyle w:val="BookText"/>
        <w:rPr/>
      </w:pPr>
      <w:r>
        <w:rPr>
          <w:rFonts w:ascii="IRNazanin" w:hAnsi="IRNazanin" w:eastAsia="IRNazanin"/>
          <w:color w:val="111111"/>
          <w:sz w:val="28"/>
          <w:sz w:val="28"/>
          <w:szCs w:val="28"/>
          <w:rtl w:val="true"/>
          <w:lang w:bidi="fa-IR"/>
        </w:rPr>
        <w:t>واسأل بیوم الطفّ سیفَک إنّه قد کلّم الأبطال فهو خبیر</w:t>
      </w:r>
    </w:p>
    <w:p>
      <w:pPr>
        <w:pStyle w:val="BookText"/>
        <w:rPr/>
      </w:pPr>
      <w:r>
        <w:rPr>
          <w:rFonts w:ascii="Amiri" w:hAnsi="Amiri" w:eastAsia="Amiri" w:cs="Amiri"/>
          <w:color w:val="111111"/>
          <w:sz w:val="28"/>
          <w:sz w:val="28"/>
          <w:szCs w:val="28"/>
          <w:rtl w:val="true"/>
          <w:lang w:bidi="ar-SA"/>
        </w:rPr>
        <w:t>یومٌ أبوک السبطُ شمّر غَیرةً للدین لمّا أن عفاه دثور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استغاثت فیه ملّةُ جدّه لمّا تداعی بیتُها المعمور</w:t>
      </w:r>
    </w:p>
    <w:p>
      <w:pPr>
        <w:pStyle w:val="BookText"/>
        <w:rPr/>
      </w:pPr>
      <w:r>
        <w:rPr>
          <w:rFonts w:ascii="Amiri" w:hAnsi="Amiri" w:eastAsia="Amiri" w:cs="Amiri"/>
          <w:color w:val="111111"/>
          <w:sz w:val="28"/>
          <w:sz w:val="28"/>
          <w:szCs w:val="28"/>
          <w:rtl w:val="true"/>
          <w:lang w:bidi="ar-SA"/>
        </w:rPr>
        <w:t>وبغیر أمر اللّه قام مُحکَّماً بالمسلمین یزید وهو أمیر</w:t>
      </w:r>
    </w:p>
    <w:p>
      <w:pPr>
        <w:pStyle w:val="BookText"/>
        <w:rPr/>
      </w:pPr>
      <w:r>
        <w:rPr>
          <w:rFonts w:ascii="IRNazanin" w:hAnsi="IRNazanin" w:eastAsia="IRNazanin"/>
          <w:color w:val="111111"/>
          <w:sz w:val="28"/>
          <w:sz w:val="28"/>
          <w:szCs w:val="28"/>
          <w:rtl w:val="true"/>
          <w:lang w:bidi="fa-IR"/>
        </w:rPr>
        <w:t>نفسی الفداءُ لثائرٍ فی حقّه کاللیث ذی الوثبات حین یثور</w:t>
      </w:r>
    </w:p>
    <w:p>
      <w:pPr>
        <w:pStyle w:val="BookText"/>
        <w:rPr/>
      </w:pPr>
      <w:r>
        <w:rPr>
          <w:rFonts w:ascii="Amiri" w:hAnsi="Amiri" w:eastAsia="Amiri" w:cs="Amiri"/>
          <w:color w:val="111111"/>
          <w:sz w:val="28"/>
          <w:sz w:val="28"/>
          <w:szCs w:val="28"/>
          <w:rtl w:val="true"/>
          <w:lang w:bidi="ar-SA"/>
        </w:rPr>
        <w:t>أضحی یُقیم الدین وهو مُهدّمٌ ویُجبِّر الإسلام وهو کسیر</w:t>
      </w:r>
    </w:p>
    <w:p>
      <w:pPr>
        <w:pStyle w:val="BookText"/>
        <w:rPr/>
      </w:pPr>
      <w:r>
        <w:rPr>
          <w:rFonts w:ascii="Amiri" w:hAnsi="Amiri" w:eastAsia="Amiri" w:cs="Amiri"/>
          <w:color w:val="111111"/>
          <w:sz w:val="28"/>
          <w:sz w:val="28"/>
          <w:szCs w:val="28"/>
          <w:rtl w:val="true"/>
          <w:lang w:bidi="ar-SA"/>
        </w:rPr>
        <w:t>ویذکِّرُ الأعداء بطشة ربّهم لو کان ثمّة ینفع التذکیر</w:t>
      </w:r>
    </w:p>
    <w:p>
      <w:pPr>
        <w:pStyle w:val="BookText"/>
        <w:rPr/>
      </w:pPr>
      <w:r>
        <w:rPr>
          <w:rFonts w:ascii="IRNazanin" w:hAnsi="IRNazanin" w:eastAsia="IRNazanin"/>
          <w:color w:val="111111"/>
          <w:sz w:val="28"/>
          <w:sz w:val="28"/>
          <w:szCs w:val="28"/>
          <w:rtl w:val="true"/>
          <w:lang w:bidi="fa-IR"/>
        </w:rPr>
        <w:t>وعلی قلوبهم قد انطبع الشقا لا الوعظُ یبلُغُها ولا التحذیر</w:t>
      </w:r>
    </w:p>
    <w:p>
      <w:pPr>
        <w:pStyle w:val="BookText"/>
        <w:rPr/>
      </w:pPr>
      <w:r>
        <w:rPr>
          <w:rFonts w:ascii="Amiri" w:hAnsi="Amiri" w:eastAsia="Amiri" w:cs="Amiri"/>
          <w:color w:val="111111"/>
          <w:sz w:val="28"/>
          <w:sz w:val="28"/>
          <w:szCs w:val="28"/>
          <w:rtl w:val="true"/>
          <w:lang w:bidi="ar-SA"/>
        </w:rPr>
        <w:t>فنضا ابن أحمد صارماً ما سَلَّه إلاّ وسِلْن من الدماء بُحور</w:t>
      </w:r>
    </w:p>
    <w:p>
      <w:pPr>
        <w:pStyle w:val="BookText"/>
        <w:rPr/>
      </w:pPr>
      <w:r>
        <w:rPr>
          <w:rFonts w:ascii="Amiri" w:hAnsi="Amiri" w:eastAsia="Amiri" w:cs="Amiri"/>
          <w:color w:val="111111"/>
          <w:sz w:val="28"/>
          <w:sz w:val="28"/>
          <w:szCs w:val="28"/>
          <w:rtl w:val="true"/>
          <w:lang w:bidi="ar-SA"/>
        </w:rPr>
        <w:t>فکأنّ عِزرائیل خَطّ فِرنْدهُ وبه أحادیثُ الحِمام سطور</w:t>
      </w:r>
    </w:p>
    <w:p>
      <w:pPr>
        <w:pStyle w:val="BookText"/>
        <w:rPr/>
      </w:pPr>
      <w:r>
        <w:rPr>
          <w:rFonts w:ascii="IRNazanin" w:hAnsi="IRNazanin" w:eastAsia="IRNazanin"/>
          <w:color w:val="111111"/>
          <w:sz w:val="28"/>
          <w:sz w:val="28"/>
          <w:szCs w:val="28"/>
          <w:rtl w:val="true"/>
          <w:lang w:bidi="fa-IR"/>
        </w:rPr>
        <w:t>دارت حمالیقُ الکُماة لخوفه فیدورُ شخص الموت حیث یدور</w:t>
      </w:r>
    </w:p>
    <w:p>
      <w:pPr>
        <w:pStyle w:val="BookText"/>
        <w:rPr/>
      </w:pPr>
      <w:r>
        <w:rPr>
          <w:rFonts w:ascii="IRNazanin" w:hAnsi="IRNazanin" w:eastAsia="IRNazanin"/>
          <w:color w:val="111111"/>
          <w:sz w:val="28"/>
          <w:sz w:val="28"/>
          <w:szCs w:val="28"/>
          <w:rtl w:val="true"/>
          <w:lang w:bidi="fa-IR"/>
        </w:rPr>
        <w:t>واستیقن القوم البوار کأنّ إسرا فیل جاء وفی یدیه الصُور</w:t>
      </w:r>
    </w:p>
    <w:p>
      <w:pPr>
        <w:pStyle w:val="BookText"/>
        <w:rPr/>
      </w:pPr>
      <w:r>
        <w:rPr>
          <w:rFonts w:ascii="IRNazanin" w:hAnsi="IRNazanin" w:eastAsia="IRNazanin"/>
          <w:color w:val="111111"/>
          <w:sz w:val="28"/>
          <w:sz w:val="28"/>
          <w:szCs w:val="28"/>
          <w:rtl w:val="true"/>
          <w:lang w:bidi="fa-IR"/>
        </w:rPr>
        <w:t>فهوی علیهم مثل صاعة السما فالروسُ تسقط والنفوس تطیر</w:t>
      </w:r>
    </w:p>
    <w:p>
      <w:pPr>
        <w:pStyle w:val="BookText"/>
        <w:rPr/>
      </w:pPr>
      <w:r>
        <w:rPr>
          <w:rFonts w:ascii="Amiri" w:hAnsi="Amiri" w:eastAsia="Amiri" w:cs="Amiri"/>
          <w:color w:val="111111"/>
          <w:sz w:val="28"/>
          <w:sz w:val="28"/>
          <w:szCs w:val="28"/>
          <w:rtl w:val="true"/>
          <w:lang w:bidi="ar-SA"/>
        </w:rPr>
        <w:t>لم تَثْن عامِلَه المسدَّد جُنّةٌ کالموت لم یَحجُزه یوماً سور</w:t>
      </w:r>
    </w:p>
    <w:p>
      <w:pPr>
        <w:pStyle w:val="BookText"/>
        <w:rPr/>
      </w:pPr>
      <w:r>
        <w:rPr>
          <w:rFonts w:ascii="IRNazanin" w:hAnsi="IRNazanin" w:eastAsia="IRNazanin"/>
          <w:color w:val="111111"/>
          <w:sz w:val="28"/>
          <w:sz w:val="28"/>
          <w:szCs w:val="28"/>
          <w:rtl w:val="true"/>
          <w:lang w:bidi="fa-IR"/>
        </w:rPr>
        <w:t>شاکی السلاح لدی ابن حیدر أعزلٌ واللابس الدرع الدلاص حسیر</w:t>
      </w:r>
    </w:p>
    <w:p>
      <w:pPr>
        <w:pStyle w:val="BookText"/>
        <w:rPr/>
      </w:pPr>
      <w:r>
        <w:rPr>
          <w:rFonts w:ascii="Amiri" w:hAnsi="Amiri" w:eastAsia="Amiri" w:cs="Amiri"/>
          <w:color w:val="111111"/>
          <w:sz w:val="28"/>
          <w:sz w:val="28"/>
          <w:szCs w:val="28"/>
          <w:rtl w:val="true"/>
          <w:lang w:bidi="ar-SA"/>
        </w:rPr>
        <w:t>غَیران ینفضُ لبدتیه کأنّه أسدٌ بآجام الرماح هَصور</w:t>
      </w:r>
    </w:p>
    <w:p>
      <w:pPr>
        <w:pStyle w:val="BookText"/>
        <w:rPr/>
      </w:pPr>
      <w:r>
        <w:rPr>
          <w:rFonts w:ascii="IRNazanin" w:hAnsi="IRNazanin" w:eastAsia="IRNazanin"/>
          <w:color w:val="111111"/>
          <w:sz w:val="28"/>
          <w:sz w:val="28"/>
          <w:szCs w:val="28"/>
          <w:rtl w:val="true"/>
          <w:lang w:bidi="fa-IR"/>
        </w:rPr>
        <w:t>ولصوته زجلُ الرعود تطیر بالأ لباب دَمدمَةٌ له وهدیر</w:t>
      </w:r>
    </w:p>
    <w:p>
      <w:pPr>
        <w:pStyle w:val="BookText"/>
        <w:rPr/>
      </w:pPr>
      <w:r>
        <w:rPr>
          <w:rFonts w:ascii="IRNazanin" w:hAnsi="IRNazanin" w:eastAsia="IRNazanin"/>
          <w:color w:val="111111"/>
          <w:sz w:val="28"/>
          <w:sz w:val="28"/>
          <w:szCs w:val="28"/>
          <w:rtl w:val="true"/>
          <w:lang w:bidi="fa-IR"/>
        </w:rPr>
        <w:t>قد طاح قلبُ الجیش خیفةَ بأسه وانهاض منه جناحُه المکسور</w:t>
      </w:r>
    </w:p>
    <w:p>
      <w:pPr>
        <w:pStyle w:val="BookText"/>
        <w:rPr/>
      </w:pPr>
      <w:r>
        <w:rPr>
          <w:rFonts w:ascii="Amiri" w:hAnsi="Amiri" w:eastAsia="Amiri" w:cs="Amiri"/>
          <w:color w:val="111111"/>
          <w:sz w:val="28"/>
          <w:sz w:val="28"/>
          <w:szCs w:val="28"/>
          <w:rtl w:val="true"/>
          <w:lang w:bidi="ar-SA"/>
        </w:rPr>
        <w:t>بأبی أبیّ الضیم صال ومالَه إلاّ المُثقَّف والحسام نصیر</w:t>
      </w:r>
    </w:p>
    <w:p>
      <w:pPr>
        <w:pStyle w:val="BookText"/>
        <w:rPr/>
      </w:pPr>
      <w:r>
        <w:rPr>
          <w:rFonts w:ascii="IRNazanin" w:hAnsi="IRNazanin" w:eastAsia="IRNazanin"/>
          <w:color w:val="111111"/>
          <w:sz w:val="28"/>
          <w:sz w:val="28"/>
          <w:szCs w:val="28"/>
          <w:rtl w:val="true"/>
          <w:lang w:bidi="fa-IR"/>
        </w:rPr>
        <w:t>وبقلبه الهمّ الذی لم بعضه بثَبیر لم یثبُت علیه ثَبیر</w:t>
      </w:r>
    </w:p>
    <w:p>
      <w:pPr>
        <w:pStyle w:val="BookText"/>
        <w:rPr/>
      </w:pPr>
      <w:r>
        <w:rPr>
          <w:rFonts w:ascii="Amiri" w:hAnsi="Amiri" w:eastAsia="Amiri" w:cs="Amiri"/>
          <w:color w:val="111111"/>
          <w:sz w:val="28"/>
          <w:sz w:val="28"/>
          <w:szCs w:val="28"/>
          <w:rtl w:val="true"/>
          <w:lang w:bidi="ar-SA"/>
        </w:rPr>
        <w:t>حُزنٌ علی الدین الحنیف وغُربةٌ وظماً وفقدُ أحبّةٍ وهجیر</w:t>
      </w:r>
    </w:p>
    <w:p>
      <w:pPr>
        <w:pStyle w:val="BookText"/>
        <w:rPr/>
      </w:pPr>
      <w:r>
        <w:rPr>
          <w:rFonts w:ascii="Amiri" w:hAnsi="Amiri" w:eastAsia="Amiri" w:cs="Amiri"/>
          <w:color w:val="111111"/>
          <w:sz w:val="28"/>
          <w:sz w:val="28"/>
          <w:szCs w:val="28"/>
          <w:rtl w:val="true"/>
          <w:lang w:bidi="ar-SA"/>
        </w:rPr>
        <w:t xml:space="preserve">حتّی إذا نفذ القضاء وقُدِّر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 فیه وحُتِّم المقدور</w:t>
      </w:r>
    </w:p>
    <w:p>
      <w:pPr>
        <w:pStyle w:val="BookText"/>
        <w:rPr/>
      </w:pPr>
      <w:r>
        <w:rPr>
          <w:rFonts w:ascii="Amiri" w:hAnsi="Amiri" w:eastAsia="Amiri" w:cs="Amiri"/>
          <w:color w:val="111111"/>
          <w:sz w:val="28"/>
          <w:sz w:val="28"/>
          <w:szCs w:val="28"/>
          <w:rtl w:val="true"/>
          <w:lang w:bidi="ar-SA"/>
        </w:rPr>
        <w:t>زَجَّت له الأقدار سهمَ منیّةٍ فهوی لُقیً فاندکّ ذاک الطور</w:t>
      </w:r>
    </w:p>
    <w:p>
      <w:pPr>
        <w:pStyle w:val="BookText"/>
        <w:rPr/>
      </w:pPr>
      <w:r>
        <w:rPr>
          <w:rFonts w:ascii="IRNazanin" w:hAnsi="IRNazanin" w:eastAsia="IRNazanin"/>
          <w:color w:val="111111"/>
          <w:sz w:val="28"/>
          <w:sz w:val="28"/>
          <w:szCs w:val="28"/>
          <w:rtl w:val="true"/>
          <w:lang w:bidi="fa-IR"/>
        </w:rPr>
        <w:t>وتعطّل الفلک المُدار کأنّما هو قطبه وعلیه کان یدور</w:t>
      </w:r>
    </w:p>
    <w:p>
      <w:pPr>
        <w:pStyle w:val="BookText"/>
        <w:rPr/>
      </w:pPr>
      <w:r>
        <w:rPr>
          <w:rFonts w:ascii="Amiri" w:hAnsi="Amiri" w:eastAsia="Amiri" w:cs="Amiri"/>
          <w:color w:val="111111"/>
          <w:sz w:val="28"/>
          <w:sz w:val="28"/>
          <w:szCs w:val="28"/>
          <w:rtl w:val="true"/>
          <w:lang w:bidi="ar-SA"/>
        </w:rPr>
        <w:t>وهَوین ألویةُ الشریبعة نُکِّصاً وتعطّل التهلیلُ والتکبیر</w:t>
      </w:r>
    </w:p>
    <w:p>
      <w:pPr>
        <w:pStyle w:val="BookText"/>
        <w:rPr/>
      </w:pPr>
      <w:r>
        <w:rPr>
          <w:rFonts w:ascii="IRNazanin" w:hAnsi="IRNazanin" w:eastAsia="IRNazanin"/>
          <w:color w:val="111111"/>
          <w:sz w:val="28"/>
          <w:sz w:val="28"/>
          <w:szCs w:val="28"/>
          <w:rtl w:val="true"/>
          <w:lang w:bidi="fa-IR"/>
        </w:rPr>
        <w:t>والشمس ناشرةُ الذوائب ثاکلٌ والأرض ترجف والسماء تمور</w:t>
      </w:r>
    </w:p>
    <w:p>
      <w:pPr>
        <w:pStyle w:val="BookText"/>
        <w:rPr/>
      </w:pPr>
      <w:r>
        <w:rPr>
          <w:rFonts w:ascii="IRNazanin" w:hAnsi="IRNazanin" w:eastAsia="IRNazanin"/>
          <w:color w:val="111111"/>
          <w:sz w:val="28"/>
          <w:sz w:val="28"/>
          <w:szCs w:val="28"/>
          <w:rtl w:val="true"/>
          <w:lang w:bidi="fa-IR"/>
        </w:rPr>
        <w:t>بأبی القتیل وغُسله عَلق الدما وعلیه من أرَجِ الثنا کافور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ظَمآن یعتلج الغلیل بصدره وتبلّ للخِطیّ منه صدور</w:t>
      </w:r>
    </w:p>
    <w:p>
      <w:pPr>
        <w:pStyle w:val="BookText"/>
        <w:rPr/>
      </w:pPr>
      <w:r>
        <w:rPr>
          <w:rFonts w:ascii="Amiri" w:hAnsi="Amiri" w:eastAsia="Amiri" w:cs="Amiri"/>
          <w:color w:val="111111"/>
          <w:sz w:val="28"/>
          <w:sz w:val="28"/>
          <w:szCs w:val="28"/>
          <w:rtl w:val="true"/>
          <w:lang w:bidi="ar-SA"/>
        </w:rPr>
        <w:t>وتحکّمت بیضُ السیوف بجسمه ویحَ السیوف فحکمهُنّ یجور</w:t>
      </w:r>
    </w:p>
    <w:p>
      <w:pPr>
        <w:pStyle w:val="BookText"/>
        <w:rPr/>
      </w:pPr>
      <w:r>
        <w:rPr>
          <w:rFonts w:ascii="Amiri" w:hAnsi="Amiri" w:eastAsia="Amiri" w:cs="Amiri"/>
          <w:color w:val="111111"/>
          <w:sz w:val="28"/>
          <w:sz w:val="28"/>
          <w:szCs w:val="28"/>
          <w:rtl w:val="true"/>
          <w:lang w:bidi="ar-SA"/>
        </w:rPr>
        <w:t>وغدت تدوس الخیل منه أضالِعاً سِرّ النبیّ بطیّها مستور</w:t>
      </w:r>
    </w:p>
    <w:p>
      <w:pPr>
        <w:pStyle w:val="BookText"/>
        <w:rPr/>
      </w:pPr>
      <w:r>
        <w:rPr>
          <w:rFonts w:ascii="Amiri" w:hAnsi="Amiri" w:eastAsia="Amiri" w:cs="Amiri"/>
          <w:color w:val="111111"/>
          <w:sz w:val="28"/>
          <w:sz w:val="28"/>
          <w:szCs w:val="28"/>
          <w:rtl w:val="true"/>
          <w:lang w:bidi="ar-SA"/>
        </w:rPr>
        <w:t>فی فتیةٍ قد أرخصوا لفِدائه أرواحَ قُدسٍ سَومُهنّ خطیر</w:t>
      </w:r>
    </w:p>
    <w:p>
      <w:pPr>
        <w:pStyle w:val="BookText"/>
        <w:rPr/>
      </w:pPr>
      <w:r>
        <w:rPr>
          <w:rFonts w:ascii="Amiri" w:hAnsi="Amiri" w:eastAsia="Amiri" w:cs="Amiri"/>
          <w:color w:val="111111"/>
          <w:sz w:val="28"/>
          <w:sz w:val="28"/>
          <w:szCs w:val="28"/>
          <w:rtl w:val="true"/>
          <w:lang w:bidi="ar-SA"/>
        </w:rPr>
        <w:t>ثاوینَ قد زَهتِ الرُبی بدمائهم فکأنّها نَوّارُها الممطور</w:t>
      </w:r>
    </w:p>
    <w:p>
      <w:pPr>
        <w:pStyle w:val="BookText"/>
        <w:rPr/>
      </w:pPr>
      <w:r>
        <w:rPr>
          <w:rFonts w:ascii="Amiri" w:hAnsi="Amiri" w:eastAsia="Amiri" w:cs="Amiri"/>
          <w:color w:val="111111"/>
          <w:sz w:val="28"/>
          <w:sz w:val="28"/>
          <w:szCs w:val="28"/>
          <w:rtl w:val="true"/>
          <w:lang w:bidi="ar-SA"/>
        </w:rPr>
        <w:t>رقدوا وقد سَقوا الثری فکأنّهم نِدمانُ شربٍ والدماء خُمور</w:t>
      </w:r>
    </w:p>
    <w:p>
      <w:pPr>
        <w:pStyle w:val="BookText"/>
        <w:rPr/>
      </w:pPr>
      <w:r>
        <w:rPr>
          <w:rFonts w:ascii="IRNazanin" w:hAnsi="IRNazanin" w:eastAsia="IRNazanin"/>
          <w:color w:val="111111"/>
          <w:sz w:val="28"/>
          <w:sz w:val="28"/>
          <w:szCs w:val="28"/>
          <w:rtl w:val="true"/>
          <w:lang w:bidi="fa-IR"/>
        </w:rPr>
        <w:t>هم فتیةٌ خطبوا العُلی بسیوفهم ولها النفوسُ الغالیات مُهور</w:t>
      </w:r>
    </w:p>
    <w:p>
      <w:pPr>
        <w:pStyle w:val="BookText"/>
        <w:rPr/>
      </w:pPr>
      <w:r>
        <w:rPr>
          <w:rFonts w:ascii="IRNazanin" w:hAnsi="IRNazanin" w:eastAsia="IRNazanin"/>
          <w:color w:val="111111"/>
          <w:sz w:val="28"/>
          <w:sz w:val="28"/>
          <w:szCs w:val="28"/>
          <w:rtl w:val="true"/>
          <w:lang w:bidi="fa-IR"/>
        </w:rPr>
        <w:t>فرحوا وقد نُعیت نُفوسهم لهم فکأنْ لهم ناعی النفوس بشیر</w:t>
      </w:r>
    </w:p>
    <w:p>
      <w:pPr>
        <w:pStyle w:val="BookText"/>
        <w:rPr/>
      </w:pPr>
      <w:r>
        <w:rPr>
          <w:rFonts w:ascii="IRNazanin" w:hAnsi="IRNazanin" w:eastAsia="IRNazanin"/>
          <w:color w:val="111111"/>
          <w:sz w:val="28"/>
          <w:sz w:val="28"/>
          <w:szCs w:val="28"/>
          <w:rtl w:val="true"/>
          <w:lang w:bidi="fa-IR"/>
        </w:rPr>
        <w:t>فاستنشقوا النقع المُثار کأنّه ندُّ المجامر منه فاح عبیر</w:t>
      </w:r>
    </w:p>
    <w:p>
      <w:pPr>
        <w:pStyle w:val="BookText"/>
        <w:rPr/>
      </w:pPr>
      <w:r>
        <w:rPr>
          <w:rFonts w:ascii="IRNazanin" w:hAnsi="IRNazanin" w:eastAsia="IRNazanin"/>
          <w:color w:val="111111"/>
          <w:sz w:val="28"/>
          <w:sz w:val="28"/>
          <w:szCs w:val="28"/>
          <w:rtl w:val="true"/>
          <w:lang w:bidi="fa-IR"/>
        </w:rPr>
        <w:t>واستیقنوا بالموت نیلُ مرامهم فالکلّ منهم ضاحکٌ مسرور</w:t>
      </w:r>
    </w:p>
    <w:p>
      <w:pPr>
        <w:pStyle w:val="BookText"/>
        <w:rPr/>
      </w:pPr>
      <w:r>
        <w:rPr>
          <w:rFonts w:ascii="IRNazanin" w:hAnsi="IRNazanin" w:eastAsia="IRNazanin"/>
          <w:color w:val="111111"/>
          <w:sz w:val="28"/>
          <w:sz w:val="28"/>
          <w:szCs w:val="28"/>
          <w:rtl w:val="true"/>
          <w:lang w:bidi="fa-IR"/>
        </w:rPr>
        <w:t>فکأنّما بیض الحدود بواسِماً بیض الخدود لها ابتسمن ثغور</w:t>
      </w:r>
    </w:p>
    <w:p>
      <w:pPr>
        <w:pStyle w:val="BookText"/>
        <w:rPr/>
      </w:pPr>
      <w:r>
        <w:rPr>
          <w:rFonts w:ascii="Amiri" w:hAnsi="Amiri" w:eastAsia="Amiri" w:cs="Amiri"/>
          <w:color w:val="111111"/>
          <w:sz w:val="28"/>
          <w:sz w:val="28"/>
          <w:szCs w:val="28"/>
          <w:rtl w:val="true"/>
          <w:lang w:bidi="ar-SA"/>
        </w:rPr>
        <w:t>وکأنّما سُمر الرماح مَوائلاً سمر المِلاح یُزینُهنّ سُفور</w:t>
      </w:r>
    </w:p>
    <w:p>
      <w:pPr>
        <w:pStyle w:val="BookText"/>
        <w:rPr/>
      </w:pPr>
      <w:r>
        <w:rPr>
          <w:rFonts w:ascii="IRNazanin" w:hAnsi="IRNazanin" w:eastAsia="IRNazanin"/>
          <w:color w:val="111111"/>
          <w:sz w:val="28"/>
          <w:sz w:val="28"/>
          <w:szCs w:val="28"/>
          <w:rtl w:val="true"/>
          <w:lang w:bidi="fa-IR"/>
        </w:rPr>
        <w:t>کسروا جُفون سیوفهم وتقحّموا بالخیل حیث تراکَمَ الجمهور</w:t>
      </w:r>
    </w:p>
    <w:p>
      <w:pPr>
        <w:pStyle w:val="BookText"/>
        <w:rPr/>
      </w:pPr>
      <w:r>
        <w:rPr>
          <w:rFonts w:ascii="IRNazanin" w:hAnsi="IRNazanin" w:eastAsia="IRNazanin"/>
          <w:color w:val="111111"/>
          <w:sz w:val="28"/>
          <w:sz w:val="28"/>
          <w:szCs w:val="28"/>
          <w:rtl w:val="true"/>
          <w:lang w:bidi="fa-IR"/>
        </w:rPr>
        <w:t>من کلّ شهمٍ لیس یحذر قتلَه إن لم یکن بنجاته المحذور</w:t>
      </w:r>
    </w:p>
    <w:p>
      <w:pPr>
        <w:pStyle w:val="BookText"/>
        <w:rPr/>
      </w:pPr>
      <w:r>
        <w:rPr>
          <w:rFonts w:ascii="Amiri" w:hAnsi="Amiri" w:eastAsia="Amiri" w:cs="Amiri"/>
          <w:color w:val="111111"/>
          <w:sz w:val="28"/>
          <w:sz w:val="28"/>
          <w:szCs w:val="28"/>
          <w:rtl w:val="true"/>
          <w:lang w:bidi="ar-SA"/>
        </w:rPr>
        <w:t>عاثوا بآل امیةٍ فکأنّهم سِربُ البُغاث یعِثْن فیه صقور</w:t>
      </w:r>
    </w:p>
    <w:p>
      <w:pPr>
        <w:pStyle w:val="BookText"/>
        <w:rPr/>
      </w:pPr>
      <w:r>
        <w:rPr>
          <w:rFonts w:ascii="IRNazanin" w:hAnsi="IRNazanin" w:eastAsia="IRNazanin"/>
          <w:color w:val="111111"/>
          <w:sz w:val="28"/>
          <w:sz w:val="28"/>
          <w:szCs w:val="28"/>
          <w:rtl w:val="true"/>
          <w:lang w:bidi="fa-IR"/>
        </w:rPr>
        <w:t>حتّی إذا شاء المهیمن قُربهم لجواره وجری القضا المسطور</w:t>
      </w:r>
    </w:p>
    <w:p>
      <w:pPr>
        <w:pStyle w:val="BookText"/>
        <w:rPr/>
      </w:pPr>
      <w:r>
        <w:rPr>
          <w:rFonts w:ascii="IRNazanin" w:hAnsi="IRNazanin" w:eastAsia="IRNazanin"/>
          <w:color w:val="111111"/>
          <w:sz w:val="28"/>
          <w:sz w:val="28"/>
          <w:szCs w:val="28"/>
          <w:rtl w:val="true"/>
          <w:lang w:bidi="fa-IR"/>
        </w:rPr>
        <w:t>رکضوا بأرجلهم إلی شَرَک الردی وسعوا وکلّ سعیه مشکور</w:t>
      </w:r>
    </w:p>
    <w:p>
      <w:pPr>
        <w:pStyle w:val="BookText"/>
        <w:rPr/>
      </w:pPr>
      <w:r>
        <w:rPr>
          <w:rFonts w:ascii="Amiri" w:hAnsi="Amiri" w:eastAsia="Amiri" w:cs="Amiri"/>
          <w:color w:val="111111"/>
          <w:sz w:val="28"/>
          <w:sz w:val="28"/>
          <w:szCs w:val="28"/>
          <w:rtl w:val="true"/>
          <w:lang w:bidi="ar-SA"/>
        </w:rPr>
        <w:t>فزهت بهم تلک العِراصُ کأنّما فیها رَکَدن أهلّةٌ وبدور</w:t>
      </w:r>
    </w:p>
    <w:p>
      <w:pPr>
        <w:pStyle w:val="BookText"/>
        <w:rPr/>
      </w:pPr>
      <w:r>
        <w:rPr>
          <w:rFonts w:ascii="Amiri" w:hAnsi="Amiri" w:eastAsia="Amiri" w:cs="Amiri"/>
          <w:color w:val="111111"/>
          <w:sz w:val="28"/>
          <w:sz w:val="28"/>
          <w:szCs w:val="28"/>
          <w:rtl w:val="true"/>
          <w:lang w:bidi="ar-SA"/>
        </w:rPr>
        <w:t>عارین طرَّزت الدماء علیهم حُمرَ البرود کأنّهن حریر</w:t>
      </w:r>
    </w:p>
    <w:p>
      <w:pPr>
        <w:pStyle w:val="BookText"/>
        <w:rPr/>
      </w:pPr>
      <w:r>
        <w:rPr>
          <w:rFonts w:ascii="IRNazanin" w:hAnsi="IRNazanin" w:eastAsia="IRNazanin"/>
          <w:color w:val="111111"/>
          <w:sz w:val="28"/>
          <w:sz w:val="28"/>
          <w:szCs w:val="28"/>
          <w:rtl w:val="true"/>
          <w:lang w:bidi="fa-IR"/>
        </w:rPr>
        <w:t>وثواکلٌ یُشجی الغیور حنینُها لو کان ما بین العداة غیور</w:t>
      </w:r>
    </w:p>
    <w:p>
      <w:pPr>
        <w:pStyle w:val="BookText"/>
        <w:rPr/>
      </w:pPr>
      <w:r>
        <w:rPr>
          <w:rFonts w:ascii="Amiri" w:hAnsi="Amiri" w:eastAsia="Amiri" w:cs="Amiri"/>
          <w:color w:val="111111"/>
          <w:sz w:val="28"/>
          <w:sz w:val="28"/>
          <w:szCs w:val="28"/>
          <w:rtl w:val="true"/>
          <w:lang w:bidi="ar-SA"/>
        </w:rPr>
        <w:t>حُرَمٌ لأحمد قد هُتکن ستورها فهتکن من حَرم الإله ستور</w:t>
      </w:r>
    </w:p>
    <w:p>
      <w:pPr>
        <w:pStyle w:val="BookText"/>
        <w:rPr/>
      </w:pPr>
      <w:r>
        <w:rPr>
          <w:rFonts w:ascii="Amiri" w:hAnsi="Amiri" w:eastAsia="Amiri" w:cs="Amiri"/>
          <w:color w:val="111111"/>
          <w:sz w:val="28"/>
          <w:sz w:val="28"/>
          <w:szCs w:val="28"/>
          <w:rtl w:val="true"/>
          <w:lang w:bidi="ar-SA"/>
        </w:rPr>
        <w:t>کم حُرّةٍ لمّا أحاط بها العدی هربت تَخِفُّ العَدْوَ وهی وقور</w:t>
      </w:r>
    </w:p>
    <w:p>
      <w:pPr>
        <w:pStyle w:val="BookText"/>
        <w:rPr/>
      </w:pPr>
      <w:r>
        <w:rPr>
          <w:rFonts w:ascii="IRNazanin" w:hAnsi="IRNazanin" w:eastAsia="IRNazanin"/>
          <w:color w:val="111111"/>
          <w:sz w:val="28"/>
          <w:sz w:val="28"/>
          <w:szCs w:val="28"/>
          <w:rtl w:val="true"/>
          <w:lang w:bidi="fa-IR"/>
        </w:rPr>
        <w:t>والشمس تُوقد بالهواجر نارها والأرض یغلی رملُها ویفور</w:t>
      </w:r>
    </w:p>
    <w:p>
      <w:pPr>
        <w:pStyle w:val="BookText"/>
        <w:rPr/>
      </w:pPr>
      <w:r>
        <w:rPr>
          <w:rFonts w:ascii="IRNazanin" w:hAnsi="IRNazanin" w:eastAsia="IRNazanin"/>
          <w:color w:val="111111"/>
          <w:sz w:val="28"/>
          <w:sz w:val="28"/>
          <w:szCs w:val="28"/>
          <w:rtl w:val="true"/>
          <w:lang w:bidi="fa-IR"/>
        </w:rPr>
        <w:t>هتفت غداة الروع باسمٍ کفیلها وکفیلُها بثری الطفوف عفیر</w:t>
      </w:r>
    </w:p>
    <w:p>
      <w:pPr>
        <w:pStyle w:val="BookText"/>
        <w:rPr/>
      </w:pPr>
      <w:r>
        <w:rPr>
          <w:rFonts w:ascii="IRNazanin" w:hAnsi="IRNazanin" w:eastAsia="IRNazanin"/>
          <w:color w:val="111111"/>
          <w:sz w:val="28"/>
          <w:sz w:val="28"/>
          <w:szCs w:val="28"/>
          <w:rtl w:val="true"/>
          <w:lang w:bidi="fa-IR"/>
        </w:rPr>
        <w:t>کانت بحیث سجافُها یبنی علی نهر المجرّة ما لهنّ عُبور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یُحمین بالبیض البواتر والقَنا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الشواجِر والحُماة حضور</w:t>
      </w:r>
    </w:p>
    <w:p>
      <w:pPr>
        <w:pStyle w:val="BookText"/>
        <w:rPr/>
      </w:pPr>
      <w:r>
        <w:rPr>
          <w:rFonts w:ascii="IRNazanin" w:hAnsi="IRNazanin" w:eastAsia="IRNazanin"/>
          <w:color w:val="111111"/>
          <w:sz w:val="28"/>
          <w:sz w:val="28"/>
          <w:szCs w:val="28"/>
          <w:rtl w:val="true"/>
          <w:lang w:bidi="fa-IR"/>
        </w:rPr>
        <w:t>ما لاحظت عین الهلال خیالها والشهب تخطف دونها وتغور</w:t>
      </w:r>
    </w:p>
    <w:p>
      <w:pPr>
        <w:pStyle w:val="BookText"/>
        <w:rPr/>
      </w:pPr>
      <w:r>
        <w:rPr>
          <w:rFonts w:ascii="Amiri" w:hAnsi="Amiri" w:eastAsia="Amiri" w:cs="Amiri"/>
          <w:color w:val="111111"/>
          <w:sz w:val="28"/>
          <w:sz w:val="28"/>
          <w:szCs w:val="28"/>
          <w:rtl w:val="true"/>
          <w:lang w:bidi="ar-SA"/>
        </w:rPr>
        <w:t>حتّی النسیمُ إذا تخطّی نَحوها ألقاه فی ظلّ الرماح عُثور</w:t>
      </w:r>
    </w:p>
    <w:p>
      <w:pPr>
        <w:pStyle w:val="BookText"/>
        <w:rPr/>
      </w:pPr>
      <w:r>
        <w:rPr>
          <w:rFonts w:ascii="IRNazanin" w:hAnsi="IRNazanin" w:eastAsia="IRNazanin"/>
          <w:color w:val="111111"/>
          <w:sz w:val="28"/>
          <w:sz w:val="28"/>
          <w:szCs w:val="28"/>
          <w:rtl w:val="true"/>
          <w:lang w:bidi="fa-IR"/>
        </w:rPr>
        <w:t>فبدا بیوم الغاضریة وجهُها کالشمس یسترها السنا والنور</w:t>
      </w:r>
    </w:p>
    <w:p>
      <w:pPr>
        <w:pStyle w:val="BookText"/>
        <w:rPr/>
      </w:pPr>
      <w:r>
        <w:rPr>
          <w:rFonts w:ascii="IRNazanin" w:hAnsi="IRNazanin" w:eastAsia="IRNazanin"/>
          <w:color w:val="111111"/>
          <w:sz w:val="28"/>
          <w:sz w:val="28"/>
          <w:szCs w:val="28"/>
          <w:rtl w:val="true"/>
          <w:lang w:bidi="fa-IR"/>
        </w:rPr>
        <w:t>فیعود عنها الوهم وهو مقیّدٌ ویُردّ عنها الطرف وهو حسیر</w:t>
      </w:r>
    </w:p>
    <w:p>
      <w:pPr>
        <w:pStyle w:val="BookText"/>
        <w:rPr/>
      </w:pPr>
      <w:r>
        <w:rPr>
          <w:rFonts w:ascii="IRNazanin" w:hAnsi="IRNazanin" w:eastAsia="IRNazanin"/>
          <w:color w:val="111111"/>
          <w:sz w:val="28"/>
          <w:sz w:val="28"/>
          <w:szCs w:val="28"/>
          <w:rtl w:val="true"/>
          <w:lang w:bidi="fa-IR"/>
        </w:rPr>
        <w:t>فغدت تودّ لو انّها نُعیت ولم ینظر إلبیها شامتٌ وکفور</w:t>
      </w:r>
    </w:p>
    <w:p>
      <w:pPr>
        <w:pStyle w:val="BookText"/>
        <w:rPr/>
      </w:pPr>
      <w:r>
        <w:rPr>
          <w:rFonts w:ascii="IRNazanin" w:hAnsi="IRNazanin" w:eastAsia="IRNazanin"/>
          <w:color w:val="111111"/>
          <w:sz w:val="28"/>
          <w:sz w:val="28"/>
          <w:szCs w:val="28"/>
          <w:rtl w:val="true"/>
          <w:lang w:bidi="fa-IR"/>
        </w:rPr>
        <w:t>وسرت بهنّ إلی یزید نجائبٌ بالبید تنجدُ تارةً وتغور</w:t>
      </w:r>
    </w:p>
    <w:p>
      <w:pPr>
        <w:pStyle w:val="BookText"/>
        <w:rPr/>
      </w:pPr>
      <w:r>
        <w:rPr>
          <w:rFonts w:ascii="Amiri" w:hAnsi="Amiri" w:eastAsia="Amiri" w:cs="Amiri"/>
          <w:color w:val="111111"/>
          <w:sz w:val="28"/>
          <w:sz w:val="28"/>
          <w:szCs w:val="28"/>
          <w:rtl w:val="true"/>
          <w:lang w:bidi="ar-SA"/>
        </w:rPr>
        <w:t>حنّت طلاحُ العیس مسعدةً لها وبکی الغَبیطُ لها وناح الکُور</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قمرَ التمِّ إلی مَ السِرارْ ذاب مُحبّوک من الانتظارْ</w:t>
      </w:r>
    </w:p>
    <w:p>
      <w:pPr>
        <w:pStyle w:val="BookText"/>
        <w:rPr/>
      </w:pPr>
      <w:r>
        <w:rPr>
          <w:rFonts w:ascii="Amiri" w:hAnsi="Amiri" w:eastAsia="Amiri" w:cs="Amiri"/>
          <w:color w:val="111111"/>
          <w:sz w:val="28"/>
          <w:sz w:val="28"/>
          <w:szCs w:val="28"/>
          <w:rtl w:val="true"/>
          <w:lang w:bidi="ar-SA"/>
        </w:rPr>
        <w:t>لنا قلوبٌ لک مُشتاقةٌ کالنبت إذ یشتاق صوبَ القَطار</w:t>
      </w:r>
    </w:p>
    <w:p>
      <w:pPr>
        <w:pStyle w:val="BookText"/>
        <w:rPr/>
      </w:pPr>
      <w:r>
        <w:rPr>
          <w:rFonts w:ascii="Amiri" w:hAnsi="Amiri" w:eastAsia="Amiri" w:cs="Amiri"/>
          <w:color w:val="111111"/>
          <w:sz w:val="28"/>
          <w:sz w:val="28"/>
          <w:szCs w:val="28"/>
          <w:rtl w:val="true"/>
          <w:lang w:bidi="ar-SA"/>
        </w:rPr>
        <w:t>فیا قریباً شَفَّنا هجرهُ والهجر صعبٌ من قریب المزار</w:t>
      </w:r>
    </w:p>
    <w:p>
      <w:pPr>
        <w:pStyle w:val="BookText"/>
        <w:rPr/>
      </w:pPr>
      <w:r>
        <w:rPr>
          <w:rFonts w:ascii="Amiri" w:hAnsi="Amiri" w:eastAsia="Amiri" w:cs="Amiri"/>
          <w:color w:val="111111"/>
          <w:sz w:val="28"/>
          <w:sz w:val="28"/>
          <w:szCs w:val="28"/>
          <w:rtl w:val="true"/>
          <w:lang w:bidi="ar-SA"/>
        </w:rPr>
        <w:t>دَجا ظلام الغیّ فَلْتَجله یا مرشدَ الناس بذات الفَقار</w:t>
      </w:r>
    </w:p>
    <w:p>
      <w:pPr>
        <w:pStyle w:val="BookText"/>
        <w:rPr/>
      </w:pPr>
      <w:r>
        <w:rPr>
          <w:rFonts w:ascii="Amiri" w:hAnsi="Amiri" w:eastAsia="Amiri" w:cs="Amiri"/>
          <w:color w:val="111111"/>
          <w:sz w:val="28"/>
          <w:sz w:val="28"/>
          <w:szCs w:val="28"/>
          <w:rtl w:val="true"/>
          <w:lang w:bidi="ar-SA"/>
        </w:rPr>
        <w:t>یَستنصر الدینُ ولا ناصرٌ ولیس إلاّ بکم الإنتصار</w:t>
      </w:r>
    </w:p>
    <w:p>
      <w:pPr>
        <w:pStyle w:val="BookText"/>
        <w:rPr/>
      </w:pPr>
      <w:r>
        <w:rPr>
          <w:rFonts w:ascii="Amiri" w:hAnsi="Amiri" w:eastAsia="Amiri" w:cs="Amiri"/>
          <w:color w:val="111111"/>
          <w:sz w:val="28"/>
          <w:sz w:val="28"/>
          <w:szCs w:val="28"/>
          <w:rtl w:val="true"/>
          <w:lang w:bidi="ar-SA"/>
        </w:rPr>
        <w:t>متی نری بِیضَک مشحوذةً کالماء صافٍ لونُها وهی نار</w:t>
      </w:r>
    </w:p>
    <w:p>
      <w:pPr>
        <w:pStyle w:val="BookText"/>
        <w:rPr/>
      </w:pPr>
      <w:r>
        <w:rPr>
          <w:rFonts w:ascii="IRNazanin" w:hAnsi="IRNazanin" w:eastAsia="IRNazanin"/>
          <w:color w:val="111111"/>
          <w:sz w:val="28"/>
          <w:sz w:val="28"/>
          <w:szCs w:val="28"/>
          <w:rtl w:val="true"/>
          <w:lang w:bidi="fa-IR"/>
        </w:rPr>
        <w:t>متی نری خیلَک موسومةً بالنصر تعدو فتثیر الغُبار</w:t>
      </w:r>
    </w:p>
    <w:p>
      <w:pPr>
        <w:pStyle w:val="BookText"/>
        <w:rPr/>
      </w:pPr>
      <w:r>
        <w:rPr>
          <w:rFonts w:ascii="Amiri" w:hAnsi="Amiri" w:eastAsia="Amiri" w:cs="Amiri"/>
          <w:color w:val="111111"/>
          <w:sz w:val="28"/>
          <w:sz w:val="28"/>
          <w:szCs w:val="28"/>
          <w:rtl w:val="true"/>
          <w:lang w:bidi="ar-SA"/>
        </w:rPr>
        <w:t>متی نری الأعلام منشورةً علی کُماةٍ لم تَسعها القِفار</w:t>
      </w:r>
    </w:p>
    <w:p>
      <w:pPr>
        <w:pStyle w:val="BookText"/>
        <w:rPr/>
      </w:pPr>
      <w:r>
        <w:rPr>
          <w:rFonts w:ascii="IRNazanin" w:hAnsi="IRNazanin" w:eastAsia="IRNazanin"/>
          <w:color w:val="111111"/>
          <w:sz w:val="28"/>
          <w:sz w:val="28"/>
          <w:szCs w:val="28"/>
          <w:rtl w:val="true"/>
          <w:lang w:bidi="fa-IR"/>
        </w:rPr>
        <w:t>متی نری وجهک ما بیننا کالشمس ضاءت بعد طول استتار</w:t>
      </w:r>
    </w:p>
    <w:p>
      <w:pPr>
        <w:pStyle w:val="BookText"/>
        <w:rPr/>
      </w:pPr>
      <w:r>
        <w:rPr>
          <w:rFonts w:ascii="IRNazanin" w:hAnsi="IRNazanin" w:eastAsia="IRNazanin"/>
          <w:color w:val="111111"/>
          <w:sz w:val="28"/>
          <w:sz w:val="28"/>
          <w:szCs w:val="28"/>
          <w:rtl w:val="true"/>
          <w:lang w:bidi="fa-IR"/>
        </w:rPr>
        <w:t>متی نری غُلْب بنی غالبٍ یدعون للحرب البِدار البدار</w:t>
      </w:r>
    </w:p>
    <w:p>
      <w:pPr>
        <w:pStyle w:val="BookText"/>
        <w:rPr/>
      </w:pPr>
      <w:r>
        <w:rPr>
          <w:rFonts w:ascii="Amiri" w:hAnsi="Amiri" w:eastAsia="Amiri" w:cs="Amiri"/>
          <w:color w:val="111111"/>
          <w:sz w:val="28"/>
          <w:sz w:val="28"/>
          <w:szCs w:val="28"/>
          <w:rtl w:val="true"/>
          <w:lang w:bidi="ar-SA"/>
        </w:rPr>
        <w:t>کلٌّ یُری مُقتعداً مُهْرَه لا یسأل الصاحب أین المُغار</w:t>
      </w:r>
    </w:p>
    <w:p>
      <w:pPr>
        <w:pStyle w:val="BookText"/>
        <w:rPr/>
      </w:pPr>
      <w:r>
        <w:rPr>
          <w:rFonts w:ascii="IRNazanin" w:hAnsi="IRNazanin" w:eastAsia="IRNazanin"/>
          <w:color w:val="111111"/>
          <w:sz w:val="28"/>
          <w:sz w:val="28"/>
          <w:szCs w:val="28"/>
          <w:rtl w:val="true"/>
          <w:lang w:bidi="fa-IR"/>
        </w:rPr>
        <w:t>اولئک الأکفاء أرجو بهم أن لا یفوت الهاشمیین ثار</w:t>
      </w:r>
    </w:p>
    <w:p>
      <w:pPr>
        <w:pStyle w:val="BookText"/>
        <w:rPr/>
      </w:pPr>
      <w:r>
        <w:rPr>
          <w:rFonts w:ascii="IRNazanin" w:hAnsi="IRNazanin" w:eastAsia="IRNazanin"/>
          <w:color w:val="111111"/>
          <w:sz w:val="28"/>
          <w:sz w:val="28"/>
          <w:szCs w:val="28"/>
          <w:rtl w:val="true"/>
          <w:lang w:bidi="fa-IR"/>
        </w:rPr>
        <w:t>هم أبذلُ الناس إذا ما دُعوا نفساً ولکن أمنعَ الناس جار</w:t>
      </w:r>
    </w:p>
    <w:p>
      <w:pPr>
        <w:pStyle w:val="BookText"/>
        <w:rPr/>
      </w:pPr>
      <w:r>
        <w:rPr>
          <w:rFonts w:ascii="Amiri" w:hAnsi="Amiri" w:eastAsia="Amiri" w:cs="Amiri"/>
          <w:color w:val="111111"/>
          <w:sz w:val="28"/>
          <w:sz w:val="28"/>
          <w:szCs w:val="28"/>
          <w:rtl w:val="true"/>
          <w:lang w:bidi="ar-SA"/>
        </w:rPr>
        <w:t>یُطرِبْهم لحنُ صلیلِ الظُبا کالصبِّ إذ یسمع لحن الهَزار</w:t>
      </w:r>
    </w:p>
    <w:p>
      <w:pPr>
        <w:pStyle w:val="BookText"/>
        <w:rPr/>
      </w:pPr>
      <w:r>
        <w:rPr>
          <w:rFonts w:ascii="Amiri" w:hAnsi="Amiri" w:eastAsia="Amiri" w:cs="Amiri"/>
          <w:color w:val="111111"/>
          <w:sz w:val="28"/>
          <w:sz w:val="28"/>
          <w:szCs w:val="28"/>
          <w:rtl w:val="true"/>
          <w:lang w:bidi="ar-SA"/>
        </w:rPr>
        <w:t>وعندهم نقعُ الوغی إن دَجا لیلُ زَفافٍ والرؤوس النِثار</w:t>
      </w:r>
    </w:p>
    <w:p>
      <w:pPr>
        <w:pStyle w:val="BookText"/>
        <w:rPr/>
      </w:pPr>
      <w:r>
        <w:rPr>
          <w:rFonts w:ascii="Amiri" w:hAnsi="Amiri" w:eastAsia="Amiri" w:cs="Amiri"/>
          <w:color w:val="111111"/>
          <w:sz w:val="28"/>
          <w:sz w:val="28"/>
          <w:szCs w:val="28"/>
          <w:rtl w:val="true"/>
          <w:lang w:bidi="ar-SA"/>
        </w:rPr>
        <w:t>تلاوةُ الذکر لهم شیمةً وطاعةُ اللّه علیهم شِعار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تَدُرِ الحرب کدَور الرَحی فمنهم القُطب وفیهم تُدار</w:t>
      </w:r>
    </w:p>
    <w:p>
      <w:pPr>
        <w:pStyle w:val="BookText"/>
        <w:rPr/>
      </w:pPr>
      <w:r>
        <w:rPr>
          <w:rFonts w:ascii="IRNazanin" w:hAnsi="IRNazanin" w:eastAsia="IRNazanin"/>
          <w:color w:val="111111"/>
          <w:sz w:val="28"/>
          <w:sz w:val="28"/>
          <w:szCs w:val="28"/>
          <w:rtl w:val="true"/>
          <w:lang w:bidi="fa-IR"/>
        </w:rPr>
        <w:t>ولیس منهم فی الوری نسبة من لم یَسُد من قبل شدّ الإزار</w:t>
      </w:r>
    </w:p>
    <w:p>
      <w:pPr>
        <w:pStyle w:val="BookText"/>
        <w:rPr/>
      </w:pPr>
      <w:r>
        <w:rPr>
          <w:rFonts w:ascii="Amiri" w:hAnsi="Amiri" w:eastAsia="Amiri" w:cs="Amiri"/>
          <w:color w:val="111111"/>
          <w:sz w:val="28"/>
          <w:sz w:val="28"/>
          <w:szCs w:val="28"/>
          <w:rtl w:val="true"/>
          <w:lang w:bidi="ar-SA"/>
        </w:rPr>
        <w:t>ریاسةُ الدین لهم فُصّلت أبرادُها والناسُ عنها قصار</w:t>
      </w:r>
    </w:p>
    <w:p>
      <w:pPr>
        <w:pStyle w:val="BookText"/>
        <w:rPr/>
      </w:pPr>
      <w:r>
        <w:rPr>
          <w:rFonts w:ascii="Amiri" w:hAnsi="Amiri" w:eastAsia="Amiri" w:cs="Amiri"/>
          <w:color w:val="111111"/>
          <w:sz w:val="28"/>
          <w:sz w:val="28"/>
          <w:szCs w:val="28"/>
          <w:rtl w:val="true"/>
          <w:lang w:bidi="ar-SA"/>
        </w:rPr>
        <w:t>أن یُسلَبوها الیوم عاریةً ففی غدٍ سوف یُردّ المُعار</w:t>
      </w:r>
    </w:p>
    <w:p>
      <w:pPr>
        <w:pStyle w:val="BookText"/>
        <w:rPr/>
      </w:pPr>
      <w:r>
        <w:rPr>
          <w:rFonts w:ascii="Amiri" w:hAnsi="Amiri" w:eastAsia="Amiri" w:cs="Amiri"/>
          <w:color w:val="111111"/>
          <w:sz w:val="28"/>
          <w:sz w:val="28"/>
          <w:szCs w:val="28"/>
          <w:rtl w:val="true"/>
          <w:lang w:bidi="ar-SA"/>
        </w:rPr>
        <w:t>زعیمنا حُجِّب عنّا فما أقرب أن یبدو فیحمی الذمار</w:t>
      </w:r>
    </w:p>
    <w:p>
      <w:pPr>
        <w:pStyle w:val="BookText"/>
        <w:rPr/>
      </w:pPr>
      <w:r>
        <w:rPr>
          <w:rFonts w:ascii="Amiri" w:hAnsi="Amiri" w:eastAsia="Amiri" w:cs="Amiri"/>
          <w:color w:val="111111"/>
          <w:sz w:val="28"/>
          <w:sz w:val="28"/>
          <w:szCs w:val="28"/>
          <w:rtl w:val="true"/>
          <w:lang w:bidi="ar-SA"/>
        </w:rPr>
        <w:t>إن صِحْن بالطفّ نساءٌ لنا سندخل الصیحة فی کلّ دار</w:t>
      </w:r>
    </w:p>
    <w:p>
      <w:pPr>
        <w:pStyle w:val="BookText"/>
        <w:rPr/>
      </w:pPr>
      <w:r>
        <w:rPr>
          <w:rFonts w:ascii="IRNazanin" w:hAnsi="IRNazanin" w:eastAsia="IRNazanin"/>
          <w:color w:val="111111"/>
          <w:sz w:val="28"/>
          <w:sz w:val="28"/>
          <w:szCs w:val="28"/>
          <w:rtl w:val="true"/>
          <w:lang w:bidi="fa-IR"/>
        </w:rPr>
        <w:t>أو تبکی أطفالٌ صغارٌ لنا سنأخذ القوم بذُلّ الصغار</w:t>
      </w:r>
    </w:p>
    <w:p>
      <w:pPr>
        <w:pStyle w:val="BookText"/>
        <w:rPr/>
      </w:pPr>
      <w:r>
        <w:rPr>
          <w:rFonts w:ascii="Amiri" w:hAnsi="Amiri" w:eastAsia="Amiri" w:cs="Amiri"/>
          <w:color w:val="111111"/>
          <w:sz w:val="28"/>
          <w:sz w:val="28"/>
          <w:szCs w:val="28"/>
          <w:rtl w:val="true"/>
          <w:lang w:bidi="ar-SA"/>
        </w:rPr>
        <w:t>أو قُتِل السبطُ فلابدّ أن ندرُک ما فات ببیض الشفار</w:t>
      </w:r>
    </w:p>
    <w:p>
      <w:pPr>
        <w:pStyle w:val="BookText"/>
        <w:rPr/>
      </w:pPr>
      <w:r>
        <w:rPr>
          <w:rFonts w:ascii="Amiri" w:hAnsi="Amiri" w:eastAsia="Amiri" w:cs="Amiri"/>
          <w:color w:val="111111"/>
          <w:sz w:val="28"/>
          <w:sz w:val="28"/>
          <w:szCs w:val="28"/>
          <w:rtl w:val="true"/>
          <w:lang w:bidi="ar-SA"/>
        </w:rPr>
        <w:t>تلک دماءٌ قد اطِلَّت ولا واللّه لا تذهب منّا جُبار</w:t>
      </w:r>
    </w:p>
    <w:p>
      <w:pPr>
        <w:pStyle w:val="BookText"/>
        <w:rPr/>
      </w:pPr>
      <w:r>
        <w:rPr>
          <w:rFonts w:ascii="IRNazanin" w:hAnsi="IRNazanin" w:eastAsia="IRNazanin"/>
          <w:color w:val="111111"/>
          <w:sz w:val="28"/>
          <w:sz w:val="28"/>
          <w:szCs w:val="28"/>
          <w:rtl w:val="true"/>
          <w:lang w:bidi="fa-IR"/>
        </w:rPr>
        <w:t>یا وقعة الطفّ ولم ننسها ما أظلم اللیل وضاء النهار</w:t>
      </w:r>
    </w:p>
    <w:p>
      <w:pPr>
        <w:pStyle w:val="BookText"/>
        <w:rPr/>
      </w:pPr>
      <w:r>
        <w:rPr>
          <w:rFonts w:ascii="IRNazanin" w:hAnsi="IRNazanin" w:eastAsia="IRNazanin"/>
          <w:color w:val="111111"/>
          <w:sz w:val="28"/>
          <w:sz w:val="28"/>
          <w:szCs w:val="28"/>
          <w:rtl w:val="true"/>
          <w:lang w:bidi="fa-IR"/>
        </w:rPr>
        <w:t>مثل بنات الوحی بین العِدی یُسار فیهنّ یمیناً یسار</w:t>
      </w:r>
    </w:p>
    <w:p>
      <w:pPr>
        <w:pStyle w:val="BookText"/>
        <w:rPr/>
      </w:pPr>
      <w:r>
        <w:rPr>
          <w:rFonts w:ascii="IRNazanin" w:hAnsi="IRNazanin" w:eastAsia="IRNazanin"/>
          <w:color w:val="111111"/>
          <w:sz w:val="28"/>
          <w:sz w:val="28"/>
          <w:szCs w:val="28"/>
          <w:rtl w:val="true"/>
          <w:lang w:bidi="fa-IR"/>
        </w:rPr>
        <w:t>لم تدر فی السیر لما راعها أنجد حادیها بها أم أغار</w:t>
      </w:r>
    </w:p>
    <w:p>
      <w:pPr>
        <w:pStyle w:val="BookText"/>
        <w:rPr/>
      </w:pPr>
      <w:r>
        <w:rPr>
          <w:rFonts w:ascii="Amiri" w:hAnsi="Amiri" w:eastAsia="Amiri" w:cs="Amiri"/>
          <w:color w:val="111111"/>
          <w:sz w:val="28"/>
          <w:sz w:val="28"/>
          <w:szCs w:val="28"/>
          <w:rtl w:val="true"/>
          <w:lang w:bidi="ar-SA"/>
        </w:rPr>
        <w:t>حرائرٌ یُجلبن جلب الإما ظُلماً وفی الأمصار فیها یُدار</w:t>
      </w:r>
    </w:p>
    <w:p>
      <w:pPr>
        <w:pStyle w:val="BookText"/>
        <w:rPr/>
      </w:pPr>
      <w:r>
        <w:rPr>
          <w:rFonts w:ascii="IRNazanin" w:hAnsi="IRNazanin" w:eastAsia="IRNazanin"/>
          <w:color w:val="111111"/>
          <w:sz w:val="28"/>
          <w:sz w:val="28"/>
          <w:szCs w:val="28"/>
          <w:rtl w:val="true"/>
          <w:lang w:bidi="fa-IR"/>
        </w:rPr>
        <w:t>کم ثاکلٍ ناحت علی کورها نوحاً تکاد الأرض منه تُمار</w:t>
      </w:r>
    </w:p>
    <w:p>
      <w:pPr>
        <w:pStyle w:val="BookText"/>
        <w:rPr/>
      </w:pPr>
      <w:r>
        <w:rPr>
          <w:rFonts w:ascii="IRNazanin" w:hAnsi="IRNazanin" w:eastAsia="IRNazanin"/>
          <w:color w:val="111111"/>
          <w:sz w:val="28"/>
          <w:sz w:val="28"/>
          <w:szCs w:val="28"/>
          <w:rtl w:val="true"/>
          <w:lang w:bidi="fa-IR"/>
        </w:rPr>
        <w:t>تُمسک بالیسری حَشی قلبها وتعقد الیمنی مکان الخمار</w:t>
      </w:r>
    </w:p>
    <w:p>
      <w:pPr>
        <w:pStyle w:val="BookText"/>
        <w:rPr/>
      </w:pPr>
      <w:r>
        <w:rPr>
          <w:rFonts w:ascii="IRNazanin" w:hAnsi="IRNazanin" w:eastAsia="IRNazanin"/>
          <w:color w:val="111111"/>
          <w:sz w:val="28"/>
          <w:sz w:val="28"/>
          <w:szCs w:val="28"/>
          <w:rtl w:val="true"/>
          <w:lang w:bidi="fa-IR"/>
        </w:rPr>
        <w:t>ولْهانةً تهتف فی قومها من شیبة الحمد وعَلیا نزار</w:t>
      </w:r>
    </w:p>
    <w:p>
      <w:pPr>
        <w:pStyle w:val="BookText"/>
        <w:rPr/>
      </w:pPr>
      <w:r>
        <w:rPr>
          <w:rFonts w:ascii="IRNazanin" w:hAnsi="IRNazanin" w:eastAsia="IRNazanin"/>
          <w:color w:val="111111"/>
          <w:sz w:val="28"/>
          <w:sz w:val="28"/>
          <w:szCs w:val="28"/>
          <w:rtl w:val="true"/>
          <w:lang w:bidi="fa-IR"/>
        </w:rPr>
        <w:t>قوموا فقد أدرک أعداؤکم ما هَدر الإسلام ثاراً بثار</w:t>
      </w:r>
    </w:p>
    <w:p>
      <w:pPr>
        <w:pStyle w:val="BookText"/>
        <w:rPr/>
      </w:pPr>
      <w:r>
        <w:rPr>
          <w:rFonts w:ascii="IRNazanin" w:hAnsi="IRNazanin" w:eastAsia="IRNazanin"/>
          <w:color w:val="111111"/>
          <w:sz w:val="28"/>
          <w:sz w:val="28"/>
          <w:szCs w:val="28"/>
          <w:rtl w:val="true"/>
          <w:lang w:bidi="fa-IR"/>
        </w:rPr>
        <w:t>قد غادروا بالطفّ فِتیانکم تذری علیها الریح سافی الغُبار</w:t>
      </w:r>
    </w:p>
    <w:p>
      <w:pPr>
        <w:pStyle w:val="BookText"/>
        <w:rPr/>
      </w:pPr>
      <w:r>
        <w:rPr>
          <w:rFonts w:ascii="Amiri" w:hAnsi="Amiri" w:eastAsia="Amiri" w:cs="Amiri"/>
          <w:color w:val="111111"/>
          <w:sz w:val="28"/>
          <w:sz w:val="28"/>
          <w:szCs w:val="28"/>
          <w:rtl w:val="true"/>
          <w:lang w:bidi="ar-SA"/>
        </w:rPr>
        <w:t>وله عطّر اللّه مرقده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لا سقت کفّی عطاشی العواسِلِ إذا أنا لم أنهض بثار الأوائلِ</w:t>
      </w:r>
    </w:p>
    <w:p>
      <w:pPr>
        <w:pStyle w:val="BookText"/>
        <w:rPr/>
      </w:pPr>
      <w:r>
        <w:rPr>
          <w:rFonts w:ascii="IRNazanin" w:hAnsi="IRNazanin" w:eastAsia="IRNazanin"/>
          <w:color w:val="111111"/>
          <w:sz w:val="28"/>
          <w:sz w:val="28"/>
          <w:szCs w:val="28"/>
          <w:rtl w:val="true"/>
          <w:lang w:bidi="fa-IR"/>
        </w:rPr>
        <w:t>وإن أنا لم اوقد لَظی الحرب بالظُبا فلا رجَّعت باسمی حُداة القوافل</w:t>
      </w:r>
    </w:p>
    <w:p>
      <w:pPr>
        <w:pStyle w:val="BookText"/>
        <w:rPr/>
      </w:pPr>
      <w:r>
        <w:rPr>
          <w:rFonts w:ascii="Amiri" w:hAnsi="Amiri" w:eastAsia="Amiri" w:cs="Amiri"/>
          <w:color w:val="111111"/>
          <w:sz w:val="28"/>
          <w:sz w:val="28"/>
          <w:szCs w:val="28"/>
          <w:rtl w:val="true"/>
          <w:lang w:bidi="ar-SA"/>
        </w:rPr>
        <w:t>تفرّسن فیَّ المرضِعاتُ مهابةً وأرحبن لی باعاً أکفُّ القوابل</w:t>
      </w:r>
    </w:p>
    <w:p>
      <w:pPr>
        <w:pStyle w:val="BookText"/>
        <w:rPr/>
      </w:pPr>
      <w:r>
        <w:rPr>
          <w:rFonts w:ascii="Amiri" w:hAnsi="Amiri" w:eastAsia="Amiri" w:cs="Amiri"/>
          <w:color w:val="111111"/>
          <w:sz w:val="28"/>
          <w:sz w:val="28"/>
          <w:szCs w:val="28"/>
          <w:rtl w:val="true"/>
          <w:lang w:bidi="ar-SA"/>
        </w:rPr>
        <w:t>وُلِدتُ فقلن الهاشمیاتُ مرحباً فما حَدَثتهُنّ الظنون بباطل</w:t>
      </w:r>
    </w:p>
    <w:p>
      <w:pPr>
        <w:pStyle w:val="BookText"/>
        <w:rPr/>
      </w:pPr>
      <w:r>
        <w:rPr>
          <w:rFonts w:ascii="Amiri" w:hAnsi="Amiri" w:eastAsia="Amiri" w:cs="Amiri"/>
          <w:color w:val="111111"/>
          <w:sz w:val="28"/>
          <w:sz w:val="28"/>
          <w:szCs w:val="28"/>
          <w:rtl w:val="true"/>
          <w:lang w:bidi="ar-SA"/>
        </w:rPr>
        <w:t>رأین علی وجهی حمایة ضَیغَمٍ وجرأة مِقدامٍ وسَطوة باسل</w:t>
      </w:r>
    </w:p>
    <w:p>
      <w:pPr>
        <w:pStyle w:val="BookText"/>
        <w:rPr/>
      </w:pPr>
      <w:r>
        <w:rPr>
          <w:rFonts w:ascii="Amiri" w:hAnsi="Amiri" w:eastAsia="Amiri" w:cs="Amiri"/>
          <w:color w:val="111111"/>
          <w:sz w:val="28"/>
          <w:sz w:val="28"/>
          <w:szCs w:val="28"/>
          <w:rtl w:val="true"/>
          <w:lang w:bidi="ar-SA"/>
        </w:rPr>
        <w:t>سأقتادها بالهاشمیین ضُمَّراً یَجُلْن فیملأن الفلا بالصواهل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صیح یا للثار فوق ظهورها زَففن إلی الهیجا زفیف الأجادل</w:t>
      </w:r>
    </w:p>
    <w:p>
      <w:pPr>
        <w:pStyle w:val="BookText"/>
        <w:rPr/>
      </w:pPr>
      <w:r>
        <w:rPr>
          <w:rFonts w:ascii="Amiri" w:hAnsi="Amiri" w:eastAsia="Amiri" w:cs="Amiri"/>
          <w:color w:val="111111"/>
          <w:sz w:val="28"/>
          <w:sz w:val="28"/>
          <w:szCs w:val="28"/>
          <w:rtl w:val="true"/>
          <w:lang w:bidi="ar-SA"/>
        </w:rPr>
        <w:t>تخالُ نعاماً تحت اسدٍ ضَراغِمٍ وما هی إلاّ الخیلُ تحت البواسل</w:t>
      </w:r>
    </w:p>
    <w:p>
      <w:pPr>
        <w:pStyle w:val="BookText"/>
        <w:rPr/>
      </w:pPr>
      <w:r>
        <w:rPr>
          <w:rFonts w:ascii="IRNazanin" w:hAnsi="IRNazanin" w:eastAsia="IRNazanin"/>
          <w:color w:val="111111"/>
          <w:sz w:val="28"/>
          <w:sz w:val="28"/>
          <w:szCs w:val="28"/>
          <w:rtl w:val="true"/>
          <w:lang w:bidi="fa-IR"/>
        </w:rPr>
        <w:t>أأغضی وما غاب المثقّف عن یدی وذو الشفرات البیض طوع أناملی</w:t>
      </w:r>
    </w:p>
    <w:p>
      <w:pPr>
        <w:pStyle w:val="BookText"/>
        <w:rPr/>
      </w:pPr>
      <w:r>
        <w:rPr>
          <w:rFonts w:ascii="IRNazanin" w:hAnsi="IRNazanin" w:eastAsia="IRNazanin"/>
          <w:color w:val="111111"/>
          <w:sz w:val="28"/>
          <w:sz w:val="28"/>
          <w:szCs w:val="28"/>
          <w:rtl w:val="true"/>
          <w:lang w:bidi="fa-IR"/>
        </w:rPr>
        <w:t>أیذهب ثار الهاشمیین فی العِدی ویُصبح ذاک الحقّ اکلة باطل</w:t>
      </w:r>
    </w:p>
    <w:p>
      <w:pPr>
        <w:pStyle w:val="BookText"/>
        <w:rPr/>
      </w:pPr>
      <w:r>
        <w:rPr>
          <w:rFonts w:ascii="Amiri" w:hAnsi="Amiri" w:eastAsia="Amiri" w:cs="Amiri"/>
          <w:color w:val="111111"/>
          <w:sz w:val="28"/>
          <w:sz w:val="28"/>
          <w:szCs w:val="28"/>
          <w:rtl w:val="true"/>
          <w:lang w:bidi="ar-SA"/>
        </w:rPr>
        <w:t>کِرامٌ بأرض الغاضریة عَرَّسوا فطابت بهم أرجاء تلک المنازل</w:t>
      </w:r>
    </w:p>
    <w:p>
      <w:pPr>
        <w:pStyle w:val="BookText"/>
        <w:rPr/>
      </w:pPr>
      <w:r>
        <w:rPr>
          <w:rFonts w:ascii="Amiri" w:hAnsi="Amiri" w:eastAsia="Amiri" w:cs="Amiri"/>
          <w:color w:val="111111"/>
          <w:sz w:val="28"/>
          <w:sz w:val="28"/>
          <w:szCs w:val="28"/>
          <w:rtl w:val="true"/>
          <w:lang w:bidi="ar-SA"/>
        </w:rPr>
        <w:t>أقاموا بها کالمُزْن فاخضرّ عودُها وأعشب من أکنافها کلّ ماحل</w:t>
      </w:r>
    </w:p>
    <w:p>
      <w:pPr>
        <w:pStyle w:val="BookText"/>
        <w:rPr/>
      </w:pPr>
      <w:r>
        <w:rPr>
          <w:rFonts w:ascii="Amiri" w:hAnsi="Amiri" w:eastAsia="Amiri" w:cs="Amiri"/>
          <w:color w:val="111111"/>
          <w:sz w:val="28"/>
          <w:sz w:val="28"/>
          <w:szCs w:val="28"/>
          <w:rtl w:val="true"/>
          <w:lang w:bidi="ar-SA"/>
        </w:rPr>
        <w:t>زهت أرضُها من بشر کلّ شَمردلٍ طویلِ نجاد السیف حلوِ الشمائل</w:t>
      </w:r>
    </w:p>
    <w:p>
      <w:pPr>
        <w:pStyle w:val="BookText"/>
        <w:rPr/>
      </w:pPr>
      <w:r>
        <w:rPr>
          <w:rFonts w:ascii="IRNazanin" w:hAnsi="IRNazanin" w:eastAsia="IRNazanin"/>
          <w:color w:val="111111"/>
          <w:sz w:val="28"/>
          <w:sz w:val="28"/>
          <w:szCs w:val="28"/>
          <w:rtl w:val="true"/>
          <w:lang w:bidi="fa-IR"/>
        </w:rPr>
        <w:t>یُسرُّ إذا قامت علی ساقها الوغی وجالت ببیض الهند لا بالخلاخل</w:t>
      </w:r>
    </w:p>
    <w:p>
      <w:pPr>
        <w:pStyle w:val="BookText"/>
        <w:rPr/>
      </w:pPr>
      <w:r>
        <w:rPr>
          <w:rFonts w:ascii="Amiri" w:hAnsi="Amiri" w:eastAsia="Amiri" w:cs="Amiri"/>
          <w:color w:val="111111"/>
          <w:sz w:val="28"/>
          <w:sz w:val="28"/>
          <w:szCs w:val="28"/>
          <w:rtl w:val="true"/>
          <w:lang w:bidi="ar-SA"/>
        </w:rPr>
        <w:t>یکرّ بدرع الصبر حتّی تخالَه بدرعٍ دلاصٍ وهو بادی المقاتل</w:t>
      </w:r>
    </w:p>
    <w:p>
      <w:pPr>
        <w:pStyle w:val="BookText"/>
        <w:rPr/>
      </w:pPr>
      <w:r>
        <w:rPr>
          <w:rFonts w:ascii="Amiri" w:hAnsi="Amiri" w:eastAsia="Amiri" w:cs="Amiri"/>
          <w:color w:val="111111"/>
          <w:sz w:val="28"/>
          <w:sz w:val="28"/>
          <w:szCs w:val="28"/>
          <w:rtl w:val="true"/>
          <w:lang w:bidi="ar-SA"/>
        </w:rPr>
        <w:t>یُفرِّق شمل الجیش تفریق جائرٍ ویَقسمُ بالبتّار قسمة عادل</w:t>
      </w:r>
    </w:p>
    <w:p>
      <w:pPr>
        <w:pStyle w:val="BookText"/>
        <w:rPr/>
      </w:pPr>
      <w:r>
        <w:rPr>
          <w:rFonts w:ascii="IRNazanin" w:hAnsi="IRNazanin" w:eastAsia="IRNazanin"/>
          <w:color w:val="111111"/>
          <w:sz w:val="28"/>
          <w:sz w:val="28"/>
          <w:szCs w:val="28"/>
          <w:rtl w:val="true"/>
          <w:lang w:bidi="fa-IR"/>
        </w:rPr>
        <w:t>کأنّ لعِزرائیل قد قال سیفُه لک السلم موفورٌ ویوم الکفاح لی</w:t>
      </w:r>
    </w:p>
    <w:p>
      <w:pPr>
        <w:pStyle w:val="BookText"/>
        <w:rPr/>
      </w:pPr>
      <w:r>
        <w:rPr>
          <w:rFonts w:ascii="IRNazanin" w:hAnsi="IRNazanin" w:eastAsia="IRNazanin"/>
          <w:color w:val="111111"/>
          <w:sz w:val="28"/>
          <w:sz w:val="28"/>
          <w:szCs w:val="28"/>
          <w:rtl w:val="true"/>
          <w:lang w:bidi="fa-IR"/>
        </w:rPr>
        <w:t>حموا بالظُبا دین النبی وطاعنوا ثَباتاً وخاضت جُردهم بالجحافل</w:t>
      </w:r>
    </w:p>
    <w:p>
      <w:pPr>
        <w:pStyle w:val="BookText"/>
        <w:rPr/>
      </w:pPr>
      <w:r>
        <w:rPr>
          <w:rFonts w:ascii="IRNazanin" w:hAnsi="IRNazanin" w:eastAsia="IRNazanin"/>
          <w:color w:val="111111"/>
          <w:sz w:val="28"/>
          <w:sz w:val="28"/>
          <w:szCs w:val="28"/>
          <w:rtl w:val="true"/>
          <w:lang w:bidi="fa-IR"/>
        </w:rPr>
        <w:t>إلی أن أحالوا الجوّ نقعاً وصبّغوا بما استحلبته اللُدن وجه الجنادل</w:t>
      </w:r>
    </w:p>
    <w:p>
      <w:pPr>
        <w:pStyle w:val="BookText"/>
        <w:rPr/>
      </w:pPr>
      <w:r>
        <w:rPr>
          <w:rFonts w:ascii="IRNazanin" w:hAnsi="IRNazanin" w:eastAsia="IRNazanin"/>
          <w:color w:val="111111"/>
          <w:sz w:val="28"/>
          <w:sz w:val="28"/>
          <w:szCs w:val="28"/>
          <w:rtl w:val="true"/>
          <w:lang w:bidi="fa-IR"/>
        </w:rPr>
        <w:t>وقد أنهلوا هندیة البیض بالدما وراحت جیاعُ الطیر ملأی الحواصل</w:t>
      </w:r>
    </w:p>
    <w:p>
      <w:pPr>
        <w:pStyle w:val="BookText"/>
        <w:rPr/>
      </w:pPr>
      <w:r>
        <w:rPr>
          <w:rFonts w:ascii="Amiri" w:hAnsi="Amiri" w:eastAsia="Amiri" w:cs="Amiri"/>
          <w:color w:val="111111"/>
          <w:sz w:val="28"/>
          <w:sz w:val="28"/>
          <w:szCs w:val="28"/>
          <w:rtl w:val="true"/>
          <w:lang w:bidi="ar-SA"/>
        </w:rPr>
        <w:t>ولمّا دنت آجالهم رحّبوا بها کأنّ لهم بالموت بُلغةُ آمِل</w:t>
      </w:r>
    </w:p>
    <w:p>
      <w:pPr>
        <w:pStyle w:val="BookText"/>
        <w:rPr/>
      </w:pPr>
      <w:r>
        <w:rPr>
          <w:rFonts w:ascii="IRNazanin" w:hAnsi="IRNazanin" w:eastAsia="IRNazanin"/>
          <w:color w:val="111111"/>
          <w:sz w:val="28"/>
          <w:sz w:val="28"/>
          <w:szCs w:val="28"/>
          <w:rtl w:val="true"/>
          <w:lang w:bidi="fa-IR"/>
        </w:rPr>
        <w:t>فماتوا وهم أزکی الأنام نقیبةً وأکرم من یُبکی له بالمحافل</w:t>
      </w:r>
    </w:p>
    <w:p>
      <w:pPr>
        <w:pStyle w:val="BookText"/>
        <w:rPr/>
      </w:pPr>
      <w:r>
        <w:rPr>
          <w:rFonts w:ascii="IRNazanin" w:hAnsi="IRNazanin" w:eastAsia="IRNazanin"/>
          <w:color w:val="111111"/>
          <w:sz w:val="28"/>
          <w:sz w:val="28"/>
          <w:szCs w:val="28"/>
          <w:rtl w:val="true"/>
          <w:lang w:bidi="fa-IR"/>
        </w:rPr>
        <w:t>عطاشی بجنب النهر والماء حولهم مباحٌ إلی الورّاد عذب المناهل</w:t>
      </w:r>
    </w:p>
    <w:p>
      <w:pPr>
        <w:pStyle w:val="BookText"/>
        <w:rPr/>
      </w:pPr>
      <w:r>
        <w:rPr>
          <w:rFonts w:ascii="Amiri" w:hAnsi="Amiri" w:eastAsia="Amiri" w:cs="Amiri"/>
          <w:color w:val="111111"/>
          <w:sz w:val="28"/>
          <w:sz w:val="28"/>
          <w:szCs w:val="28"/>
          <w:rtl w:val="true"/>
          <w:lang w:bidi="ar-SA"/>
        </w:rPr>
        <w:t>أبا حسنٍ إنّ الذین عهدتهم ثقالَ الخُطی إلاّ لکسب الفضائل</w:t>
      </w:r>
    </w:p>
    <w:p>
      <w:pPr>
        <w:pStyle w:val="BookText"/>
        <w:rPr/>
      </w:pPr>
      <w:r>
        <w:rPr>
          <w:rFonts w:ascii="IRNazanin" w:hAnsi="IRNazanin" w:eastAsia="IRNazanin"/>
          <w:color w:val="111111"/>
          <w:sz w:val="28"/>
          <w:sz w:val="28"/>
          <w:szCs w:val="28"/>
          <w:rtl w:val="true"/>
          <w:lang w:bidi="fa-IR"/>
        </w:rPr>
        <w:t>اعزّیک فیهم یا لک الخیر إنّهم مشوا لورود الموت مشیة عاجل</w:t>
      </w:r>
    </w:p>
    <w:p>
      <w:pPr>
        <w:pStyle w:val="BookText"/>
        <w:rPr/>
      </w:pPr>
      <w:r>
        <w:rPr>
          <w:rFonts w:ascii="IRNazanin" w:hAnsi="IRNazanin" w:eastAsia="IRNazanin"/>
          <w:color w:val="111111"/>
          <w:sz w:val="28"/>
          <w:sz w:val="28"/>
          <w:szCs w:val="28"/>
          <w:rtl w:val="true"/>
          <w:lang w:bidi="fa-IR"/>
        </w:rPr>
        <w:t>أرادت بنو سفیان فیهم مذلّةً وذلک من أبناک صعب التناول</w:t>
      </w:r>
    </w:p>
    <w:p>
      <w:pPr>
        <w:pStyle w:val="BookText"/>
        <w:rPr/>
      </w:pPr>
      <w:r>
        <w:rPr>
          <w:rFonts w:ascii="Amiri" w:hAnsi="Amiri" w:eastAsia="Amiri" w:cs="Amiri"/>
          <w:color w:val="111111"/>
          <w:sz w:val="28"/>
          <w:sz w:val="28"/>
          <w:szCs w:val="28"/>
          <w:rtl w:val="true"/>
          <w:lang w:bidi="ar-SA"/>
        </w:rPr>
        <w:t>متی ذلّ قومٌ أنت خلّفت فیهم إباءٌ له یندقُّ أنفُ المُجادل</w:t>
      </w:r>
    </w:p>
    <w:p>
      <w:pPr>
        <w:pStyle w:val="BookText"/>
        <w:rPr/>
      </w:pPr>
      <w:r>
        <w:rPr>
          <w:rFonts w:ascii="IRNazanin" w:hAnsi="IRNazanin" w:eastAsia="IRNazanin"/>
          <w:color w:val="111111"/>
          <w:sz w:val="28"/>
          <w:sz w:val="28"/>
          <w:szCs w:val="28"/>
          <w:rtl w:val="true"/>
          <w:lang w:bidi="fa-IR"/>
        </w:rPr>
        <w:t>نَعِمت بهم عیناً فقد سار ذکرهم کما قد فشا معروفهم فی القبائل</w:t>
      </w:r>
    </w:p>
    <w:p>
      <w:pPr>
        <w:pStyle w:val="BookText"/>
        <w:rPr/>
      </w:pPr>
      <w:r>
        <w:rPr>
          <w:rFonts w:ascii="Amiri" w:hAnsi="Amiri" w:eastAsia="Amiri" w:cs="Amiri"/>
          <w:color w:val="111111"/>
          <w:sz w:val="28"/>
          <w:sz w:val="28"/>
          <w:szCs w:val="28"/>
          <w:rtl w:val="true"/>
          <w:lang w:bidi="ar-SA"/>
        </w:rPr>
        <w:t>أعادوک یوم الطفّ حیّاً وجدّدوا لعَلیاک ذکراً قبل ذا غیر خامل</w:t>
      </w:r>
    </w:p>
    <w:p>
      <w:pPr>
        <w:pStyle w:val="BookText"/>
        <w:rPr/>
      </w:pPr>
      <w:r>
        <w:rPr>
          <w:rFonts w:ascii="IRNazanin" w:hAnsi="IRNazanin" w:eastAsia="IRNazanin"/>
          <w:color w:val="111111"/>
          <w:sz w:val="28"/>
          <w:sz w:val="28"/>
          <w:szCs w:val="28"/>
          <w:rtl w:val="true"/>
          <w:lang w:bidi="fa-IR"/>
        </w:rPr>
        <w:t>فلم تفجع الأیّام من قبل یومهم بأکرم مقتولٍ لألئم قاتل</w:t>
      </w:r>
    </w:p>
    <w:p>
      <w:pPr>
        <w:pStyle w:val="BookText"/>
        <w:rPr/>
      </w:pPr>
      <w:r>
        <w:rPr>
          <w:rFonts w:ascii="Amiri" w:hAnsi="Amiri" w:eastAsia="Amiri" w:cs="Amiri"/>
          <w:color w:val="111111"/>
          <w:sz w:val="28"/>
          <w:sz w:val="28"/>
          <w:szCs w:val="28"/>
          <w:rtl w:val="true"/>
          <w:lang w:bidi="ar-SA"/>
        </w:rPr>
        <w:t>رعی اللّه خِدراً کان من خوف أهله یَمرُّ علیه الطیر مرّة واجل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تزورُ الوری وادیه وهو مُقدَّسٌ فیخلع تعظیماً له کلّ ناعل</w:t>
      </w:r>
    </w:p>
    <w:p>
      <w:pPr>
        <w:pStyle w:val="BookText"/>
        <w:rPr/>
      </w:pPr>
      <w:r>
        <w:rPr>
          <w:rFonts w:ascii="Amiri" w:hAnsi="Amiri" w:eastAsia="Amiri" w:cs="Amiri"/>
          <w:color w:val="111111"/>
          <w:sz w:val="28"/>
          <w:sz w:val="28"/>
          <w:szCs w:val="28"/>
          <w:rtl w:val="true"/>
          <w:lang w:bidi="ar-SA"/>
        </w:rPr>
        <w:t>فعاد کأنّ البیض لم تُنض حوله ولا رُکِزت فیه طِوال الذوابل</w:t>
      </w:r>
    </w:p>
    <w:p>
      <w:pPr>
        <w:pStyle w:val="BookText"/>
        <w:rPr/>
      </w:pPr>
      <w:r>
        <w:rPr>
          <w:rFonts w:ascii="IRNazanin" w:hAnsi="IRNazanin" w:eastAsia="IRNazanin"/>
          <w:color w:val="111111"/>
          <w:sz w:val="28"/>
          <w:sz w:val="28"/>
          <w:szCs w:val="28"/>
          <w:rtl w:val="true"/>
          <w:lang w:bidi="fa-IR"/>
        </w:rPr>
        <w:t>تفرّق أهلوه فأصبح مَغنماً تناهبُ منه الثقل أیدی الأراذل</w:t>
      </w:r>
    </w:p>
    <w:p>
      <w:pPr>
        <w:pStyle w:val="BookText"/>
        <w:rPr/>
      </w:pPr>
      <w:r>
        <w:rPr>
          <w:rFonts w:ascii="Amiri" w:hAnsi="Amiri" w:eastAsia="Amiri" w:cs="Amiri"/>
          <w:color w:val="111111"/>
          <w:sz w:val="28"/>
          <w:sz w:val="28"/>
          <w:szCs w:val="28"/>
          <w:rtl w:val="true"/>
          <w:lang w:bidi="ar-SA"/>
        </w:rPr>
        <w:t>وله نوّر اللّه ضریحه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أیّ دمٍ فی کربلا سُفِکا لم یجر فی الأرض حتّی أوقف الفلکا</w:t>
      </w:r>
    </w:p>
    <w:p>
      <w:pPr>
        <w:pStyle w:val="BookText"/>
        <w:rPr/>
      </w:pPr>
      <w:r>
        <w:rPr>
          <w:rFonts w:ascii="Amiri" w:hAnsi="Amiri" w:eastAsia="Amiri" w:cs="Amiri"/>
          <w:color w:val="111111"/>
          <w:sz w:val="28"/>
          <w:sz w:val="28"/>
          <w:szCs w:val="28"/>
          <w:rtl w:val="true"/>
          <w:lang w:bidi="ar-SA"/>
        </w:rPr>
        <w:t>وأیّ خیل ضلالٍ بالطفوف غدت علی حریم رسول اللّه فانتُهِکا</w:t>
      </w:r>
    </w:p>
    <w:p>
      <w:pPr>
        <w:pStyle w:val="BookText"/>
        <w:rPr/>
      </w:pPr>
      <w:r>
        <w:rPr>
          <w:rFonts w:ascii="IRNazanin" w:hAnsi="IRNazanin" w:eastAsia="IRNazanin"/>
          <w:color w:val="111111"/>
          <w:sz w:val="28"/>
          <w:sz w:val="28"/>
          <w:szCs w:val="28"/>
          <w:rtl w:val="true"/>
          <w:lang w:bidi="fa-IR"/>
        </w:rPr>
        <w:t>یومٌ بحامیة الإسلام قد نهضت له حمیةُ دین اللّه إذ تُرکا</w:t>
      </w:r>
    </w:p>
    <w:p>
      <w:pPr>
        <w:pStyle w:val="BookText"/>
        <w:rPr/>
      </w:pPr>
      <w:r>
        <w:rPr>
          <w:rFonts w:ascii="Amiri" w:hAnsi="Amiri" w:eastAsia="Amiri" w:cs="Amiri"/>
          <w:color w:val="111111"/>
          <w:sz w:val="28"/>
          <w:sz w:val="28"/>
          <w:szCs w:val="28"/>
          <w:rtl w:val="true"/>
          <w:lang w:bidi="ar-SA"/>
        </w:rPr>
        <w:t>رأی بأنّ سبیل الغیّ مُتَّبعٌ والرُشد لم تدر قومٌ أیّةً سلکا</w:t>
      </w:r>
    </w:p>
    <w:p>
      <w:pPr>
        <w:pStyle w:val="BookText"/>
        <w:rPr/>
      </w:pPr>
      <w:r>
        <w:rPr>
          <w:rFonts w:ascii="IRNazanin" w:hAnsi="IRNazanin" w:eastAsia="IRNazanin"/>
          <w:color w:val="111111"/>
          <w:sz w:val="28"/>
          <w:sz w:val="28"/>
          <w:szCs w:val="28"/>
          <w:rtl w:val="true"/>
          <w:lang w:bidi="fa-IR"/>
        </w:rPr>
        <w:t>والناس عادت إلیهم جاهلیتُهم کأنّ من شرّع الإسلام قد أفکا</w:t>
      </w:r>
    </w:p>
    <w:p>
      <w:pPr>
        <w:pStyle w:val="BookText"/>
        <w:rPr/>
      </w:pPr>
      <w:r>
        <w:rPr>
          <w:rFonts w:ascii="IRNazanin" w:hAnsi="IRNazanin" w:eastAsia="IRNazanin"/>
          <w:color w:val="111111"/>
          <w:sz w:val="28"/>
          <w:sz w:val="28"/>
          <w:szCs w:val="28"/>
          <w:rtl w:val="true"/>
          <w:lang w:bidi="fa-IR"/>
        </w:rPr>
        <w:t>وقد تحکّم بالإسلام طاغیةٌ یُمسی ویُصبح بالفحشاء منهمکا</w:t>
      </w:r>
    </w:p>
    <w:p>
      <w:pPr>
        <w:pStyle w:val="BookText"/>
        <w:rPr/>
      </w:pPr>
      <w:r>
        <w:rPr>
          <w:rFonts w:ascii="IRNazanin" w:hAnsi="IRNazanin" w:eastAsia="IRNazanin"/>
          <w:color w:val="111111"/>
          <w:sz w:val="28"/>
          <w:sz w:val="28"/>
          <w:szCs w:val="28"/>
          <w:rtl w:val="true"/>
          <w:lang w:bidi="fa-IR"/>
        </w:rPr>
        <w:t>لم أدر أین رجال المسلمین مضوا وکیف صار یزیدٌ بینهم ملکا</w:t>
      </w:r>
    </w:p>
    <w:p>
      <w:pPr>
        <w:pStyle w:val="BookText"/>
        <w:rPr/>
      </w:pPr>
      <w:r>
        <w:rPr>
          <w:rFonts w:ascii="Amiri" w:hAnsi="Amiri" w:eastAsia="Amiri" w:cs="Amiri"/>
          <w:color w:val="111111"/>
          <w:sz w:val="28"/>
          <w:sz w:val="28"/>
          <w:szCs w:val="28"/>
          <w:rtl w:val="true"/>
          <w:lang w:bidi="ar-SA"/>
        </w:rPr>
        <w:t>العاصرُ الخمر من لؤمٍ بعُنصره ومن خساسة طبعٍ یَعصر الودکا</w:t>
      </w:r>
    </w:p>
    <w:p>
      <w:pPr>
        <w:pStyle w:val="BookText"/>
        <w:rPr/>
      </w:pPr>
      <w:r>
        <w:rPr>
          <w:rFonts w:ascii="Amiri" w:hAnsi="Amiri" w:eastAsia="Amiri" w:cs="Amiri"/>
          <w:color w:val="111111"/>
          <w:sz w:val="28"/>
          <w:sz w:val="28"/>
          <w:szCs w:val="28"/>
          <w:rtl w:val="true"/>
          <w:lang w:bidi="ar-SA"/>
        </w:rPr>
        <w:t>هل کیف یسلم من شِرکٍ ووالده ما نزّهت حمله هندٌ عن الشُرکا</w:t>
      </w:r>
    </w:p>
    <w:p>
      <w:pPr>
        <w:pStyle w:val="BookText"/>
        <w:rPr/>
      </w:pPr>
      <w:r>
        <w:rPr>
          <w:rFonts w:ascii="IRNazanin" w:hAnsi="IRNazanin" w:eastAsia="IRNazanin"/>
          <w:color w:val="111111"/>
          <w:sz w:val="28"/>
          <w:sz w:val="28"/>
          <w:szCs w:val="28"/>
          <w:rtl w:val="true"/>
          <w:lang w:bidi="fa-IR"/>
        </w:rPr>
        <w:t>لئن جرت لفظةُ التوحید فی فمه فسیفه بسوی التوحید ما فتکا</w:t>
      </w:r>
    </w:p>
    <w:p>
      <w:pPr>
        <w:pStyle w:val="BookText"/>
        <w:rPr/>
      </w:pPr>
      <w:r>
        <w:rPr>
          <w:rFonts w:ascii="IRNazanin" w:hAnsi="IRNazanin" w:eastAsia="IRNazanin"/>
          <w:color w:val="111111"/>
          <w:sz w:val="28"/>
          <w:sz w:val="28"/>
          <w:szCs w:val="28"/>
          <w:rtl w:val="true"/>
          <w:lang w:bidi="fa-IR"/>
        </w:rPr>
        <w:t>قد أصبح الدین منه یشتکی سقماً وما إلی أحدٍ غیر الحسین شکی</w:t>
      </w:r>
    </w:p>
    <w:p>
      <w:pPr>
        <w:pStyle w:val="BookText"/>
        <w:rPr/>
      </w:pPr>
      <w:r>
        <w:rPr>
          <w:rFonts w:ascii="Amiri" w:hAnsi="Amiri" w:eastAsia="Amiri" w:cs="Amiri"/>
          <w:color w:val="111111"/>
          <w:sz w:val="28"/>
          <w:sz w:val="28"/>
          <w:szCs w:val="28"/>
          <w:rtl w:val="true"/>
          <w:lang w:bidi="ar-SA"/>
        </w:rPr>
        <w:t>فما رأی السبط للدین الحنیف شِفاً إلاّ إذا دمُه فی کربلا سُفکا</w:t>
      </w:r>
    </w:p>
    <w:p>
      <w:pPr>
        <w:pStyle w:val="BookText"/>
        <w:rPr/>
      </w:pPr>
      <w:r>
        <w:rPr>
          <w:rFonts w:ascii="IRNazanin" w:hAnsi="IRNazanin" w:eastAsia="IRNazanin"/>
          <w:color w:val="111111"/>
          <w:sz w:val="28"/>
          <w:sz w:val="28"/>
          <w:szCs w:val="28"/>
          <w:rtl w:val="true"/>
          <w:lang w:bidi="fa-IR"/>
        </w:rPr>
        <w:t>وما سمعنا علیلاً لا عِلاج له إلاّ بنفس مداویه إذا هلکا</w:t>
      </w:r>
    </w:p>
    <w:p>
      <w:pPr>
        <w:pStyle w:val="BookText"/>
        <w:rPr/>
      </w:pPr>
      <w:r>
        <w:rPr>
          <w:rFonts w:ascii="Amiri" w:hAnsi="Amiri" w:eastAsia="Amiri" w:cs="Amiri"/>
          <w:color w:val="111111"/>
          <w:sz w:val="28"/>
          <w:sz w:val="28"/>
          <w:szCs w:val="28"/>
          <w:rtl w:val="true"/>
          <w:lang w:bidi="ar-SA"/>
        </w:rPr>
        <w:t>بقتله فاح للإسلام نشرُ هُدیً فکلّما ذکرته المسلمون ذَکا</w:t>
      </w:r>
    </w:p>
    <w:p>
      <w:pPr>
        <w:pStyle w:val="BookText"/>
        <w:rPr/>
      </w:pPr>
      <w:r>
        <w:rPr>
          <w:rFonts w:ascii="Amiri" w:hAnsi="Amiri" w:eastAsia="Amiri" w:cs="Amiri"/>
          <w:color w:val="111111"/>
          <w:sz w:val="28"/>
          <w:sz w:val="28"/>
          <w:szCs w:val="28"/>
          <w:rtl w:val="true"/>
          <w:lang w:bidi="ar-SA"/>
        </w:rPr>
        <w:t>وصان سِترَ الهدی من کلّ خائنةٍ سِتر الفواطم یوم الطفّ إذ هُتکا</w:t>
      </w:r>
    </w:p>
    <w:p>
      <w:pPr>
        <w:pStyle w:val="BookText"/>
        <w:rPr/>
      </w:pPr>
      <w:r>
        <w:rPr>
          <w:rFonts w:ascii="IRNazanin" w:hAnsi="IRNazanin" w:eastAsia="IRNazanin"/>
          <w:color w:val="111111"/>
          <w:sz w:val="28"/>
          <w:sz w:val="28"/>
          <w:szCs w:val="28"/>
          <w:rtl w:val="true"/>
          <w:lang w:bidi="fa-IR"/>
        </w:rPr>
        <w:t>نفسی الفداءُ لفادٍ شرع والده بنفسه وبأهلیه وما ملکا</w:t>
      </w:r>
    </w:p>
    <w:p>
      <w:pPr>
        <w:pStyle w:val="BookText"/>
        <w:rPr/>
      </w:pPr>
      <w:r>
        <w:rPr>
          <w:rFonts w:ascii="IRNazanin" w:hAnsi="IRNazanin" w:eastAsia="IRNazanin"/>
          <w:color w:val="111111"/>
          <w:sz w:val="28"/>
          <w:sz w:val="28"/>
          <w:szCs w:val="28"/>
          <w:rtl w:val="true"/>
          <w:lang w:bidi="fa-IR"/>
        </w:rPr>
        <w:t>وشبّها بذباب السیف نائرةً شعواء قد أوردت أعداءَهُ الدرکا</w:t>
      </w:r>
    </w:p>
    <w:p>
      <w:pPr>
        <w:pStyle w:val="BookText"/>
        <w:rPr/>
      </w:pPr>
      <w:r>
        <w:rPr>
          <w:rFonts w:ascii="IRNazanin" w:hAnsi="IRNazanin" w:eastAsia="IRNazanin"/>
          <w:color w:val="111111"/>
          <w:sz w:val="28"/>
          <w:sz w:val="28"/>
          <w:szCs w:val="28"/>
          <w:rtl w:val="true"/>
          <w:lang w:bidi="fa-IR"/>
        </w:rPr>
        <w:t>وأنجمُ الظهر للأعداء قد ظهرت نصبَ العیون وغطّی النقعُ وجه ذُکا</w:t>
      </w:r>
    </w:p>
    <w:p>
      <w:pPr>
        <w:pStyle w:val="BookText"/>
        <w:rPr/>
      </w:pPr>
      <w:r>
        <w:rPr>
          <w:rFonts w:ascii="IRNazanin" w:hAnsi="IRNazanin" w:eastAsia="IRNazanin"/>
          <w:color w:val="111111"/>
          <w:sz w:val="28"/>
          <w:sz w:val="28"/>
          <w:szCs w:val="28"/>
          <w:rtl w:val="true"/>
          <w:lang w:bidi="fa-IR"/>
        </w:rPr>
        <w:t>أحال أرض العِدی نقعاً بحملته وللسماء سماً من قسطلٍ سمکا</w:t>
      </w:r>
    </w:p>
    <w:p>
      <w:pPr>
        <w:pStyle w:val="BookText"/>
        <w:rPr/>
      </w:pPr>
      <w:r>
        <w:rPr>
          <w:rFonts w:ascii="IRNazanin" w:hAnsi="IRNazanin" w:eastAsia="IRNazanin"/>
          <w:color w:val="111111"/>
          <w:sz w:val="28"/>
          <w:sz w:val="28"/>
          <w:szCs w:val="28"/>
          <w:rtl w:val="true"/>
          <w:lang w:bidi="fa-IR"/>
        </w:rPr>
        <w:t>فأنقص الأرضین السبع واحدةً منها وزاد إلی أفلاکها فلکا</w:t>
      </w:r>
    </w:p>
    <w:p>
      <w:pPr>
        <w:pStyle w:val="BookText"/>
        <w:rPr/>
      </w:pPr>
      <w:r>
        <w:rPr>
          <w:rFonts w:ascii="Amiri" w:hAnsi="Amiri" w:eastAsia="Amiri" w:cs="Amiri"/>
          <w:color w:val="111111"/>
          <w:sz w:val="28"/>
          <w:sz w:val="28"/>
          <w:szCs w:val="28"/>
          <w:rtl w:val="true"/>
          <w:lang w:bidi="ar-SA"/>
        </w:rPr>
        <w:t>کسی النهار ثیابُ النقع حالکةً لکن مُحیّاه یجلو ذلک الحَلکا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فتیةٍ کصقور الجوّ تحملُها أمثالُها تنقضُ الأشراک والشَبکا</w:t>
      </w:r>
    </w:p>
    <w:p>
      <w:pPr>
        <w:pStyle w:val="BookText"/>
        <w:rPr/>
      </w:pPr>
      <w:r>
        <w:rPr>
          <w:rFonts w:ascii="IRNazanin" w:hAnsi="IRNazanin" w:eastAsia="IRNazanin"/>
          <w:color w:val="111111"/>
          <w:sz w:val="28"/>
          <w:sz w:val="28"/>
          <w:szCs w:val="28"/>
          <w:rtl w:val="true"/>
          <w:lang w:bidi="fa-IR"/>
        </w:rPr>
        <w:t>لو أطلقوها وراءَ البرق آونةً لیمسکوه أتت والبرقُ قد مُسکا</w:t>
      </w:r>
    </w:p>
    <w:p>
      <w:pPr>
        <w:pStyle w:val="BookText"/>
        <w:rPr/>
      </w:pPr>
      <w:r>
        <w:rPr>
          <w:rFonts w:ascii="IRNazanin" w:hAnsi="IRNazanin" w:eastAsia="IRNazanin"/>
          <w:color w:val="111111"/>
          <w:sz w:val="28"/>
          <w:sz w:val="28"/>
          <w:szCs w:val="28"/>
          <w:rtl w:val="true"/>
          <w:lang w:bidi="fa-IR"/>
        </w:rPr>
        <w:t>الصائدون سباعَ الصید إن عَندت وما سوی سُمرهم مدّوا لها شرکا</w:t>
      </w:r>
    </w:p>
    <w:p>
      <w:pPr>
        <w:pStyle w:val="BookText"/>
        <w:rPr/>
      </w:pPr>
      <w:r>
        <w:rPr>
          <w:rFonts w:ascii="Amiri" w:hAnsi="Amiri" w:eastAsia="Amiri" w:cs="Amiri"/>
          <w:color w:val="111111"/>
          <w:sz w:val="28"/>
          <w:sz w:val="28"/>
          <w:szCs w:val="28"/>
          <w:rtl w:val="true"/>
          <w:lang w:bidi="ar-SA"/>
        </w:rPr>
        <w:t>لم تُمس أعداؤهم إلاّ علی درکٍ وجارُهم یأمنُ الأهوالَ والدرکا</w:t>
      </w:r>
    </w:p>
    <w:p>
      <w:pPr>
        <w:pStyle w:val="BookText"/>
        <w:rPr/>
      </w:pPr>
      <w:r>
        <w:rPr>
          <w:rFonts w:ascii="Amiri" w:hAnsi="Amiri" w:eastAsia="Amiri" w:cs="Amiri"/>
          <w:color w:val="111111"/>
          <w:sz w:val="28"/>
          <w:sz w:val="28"/>
          <w:szCs w:val="28"/>
          <w:rtl w:val="true"/>
          <w:lang w:bidi="ar-SA"/>
        </w:rPr>
        <w:t>ضاق الفضاءُ علی حربٍ بحربهم حتّی رأت کلّ رحبٍ ضیّقاً ضَنکا</w:t>
      </w:r>
    </w:p>
    <w:p>
      <w:pPr>
        <w:pStyle w:val="BookText"/>
        <w:rPr/>
      </w:pPr>
      <w:r>
        <w:rPr>
          <w:rFonts w:ascii="Amiri" w:hAnsi="Amiri" w:eastAsia="Amiri" w:cs="Amiri"/>
          <w:color w:val="111111"/>
          <w:sz w:val="28"/>
          <w:sz w:val="28"/>
          <w:szCs w:val="28"/>
          <w:rtl w:val="true"/>
          <w:lang w:bidi="ar-SA"/>
        </w:rPr>
        <w:t>یا ویح دهر جنی بالطفّ بین بنی محمّدٍ وبنی سُفیان مُعترکا</w:t>
      </w:r>
    </w:p>
    <w:p>
      <w:pPr>
        <w:pStyle w:val="BookText"/>
        <w:rPr/>
      </w:pPr>
      <w:r>
        <w:rPr>
          <w:rFonts w:ascii="IRNazanin" w:hAnsi="IRNazanin" w:eastAsia="IRNazanin"/>
          <w:color w:val="111111"/>
          <w:sz w:val="28"/>
          <w:sz w:val="28"/>
          <w:szCs w:val="28"/>
          <w:rtl w:val="true"/>
          <w:lang w:bidi="fa-IR"/>
        </w:rPr>
        <w:t>حاشا بنی فاطمٍ ما القوم کفؤهم شجاعةً لا ولا جوداً ولا نُسکا</w:t>
      </w:r>
    </w:p>
    <w:p>
      <w:pPr>
        <w:pStyle w:val="BookText"/>
        <w:rPr/>
      </w:pPr>
      <w:r>
        <w:rPr>
          <w:rFonts w:ascii="Amiri" w:hAnsi="Amiri" w:eastAsia="Amiri" w:cs="Amiri"/>
          <w:color w:val="111111"/>
          <w:sz w:val="28"/>
          <w:sz w:val="28"/>
          <w:szCs w:val="28"/>
          <w:rtl w:val="true"/>
          <w:lang w:bidi="ar-SA"/>
        </w:rPr>
        <w:t>لکنّها وقعةٌ کانت مؤسّسةٌ من الاُلی غصبوا من فاطمٍ فدکا</w:t>
      </w:r>
    </w:p>
    <w:p>
      <w:pPr>
        <w:pStyle w:val="BookText"/>
        <w:rPr/>
      </w:pPr>
      <w:r>
        <w:rPr>
          <w:rFonts w:ascii="Amiri" w:hAnsi="Amiri" w:eastAsia="Amiri" w:cs="Amiri"/>
          <w:color w:val="111111"/>
          <w:sz w:val="28"/>
          <w:sz w:val="28"/>
          <w:szCs w:val="28"/>
          <w:rtl w:val="true"/>
          <w:lang w:bidi="ar-SA"/>
        </w:rPr>
        <w:t>ما ینقم الناسُ منهم غیر أنّهم ینهون أن تُعبَد الأوثانُ والشُرکا</w:t>
      </w:r>
    </w:p>
    <w:p>
      <w:pPr>
        <w:pStyle w:val="BookText"/>
        <w:rPr/>
      </w:pPr>
      <w:r>
        <w:rPr>
          <w:rFonts w:ascii="IRNazanin" w:hAnsi="IRNazanin" w:eastAsia="IRNazanin"/>
          <w:color w:val="111111"/>
          <w:sz w:val="28"/>
          <w:sz w:val="28"/>
          <w:szCs w:val="28"/>
          <w:rtl w:val="true"/>
          <w:lang w:bidi="fa-IR"/>
        </w:rPr>
        <w:t>شلّ الإلهُ یدی شمرٍ غداة علی صدر ابن فاطمةٍ بالسیف قد برکا</w:t>
      </w:r>
    </w:p>
    <w:p>
      <w:pPr>
        <w:pStyle w:val="BookText"/>
        <w:rPr/>
      </w:pPr>
      <w:r>
        <w:rPr>
          <w:rFonts w:ascii="IRNazanin" w:hAnsi="IRNazanin" w:eastAsia="IRNazanin"/>
          <w:color w:val="111111"/>
          <w:sz w:val="28"/>
          <w:sz w:val="28"/>
          <w:szCs w:val="28"/>
          <w:rtl w:val="true"/>
          <w:lang w:bidi="fa-IR"/>
        </w:rPr>
        <w:t>فکان ما طبّق الأدوار قاطبةً من یومه للتلاقی مأتماً وبُکا</w:t>
      </w:r>
    </w:p>
    <w:p>
      <w:pPr>
        <w:pStyle w:val="BookText"/>
        <w:rPr/>
      </w:pPr>
      <w:r>
        <w:rPr>
          <w:rFonts w:ascii="Amiri" w:hAnsi="Amiri" w:eastAsia="Amiri" w:cs="Amiri"/>
          <w:color w:val="111111"/>
          <w:sz w:val="28"/>
          <w:sz w:val="28"/>
          <w:szCs w:val="28"/>
          <w:rtl w:val="true"/>
          <w:lang w:bidi="ar-SA"/>
        </w:rPr>
        <w:t>ولم یغادر جماداً لا ولا بشراً إلاّ بکاهُ ولا جِنّاً ولا ملکا</w:t>
      </w:r>
    </w:p>
    <w:p>
      <w:pPr>
        <w:pStyle w:val="BookText"/>
        <w:rPr/>
      </w:pPr>
      <w:r>
        <w:rPr>
          <w:rFonts w:ascii="Amiri" w:hAnsi="Amiri" w:eastAsia="Amiri" w:cs="Amiri"/>
          <w:color w:val="111111"/>
          <w:sz w:val="28"/>
          <w:sz w:val="28"/>
          <w:szCs w:val="28"/>
          <w:rtl w:val="true"/>
          <w:lang w:bidi="ar-SA"/>
        </w:rPr>
        <w:t>فإن تجد ضاحکاً منّا فلا عجبٌ فرُبّما بسم المغبون أو ضحکا</w:t>
      </w:r>
    </w:p>
    <w:p>
      <w:pPr>
        <w:pStyle w:val="BookText"/>
        <w:rPr/>
      </w:pPr>
      <w:r>
        <w:rPr>
          <w:rFonts w:ascii="Amiri" w:hAnsi="Amiri" w:eastAsia="Amiri" w:cs="Amiri"/>
          <w:color w:val="111111"/>
          <w:sz w:val="28"/>
          <w:sz w:val="28"/>
          <w:szCs w:val="28"/>
          <w:rtl w:val="true"/>
          <w:lang w:bidi="ar-SA"/>
        </w:rPr>
        <w:t>فی کلّ عامٍ لنا بالعشر واعیةٌ تُطبق الدورَ والأرجاء والسککا</w:t>
      </w:r>
    </w:p>
    <w:p>
      <w:pPr>
        <w:pStyle w:val="BookText"/>
        <w:rPr/>
      </w:pPr>
      <w:r>
        <w:rPr>
          <w:rFonts w:ascii="Amiri" w:hAnsi="Amiri" w:eastAsia="Amiri" w:cs="Amiri"/>
          <w:color w:val="111111"/>
          <w:sz w:val="28"/>
          <w:sz w:val="28"/>
          <w:szCs w:val="28"/>
          <w:rtl w:val="true"/>
          <w:lang w:bidi="ar-SA"/>
        </w:rPr>
        <w:t>وکلّ مسلمةٍ ترمی بزینتها حتّی السماء رمت عن وجهها الحُبُکا</w:t>
      </w:r>
    </w:p>
    <w:p>
      <w:pPr>
        <w:pStyle w:val="BookText"/>
        <w:rPr/>
      </w:pPr>
      <w:r>
        <w:rPr>
          <w:rFonts w:ascii="Amiri" w:hAnsi="Amiri" w:eastAsia="Amiri" w:cs="Amiri"/>
          <w:color w:val="111111"/>
          <w:sz w:val="28"/>
          <w:sz w:val="28"/>
          <w:szCs w:val="28"/>
          <w:rtl w:val="true"/>
          <w:lang w:bidi="ar-SA"/>
        </w:rPr>
        <w:t>یا میتاً ترک الألباب حائرةً وبالعراء ثلاثاً جسمُه تُرکا</w:t>
      </w:r>
    </w:p>
    <w:p>
      <w:pPr>
        <w:pStyle w:val="BookText"/>
        <w:rPr/>
      </w:pPr>
      <w:r>
        <w:rPr>
          <w:rFonts w:ascii="Amiri" w:hAnsi="Amiri" w:eastAsia="Amiri" w:cs="Amiri"/>
          <w:color w:val="111111"/>
          <w:sz w:val="28"/>
          <w:sz w:val="28"/>
          <w:szCs w:val="28"/>
          <w:rtl w:val="true"/>
          <w:lang w:bidi="ar-SA"/>
        </w:rPr>
        <w:t>تأتی الوحوش له لیلاً مسلّمةً والقوم تُجری نهاراً فوقَه الرمکا</w:t>
      </w:r>
    </w:p>
    <w:p>
      <w:pPr>
        <w:pStyle w:val="BookText"/>
        <w:rPr/>
      </w:pPr>
      <w:r>
        <w:rPr>
          <w:rFonts w:ascii="IRNazanin" w:hAnsi="IRNazanin" w:eastAsia="IRNazanin"/>
          <w:color w:val="111111"/>
          <w:sz w:val="28"/>
          <w:sz w:val="28"/>
          <w:szCs w:val="28"/>
          <w:rtl w:val="true"/>
          <w:lang w:bidi="fa-IR"/>
        </w:rPr>
        <w:t>ویلٌ لهم ما اهتدوا منه بموعظةٍ کالدرّ منتظماً والتبر مُنسبکا</w:t>
      </w:r>
    </w:p>
    <w:p>
      <w:pPr>
        <w:pStyle w:val="BookText"/>
        <w:rPr/>
      </w:pPr>
      <w:r>
        <w:rPr>
          <w:rFonts w:ascii="IRNazanin" w:hAnsi="IRNazanin" w:eastAsia="IRNazanin"/>
          <w:color w:val="111111"/>
          <w:sz w:val="28"/>
          <w:sz w:val="28"/>
          <w:szCs w:val="28"/>
          <w:rtl w:val="true"/>
          <w:lang w:bidi="fa-IR"/>
        </w:rPr>
        <w:t>لم ینقطع قطّ من إرسال خُطبته حتّی بها رأسه فوق السنان حکی</w:t>
      </w:r>
    </w:p>
    <w:p>
      <w:pPr>
        <w:pStyle w:val="BookText"/>
        <w:rPr/>
      </w:pPr>
      <w:r>
        <w:rPr>
          <w:rFonts w:ascii="IRNazanin" w:hAnsi="IRNazanin" w:eastAsia="IRNazanin"/>
          <w:color w:val="111111"/>
          <w:sz w:val="28"/>
          <w:sz w:val="28"/>
          <w:szCs w:val="28"/>
          <w:rtl w:val="true"/>
          <w:lang w:bidi="fa-IR"/>
        </w:rPr>
        <w:t>وا لهفتاه لزین العابدین لقیً من طول عِلّته والسقم قد نُهکا</w:t>
      </w:r>
    </w:p>
    <w:p>
      <w:pPr>
        <w:pStyle w:val="BookText"/>
        <w:rPr/>
      </w:pPr>
      <w:r>
        <w:rPr>
          <w:rFonts w:ascii="IRNazanin" w:hAnsi="IRNazanin" w:eastAsia="IRNazanin"/>
          <w:color w:val="111111"/>
          <w:sz w:val="28"/>
          <w:sz w:val="28"/>
          <w:szCs w:val="28"/>
          <w:rtl w:val="true"/>
          <w:lang w:bidi="fa-IR"/>
        </w:rPr>
        <w:t>کانت عیادتُه منهم سیاطُهُمُ وفی کعوب القنا قالوا البقاء لکا</w:t>
      </w:r>
    </w:p>
    <w:p>
      <w:pPr>
        <w:pStyle w:val="BookText"/>
        <w:rPr/>
      </w:pPr>
      <w:r>
        <w:rPr>
          <w:rFonts w:ascii="Amiri" w:hAnsi="Amiri" w:eastAsia="Amiri" w:cs="Amiri"/>
          <w:color w:val="111111"/>
          <w:sz w:val="28"/>
          <w:sz w:val="28"/>
          <w:szCs w:val="28"/>
          <w:rtl w:val="true"/>
          <w:lang w:bidi="ar-SA"/>
        </w:rPr>
        <w:t>جرّوه فانتهبوا النطع المعدَّ لهُ وأوطأوا جسمَه السعدانَ والحَسکا</w:t>
      </w:r>
    </w:p>
    <w:p>
      <w:pPr>
        <w:pStyle w:val="BookText"/>
        <w:rPr/>
      </w:pPr>
      <w:r>
        <w:rPr>
          <w:rFonts w:ascii="IRNazanin" w:hAnsi="IRNazanin" w:eastAsia="IRNazanin"/>
          <w:color w:val="111111"/>
          <w:sz w:val="28"/>
          <w:sz w:val="28"/>
          <w:szCs w:val="28"/>
          <w:rtl w:val="true"/>
          <w:lang w:bidi="fa-IR"/>
        </w:rPr>
        <w:t>وله رضی اللّه عنه من جملة 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خَبَتْ مُرهفاتُ آل علیٍ فهی النار والأعادی وَقودُ</w:t>
      </w:r>
    </w:p>
    <w:p>
      <w:pPr>
        <w:pStyle w:val="BookText"/>
        <w:rPr/>
      </w:pPr>
      <w:r>
        <w:rPr>
          <w:rFonts w:ascii="Amiri" w:hAnsi="Amiri" w:eastAsia="Amiri" w:cs="Amiri"/>
          <w:color w:val="111111"/>
          <w:sz w:val="28"/>
          <w:sz w:val="28"/>
          <w:szCs w:val="28"/>
          <w:rtl w:val="true"/>
          <w:lang w:bidi="ar-SA"/>
        </w:rPr>
        <w:t>عقدوا بینها وبین المنایا ودَعوا هاهُنا تُوفّی العُقود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ملأوا بالعِدی جهنّم حتّی قنعت ما تقول هل لی مَزید</w:t>
      </w:r>
    </w:p>
    <w:p>
      <w:pPr>
        <w:pStyle w:val="BookText"/>
        <w:rPr/>
      </w:pPr>
      <w:r>
        <w:rPr>
          <w:rFonts w:ascii="Amiri" w:hAnsi="Amiri" w:eastAsia="Amiri" w:cs="Amiri"/>
          <w:color w:val="111111"/>
          <w:sz w:val="28"/>
          <w:sz w:val="28"/>
          <w:szCs w:val="28"/>
          <w:rtl w:val="true"/>
          <w:lang w:bidi="ar-SA"/>
        </w:rPr>
        <w:t>ومذِ اللّه جلّ نادی هلُمّوا وهم المسرعون مهما نودوا</w:t>
      </w:r>
    </w:p>
    <w:p>
      <w:pPr>
        <w:pStyle w:val="BookText"/>
        <w:rPr/>
      </w:pPr>
      <w:r>
        <w:rPr>
          <w:rFonts w:ascii="IRNazanin" w:hAnsi="IRNazanin" w:eastAsia="IRNazanin"/>
          <w:color w:val="111111"/>
          <w:sz w:val="28"/>
          <w:sz w:val="28"/>
          <w:szCs w:val="28"/>
          <w:rtl w:val="true"/>
          <w:lang w:bidi="fa-IR"/>
        </w:rPr>
        <w:t>نزلوا عن خُیولهم للمنایا وقصاری هذا النزول صُعودا</w:t>
      </w:r>
    </w:p>
    <w:p>
      <w:pPr>
        <w:pStyle w:val="BookText"/>
        <w:rPr/>
      </w:pPr>
      <w:r>
        <w:rPr>
          <w:rFonts w:ascii="IRNazanin" w:hAnsi="IRNazanin" w:eastAsia="IRNazanin"/>
          <w:color w:val="111111"/>
          <w:sz w:val="28"/>
          <w:sz w:val="28"/>
          <w:szCs w:val="28"/>
          <w:rtl w:val="true"/>
          <w:lang w:bidi="fa-IR"/>
        </w:rPr>
        <w:t>فقضوا والصدور منهم تلظّی بضرامٍ وما ابیح الوُرود</w:t>
      </w:r>
    </w:p>
    <w:p>
      <w:pPr>
        <w:pStyle w:val="BookText"/>
        <w:rPr/>
      </w:pPr>
      <w:r>
        <w:rPr>
          <w:rFonts w:ascii="IRNazanin" w:hAnsi="IRNazanin" w:eastAsia="IRNazanin"/>
          <w:color w:val="111111"/>
          <w:sz w:val="28"/>
          <w:sz w:val="28"/>
          <w:szCs w:val="28"/>
          <w:rtl w:val="true"/>
          <w:lang w:bidi="fa-IR"/>
        </w:rPr>
        <w:t>سلبوهم برودهم وعلیهم یوم ماتوا من الحفلظ بُرودا</w:t>
      </w:r>
    </w:p>
    <w:p>
      <w:pPr>
        <w:pStyle w:val="BookText"/>
        <w:rPr/>
      </w:pPr>
      <w:r>
        <w:rPr>
          <w:rFonts w:ascii="IRNazanin" w:hAnsi="IRNazanin" w:eastAsia="IRNazanin"/>
          <w:color w:val="111111"/>
          <w:sz w:val="28"/>
          <w:sz w:val="28"/>
          <w:szCs w:val="28"/>
          <w:rtl w:val="true"/>
          <w:lang w:bidi="fa-IR"/>
        </w:rPr>
        <w:t>ترکوهم علی الصعید ثلاثاً یا بنفسی ماذا یُقلّ الصعید</w:t>
      </w:r>
    </w:p>
    <w:p>
      <w:pPr>
        <w:pStyle w:val="BookText"/>
        <w:rPr/>
      </w:pPr>
      <w:r>
        <w:rPr>
          <w:rFonts w:ascii="IRNazanin" w:hAnsi="IRNazanin" w:eastAsia="IRNazanin"/>
          <w:color w:val="111111"/>
          <w:sz w:val="28"/>
          <w:sz w:val="28"/>
          <w:szCs w:val="28"/>
          <w:rtl w:val="true"/>
          <w:lang w:bidi="fa-IR"/>
        </w:rPr>
        <w:t>فوقه لو دری هیاکل قدسٍ هو للحشر فیهم محسود</w:t>
      </w:r>
    </w:p>
    <w:p>
      <w:pPr>
        <w:pStyle w:val="BookText"/>
        <w:rPr/>
      </w:pPr>
      <w:r>
        <w:rPr>
          <w:rFonts w:ascii="IRNazanin" w:hAnsi="IRNazanin" w:eastAsia="IRNazanin"/>
          <w:color w:val="111111"/>
          <w:sz w:val="28"/>
          <w:sz w:val="28"/>
          <w:szCs w:val="28"/>
          <w:rtl w:val="true"/>
          <w:lang w:bidi="fa-IR"/>
        </w:rPr>
        <w:t>تُربة تعکفُ الملائک فیها فرکوعٌ لهم بها وسجود</w:t>
      </w:r>
    </w:p>
    <w:p>
      <w:pPr>
        <w:pStyle w:val="BookText"/>
        <w:rPr/>
      </w:pPr>
      <w:r>
        <w:rPr>
          <w:rFonts w:ascii="Amiri" w:hAnsi="Amiri" w:eastAsia="Amiri" w:cs="Amiri"/>
          <w:color w:val="111111"/>
          <w:sz w:val="28"/>
          <w:sz w:val="28"/>
          <w:szCs w:val="28"/>
          <w:rtl w:val="true"/>
          <w:lang w:bidi="ar-SA"/>
        </w:rPr>
        <w:t>وعلی العیس من بنات علیٍ نُوَّحٌ کلّ لفظها تَعْدید</w:t>
      </w:r>
    </w:p>
    <w:p>
      <w:pPr>
        <w:pStyle w:val="BookText"/>
        <w:rPr/>
      </w:pPr>
      <w:r>
        <w:rPr>
          <w:rFonts w:ascii="Amiri" w:hAnsi="Amiri" w:eastAsia="Amiri" w:cs="Amiri"/>
          <w:color w:val="111111"/>
          <w:sz w:val="28"/>
          <w:sz w:val="28"/>
          <w:szCs w:val="28"/>
          <w:rtl w:val="true"/>
          <w:lang w:bidi="ar-SA"/>
        </w:rPr>
        <w:t>سلبتها أیدی الجُفاة حُلاها فخلا مِعصمٌ وعُطّل جید</w:t>
      </w:r>
    </w:p>
    <w:p>
      <w:pPr>
        <w:pStyle w:val="BookText"/>
        <w:rPr/>
      </w:pPr>
      <w:r>
        <w:rPr>
          <w:rFonts w:ascii="Amiri" w:hAnsi="Amiri" w:eastAsia="Amiri" w:cs="Amiri"/>
          <w:color w:val="111111"/>
          <w:sz w:val="28"/>
          <w:sz w:val="28"/>
          <w:szCs w:val="28"/>
          <w:rtl w:val="true"/>
          <w:lang w:bidi="ar-SA"/>
        </w:rPr>
        <w:t>وعلیها السیاط لمّا تلوَّت خلّفتها أساورٌ وعُقود</w:t>
      </w:r>
    </w:p>
    <w:p>
      <w:pPr>
        <w:pStyle w:val="BookText"/>
        <w:rPr/>
      </w:pPr>
      <w:r>
        <w:rPr>
          <w:rFonts w:ascii="Amiri" w:hAnsi="Amiri" w:eastAsia="Amiri" w:cs="Amiri"/>
          <w:color w:val="111111"/>
          <w:sz w:val="28"/>
          <w:sz w:val="28"/>
          <w:szCs w:val="28"/>
          <w:rtl w:val="true"/>
          <w:lang w:bidi="ar-SA"/>
        </w:rPr>
        <w:t>وعلیها کم غَرّد الرکب حَدواً للثری فُوک أیّها الغِرّید</w:t>
      </w:r>
    </w:p>
    <w:p>
      <w:pPr>
        <w:pStyle w:val="BookText"/>
        <w:rPr/>
      </w:pPr>
      <w:r>
        <w:rPr>
          <w:rFonts w:ascii="Amiri" w:hAnsi="Amiri" w:eastAsia="Amiri" w:cs="Amiri"/>
          <w:color w:val="111111"/>
          <w:sz w:val="28"/>
          <w:sz w:val="28"/>
          <w:szCs w:val="28"/>
          <w:rtl w:val="true"/>
          <w:lang w:bidi="ar-SA"/>
        </w:rPr>
        <w:t>أتُجِدُّ السُری وهنّ نساءٌ لیس یدرین ما السری ما البید</w:t>
      </w:r>
    </w:p>
    <w:p>
      <w:pPr>
        <w:pStyle w:val="BookText"/>
        <w:rPr/>
      </w:pPr>
      <w:r>
        <w:rPr>
          <w:rFonts w:ascii="IRNazanin" w:hAnsi="IRNazanin" w:eastAsia="IRNazanin"/>
          <w:color w:val="111111"/>
          <w:sz w:val="28"/>
          <w:sz w:val="28"/>
          <w:szCs w:val="28"/>
          <w:rtl w:val="true"/>
          <w:lang w:bidi="fa-IR"/>
        </w:rPr>
        <w:t>وله رحمه اللّه من جملة قصیدة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فهرٍ بأعفّائکم قد ظفرت بالطفّ آلُ الخَنا</w:t>
      </w:r>
    </w:p>
    <w:p>
      <w:pPr>
        <w:pStyle w:val="BookText"/>
        <w:rPr/>
      </w:pPr>
      <w:r>
        <w:rPr>
          <w:rFonts w:ascii="IRNazanin" w:hAnsi="IRNazanin" w:eastAsia="IRNazanin"/>
          <w:color w:val="111111"/>
          <w:sz w:val="28"/>
          <w:sz w:val="28"/>
          <w:szCs w:val="28"/>
          <w:rtl w:val="true"/>
          <w:lang w:bidi="fa-IR"/>
        </w:rPr>
        <w:t>فاستعبدوا أحرارکم مَعشرٌ ملکتموها قبل ذا أزمنا</w:t>
      </w:r>
    </w:p>
    <w:p>
      <w:pPr>
        <w:pStyle w:val="BookText"/>
        <w:rPr/>
      </w:pPr>
      <w:r>
        <w:rPr>
          <w:rFonts w:ascii="IRNazanin" w:hAnsi="IRNazanin" w:eastAsia="IRNazanin"/>
          <w:color w:val="111111"/>
          <w:sz w:val="28"/>
          <w:sz w:val="28"/>
          <w:szCs w:val="28"/>
          <w:rtl w:val="true"/>
          <w:lang w:bidi="fa-IR"/>
        </w:rPr>
        <w:t>فی مَعرکٍ قد ضاق فی أهله واتّسع الخرق ولاح الفنا</w:t>
      </w:r>
    </w:p>
    <w:p>
      <w:pPr>
        <w:pStyle w:val="BookText"/>
        <w:rPr/>
      </w:pPr>
      <w:r>
        <w:rPr>
          <w:rFonts w:ascii="IRNazanin" w:hAnsi="IRNazanin" w:eastAsia="IRNazanin"/>
          <w:color w:val="111111"/>
          <w:sz w:val="28"/>
          <w:sz w:val="28"/>
          <w:szCs w:val="28"/>
          <w:rtl w:val="true"/>
          <w:lang w:bidi="fa-IR"/>
        </w:rPr>
        <w:t>أفصح بالموت لسانُ الوغی ومصقعُ القوم غدا ألْکَنا</w:t>
      </w:r>
    </w:p>
    <w:p>
      <w:pPr>
        <w:pStyle w:val="BookText"/>
        <w:rPr/>
      </w:pPr>
      <w:r>
        <w:rPr>
          <w:rFonts w:ascii="Amiri" w:hAnsi="Amiri" w:eastAsia="Amiri" w:cs="Amiri"/>
          <w:color w:val="111111"/>
          <w:sz w:val="28"/>
          <w:sz w:val="28"/>
          <w:szCs w:val="28"/>
          <w:rtl w:val="true"/>
          <w:lang w:bidi="ar-SA"/>
        </w:rPr>
        <w:t>کأنّ أبناء علیٍ بها آسادُ حربٍ تحت غاب القَنا</w:t>
      </w:r>
    </w:p>
    <w:p>
      <w:pPr>
        <w:pStyle w:val="BookText"/>
        <w:rPr/>
      </w:pPr>
      <w:r>
        <w:rPr>
          <w:rFonts w:ascii="IRNazanin" w:hAnsi="IRNazanin" w:eastAsia="IRNazanin"/>
          <w:color w:val="111111"/>
          <w:sz w:val="28"/>
          <w:sz w:val="28"/>
          <w:szCs w:val="28"/>
          <w:rtl w:val="true"/>
          <w:lang w:bidi="fa-IR"/>
        </w:rPr>
        <w:t>نادوا فأمّا أن نبید العِدی أو أنّنا نبعث من هاهنا</w:t>
      </w:r>
    </w:p>
    <w:p>
      <w:pPr>
        <w:pStyle w:val="BookText"/>
        <w:rPr/>
      </w:pPr>
      <w:r>
        <w:rPr>
          <w:rFonts w:ascii="IRNazanin" w:hAnsi="IRNazanin" w:eastAsia="IRNazanin"/>
          <w:color w:val="111111"/>
          <w:sz w:val="28"/>
          <w:sz w:val="28"/>
          <w:szCs w:val="28"/>
          <w:rtl w:val="true"/>
          <w:lang w:bidi="fa-IR"/>
        </w:rPr>
        <w:t>کلّ فتیً تلقاه مستبشراً إذا منادی الموت قد أعلنا</w:t>
      </w:r>
    </w:p>
    <w:p>
      <w:pPr>
        <w:pStyle w:val="BookText"/>
        <w:rPr/>
      </w:pPr>
      <w:r>
        <w:rPr>
          <w:rFonts w:ascii="Amiri" w:hAnsi="Amiri" w:eastAsia="Amiri" w:cs="Amiri"/>
          <w:color w:val="111111"/>
          <w:sz w:val="28"/>
          <w:sz w:val="28"/>
          <w:szCs w:val="28"/>
          <w:rtl w:val="true"/>
          <w:lang w:bidi="ar-SA"/>
        </w:rPr>
        <w:t>قد تخذ السیف له صاحباً وصَهْوة المُهر له مَسکنا</w:t>
      </w:r>
    </w:p>
    <w:p>
      <w:pPr>
        <w:pStyle w:val="BookText"/>
        <w:rPr/>
      </w:pPr>
      <w:r>
        <w:rPr>
          <w:rFonts w:ascii="IRNazanin" w:hAnsi="IRNazanin" w:eastAsia="IRNazanin"/>
          <w:color w:val="111111"/>
          <w:sz w:val="28"/>
          <w:sz w:val="28"/>
          <w:szCs w:val="28"/>
          <w:rtl w:val="true"/>
          <w:lang w:bidi="fa-IR"/>
        </w:rPr>
        <w:t>وفی الوغی تکفیه عن سیفه کرّاتُ عینیه إذا ما رَنی</w:t>
      </w:r>
    </w:p>
    <w:p>
      <w:pPr>
        <w:pStyle w:val="BookText"/>
        <w:rPr/>
      </w:pPr>
      <w:r>
        <w:rPr>
          <w:rFonts w:ascii="IRNazanin" w:hAnsi="IRNazanin" w:eastAsia="IRNazanin"/>
          <w:color w:val="111111"/>
          <w:sz w:val="28"/>
          <w:sz w:val="28"/>
          <w:szCs w:val="28"/>
          <w:rtl w:val="true"/>
          <w:lang w:bidi="fa-IR"/>
        </w:rPr>
        <w:t>بُشری بنی فهرٍ فأبناؤکم ماتوا وهم أعلی الوری أعیُنا</w:t>
      </w:r>
    </w:p>
    <w:p>
      <w:pPr>
        <w:pStyle w:val="BookText"/>
        <w:rPr/>
      </w:pPr>
      <w:r>
        <w:rPr>
          <w:rFonts w:ascii="IRNazanin" w:hAnsi="IRNazanin" w:eastAsia="IRNazanin"/>
          <w:color w:val="111111"/>
          <w:sz w:val="28"/>
          <w:sz w:val="28"/>
          <w:szCs w:val="28"/>
          <w:rtl w:val="true"/>
          <w:lang w:bidi="fa-IR"/>
        </w:rPr>
        <w:t>لا تلطموا الأیدی وحقٌّ لکم أن تعقدوا أندیةً للهنا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الاُلی فی کربلا صُرّعوا نالوا بذاک الیوم أقصی المُنی</w:t>
      </w:r>
    </w:p>
    <w:p>
      <w:pPr>
        <w:pStyle w:val="BookText"/>
        <w:rPr/>
      </w:pPr>
      <w:r>
        <w:rPr>
          <w:rFonts w:ascii="IRNazanin" w:hAnsi="IRNazanin" w:eastAsia="IRNazanin"/>
          <w:color w:val="111111"/>
          <w:sz w:val="28"/>
          <w:sz w:val="28"/>
          <w:szCs w:val="28"/>
          <w:rtl w:val="true"/>
          <w:lang w:bidi="fa-IR"/>
        </w:rPr>
        <w:t>باعوا نفوساً لهم قد غلت وأرخصوا من سعرها المثمنا</w:t>
      </w:r>
    </w:p>
    <w:p>
      <w:pPr>
        <w:pStyle w:val="BookText"/>
        <w:rPr/>
      </w:pPr>
      <w:r>
        <w:rPr>
          <w:rFonts w:ascii="IRNazanin" w:hAnsi="IRNazanin" w:eastAsia="IRNazanin"/>
          <w:color w:val="111111"/>
          <w:sz w:val="28"/>
          <w:sz w:val="28"/>
          <w:szCs w:val="28"/>
          <w:rtl w:val="true"/>
          <w:lang w:bidi="fa-IR"/>
        </w:rPr>
        <w:t>واشتروا العَلیاء نقداً بها ومُشتری العلیاء لن یُغبنا</w:t>
      </w:r>
    </w:p>
    <w:p>
      <w:pPr>
        <w:pStyle w:val="BookText"/>
        <w:rPr/>
      </w:pPr>
      <w:r>
        <w:rPr>
          <w:rFonts w:ascii="IRNazanin" w:hAnsi="IRNazanin" w:eastAsia="IRNazanin"/>
          <w:color w:val="111111"/>
          <w:sz w:val="28"/>
          <w:sz w:val="28"/>
          <w:szCs w:val="28"/>
          <w:rtl w:val="true"/>
          <w:lang w:bidi="fa-IR"/>
        </w:rPr>
        <w:t>واجتنوا العزّ بأسیافهم والعزّ من أطیب ما یُجتنی</w:t>
      </w:r>
    </w:p>
    <w:p>
      <w:pPr>
        <w:pStyle w:val="BookText"/>
        <w:rPr/>
      </w:pPr>
      <w:r>
        <w:rPr>
          <w:rFonts w:ascii="IRNazanin" w:hAnsi="IRNazanin" w:eastAsia="IRNazanin"/>
          <w:color w:val="111111"/>
          <w:sz w:val="28"/>
          <w:sz w:val="28"/>
          <w:szCs w:val="28"/>
          <w:rtl w:val="true"/>
          <w:lang w:bidi="fa-IR"/>
        </w:rPr>
        <w:t>وکافحت أعداءها فتیةٌ تمنعها الأحساب أن تَجبُنا</w:t>
      </w:r>
    </w:p>
    <w:p>
      <w:pPr>
        <w:pStyle w:val="BookText"/>
        <w:rPr/>
      </w:pPr>
      <w:r>
        <w:rPr>
          <w:rFonts w:ascii="Amiri" w:hAnsi="Amiri" w:eastAsia="Amiri" w:cs="Amiri"/>
          <w:color w:val="111111"/>
          <w:sz w:val="28"/>
          <w:sz w:val="28"/>
          <w:szCs w:val="28"/>
          <w:rtl w:val="true"/>
          <w:lang w:bidi="ar-SA"/>
        </w:rPr>
        <w:t>وقاتلت من هاشمٍ غِلْمةٌ تری المنایا هی خیر المنی</w:t>
      </w:r>
    </w:p>
    <w:p>
      <w:pPr>
        <w:pStyle w:val="BookText"/>
        <w:rPr/>
      </w:pPr>
      <w:r>
        <w:rPr>
          <w:rFonts w:ascii="IRNazanin" w:hAnsi="IRNazanin" w:eastAsia="IRNazanin"/>
          <w:color w:val="111111"/>
          <w:sz w:val="28"/>
          <w:sz w:val="28"/>
          <w:szCs w:val="28"/>
          <w:rtl w:val="true"/>
          <w:lang w:bidi="fa-IR"/>
        </w:rPr>
        <w:t>لکن رأوا أنّ بدار البقا نیل الأمانی لا بدار الفنا</w:t>
      </w:r>
    </w:p>
    <w:p>
      <w:pPr>
        <w:pStyle w:val="BookText"/>
        <w:rPr/>
      </w:pPr>
      <w:r>
        <w:rPr>
          <w:rFonts w:ascii="IRNazanin" w:hAnsi="IRNazanin" w:eastAsia="IRNazanin"/>
          <w:color w:val="111111"/>
          <w:sz w:val="28"/>
          <w:sz w:val="28"/>
          <w:szCs w:val="28"/>
          <w:rtl w:val="true"/>
          <w:lang w:bidi="fa-IR"/>
        </w:rPr>
        <w:t>فاستسلموا للموت من بعدما أسلمهم فی جریه الأرسنا</w:t>
      </w:r>
    </w:p>
    <w:p>
      <w:pPr>
        <w:pStyle w:val="BookText"/>
        <w:rPr/>
      </w:pPr>
      <w:r>
        <w:rPr>
          <w:rFonts w:ascii="IRNazanin" w:hAnsi="IRNazanin" w:eastAsia="IRNazanin"/>
          <w:color w:val="111111"/>
          <w:sz w:val="28"/>
          <w:sz w:val="28"/>
          <w:szCs w:val="28"/>
          <w:rtl w:val="true"/>
          <w:lang w:bidi="fa-IR"/>
        </w:rPr>
        <w:t>تلک الجُسوم الغرّ لهفی لها باتت علی البَوغاء لن تُدفنا</w:t>
      </w:r>
    </w:p>
    <w:p>
      <w:pPr>
        <w:pStyle w:val="BookText"/>
        <w:rPr/>
      </w:pPr>
      <w:r>
        <w:rPr>
          <w:rFonts w:ascii="IRNazanin" w:hAnsi="IRNazanin" w:eastAsia="IRNazanin"/>
          <w:color w:val="111111"/>
          <w:sz w:val="28"/>
          <w:sz w:val="28"/>
          <w:szCs w:val="28"/>
          <w:rtl w:val="true"/>
          <w:lang w:bidi="fa-IR"/>
        </w:rPr>
        <w:t>طوبی لهاتیک الرُبی إذ حوت مثل نجوم الاُفق بل أحسنا</w:t>
      </w:r>
    </w:p>
    <w:p>
      <w:pPr>
        <w:pStyle w:val="BookText"/>
        <w:rPr/>
      </w:pPr>
      <w:r>
        <w:rPr>
          <w:rFonts w:ascii="IRNazanin" w:hAnsi="IRNazanin" w:eastAsia="IRNazanin"/>
          <w:color w:val="111111"/>
          <w:sz w:val="28"/>
          <w:sz w:val="28"/>
          <w:szCs w:val="28"/>
          <w:rtl w:val="true"/>
          <w:lang w:bidi="fa-IR"/>
        </w:rPr>
        <w:t>باتوا فرادی ووحوش الفلا تُبدی النیاحات لهم ألْحُنا</w:t>
      </w:r>
    </w:p>
    <w:p>
      <w:pPr>
        <w:pStyle w:val="BookText"/>
        <w:rPr/>
      </w:pPr>
      <w:r>
        <w:rPr>
          <w:rFonts w:ascii="IRNazanin" w:hAnsi="IRNazanin" w:eastAsia="IRNazanin"/>
          <w:color w:val="111111"/>
          <w:sz w:val="28"/>
          <w:sz w:val="28"/>
          <w:szCs w:val="28"/>
          <w:rtl w:val="true"/>
          <w:lang w:bidi="fa-IR"/>
        </w:rPr>
        <w:t>ورُحنَ فی الأسر بناتُ الهدی تطوی الفیافی موطناً موطنا</w:t>
      </w:r>
    </w:p>
    <w:p>
      <w:pPr>
        <w:pStyle w:val="BookText"/>
        <w:rPr/>
      </w:pPr>
      <w:r>
        <w:rPr>
          <w:rFonts w:ascii="Amiri" w:hAnsi="Amiri" w:eastAsia="Amiri" w:cs="Amiri"/>
          <w:color w:val="111111"/>
          <w:sz w:val="28"/>
          <w:sz w:val="28"/>
          <w:szCs w:val="28"/>
          <w:rtl w:val="true"/>
          <w:lang w:bidi="ar-SA"/>
        </w:rPr>
        <w:t>یَدعین والعیس تجدُّ السری یا حادی العیس ألا ارفَقْ بنا</w:t>
      </w:r>
    </w:p>
    <w:p>
      <w:pPr>
        <w:pStyle w:val="BookText"/>
        <w:rPr/>
      </w:pPr>
      <w:r>
        <w:rPr>
          <w:rFonts w:ascii="IRNazanin" w:hAnsi="IRNazanin" w:eastAsia="IRNazanin"/>
          <w:color w:val="111111"/>
          <w:sz w:val="28"/>
          <w:sz w:val="28"/>
          <w:szCs w:val="28"/>
          <w:rtl w:val="true"/>
          <w:lang w:bidi="fa-IR"/>
        </w:rPr>
        <w:t>یا حادی العیس أتدری بنا ربّاتُ خدرٍ لا نطیق العنا</w:t>
      </w:r>
    </w:p>
    <w:p>
      <w:pPr>
        <w:pStyle w:val="BookText"/>
        <w:rPr/>
      </w:pPr>
      <w:r>
        <w:rPr>
          <w:rFonts w:ascii="IRNazanin" w:hAnsi="IRNazanin" w:eastAsia="IRNazanin"/>
          <w:color w:val="111111"/>
          <w:sz w:val="28"/>
          <w:sz w:val="28"/>
          <w:szCs w:val="28"/>
          <w:rtl w:val="true"/>
          <w:lang w:bidi="fa-IR"/>
        </w:rPr>
        <w:t>ماذا علیکم لو مررتم علی سادات فهرٍ قبل أن نظعنا</w:t>
      </w:r>
    </w:p>
    <w:p>
      <w:pPr>
        <w:pStyle w:val="BookText"/>
        <w:rPr/>
      </w:pPr>
      <w:r>
        <w:rPr>
          <w:rFonts w:ascii="IRNazanin" w:hAnsi="IRNazanin" w:eastAsia="IRNazanin"/>
          <w:color w:val="111111"/>
          <w:sz w:val="28"/>
          <w:sz w:val="28"/>
          <w:szCs w:val="28"/>
          <w:rtl w:val="true"/>
          <w:lang w:bidi="fa-IR"/>
        </w:rPr>
        <w:t>وله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یُغرُّ الفتی بالدهر والدهرُ خائن ویُصبح فی أمنٍ وما هو آمنُ</w:t>
      </w:r>
    </w:p>
    <w:p>
      <w:pPr>
        <w:pStyle w:val="BookText"/>
        <w:rPr/>
      </w:pPr>
      <w:r>
        <w:rPr>
          <w:rFonts w:ascii="IRNazanin" w:hAnsi="IRNazanin" w:eastAsia="IRNazanin"/>
          <w:color w:val="111111"/>
          <w:sz w:val="28"/>
          <w:sz w:val="28"/>
          <w:szCs w:val="28"/>
          <w:rtl w:val="true"/>
          <w:lang w:bidi="fa-IR"/>
        </w:rPr>
        <w:t>ویُحکِم اسّ الدار من فرط جهله وما نفعُه فی داره وهو ظاعن</w:t>
      </w:r>
    </w:p>
    <w:p>
      <w:pPr>
        <w:pStyle w:val="BookText"/>
        <w:rPr/>
      </w:pPr>
      <w:r>
        <w:rPr>
          <w:rFonts w:ascii="Amiri" w:hAnsi="Amiri" w:eastAsia="Amiri" w:cs="Amiri"/>
          <w:color w:val="111111"/>
          <w:sz w:val="28"/>
          <w:sz w:val="28"/>
          <w:szCs w:val="28"/>
          <w:rtl w:val="true"/>
          <w:lang w:bidi="ar-SA"/>
        </w:rPr>
        <w:t>وإنّ أمام المرء موتاً محتَّماً فلا یغترر إنّ المُحتّم کائن</w:t>
      </w:r>
    </w:p>
    <w:p>
      <w:pPr>
        <w:pStyle w:val="BookText"/>
        <w:rPr/>
      </w:pPr>
      <w:r>
        <w:rPr>
          <w:rFonts w:ascii="IRNazanin" w:hAnsi="IRNazanin" w:eastAsia="IRNazanin"/>
          <w:color w:val="111111"/>
          <w:sz w:val="28"/>
          <w:sz w:val="28"/>
          <w:szCs w:val="28"/>
          <w:rtl w:val="true"/>
          <w:lang w:bidi="fa-IR"/>
        </w:rPr>
        <w:t>إذا الناصَعات البیض لاحت بمِفْرقٍ فتلک لمحتوم الفناء قرائن</w:t>
      </w:r>
    </w:p>
    <w:p>
      <w:pPr>
        <w:pStyle w:val="BookText"/>
        <w:rPr/>
      </w:pPr>
      <w:r>
        <w:rPr>
          <w:rFonts w:ascii="IRNazanin" w:hAnsi="IRNazanin" w:eastAsia="IRNazanin"/>
          <w:color w:val="111111"/>
          <w:sz w:val="28"/>
          <w:sz w:val="28"/>
          <w:szCs w:val="28"/>
          <w:rtl w:val="true"/>
          <w:lang w:bidi="fa-IR"/>
        </w:rPr>
        <w:t>وأیُّ فتیً لم تُستبح إبل عمره ولو کان ینمیه من القوم مازن</w:t>
      </w:r>
    </w:p>
    <w:p>
      <w:pPr>
        <w:pStyle w:val="BookText"/>
        <w:rPr/>
      </w:pPr>
      <w:r>
        <w:rPr>
          <w:rFonts w:ascii="Amiri" w:hAnsi="Amiri" w:eastAsia="Amiri" w:cs="Amiri"/>
          <w:color w:val="111111"/>
          <w:sz w:val="28"/>
          <w:sz w:val="28"/>
          <w:szCs w:val="28"/>
          <w:rtl w:val="true"/>
          <w:lang w:bidi="ar-SA"/>
        </w:rPr>
        <w:t>وما حلت الأیّام یوماً لواحدٍ وهل کیف یَحلُو ماؤها وهو آجِن</w:t>
      </w:r>
    </w:p>
    <w:p>
      <w:pPr>
        <w:pStyle w:val="BookText"/>
        <w:rPr/>
      </w:pPr>
      <w:r>
        <w:rPr>
          <w:rFonts w:ascii="IRNazanin" w:hAnsi="IRNazanin" w:eastAsia="IRNazanin"/>
          <w:color w:val="111111"/>
          <w:sz w:val="28"/>
          <w:sz w:val="28"/>
          <w:szCs w:val="28"/>
          <w:rtl w:val="true"/>
          <w:lang w:bidi="fa-IR"/>
        </w:rPr>
        <w:t>ستحملها والموت غایة قصدها هِجان اللیالی لا المطایا الهجائن</w:t>
      </w:r>
    </w:p>
    <w:p>
      <w:pPr>
        <w:pStyle w:val="BookText"/>
        <w:rPr/>
      </w:pPr>
      <w:r>
        <w:rPr>
          <w:rFonts w:ascii="IRNazanin" w:hAnsi="IRNazanin" w:eastAsia="IRNazanin"/>
          <w:color w:val="111111"/>
          <w:sz w:val="28"/>
          <w:sz w:val="28"/>
          <w:szCs w:val="28"/>
          <w:rtl w:val="true"/>
          <w:lang w:bidi="fa-IR"/>
        </w:rPr>
        <w:t>إذا حاربت لم تثن عنک حرابها وإن سالمت فهی العدوّ المداهن</w:t>
      </w:r>
    </w:p>
    <w:p>
      <w:pPr>
        <w:pStyle w:val="BookText"/>
        <w:rPr/>
      </w:pPr>
      <w:r>
        <w:rPr>
          <w:rFonts w:ascii="IRNazanin" w:hAnsi="IRNazanin" w:eastAsia="IRNazanin"/>
          <w:color w:val="111111"/>
          <w:sz w:val="28"/>
          <w:sz w:val="28"/>
          <w:szCs w:val="28"/>
          <w:rtl w:val="true"/>
          <w:lang w:bidi="fa-IR"/>
        </w:rPr>
        <w:t>سل الدهر عن تلک الملوک التی مضت فأین مبانیها وأین المساکن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 عن بنی الزهرا مواطن عزّهم متی أقفرت من ساکنیها المواطن</w:t>
      </w:r>
    </w:p>
    <w:p>
      <w:pPr>
        <w:pStyle w:val="BookText"/>
        <w:rPr/>
      </w:pPr>
      <w:r>
        <w:rPr>
          <w:rFonts w:ascii="IRNazanin" w:hAnsi="IRNazanin" w:eastAsia="IRNazanin"/>
          <w:color w:val="111111"/>
          <w:sz w:val="28"/>
          <w:sz w:val="28"/>
          <w:szCs w:val="28"/>
          <w:rtl w:val="true"/>
          <w:lang w:bidi="fa-IR"/>
        </w:rPr>
        <w:t>ضغائنُ شرکٍ أظهرتها امیةً وکم من علیٍ فی الصدور ضغائن</w:t>
      </w:r>
    </w:p>
    <w:p>
      <w:pPr>
        <w:pStyle w:val="BookText"/>
        <w:rPr/>
      </w:pPr>
      <w:r>
        <w:rPr>
          <w:rFonts w:ascii="IRNazanin" w:hAnsi="IRNazanin" w:eastAsia="IRNazanin"/>
          <w:color w:val="111111"/>
          <w:sz w:val="28"/>
          <w:sz w:val="28"/>
          <w:szCs w:val="28"/>
          <w:rtl w:val="true"/>
          <w:lang w:bidi="fa-IR"/>
        </w:rPr>
        <w:t>وخانوا حسیناً فی العهود ولا تَخل ینال سبیل الرشد من هو خائن</w:t>
      </w:r>
    </w:p>
    <w:p>
      <w:pPr>
        <w:pStyle w:val="BookText"/>
        <w:rPr/>
      </w:pPr>
      <w:r>
        <w:rPr>
          <w:rFonts w:ascii="IRNazanin" w:hAnsi="IRNazanin" w:eastAsia="IRNazanin"/>
          <w:color w:val="111111"/>
          <w:sz w:val="28"/>
          <w:sz w:val="28"/>
          <w:szCs w:val="28"/>
          <w:rtl w:val="true"/>
          <w:lang w:bidi="fa-IR"/>
        </w:rPr>
        <w:t>أثاروه من غابِ الرسالة مُلبداً ولیث الشری لم یقترب وهو کامن</w:t>
      </w:r>
    </w:p>
    <w:p>
      <w:pPr>
        <w:pStyle w:val="BookText"/>
        <w:rPr/>
      </w:pPr>
      <w:r>
        <w:rPr>
          <w:rFonts w:ascii="IRNazanin" w:hAnsi="IRNazanin" w:eastAsia="IRNazanin"/>
          <w:color w:val="111111"/>
          <w:sz w:val="28"/>
          <w:sz w:val="28"/>
          <w:szCs w:val="28"/>
          <w:rtl w:val="true"/>
          <w:lang w:bidi="fa-IR"/>
        </w:rPr>
        <w:t>وخافوا علی دنیاهمُ منه فاغتدت بتدبیره أسرارهم والعلائن</w:t>
      </w:r>
    </w:p>
    <w:p>
      <w:pPr>
        <w:pStyle w:val="BookText"/>
        <w:rPr/>
      </w:pPr>
      <w:r>
        <w:rPr>
          <w:rFonts w:ascii="IRNazanin" w:hAnsi="IRNazanin" w:eastAsia="IRNazanin"/>
          <w:color w:val="111111"/>
          <w:sz w:val="28"/>
          <w:sz w:val="28"/>
          <w:szCs w:val="28"/>
          <w:rtl w:val="true"/>
          <w:lang w:bidi="fa-IR"/>
        </w:rPr>
        <w:t>فوافافهم من بعد ما أرسلوا له ظواهر صُحفٍ خالفتها البواطن</w:t>
      </w:r>
    </w:p>
    <w:p>
      <w:pPr>
        <w:pStyle w:val="BookText"/>
        <w:rPr/>
      </w:pPr>
      <w:r>
        <w:rPr>
          <w:rFonts w:ascii="IRNazanin" w:hAnsi="IRNazanin" w:eastAsia="IRNazanin"/>
          <w:color w:val="111111"/>
          <w:sz w:val="28"/>
          <w:sz w:val="28"/>
          <w:szCs w:val="28"/>
          <w:rtl w:val="true"/>
          <w:lang w:bidi="fa-IR"/>
        </w:rPr>
        <w:t>هو البدرُ قد حاطته هالةُ أنجمٍ ببهجتها وجه البسیطة زائن</w:t>
      </w:r>
    </w:p>
    <w:p>
      <w:pPr>
        <w:pStyle w:val="BookText"/>
        <w:rPr/>
      </w:pPr>
      <w:r>
        <w:rPr>
          <w:rFonts w:ascii="Amiri" w:hAnsi="Amiri" w:eastAsia="Amiri" w:cs="Amiri"/>
          <w:color w:val="111111"/>
          <w:sz w:val="28"/>
          <w:sz w:val="28"/>
          <w:szCs w:val="28"/>
          <w:rtl w:val="true"/>
          <w:lang w:bidi="ar-SA"/>
        </w:rPr>
        <w:t>هم القوم أمّا ضِدّهم فهو خائفٌ لدیهم وأمّا جارُهم فهو آمن</w:t>
      </w:r>
    </w:p>
    <w:p>
      <w:pPr>
        <w:pStyle w:val="BookText"/>
        <w:rPr/>
      </w:pPr>
      <w:r>
        <w:rPr>
          <w:rFonts w:ascii="Amiri" w:hAnsi="Amiri" w:eastAsia="Amiri" w:cs="Amiri"/>
          <w:color w:val="111111"/>
          <w:sz w:val="28"/>
          <w:sz w:val="28"/>
          <w:szCs w:val="28"/>
          <w:rtl w:val="true"/>
          <w:lang w:bidi="ar-SA"/>
        </w:rPr>
        <w:t>تَضمّ ضوافی السرد منهم معاطفاً مَیاسرهم محمودةٌ والمیامن</w:t>
      </w:r>
    </w:p>
    <w:p>
      <w:pPr>
        <w:pStyle w:val="BookText"/>
        <w:rPr/>
      </w:pPr>
      <w:r>
        <w:rPr>
          <w:rFonts w:ascii="Amiri" w:hAnsi="Amiri" w:eastAsia="Amiri" w:cs="Amiri"/>
          <w:color w:val="111111"/>
          <w:sz w:val="28"/>
          <w:sz w:val="28"/>
          <w:szCs w:val="28"/>
          <w:rtl w:val="true"/>
          <w:lang w:bidi="ar-SA"/>
        </w:rPr>
        <w:t>ضَراغمُ من أدراعهم وسیوفهم لهم لَبدٌ مرهوبةٌ وبراثِن</w:t>
      </w:r>
    </w:p>
    <w:p>
      <w:pPr>
        <w:pStyle w:val="BookText"/>
        <w:rPr/>
      </w:pPr>
      <w:r>
        <w:rPr>
          <w:rFonts w:ascii="Amiri" w:hAnsi="Amiri" w:eastAsia="Amiri" w:cs="Amiri"/>
          <w:color w:val="111111"/>
          <w:sz w:val="28"/>
          <w:sz w:val="28"/>
          <w:szCs w:val="28"/>
          <w:rtl w:val="true"/>
          <w:lang w:bidi="ar-SA"/>
        </w:rPr>
        <w:t>وتنفثُ سُمّاً لُدْنهم فکأنّها إذا اعتقلوها للطعان ثَعابِن</w:t>
      </w:r>
    </w:p>
    <w:p>
      <w:pPr>
        <w:pStyle w:val="BookText"/>
        <w:rPr/>
      </w:pPr>
      <w:r>
        <w:rPr>
          <w:rFonts w:ascii="IRNazanin" w:hAnsi="IRNazanin" w:eastAsia="IRNazanin"/>
          <w:color w:val="111111"/>
          <w:sz w:val="28"/>
          <w:sz w:val="28"/>
          <w:szCs w:val="28"/>
          <w:rtl w:val="true"/>
          <w:lang w:bidi="fa-IR"/>
        </w:rPr>
        <w:t>وکم فجروا ماء الطُلی بسیوفهم فسالت بِطاحٌ بالدما وأماکن</w:t>
      </w:r>
    </w:p>
    <w:p>
      <w:pPr>
        <w:pStyle w:val="BookText"/>
        <w:rPr/>
      </w:pPr>
      <w:r>
        <w:rPr>
          <w:rFonts w:ascii="IRNazanin" w:hAnsi="IRNazanin" w:eastAsia="IRNazanin"/>
          <w:color w:val="111111"/>
          <w:sz w:val="28"/>
          <w:sz w:val="28"/>
          <w:szCs w:val="28"/>
          <w:rtl w:val="true"/>
          <w:lang w:bidi="fa-IR"/>
        </w:rPr>
        <w:t>ولولا العوادی أغرقتهم من الدما بحارٌ ولکنّ الخُیولَ سفائن</w:t>
      </w:r>
    </w:p>
    <w:p>
      <w:pPr>
        <w:pStyle w:val="BookText"/>
        <w:rPr/>
      </w:pPr>
      <w:r>
        <w:rPr>
          <w:rFonts w:ascii="Amiri" w:hAnsi="Amiri" w:eastAsia="Amiri" w:cs="Amiri"/>
          <w:color w:val="111111"/>
          <w:sz w:val="28"/>
          <w:sz w:val="28"/>
          <w:szCs w:val="28"/>
          <w:rtl w:val="true"/>
          <w:lang w:bidi="ar-SA"/>
        </w:rPr>
        <w:t>أبوهم علیٌ لیثُ کلّ بسالةٍ له وقفاتٌ شُوهدت ومواطن</w:t>
      </w:r>
    </w:p>
    <w:p>
      <w:pPr>
        <w:pStyle w:val="BookText"/>
        <w:rPr/>
      </w:pPr>
      <w:r>
        <w:rPr>
          <w:rFonts w:ascii="IRNazanin" w:hAnsi="IRNazanin" w:eastAsia="IRNazanin"/>
          <w:color w:val="111111"/>
          <w:sz w:val="28"/>
          <w:sz w:val="28"/>
          <w:szCs w:val="28"/>
          <w:rtl w:val="true"/>
          <w:lang w:bidi="fa-IR"/>
        </w:rPr>
        <w:t>ومن یرهم فی الطعن مثل أبیهم تیقّن أنّ المکرمات معادن</w:t>
      </w:r>
    </w:p>
    <w:p>
      <w:pPr>
        <w:pStyle w:val="BookText"/>
        <w:rPr/>
      </w:pPr>
      <w:r>
        <w:rPr>
          <w:rFonts w:ascii="Amiri" w:hAnsi="Amiri" w:eastAsia="Amiri" w:cs="Amiri"/>
          <w:color w:val="111111"/>
          <w:sz w:val="28"/>
          <w:sz w:val="28"/>
          <w:szCs w:val="28"/>
          <w:rtl w:val="true"/>
          <w:lang w:bidi="ar-SA"/>
        </w:rPr>
        <w:t>یقودُهم للحرب أصیدُ أشوسٌ لبیضة دین اللّه حامٍ وصائن</w:t>
      </w:r>
    </w:p>
    <w:p>
      <w:pPr>
        <w:pStyle w:val="BookText"/>
        <w:rPr/>
      </w:pPr>
      <w:r>
        <w:rPr>
          <w:rFonts w:ascii="Amiri" w:hAnsi="Amiri" w:eastAsia="Amiri" w:cs="Amiri"/>
          <w:color w:val="111111"/>
          <w:sz w:val="28"/>
          <w:sz w:val="28"/>
          <w:szCs w:val="28"/>
          <w:rtl w:val="true"/>
          <w:lang w:bidi="ar-SA"/>
        </w:rPr>
        <w:t>دعی آل حربٍ للهدی یوم کربلا فاُبدی مکنونٌ وحُرّک ساکن</w:t>
      </w:r>
    </w:p>
    <w:p>
      <w:pPr>
        <w:pStyle w:val="BookText"/>
        <w:rPr/>
      </w:pPr>
      <w:r>
        <w:rPr>
          <w:rFonts w:ascii="IRNazanin" w:hAnsi="IRNazanin" w:eastAsia="IRNazanin"/>
          <w:color w:val="111111"/>
          <w:sz w:val="28"/>
          <w:sz w:val="28"/>
          <w:szCs w:val="28"/>
          <w:rtl w:val="true"/>
          <w:lang w:bidi="fa-IR"/>
        </w:rPr>
        <w:t>ولمّا نبا عن سمعهم سیف وعظه ولم ینب لولا ما علی القلب رائن</w:t>
      </w:r>
    </w:p>
    <w:p>
      <w:pPr>
        <w:pStyle w:val="BookText"/>
        <w:rPr/>
      </w:pPr>
      <w:r>
        <w:rPr>
          <w:rFonts w:ascii="IRNazanin" w:hAnsi="IRNazanin" w:eastAsia="IRNazanin"/>
          <w:color w:val="111111"/>
          <w:sz w:val="28"/>
          <w:sz w:val="28"/>
          <w:szCs w:val="28"/>
          <w:rtl w:val="true"/>
          <w:lang w:bidi="fa-IR"/>
        </w:rPr>
        <w:t>نضا مُرهفاً ماضی المضارب أبیضاً ولکن به سُود المنایا کوامن</w:t>
      </w:r>
    </w:p>
    <w:p>
      <w:pPr>
        <w:pStyle w:val="BookText"/>
        <w:rPr/>
      </w:pPr>
      <w:r>
        <w:rPr>
          <w:rFonts w:ascii="IRNazanin" w:hAnsi="IRNazanin" w:eastAsia="IRNazanin"/>
          <w:color w:val="111111"/>
          <w:sz w:val="28"/>
          <w:sz w:val="28"/>
          <w:szCs w:val="28"/>
          <w:rtl w:val="true"/>
          <w:lang w:bidi="fa-IR"/>
        </w:rPr>
        <w:t>جری الماء فی حافاته وهو عاطِشٌ ولم تروه إلاّ الطُلی والجناجن</w:t>
      </w:r>
    </w:p>
    <w:p>
      <w:pPr>
        <w:pStyle w:val="BookText"/>
        <w:rPr/>
      </w:pPr>
      <w:r>
        <w:rPr>
          <w:rFonts w:ascii="IRNazanin" w:hAnsi="IRNazanin" w:eastAsia="IRNazanin"/>
          <w:color w:val="111111"/>
          <w:sz w:val="28"/>
          <w:sz w:val="28"/>
          <w:szCs w:val="28"/>
          <w:rtl w:val="true"/>
          <w:lang w:bidi="fa-IR"/>
        </w:rPr>
        <w:t>بکفّ ابن خوّاض العَجاجة من عنت له الناس وانقاد الطغاةُ الفراعن</w:t>
      </w:r>
    </w:p>
    <w:p>
      <w:pPr>
        <w:pStyle w:val="BookText"/>
        <w:rPr/>
      </w:pPr>
      <w:r>
        <w:rPr>
          <w:rFonts w:ascii="IRNazanin" w:hAnsi="IRNazanin" w:eastAsia="IRNazanin"/>
          <w:color w:val="111111"/>
          <w:sz w:val="28"/>
          <w:sz w:val="28"/>
          <w:szCs w:val="28"/>
          <w:rtl w:val="true"/>
          <w:lang w:bidi="fa-IR"/>
        </w:rPr>
        <w:t>ولولا قضاء اللّه لم یبق من بنی اُمیة فی أرض البسیطة قاطن</w:t>
      </w:r>
    </w:p>
    <w:p>
      <w:pPr>
        <w:pStyle w:val="BookText"/>
        <w:rPr/>
      </w:pPr>
      <w:r>
        <w:rPr>
          <w:rFonts w:ascii="Amiri" w:hAnsi="Amiri" w:eastAsia="Amiri" w:cs="Amiri"/>
          <w:color w:val="111111"/>
          <w:sz w:val="28"/>
          <w:sz w:val="28"/>
          <w:szCs w:val="28"/>
          <w:rtl w:val="true"/>
          <w:lang w:bidi="ar-SA"/>
        </w:rPr>
        <w:t>وما حجبت عنه یدُ اللّه نصرَها لهَونٍ ولکنّ المُحتَّم کائن</w:t>
      </w:r>
    </w:p>
    <w:p>
      <w:pPr>
        <w:pStyle w:val="BookText"/>
        <w:rPr/>
      </w:pPr>
      <w:r>
        <w:rPr>
          <w:rFonts w:ascii="IRNazanin" w:hAnsi="IRNazanin" w:eastAsia="IRNazanin"/>
          <w:color w:val="111111"/>
          <w:sz w:val="28"/>
          <w:sz w:val="28"/>
          <w:szCs w:val="28"/>
          <w:rtl w:val="true"/>
          <w:lang w:bidi="fa-IR"/>
        </w:rPr>
        <w:t>ولمّا دعاه اللّه لبّی لأمره مطیعاً رحیب الصدر والجأش طامن</w:t>
      </w:r>
    </w:p>
    <w:p>
      <w:pPr>
        <w:pStyle w:val="BookText"/>
        <w:rPr/>
      </w:pPr>
      <w:r>
        <w:rPr>
          <w:rFonts w:ascii="Amiri" w:hAnsi="Amiri" w:eastAsia="Amiri" w:cs="Amiri"/>
          <w:color w:val="111111"/>
          <w:sz w:val="28"/>
          <w:sz w:val="28"/>
          <w:szCs w:val="28"/>
          <w:rtl w:val="true"/>
          <w:lang w:bidi="ar-SA"/>
        </w:rPr>
        <w:t>فبات وأبناءُ الرسالة حَولهُ مُعفَّرةٌ فی التُرب منها المحاسن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جسومٌ برغم المجد عفّرها الثری وجالت علیها العادیات الصوافن</w:t>
      </w:r>
    </w:p>
    <w:p>
      <w:pPr>
        <w:pStyle w:val="BookText"/>
        <w:rPr/>
      </w:pPr>
      <w:r>
        <w:rPr>
          <w:rFonts w:ascii="Amiri" w:hAnsi="Amiri" w:eastAsia="Amiri" w:cs="Amiri"/>
          <w:color w:val="111111"/>
          <w:sz w:val="28"/>
          <w:sz w:val="28"/>
          <w:szCs w:val="28"/>
          <w:rtl w:val="true"/>
          <w:lang w:bidi="ar-SA"/>
        </w:rPr>
        <w:t>وکم حُرّةٍ بعد التحجّب ابرزت وأدمُعها کالمعصرات هَواتن</w:t>
      </w:r>
    </w:p>
    <w:p>
      <w:pPr>
        <w:pStyle w:val="BookText"/>
        <w:rPr/>
      </w:pPr>
      <w:r>
        <w:rPr>
          <w:rFonts w:ascii="IRNazanin" w:hAnsi="IRNazanin" w:eastAsia="IRNazanin"/>
          <w:color w:val="111111"/>
          <w:sz w:val="28"/>
          <w:sz w:val="28"/>
          <w:szCs w:val="28"/>
          <w:rtl w:val="true"/>
          <w:lang w:bidi="fa-IR"/>
        </w:rPr>
        <w:t>فهنّ علی أکفائهنّ هواتفٌ کما هتفت فوق الغصون الوراشن</w:t>
      </w:r>
    </w:p>
    <w:p>
      <w:pPr>
        <w:pStyle w:val="BookText"/>
        <w:rPr/>
      </w:pPr>
      <w:r>
        <w:rPr>
          <w:rFonts w:ascii="IRNazanin" w:hAnsi="IRNazanin" w:eastAsia="IRNazanin"/>
          <w:color w:val="111111"/>
          <w:sz w:val="28"/>
          <w:sz w:val="28"/>
          <w:szCs w:val="28"/>
          <w:rtl w:val="true"/>
          <w:lang w:bidi="fa-IR"/>
        </w:rPr>
        <w:t>أحبّتنا من للظعائن بعدکم فلیت فداکم یا کرام الظعائن</w:t>
      </w:r>
    </w:p>
    <w:p>
      <w:pPr>
        <w:pStyle w:val="BookText"/>
        <w:rPr/>
      </w:pPr>
      <w:r>
        <w:rPr>
          <w:rFonts w:ascii="Amiri" w:hAnsi="Amiri" w:eastAsia="Amiri" w:cs="Amiri"/>
          <w:color w:val="111111"/>
          <w:sz w:val="28"/>
          <w:sz w:val="28"/>
          <w:szCs w:val="28"/>
          <w:rtl w:val="true"/>
          <w:lang w:bidi="ar-SA"/>
        </w:rPr>
        <w:t>نووا ظَعناً فینا المضلّون غُدوةً أیجمل مسرانا وأنتم رهائن</w:t>
      </w:r>
    </w:p>
    <w:p>
      <w:pPr>
        <w:pStyle w:val="BookText"/>
        <w:rPr/>
      </w:pPr>
      <w:r>
        <w:rPr>
          <w:rFonts w:ascii="IRNazanin" w:hAnsi="IRNazanin" w:eastAsia="IRNazanin"/>
          <w:color w:val="111111"/>
          <w:sz w:val="28"/>
          <w:sz w:val="28"/>
          <w:szCs w:val="28"/>
          <w:rtl w:val="true"/>
          <w:lang w:bidi="fa-IR"/>
        </w:rPr>
        <w:t>مضیتم بحیث الحرب تشهد أنّکم کُفاةٌ وما فیکم من القول شائن</w:t>
      </w:r>
    </w:p>
    <w:p>
      <w:pPr>
        <w:pStyle w:val="BookText"/>
        <w:rPr/>
      </w:pPr>
      <w:r>
        <w:rPr>
          <w:rFonts w:ascii="IRNazanin" w:hAnsi="IRNazanin" w:eastAsia="IRNazanin"/>
          <w:color w:val="111111"/>
          <w:sz w:val="28"/>
          <w:sz w:val="28"/>
          <w:szCs w:val="28"/>
          <w:rtl w:val="true"/>
          <w:lang w:bidi="fa-IR"/>
        </w:rPr>
        <w:t>وما طعنت فیکم سوی ألسُن القنا ولولا القنا لم تُلف فیکم مطاعن</w:t>
      </w:r>
    </w:p>
    <w:p>
      <w:pPr>
        <w:pStyle w:val="BookText"/>
        <w:rPr/>
      </w:pPr>
      <w:r>
        <w:rPr>
          <w:rFonts w:ascii="Amiri" w:hAnsi="Amiri" w:eastAsia="Amiri" w:cs="Amiri"/>
          <w:color w:val="111111"/>
          <w:sz w:val="28"/>
          <w:sz w:val="28"/>
          <w:szCs w:val="28"/>
          <w:rtl w:val="true"/>
          <w:lang w:bidi="ar-SA"/>
        </w:rPr>
        <w:t>ومرضعةٌ حامت بجنب رضیعها مُولَّهةً والوجدُ بادٍ وکامن</w:t>
      </w:r>
    </w:p>
    <w:p>
      <w:pPr>
        <w:pStyle w:val="BookText"/>
        <w:rPr/>
      </w:pPr>
      <w:r>
        <w:rPr>
          <w:rFonts w:ascii="Amiri" w:hAnsi="Amiri" w:eastAsia="Amiri" w:cs="Amiri"/>
          <w:color w:val="111111"/>
          <w:sz w:val="28"/>
          <w:sz w:val="28"/>
          <w:szCs w:val="28"/>
          <w:rtl w:val="true"/>
          <w:lang w:bidi="ar-SA"/>
        </w:rPr>
        <w:t>تقول وقد هاجت جویً امّ شادنٍ تعلّق منها بالحُبالة شادن</w:t>
      </w:r>
    </w:p>
    <w:p>
      <w:pPr>
        <w:pStyle w:val="BookText"/>
        <w:rPr/>
      </w:pPr>
      <w:r>
        <w:rPr>
          <w:rFonts w:ascii="IRNazanin" w:hAnsi="IRNazanin" w:eastAsia="IRNazanin"/>
          <w:color w:val="111111"/>
          <w:sz w:val="28"/>
          <w:sz w:val="28"/>
          <w:szCs w:val="28"/>
          <w:rtl w:val="true"/>
          <w:lang w:bidi="fa-IR"/>
        </w:rPr>
        <w:t>رأته وما بلّت حشاشة صدره ثدیٌّ ولا أحنت علیه الحواضن</w:t>
      </w:r>
    </w:p>
    <w:p>
      <w:pPr>
        <w:pStyle w:val="BookText"/>
        <w:rPr/>
      </w:pPr>
      <w:r>
        <w:rPr>
          <w:rFonts w:ascii="IRNazanin" w:hAnsi="IRNazanin" w:eastAsia="IRNazanin"/>
          <w:color w:val="111111"/>
          <w:sz w:val="28"/>
          <w:sz w:val="28"/>
          <w:szCs w:val="28"/>
          <w:rtl w:val="true"/>
          <w:lang w:bidi="fa-IR"/>
        </w:rPr>
        <w:t>فودّت بأن تقفی له ماءَ عینها لیوری ولکن ذلک الماءُ آجن</w:t>
      </w:r>
    </w:p>
    <w:p>
      <w:pPr>
        <w:pStyle w:val="BookText"/>
        <w:rPr/>
      </w:pPr>
      <w:r>
        <w:rPr>
          <w:rFonts w:ascii="IRNazanin" w:hAnsi="IRNazanin" w:eastAsia="IRNazanin"/>
          <w:color w:val="111111"/>
          <w:sz w:val="28"/>
          <w:sz w:val="28"/>
          <w:szCs w:val="28"/>
          <w:rtl w:val="true"/>
          <w:lang w:bidi="fa-IR"/>
        </w:rPr>
        <w:t>تجرّع من قبل اللبا دم نحره ومن قبل أن یجنی له الحین حائن</w:t>
      </w:r>
    </w:p>
    <w:p>
      <w:pPr>
        <w:pStyle w:val="BookText"/>
        <w:rPr/>
      </w:pPr>
      <w:r>
        <w:rPr>
          <w:rFonts w:ascii="Amiri" w:hAnsi="Amiri" w:eastAsia="Amiri" w:cs="Amiri"/>
          <w:color w:val="111111"/>
          <w:sz w:val="28"/>
          <w:sz w:val="28"/>
          <w:szCs w:val="28"/>
          <w:rtl w:val="true"/>
          <w:lang w:bidi="ar-SA"/>
        </w:rPr>
        <w:t>کأنّ هِلالاً تمّ وهو ابن لیلةٍ ففاجأه بالرغم خَسفٌ مُقارن</w:t>
      </w:r>
    </w:p>
    <w:p>
      <w:pPr>
        <w:pStyle w:val="BookText"/>
        <w:rPr/>
      </w:pPr>
      <w:r>
        <w:rPr>
          <w:rFonts w:ascii="IRNazanin" w:hAnsi="IRNazanin" w:eastAsia="IRNazanin"/>
          <w:color w:val="111111"/>
          <w:sz w:val="28"/>
          <w:sz w:val="28"/>
          <w:szCs w:val="28"/>
          <w:rtl w:val="true"/>
          <w:lang w:bidi="fa-IR"/>
        </w:rPr>
        <w:t>وله راثیاً العبّاس الشهید بن علی بن أبی‌طالب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الصباح علیّ لیلٌ مُظلم وربیعُ أیّامی علیّ مُحرّمُ</w:t>
      </w:r>
    </w:p>
    <w:p>
      <w:pPr>
        <w:pStyle w:val="BookText"/>
        <w:rPr/>
      </w:pPr>
      <w:r>
        <w:rPr>
          <w:rFonts w:ascii="IRNazanin" w:hAnsi="IRNazanin" w:eastAsia="IRNazanin"/>
          <w:color w:val="111111"/>
          <w:sz w:val="28"/>
          <w:sz w:val="28"/>
          <w:szCs w:val="28"/>
          <w:rtl w:val="true"/>
          <w:lang w:bidi="fa-IR"/>
        </w:rPr>
        <w:t>واللیل یشهد لی بأنّی ساهرٌ إن طاب للناس الرقاد فهوَّموا</w:t>
      </w:r>
    </w:p>
    <w:p>
      <w:pPr>
        <w:pStyle w:val="BookText"/>
        <w:rPr/>
      </w:pPr>
      <w:r>
        <w:rPr>
          <w:rFonts w:ascii="Amiri" w:hAnsi="Amiri" w:eastAsia="Amiri" w:cs="Amiri"/>
          <w:color w:val="111111"/>
          <w:sz w:val="28"/>
          <w:sz w:val="28"/>
          <w:szCs w:val="28"/>
          <w:rtl w:val="true"/>
          <w:lang w:bidi="ar-SA"/>
        </w:rPr>
        <w:t>بی قرحةٌ لو أنّها بیلملمٍ نُسِفت جوانبُه وساخ یلملم</w:t>
      </w:r>
    </w:p>
    <w:p>
      <w:pPr>
        <w:pStyle w:val="BookText"/>
        <w:rPr/>
      </w:pPr>
      <w:r>
        <w:rPr>
          <w:rFonts w:ascii="IRNazanin" w:hAnsi="IRNazanin" w:eastAsia="IRNazanin"/>
          <w:color w:val="111111"/>
          <w:sz w:val="28"/>
          <w:sz w:val="28"/>
          <w:szCs w:val="28"/>
          <w:rtl w:val="true"/>
          <w:lang w:bidi="fa-IR"/>
        </w:rPr>
        <w:t>قلقاً تُقلّبنی الهموم بمضجعی ویغور فکری فی الزمان ویُتهم</w:t>
      </w:r>
    </w:p>
    <w:p>
      <w:pPr>
        <w:pStyle w:val="BookText"/>
        <w:rPr/>
      </w:pPr>
      <w:r>
        <w:rPr>
          <w:rFonts w:ascii="Amiri" w:hAnsi="Amiri" w:eastAsia="Amiri" w:cs="Amiri"/>
          <w:color w:val="111111"/>
          <w:sz w:val="28"/>
          <w:sz w:val="28"/>
          <w:szCs w:val="28"/>
          <w:rtl w:val="true"/>
          <w:lang w:bidi="ar-SA"/>
        </w:rPr>
        <w:t>من لی بیوم وغیً یشبُّ ضرامُه ویشیب فَوْدُ الطفل منه فیَهرم</w:t>
      </w:r>
    </w:p>
    <w:p>
      <w:pPr>
        <w:pStyle w:val="BookText"/>
        <w:rPr/>
      </w:pPr>
      <w:r>
        <w:rPr>
          <w:rFonts w:ascii="Amiri" w:hAnsi="Amiri" w:eastAsia="Amiri" w:cs="Amiri"/>
          <w:color w:val="111111"/>
          <w:sz w:val="28"/>
          <w:sz w:val="28"/>
          <w:szCs w:val="28"/>
          <w:rtl w:val="true"/>
          <w:lang w:bidi="ar-SA"/>
        </w:rPr>
        <w:t>یُلقی العَجاجُ به الجَران کأنّه لیلٌ وأطراف الأسنّة أنجم</w:t>
      </w:r>
    </w:p>
    <w:p>
      <w:pPr>
        <w:pStyle w:val="BookText"/>
        <w:rPr/>
      </w:pPr>
      <w:r>
        <w:rPr>
          <w:rFonts w:ascii="Amiri" w:hAnsi="Amiri" w:eastAsia="Amiri" w:cs="Amiri"/>
          <w:color w:val="111111"/>
          <w:sz w:val="28"/>
          <w:sz w:val="28"/>
          <w:szCs w:val="28"/>
          <w:rtl w:val="true"/>
          <w:lang w:bidi="ar-SA"/>
        </w:rPr>
        <w:t>فعسی أنال من التِرات مواضیاً تُسدی علیهنّ الدهور وتُلحَم</w:t>
      </w:r>
    </w:p>
    <w:p>
      <w:pPr>
        <w:pStyle w:val="BookText"/>
        <w:rPr/>
      </w:pPr>
      <w:r>
        <w:rPr>
          <w:rFonts w:ascii="IRNazanin" w:hAnsi="IRNazanin" w:eastAsia="IRNazanin"/>
          <w:color w:val="111111"/>
          <w:sz w:val="28"/>
          <w:sz w:val="28"/>
          <w:szCs w:val="28"/>
          <w:rtl w:val="true"/>
          <w:lang w:bidi="fa-IR"/>
        </w:rPr>
        <w:t>أو موتةً بین الصفوف احبَّها هی دین معشری الذین تقدّموا</w:t>
      </w:r>
    </w:p>
    <w:p>
      <w:pPr>
        <w:pStyle w:val="BookText"/>
        <w:rPr/>
      </w:pPr>
      <w:r>
        <w:rPr>
          <w:rFonts w:ascii="Amiri" w:hAnsi="Amiri" w:eastAsia="Amiri" w:cs="Amiri"/>
          <w:color w:val="111111"/>
          <w:sz w:val="28"/>
          <w:sz w:val="28"/>
          <w:szCs w:val="28"/>
          <w:rtl w:val="true"/>
          <w:lang w:bidi="ar-SA"/>
        </w:rPr>
        <w:t>ما خِلْت أنّ الدهر من عاداته تُروی الکلاب به ویَظمی الضیغم</w:t>
      </w:r>
    </w:p>
    <w:p>
      <w:pPr>
        <w:pStyle w:val="BookText"/>
        <w:rPr/>
      </w:pPr>
      <w:r>
        <w:rPr>
          <w:rFonts w:ascii="Amiri" w:hAnsi="Amiri" w:eastAsia="Amiri" w:cs="Amiri"/>
          <w:color w:val="111111"/>
          <w:sz w:val="28"/>
          <w:sz w:val="28"/>
          <w:szCs w:val="28"/>
          <w:rtl w:val="true"/>
          <w:lang w:bidi="ar-SA"/>
        </w:rPr>
        <w:t>ویُقدَّم الاُمویّ وهو مؤخَّرٌ ویؤخَّر العلویُ وهو مقدّم</w:t>
      </w:r>
    </w:p>
    <w:p>
      <w:pPr>
        <w:pStyle w:val="BookText"/>
        <w:rPr/>
      </w:pPr>
      <w:r>
        <w:rPr>
          <w:rFonts w:ascii="Amiri" w:hAnsi="Amiri" w:eastAsia="Amiri" w:cs="Amiri"/>
          <w:color w:val="111111"/>
          <w:sz w:val="28"/>
          <w:sz w:val="28"/>
          <w:szCs w:val="28"/>
          <w:rtl w:val="true"/>
          <w:lang w:bidi="ar-SA"/>
        </w:rPr>
        <w:t>مثل ابن فاطمةٍ یبیت مشرّداً ویزید فی لذّاته متنعّم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یرقی منابر أحمدٍ متأمِّراً فی المسلمین ولیس یُنکر مسلم</w:t>
      </w:r>
    </w:p>
    <w:p>
      <w:pPr>
        <w:pStyle w:val="BookText"/>
        <w:rPr/>
      </w:pPr>
      <w:r>
        <w:rPr>
          <w:rFonts w:ascii="Amiri" w:hAnsi="Amiri" w:eastAsia="Amiri" w:cs="Amiri"/>
          <w:color w:val="111111"/>
          <w:sz w:val="28"/>
          <w:sz w:val="28"/>
          <w:szCs w:val="28"/>
          <w:rtl w:val="true"/>
          <w:lang w:bidi="ar-SA"/>
        </w:rPr>
        <w:t>ویُضیّق الدنیا علی ابن محمّدٍ حتّی تقاذفه الفضاء الأعظم</w:t>
      </w:r>
    </w:p>
    <w:p>
      <w:pPr>
        <w:pStyle w:val="BookText"/>
        <w:rPr/>
      </w:pPr>
      <w:r>
        <w:rPr>
          <w:rFonts w:ascii="IRNazanin" w:hAnsi="IRNazanin" w:eastAsia="IRNazanin"/>
          <w:color w:val="111111"/>
          <w:sz w:val="28"/>
          <w:sz w:val="28"/>
          <w:szCs w:val="28"/>
          <w:rtl w:val="true"/>
          <w:lang w:bidi="fa-IR"/>
        </w:rPr>
        <w:t>خرج الحسین من المدینة خائفاً کخروج موسی خائفاً یتکتّم</w:t>
      </w:r>
    </w:p>
    <w:p>
      <w:pPr>
        <w:pStyle w:val="BookText"/>
        <w:rPr/>
      </w:pPr>
      <w:r>
        <w:rPr>
          <w:rFonts w:ascii="IRNazanin" w:hAnsi="IRNazanin" w:eastAsia="IRNazanin"/>
          <w:color w:val="111111"/>
          <w:sz w:val="28"/>
          <w:sz w:val="28"/>
          <w:szCs w:val="28"/>
          <w:rtl w:val="true"/>
          <w:lang w:bidi="fa-IR"/>
        </w:rPr>
        <w:t>وقد انجلی عن مکّةٍ وهو ابنها وبه تشرّفت الحطیم وزمزم</w:t>
      </w:r>
    </w:p>
    <w:p>
      <w:pPr>
        <w:pStyle w:val="BookText"/>
        <w:rPr/>
      </w:pPr>
      <w:r>
        <w:rPr>
          <w:rFonts w:ascii="Amiri" w:hAnsi="Amiri" w:eastAsia="Amiri" w:cs="Amiri"/>
          <w:color w:val="111111"/>
          <w:sz w:val="28"/>
          <w:sz w:val="28"/>
          <w:szCs w:val="28"/>
          <w:rtl w:val="true"/>
          <w:lang w:bidi="ar-SA"/>
        </w:rPr>
        <w:t>لم یدر أین یریح بُدْنَ رکابه فکأنّما المأوی علیه مُحرّم</w:t>
      </w:r>
    </w:p>
    <w:p>
      <w:pPr>
        <w:pStyle w:val="BookText"/>
        <w:rPr/>
      </w:pPr>
      <w:r>
        <w:rPr>
          <w:rFonts w:ascii="Amiri" w:hAnsi="Amiri" w:eastAsia="Amiri" w:cs="Amiri"/>
          <w:color w:val="111111"/>
          <w:sz w:val="28"/>
          <w:sz w:val="28"/>
          <w:szCs w:val="28"/>
          <w:rtl w:val="true"/>
          <w:lang w:bidi="ar-SA"/>
        </w:rPr>
        <w:t>فمضت تؤمُّ به العراق نجائبٌ مثل النعام به تَخبُّ وترسم</w:t>
      </w:r>
    </w:p>
    <w:p>
      <w:pPr>
        <w:pStyle w:val="BookText"/>
        <w:rPr/>
      </w:pPr>
      <w:r>
        <w:rPr>
          <w:rFonts w:ascii="Amiri" w:hAnsi="Amiri" w:eastAsia="Amiri" w:cs="Amiri"/>
          <w:color w:val="111111"/>
          <w:sz w:val="28"/>
          <w:sz w:val="28"/>
          <w:szCs w:val="28"/>
          <w:rtl w:val="true"/>
          <w:lang w:bidi="ar-SA"/>
        </w:rPr>
        <w:t>متعطِّفاتٌ کالقِسی موائلاً وإذا ارتمت فکأنّما هی أسهم</w:t>
      </w:r>
    </w:p>
    <w:p>
      <w:pPr>
        <w:pStyle w:val="BookText"/>
        <w:rPr/>
      </w:pPr>
      <w:r>
        <w:rPr>
          <w:rFonts w:ascii="Amiri" w:hAnsi="Amiri" w:eastAsia="Amiri" w:cs="Amiri"/>
          <w:color w:val="111111"/>
          <w:sz w:val="28"/>
          <w:sz w:val="28"/>
          <w:szCs w:val="28"/>
          <w:rtl w:val="true"/>
          <w:lang w:bidi="ar-SA"/>
        </w:rPr>
        <w:t>حفَّته خیر عصابةٍ مُضریةٍ کالبدر حین تحفّ فیه الأنجم</w:t>
      </w:r>
    </w:p>
    <w:p>
      <w:pPr>
        <w:pStyle w:val="BookText"/>
        <w:rPr/>
      </w:pPr>
      <w:r>
        <w:rPr>
          <w:rFonts w:ascii="IRNazanin" w:hAnsi="IRNazanin" w:eastAsia="IRNazanin"/>
          <w:color w:val="111111"/>
          <w:sz w:val="28"/>
          <w:sz w:val="28"/>
          <w:szCs w:val="28"/>
          <w:rtl w:val="true"/>
          <w:lang w:bidi="fa-IR"/>
        </w:rPr>
        <w:t>رکبٌ حجازیون بین رحالهم تَسری المنایا أنجدوا أو أتهموا</w:t>
      </w:r>
    </w:p>
    <w:p>
      <w:pPr>
        <w:pStyle w:val="BookText"/>
        <w:rPr/>
      </w:pPr>
      <w:r>
        <w:rPr>
          <w:rFonts w:ascii="Amiri" w:hAnsi="Amiri" w:eastAsia="Amiri" w:cs="Amiri"/>
          <w:color w:val="111111"/>
          <w:sz w:val="28"/>
          <w:sz w:val="28"/>
          <w:szCs w:val="28"/>
          <w:rtl w:val="true"/>
          <w:lang w:bidi="ar-SA"/>
        </w:rPr>
        <w:t>یحدون فی هَزْج التلاوة عِیسَهم والکلّ فی تسبیحه یترنّم</w:t>
      </w:r>
    </w:p>
    <w:p>
      <w:pPr>
        <w:pStyle w:val="BookText"/>
        <w:rPr/>
      </w:pPr>
      <w:r>
        <w:rPr>
          <w:rFonts w:ascii="Amiri" w:hAnsi="Amiri" w:eastAsia="Amiri" w:cs="Amiri"/>
          <w:color w:val="111111"/>
          <w:sz w:val="28"/>
          <w:sz w:val="28"/>
          <w:szCs w:val="28"/>
          <w:rtl w:val="true"/>
          <w:lang w:bidi="ar-SA"/>
        </w:rPr>
        <w:t>متقلِّدین صَوارماً هندیةً من عزمهم طُبعت فلیس تکهّم</w:t>
      </w:r>
    </w:p>
    <w:p>
      <w:pPr>
        <w:pStyle w:val="BookText"/>
        <w:rPr/>
      </w:pPr>
      <w:r>
        <w:rPr>
          <w:rFonts w:ascii="Amiri" w:hAnsi="Amiri" w:eastAsia="Amiri" w:cs="Amiri"/>
          <w:color w:val="111111"/>
          <w:sz w:val="28"/>
          <w:sz w:val="28"/>
          <w:szCs w:val="28"/>
          <w:rtl w:val="true"/>
          <w:lang w:bidi="ar-SA"/>
        </w:rPr>
        <w:t>بیض الصفاح کأنّهُنّ صحائفٌ فیها الحِمام مُعَنْونٌ ومترجَم</w:t>
      </w:r>
    </w:p>
    <w:p>
      <w:pPr>
        <w:pStyle w:val="BookText"/>
        <w:rPr/>
      </w:pPr>
      <w:r>
        <w:rPr>
          <w:rFonts w:ascii="IRNazanin" w:hAnsi="IRNazanin" w:eastAsia="IRNazanin"/>
          <w:color w:val="111111"/>
          <w:sz w:val="28"/>
          <w:sz w:val="28"/>
          <w:szCs w:val="28"/>
          <w:rtl w:val="true"/>
          <w:lang w:bidi="fa-IR"/>
        </w:rPr>
        <w:t>إن أبرقت رعدتْ فرائصُ کلّ ذی بأسٍ وأمطر من جوانبه الدم</w:t>
      </w:r>
    </w:p>
    <w:p>
      <w:pPr>
        <w:pStyle w:val="BookText"/>
        <w:rPr/>
      </w:pPr>
      <w:r>
        <w:rPr>
          <w:rFonts w:ascii="Amiri" w:hAnsi="Amiri" w:eastAsia="Amiri" w:cs="Amiri"/>
          <w:color w:val="111111"/>
          <w:sz w:val="28"/>
          <w:sz w:val="28"/>
          <w:szCs w:val="28"/>
          <w:rtl w:val="true"/>
          <w:lang w:bidi="ar-SA"/>
        </w:rPr>
        <w:t>ویقوِّمون عوالیاً خطِّیةً تتقاعد الأبطالُ حین تُقوَّم</w:t>
      </w:r>
    </w:p>
    <w:p>
      <w:pPr>
        <w:pStyle w:val="BookText"/>
        <w:rPr/>
      </w:pPr>
      <w:r>
        <w:rPr>
          <w:rFonts w:ascii="Amiri" w:hAnsi="Amiri" w:eastAsia="Amiri" w:cs="Amiri"/>
          <w:color w:val="111111"/>
          <w:sz w:val="28"/>
          <w:sz w:val="28"/>
          <w:szCs w:val="28"/>
          <w:rtl w:val="true"/>
          <w:lang w:bidi="ar-SA"/>
        </w:rPr>
        <w:t>أطرافُها حمرٌ تُزین بها کما قد زِین بالکفّ الحضیبة مِعْصم</w:t>
      </w:r>
    </w:p>
    <w:p>
      <w:pPr>
        <w:pStyle w:val="BookText"/>
        <w:rPr/>
      </w:pPr>
      <w:r>
        <w:rPr>
          <w:rFonts w:ascii="Amiri" w:hAnsi="Amiri" w:eastAsia="Amiri" w:cs="Amiri"/>
          <w:color w:val="111111"/>
          <w:sz w:val="28"/>
          <w:sz w:val="28"/>
          <w:szCs w:val="28"/>
          <w:rtl w:val="true"/>
          <w:lang w:bidi="ar-SA"/>
        </w:rPr>
        <w:t>إن هزّ کلٌّ منهم یزنیَّه بیدیه سابَ کما یَسیبُ الأرقم</w:t>
      </w:r>
    </w:p>
    <w:p>
      <w:pPr>
        <w:pStyle w:val="BookText"/>
        <w:rPr/>
      </w:pPr>
      <w:r>
        <w:rPr>
          <w:rFonts w:ascii="Amiri" w:hAnsi="Amiri" w:eastAsia="Amiri" w:cs="Amiri"/>
          <w:color w:val="111111"/>
          <w:sz w:val="28"/>
          <w:sz w:val="28"/>
          <w:szCs w:val="28"/>
          <w:rtl w:val="true"/>
          <w:lang w:bidi="ar-SA"/>
        </w:rPr>
        <w:t>وتقمّصوا زَرَد الدروع کأنّه ماءٌ به غَصُّ الصبا یُتنسَّم</w:t>
      </w:r>
    </w:p>
    <w:p>
      <w:pPr>
        <w:pStyle w:val="BookText"/>
        <w:rPr/>
      </w:pPr>
      <w:r>
        <w:rPr>
          <w:rFonts w:ascii="Amiri" w:hAnsi="Amiri" w:eastAsia="Amiri" w:cs="Amiri"/>
          <w:color w:val="111111"/>
          <w:sz w:val="28"/>
          <w:sz w:val="28"/>
          <w:szCs w:val="28"/>
          <w:rtl w:val="true"/>
          <w:lang w:bidi="ar-SA"/>
        </w:rPr>
        <w:t>ولَصبرُ أیّوب الذی ادّرعوا به من نسج داودٍ أشدُّ وأحکم</w:t>
      </w:r>
    </w:p>
    <w:p>
      <w:pPr>
        <w:pStyle w:val="BookText"/>
        <w:rPr/>
      </w:pPr>
      <w:r>
        <w:rPr>
          <w:rFonts w:ascii="Amiri" w:hAnsi="Amiri" w:eastAsia="Amiri" w:cs="Amiri"/>
          <w:color w:val="111111"/>
          <w:sz w:val="28"/>
          <w:sz w:val="28"/>
          <w:szCs w:val="28"/>
          <w:rtl w:val="true"/>
          <w:lang w:bidi="ar-SA"/>
        </w:rPr>
        <w:t>نزلوا بحَوْمة کربلا فتطلّبت منهم عوائِدها الطیورُ الحُوَّم</w:t>
      </w:r>
    </w:p>
    <w:p>
      <w:pPr>
        <w:pStyle w:val="BookText"/>
        <w:rPr/>
      </w:pPr>
      <w:r>
        <w:rPr>
          <w:rFonts w:ascii="Amiri" w:hAnsi="Amiri" w:eastAsia="Amiri" w:cs="Amiri"/>
          <w:color w:val="111111"/>
          <w:sz w:val="28"/>
          <w:sz w:val="28"/>
          <w:szCs w:val="28"/>
          <w:rtl w:val="true"/>
          <w:lang w:bidi="ar-SA"/>
        </w:rPr>
        <w:t>وتباشرَ الوحشُ المثارُ أمامهم أن سوف یکثرُ شربُه والمطعم</w:t>
      </w:r>
    </w:p>
    <w:p>
      <w:pPr>
        <w:pStyle w:val="BookText"/>
        <w:rPr/>
      </w:pPr>
      <w:r>
        <w:rPr>
          <w:rFonts w:ascii="IRNazanin" w:hAnsi="IRNazanin" w:eastAsia="IRNazanin"/>
          <w:color w:val="111111"/>
          <w:sz w:val="28"/>
          <w:sz w:val="28"/>
          <w:szCs w:val="28"/>
          <w:rtl w:val="true"/>
          <w:lang w:bidi="fa-IR"/>
        </w:rPr>
        <w:t>طمعت امیةُ حین قلّ عدیدُهم لطلیقِهم فی الفتح أن یستسلموا</w:t>
      </w:r>
    </w:p>
    <w:p>
      <w:pPr>
        <w:pStyle w:val="BookText"/>
        <w:rPr/>
      </w:pPr>
      <w:r>
        <w:rPr>
          <w:rFonts w:ascii="Amiri" w:hAnsi="Amiri" w:eastAsia="Amiri" w:cs="Amiri"/>
          <w:color w:val="111111"/>
          <w:sz w:val="28"/>
          <w:sz w:val="28"/>
          <w:szCs w:val="28"/>
          <w:rtl w:val="true"/>
          <w:lang w:bidi="ar-SA"/>
        </w:rPr>
        <w:t>ورَجَوا مذلَّتَهم فقُلن رماحُهم من دون ذلک أن تُنال الأنجُم</w:t>
      </w:r>
    </w:p>
    <w:p>
      <w:pPr>
        <w:pStyle w:val="BookText"/>
        <w:rPr/>
      </w:pPr>
      <w:r>
        <w:rPr>
          <w:rFonts w:ascii="Amiri" w:hAnsi="Amiri" w:eastAsia="Amiri" w:cs="Amiri"/>
          <w:color w:val="111111"/>
          <w:sz w:val="28"/>
          <w:sz w:val="28"/>
          <w:szCs w:val="28"/>
          <w:rtl w:val="true"/>
          <w:lang w:bidi="ar-SA"/>
        </w:rPr>
        <w:t>حتّی إذا اشتبک النزالُ وصرَّحت صِیدُ الرجال بما تُجِنّ وتکتم</w:t>
      </w:r>
    </w:p>
    <w:p>
      <w:pPr>
        <w:pStyle w:val="BookText"/>
        <w:rPr/>
      </w:pPr>
      <w:r>
        <w:rPr>
          <w:rFonts w:ascii="Amiri" w:hAnsi="Amiri" w:eastAsia="Amiri" w:cs="Amiri"/>
          <w:color w:val="111111"/>
          <w:sz w:val="28"/>
          <w:sz w:val="28"/>
          <w:szCs w:val="28"/>
          <w:rtl w:val="true"/>
          <w:lang w:bidi="ar-SA"/>
        </w:rPr>
        <w:t>وقع العذابُ علی جیوش امیةٍ من باسلٍ هو فی الوقائع مُعلَم</w:t>
      </w:r>
    </w:p>
    <w:p>
      <w:pPr>
        <w:pStyle w:val="BookText"/>
        <w:rPr/>
      </w:pPr>
      <w:r>
        <w:rPr>
          <w:rFonts w:ascii="Amiri" w:hAnsi="Amiri" w:eastAsia="Amiri" w:cs="Amiri"/>
          <w:color w:val="111111"/>
          <w:sz w:val="28"/>
          <w:sz w:val="28"/>
          <w:szCs w:val="28"/>
          <w:rtl w:val="true"/>
          <w:lang w:bidi="ar-SA"/>
        </w:rPr>
        <w:t>ما راعَهم إلاّ تقحُّم ضیغمٍ غَیران یُعجِم لفظُه ویدمدِم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عَبَست وجوهُ القوم خوف الموت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فیهم ضاحکٌ متبسِّم</w:t>
      </w:r>
    </w:p>
    <w:p>
      <w:pPr>
        <w:pStyle w:val="BookText"/>
        <w:rPr/>
      </w:pPr>
      <w:r>
        <w:rPr>
          <w:rFonts w:ascii="Amiri" w:hAnsi="Amiri" w:eastAsia="Amiri" w:cs="Amiri"/>
          <w:color w:val="111111"/>
          <w:sz w:val="28"/>
          <w:sz w:val="28"/>
          <w:szCs w:val="28"/>
          <w:rtl w:val="true"/>
          <w:lang w:bidi="ar-SA"/>
        </w:rPr>
        <w:t>قَلَبَ الیمین علی الشمال وغاصَ فی الأ وساط یحصِدُ للرؤوس ویحطِم</w:t>
      </w:r>
    </w:p>
    <w:p>
      <w:pPr>
        <w:pStyle w:val="BookText"/>
        <w:rPr/>
      </w:pPr>
      <w:r>
        <w:rPr>
          <w:rFonts w:ascii="Amiri" w:hAnsi="Amiri" w:eastAsia="Amiri" w:cs="Amiri"/>
          <w:color w:val="111111"/>
          <w:sz w:val="28"/>
          <w:sz w:val="28"/>
          <w:szCs w:val="28"/>
          <w:rtl w:val="true"/>
          <w:lang w:bidi="ar-SA"/>
        </w:rPr>
        <w:t>وثنی أبوالفضل الفوارس نُکّاًصاً فرأوا أشدّ ثباتهم أن یُهزَموا</w:t>
      </w:r>
    </w:p>
    <w:p>
      <w:pPr>
        <w:pStyle w:val="BookText"/>
        <w:rPr/>
      </w:pPr>
      <w:r>
        <w:rPr>
          <w:rFonts w:ascii="Amiri" w:hAnsi="Amiri" w:eastAsia="Amiri" w:cs="Amiri"/>
          <w:color w:val="111111"/>
          <w:sz w:val="28"/>
          <w:sz w:val="28"/>
          <w:szCs w:val="28"/>
          <w:rtl w:val="true"/>
          <w:lang w:bidi="ar-SA"/>
        </w:rPr>
        <w:t>ما کرّ ذو بأسٍ له مُتَقَدِّماً إلاّ وفَرّ ورأسُه المتقدّم</w:t>
      </w:r>
    </w:p>
    <w:p>
      <w:pPr>
        <w:pStyle w:val="BookText"/>
        <w:rPr/>
      </w:pPr>
      <w:r>
        <w:rPr>
          <w:rFonts w:ascii="IRNazanin" w:hAnsi="IRNazanin" w:eastAsia="IRNazanin"/>
          <w:color w:val="111111"/>
          <w:sz w:val="28"/>
          <w:sz w:val="28"/>
          <w:szCs w:val="28"/>
          <w:rtl w:val="true"/>
          <w:lang w:bidi="fa-IR"/>
        </w:rPr>
        <w:t>صبغَ الخیول برمحه حتّی غدا سیّان أشقرُ لونها والأدهم</w:t>
      </w:r>
    </w:p>
    <w:p>
      <w:pPr>
        <w:pStyle w:val="BookText"/>
        <w:rPr/>
      </w:pPr>
      <w:r>
        <w:rPr>
          <w:rFonts w:ascii="Amiri" w:hAnsi="Amiri" w:eastAsia="Amiri" w:cs="Amiri"/>
          <w:color w:val="111111"/>
          <w:sz w:val="28"/>
          <w:sz w:val="28"/>
          <w:szCs w:val="28"/>
          <w:rtl w:val="true"/>
          <w:lang w:bidi="ar-SA"/>
        </w:rPr>
        <w:t>ما شدّ غضباناً علی ملمومةٍ إلاّ وحلّ بها البلاءُ المبرم</w:t>
      </w:r>
    </w:p>
    <w:p>
      <w:pPr>
        <w:pStyle w:val="BookText"/>
        <w:rPr/>
      </w:pPr>
      <w:r>
        <w:rPr>
          <w:rFonts w:ascii="Amiri" w:hAnsi="Amiri" w:eastAsia="Amiri" w:cs="Amiri"/>
          <w:color w:val="111111"/>
          <w:sz w:val="28"/>
          <w:sz w:val="28"/>
          <w:szCs w:val="28"/>
          <w:rtl w:val="true"/>
          <w:lang w:bidi="ar-SA"/>
        </w:rPr>
        <w:t>وله إلی الإقدام سُرعةُ هاربٍ فکأنّما هو بالتقدّم یسلم</w:t>
      </w:r>
    </w:p>
    <w:p>
      <w:pPr>
        <w:pStyle w:val="BookText"/>
        <w:rPr/>
      </w:pPr>
      <w:r>
        <w:rPr>
          <w:rFonts w:ascii="Amiri" w:hAnsi="Amiri" w:eastAsia="Amiri" w:cs="Amiri"/>
          <w:color w:val="111111"/>
          <w:sz w:val="28"/>
          <w:sz w:val="28"/>
          <w:szCs w:val="28"/>
          <w:rtl w:val="true"/>
          <w:lang w:bidi="ar-SA"/>
        </w:rPr>
        <w:t>بطلٌ تورّث من أبیه شجاعةً فیها انوفُ بنی الضلالة تُرغَم</w:t>
      </w:r>
    </w:p>
    <w:p>
      <w:pPr>
        <w:pStyle w:val="BookText"/>
        <w:rPr/>
      </w:pPr>
      <w:r>
        <w:rPr>
          <w:rFonts w:ascii="Amiri" w:hAnsi="Amiri" w:eastAsia="Amiri" w:cs="Amiri"/>
          <w:color w:val="111111"/>
          <w:sz w:val="28"/>
          <w:sz w:val="28"/>
          <w:szCs w:val="28"/>
          <w:rtl w:val="true"/>
          <w:lang w:bidi="ar-SA"/>
        </w:rPr>
        <w:t>یَلقی السلاح بشدّةٍ من بأسه فالبیضُ تُثْلَم والرماح تُحطَّم</w:t>
      </w:r>
    </w:p>
    <w:p>
      <w:pPr>
        <w:pStyle w:val="BookText"/>
        <w:rPr/>
      </w:pPr>
      <w:r>
        <w:rPr>
          <w:rFonts w:ascii="Amiri" w:hAnsi="Amiri" w:eastAsia="Amiri" w:cs="Amiri"/>
          <w:color w:val="111111"/>
          <w:sz w:val="28"/>
          <w:sz w:val="28"/>
          <w:szCs w:val="28"/>
          <w:rtl w:val="true"/>
          <w:lang w:bidi="ar-SA"/>
        </w:rPr>
        <w:t>عرف المواعظ لا تُفیدُ بمعشرٍ صُمّوا عن النبأ العظیم کما عَموا</w:t>
      </w:r>
    </w:p>
    <w:p>
      <w:pPr>
        <w:pStyle w:val="BookText"/>
        <w:rPr/>
      </w:pPr>
      <w:r>
        <w:rPr>
          <w:rFonts w:ascii="Amiri" w:hAnsi="Amiri" w:eastAsia="Amiri" w:cs="Amiri"/>
          <w:color w:val="111111"/>
          <w:sz w:val="28"/>
          <w:sz w:val="28"/>
          <w:szCs w:val="28"/>
          <w:rtl w:val="true"/>
          <w:lang w:bidi="ar-SA"/>
        </w:rPr>
        <w:t>فانصاعَ یخطب بالجماجم والکُلی فالسیف ینثرُ والمُثقّفُ ینظم</w:t>
      </w:r>
    </w:p>
    <w:p>
      <w:pPr>
        <w:pStyle w:val="BookText"/>
        <w:rPr/>
      </w:pPr>
      <w:r>
        <w:rPr>
          <w:rFonts w:ascii="Amiri" w:hAnsi="Amiri" w:eastAsia="Amiri" w:cs="Amiri"/>
          <w:color w:val="111111"/>
          <w:sz w:val="28"/>
          <w:sz w:val="28"/>
          <w:szCs w:val="28"/>
          <w:rtl w:val="true"/>
          <w:lang w:bidi="ar-SA"/>
        </w:rPr>
        <w:t>أو تشتکی العطش الفواطمُ عنده وبصدر صعدته الفراتُ المُفْعَم</w:t>
      </w:r>
    </w:p>
    <w:p>
      <w:pPr>
        <w:pStyle w:val="BookText"/>
        <w:rPr/>
      </w:pPr>
      <w:r>
        <w:rPr>
          <w:rFonts w:ascii="IRNazanin" w:hAnsi="IRNazanin" w:eastAsia="IRNazanin"/>
          <w:color w:val="111111"/>
          <w:sz w:val="28"/>
          <w:sz w:val="28"/>
          <w:szCs w:val="28"/>
          <w:rtl w:val="true"/>
          <w:lang w:bidi="fa-IR"/>
        </w:rPr>
        <w:t>لو سدّ ذی القرنین دون وروده نَسَفته همّته بما هو أعظم</w:t>
      </w:r>
    </w:p>
    <w:p>
      <w:pPr>
        <w:pStyle w:val="BookText"/>
        <w:rPr/>
      </w:pPr>
      <w:r>
        <w:rPr>
          <w:rFonts w:ascii="Amiri" w:hAnsi="Amiri" w:eastAsia="Amiri" w:cs="Amiri"/>
          <w:color w:val="111111"/>
          <w:sz w:val="28"/>
          <w:sz w:val="28"/>
          <w:szCs w:val="28"/>
          <w:rtl w:val="true"/>
          <w:lang w:bidi="ar-SA"/>
        </w:rPr>
        <w:t>ولو استقی نهر المَجَرَّة لارتقی وطویلُ ذابله إلیها سُلَّم</w:t>
      </w:r>
    </w:p>
    <w:p>
      <w:pPr>
        <w:pStyle w:val="BookText"/>
        <w:rPr/>
      </w:pPr>
      <w:r>
        <w:rPr>
          <w:rFonts w:ascii="Amiri" w:hAnsi="Amiri" w:eastAsia="Amiri" w:cs="Amiri"/>
          <w:color w:val="111111"/>
          <w:sz w:val="28"/>
          <w:sz w:val="28"/>
          <w:szCs w:val="28"/>
          <w:rtl w:val="true"/>
          <w:lang w:bidi="ar-SA"/>
        </w:rPr>
        <w:t>حامی الظعینة أین منه ربیعةٌ أم أین من عَلیا أبیه مُکدَّم</w:t>
      </w:r>
    </w:p>
    <w:p>
      <w:pPr>
        <w:pStyle w:val="BookText"/>
        <w:rPr/>
      </w:pPr>
      <w:r>
        <w:rPr>
          <w:rFonts w:ascii="Amiri" w:hAnsi="Amiri" w:eastAsia="Amiri" w:cs="Amiri"/>
          <w:color w:val="111111"/>
          <w:sz w:val="28"/>
          <w:sz w:val="28"/>
          <w:szCs w:val="28"/>
          <w:rtl w:val="true"/>
          <w:lang w:bidi="ar-SA"/>
        </w:rPr>
        <w:t>فی کفّه الیسری السقاءُ یُقِلُّه وبکفّه الیُمنی الحُسام المِخْذَم</w:t>
      </w:r>
    </w:p>
    <w:p>
      <w:pPr>
        <w:pStyle w:val="BookText"/>
        <w:rPr/>
      </w:pPr>
      <w:r>
        <w:rPr>
          <w:rFonts w:ascii="Amiri" w:hAnsi="Amiri" w:eastAsia="Amiri" w:cs="Amiri"/>
          <w:color w:val="111111"/>
          <w:sz w:val="28"/>
          <w:sz w:val="28"/>
          <w:szCs w:val="28"/>
          <w:rtl w:val="true"/>
          <w:lang w:bidi="ar-SA"/>
        </w:rPr>
        <w:t>مثلُ السحابة للفَواطم صوبُه ویصیب حاصِبةَ العدوِّ فیرجِم</w:t>
      </w:r>
    </w:p>
    <w:p>
      <w:pPr>
        <w:pStyle w:val="BookText"/>
        <w:rPr/>
      </w:pPr>
      <w:r>
        <w:rPr>
          <w:rFonts w:ascii="Amiri" w:hAnsi="Amiri" w:eastAsia="Amiri" w:cs="Amiri"/>
          <w:color w:val="111111"/>
          <w:sz w:val="28"/>
          <w:sz w:val="28"/>
          <w:szCs w:val="28"/>
          <w:rtl w:val="true"/>
          <w:lang w:bidi="ar-SA"/>
        </w:rPr>
        <w:t>بطلٌ إذا رکب المطهَّم خِلْتَه جبلاً أشمّ یَخِفُّ فیه مُطَهَّم</w:t>
      </w:r>
    </w:p>
    <w:p>
      <w:pPr>
        <w:pStyle w:val="BookText"/>
        <w:rPr/>
      </w:pPr>
      <w:r>
        <w:rPr>
          <w:rFonts w:ascii="IRNazanin" w:hAnsi="IRNazanin" w:eastAsia="IRNazanin"/>
          <w:color w:val="111111"/>
          <w:sz w:val="28"/>
          <w:sz w:val="28"/>
          <w:szCs w:val="28"/>
          <w:rtl w:val="true"/>
          <w:lang w:bidi="fa-IR"/>
        </w:rPr>
        <w:t>قسماً بصارمه الصقیل وإنّنی فی غیر صاعقة السما لا اقسم</w:t>
      </w:r>
    </w:p>
    <w:p>
      <w:pPr>
        <w:pStyle w:val="BookText"/>
        <w:rPr/>
      </w:pPr>
      <w:r>
        <w:rPr>
          <w:rFonts w:ascii="IRNazanin" w:hAnsi="IRNazanin" w:eastAsia="IRNazanin"/>
          <w:color w:val="111111"/>
          <w:sz w:val="28"/>
          <w:sz w:val="28"/>
          <w:szCs w:val="28"/>
          <w:rtl w:val="true"/>
          <w:lang w:bidi="fa-IR"/>
        </w:rPr>
        <w:t>لولا القضا لمحی الوجودَ بسیفه واللّه یقضی ما یشاء ویَحْکم</w:t>
      </w:r>
    </w:p>
    <w:p>
      <w:pPr>
        <w:pStyle w:val="BookText"/>
        <w:rPr/>
      </w:pPr>
      <w:r>
        <w:rPr>
          <w:rFonts w:ascii="Amiri" w:hAnsi="Amiri" w:eastAsia="Amiri" w:cs="Amiri"/>
          <w:color w:val="111111"/>
          <w:sz w:val="28"/>
          <w:sz w:val="28"/>
          <w:szCs w:val="28"/>
          <w:rtl w:val="true"/>
          <w:lang w:bidi="ar-SA"/>
        </w:rPr>
        <w:t>حسمَتْ یدیه المُرهَفاتُ وإنّه وحُسامُه من حدِّهنّ لأحسَم</w:t>
      </w:r>
    </w:p>
    <w:p>
      <w:pPr>
        <w:pStyle w:val="BookText"/>
        <w:rPr/>
      </w:pPr>
      <w:r>
        <w:rPr>
          <w:rFonts w:ascii="Amiri" w:hAnsi="Amiri" w:eastAsia="Amiri" w:cs="Amiri"/>
          <w:color w:val="111111"/>
          <w:sz w:val="28"/>
          <w:sz w:val="28"/>
          <w:szCs w:val="28"/>
          <w:rtl w:val="true"/>
          <w:lang w:bidi="ar-SA"/>
        </w:rPr>
        <w:t>فغدا یَهِمُّ بأن یصول فلم یُطِق کاللیث إذ أظفارُه تتقلّم</w:t>
      </w:r>
    </w:p>
    <w:p>
      <w:pPr>
        <w:pStyle w:val="BookText"/>
        <w:rPr/>
      </w:pPr>
      <w:r>
        <w:rPr>
          <w:rFonts w:ascii="IRNazanin" w:hAnsi="IRNazanin" w:eastAsia="IRNazanin"/>
          <w:color w:val="111111"/>
          <w:sz w:val="28"/>
          <w:sz w:val="28"/>
          <w:szCs w:val="28"/>
          <w:rtl w:val="true"/>
          <w:lang w:bidi="fa-IR"/>
        </w:rPr>
        <w:t>أمن الردی من کان یحذر بطشَه أمن البُغاث إذا اصیب القَشْعم</w:t>
      </w:r>
    </w:p>
    <w:p>
      <w:pPr>
        <w:pStyle w:val="BookText"/>
        <w:rPr/>
      </w:pPr>
      <w:r>
        <w:rPr>
          <w:rFonts w:ascii="Amiri" w:hAnsi="Amiri" w:eastAsia="Amiri" w:cs="Amiri"/>
          <w:color w:val="111111"/>
          <w:sz w:val="28"/>
          <w:sz w:val="28"/>
          <w:szCs w:val="28"/>
          <w:rtl w:val="true"/>
          <w:lang w:bidi="ar-SA"/>
        </w:rPr>
        <w:t>وهوی بجنب العَلْقمیّ فلیتَه للشاربین به یُدافُ العَلْقَم</w:t>
      </w:r>
    </w:p>
    <w:p>
      <w:pPr>
        <w:pStyle w:val="BookText"/>
        <w:rPr/>
      </w:pPr>
      <w:r>
        <w:rPr>
          <w:rFonts w:ascii="Amiri" w:hAnsi="Amiri" w:eastAsia="Amiri" w:cs="Amiri"/>
          <w:color w:val="111111"/>
          <w:sz w:val="28"/>
          <w:sz w:val="28"/>
          <w:szCs w:val="28"/>
          <w:rtl w:val="true"/>
          <w:lang w:bidi="ar-SA"/>
        </w:rPr>
        <w:t>فمشی لمصرعه الحسین وطرفُه بین الخیام وبینَه مُتقسِّم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ألفاه محجوب الجمال کأنّه بدرٌ بمُنْحَطم الوشیج مُلَثَّم</w:t>
      </w:r>
      <w:bookmarkStart w:id="418" w:name="pg14022_163851"/>
    </w:p>
    <w:p>
      <w:pPr>
        <w:pStyle w:val="BookText"/>
        <w:rPr/>
      </w:pPr>
      <w:bookmarkEnd w:id="418"/>
      <w:r>
        <w:rPr>
          <w:rFonts w:ascii="Amiri" w:hAnsi="Amiri" w:eastAsia="Amiri" w:cs="Amiri"/>
          <w:color w:val="111111"/>
          <w:sz w:val="28"/>
          <w:sz w:val="28"/>
          <w:szCs w:val="28"/>
          <w:rtl w:val="true"/>
          <w:lang w:bidi="ar-SA"/>
        </w:rPr>
        <w:t>فأکبّ منحنیاً علیه ودمعُه صبغ البسیط کأنّما هو عَنْدَم</w:t>
      </w:r>
    </w:p>
    <w:p>
      <w:pPr>
        <w:pStyle w:val="BookText"/>
        <w:rPr/>
      </w:pPr>
      <w:r>
        <w:rPr>
          <w:rFonts w:ascii="Amiri" w:hAnsi="Amiri" w:eastAsia="Amiri" w:cs="Amiri"/>
          <w:color w:val="111111"/>
          <w:sz w:val="28"/>
          <w:sz w:val="28"/>
          <w:szCs w:val="28"/>
          <w:rtl w:val="true"/>
          <w:lang w:bidi="ar-SA"/>
        </w:rPr>
        <w:t>قد رام یلثمُه فلم یر موضعاً لم یُدمه عَضُّ السلاح فیُلثَم</w:t>
      </w:r>
    </w:p>
    <w:p>
      <w:pPr>
        <w:pStyle w:val="BookText"/>
        <w:rPr/>
      </w:pPr>
      <w:r>
        <w:rPr>
          <w:rFonts w:ascii="Amiri" w:hAnsi="Amiri" w:eastAsia="Amiri" w:cs="Amiri"/>
          <w:color w:val="111111"/>
          <w:sz w:val="28"/>
          <w:sz w:val="28"/>
          <w:szCs w:val="28"/>
          <w:rtl w:val="true"/>
          <w:lang w:bidi="ar-SA"/>
        </w:rPr>
        <w:t>نادی وقد ملأ البوادیَ صیحةً صُمّ الصُخور لهَوْلها تتألَّم</w:t>
      </w:r>
    </w:p>
    <w:p>
      <w:pPr>
        <w:pStyle w:val="BookText"/>
        <w:rPr/>
      </w:pPr>
      <w:r>
        <w:rPr>
          <w:rFonts w:ascii="Amiri" w:hAnsi="Amiri" w:eastAsia="Amiri" w:cs="Amiri"/>
          <w:color w:val="111111"/>
          <w:sz w:val="28"/>
          <w:sz w:val="28"/>
          <w:szCs w:val="28"/>
          <w:rtl w:val="true"/>
          <w:lang w:bidi="ar-SA"/>
        </w:rPr>
        <w:t>أاُخیّ یُهنیک النعیمُ ولم أخَل ترضی بأن ارزی وأنت منعَّم</w:t>
      </w:r>
    </w:p>
    <w:p>
      <w:pPr>
        <w:pStyle w:val="BookText"/>
        <w:rPr/>
      </w:pPr>
      <w:r>
        <w:rPr>
          <w:rFonts w:ascii="Amiri" w:hAnsi="Amiri" w:eastAsia="Amiri" w:cs="Amiri"/>
          <w:color w:val="111111"/>
          <w:sz w:val="28"/>
          <w:sz w:val="28"/>
          <w:szCs w:val="28"/>
          <w:rtl w:val="true"/>
          <w:lang w:bidi="ar-SA"/>
        </w:rPr>
        <w:t>أاُخیّ من یحمی بنات محمّدٍ إن صِرن یسترحِمن من لا یرحم</w:t>
      </w:r>
    </w:p>
    <w:p>
      <w:pPr>
        <w:pStyle w:val="BookText"/>
        <w:rPr/>
      </w:pPr>
      <w:r>
        <w:rPr>
          <w:rFonts w:ascii="Amiri" w:hAnsi="Amiri" w:eastAsia="Amiri" w:cs="Amiri"/>
          <w:color w:val="111111"/>
          <w:sz w:val="28"/>
          <w:sz w:val="28"/>
          <w:szCs w:val="28"/>
          <w:rtl w:val="true"/>
          <w:lang w:bidi="ar-SA"/>
        </w:rPr>
        <w:t>ما خِلتُ بعدک أن تُشَلَّ سواعدی وتُکفَّ باصرتی وظهری یُقْصَم</w:t>
      </w:r>
    </w:p>
    <w:p>
      <w:pPr>
        <w:pStyle w:val="BookText"/>
        <w:rPr/>
      </w:pPr>
      <w:r>
        <w:rPr>
          <w:rFonts w:ascii="Amiri" w:hAnsi="Amiri" w:eastAsia="Amiri" w:cs="Amiri"/>
          <w:color w:val="111111"/>
          <w:sz w:val="28"/>
          <w:sz w:val="28"/>
          <w:szCs w:val="28"/>
          <w:rtl w:val="true"/>
          <w:lang w:bidi="ar-SA"/>
        </w:rPr>
        <w:t>لسواک یُلطمُ بالأکفّ وهذه بیضُ الظبا لک فی جبینی تلطِم</w:t>
      </w:r>
    </w:p>
    <w:p>
      <w:pPr>
        <w:pStyle w:val="BookText"/>
        <w:rPr/>
      </w:pPr>
      <w:r>
        <w:rPr>
          <w:rFonts w:ascii="Amiri" w:hAnsi="Amiri" w:eastAsia="Amiri" w:cs="Amiri"/>
          <w:color w:val="111111"/>
          <w:sz w:val="28"/>
          <w:sz w:val="28"/>
          <w:szCs w:val="28"/>
          <w:rtl w:val="true"/>
          <w:lang w:bidi="ar-SA"/>
        </w:rPr>
        <w:t>ما بین مصرَعک الفَضیع ومَصرعی إلاّ کما أدعوک قبل وتُنعِم</w:t>
      </w:r>
    </w:p>
    <w:p>
      <w:pPr>
        <w:pStyle w:val="BookText"/>
        <w:rPr/>
      </w:pPr>
      <w:r>
        <w:rPr>
          <w:rFonts w:ascii="Amiri" w:hAnsi="Amiri" w:eastAsia="Amiri" w:cs="Amiri"/>
          <w:color w:val="111111"/>
          <w:sz w:val="28"/>
          <w:sz w:val="28"/>
          <w:szCs w:val="28"/>
          <w:rtl w:val="true"/>
          <w:lang w:bidi="ar-SA"/>
        </w:rPr>
        <w:t>هذا حُسامُک من یَذبّ به العِدی ولِواک هذا من به یتقدّم</w:t>
      </w:r>
    </w:p>
    <w:p>
      <w:pPr>
        <w:pStyle w:val="BookText"/>
        <w:rPr/>
      </w:pPr>
      <w:r>
        <w:rPr>
          <w:rFonts w:ascii="Amiri" w:hAnsi="Amiri" w:eastAsia="Amiri" w:cs="Amiri"/>
          <w:color w:val="111111"/>
          <w:sz w:val="28"/>
          <w:sz w:val="28"/>
          <w:szCs w:val="28"/>
          <w:rtl w:val="true"/>
          <w:lang w:bidi="ar-SA"/>
        </w:rPr>
        <w:t>هَوّنت یابن أبی مَصارعَ فتیتی والجُرحُ یُسکِنُه الذی هو آلم</w:t>
      </w:r>
    </w:p>
    <w:p>
      <w:pPr>
        <w:pStyle w:val="BookText"/>
        <w:rPr/>
      </w:pPr>
      <w:r>
        <w:rPr>
          <w:rFonts w:ascii="Amiri" w:hAnsi="Amiri" w:eastAsia="Amiri" w:cs="Amiri"/>
          <w:color w:val="111111"/>
          <w:sz w:val="28"/>
          <w:sz w:val="28"/>
          <w:szCs w:val="28"/>
          <w:rtl w:val="true"/>
          <w:lang w:bidi="ar-SA"/>
        </w:rPr>
        <w:t>یا مالکاً صدر الشریعة إنّنی لقلیل عمری فی بُکاک مُتمِّم</w:t>
      </w:r>
      <w:r>
        <w:rPr>
          <w:rStyle w:val="FootnoteAnchor"/>
          <w:rtl w:val="true"/>
        </w:rPr>
        <w:footnoteReference w:id="305"/>
      </w:r>
    </w:p>
    <w:p>
      <w:pPr>
        <w:pStyle w:val="Heading3"/>
        <w:numPr>
          <w:ilvl w:val="2"/>
          <w:numId w:val="1"/>
        </w:numPr>
        <w:rPr/>
      </w:pPr>
      <w:bookmarkStart w:id="419" w:name="__RefHeading___Toc2746767_3381743652"/>
      <w:bookmarkStart w:id="420" w:name="_Toc163"/>
      <w:bookmarkEnd w:id="419"/>
      <w:r>
        <w:rPr/>
        <w:t>114</w:t>
      </w:r>
      <w:r>
        <w:rPr>
          <w:rtl w:val="true"/>
        </w:rPr>
        <w:t xml:space="preserve"> - </w:t>
      </w:r>
      <w:r>
        <w:rPr>
          <w:rtl w:val="true"/>
        </w:rPr>
        <w:t>أبومحمّد جعفر بن محمّد بن إسماعیل بن أحمد الناصر بن یحیی الهادی</w:t>
      </w:r>
      <w:bookmarkEnd w:id="420"/>
    </w:p>
    <w:p>
      <w:pPr>
        <w:pStyle w:val="BookText"/>
        <w:rPr/>
      </w:pPr>
      <w:r>
        <w:rPr>
          <w:rFonts w:ascii="IRNazanin" w:hAnsi="IRNazanin" w:eastAsia="IRNazanin"/>
          <w:color w:val="111111"/>
          <w:sz w:val="28"/>
          <w:sz w:val="28"/>
          <w:szCs w:val="28"/>
          <w:rtl w:val="true"/>
          <w:lang w:bidi="fa-IR"/>
        </w:rPr>
        <w:t>ابن الحسین بن القاسم الرسّی بن إبراهیم طباطبا بن إسماعیل بن ابراهیم الغمر بن</w:t>
      </w:r>
    </w:p>
    <w:p>
      <w:pPr>
        <w:pStyle w:val="BookText"/>
        <w:rPr/>
      </w:pPr>
      <w:r>
        <w:rPr>
          <w:rFonts w:ascii="IRNazanin" w:hAnsi="IRNazanin" w:eastAsia="IRNazanin"/>
          <w:color w:val="111111"/>
          <w:sz w:val="28"/>
          <w:sz w:val="28"/>
          <w:szCs w:val="28"/>
          <w:rtl w:val="true"/>
          <w:lang w:bidi="fa-IR"/>
        </w:rPr>
        <w:t>الحسن بن الحسن بن علی بن أبی طالب التهامی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بغداد ومدح بها، وروی عنه ابن السمعانی،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یمدح الأکابر إلاّ أنّه کان فی رأسه دعاوی عریضة خارجة عن الحدّ، فجری یوماً حدیث ثعلب النحوی وتبحّره فی اللغة،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ثعلب؟ أنا أفضل منه وأنشدنی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بمن جرّ حتفی طرفه قبل کانت غراماً لقلبی نظرة قبل</w:t>
      </w:r>
    </w:p>
    <w:p>
      <w:pPr>
        <w:pStyle w:val="BookText"/>
        <w:rPr/>
      </w:pPr>
      <w:r>
        <w:rPr>
          <w:rFonts w:ascii="IRNazanin" w:hAnsi="IRNazanin" w:eastAsia="IRNazanin"/>
          <w:color w:val="111111"/>
          <w:sz w:val="28"/>
          <w:sz w:val="28"/>
          <w:szCs w:val="28"/>
          <w:rtl w:val="true"/>
          <w:lang w:bidi="fa-IR"/>
        </w:rPr>
        <w:t>ما دلّ ناسک شوقی دلّ غانیة ولا أقادت فؤادی الأعین النجل</w:t>
      </w:r>
    </w:p>
    <w:p>
      <w:pPr>
        <w:pStyle w:val="BookText"/>
        <w:rPr/>
      </w:pPr>
      <w:r>
        <w:rPr>
          <w:rFonts w:ascii="IRNazanin" w:hAnsi="IRNazanin" w:eastAsia="IRNazanin"/>
          <w:color w:val="111111"/>
          <w:sz w:val="28"/>
          <w:sz w:val="28"/>
          <w:szCs w:val="28"/>
          <w:rtl w:val="true"/>
          <w:lang w:bidi="fa-IR"/>
        </w:rPr>
        <w:t>ولا دعانی إلی لمیاء کتم لمیً ولا أطال وقوفی باکیاً طلل</w:t>
      </w:r>
    </w:p>
    <w:p>
      <w:pPr>
        <w:pStyle w:val="BookText"/>
        <w:rPr/>
      </w:pPr>
      <w:r>
        <w:rPr>
          <w:rFonts w:ascii="IRNazanin" w:hAnsi="IRNazanin" w:eastAsia="IRNazanin"/>
          <w:color w:val="111111"/>
          <w:sz w:val="28"/>
          <w:sz w:val="28"/>
          <w:szCs w:val="28"/>
          <w:rtl w:val="true"/>
          <w:lang w:bidi="fa-IR"/>
        </w:rPr>
        <w:t>وإنّما الحین أعراض إذا عرضت لعاقلٍ عاقه عن لبّه خبل</w:t>
      </w:r>
    </w:p>
    <w:p>
      <w:pPr>
        <w:pStyle w:val="BookText"/>
        <w:rPr/>
      </w:pPr>
      <w:r>
        <w:rPr>
          <w:rFonts w:ascii="IRNazanin" w:hAnsi="IRNazanin" w:eastAsia="IRNazanin"/>
          <w:color w:val="111111"/>
          <w:sz w:val="28"/>
          <w:sz w:val="28"/>
          <w:szCs w:val="28"/>
          <w:rtl w:val="true"/>
          <w:lang w:bidi="fa-IR"/>
        </w:rPr>
        <w:t>وأنشدنی لنفسه أیضاً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لظلام لیلی من صباح أما للنجم فیه من براح</w:t>
      </w:r>
    </w:p>
    <w:p>
      <w:pPr>
        <w:pStyle w:val="BookText"/>
        <w:rPr/>
      </w:pPr>
      <w:r>
        <w:rPr>
          <w:rFonts w:ascii="Amiri" w:hAnsi="Amiri" w:eastAsia="Amiri" w:cs="Amiri"/>
          <w:color w:val="111111"/>
          <w:sz w:val="28"/>
          <w:sz w:val="28"/>
          <w:szCs w:val="28"/>
          <w:rtl w:val="true"/>
          <w:lang w:bidi="ar-SA"/>
        </w:rPr>
        <w:t>کأنّ الاُفق سدّ فلیس یرجی له نهجٌ إلی کلّ النواحی</w:t>
      </w:r>
    </w:p>
    <w:p>
      <w:pPr>
        <w:pStyle w:val="BookText"/>
        <w:rPr/>
      </w:pPr>
      <w:r>
        <w:rPr>
          <w:rFonts w:ascii="IRNazanin" w:hAnsi="IRNazanin" w:eastAsia="IRNazanin"/>
          <w:color w:val="111111"/>
          <w:sz w:val="28"/>
          <w:sz w:val="28"/>
          <w:szCs w:val="28"/>
          <w:rtl w:val="true"/>
          <w:lang w:bidi="fa-IR"/>
        </w:rPr>
        <w:t>کأنّ الشمس قد مسخت نجوماً تسیر مسیر أذواد کلاح</w:t>
      </w:r>
    </w:p>
    <w:p>
      <w:pPr>
        <w:pStyle w:val="BookText"/>
        <w:rPr/>
      </w:pPr>
      <w:r>
        <w:rPr>
          <w:rFonts w:ascii="Amiri" w:hAnsi="Amiri" w:eastAsia="Amiri" w:cs="Amiri"/>
          <w:color w:val="111111"/>
          <w:sz w:val="28"/>
          <w:sz w:val="28"/>
          <w:szCs w:val="28"/>
          <w:rtl w:val="true"/>
          <w:lang w:bidi="ar-SA"/>
        </w:rPr>
        <w:t>کأنّ اللیل منفیٌّ طرید کأنّ اللیل بات صریع راح</w:t>
      </w:r>
    </w:p>
    <w:p>
      <w:pPr>
        <w:pStyle w:val="BookText"/>
        <w:rPr/>
      </w:pPr>
      <w:r>
        <w:rPr>
          <w:rFonts w:ascii="Amiri" w:hAnsi="Amiri" w:eastAsia="Amiri" w:cs="Amiri"/>
          <w:color w:val="111111"/>
          <w:sz w:val="28"/>
          <w:sz w:val="28"/>
          <w:szCs w:val="28"/>
          <w:rtl w:val="true"/>
          <w:lang w:bidi="ar-SA"/>
        </w:rPr>
        <w:t>کأنّ بنات نعشٍ متن حزناً کأنّ النسر مکسور الجناح</w:t>
      </w:r>
    </w:p>
    <w:p>
      <w:pPr>
        <w:pStyle w:val="BookText"/>
        <w:rPr/>
      </w:pPr>
      <w:r>
        <w:rPr>
          <w:rFonts w:ascii="IRNazanin" w:hAnsi="IRNazanin" w:eastAsia="IRNazanin"/>
          <w:color w:val="111111"/>
          <w:sz w:val="28"/>
          <w:sz w:val="28"/>
          <w:szCs w:val="28"/>
          <w:rtl w:val="true"/>
          <w:lang w:bidi="fa-IR"/>
        </w:rPr>
        <w:t>خلوت ببثّ بثّی فیه أشکو إلی من لا یبلّغنی اقتراحی</w:t>
      </w:r>
    </w:p>
    <w:p>
      <w:pPr>
        <w:pStyle w:val="BookText"/>
        <w:rPr/>
      </w:pPr>
      <w:r>
        <w:rPr>
          <w:rFonts w:ascii="IRNazanin" w:hAnsi="IRNazanin" w:eastAsia="IRNazanin"/>
          <w:color w:val="111111"/>
          <w:sz w:val="28"/>
          <w:sz w:val="28"/>
          <w:szCs w:val="28"/>
          <w:rtl w:val="true"/>
          <w:lang w:bidi="fa-IR"/>
        </w:rPr>
        <w:t>وکیف أکفّ عن نزوات دهری وقد هبّت ریاح الارتیاح</w:t>
      </w:r>
    </w:p>
    <w:p>
      <w:pPr>
        <w:pStyle w:val="BookText"/>
        <w:rPr/>
      </w:pPr>
      <w:r>
        <w:rPr>
          <w:rFonts w:ascii="IRNazanin" w:hAnsi="IRNazanin" w:eastAsia="IRNazanin"/>
          <w:color w:val="111111"/>
          <w:sz w:val="28"/>
          <w:sz w:val="28"/>
          <w:szCs w:val="28"/>
          <w:rtl w:val="true"/>
          <w:lang w:bidi="fa-IR"/>
        </w:rPr>
        <w:t>وإنّ بعید ما أرجو قریب سیأتی فی غدوّی أو رواحی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الأفاضل قد کتب علی هامش النسخة أنّ هذه الأبیات لأبی‌نصر بن أبی‌الخرجین الحلبی، والظاهر أنّ ذلک صحیح؛ لأنّ هذا النفس غیر النفس الذی فی الأبیات الاُولی، فإنّ هذه أرفع وتلک أحطّ وأرک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صاحب الخریدة، وذکر ابن السمعانی نسبه فی تاریخه هکذا،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عارفاً بالنحو واللغة، شاعراً، مدح الأکابر لحصول البلغة، یصحب وفدهم، ویطلب رفدهم، وکان لا یری أحداً فی العالم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أنّه ما وجد عالم فی العلم دونه، فی رأسه دعاوٍ عریضة تدلّ علی أنّها بالوساوس 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یوماً حدیث ثعلب وتبحّره فی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ثعلب؟ أنا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خراسان وأقام بها، وعاد إلی بغداد، وورد واسطاً، هکذا قول ابن السمعانی، وتوجّه إلی البصرة علی عزم خوزستان وبلاد فارس، ولا أدری ما فعل اللّه به، وذلک فی سنة نیّف وثلاثین وخمسمائة انتهی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جلیل القدر، عظیم الشأن، رفیع المنزلة، رئیساً فصیحاً بلیغاً، له اطّلاع علی علم العربیة واللغة، ندیماً مصاحباً للرؤساء والکبار والأعیان، لحصول البلغة، ونیل المرام، فینتظر وفدهم، وطلب رفدهم، وکان متعاظماً فی ذاته، لا یری فی العالم قطّ أحداً سواه، بل یزعم أنّ کلّ الناس دونه فی الفصاحة والبلاغة، فی رأسه</w:t>
      </w:r>
      <w:bookmarkStart w:id="421" w:name="pg14022_163853"/>
    </w:p>
    <w:p>
      <w:pPr>
        <w:pStyle w:val="BookText"/>
        <w:rPr/>
      </w:pPr>
      <w:bookmarkEnd w:id="421"/>
      <w:r>
        <w:rPr>
          <w:rFonts w:ascii="IRNazanin" w:hAnsi="IRNazanin" w:eastAsia="IRNazanin"/>
          <w:color w:val="111111"/>
          <w:sz w:val="28"/>
          <w:sz w:val="28"/>
          <w:szCs w:val="28"/>
          <w:rtl w:val="true"/>
          <w:lang w:bidi="fa-IR"/>
        </w:rPr>
        <w:t>رغامة دالّة علی تعاظمه،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ذات یوم جری ذکر حدیث ثعلب وقصائده المشهورة، وغزارته فی العلوم الغزیرة،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یکون ثعلب، لیس له ولا لغیره اتّصال بی، وأنا أفضل منه ومن غیره، سافر إلی خراسان، ثمّ إلی بغداد وواسط والبصرة وخوزستان وفارس سنة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عارفاً بالنحو واللغة، شاعراً یمتدح الأکابر، طالباً لرفدهم، وکان فی رأسه دعاوی وخیوط</w:t>
      </w:r>
      <w:r>
        <w:rPr>
          <w:rStyle w:val="FootnoteAnchor"/>
          <w:rtl w:val="true"/>
        </w:rPr>
        <w:footnoteReference w:id="309"/>
      </w:r>
      <w:r>
        <w:rPr>
          <w:rFonts w:ascii="IRNazanin" w:hAnsi="IRNazanin" w:eastAsia="IRNazanin"/>
          <w:color w:val="111111"/>
          <w:sz w:val="28"/>
          <w:sz w:val="28"/>
          <w:szCs w:val="28"/>
          <w:rtl w:val="true"/>
          <w:lang w:bidi="fa-IR"/>
        </w:rPr>
        <w:t>خارجة عن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من الحجاز إلی العراق، وجاب الآفاق، وجری یوماً وهو حاضر فی بعض محافل الأدب والمذاکرة حدیث أحمد بن یحیی ثعلب النحوی وتبحّره فی اللغة،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من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خراسان وأقام بها مدّة، ثمّ عاد إلی العراق، ودخل واسط، وسار عنها إلی أرض فارس، ولم یعلم له خبر بعد ذلک، 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لظلام لیلی من صباح أماللنجم فیه من براح</w:t>
      </w:r>
    </w:p>
    <w:p>
      <w:pPr>
        <w:pStyle w:val="BookText"/>
        <w:rPr/>
      </w:pPr>
      <w:r>
        <w:rPr>
          <w:rFonts w:ascii="Amiri" w:hAnsi="Amiri" w:eastAsia="Amiri" w:cs="Amiri"/>
          <w:color w:val="111111"/>
          <w:sz w:val="28"/>
          <w:sz w:val="28"/>
          <w:szCs w:val="28"/>
          <w:rtl w:val="true"/>
          <w:lang w:bidi="ar-SA"/>
        </w:rPr>
        <w:t>کأنّ الافق سدّ فلیس یرجی له نهجٌ إلی کلّ النواحی</w:t>
      </w:r>
    </w:p>
    <w:p>
      <w:pPr>
        <w:pStyle w:val="BookText"/>
        <w:rPr/>
      </w:pPr>
      <w:r>
        <w:rPr>
          <w:rFonts w:ascii="IRNazanin" w:hAnsi="IRNazanin" w:eastAsia="IRNazanin"/>
          <w:color w:val="111111"/>
          <w:sz w:val="28"/>
          <w:sz w:val="28"/>
          <w:szCs w:val="28"/>
          <w:rtl w:val="true"/>
          <w:lang w:bidi="fa-IR"/>
        </w:rPr>
        <w:t>کأنّ الشمس قد مسخت نجوماً تسیر مسیر أذواد طلاح</w:t>
      </w:r>
    </w:p>
    <w:p>
      <w:pPr>
        <w:pStyle w:val="BookText"/>
        <w:rPr/>
      </w:pPr>
      <w:r>
        <w:rPr>
          <w:rFonts w:ascii="IRNazanin" w:hAnsi="IRNazanin" w:eastAsia="IRNazanin"/>
          <w:color w:val="111111"/>
          <w:sz w:val="28"/>
          <w:sz w:val="28"/>
          <w:szCs w:val="28"/>
          <w:rtl w:val="true"/>
          <w:lang w:bidi="fa-IR"/>
        </w:rPr>
        <w:t>کأنّ اللیل منفی طرید کأنّ النسر مکسور الجناح</w:t>
      </w:r>
    </w:p>
    <w:p>
      <w:pPr>
        <w:pStyle w:val="BookText"/>
        <w:rPr/>
      </w:pPr>
      <w:r>
        <w:rPr>
          <w:rFonts w:ascii="IRNazanin" w:hAnsi="IRNazanin" w:eastAsia="IRNazanin"/>
          <w:color w:val="111111"/>
          <w:sz w:val="28"/>
          <w:sz w:val="28"/>
          <w:szCs w:val="28"/>
          <w:rtl w:val="true"/>
          <w:lang w:bidi="fa-IR"/>
        </w:rPr>
        <w:t>خلوت بیت بثّی فیه أشکو إلی من لا یبلّغنی اقتراحی</w:t>
      </w:r>
    </w:p>
    <w:p>
      <w:pPr>
        <w:pStyle w:val="BookText"/>
        <w:rPr/>
      </w:pPr>
      <w:r>
        <w:rPr>
          <w:rFonts w:ascii="IRNazanin" w:hAnsi="IRNazanin" w:eastAsia="IRNazanin"/>
          <w:color w:val="111111"/>
          <w:sz w:val="28"/>
          <w:sz w:val="28"/>
          <w:szCs w:val="28"/>
          <w:rtl w:val="true"/>
          <w:lang w:bidi="fa-IR"/>
        </w:rPr>
        <w:t>وکیف أکفّ عن نزوات دهری وقد هبّت ریاح الارتیاح</w:t>
      </w:r>
    </w:p>
    <w:p>
      <w:pPr>
        <w:pStyle w:val="BookText"/>
        <w:rPr/>
      </w:pPr>
      <w:r>
        <w:rPr>
          <w:rFonts w:ascii="IRNazanin" w:hAnsi="IRNazanin" w:eastAsia="IRNazanin"/>
          <w:color w:val="111111"/>
          <w:sz w:val="28"/>
          <w:sz w:val="28"/>
          <w:szCs w:val="28"/>
          <w:rtl w:val="true"/>
          <w:lang w:bidi="fa-IR"/>
        </w:rPr>
        <w:t>وإنّ بعید ما أرجو قریب سیأتی فی غدوّی أو رواحی</w:t>
      </w:r>
      <w:r>
        <w:rPr>
          <w:rStyle w:val="FootnoteAnchor"/>
          <w:rtl w:val="true"/>
        </w:rPr>
        <w:footnoteReference w:id="310"/>
      </w:r>
    </w:p>
    <w:p>
      <w:pPr>
        <w:pStyle w:val="Heading3"/>
        <w:numPr>
          <w:ilvl w:val="2"/>
          <w:numId w:val="1"/>
        </w:numPr>
        <w:rPr/>
      </w:pPr>
      <w:bookmarkStart w:id="422" w:name="__RefHeading___Toc2746769_3381743652"/>
      <w:bookmarkStart w:id="423" w:name="_Toc164"/>
      <w:bookmarkEnd w:id="422"/>
      <w:r>
        <w:rPr/>
        <w:t>115</w:t>
      </w:r>
      <w:r>
        <w:rPr>
          <w:rtl w:val="true"/>
        </w:rPr>
        <w:t xml:space="preserve"> - </w:t>
      </w:r>
      <w:r>
        <w:rPr>
          <w:rtl w:val="true"/>
        </w:rPr>
        <w:t>أبو عبداللّه جعفر الشاعر بن محمّد النقیب بن الحسن الزکی الثالث</w:t>
      </w:r>
      <w:bookmarkEnd w:id="423"/>
    </w:p>
    <w:p>
      <w:pPr>
        <w:pStyle w:val="Heading4"/>
        <w:numPr>
          <w:ilvl w:val="3"/>
          <w:numId w:val="1"/>
        </w:numPr>
        <w:rPr/>
      </w:pPr>
      <w:bookmarkStart w:id="424" w:name="__RefHeading___Toc2746771_3381743652"/>
      <w:bookmarkStart w:id="425" w:name="_Toc165"/>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النقیب بن محمّد الزکی الثانی بن الحسن الزکی الأوّل بن محمّد أو أحمد بن</w:t>
      </w:r>
    </w:p>
    <w:p>
      <w:pPr>
        <w:pStyle w:val="BookText"/>
        <w:rPr/>
      </w:pPr>
      <w:r>
        <w:rPr>
          <w:rFonts w:ascii="IRNazanin" w:hAnsi="IRNazanin" w:eastAsia="IRNazanin"/>
          <w:color w:val="111111"/>
          <w:sz w:val="28"/>
          <w:sz w:val="28"/>
          <w:szCs w:val="28"/>
          <w:rtl w:val="true"/>
          <w:lang w:bidi="fa-IR"/>
        </w:rPr>
        <w:t>الحسن بن الحسین القصری بن محمّد بن الحسین الفیّومی بن علی بن الحسین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الخطیب بن علی معیّة بن الحسن التجّ بن الحسن التجّ بن إسماعیل الدیباج بن</w:t>
      </w:r>
      <w:bookmarkStart w:id="426" w:name="pg14022_163854"/>
    </w:p>
    <w:p>
      <w:pPr>
        <w:pStyle w:val="Heading4"/>
        <w:numPr>
          <w:ilvl w:val="3"/>
          <w:numId w:val="1"/>
        </w:numPr>
        <w:rPr/>
      </w:pPr>
      <w:bookmarkStart w:id="427" w:name="__RefHeading___Toc2746773_3381743652"/>
      <w:bookmarkStart w:id="428" w:name="_Toc166"/>
      <w:bookmarkEnd w:id="426"/>
      <w:bookmarkEnd w:id="427"/>
      <w:r>
        <w:rPr>
          <w:rtl w:val="true"/>
        </w:rPr>
        <w:t>إبراهیم الغمر بن الحسن بن الحسن بن علی بن أبی طالب</w:t>
      </w:r>
      <w:r>
        <w:rPr>
          <w:rtl w:val="true"/>
        </w:rPr>
        <w:t>.</w:t>
      </w:r>
      <w:bookmarkEnd w:id="428"/>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سیّداً أدیباً شاعراً مترسّلاً وجیهاً، امّه علویة زیدیة من بنی کتیلة، کان یسکن الحلّة المزیدیة، وله وجاهة وتقدّم ورئاسة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 فی آخر عمره فانقطع بداره، وتردّد الناس إلیه، وکاتب الناس بالأشعار، وکان علی من یکتب بین یدیه رقاع، وکتبه مسجّعة مطبوعة، وأشعاره حسنة، فمنها وقد جاء إلی بعض الأکابر فحجب، فکتب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لمّا ردّ من لینةٍ تأثّر العالم للردّ</w:t>
      </w:r>
    </w:p>
    <w:p>
      <w:pPr>
        <w:pStyle w:val="BookText"/>
        <w:rPr/>
      </w:pPr>
      <w:r>
        <w:rPr>
          <w:rFonts w:ascii="IRNazanin" w:hAnsi="IRNazanin" w:eastAsia="IRNazanin"/>
          <w:color w:val="111111"/>
          <w:sz w:val="28"/>
          <w:sz w:val="28"/>
          <w:szCs w:val="28"/>
          <w:rtl w:val="true"/>
          <w:lang w:bidi="fa-IR"/>
        </w:rPr>
        <w:t>والعبد قد ردّ بلا لینةٍ وکان محسوباً من الوفد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تاج الدین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خاله النقیب تاج الدین جعفر المذکور أنّه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لهجت بقول الشعر وأنا صبی، فسمع والدی بذلک، فاستدعانی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سمعت أنّک تهذی بالشعر، فقل فی هذه الشجرة حتّی أسمع، فقلت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ودوحة تدهش الأبصار ناضرة تریک فی کلّ غصنٍ جذوة النار</w:t>
      </w:r>
    </w:p>
    <w:p>
      <w:pPr>
        <w:pStyle w:val="BookText"/>
        <w:rPr/>
      </w:pPr>
      <w:r>
        <w:rPr>
          <w:rFonts w:ascii="IRNazanin" w:hAnsi="IRNazanin" w:eastAsia="IRNazanin"/>
          <w:color w:val="111111"/>
          <w:sz w:val="28"/>
          <w:sz w:val="28"/>
          <w:szCs w:val="28"/>
          <w:rtl w:val="true"/>
          <w:lang w:bidi="fa-IR"/>
        </w:rPr>
        <w:t>کأنّما فصّلت بالتبر فی حلل خضر تمیس بها قامات أبکار</w:t>
      </w:r>
    </w:p>
    <w:p>
      <w:pPr>
        <w:pStyle w:val="BookText"/>
        <w:rPr/>
      </w:pPr>
      <w:r>
        <w:rPr>
          <w:rFonts w:ascii="IRNazanin" w:hAnsi="IRNazanin" w:eastAsia="IRNazanin"/>
          <w:color w:val="111111"/>
          <w:sz w:val="28"/>
          <w:sz w:val="28"/>
          <w:szCs w:val="28"/>
          <w:rtl w:val="true"/>
          <w:lang w:bidi="fa-IR"/>
        </w:rPr>
        <w:t>فاستدنانی</w:t>
      </w:r>
      <w:r>
        <w:rPr>
          <w:rStyle w:val="FootnoteAnchor"/>
          <w:rtl w:val="true"/>
        </w:rPr>
        <w:footnoteReference w:id="312"/>
      </w:r>
      <w:r>
        <w:rPr>
          <w:rFonts w:ascii="IRNazanin" w:hAnsi="IRNazanin" w:eastAsia="IRNazanin"/>
          <w:color w:val="111111"/>
          <w:sz w:val="28"/>
          <w:sz w:val="28"/>
          <w:szCs w:val="28"/>
          <w:rtl w:val="true"/>
          <w:lang w:bidi="fa-IR"/>
        </w:rPr>
        <w:t>وقبّل ما بین عینی، وأمر لی بفرس وثیاب نفیسة ودراهم أمر بإحضارها فی الحال، ووهب لی ضیعة من خاصّة ضیاعه،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استکثر من هذا، فإنّا نقصد دار الخلافة ومعنا الخیل وغیرها وأنواع التکلّفات وممّا لا یتمکّن منه، ویجیء ابن عامر بدواته وقلمه، فیقضی حوائجه قبلنا، ویرجع إلی الکوفة ونحن مقیمون بدار الخلافة لم یقض لنا بعد حاجة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للنقیب جعفر وظائف علی دیوان بغداد تحمل إلیه فی کلّ سنة، وکان قد اضرّ وبنی موضعاً سمّاه الزاویة، واعتکف فیه دائماً، فأرسلوا إلیه بعض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وحاکم بغداد یومئذ الصاحب علاء الدین عطاملک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 کبیر السنّ أعور، فکتب إلی</w:t>
      </w:r>
    </w:p>
    <w:p>
      <w:pPr>
        <w:pStyle w:val="BookText"/>
        <w:rPr/>
      </w:pPr>
      <w:r>
        <w:rPr>
          <w:rFonts w:ascii="IRNazanin" w:hAnsi="IRNazanin" w:eastAsia="IRNazanin"/>
          <w:color w:val="111111"/>
          <w:sz w:val="28"/>
          <w:sz w:val="28"/>
          <w:szCs w:val="28"/>
          <w:rtl w:val="true"/>
          <w:lang w:bidi="fa-IR"/>
        </w:rPr>
        <w:t>صاحب الدیوان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أهدیتم الجنس إلی جنسه بزرک کور لبزرک وکور</w:t>
      </w:r>
    </w:p>
    <w:p>
      <w:pPr>
        <w:pStyle w:val="BookText"/>
        <w:rPr/>
      </w:pPr>
      <w:r>
        <w:rPr>
          <w:rFonts w:ascii="IRNazanin" w:hAnsi="IRNazanin" w:eastAsia="IRNazanin"/>
          <w:color w:val="111111"/>
          <w:sz w:val="28"/>
          <w:sz w:val="28"/>
          <w:szCs w:val="28"/>
          <w:rtl w:val="true"/>
          <w:lang w:bidi="fa-IR"/>
        </w:rPr>
        <w:t>ومالکم فی ذاک من حیلة سبحان من قدّر هذا الاُمور</w:t>
      </w:r>
    </w:p>
    <w:p>
      <w:pPr>
        <w:pStyle w:val="BookText"/>
        <w:rPr/>
      </w:pPr>
      <w:r>
        <w:rPr>
          <w:rFonts w:ascii="IRNazanin" w:hAnsi="IRNazanin" w:eastAsia="IRNazanin"/>
          <w:color w:val="111111"/>
          <w:sz w:val="28"/>
          <w:sz w:val="28"/>
          <w:szCs w:val="28"/>
          <w:rtl w:val="true"/>
          <w:lang w:bidi="fa-IR"/>
        </w:rPr>
        <w:t>فرکب صاحب الدیوان إلیه وقاد إلیه فرساً آخر واعتذر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حکایاته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شاعراً مدحه، فلم یعطه شیئاً، فهجاه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أعرق والأعراق دساسة إلی خؤول کخلیع الدلا</w:t>
      </w:r>
    </w:p>
    <w:p>
      <w:pPr>
        <w:pStyle w:val="BookText"/>
        <w:rPr/>
      </w:pPr>
      <w:r>
        <w:rPr>
          <w:rFonts w:ascii="IRNazanin" w:hAnsi="IRNazanin" w:eastAsia="IRNazanin"/>
          <w:color w:val="111111"/>
          <w:sz w:val="28"/>
          <w:sz w:val="28"/>
          <w:szCs w:val="28"/>
          <w:rtl w:val="true"/>
          <w:lang w:bidi="fa-IR"/>
        </w:rPr>
        <w:t>مدحته والنفس أمّارة بالسوء إلاّ ما وقی ذو العلی</w:t>
      </w:r>
    </w:p>
    <w:p>
      <w:pPr>
        <w:pStyle w:val="BookText"/>
        <w:rPr/>
      </w:pPr>
      <w:r>
        <w:rPr>
          <w:rFonts w:ascii="IRNazanin" w:hAnsi="IRNazanin" w:eastAsia="IRNazanin"/>
          <w:color w:val="111111"/>
          <w:sz w:val="28"/>
          <w:sz w:val="28"/>
          <w:szCs w:val="28"/>
          <w:rtl w:val="true"/>
          <w:lang w:bidi="fa-IR"/>
        </w:rPr>
        <w:t>فکنت کالمودع بطّیخة من عنبر حقّة بیت الخلا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فلمّا بلغته هذه الأبیات أمر للشاعر بجائزة، فجاءه الشاعر معتذراً،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أجازنی النقیب علی الهجو ولم یجزنی علی المدح؟ فقال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أعرف ما تقول، ولکنّک لمّا قلت شعراً أثبتّک علیه، فعرف الشاعر أنّه إنّما لم یجزه لاسترذال القصیدة ورکاکة الشعر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الأدیب العلاّمة المترسّل، المعروف بابن معبّة بفتح المیم والعین المهملة والباء ثانیة الحروف المشدّدة وبعدها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ببغداد سنة اثنتین وسبعین وستمائة وقد کفّ بصره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المثنّاة من تحت بعد 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نهض به فی النسب والأدب الجدّ، ومضی سیف قریحته فی المعانی حتّی جاوز الحدّ، فنظمه بدر محفوف بالهالة، وأحسب أنّه نظم الکواکب ولم تنفعل الآله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عنبة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تاج الدین وجیهاً مقدّماً عند الخلفاء والسلاطین،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خال السیّد جلال الدین أبی‌جعفر القاسم بن الحسین بن زکی‌الدین</w:t>
      </w:r>
      <w:bookmarkStart w:id="429" w:name="pg14022_163856"/>
    </w:p>
    <w:p>
      <w:pPr>
        <w:pStyle w:val="BookText"/>
        <w:rPr/>
      </w:pPr>
      <w:bookmarkEnd w:id="429"/>
      <w:r>
        <w:rPr>
          <w:rFonts w:ascii="IRNazanin" w:hAnsi="IRNazanin" w:eastAsia="IRNazanin"/>
          <w:color w:val="111111"/>
          <w:sz w:val="28"/>
          <w:sz w:val="28"/>
          <w:szCs w:val="28"/>
          <w:rtl w:val="true"/>
          <w:lang w:bidi="fa-IR"/>
        </w:rPr>
        <w:t>محمّد، وکان لسان بنی حسن بالعراق، ورسائله مدوّنة، وأشعاره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لی شیخی العلاّمة تاج الدین أبو عبداللّه محمّد ابن معیة الحسنی، أنّه اجتمع ذات لیلة عند الوزیر مؤیّدالدین محمّد ابن العلقمی جماعة من الفضلاء، فأفضت بهم المفاوضة إلی أن ذکروا قول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سمة تحمد آثارها واشکر لمن أعطی ولو سمسمه</w:t>
      </w:r>
    </w:p>
    <w:p>
      <w:pPr>
        <w:pStyle w:val="BookText"/>
        <w:rPr/>
      </w:pPr>
      <w:r>
        <w:rPr>
          <w:rFonts w:ascii="IRNazanin" w:hAnsi="IRNazanin" w:eastAsia="IRNazanin"/>
          <w:color w:val="111111"/>
          <w:sz w:val="28"/>
          <w:sz w:val="28"/>
          <w:szCs w:val="28"/>
          <w:rtl w:val="true"/>
          <w:lang w:bidi="fa-IR"/>
        </w:rPr>
        <w:t>والمکر مهما اسطعت لا تأته لتقتنی السؤدد والمکرمه</w:t>
      </w:r>
    </w:p>
    <w:p>
      <w:pPr>
        <w:pStyle w:val="BookText"/>
        <w:rPr/>
      </w:pPr>
      <w:r>
        <w:rPr>
          <w:rFonts w:ascii="IRNazanin" w:hAnsi="IRNazanin" w:eastAsia="IRNazanin"/>
          <w:color w:val="111111"/>
          <w:sz w:val="28"/>
          <w:sz w:val="28"/>
          <w:szCs w:val="28"/>
          <w:rtl w:val="true"/>
          <w:lang w:bidi="fa-IR"/>
        </w:rPr>
        <w:t>وتعجّبوا من تحکّمه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اسکبا کلّ نافث ولسنا أن یفوز بثالث</w:t>
      </w:r>
    </w:p>
    <w:p>
      <w:pPr>
        <w:pStyle w:val="BookText"/>
        <w:rPr/>
      </w:pPr>
      <w:r>
        <w:rPr>
          <w:rFonts w:ascii="IRNazanin" w:hAnsi="IRNazanin" w:eastAsia="IRNazanin"/>
          <w:color w:val="111111"/>
          <w:sz w:val="28"/>
          <w:sz w:val="28"/>
          <w:szCs w:val="28"/>
          <w:rtl w:val="true"/>
          <w:lang w:bidi="fa-IR"/>
        </w:rPr>
        <w:t>وکان فی المجلس الشیخ عزّالدین بن أبی‌الحدید، وأخوه موفّق الدین، والسیّد فخّار بن معد، والشیخ رضی‌الدین الصاغانی، والسیّد تاج الدین المذکور، فقال لهم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فرسان البلاغة وأعیان البراعة، فأتوا لهما بثالث وإلاّ فاعذروه فیما قاله، ولا تهجنوا أفعاله، فأحجم القوم وانتدب السیّد تاج الدین، فخاطب الوزیر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إذا تفتّحت أکمام خمائله، وسمحت عزالی وابله، وماست أعطافه شرفاً وفخاراً، یقبّل الأرض بین یدی مولانا صغاراً، وحیث أجری فی ذکر أبیات الجناس، وترفّعهما عن المماثلة والقیاس، نظم العبد هذین البیتین مع فرقه بین الانک واللجین، وإن کان أبومحمّد لم یلحق به ولم یسمّ إلی مماثلة سمه،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 المجد إلی أن غدا یقول للماضی ولو قدّمه</w:t>
      </w:r>
    </w:p>
    <w:p>
      <w:pPr>
        <w:pStyle w:val="BookText"/>
        <w:rPr/>
      </w:pPr>
      <w:r>
        <w:rPr>
          <w:rFonts w:ascii="IRNazanin" w:hAnsi="IRNazanin" w:eastAsia="IRNazanin"/>
          <w:color w:val="111111"/>
          <w:sz w:val="28"/>
          <w:sz w:val="28"/>
          <w:szCs w:val="28"/>
          <w:rtl w:val="true"/>
          <w:lang w:bidi="fa-IR"/>
        </w:rPr>
        <w:t>کم کمة جلّی بها نطقه من غیر ما عیّ ولا کمکمه</w:t>
      </w:r>
      <w:r>
        <w:rPr>
          <w:rStyle w:val="FootnoteAnchor"/>
          <w:rtl w:val="true"/>
        </w:rPr>
        <w:footnoteReference w:id="316"/>
      </w:r>
    </w:p>
    <w:p>
      <w:pPr>
        <w:pStyle w:val="Heading3"/>
        <w:numPr>
          <w:ilvl w:val="2"/>
          <w:numId w:val="1"/>
        </w:numPr>
        <w:rPr/>
      </w:pPr>
      <w:bookmarkStart w:id="430" w:name="__RefHeading___Toc2746775_3381743652"/>
      <w:bookmarkStart w:id="431" w:name="_Toc167"/>
      <w:bookmarkEnd w:id="430"/>
      <w:r>
        <w:rPr/>
        <w:t>116</w:t>
      </w:r>
      <w:r>
        <w:rPr>
          <w:rtl w:val="true"/>
        </w:rPr>
        <w:t xml:space="preserve"> - </w:t>
      </w:r>
      <w:r>
        <w:rPr>
          <w:rtl w:val="true"/>
        </w:rPr>
        <w:t>جعفر بن محمّد بن عبدالعزیز بن أبی القاسم بن عمر بن سلیمان بن</w:t>
      </w:r>
      <w:bookmarkEnd w:id="431"/>
    </w:p>
    <w:p>
      <w:pPr>
        <w:pStyle w:val="BookText"/>
        <w:rPr/>
      </w:pPr>
      <w:r>
        <w:rPr>
          <w:rFonts w:ascii="IRNazanin" w:hAnsi="IRNazanin" w:eastAsia="IRNazanin"/>
          <w:color w:val="111111"/>
          <w:sz w:val="28"/>
          <w:sz w:val="28"/>
          <w:szCs w:val="28"/>
          <w:rtl w:val="true"/>
          <w:lang w:bidi="fa-IR"/>
        </w:rPr>
        <w:t>إدریس المتأیّد بن أبی زکریا یحیی المعتلی بن علی الناصر بن أحمد حمّود بن</w:t>
      </w:r>
    </w:p>
    <w:p>
      <w:pPr>
        <w:pStyle w:val="BookText"/>
        <w:rPr/>
      </w:pPr>
      <w:r>
        <w:rPr>
          <w:rFonts w:ascii="IRNazanin" w:hAnsi="IRNazanin" w:eastAsia="IRNazanin"/>
          <w:color w:val="111111"/>
          <w:sz w:val="28"/>
          <w:sz w:val="28"/>
          <w:szCs w:val="28"/>
          <w:rtl w:val="true"/>
          <w:lang w:bidi="fa-IR"/>
        </w:rPr>
        <w:t>أبی العیش میمون بن أحمد بن علی بن عبداللّه بن عمر بن إدریس بن إدریس بن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الحسن بن الحسن بن علی بن أبی طالب الإدریسی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الشیخ أثیرالدین نسبه إلی الحسین</w:t>
      </w:r>
      <w:r>
        <w:rPr>
          <w:rStyle w:val="FootnoteAnchor"/>
          <w:rtl w:val="true"/>
        </w:rPr>
        <w:footnoteReference w:id="317"/>
      </w:r>
      <w:r>
        <w:rPr>
          <w:rFonts w:ascii="IRNazanin" w:hAnsi="IRNazanin" w:eastAsia="IRNazanin"/>
          <w:color w:val="111111"/>
          <w:sz w:val="28"/>
          <w:sz w:val="28"/>
          <w:szCs w:val="28"/>
          <w:rtl w:val="true"/>
          <w:lang w:bidi="fa-IR"/>
        </w:rPr>
        <w:t>بن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من لفظه شیخنا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المذکور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تلمنا إن رقصنا طرباً لنسیمٍ هبّ من ذاک الخبا</w:t>
      </w:r>
    </w:p>
    <w:p>
      <w:pPr>
        <w:pStyle w:val="BookText"/>
        <w:rPr/>
      </w:pPr>
      <w:r>
        <w:rPr>
          <w:rFonts w:ascii="Amiri" w:hAnsi="Amiri" w:eastAsia="Amiri" w:cs="Amiri"/>
          <w:color w:val="111111"/>
          <w:sz w:val="28"/>
          <w:sz w:val="28"/>
          <w:szCs w:val="28"/>
          <w:rtl w:val="true"/>
          <w:lang w:bidi="ar-SA"/>
        </w:rPr>
        <w:t>طبّق الأرض بنشرٍ عاطرٍ فیه للعشّاق سرٌّ ونبا</w:t>
      </w:r>
    </w:p>
    <w:p>
      <w:pPr>
        <w:pStyle w:val="BookText"/>
        <w:rPr/>
      </w:pPr>
      <w:r>
        <w:rPr>
          <w:rFonts w:ascii="IRNazanin" w:hAnsi="IRNazanin" w:eastAsia="IRNazanin"/>
          <w:color w:val="111111"/>
          <w:sz w:val="28"/>
          <w:sz w:val="28"/>
          <w:szCs w:val="28"/>
          <w:rtl w:val="true"/>
          <w:lang w:bidi="fa-IR"/>
        </w:rPr>
        <w:t>یا أهیل الحیّ من کاظمةٍ قد لقینا من هواکم نصبا</w:t>
      </w:r>
    </w:p>
    <w:p>
      <w:pPr>
        <w:pStyle w:val="BookText"/>
        <w:rPr/>
      </w:pPr>
      <w:r>
        <w:rPr>
          <w:rFonts w:ascii="IRNazanin" w:hAnsi="IRNazanin" w:eastAsia="IRNazanin"/>
          <w:color w:val="111111"/>
          <w:sz w:val="28"/>
          <w:sz w:val="28"/>
          <w:szCs w:val="28"/>
          <w:rtl w:val="true"/>
          <w:lang w:bidi="fa-IR"/>
        </w:rPr>
        <w:t>قلتم جز لترانا بالحمی وملأتم حیّکم بالرقبا</w:t>
      </w:r>
    </w:p>
    <w:p>
      <w:pPr>
        <w:pStyle w:val="BookText"/>
        <w:rPr/>
      </w:pPr>
      <w:r>
        <w:rPr>
          <w:rFonts w:ascii="IRNazanin" w:hAnsi="IRNazanin" w:eastAsia="IRNazanin"/>
          <w:color w:val="111111"/>
          <w:sz w:val="28"/>
          <w:sz w:val="28"/>
          <w:szCs w:val="28"/>
          <w:rtl w:val="true"/>
          <w:lang w:bidi="fa-IR"/>
        </w:rPr>
        <w:t>لست أخشی الموت فی حبّکم لیس قتلی فی هواکم عجبا</w:t>
      </w:r>
    </w:p>
    <w:p>
      <w:pPr>
        <w:pStyle w:val="BookText"/>
        <w:rPr/>
      </w:pPr>
      <w:r>
        <w:rPr>
          <w:rFonts w:ascii="IRNazanin" w:hAnsi="IRNazanin" w:eastAsia="IRNazanin"/>
          <w:color w:val="111111"/>
          <w:sz w:val="28"/>
          <w:sz w:val="28"/>
          <w:szCs w:val="28"/>
          <w:rtl w:val="true"/>
          <w:lang w:bidi="fa-IR"/>
        </w:rPr>
        <w:t>إنّما أخشی علی عرضکم أن یقول الناس قولاً کذبا</w:t>
      </w:r>
    </w:p>
    <w:p>
      <w:pPr>
        <w:pStyle w:val="BookText"/>
        <w:rPr/>
      </w:pPr>
      <w:r>
        <w:rPr>
          <w:rFonts w:ascii="IRNazanin" w:hAnsi="IRNazanin" w:eastAsia="IRNazanin"/>
          <w:color w:val="111111"/>
          <w:sz w:val="28"/>
          <w:sz w:val="28"/>
          <w:szCs w:val="28"/>
          <w:rtl w:val="true"/>
          <w:lang w:bidi="fa-IR"/>
        </w:rPr>
        <w:t>استحلّوا دمه فی حبّهم فاجعلوا وصلی لقتلی سببا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عذب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المذکور بالقاهرة سنة ستّ وتسعین وستمائة، ومولده بها سنة احدی عشرة وستمائة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إدریس المتأیّد بن یحیی المعتلی الحسنی، قمر له أدب یکاد غصنع یهتصر، ومزنه یعتصر، طال باع قصائده فما منها قصر، ولا جفف بلل فیها حصر، لمحاسن لو نشرت کحّلت کلّ بصر، ولجلت أن تدع للزلال ما فضل من خصر، علی أنّها لم یخل من کلّم بها ینتصر، وحکم لها طریق إلی القلوب مختصر، ینمی فرعه إلی ملک کان لا یحرم نائله، ولا یعظم إلاّ البحر ونائله، نکّست له رؤوس أعدائه الصعر، وأمنت رعیته من الذعر، وغلّت مهابته أیدی الطغاة فلم تمتدّ، وألانت حصاة تألّبهم فلم تشتدّ، ولقد کان أمله یستقبل العمر جدیداً، ویستقیل النجوم عدیداً، ویستقرّ حیث رأی المرعی خصباً والظلّ مدیداً، وممّا علی ذکری من شعره ممّا أنشده شیخنا أبوحیّان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أهیل الحیّ من کاظمةٍ قد لقینا من هواکم نصبا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قلتم جز لترانا بالحمی وملأتم حیّکم بالرقبا</w:t>
      </w:r>
      <w:r>
        <w:rPr>
          <w:rStyle w:val="FootnoteAnchor"/>
          <w:rtl w:val="true"/>
        </w:rPr>
        <w:footnoteReference w:id="319"/>
      </w:r>
      <w:bookmarkStart w:id="432" w:name="pg14022_163858"/>
    </w:p>
    <w:p>
      <w:pPr>
        <w:pStyle w:val="Heading3"/>
        <w:numPr>
          <w:ilvl w:val="2"/>
          <w:numId w:val="1"/>
        </w:numPr>
        <w:rPr/>
      </w:pPr>
      <w:bookmarkStart w:id="433" w:name="__RefHeading___Toc2746777_3381743652"/>
      <w:bookmarkStart w:id="434" w:name="_Toc168"/>
      <w:bookmarkEnd w:id="432"/>
      <w:bookmarkEnd w:id="433"/>
      <w:r>
        <w:rPr/>
        <w:t>117</w:t>
      </w:r>
      <w:r>
        <w:rPr>
          <w:rtl w:val="true"/>
        </w:rPr>
        <w:t xml:space="preserve"> - </w:t>
      </w:r>
      <w:r>
        <w:rPr>
          <w:rtl w:val="true"/>
        </w:rPr>
        <w:t>السیّد جعفر ضیاءالدین بن المطهّر بن محمّد بن أحمد بن عبداللّه بن</w:t>
      </w:r>
      <w:bookmarkEnd w:id="434"/>
    </w:p>
    <w:p>
      <w:pPr>
        <w:pStyle w:val="BookText"/>
        <w:rPr/>
      </w:pPr>
      <w:r>
        <w:rPr>
          <w:rFonts w:ascii="IRNazanin" w:hAnsi="IRNazanin" w:eastAsia="IRNazanin"/>
          <w:color w:val="111111"/>
          <w:sz w:val="28"/>
          <w:sz w:val="28"/>
          <w:szCs w:val="28"/>
          <w:rtl w:val="true"/>
          <w:lang w:bidi="fa-IR"/>
        </w:rPr>
        <w:t>محمّد بن الداعی المنتصر بن محمّد بن أحمد بن القاسم بن یوسف بن المرتضی بن</w:t>
      </w:r>
    </w:p>
    <w:p>
      <w:pPr>
        <w:pStyle w:val="BookText"/>
        <w:rPr/>
      </w:pPr>
      <w:r>
        <w:rPr>
          <w:rFonts w:ascii="IRNazanin" w:hAnsi="IRNazanin" w:eastAsia="IRNazanin"/>
          <w:color w:val="111111"/>
          <w:sz w:val="28"/>
          <w:sz w:val="28"/>
          <w:szCs w:val="28"/>
          <w:rtl w:val="true"/>
          <w:lang w:bidi="fa-IR"/>
        </w:rPr>
        <w:t>المفضّل بن منصور بن المفضّل بن الحجّاج بن عبداللّه بن علی بن یحیی بن القاسم</w:t>
      </w:r>
    </w:p>
    <w:p>
      <w:pPr>
        <w:pStyle w:val="BookText"/>
        <w:rPr/>
      </w:pPr>
      <w:r>
        <w:rPr>
          <w:rFonts w:ascii="IRNazanin" w:hAnsi="IRNazanin" w:eastAsia="IRNazanin"/>
          <w:color w:val="111111"/>
          <w:sz w:val="28"/>
          <w:sz w:val="28"/>
          <w:szCs w:val="28"/>
          <w:rtl w:val="true"/>
          <w:lang w:bidi="fa-IR"/>
        </w:rPr>
        <w:t>ابن یوسف الداعی بن یحیی بن الناصر أحمد بن الهادی إلی الحقّ یحیی بن</w:t>
      </w:r>
    </w:p>
    <w:p>
      <w:pPr>
        <w:pStyle w:val="BookText"/>
        <w:rPr/>
      </w:pPr>
      <w:r>
        <w:rPr>
          <w:rFonts w:ascii="IRNazanin" w:hAnsi="IRNazanin" w:eastAsia="IRNazanin"/>
          <w:color w:val="111111"/>
          <w:sz w:val="28"/>
          <w:sz w:val="28"/>
          <w:szCs w:val="28"/>
          <w:rtl w:val="true"/>
          <w:lang w:bidi="fa-IR"/>
        </w:rPr>
        <w:t>الحسین ابن القاسم بن إبراهیم بن إسماعیل بن إبراهیم بن الحسن بن الحسن</w:t>
      </w:r>
    </w:p>
    <w:p>
      <w:pPr>
        <w:pStyle w:val="BookText"/>
        <w:rPr/>
      </w:pPr>
      <w:r>
        <w:rPr>
          <w:rFonts w:ascii="IRNazanin" w:hAnsi="IRNazanin" w:eastAsia="IRNazanin"/>
          <w:color w:val="111111"/>
          <w:sz w:val="28"/>
          <w:sz w:val="28"/>
          <w:szCs w:val="28"/>
          <w:rtl w:val="true"/>
          <w:lang w:bidi="fa-IR"/>
        </w:rPr>
        <w:t>المجتبی بن علی بن أبی طالب الحسنی الجرموزی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نشر أعلام الأدب وموّه بحسن ما صاغه سابق، حلی القریض حتّی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نظام الجوهر الفرد، والقائم المهدی لمعرض المجد، فهو لا یرضی له صاحباً فی النثر والنظم غیر الصابی، وإن کان یأتی بالعسل والخمر غیر کاب ذکاه ولا نابی، والفضل فی جعفر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أدیباً رئیساً، وله الشعر الکثیر، والسجع الذی لا تخلو الحمامة إلاّ به الهدیر، ولم یرث الفضل عن کلالة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أبوه المطهّر أحد أعیان الامام المنصور والمؤیّد والمؤلّف لسیرتهما، وکان عاملاً لهما ببلاد عتمة، وله شعر وحرب معهما لعسکر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ابنه المذکور، فإنّ المتوکّل بن المنصور استعمله علی بلاد العدین لمّا أخذها بعد وفاة أبی‌الحسن إسماعیل بن محمّد، ولم یزل بها حتّی تغلّب علیها الأمیر السیّد فخرالدین عبداللّه بن یحیی بن محمّد بن الحسن فی أوائل دولة المؤیّد بن المتوکّل لأسباب اقتضت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جعفر کاتباً وله شهرة وخطّ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یحبّ التشبّه بالصاحب الکافی وأبی‌إسحاق الصابی، ویرتاح بذکرهما ارتیاح البحتری بذکر المتوکّل والفتح بن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شعره الذی هو أشهره وفیه الإشارة إلی میله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تعانقت أغصان بان النقی فشابهت أعطاف أحبابی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 صبا قلبی صبا صاحبی آهاً علی الصاحب والصابی</w:t>
      </w:r>
    </w:p>
    <w:p>
      <w:pPr>
        <w:pStyle w:val="BookText"/>
        <w:rPr/>
      </w:pPr>
      <w:r>
        <w:rPr>
          <w:rFonts w:ascii="IRNazanin" w:hAnsi="IRNazanin" w:eastAsia="IRNazanin"/>
          <w:color w:val="111111"/>
          <w:sz w:val="28"/>
          <w:sz w:val="28"/>
          <w:szCs w:val="28"/>
          <w:rtl w:val="true"/>
          <w:lang w:bidi="fa-IR"/>
        </w:rPr>
        <w:t>وفیه رقّة ولطافة وتوریة، وله وفیه مجون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ذقنی حین شبت وبغلتی فکلتاهما فی اللون أشیب أشهب</w:t>
      </w:r>
    </w:p>
    <w:p>
      <w:pPr>
        <w:pStyle w:val="BookText"/>
        <w:rPr/>
      </w:pPr>
      <w:r>
        <w:rPr>
          <w:rFonts w:ascii="IRNazanin" w:hAnsi="IRNazanin" w:eastAsia="IRNazanin"/>
          <w:color w:val="111111"/>
          <w:sz w:val="28"/>
          <w:sz w:val="28"/>
          <w:szCs w:val="28"/>
          <w:rtl w:val="true"/>
          <w:lang w:bidi="fa-IR"/>
        </w:rPr>
        <w:t>فواللّه ما أدری علی ما أتیتکم علی لحیتی أم بلغتی کنت أرکب</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وقد أفنت جمیع تبصّری ونفت لذیذ النوم من أجفانی</w:t>
      </w:r>
    </w:p>
    <w:p>
      <w:pPr>
        <w:pStyle w:val="BookText"/>
        <w:rPr/>
      </w:pPr>
      <w:r>
        <w:rPr>
          <w:rFonts w:ascii="IRNazanin" w:hAnsi="IRNazanin" w:eastAsia="IRNazanin"/>
          <w:color w:val="111111"/>
          <w:sz w:val="28"/>
          <w:sz w:val="28"/>
          <w:szCs w:val="28"/>
          <w:rtl w:val="true"/>
          <w:lang w:bidi="fa-IR"/>
        </w:rPr>
        <w:t>إن رمت منّی زورة فی لیلة فاصبر ولیس لدیّ صبر ثانی</w:t>
      </w:r>
    </w:p>
    <w:p>
      <w:pPr>
        <w:pStyle w:val="BookText"/>
        <w:rPr/>
      </w:pPr>
      <w:r>
        <w:rPr>
          <w:rFonts w:ascii="IRNazanin" w:hAnsi="IRNazanin" w:eastAsia="IRNazanin"/>
          <w:color w:val="111111"/>
          <w:sz w:val="28"/>
          <w:sz w:val="28"/>
          <w:szCs w:val="28"/>
          <w:rtl w:val="true"/>
          <w:lang w:bidi="fa-IR"/>
        </w:rPr>
        <w:t>ومن شعر 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بعینک حدّثنی عن البان هل سری به الرکب أم مالوا إلیه وخیّموا</w:t>
      </w:r>
    </w:p>
    <w:p>
      <w:pPr>
        <w:pStyle w:val="BookText"/>
        <w:rPr/>
      </w:pPr>
      <w:r>
        <w:rPr>
          <w:rFonts w:ascii="IRNazanin" w:hAnsi="IRNazanin" w:eastAsia="IRNazanin"/>
          <w:color w:val="111111"/>
          <w:sz w:val="28"/>
          <w:sz w:val="28"/>
          <w:szCs w:val="28"/>
          <w:rtl w:val="true"/>
          <w:lang w:bidi="fa-IR"/>
        </w:rPr>
        <w:t>فلی أبداً شوق إلیهم مبرّح ولی أبداً قلب علیهم متیّم</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أحمر الوجنة مشروطها لدن التثنّی ناعس المقلتین</w:t>
      </w:r>
    </w:p>
    <w:p>
      <w:pPr>
        <w:pStyle w:val="BookText"/>
        <w:rPr/>
      </w:pPr>
      <w:r>
        <w:rPr>
          <w:rFonts w:ascii="IRNazanin" w:hAnsi="IRNazanin" w:eastAsia="IRNazanin"/>
          <w:color w:val="111111"/>
          <w:sz w:val="28"/>
          <w:sz w:val="28"/>
          <w:szCs w:val="28"/>
          <w:rtl w:val="true"/>
          <w:lang w:bidi="fa-IR"/>
        </w:rPr>
        <w:t>لولم تکن عیناه مکسورة ما جعلوا من تحتها نقطتین</w:t>
      </w:r>
    </w:p>
    <w:p>
      <w:pPr>
        <w:pStyle w:val="BookText"/>
        <w:rPr/>
      </w:pPr>
      <w:r>
        <w:rPr>
          <w:rFonts w:ascii="IRNazanin" w:hAnsi="IRNazanin" w:eastAsia="IRNazanin"/>
          <w:color w:val="111111"/>
          <w:sz w:val="28"/>
          <w:sz w:val="28"/>
          <w:szCs w:val="28"/>
          <w:rtl w:val="true"/>
          <w:lang w:bidi="fa-IR"/>
        </w:rPr>
        <w:t>الظاهر أنّه أراد أنّ العینین فی حال التثنیة والکسر بالجرّ أو النصب تعجم بنقطتین، وروایة خفضتین والإشکال باق لجواز أن یکون من المبنیات، إلاّ أن یخصّص الخفض بالمعرب علی مذهب بعض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یهنّیء العلاّمة ضیاءالدین أبامحمّد زید بن محمّد بن الحسن بعید الغدیر وهو بالعدین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إمّا سرتما فازجرا بنا المطی وسیرا حیث سار الجنائب</w:t>
      </w:r>
    </w:p>
    <w:p>
      <w:pPr>
        <w:pStyle w:val="BookText"/>
        <w:rPr/>
      </w:pPr>
      <w:r>
        <w:rPr>
          <w:rFonts w:ascii="IRNazanin" w:hAnsi="IRNazanin" w:eastAsia="IRNazanin"/>
          <w:color w:val="111111"/>
          <w:sz w:val="28"/>
          <w:sz w:val="28"/>
          <w:szCs w:val="28"/>
          <w:rtl w:val="true"/>
          <w:lang w:bidi="fa-IR"/>
        </w:rPr>
        <w:t>ولا یشعر الواشون إنّی فیکما حلیف جویً قد أضمرتنی الحقائب</w:t>
      </w:r>
    </w:p>
    <w:p>
      <w:pPr>
        <w:pStyle w:val="BookText"/>
        <w:rPr/>
      </w:pPr>
      <w:r>
        <w:rPr>
          <w:rFonts w:ascii="IRNazanin" w:hAnsi="IRNazanin" w:eastAsia="IRNazanin"/>
          <w:color w:val="111111"/>
          <w:sz w:val="28"/>
          <w:sz w:val="28"/>
          <w:szCs w:val="28"/>
          <w:rtl w:val="true"/>
          <w:lang w:bidi="fa-IR"/>
        </w:rPr>
        <w:t>إلی الحیّ لا مستأنسین بقاطن بریبٍ وأهل الحیّ آتٍ وذاهب</w:t>
      </w:r>
    </w:p>
    <w:p>
      <w:pPr>
        <w:pStyle w:val="BookText"/>
        <w:rPr/>
      </w:pPr>
      <w:r>
        <w:rPr>
          <w:rFonts w:ascii="IRNazanin" w:hAnsi="IRNazanin" w:eastAsia="IRNazanin"/>
          <w:color w:val="111111"/>
          <w:sz w:val="28"/>
          <w:sz w:val="28"/>
          <w:szCs w:val="28"/>
          <w:rtl w:val="true"/>
          <w:lang w:bidi="fa-IR"/>
        </w:rPr>
        <w:t>فإن شمتما برقاً من الحیّ لائحاً متی یبد منه حاجبٌ یخف حاجب</w:t>
      </w:r>
    </w:p>
    <w:p>
      <w:pPr>
        <w:pStyle w:val="BookText"/>
        <w:rPr/>
      </w:pPr>
      <w:r>
        <w:rPr>
          <w:rFonts w:ascii="IRNazanin" w:hAnsi="IRNazanin" w:eastAsia="IRNazanin"/>
          <w:color w:val="111111"/>
          <w:sz w:val="28"/>
          <w:sz w:val="28"/>
          <w:szCs w:val="28"/>
          <w:rtl w:val="true"/>
          <w:lang w:bidi="fa-IR"/>
        </w:rPr>
        <w:t>فلا تحسباه بارقاً لاح بالحمی متی طلعت بین البیوت السحائب</w:t>
      </w:r>
    </w:p>
    <w:p>
      <w:pPr>
        <w:pStyle w:val="BookText"/>
        <w:rPr/>
      </w:pPr>
      <w:r>
        <w:rPr>
          <w:rFonts w:ascii="Amiri" w:hAnsi="Amiri" w:eastAsia="Amiri" w:cs="Amiri"/>
          <w:color w:val="111111"/>
          <w:sz w:val="28"/>
          <w:sz w:val="28"/>
          <w:szCs w:val="28"/>
          <w:rtl w:val="true"/>
          <w:lang w:bidi="ar-SA"/>
        </w:rPr>
        <w:t>ولکنّه ثغرٌ تألّق جوّه من الدرّ سمطٌ لم یثقبه ثاقب</w:t>
      </w:r>
    </w:p>
    <w:p>
      <w:pPr>
        <w:pStyle w:val="BookText"/>
        <w:rPr/>
      </w:pPr>
      <w:r>
        <w:rPr>
          <w:rFonts w:ascii="IRNazanin" w:hAnsi="IRNazanin" w:eastAsia="IRNazanin"/>
          <w:color w:val="111111"/>
          <w:sz w:val="28"/>
          <w:sz w:val="28"/>
          <w:szCs w:val="28"/>
          <w:rtl w:val="true"/>
          <w:lang w:bidi="fa-IR"/>
        </w:rPr>
        <w:t>وتأتیکما لبنی وأقصی لبانتی أراها فقد أودت بقلبی السباسب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بعیدة مهوی القرط من حومة السری هضیمة ما بین الوشا حین کاعب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وعیشکما لو شئتما ذلک السنا وغالتکما ألحاظها والحواجب</w:t>
      </w:r>
    </w:p>
    <w:p>
      <w:pPr>
        <w:pStyle w:val="BookText"/>
        <w:rPr/>
      </w:pPr>
      <w:r>
        <w:rPr>
          <w:rFonts w:ascii="IRNazanin" w:hAnsi="IRNazanin" w:eastAsia="IRNazanin"/>
          <w:color w:val="111111"/>
          <w:sz w:val="28"/>
          <w:sz w:val="28"/>
          <w:szCs w:val="28"/>
          <w:rtl w:val="true"/>
          <w:lang w:bidi="fa-IR"/>
        </w:rPr>
        <w:t>لشارکتمانی فی الصبابة والأسی وجارت بأعناق المطی المذاهب</w:t>
      </w:r>
    </w:p>
    <w:p>
      <w:pPr>
        <w:pStyle w:val="BookText"/>
        <w:rPr/>
      </w:pPr>
      <w:r>
        <w:rPr>
          <w:rFonts w:ascii="IRNazanin" w:hAnsi="IRNazanin" w:eastAsia="IRNazanin"/>
          <w:color w:val="111111"/>
          <w:sz w:val="28"/>
          <w:sz w:val="28"/>
          <w:szCs w:val="28"/>
          <w:rtl w:val="true"/>
          <w:lang w:bidi="fa-IR"/>
        </w:rPr>
        <w:t>اعلّل فیک النفس یا لبن ذاکراً خلیلی ومالی غیر حبّک صاحب</w:t>
      </w:r>
    </w:p>
    <w:p>
      <w:pPr>
        <w:pStyle w:val="BookText"/>
        <w:rPr/>
      </w:pPr>
      <w:r>
        <w:rPr>
          <w:rFonts w:ascii="IRNazanin" w:hAnsi="IRNazanin" w:eastAsia="IRNazanin"/>
          <w:color w:val="111111"/>
          <w:sz w:val="28"/>
          <w:sz w:val="28"/>
          <w:szCs w:val="28"/>
          <w:rtl w:val="true"/>
          <w:lang w:bidi="fa-IR"/>
        </w:rPr>
        <w:t>وبی منک ما لو کان بالنجم ما سری وبالبدر ما التفّت علیه الغیاهب</w:t>
      </w:r>
    </w:p>
    <w:p>
      <w:pPr>
        <w:pStyle w:val="BookText"/>
        <w:rPr/>
      </w:pPr>
      <w:r>
        <w:rPr>
          <w:rFonts w:ascii="IRNazanin" w:hAnsi="IRNazanin" w:eastAsia="IRNazanin"/>
          <w:color w:val="111111"/>
          <w:sz w:val="28"/>
          <w:sz w:val="28"/>
          <w:szCs w:val="28"/>
          <w:rtl w:val="true"/>
          <w:lang w:bidi="fa-IR"/>
        </w:rPr>
        <w:t>هویً دونه ضرب الرقاب وعزمةٌ تشاکل عزمات الضبا وتصاقب</w:t>
      </w:r>
    </w:p>
    <w:p>
      <w:pPr>
        <w:pStyle w:val="BookText"/>
        <w:rPr/>
      </w:pPr>
      <w:r>
        <w:rPr>
          <w:rFonts w:ascii="IRNazanin" w:hAnsi="IRNazanin" w:eastAsia="IRNazanin"/>
          <w:color w:val="111111"/>
          <w:sz w:val="28"/>
          <w:sz w:val="28"/>
          <w:szCs w:val="28"/>
          <w:rtl w:val="true"/>
          <w:lang w:bidi="fa-IR"/>
        </w:rPr>
        <w:t>إمام براه اللّه من طینة العلی همامٌ له نهجٌ من المجد لازب</w:t>
      </w:r>
    </w:p>
    <w:p>
      <w:pPr>
        <w:pStyle w:val="BookText"/>
        <w:rPr/>
      </w:pPr>
      <w:r>
        <w:rPr>
          <w:rFonts w:ascii="IRNazanin" w:hAnsi="IRNazanin" w:eastAsia="IRNazanin"/>
          <w:color w:val="111111"/>
          <w:sz w:val="28"/>
          <w:sz w:val="28"/>
          <w:szCs w:val="28"/>
          <w:rtl w:val="true"/>
          <w:lang w:bidi="fa-IR"/>
        </w:rPr>
        <w:t>له الشرف الأعلی له نقطة السما هو البدر والآل الکرام الکواکب</w:t>
      </w:r>
    </w:p>
    <w:p>
      <w:pPr>
        <w:pStyle w:val="BookText"/>
        <w:rPr/>
      </w:pPr>
      <w:r>
        <w:rPr>
          <w:rFonts w:ascii="IRNazanin" w:hAnsi="IRNazanin" w:eastAsia="IRNazanin"/>
          <w:color w:val="111111"/>
          <w:sz w:val="28"/>
          <w:sz w:val="28"/>
          <w:szCs w:val="28"/>
          <w:rtl w:val="true"/>
          <w:lang w:bidi="fa-IR"/>
        </w:rPr>
        <w:t>بهم قام دین اللّه فی الأرض واعتلت لاُمّة خیر المرسلین المذاهب</w:t>
      </w:r>
    </w:p>
    <w:p>
      <w:pPr>
        <w:pStyle w:val="BookText"/>
        <w:rPr/>
      </w:pPr>
      <w:r>
        <w:rPr>
          <w:rFonts w:ascii="IRNazanin" w:hAnsi="IRNazanin" w:eastAsia="IRNazanin"/>
          <w:color w:val="111111"/>
          <w:sz w:val="28"/>
          <w:sz w:val="28"/>
          <w:szCs w:val="28"/>
          <w:rtl w:val="true"/>
          <w:lang w:bidi="fa-IR"/>
        </w:rPr>
        <w:t>لیهنک ذا العید الذی أنت عیده وعیدی ومن تحنو علیه الأقارب</w:t>
      </w:r>
    </w:p>
    <w:p>
      <w:pPr>
        <w:pStyle w:val="BookText"/>
        <w:rPr/>
      </w:pPr>
      <w:r>
        <w:rPr>
          <w:rFonts w:ascii="IRNazanin" w:hAnsi="IRNazanin" w:eastAsia="IRNazanin"/>
          <w:color w:val="111111"/>
          <w:sz w:val="28"/>
          <w:sz w:val="28"/>
          <w:szCs w:val="28"/>
          <w:rtl w:val="true"/>
          <w:lang w:bidi="fa-IR"/>
        </w:rPr>
        <w:t>ویوماً أقام اللّه للآل حقّهم به ورسول اللّه فی القوم خاطب</w:t>
      </w:r>
    </w:p>
    <w:p>
      <w:pPr>
        <w:pStyle w:val="BookText"/>
        <w:rPr/>
      </w:pPr>
      <w:r>
        <w:rPr>
          <w:rFonts w:ascii="Amiri" w:hAnsi="Amiri" w:eastAsia="Amiri" w:cs="Amiri"/>
          <w:color w:val="111111"/>
          <w:sz w:val="28"/>
          <w:sz w:val="28"/>
          <w:szCs w:val="28"/>
          <w:rtl w:val="true"/>
          <w:lang w:bidi="ar-SA"/>
        </w:rPr>
        <w:t>به قلّد اللّه الخلافة أهلها وزحزح عنها الأبعدون الأجانب</w:t>
      </w:r>
    </w:p>
    <w:p>
      <w:pPr>
        <w:pStyle w:val="BookText"/>
        <w:rPr/>
      </w:pPr>
      <w:r>
        <w:rPr>
          <w:rFonts w:ascii="IRNazanin" w:hAnsi="IRNazanin" w:eastAsia="IRNazanin"/>
          <w:color w:val="111111"/>
          <w:sz w:val="28"/>
          <w:sz w:val="28"/>
          <w:szCs w:val="28"/>
          <w:rtl w:val="true"/>
          <w:lang w:bidi="fa-IR"/>
        </w:rPr>
        <w:t xml:space="preserve">فکان أمیرالمؤمنین علی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بنصّ اللّه فالأمر واجب</w:t>
      </w:r>
    </w:p>
    <w:p>
      <w:pPr>
        <w:pStyle w:val="BookText"/>
        <w:rPr/>
      </w:pPr>
      <w:r>
        <w:rPr>
          <w:rFonts w:ascii="IRNazanin" w:hAnsi="IRNazanin" w:eastAsia="IRNazanin"/>
          <w:color w:val="111111"/>
          <w:sz w:val="28"/>
          <w:sz w:val="28"/>
          <w:szCs w:val="28"/>
          <w:rtl w:val="true"/>
          <w:lang w:bidi="fa-IR"/>
        </w:rPr>
        <w:t>وحسبک نفس المصطفی وولیّه وهارونه الندب الهمام المحارب</w:t>
      </w:r>
    </w:p>
    <w:p>
      <w:pPr>
        <w:pStyle w:val="BookText"/>
        <w:rPr/>
      </w:pPr>
      <w:r>
        <w:rPr>
          <w:rFonts w:ascii="IRNazanin" w:hAnsi="IRNazanin" w:eastAsia="IRNazanin"/>
          <w:color w:val="111111"/>
          <w:sz w:val="28"/>
          <w:sz w:val="28"/>
          <w:szCs w:val="28"/>
          <w:rtl w:val="true"/>
          <w:lang w:bidi="fa-IR"/>
        </w:rPr>
        <w:t>ومن شعر السیّد جعفر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عاتبتهم حین حال ودّهم عند انعکاس الزمان ممتحناً</w:t>
      </w:r>
    </w:p>
    <w:p>
      <w:pPr>
        <w:pStyle w:val="BookText"/>
        <w:rPr/>
      </w:pPr>
      <w:r>
        <w:rPr>
          <w:rFonts w:ascii="IRNazanin" w:hAnsi="IRNazanin" w:eastAsia="IRNazanin"/>
          <w:color w:val="111111"/>
          <w:sz w:val="28"/>
          <w:sz w:val="28"/>
          <w:szCs w:val="28"/>
          <w:rtl w:val="true"/>
          <w:lang w:bidi="fa-IR"/>
        </w:rPr>
        <w:t xml:space="preserve">قالوا فمن ذا تراه فلم یک یستحی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بالانعکاس قلت أنا</w:t>
      </w:r>
    </w:p>
    <w:p>
      <w:pPr>
        <w:pStyle w:val="BookText"/>
        <w:rPr/>
      </w:pPr>
      <w:r>
        <w:rPr>
          <w:rFonts w:ascii="IRNazanin" w:hAnsi="IRNazanin" w:eastAsia="IRNazanin"/>
          <w:color w:val="111111"/>
          <w:sz w:val="28"/>
          <w:sz w:val="28"/>
          <w:szCs w:val="28"/>
          <w:rtl w:val="true"/>
          <w:lang w:bidi="fa-IR"/>
        </w:rPr>
        <w:t>وله فی ذمّ 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وقائل لی بغلة إن سعت فی ربوة أزرت بأجناسها</w:t>
      </w:r>
    </w:p>
    <w:p>
      <w:pPr>
        <w:pStyle w:val="BookText"/>
        <w:rPr/>
      </w:pPr>
      <w:r>
        <w:rPr>
          <w:rFonts w:ascii="IRNazanin" w:hAnsi="IRNazanin" w:eastAsia="IRNazanin"/>
          <w:color w:val="111111"/>
          <w:sz w:val="28"/>
          <w:sz w:val="28"/>
          <w:szCs w:val="28"/>
          <w:rtl w:val="true"/>
          <w:lang w:bidi="fa-IR"/>
        </w:rPr>
        <w:t>وقال من أوصافها أنّها واقعة قلت علی رأسها</w:t>
      </w:r>
    </w:p>
    <w:p>
      <w:pPr>
        <w:pStyle w:val="BookText"/>
        <w:rPr/>
      </w:pPr>
      <w:r>
        <w:rPr>
          <w:rFonts w:ascii="IRNazanin" w:hAnsi="IRNazanin" w:eastAsia="IRNazanin"/>
          <w:color w:val="111111"/>
          <w:sz w:val="28"/>
          <w:sz w:val="28"/>
          <w:szCs w:val="28"/>
          <w:rtl w:val="true"/>
          <w:lang w:bidi="fa-IR"/>
        </w:rPr>
        <w:t>وأجاد وأحسن، وتوفّی ببلد العدین سنة ستّ وسبعین وألف تقریباً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الشیخ الأمینی فی کتابه الغدیر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435" w:name="pg14022_163861"/>
    </w:p>
    <w:p>
      <w:pPr>
        <w:pStyle w:val="Heading3"/>
        <w:numPr>
          <w:ilvl w:val="2"/>
          <w:numId w:val="1"/>
        </w:numPr>
        <w:rPr/>
      </w:pPr>
      <w:bookmarkStart w:id="436" w:name="__RefHeading___Toc2746779_3381743652"/>
      <w:bookmarkStart w:id="437" w:name="_Toc169"/>
      <w:bookmarkEnd w:id="435"/>
      <w:bookmarkEnd w:id="436"/>
      <w:r>
        <w:rPr/>
        <w:t>118</w:t>
      </w:r>
      <w:r>
        <w:rPr>
          <w:rtl w:val="true"/>
        </w:rPr>
        <w:t xml:space="preserve"> - </w:t>
      </w:r>
      <w:r>
        <w:rPr>
          <w:rtl w:val="true"/>
        </w:rPr>
        <w:t>السیّد أبوموسی میرزا جعفر بن السید مهدی بن الحسن بن أحمد</w:t>
      </w:r>
      <w:bookmarkEnd w:id="437"/>
    </w:p>
    <w:p>
      <w:pPr>
        <w:pStyle w:val="BookText"/>
        <w:rPr/>
      </w:pPr>
      <w:r>
        <w:rPr>
          <w:rFonts w:ascii="IRNazanin" w:hAnsi="IRNazanin" w:eastAsia="IRNazanin"/>
          <w:color w:val="111111"/>
          <w:sz w:val="28"/>
          <w:sz w:val="28"/>
          <w:szCs w:val="28"/>
          <w:rtl w:val="true"/>
          <w:lang w:bidi="fa-IR"/>
        </w:rPr>
        <w:t>القزوینی بن محمّد بن الحسین بن الأمیر القاسم بن محمّدباقر بن جعفر بن</w:t>
      </w:r>
    </w:p>
    <w:p>
      <w:pPr>
        <w:pStyle w:val="BookText"/>
        <w:rPr/>
      </w:pPr>
      <w:r>
        <w:rPr>
          <w:rFonts w:ascii="IRNazanin" w:hAnsi="IRNazanin" w:eastAsia="IRNazanin"/>
          <w:color w:val="111111"/>
          <w:sz w:val="28"/>
          <w:sz w:val="28"/>
          <w:szCs w:val="28"/>
          <w:rtl w:val="true"/>
          <w:lang w:bidi="fa-IR"/>
        </w:rPr>
        <w:t>أبی الحسین بن علی بن زید بن أبی الحسن علی غراب بن یحیی بن أبی القاسم</w:t>
      </w:r>
    </w:p>
    <w:p>
      <w:pPr>
        <w:pStyle w:val="BookText"/>
        <w:rPr/>
      </w:pPr>
      <w:r>
        <w:rPr>
          <w:rFonts w:ascii="IRNazanin" w:hAnsi="IRNazanin" w:eastAsia="IRNazanin"/>
          <w:color w:val="111111"/>
          <w:sz w:val="28"/>
          <w:sz w:val="28"/>
          <w:szCs w:val="28"/>
          <w:rtl w:val="true"/>
          <w:lang w:bidi="fa-IR"/>
        </w:rPr>
        <w:t>علی بن محمّد بن أحمد بن محمّد بن زید الزاهد بن أبی الحسن علی الحمّانی</w:t>
      </w:r>
    </w:p>
    <w:p>
      <w:pPr>
        <w:pStyle w:val="BookText"/>
        <w:rPr/>
      </w:pPr>
      <w:r>
        <w:rPr>
          <w:rFonts w:ascii="IRNazanin" w:hAnsi="IRNazanin" w:eastAsia="IRNazanin"/>
          <w:color w:val="111111"/>
          <w:sz w:val="28"/>
          <w:sz w:val="28"/>
          <w:szCs w:val="28"/>
          <w:rtl w:val="true"/>
          <w:lang w:bidi="fa-IR"/>
        </w:rPr>
        <w:t>الشاعر بن محمّد بن جعفر الشاعر بن محمّد بن زید الشهید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القزوینی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کریمة الشیخ علی نجل الشیخ جعفر کاشف الغطاء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العلماء ووجوه أهل الفضل، وکان والده الحجّة یثنی علیه فی المجالس العلمیة والأدبیة لغزارة علمه وأدبه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حیاة والده کان یتولّی حسم الدعاوی بین الناس والاُمور الاصلاحیة، وصار رئیساً مطاعاً فی العرفیات فی الحلّة الفیحاء، هاجر إلی النجف وقرأ العلوم الدینیة بعد ما أکمل مقدّماته علی والده فی الحلّة المزیدیة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وتتلمّذ علی خاله الشیخ مهدی بن الشیخ علی الفقیه المشهور الفقه، وحضر أیضاً علی خاله الشیخ جعفر الصغیر، وعلی الشیخ المرتضی الأنصاری الاُصول، والشیخ الاُستاذ ملاّ محمّد الایروانی، وعلی والده فی النجف والحلّة مدّة من الزمن حتّی أجازه إجازة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من المؤلّفات التلویحات الغرویة فی الاُصول، فرغ منها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والاشرافات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مراسلات أدبیة مع الاُدباء والشعراء وأهل الفضل والکمال، وشعر کثیر مدوّن، ثمّ ذکر نبذة من مراسلاته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 فی الحلّة وتوفّی بها غرّة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والده الحجّة، وحمل نعشه إلی النجف ودفن بمقبرة تحت الساباط فی الصحن الشریف</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فجأة فی الحلّة فی حیاة أبیه غرّة المحرّم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 النجف علی الرؤوس، فدفن فی الصحن الشریف عند الرأس الشریف، ورثاه الشعراء کالسید حیدر الحلّی، والسید محمّدسعید الحبوبی، والسید إبراهیم الطباطبائی، والسید جعفر الحلّی وغیرهم، ورثی بشعر کثیر جمعه السید حیدر الحلّی فی کتاب أسماه الأحزان فی خیر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أدیباً، وجیهاً، رأس فی الحلّة، وتقدّم عند الولاة، ومشی فی مصالح الناس، وطار ذکره وانتشر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ومدحه شعراء عصره، وخاصّة شعراء الحلّة، وکثیر من دیوان السید حیدر الحلّی فیه وفی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رسائله أنّه کان أدیباً کاتباً بلیغاً شاعراً ضلیعاً بالآداب واللغة، ملمّاً ببعض أجزاء الحکمة، کثیر النظر فی الکتب، وله شعر ونثر ومطارحات ومراسلات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مصنّفاً أدیباً شهماً غیوراً رئیساً مطاعاً، محترم الجانب عند الحکّام، بلغه أنّ بعض الجند ضرب أحد طلبة العلم فی النجف علی وجهه، فغضب ثمّ مضی إلی دار الحکومة فدعا بالجندی وبالطالب، فأمره أن یقتصّ منه بمثل ضربته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شاعراً یجمع شعره الرقّة والمتانة والسهولة والانسجام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قوله فی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الدار ما بین اللوی فالنوائح سقتها مصونات الدموع السوافح</w:t>
      </w:r>
    </w:p>
    <w:p>
      <w:pPr>
        <w:pStyle w:val="BookText"/>
        <w:rPr/>
      </w:pPr>
      <w:r>
        <w:rPr>
          <w:rFonts w:ascii="IRNazanin" w:hAnsi="IRNazanin" w:eastAsia="IRNazanin"/>
          <w:color w:val="111111"/>
          <w:sz w:val="28"/>
          <w:sz w:val="28"/>
          <w:szCs w:val="28"/>
          <w:rtl w:val="true"/>
          <w:lang w:bidi="fa-IR"/>
        </w:rPr>
        <w:t>وقفت بها صحبی أسائل ربعها متی عهده من شاحط الدار نازح</w:t>
      </w:r>
    </w:p>
    <w:p>
      <w:pPr>
        <w:pStyle w:val="BookText"/>
        <w:rPr/>
      </w:pPr>
      <w:r>
        <w:rPr>
          <w:rFonts w:ascii="IRNazanin" w:hAnsi="IRNazanin" w:eastAsia="IRNazanin"/>
          <w:color w:val="111111"/>
          <w:sz w:val="28"/>
          <w:sz w:val="28"/>
          <w:szCs w:val="28"/>
          <w:rtl w:val="true"/>
          <w:lang w:bidi="fa-IR"/>
        </w:rPr>
        <w:t>فمن بائحٍ فی حبّه غیر کاتم ومن کاتمٍ من شوقه غیر بائح</w:t>
      </w:r>
    </w:p>
    <w:p>
      <w:pPr>
        <w:pStyle w:val="BookText"/>
        <w:rPr/>
      </w:pPr>
      <w:r>
        <w:rPr>
          <w:rFonts w:ascii="IRNazanin" w:hAnsi="IRNazanin" w:eastAsia="IRNazanin"/>
          <w:color w:val="111111"/>
          <w:sz w:val="28"/>
          <w:sz w:val="28"/>
          <w:szCs w:val="28"/>
          <w:rtl w:val="true"/>
          <w:lang w:bidi="fa-IR"/>
        </w:rPr>
        <w:t>خبیرٌ بها أن لا جواب لسائل ولکن وجداً هاج بین الجوانح</w:t>
      </w:r>
    </w:p>
    <w:p>
      <w:pPr>
        <w:pStyle w:val="BookText"/>
        <w:rPr/>
      </w:pPr>
      <w:r>
        <w:rPr>
          <w:rFonts w:ascii="IRNazanin" w:hAnsi="IRNazanin" w:eastAsia="IRNazanin"/>
          <w:color w:val="111111"/>
          <w:sz w:val="28"/>
          <w:sz w:val="28"/>
          <w:szCs w:val="28"/>
          <w:rtl w:val="true"/>
          <w:lang w:bidi="fa-IR"/>
        </w:rPr>
        <w:t>فیا دارهم أین استقلّت ید النوی بهم فغدوا ما بین غادٍ ورائح</w:t>
      </w:r>
    </w:p>
    <w:p>
      <w:pPr>
        <w:pStyle w:val="BookText"/>
        <w:rPr/>
      </w:pPr>
      <w:r>
        <w:rPr>
          <w:rFonts w:ascii="IRNazanin" w:hAnsi="IRNazanin" w:eastAsia="IRNazanin"/>
          <w:color w:val="111111"/>
          <w:sz w:val="28"/>
          <w:sz w:val="28"/>
          <w:szCs w:val="28"/>
          <w:rtl w:val="true"/>
          <w:lang w:bidi="fa-IR"/>
        </w:rPr>
        <w:t>فمالی والدنیا ینال بها الغنی دنی وکدحی عندها غیر رابح</w:t>
      </w:r>
    </w:p>
    <w:p>
      <w:pPr>
        <w:pStyle w:val="BookText"/>
        <w:rPr/>
      </w:pPr>
      <w:r>
        <w:rPr>
          <w:rFonts w:ascii="IRNazanin" w:hAnsi="IRNazanin" w:eastAsia="IRNazanin"/>
          <w:color w:val="111111"/>
          <w:sz w:val="28"/>
          <w:sz w:val="28"/>
          <w:szCs w:val="28"/>
          <w:rtl w:val="true"/>
          <w:lang w:bidi="fa-IR"/>
        </w:rPr>
        <w:t>وینعم فیها کلّ أرعن جاهل وأمنع منها بعد طیّ الصحاصح</w:t>
      </w:r>
    </w:p>
    <w:p>
      <w:pPr>
        <w:pStyle w:val="BookText"/>
        <w:rPr/>
      </w:pPr>
      <w:r>
        <w:rPr>
          <w:rFonts w:ascii="IRNazanin" w:hAnsi="IRNazanin" w:eastAsia="IRNazanin"/>
          <w:color w:val="111111"/>
          <w:sz w:val="28"/>
          <w:sz w:val="28"/>
          <w:szCs w:val="28"/>
          <w:rtl w:val="true"/>
          <w:lang w:bidi="fa-IR"/>
        </w:rPr>
        <w:t>تمرّ اللیالی لیس أمری بنافذ ولا مطلبی یوماً لدیها بناجح</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ولازمنی عزٌّ ولا العیش لی به أنیق ولا ما أرتحیه بصالح</w:t>
      </w:r>
    </w:p>
    <w:p>
      <w:pPr>
        <w:pStyle w:val="BookText"/>
        <w:rPr/>
      </w:pPr>
      <w:r>
        <w:rPr>
          <w:rFonts w:ascii="IRNazanin" w:hAnsi="IRNazanin" w:eastAsia="IRNazanin"/>
          <w:color w:val="111111"/>
          <w:sz w:val="28"/>
          <w:sz w:val="28"/>
          <w:szCs w:val="28"/>
          <w:rtl w:val="true"/>
          <w:lang w:bidi="fa-IR"/>
        </w:rPr>
        <w:t>ولم أر من صحبی بها غیر حاسد ولم ألف لی من خلّتی غیر کاشح</w:t>
      </w:r>
    </w:p>
    <w:p>
      <w:pPr>
        <w:pStyle w:val="BookText"/>
        <w:rPr/>
      </w:pPr>
      <w:r>
        <w:rPr>
          <w:rFonts w:ascii="IRNazanin" w:hAnsi="IRNazanin" w:eastAsia="IRNazanin"/>
          <w:color w:val="111111"/>
          <w:sz w:val="28"/>
          <w:sz w:val="28"/>
          <w:szCs w:val="28"/>
          <w:rtl w:val="true"/>
          <w:lang w:bidi="fa-IR"/>
        </w:rPr>
        <w:t>سأمضی وما بالموت عارٌ علی الفتی إذا جدّ فی نیل العلا والمدائح</w:t>
      </w:r>
    </w:p>
    <w:p>
      <w:pPr>
        <w:pStyle w:val="BookText"/>
        <w:rPr/>
      </w:pPr>
      <w:r>
        <w:rPr>
          <w:rFonts w:ascii="IRNazanin" w:hAnsi="IRNazanin" w:eastAsia="IRNazanin"/>
          <w:color w:val="111111"/>
          <w:sz w:val="28"/>
          <w:sz w:val="28"/>
          <w:szCs w:val="28"/>
          <w:rtl w:val="true"/>
          <w:lang w:bidi="fa-IR"/>
        </w:rPr>
        <w:t>واقتادها ظمأی النفوس إلی العلا علی سابحٍ بحر الوغی أثر سابح</w:t>
      </w:r>
    </w:p>
    <w:p>
      <w:pPr>
        <w:pStyle w:val="BookText"/>
        <w:rPr/>
      </w:pPr>
      <w:r>
        <w:rPr>
          <w:rFonts w:ascii="IRNazanin" w:hAnsi="IRNazanin" w:eastAsia="IRNazanin"/>
          <w:color w:val="111111"/>
          <w:sz w:val="28"/>
          <w:sz w:val="28"/>
          <w:szCs w:val="28"/>
          <w:rtl w:val="true"/>
          <w:lang w:bidi="fa-IR"/>
        </w:rPr>
        <w:t>فلا رمت أسباب المعالی ولا رقا بی الشرف الأقصی علی کلّ طامح</w:t>
      </w:r>
    </w:p>
    <w:p>
      <w:pPr>
        <w:pStyle w:val="BookText"/>
        <w:rPr/>
      </w:pPr>
      <w:r>
        <w:rPr>
          <w:rFonts w:ascii="IRNazanin" w:hAnsi="IRNazanin" w:eastAsia="IRNazanin"/>
          <w:color w:val="111111"/>
          <w:sz w:val="28"/>
          <w:sz w:val="28"/>
          <w:szCs w:val="28"/>
          <w:rtl w:val="true"/>
          <w:lang w:bidi="fa-IR"/>
        </w:rPr>
        <w:t>إذا لم أقف مرمی الأسنّة مثلما غدا ابن علی بین بیض الصفائح</w:t>
      </w:r>
    </w:p>
    <w:p>
      <w:pPr>
        <w:pStyle w:val="BookText"/>
        <w:rPr/>
      </w:pPr>
      <w:r>
        <w:rPr>
          <w:rFonts w:ascii="IRNazanin" w:hAnsi="IRNazanin" w:eastAsia="IRNazanin"/>
          <w:color w:val="111111"/>
          <w:sz w:val="28"/>
          <w:sz w:val="28"/>
          <w:szCs w:val="28"/>
          <w:rtl w:val="true"/>
          <w:lang w:bidi="fa-IR"/>
        </w:rPr>
        <w:t>یصول بعزمٍ ما الحسام ببالغ مداه ولا سمر القنا بملامح</w:t>
      </w:r>
    </w:p>
    <w:p>
      <w:pPr>
        <w:pStyle w:val="BookText"/>
        <w:rPr/>
      </w:pPr>
      <w:r>
        <w:rPr>
          <w:rFonts w:ascii="IRNazanin" w:hAnsi="IRNazanin" w:eastAsia="IRNazanin"/>
          <w:color w:val="111111"/>
          <w:sz w:val="28"/>
          <w:sz w:val="28"/>
          <w:szCs w:val="28"/>
          <w:rtl w:val="true"/>
          <w:lang w:bidi="fa-IR"/>
        </w:rPr>
        <w:t>وأبیض مثل البرق لو شاهد الردی لأرداه واجتاحته أیدی الجوانح</w:t>
      </w:r>
    </w:p>
    <w:p>
      <w:pPr>
        <w:pStyle w:val="BookText"/>
        <w:rPr/>
      </w:pPr>
      <w:r>
        <w:rPr>
          <w:rFonts w:ascii="IRNazanin" w:hAnsi="IRNazanin" w:eastAsia="IRNazanin"/>
          <w:color w:val="111111"/>
          <w:sz w:val="28"/>
          <w:sz w:val="28"/>
          <w:szCs w:val="28"/>
          <w:rtl w:val="true"/>
          <w:lang w:bidi="fa-IR"/>
        </w:rPr>
        <w:t>وقوله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عن أهیل الحیّ سکّان النقی أمغرباً قد یمّموا أم مشرقا</w:t>
      </w:r>
    </w:p>
    <w:p>
      <w:pPr>
        <w:pStyle w:val="BookText"/>
        <w:rPr/>
      </w:pPr>
      <w:r>
        <w:rPr>
          <w:rFonts w:ascii="IRNazanin" w:hAnsi="IRNazanin" w:eastAsia="IRNazanin"/>
          <w:color w:val="111111"/>
          <w:sz w:val="28"/>
          <w:sz w:val="28"/>
          <w:szCs w:val="28"/>
          <w:rtl w:val="true"/>
          <w:lang w:bidi="fa-IR"/>
        </w:rPr>
        <w:t>یقدح زند الشوق فی قلبی إذا ذکرت فی زرود ما قد سبقا</w:t>
      </w:r>
    </w:p>
    <w:p>
      <w:pPr>
        <w:pStyle w:val="BookText"/>
        <w:rPr/>
      </w:pPr>
      <w:r>
        <w:rPr>
          <w:rFonts w:ascii="IRNazanin" w:hAnsi="IRNazanin" w:eastAsia="IRNazanin"/>
          <w:color w:val="111111"/>
          <w:sz w:val="28"/>
          <w:sz w:val="28"/>
          <w:szCs w:val="28"/>
          <w:rtl w:val="true"/>
          <w:lang w:bidi="fa-IR"/>
        </w:rPr>
        <w:t>ما أومض البرق بأکناف الحمی بأرضهم إلاّ وقلبی خفقا</w:t>
      </w:r>
    </w:p>
    <w:p>
      <w:pPr>
        <w:pStyle w:val="BookText"/>
        <w:rPr/>
      </w:pPr>
      <w:r>
        <w:rPr>
          <w:rFonts w:ascii="IRNazanin" w:hAnsi="IRNazanin" w:eastAsia="IRNazanin"/>
          <w:color w:val="111111"/>
          <w:sz w:val="28"/>
          <w:sz w:val="28"/>
          <w:szCs w:val="28"/>
          <w:rtl w:val="true"/>
          <w:lang w:bidi="fa-IR"/>
        </w:rPr>
        <w:t>ولا انبرت ریح الصبا من نحوهم إلاّ شممت من شذاها عبقا</w:t>
      </w:r>
    </w:p>
    <w:p>
      <w:pPr>
        <w:pStyle w:val="BookText"/>
        <w:rPr/>
      </w:pPr>
      <w:r>
        <w:rPr>
          <w:rFonts w:ascii="IRNazanin" w:hAnsi="IRNazanin" w:eastAsia="IRNazanin"/>
          <w:color w:val="111111"/>
          <w:sz w:val="28"/>
          <w:sz w:val="28"/>
          <w:szCs w:val="28"/>
          <w:rtl w:val="true"/>
          <w:lang w:bidi="fa-IR"/>
        </w:rPr>
        <w:t>من ناشد لی بالرکاب مهجةً قد تبعث یوم الرحیل الأینقا</w:t>
      </w:r>
    </w:p>
    <w:p>
      <w:pPr>
        <w:pStyle w:val="BookText"/>
        <w:rPr/>
      </w:pPr>
      <w:r>
        <w:rPr>
          <w:rFonts w:ascii="IRNazanin" w:hAnsi="IRNazanin" w:eastAsia="IRNazanin"/>
          <w:color w:val="111111"/>
          <w:sz w:val="28"/>
          <w:sz w:val="28"/>
          <w:szCs w:val="28"/>
          <w:rtl w:val="true"/>
          <w:lang w:bidi="fa-IR"/>
        </w:rPr>
        <w:t>أبقیتم مضناکم لا یرتجی له الشفا ولا تسلیه الرقا</w:t>
      </w:r>
    </w:p>
    <w:p>
      <w:pPr>
        <w:pStyle w:val="BookText"/>
        <w:rPr/>
      </w:pPr>
      <w:r>
        <w:rPr>
          <w:rFonts w:ascii="IRNazanin" w:hAnsi="IRNazanin" w:eastAsia="IRNazanin"/>
          <w:color w:val="111111"/>
          <w:sz w:val="28"/>
          <w:sz w:val="28"/>
          <w:szCs w:val="28"/>
          <w:rtl w:val="true"/>
          <w:lang w:bidi="fa-IR"/>
        </w:rPr>
        <w:t>لو یحمد الدمع علی غیر بنی أحمد منه الدمع حزناً مارقا</w:t>
      </w:r>
    </w:p>
    <w:p>
      <w:pPr>
        <w:pStyle w:val="BookText"/>
        <w:rPr/>
      </w:pPr>
      <w:r>
        <w:rPr>
          <w:rFonts w:ascii="IRNazanin" w:hAnsi="IRNazanin" w:eastAsia="IRNazanin"/>
          <w:color w:val="111111"/>
          <w:sz w:val="28"/>
          <w:sz w:val="28"/>
          <w:szCs w:val="28"/>
          <w:rtl w:val="true"/>
          <w:lang w:bidi="fa-IR"/>
        </w:rPr>
        <w:t>الباذلین فی الإله أنفساً لأجلها ما فی الوجود خلقا</w:t>
      </w:r>
    </w:p>
    <w:p>
      <w:pPr>
        <w:pStyle w:val="BookText"/>
        <w:rPr/>
      </w:pPr>
      <w:r>
        <w:rPr>
          <w:rFonts w:ascii="IRNazanin" w:hAnsi="IRNazanin" w:eastAsia="IRNazanin"/>
          <w:color w:val="111111"/>
          <w:sz w:val="28"/>
          <w:sz w:val="28"/>
          <w:szCs w:val="28"/>
          <w:rtl w:val="true"/>
          <w:lang w:bidi="fa-IR"/>
        </w:rPr>
        <w:t>إذا ذکرت کرب یوم کربلا تکاد نفسی حزناً أن تزهقا</w:t>
      </w:r>
    </w:p>
    <w:p>
      <w:pPr>
        <w:pStyle w:val="BookText"/>
        <w:rPr/>
      </w:pPr>
      <w:r>
        <w:rPr>
          <w:rFonts w:ascii="Amiri" w:hAnsi="Amiri" w:eastAsia="Amiri" w:cs="Amiri"/>
          <w:color w:val="111111"/>
          <w:sz w:val="28"/>
          <w:sz w:val="28"/>
          <w:szCs w:val="28"/>
          <w:rtl w:val="true"/>
          <w:lang w:bidi="ar-SA"/>
        </w:rPr>
        <w:t>جلّ فهان کلّ رزءٍ بعده یأتی وأنسی کلّ رزءٍ سبقا</w:t>
      </w:r>
    </w:p>
    <w:p>
      <w:pPr>
        <w:pStyle w:val="BookText"/>
        <w:rPr/>
      </w:pPr>
      <w:r>
        <w:rPr>
          <w:rFonts w:ascii="IRNazanin" w:hAnsi="IRNazanin" w:eastAsia="IRNazanin"/>
          <w:color w:val="111111"/>
          <w:sz w:val="28"/>
          <w:sz w:val="28"/>
          <w:szCs w:val="28"/>
          <w:rtl w:val="true"/>
          <w:lang w:bidi="fa-IR"/>
        </w:rPr>
        <w:t>ما سئموا ورد الردی ولا اتّقوا بأس العدا ولا تولّوا فرقا</w:t>
      </w:r>
    </w:p>
    <w:p>
      <w:pPr>
        <w:pStyle w:val="BookText"/>
        <w:rPr/>
      </w:pPr>
      <w:r>
        <w:rPr>
          <w:rFonts w:ascii="IRNazanin" w:hAnsi="IRNazanin" w:eastAsia="IRNazanin"/>
          <w:color w:val="111111"/>
          <w:sz w:val="28"/>
          <w:sz w:val="28"/>
          <w:szCs w:val="28"/>
          <w:rtl w:val="true"/>
          <w:lang w:bidi="fa-IR"/>
        </w:rPr>
        <w:t>غصّ بهم فم الردی من بعدما کان بهم وجه الزمان مشرقا</w:t>
      </w:r>
    </w:p>
    <w:p>
      <w:pPr>
        <w:pStyle w:val="BookText"/>
        <w:rPr/>
      </w:pPr>
      <w:r>
        <w:rPr>
          <w:rFonts w:ascii="IRNazanin" w:hAnsi="IRNazanin" w:eastAsia="IRNazanin"/>
          <w:color w:val="111111"/>
          <w:sz w:val="28"/>
          <w:sz w:val="28"/>
          <w:szCs w:val="28"/>
          <w:rtl w:val="true"/>
          <w:lang w:bidi="fa-IR"/>
        </w:rPr>
        <w:t>وله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الخلیط عن الدیار فودّعا ودعا به داعی الفراق فأسرعا</w:t>
      </w:r>
    </w:p>
    <w:p>
      <w:pPr>
        <w:pStyle w:val="BookText"/>
        <w:rPr/>
      </w:pPr>
      <w:r>
        <w:rPr>
          <w:rFonts w:ascii="IRNazanin" w:hAnsi="IRNazanin" w:eastAsia="IRNazanin"/>
          <w:color w:val="111111"/>
          <w:sz w:val="28"/>
          <w:sz w:val="28"/>
          <w:szCs w:val="28"/>
          <w:rtl w:val="true"/>
          <w:lang w:bidi="fa-IR"/>
        </w:rPr>
        <w:t>سرعان ما هجروا فؤادک بغتةً واستبدلوا بعراص أرضک أربعا</w:t>
      </w:r>
    </w:p>
    <w:p>
      <w:pPr>
        <w:pStyle w:val="BookText"/>
        <w:rPr/>
      </w:pPr>
      <w:r>
        <w:rPr>
          <w:rFonts w:ascii="IRNazanin" w:hAnsi="IRNazanin" w:eastAsia="IRNazanin"/>
          <w:color w:val="111111"/>
          <w:sz w:val="28"/>
          <w:sz w:val="28"/>
          <w:szCs w:val="28"/>
          <w:rtl w:val="true"/>
          <w:lang w:bidi="fa-IR"/>
        </w:rPr>
        <w:t>فارسل فؤادک بالبکا أو فاستعر ببکاء أیّام الأحبّة أدمعا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أعلمتما من قد رمی سهم القضا فدعته أرواح الخلائق مذ نعی</w:t>
      </w:r>
    </w:p>
    <w:p>
      <w:pPr>
        <w:pStyle w:val="BookText"/>
        <w:rPr/>
      </w:pPr>
      <w:r>
        <w:rPr>
          <w:rFonts w:ascii="IRNazanin" w:hAnsi="IRNazanin" w:eastAsia="IRNazanin"/>
          <w:color w:val="111111"/>
          <w:sz w:val="28"/>
          <w:sz w:val="28"/>
          <w:szCs w:val="28"/>
          <w:rtl w:val="true"/>
          <w:lang w:bidi="fa-IR"/>
        </w:rPr>
        <w:t>خیر الوری شرفاً وأکرم سیدٍ کأس الردی یوم الطفوف تجرّعا</w:t>
      </w:r>
    </w:p>
    <w:p>
      <w:pPr>
        <w:pStyle w:val="BookText"/>
        <w:rPr/>
      </w:pPr>
      <w:r>
        <w:rPr>
          <w:rFonts w:ascii="IRNazanin" w:hAnsi="IRNazanin" w:eastAsia="IRNazanin"/>
          <w:color w:val="111111"/>
          <w:sz w:val="28"/>
          <w:sz w:val="28"/>
          <w:szCs w:val="28"/>
          <w:rtl w:val="true"/>
          <w:lang w:bidi="fa-IR"/>
        </w:rPr>
        <w:t>فهوی بمستنّ النزال علی الثری ظامٍ وغلّة صدره لم تنقعا</w:t>
      </w:r>
    </w:p>
    <w:p>
      <w:pPr>
        <w:pStyle w:val="BookText"/>
        <w:rPr/>
      </w:pPr>
      <w:r>
        <w:rPr>
          <w:rFonts w:ascii="IRNazanin" w:hAnsi="IRNazanin" w:eastAsia="IRNazanin"/>
          <w:color w:val="111111"/>
          <w:sz w:val="28"/>
          <w:sz w:val="28"/>
          <w:szCs w:val="28"/>
          <w:rtl w:val="true"/>
          <w:lang w:bidi="fa-IR"/>
        </w:rPr>
        <w:t>بأبی سراة بنی لؤی أقدموا لا یطلبون عن المنیة مدفعا</w:t>
      </w:r>
    </w:p>
    <w:p>
      <w:pPr>
        <w:pStyle w:val="BookText"/>
        <w:rPr/>
      </w:pPr>
      <w:r>
        <w:rPr>
          <w:rFonts w:ascii="IRNazanin" w:hAnsi="IRNazanin" w:eastAsia="IRNazanin"/>
          <w:color w:val="111111"/>
          <w:sz w:val="28"/>
          <w:sz w:val="28"/>
          <w:szCs w:val="28"/>
          <w:rtl w:val="true"/>
          <w:lang w:bidi="fa-IR"/>
        </w:rPr>
        <w:t>والصبح مختبط الجوانب مظلم والنقع یمنع شمسه أن تطلعا</w:t>
      </w:r>
    </w:p>
    <w:p>
      <w:pPr>
        <w:pStyle w:val="BookText"/>
        <w:rPr/>
      </w:pPr>
      <w:r>
        <w:rPr>
          <w:rFonts w:ascii="IRNazanin" w:hAnsi="IRNazanin" w:eastAsia="IRNazanin"/>
          <w:color w:val="111111"/>
          <w:sz w:val="28"/>
          <w:sz w:val="28"/>
          <w:szCs w:val="28"/>
          <w:rtl w:val="true"/>
          <w:lang w:bidi="fa-IR"/>
        </w:rPr>
        <w:t>فجلا ظلام دجی القتام بأوجهٍ فی الحرب تحسبها بدوراً طلّعا</w:t>
      </w:r>
    </w:p>
    <w:p>
      <w:pPr>
        <w:pStyle w:val="BookText"/>
        <w:rPr/>
      </w:pPr>
      <w:r>
        <w:rPr>
          <w:rFonts w:ascii="IRNazanin" w:hAnsi="IRNazanin" w:eastAsia="IRNazanin"/>
          <w:color w:val="111111"/>
          <w:sz w:val="28"/>
          <w:sz w:val="28"/>
          <w:szCs w:val="28"/>
          <w:rtl w:val="true"/>
          <w:lang w:bidi="fa-IR"/>
        </w:rPr>
        <w:t>وسری بعزمٍ لو یصادف وقعه جبلاً لأصبح خاشعاً متصدّعا</w:t>
      </w:r>
    </w:p>
    <w:p>
      <w:pPr>
        <w:pStyle w:val="BookText"/>
        <w:rPr/>
      </w:pPr>
      <w:r>
        <w:rPr>
          <w:rFonts w:ascii="IRNazanin" w:hAnsi="IRNazanin" w:eastAsia="IRNazanin"/>
          <w:color w:val="111111"/>
          <w:sz w:val="28"/>
          <w:sz w:val="28"/>
          <w:szCs w:val="28"/>
          <w:rtl w:val="true"/>
          <w:lang w:bidi="fa-IR"/>
        </w:rPr>
        <w:t>حتی إذا شاء الإله لقاءه وافاه داعیه فلبّی مسرعا</w:t>
      </w:r>
    </w:p>
    <w:p>
      <w:pPr>
        <w:pStyle w:val="BookText"/>
        <w:rPr/>
      </w:pPr>
      <w:r>
        <w:rPr>
          <w:rFonts w:ascii="IRNazanin" w:hAnsi="IRNazanin" w:eastAsia="IRNazanin"/>
          <w:color w:val="111111"/>
          <w:sz w:val="28"/>
          <w:sz w:val="28"/>
          <w:szCs w:val="28"/>
          <w:rtl w:val="true"/>
          <w:lang w:bidi="fa-IR"/>
        </w:rPr>
        <w:t>یا مدرک الأوتار طال بک المدی فالأمّ نبقی فی انتظارک خشّعا</w:t>
      </w:r>
    </w:p>
    <w:p>
      <w:pPr>
        <w:pStyle w:val="BookText"/>
        <w:rPr/>
      </w:pPr>
      <w:r>
        <w:rPr>
          <w:rFonts w:ascii="IRNazanin" w:hAnsi="IRNazanin" w:eastAsia="IRNazanin"/>
          <w:color w:val="111111"/>
          <w:sz w:val="28"/>
          <w:sz w:val="28"/>
          <w:szCs w:val="28"/>
          <w:rtl w:val="true"/>
          <w:lang w:bidi="fa-IR"/>
        </w:rPr>
        <w:t>اترک رقاب القوم نهباً للظبا حتّی تعود الأرض منهم بلقعا</w:t>
      </w:r>
    </w:p>
    <w:p>
      <w:pPr>
        <w:pStyle w:val="BookText"/>
        <w:rPr/>
      </w:pPr>
      <w:r>
        <w:rPr>
          <w:rFonts w:ascii="Amiri" w:hAnsi="Amiri" w:eastAsia="Amiri" w:cs="Amiri"/>
          <w:color w:val="111111"/>
          <w:sz w:val="28"/>
          <w:sz w:val="28"/>
          <w:szCs w:val="28"/>
          <w:rtl w:val="true"/>
          <w:lang w:bidi="ar-SA"/>
        </w:rPr>
        <w:t>ثمّ ذکر عدّة أبیات اخر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مشاهیر أعلام عصره، وأحد زعماء الحرکة العلمیة والأدبیة فی عهد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الحلّة، فقد حدّثنا المرحوم الحاج عبدالرضا العطّار أنّ عمره یوم توفّی کان ستّاً وأربعین سنة، وعلی هذا التقدیر تکون ولادته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الشیخ قاسم الملاّ ذکر أنّه یوم توفّی کان عمره خمساً وأربعین سنة، فتکون ولادته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علی والده فعنی بتربیته، ووجّهه أحسن توجیه، فقد غذّاه بأخلاقه وطبعه الکریم، ولقّنه مبادیء العلوم تلقیناً کان یعرب عن فنّ وحسن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وهاجر إلی النجف فاتّصل بأخواله الأعلام من آل کاشف الغطاء، ومنهم العلاّمة الشیخ مهدی نجل الشیخ علی، وهو الذی تبادل معه الرسائل البلیغة التی دلّت علی بالغ المحبّة والاحترام له، قرأ علیه کثیراً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حلقات درسه فی الفقه الإسلامی، وقرأ الاُصول علی الشیخ مرتضی الأنصاری، وعلی الملاّ محمّد الایروانی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إلی الحلّة بعد أن أشعر أساتذته وأعلام عصره أنّه بلغ مرتبة الکمال، وحصل</w:t>
      </w:r>
    </w:p>
    <w:p>
      <w:pPr>
        <w:pStyle w:val="BookText"/>
        <w:rPr/>
      </w:pPr>
      <w:r>
        <w:rPr>
          <w:rFonts w:ascii="IRNazanin" w:hAnsi="IRNazanin" w:eastAsia="IRNazanin"/>
          <w:color w:val="111111"/>
          <w:sz w:val="28"/>
          <w:sz w:val="28"/>
          <w:szCs w:val="28"/>
          <w:rtl w:val="true"/>
          <w:lang w:bidi="fa-IR"/>
        </w:rPr>
        <w:t>علی الغایة المنشودة من طلب العلم، وأصبح أهلاً لأن یرجع إلیه الناس بالرأی والدین، وشعر والده أنّه بحاجة إلی ممثّل وسفیر یشاطره العمل، ویعرب عن مقاصده وقضاء حوائج الناس، فقد اتّجهت الزعامة الدینیة فی الحلّة وما والاها إلی والده اتّجاهاً قویاً، حتّی عظّمه الناس، ورأوا فیه أنّه الإمام الثالث عشر، وعند وصوله الحلّة هرع الجماهیر وزحف الکبیر والصغیر، فاستقبلوه من منتصف الطریق، فکان یوماً مشهوداً عمّت به الأفراح ذلک القطر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کما أراد والده والناس الزعامة الاجتماعیة والدینیة التی کانت تفتقر إلی مثله، وبذلک قام بإدارة أبیه وأهالی مدینته، فکان القائد المحنّک، والزعیم المحبوب، والخطیب المفوّه، والشاعر المطبوع، وکان رجال الحکم ینظرونه بأکثر ما ینظره الناس من تجلّة واحترام، وإطاعة مشفوعة بمحبّة، وکان ولاة آل عثمان واُمراؤهم یلبّون دعوته، ویجیبون اقتراحه، وکان السلطان یخصّه بالسؤال عنه عند المناسبات حتّی بلغ أن جعل له کرسیاً فی دار الخلافة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مقامه الاجتماعی والدینی أنّ الشعراء علی مختلف عناصرهم وبیئاتهم قصدوه ومدحوه، وسجّلوا کثیراً من الخواطر الودّیة والعواطف الرقیقة التی برهنت علی خالص الولاء، ومزید المودّة والاحترام له، ولقد عثرنا علی مجلّدات ضخمة تکفّل ما مدحه به مشاهیر شعراء عصره، وفی طلیعة من مدحه وأکثر صدیقه الشاعر الخالد السید حیدر، فقد ملأ دیوانه بحبّه وولائه لهذا العلم الفرد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علی کاشف الغطاء فی الحصون المنیعة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اصولیاً بلیغاً رئیساً جلیلاً، مهاباً مطاعاً لدی أهالی الحلّة، مسموع الکلمة عند حکّامها واُمرائها، ولمّا هاجر أبوه إلی النجف فی أواخر حیاته استقلّ هو بأعباء الرئاسة فی الحلّة وأطرافها، فکان فیها مرجع الفقراء وموئل الضعفاء، تأوی إلی داره الاُلوف من الضیوف من أهل الحاضرة والبادیة التی مرجعها لواء الحلّة لأجل حوائجهم، وهو یقضیها لدی الحکّام وولاة بغداد غیر باخل بجاهه، وکان ثبت الجنان، طلق اللسان، یتکلّم باللغات الثلاث العربیة والترکیة والفارسیة، ودرس العلوم اللسانیة فی الحلّة، وحضر مدّة مکثه فی النجف علی خاله الشیخ مهدی ابن الشیخ علی فی بحوثه الفقیه، وفی الاُصول علی الشیخ مرتضی</w:t>
      </w:r>
    </w:p>
    <w:p>
      <w:pPr>
        <w:pStyle w:val="BookText"/>
        <w:rPr/>
      </w:pPr>
      <w:r>
        <w:rPr>
          <w:rFonts w:ascii="IRNazanin" w:hAnsi="IRNazanin" w:eastAsia="IRNazanin"/>
          <w:color w:val="111111"/>
          <w:sz w:val="28"/>
          <w:sz w:val="28"/>
          <w:szCs w:val="28"/>
          <w:rtl w:val="true"/>
          <w:lang w:bidi="fa-IR"/>
        </w:rPr>
        <w:t>الأنصاری والملاّ محمّد الایروانی، وبعد رجوعه إلی الحلّة حضر عند والده، کما حضر عنده جماعة من أفاضل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التلویحات الغرویة فی الاُصول، وکتاب الاشراقات فی المنطق وغیرهما، وکان أغلب اشتغاله فی حسم الخصومات وقضاء حوائج الناس، ممّا ترک ألسن الخاصّة والعامّة تلهج بالثناء علیه إلی الیوم، وکانت الدنیا زاهرة فی أیّامه، وعیون أحبابه قریرة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تقرأ سیرة المترجم له وأخباره یتّضح لک ما کان یتمتّع به من حسن إدارة وذکاء مفرط، وسیاسة اجتماعیة واسعة، جمع بین الأضداد، ووفّق للاستیلاء علی عقلیة الجماهیر، وامتلک مشاعر الساسة حتّی أطاعوه، ومنحوه آلاف الأفدنة والضیاع، وهیمن علی الموسرین حتّی کادوا أن یهبونه قلوبهم وأفئدتهم، وکان کلّ ذلک یهبه لمن یجد فیه القابلیة والاستعداد، ولمن یولیه أقلّ عاطفة من الحبّ والولاء، ولمن یشعر أنّه بحاجة إلی المساعدة والمساندة، فکان کریماً سخیاً قلّ أن شوهد فی عصره من یمثّله ویمثّل إخوانه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علمه فقد أبرزه فی حیاته، ونشره فی مجالسه ومجلسیاته، وأذاعه بین الخاصّ والعامّ، ولقد دلّت علی ذلک آثاره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أدبه الذی ستقرؤه یغنینا عن التدلیل والبرهان، فآناً تراه ناثراً بلیغاً، وطوراً شاعراً مجیداً، قد أتقن الصناعتین، وأجاد فی البضاعتین، وسما علی الأقران والأخدان، فی کلّ ما حرّر وسطر، فلقد کان مجلسه مدرسة علمیة أدبیة، تخرّج علیها کثیر من العلماء الاُدباء، ومساجلاته التی کانت تدور فیه، ومحاضراته التی تلقی علی الحضور صقلت کثیراً من الذهنیات، ووسعت کثیراً من الآفاق الأدبیة الضیّقة، فقد سعی کلّ السعی لترسیخ دولة الأدب، وتقویتها بتنمیته لکثیر من مواهب الاُدباء بالمساعدات والتشجیع والجوائز</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فجأة فی الحلّة فی حیاة أبیه، وذلک أوّل المحرّم من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علی الأکتاف إلی النجف، وکان یومه عظیماً فی منطقة الفرات الأوسط وفی البقاع الإسلامیة، فقد ازدحمت الجماهیر علی حمله وماج الناس حول نعشه کالبحر المتلاطم، فما تسمع إلاّ تهلیلاً وتکبیراً، ودفن فی الصحن الحیدری ممّا یلی الرأس الشریف،</w:t>
      </w:r>
    </w:p>
    <w:p>
      <w:pPr>
        <w:pStyle w:val="BookText"/>
        <w:rPr/>
      </w:pPr>
      <w:r>
        <w:rPr>
          <w:rFonts w:ascii="IRNazanin" w:hAnsi="IRNazanin" w:eastAsia="IRNazanin"/>
          <w:color w:val="111111"/>
          <w:sz w:val="28"/>
          <w:sz w:val="28"/>
          <w:szCs w:val="28"/>
          <w:rtl w:val="true"/>
          <w:lang w:bidi="fa-IR"/>
        </w:rPr>
        <w:t>واُقیمت له الفواتح فی کلّ مکان، تسابق فیها الشعراء علی رثائه من النجف والحلّة، فکانت حلبة أدبیة واسعة، ثمّ ذکر أسماء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جملة من رسائله ونثره الأدبی،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 یقرأ رسائل المترجم له یتصوّر أنّ البدیع ظهر فی عصره، والخوارزمی بعث من جدید، فی حین أنّ من یدرس الظرف الذی عاش فیه، یستغرب منه هذا الاُسلوب العربی الرصین، والنثر البلیغ المحکم، ممّا دلّ علی سعة اطّلاعه وتضلّعه فی الحکمة والکلام والتاریخ واللغة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وافیة من نماذج شعره الأدبی،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لنیل المعالی بدارا وأطلب فوق السماکین دارا</w:t>
      </w:r>
    </w:p>
    <w:p>
      <w:pPr>
        <w:pStyle w:val="BookText"/>
        <w:rPr/>
      </w:pPr>
      <w:r>
        <w:rPr>
          <w:rFonts w:ascii="IRNazanin" w:hAnsi="IRNazanin" w:eastAsia="IRNazanin"/>
          <w:color w:val="111111"/>
          <w:sz w:val="28"/>
          <w:sz w:val="28"/>
          <w:szCs w:val="28"/>
          <w:rtl w:val="true"/>
          <w:lang w:bidi="fa-IR"/>
        </w:rPr>
        <w:t>یطالبنی حسبی بالنهوض وأن لا أقرّ بدارٍ قرارا</w:t>
      </w:r>
    </w:p>
    <w:p>
      <w:pPr>
        <w:pStyle w:val="BookText"/>
        <w:rPr/>
      </w:pPr>
      <w:r>
        <w:rPr>
          <w:rFonts w:ascii="IRNazanin" w:hAnsi="IRNazanin" w:eastAsia="IRNazanin"/>
          <w:color w:val="111111"/>
          <w:sz w:val="28"/>
          <w:sz w:val="28"/>
          <w:szCs w:val="28"/>
          <w:rtl w:val="true"/>
          <w:lang w:bidi="fa-IR"/>
        </w:rPr>
        <w:t>تقول لی النفس شمّر وسر سیرقی همامٌ عن الضیم سارا</w:t>
      </w:r>
    </w:p>
    <w:p>
      <w:pPr>
        <w:pStyle w:val="BookText"/>
        <w:rPr/>
      </w:pPr>
      <w:r>
        <w:rPr>
          <w:rFonts w:ascii="IRNazanin" w:hAnsi="IRNazanin" w:eastAsia="IRNazanin"/>
          <w:color w:val="111111"/>
          <w:sz w:val="28"/>
          <w:sz w:val="28"/>
          <w:szCs w:val="28"/>
          <w:rtl w:val="true"/>
          <w:lang w:bidi="fa-IR"/>
        </w:rPr>
        <w:t>فما أنت باغٍ بهذا القعود تظمی مراراً وتروی مرارا</w:t>
      </w:r>
    </w:p>
    <w:p>
      <w:pPr>
        <w:pStyle w:val="BookText"/>
        <w:rPr/>
      </w:pPr>
      <w:r>
        <w:rPr>
          <w:rFonts w:ascii="IRNazanin" w:hAnsi="IRNazanin" w:eastAsia="IRNazanin"/>
          <w:color w:val="111111"/>
          <w:sz w:val="28"/>
          <w:sz w:val="28"/>
          <w:szCs w:val="28"/>
          <w:rtl w:val="true"/>
          <w:lang w:bidi="fa-IR"/>
        </w:rPr>
        <w:t>فقلت سأخلع ثوب الهوان وأدمی الأکفّ دماءً غزارا</w:t>
      </w:r>
    </w:p>
    <w:p>
      <w:pPr>
        <w:pStyle w:val="BookText"/>
        <w:rPr/>
      </w:pPr>
      <w:r>
        <w:rPr>
          <w:rFonts w:ascii="IRNazanin" w:hAnsi="IRNazanin" w:eastAsia="IRNazanin"/>
          <w:color w:val="111111"/>
          <w:sz w:val="28"/>
          <w:sz w:val="28"/>
          <w:szCs w:val="28"/>
          <w:rtl w:val="true"/>
          <w:lang w:bidi="fa-IR"/>
        </w:rPr>
        <w:t>وأجلبها کلّ طلق الیدین یؤجّج فی دارة الحرب نارا</w:t>
      </w:r>
    </w:p>
    <w:p>
      <w:pPr>
        <w:pStyle w:val="BookText"/>
        <w:rPr/>
      </w:pPr>
      <w:r>
        <w:rPr>
          <w:rFonts w:ascii="IRNazanin" w:hAnsi="IRNazanin" w:eastAsia="IRNazanin"/>
          <w:color w:val="111111"/>
          <w:sz w:val="28"/>
          <w:sz w:val="28"/>
          <w:szCs w:val="28"/>
          <w:rtl w:val="true"/>
          <w:lang w:bidi="fa-IR"/>
        </w:rPr>
        <w:t>وأنصب نفسی مرمی الحتوف إذا ما تنادی الرجال الفرارا</w:t>
      </w:r>
    </w:p>
    <w:p>
      <w:pPr>
        <w:pStyle w:val="BookText"/>
        <w:rPr/>
      </w:pPr>
      <w:r>
        <w:rPr>
          <w:rFonts w:ascii="IRNazanin" w:hAnsi="IRNazanin" w:eastAsia="IRNazanin"/>
          <w:color w:val="111111"/>
          <w:sz w:val="28"/>
          <w:sz w:val="28"/>
          <w:szCs w:val="28"/>
          <w:rtl w:val="true"/>
          <w:lang w:bidi="fa-IR"/>
        </w:rPr>
        <w:t>کیوم ابن أحمد والعادیات تثیر بأرجلهنّ الغبارا</w:t>
      </w:r>
    </w:p>
    <w:p>
      <w:pPr>
        <w:pStyle w:val="BookText"/>
        <w:rPr/>
      </w:pPr>
      <w:r>
        <w:rPr>
          <w:rFonts w:ascii="IRNazanin" w:hAnsi="IRNazanin" w:eastAsia="IRNazanin"/>
          <w:color w:val="111111"/>
          <w:sz w:val="28"/>
          <w:sz w:val="28"/>
          <w:szCs w:val="28"/>
          <w:rtl w:val="true"/>
          <w:lang w:bidi="fa-IR"/>
        </w:rPr>
        <w:t>غداة حسینٍ بأرض الطفوف وبحر المنایا علیه استدارا</w:t>
      </w:r>
    </w:p>
    <w:p>
      <w:pPr>
        <w:pStyle w:val="BookText"/>
        <w:rPr/>
      </w:pPr>
      <w:r>
        <w:rPr>
          <w:rFonts w:ascii="IRNazanin" w:hAnsi="IRNazanin" w:eastAsia="IRNazanin"/>
          <w:color w:val="111111"/>
          <w:sz w:val="28"/>
          <w:sz w:val="28"/>
          <w:szCs w:val="28"/>
          <w:rtl w:val="true"/>
          <w:lang w:bidi="fa-IR"/>
        </w:rPr>
        <w:t>أتت نحوه مثل مجری السیول حرب بخیلٍ ملأن القفارا</w:t>
      </w:r>
    </w:p>
    <w:p>
      <w:pPr>
        <w:pStyle w:val="BookText"/>
        <w:rPr/>
      </w:pPr>
      <w:r>
        <w:rPr>
          <w:rFonts w:ascii="IRNazanin" w:hAnsi="IRNazanin" w:eastAsia="IRNazanin"/>
          <w:color w:val="111111"/>
          <w:sz w:val="28"/>
          <w:sz w:val="28"/>
          <w:szCs w:val="28"/>
          <w:rtl w:val="true"/>
          <w:lang w:bidi="fa-IR"/>
        </w:rPr>
        <w:t>تحاوله الضیم فی حکمها ویأبی له السیف إلاّ الفخارا</w:t>
      </w:r>
    </w:p>
    <w:p>
      <w:pPr>
        <w:pStyle w:val="BookText"/>
        <w:rPr/>
      </w:pPr>
      <w:r>
        <w:rPr>
          <w:rFonts w:ascii="IRNazanin" w:hAnsi="IRNazanin" w:eastAsia="IRNazanin"/>
          <w:color w:val="111111"/>
          <w:sz w:val="28"/>
          <w:sz w:val="28"/>
          <w:szCs w:val="28"/>
          <w:rtl w:val="true"/>
          <w:lang w:bidi="fa-IR"/>
        </w:rPr>
        <w:t>فأقسم إمّا لقاء الحمام أو لا یری للأعادی دیارا</w:t>
      </w:r>
    </w:p>
    <w:p>
      <w:pPr>
        <w:pStyle w:val="BookText"/>
        <w:rPr/>
      </w:pPr>
      <w:r>
        <w:rPr>
          <w:rFonts w:ascii="IRNazanin" w:hAnsi="IRNazanin" w:eastAsia="IRNazanin"/>
          <w:color w:val="111111"/>
          <w:sz w:val="28"/>
          <w:sz w:val="28"/>
          <w:szCs w:val="28"/>
          <w:rtl w:val="true"/>
          <w:lang w:bidi="fa-IR"/>
        </w:rPr>
        <w:t>بآساد ملحمةٍ لا تکاد تعرف یوم الهیاج الحذارا</w:t>
      </w:r>
    </w:p>
    <w:p>
      <w:pPr>
        <w:pStyle w:val="BookText"/>
        <w:rPr/>
      </w:pPr>
      <w:r>
        <w:rPr>
          <w:rFonts w:ascii="IRNazanin" w:hAnsi="IRNazanin" w:eastAsia="IRNazanin"/>
          <w:color w:val="111111"/>
          <w:sz w:val="28"/>
          <w:sz w:val="28"/>
          <w:szCs w:val="28"/>
          <w:rtl w:val="true"/>
          <w:lang w:bidi="fa-IR"/>
        </w:rPr>
        <w:t>وغلبٌ إذا انتفضوا للوغی أباحوا رقاب الأعادی الشفارا</w:t>
      </w:r>
    </w:p>
    <w:p>
      <w:pPr>
        <w:pStyle w:val="BookText"/>
        <w:rPr/>
      </w:pPr>
      <w:r>
        <w:rPr>
          <w:rFonts w:ascii="IRNazanin" w:hAnsi="IRNazanin" w:eastAsia="IRNazanin"/>
          <w:color w:val="111111"/>
          <w:sz w:val="28"/>
          <w:sz w:val="28"/>
          <w:szCs w:val="28"/>
          <w:rtl w:val="true"/>
          <w:lang w:bidi="fa-IR"/>
        </w:rPr>
        <w:t>بکل کمیٍّ تسیر النفوس علی صفحتی سیفه حیث سارا</w:t>
      </w:r>
    </w:p>
    <w:p>
      <w:pPr>
        <w:pStyle w:val="BookText"/>
        <w:rPr/>
      </w:pPr>
      <w:r>
        <w:rPr>
          <w:rFonts w:ascii="IRNazanin" w:hAnsi="IRNazanin" w:eastAsia="IRNazanin"/>
          <w:color w:val="111111"/>
          <w:sz w:val="28"/>
          <w:sz w:val="28"/>
          <w:szCs w:val="28"/>
          <w:rtl w:val="true"/>
          <w:lang w:bidi="fa-IR"/>
        </w:rPr>
        <w:t>وذی عزماتٍ یخال الردی إذا سعر الحرب کأساً عقارا</w:t>
      </w:r>
    </w:p>
    <w:p>
      <w:pPr>
        <w:pStyle w:val="BookText"/>
        <w:rPr/>
      </w:pPr>
      <w:r>
        <w:rPr>
          <w:rFonts w:ascii="IRNazanin" w:hAnsi="IRNazanin" w:eastAsia="IRNazanin"/>
          <w:color w:val="111111"/>
          <w:sz w:val="28"/>
          <w:sz w:val="28"/>
          <w:szCs w:val="28"/>
          <w:rtl w:val="true"/>
          <w:lang w:bidi="fa-IR"/>
        </w:rPr>
        <w:t>فدی لسراة بنی غالبٍ حمام العدوّ إذا النقع ثارا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حماة النزیل کرام القبیل إذا صوح العام أرضاً بوارا</w:t>
      </w:r>
    </w:p>
    <w:p>
      <w:pPr>
        <w:pStyle w:val="BookText"/>
        <w:rPr/>
      </w:pPr>
      <w:r>
        <w:rPr>
          <w:rFonts w:ascii="IRNazanin" w:hAnsi="IRNazanin" w:eastAsia="IRNazanin"/>
          <w:color w:val="111111"/>
          <w:sz w:val="28"/>
          <w:sz w:val="28"/>
          <w:szCs w:val="28"/>
          <w:rtl w:val="true"/>
          <w:lang w:bidi="fa-IR"/>
        </w:rPr>
        <w:t>تداعوا صباحاً لورد المنون فانتثروا فی الصعید انتثارا</w:t>
      </w:r>
    </w:p>
    <w:p>
      <w:pPr>
        <w:pStyle w:val="BookText"/>
        <w:rPr/>
      </w:pPr>
      <w:r>
        <w:rPr>
          <w:rFonts w:ascii="IRNazanin" w:hAnsi="IRNazanin" w:eastAsia="IRNazanin"/>
          <w:color w:val="111111"/>
          <w:sz w:val="28"/>
          <w:sz w:val="28"/>
          <w:szCs w:val="28"/>
          <w:rtl w:val="true"/>
          <w:lang w:bidi="fa-IR"/>
        </w:rPr>
        <w:t>بنفسی بحور ندی غیّضت وکان یمدّ نداها البحارا</w:t>
      </w:r>
    </w:p>
    <w:p>
      <w:pPr>
        <w:pStyle w:val="BookText"/>
        <w:rPr/>
      </w:pPr>
      <w:r>
        <w:rPr>
          <w:rFonts w:ascii="IRNazanin" w:hAnsi="IRNazanin" w:eastAsia="IRNazanin"/>
          <w:color w:val="111111"/>
          <w:sz w:val="28"/>
          <w:sz w:val="28"/>
          <w:szCs w:val="28"/>
          <w:rtl w:val="true"/>
          <w:lang w:bidi="fa-IR"/>
        </w:rPr>
        <w:t>بنفسی بدور هدیً غیّبت ومنها هلال السماء استنارا</w:t>
      </w:r>
    </w:p>
    <w:p>
      <w:pPr>
        <w:pStyle w:val="BookText"/>
        <w:rPr/>
      </w:pPr>
      <w:r>
        <w:rPr>
          <w:rFonts w:ascii="IRNazanin" w:hAnsi="IRNazanin" w:eastAsia="IRNazanin"/>
          <w:color w:val="111111"/>
          <w:sz w:val="28"/>
          <w:sz w:val="28"/>
          <w:szCs w:val="28"/>
          <w:rtl w:val="true"/>
          <w:lang w:bidi="fa-IR"/>
        </w:rPr>
        <w:t>بنفسی جسوماً بحزّ الهجیر ثلاث لیالٍ غدت لا تواری</w:t>
      </w:r>
    </w:p>
    <w:p>
      <w:pPr>
        <w:pStyle w:val="BookText"/>
        <w:rPr/>
      </w:pPr>
      <w:r>
        <w:rPr>
          <w:rFonts w:ascii="IRNazanin" w:hAnsi="IRNazanin" w:eastAsia="IRNazanin"/>
          <w:color w:val="111111"/>
          <w:sz w:val="28"/>
          <w:sz w:val="28"/>
          <w:szCs w:val="28"/>
          <w:rtl w:val="true"/>
          <w:lang w:bidi="fa-IR"/>
        </w:rPr>
        <w:t>بنفسی رؤوساً بسمر القنا یطاف بهنّ یمیناً یسارا</w:t>
      </w:r>
    </w:p>
    <w:p>
      <w:pPr>
        <w:pStyle w:val="BookText"/>
        <w:rPr/>
      </w:pPr>
      <w:r>
        <w:rPr>
          <w:rFonts w:ascii="IRNazanin" w:hAnsi="IRNazanin" w:eastAsia="IRNazanin"/>
          <w:color w:val="111111"/>
          <w:sz w:val="28"/>
          <w:sz w:val="28"/>
          <w:szCs w:val="28"/>
          <w:rtl w:val="true"/>
          <w:lang w:bidi="fa-IR"/>
        </w:rPr>
        <w:t>وطفلاً یکابد حرّ الأوام وآخر یلقی المواضی حرارا</w:t>
      </w:r>
    </w:p>
    <w:p>
      <w:pPr>
        <w:pStyle w:val="BookText"/>
        <w:rPr/>
      </w:pPr>
      <w:r>
        <w:rPr>
          <w:rFonts w:ascii="IRNazanin" w:hAnsi="IRNazanin" w:eastAsia="IRNazanin"/>
          <w:color w:val="111111"/>
          <w:sz w:val="28"/>
          <w:sz w:val="28"/>
          <w:szCs w:val="28"/>
          <w:rtl w:val="true"/>
          <w:lang w:bidi="fa-IR"/>
        </w:rPr>
        <w:t>وحسری تصعد أنفاسها فتعرب عمّا أسرت جهارا</w:t>
      </w:r>
    </w:p>
    <w:p>
      <w:pPr>
        <w:pStyle w:val="BookText"/>
        <w:rPr/>
      </w:pPr>
      <w:r>
        <w:rPr>
          <w:rFonts w:ascii="IRNazanin" w:hAnsi="IRNazanin" w:eastAsia="IRNazanin"/>
          <w:color w:val="111111"/>
          <w:sz w:val="28"/>
          <w:sz w:val="28"/>
          <w:szCs w:val="28"/>
          <w:rtl w:val="true"/>
          <w:lang w:bidi="fa-IR"/>
        </w:rPr>
        <w:t>تری قومها جسماً فی العراء فینهمر منها الدمع انهمارا</w:t>
      </w:r>
    </w:p>
    <w:p>
      <w:pPr>
        <w:pStyle w:val="BookText"/>
        <w:rPr/>
      </w:pPr>
      <w:r>
        <w:rPr>
          <w:rFonts w:ascii="IRNazanin" w:hAnsi="IRNazanin" w:eastAsia="IRNazanin"/>
          <w:color w:val="111111"/>
          <w:sz w:val="28"/>
          <w:sz w:val="28"/>
          <w:szCs w:val="28"/>
          <w:rtl w:val="true"/>
          <w:lang w:bidi="fa-IR"/>
        </w:rPr>
        <w:t>فیا راکباً ظهر غیدافةٍ طوت قطع البید داراً فدارا</w:t>
      </w:r>
    </w:p>
    <w:p>
      <w:pPr>
        <w:pStyle w:val="BookText"/>
        <w:rPr/>
      </w:pPr>
      <w:r>
        <w:rPr>
          <w:rFonts w:ascii="IRNazanin" w:hAnsi="IRNazanin" w:eastAsia="IRNazanin"/>
          <w:color w:val="111111"/>
          <w:sz w:val="28"/>
          <w:sz w:val="28"/>
          <w:szCs w:val="28"/>
          <w:rtl w:val="true"/>
          <w:lang w:bidi="fa-IR"/>
        </w:rPr>
        <w:t>بأخفافها تترامی الحصی فتقدح کالزند منها شرارا</w:t>
      </w:r>
    </w:p>
    <w:p>
      <w:pPr>
        <w:pStyle w:val="BookText"/>
        <w:rPr/>
      </w:pPr>
      <w:r>
        <w:rPr>
          <w:rFonts w:ascii="IRNazanin" w:hAnsi="IRNazanin" w:eastAsia="IRNazanin"/>
          <w:color w:val="111111"/>
          <w:sz w:val="28"/>
          <w:sz w:val="28"/>
          <w:szCs w:val="28"/>
          <w:rtl w:val="true"/>
          <w:lang w:bidi="fa-IR"/>
        </w:rPr>
        <w:t>أنخها صباحاً یجنب البقیع وناد حماة المعالی نزارا</w:t>
      </w:r>
    </w:p>
    <w:p>
      <w:pPr>
        <w:pStyle w:val="BookText"/>
        <w:rPr/>
      </w:pPr>
      <w:r>
        <w:rPr>
          <w:rFonts w:ascii="IRNazanin" w:hAnsi="IRNazanin" w:eastAsia="IRNazanin"/>
          <w:color w:val="111111"/>
          <w:sz w:val="28"/>
          <w:sz w:val="28"/>
          <w:szCs w:val="28"/>
          <w:rtl w:val="true"/>
          <w:lang w:bidi="fa-IR"/>
        </w:rPr>
        <w:t>بأنّ دماء بنی الوحی قد أطلت لذی آل حربٍ جبارا</w:t>
      </w:r>
    </w:p>
    <w:p>
      <w:pPr>
        <w:pStyle w:val="BookText"/>
        <w:rPr/>
      </w:pPr>
      <w:r>
        <w:rPr>
          <w:rFonts w:ascii="IRNazanin" w:hAnsi="IRNazanin" w:eastAsia="IRNazanin"/>
          <w:color w:val="111111"/>
          <w:sz w:val="28"/>
          <w:sz w:val="28"/>
          <w:szCs w:val="28"/>
          <w:rtl w:val="true"/>
          <w:lang w:bidi="fa-IR"/>
        </w:rPr>
        <w:t>وأنّ ابن أحمد منه العدی تبلّ سناناً وتروی غرارا</w:t>
      </w:r>
    </w:p>
    <w:p>
      <w:pPr>
        <w:pStyle w:val="BookText"/>
        <w:rPr/>
      </w:pPr>
      <w:r>
        <w:rPr>
          <w:rFonts w:ascii="IRNazanin" w:hAnsi="IRNazanin" w:eastAsia="IRNazanin"/>
          <w:color w:val="111111"/>
          <w:sz w:val="28"/>
          <w:sz w:val="28"/>
          <w:szCs w:val="28"/>
          <w:rtl w:val="true"/>
          <w:lang w:bidi="fa-IR"/>
        </w:rPr>
        <w:t>ونسوته فوق عجف النیاق تحملن الأعادی أساری</w:t>
      </w:r>
    </w:p>
    <w:p>
      <w:pPr>
        <w:pStyle w:val="BookText"/>
        <w:rPr/>
      </w:pPr>
      <w:r>
        <w:rPr>
          <w:rFonts w:ascii="IRNazanin" w:hAnsi="IRNazanin" w:eastAsia="IRNazanin"/>
          <w:color w:val="111111"/>
          <w:sz w:val="28"/>
          <w:sz w:val="28"/>
          <w:szCs w:val="28"/>
          <w:rtl w:val="true"/>
          <w:lang w:bidi="fa-IR"/>
        </w:rPr>
        <w:t>یطفن بها فدفداً فدفداً ویقطعن فیها دیاراً دیارا</w:t>
      </w:r>
    </w:p>
    <w:p>
      <w:pPr>
        <w:pStyle w:val="BookText"/>
        <w:rPr/>
      </w:pPr>
      <w:r>
        <w:rPr>
          <w:rFonts w:ascii="IRNazanin" w:hAnsi="IRNazanin" w:eastAsia="IRNazanin"/>
          <w:color w:val="111111"/>
          <w:sz w:val="28"/>
          <w:sz w:val="28"/>
          <w:szCs w:val="28"/>
          <w:rtl w:val="true"/>
          <w:lang w:bidi="fa-IR"/>
        </w:rPr>
        <w:t>تقول وقد خلّفت فی الثری جسوماً لأکفانها لا تواری</w:t>
      </w:r>
    </w:p>
    <w:p>
      <w:pPr>
        <w:pStyle w:val="BookText"/>
        <w:rPr/>
      </w:pPr>
      <w:r>
        <w:rPr>
          <w:rFonts w:ascii="IRNazanin" w:hAnsi="IRNazanin" w:eastAsia="IRNazanin"/>
          <w:color w:val="111111"/>
          <w:sz w:val="28"/>
          <w:sz w:val="28"/>
          <w:szCs w:val="28"/>
          <w:rtl w:val="true"/>
          <w:lang w:bidi="fa-IR"/>
        </w:rPr>
        <w:t>ألا أین هاشم أحمی الوری ذماراً وأزکی البرایا نجارا</w:t>
      </w:r>
    </w:p>
    <w:p>
      <w:pPr>
        <w:pStyle w:val="BookText"/>
        <w:rPr/>
      </w:pPr>
      <w:r>
        <w:rPr>
          <w:rFonts w:ascii="IRNazanin" w:hAnsi="IRNazanin" w:eastAsia="IRNazanin"/>
          <w:color w:val="111111"/>
          <w:sz w:val="28"/>
          <w:sz w:val="28"/>
          <w:szCs w:val="28"/>
          <w:rtl w:val="true"/>
          <w:lang w:bidi="fa-IR"/>
        </w:rPr>
        <w:t>لتنظر ما نال منّا العدی فتعدو علی آل حربٍ غیاری</w:t>
      </w:r>
    </w:p>
    <w:p>
      <w:pPr>
        <w:pStyle w:val="BookText"/>
        <w:rPr/>
      </w:pPr>
      <w:r>
        <w:rPr>
          <w:rFonts w:ascii="IRNazanin" w:hAnsi="IRNazanin" w:eastAsia="IRNazanin"/>
          <w:color w:val="111111"/>
          <w:sz w:val="28"/>
          <w:sz w:val="28"/>
          <w:szCs w:val="28"/>
          <w:rtl w:val="true"/>
          <w:lang w:bidi="fa-IR"/>
        </w:rPr>
        <w:t>وتروی صدا بیضها من دما عداها وتطلب بالثار ثارا</w:t>
      </w:r>
    </w:p>
    <w:p>
      <w:pPr>
        <w:pStyle w:val="BookText"/>
        <w:rPr/>
      </w:pPr>
      <w:r>
        <w:rPr>
          <w:rFonts w:ascii="IRNazanin" w:hAnsi="IRNazanin" w:eastAsia="IRNazanin"/>
          <w:color w:val="111111"/>
          <w:sz w:val="28"/>
          <w:sz w:val="28"/>
          <w:szCs w:val="28"/>
          <w:rtl w:val="true"/>
          <w:lang w:bidi="fa-IR"/>
        </w:rPr>
        <w:t>ألا یا بنی الطهر یا من بهم یغاث الأنام إذا الدهر جارا</w:t>
      </w:r>
    </w:p>
    <w:p>
      <w:pPr>
        <w:pStyle w:val="BookText"/>
        <w:rPr/>
      </w:pPr>
      <w:r>
        <w:rPr>
          <w:rFonts w:ascii="IRNazanin" w:hAnsi="IRNazanin" w:eastAsia="IRNazanin"/>
          <w:color w:val="111111"/>
          <w:sz w:val="28"/>
          <w:sz w:val="28"/>
          <w:szCs w:val="28"/>
          <w:rtl w:val="true"/>
          <w:lang w:bidi="fa-IR"/>
        </w:rPr>
        <w:t>إلیکم بنی الوحی من جعفر بدیعة فکرٍ بکم لا تجاری</w:t>
      </w:r>
    </w:p>
    <w:p>
      <w:pPr>
        <w:pStyle w:val="BookText"/>
        <w:rPr/>
      </w:pPr>
      <w:r>
        <w:rPr>
          <w:rFonts w:ascii="IRNazanin" w:hAnsi="IRNazanin" w:eastAsia="IRNazanin"/>
          <w:color w:val="111111"/>
          <w:sz w:val="28"/>
          <w:sz w:val="28"/>
          <w:szCs w:val="28"/>
          <w:rtl w:val="true"/>
          <w:lang w:bidi="fa-IR"/>
        </w:rPr>
        <w:t>مهاةٌ من الشعر من مدنفٍ حزینٌ له الدمع أمسی شعارا</w:t>
      </w:r>
    </w:p>
    <w:p>
      <w:pPr>
        <w:pStyle w:val="BookText"/>
        <w:rPr/>
      </w:pPr>
      <w:r>
        <w:rPr>
          <w:rFonts w:ascii="IRNazanin" w:hAnsi="IRNazanin" w:eastAsia="IRNazanin"/>
          <w:color w:val="111111"/>
          <w:sz w:val="28"/>
          <w:sz w:val="28"/>
          <w:szCs w:val="28"/>
          <w:rtl w:val="true"/>
          <w:lang w:bidi="fa-IR"/>
        </w:rPr>
        <w:t>تباری النجوم بألفاظها وإن هی قد أصبحت لا تباری</w:t>
      </w:r>
    </w:p>
    <w:p>
      <w:pPr>
        <w:pStyle w:val="BookText"/>
        <w:rPr/>
      </w:pPr>
      <w:r>
        <w:rPr>
          <w:rFonts w:ascii="IRNazanin" w:hAnsi="IRNazanin" w:eastAsia="IRNazanin"/>
          <w:color w:val="111111"/>
          <w:sz w:val="28"/>
          <w:sz w:val="28"/>
          <w:szCs w:val="28"/>
          <w:rtl w:val="true"/>
          <w:lang w:bidi="fa-IR"/>
        </w:rPr>
        <w:t>وصلّی علیکم إله السما ء ما فلک الکائنات استدارا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أیضاً یرثی الإمام الحسین علیه السلام ویندب الحجّة المهدی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أثنتک عمّا رمته الأقدار أم فلّ صارم عزمک الأخطار</w:t>
      </w:r>
    </w:p>
    <w:p>
      <w:pPr>
        <w:pStyle w:val="BookText"/>
        <w:rPr/>
      </w:pPr>
      <w:r>
        <w:rPr>
          <w:rFonts w:ascii="IRNazanin" w:hAnsi="IRNazanin" w:eastAsia="IRNazanin"/>
          <w:color w:val="111111"/>
          <w:sz w:val="28"/>
          <w:sz w:val="28"/>
          <w:szCs w:val="28"/>
          <w:rtl w:val="true"/>
          <w:lang w:bidi="fa-IR"/>
        </w:rPr>
        <w:t>أم حال عمّا کنت تأمل وقعه فلک القضا أنّی وفیک یدار</w:t>
      </w:r>
    </w:p>
    <w:p>
      <w:pPr>
        <w:pStyle w:val="BookText"/>
        <w:rPr/>
      </w:pPr>
      <w:r>
        <w:rPr>
          <w:rFonts w:ascii="IRNazanin" w:hAnsi="IRNazanin" w:eastAsia="IRNazanin"/>
          <w:color w:val="111111"/>
          <w:sz w:val="28"/>
          <w:sz w:val="28"/>
          <w:szCs w:val="28"/>
          <w:rtl w:val="true"/>
          <w:lang w:bidi="fa-IR"/>
        </w:rPr>
        <w:t>یا مدرک الأوتار طال بک المدی قضت الحقوق وضاعت الأوتار</w:t>
      </w:r>
    </w:p>
    <w:p>
      <w:pPr>
        <w:pStyle w:val="BookText"/>
        <w:rPr/>
      </w:pPr>
      <w:r>
        <w:rPr>
          <w:rFonts w:ascii="IRNazanin" w:hAnsi="IRNazanin" w:eastAsia="IRNazanin"/>
          <w:color w:val="111111"/>
          <w:sz w:val="28"/>
          <w:sz w:val="28"/>
          <w:szCs w:val="28"/>
          <w:rtl w:val="true"/>
          <w:lang w:bidi="fa-IR"/>
        </w:rPr>
        <w:t>یا غیرة الرحمن حتّی مَ النوی غار التصبّر واستخفّ الثار</w:t>
      </w:r>
    </w:p>
    <w:p>
      <w:pPr>
        <w:pStyle w:val="BookText"/>
        <w:rPr/>
      </w:pPr>
      <w:r>
        <w:rPr>
          <w:rFonts w:ascii="IRNazanin" w:hAnsi="IRNazanin" w:eastAsia="IRNazanin"/>
          <w:color w:val="111111"/>
          <w:sz w:val="28"/>
          <w:sz w:val="28"/>
          <w:szCs w:val="28"/>
          <w:rtl w:val="true"/>
          <w:lang w:bidi="fa-IR"/>
        </w:rPr>
        <w:t>فمتی أراک بفیلقٍ من دونه تهوی النفوس وتخطف الأعمار</w:t>
      </w:r>
    </w:p>
    <w:p>
      <w:pPr>
        <w:pStyle w:val="BookText"/>
        <w:rPr/>
      </w:pPr>
      <w:r>
        <w:rPr>
          <w:rFonts w:ascii="IRNazanin" w:hAnsi="IRNazanin" w:eastAsia="IRNazanin"/>
          <w:color w:val="111111"/>
          <w:sz w:val="28"/>
          <w:sz w:val="28"/>
          <w:szCs w:val="28"/>
          <w:rtl w:val="true"/>
          <w:lang w:bidi="fa-IR"/>
        </w:rPr>
        <w:t>فی حجفلٍ إن لاح بارق بیضه ماجت له الأقطار والأمصار</w:t>
      </w:r>
    </w:p>
    <w:p>
      <w:pPr>
        <w:pStyle w:val="BookText"/>
        <w:rPr/>
      </w:pPr>
      <w:r>
        <w:rPr>
          <w:rFonts w:ascii="IRNazanin" w:hAnsi="IRNazanin" w:eastAsia="IRNazanin"/>
          <w:color w:val="111111"/>
          <w:sz w:val="28"/>
          <w:sz w:val="28"/>
          <w:szCs w:val="28"/>
          <w:rtl w:val="true"/>
          <w:lang w:bidi="fa-IR"/>
        </w:rPr>
        <w:t>وفوارس خطبت نفوسهم العلی فلها رؤوس الدارعین نثار</w:t>
      </w:r>
    </w:p>
    <w:p>
      <w:pPr>
        <w:pStyle w:val="BookText"/>
        <w:rPr/>
      </w:pPr>
      <w:r>
        <w:rPr>
          <w:rFonts w:ascii="IRNazanin" w:hAnsi="IRNazanin" w:eastAsia="IRNazanin"/>
          <w:color w:val="111111"/>
          <w:sz w:val="28"/>
          <w:sz w:val="28"/>
          <w:szCs w:val="28"/>
          <w:rtl w:val="true"/>
          <w:lang w:bidi="fa-IR"/>
        </w:rPr>
        <w:t>فالأرض خیلٌ والسماء فوارس والشهبل بیضٌ والفضاء غبار</w:t>
      </w:r>
    </w:p>
    <w:p>
      <w:pPr>
        <w:pStyle w:val="BookText"/>
        <w:rPr/>
      </w:pPr>
      <w:r>
        <w:rPr>
          <w:rFonts w:ascii="IRNazanin" w:hAnsi="IRNazanin" w:eastAsia="IRNazanin"/>
          <w:color w:val="111111"/>
          <w:sz w:val="28"/>
          <w:sz w:val="28"/>
          <w:szCs w:val="28"/>
          <w:rtl w:val="true"/>
          <w:lang w:bidi="fa-IR"/>
        </w:rPr>
        <w:t>ورحی المنون تدیرها أسد الشری ودقیقها ما یحصد البتّار</w:t>
      </w:r>
    </w:p>
    <w:p>
      <w:pPr>
        <w:pStyle w:val="BookText"/>
        <w:rPr/>
      </w:pPr>
      <w:r>
        <w:rPr>
          <w:rFonts w:ascii="IRNazanin" w:hAnsi="IRNazanin" w:eastAsia="IRNazanin"/>
          <w:color w:val="111111"/>
          <w:sz w:val="28"/>
          <w:sz w:val="28"/>
          <w:szCs w:val="28"/>
          <w:rtl w:val="true"/>
          <w:lang w:bidi="fa-IR"/>
        </w:rPr>
        <w:t>ولقد أقول وأنت أعلم بالذی قد قلت لکنّ القلوب حرار</w:t>
      </w:r>
    </w:p>
    <w:p>
      <w:pPr>
        <w:pStyle w:val="BookText"/>
        <w:rPr/>
      </w:pPr>
      <w:r>
        <w:rPr>
          <w:rFonts w:ascii="Amiri" w:hAnsi="Amiri" w:eastAsia="Amiri" w:cs="Amiri"/>
          <w:color w:val="111111"/>
          <w:sz w:val="28"/>
          <w:sz w:val="28"/>
          <w:szCs w:val="28"/>
          <w:rtl w:val="true"/>
          <w:lang w:bidi="ar-SA"/>
        </w:rPr>
        <w:t>إنّ المقام علی الهوان مذلّةٌ والموت فیه عزّةٌ وفخار</w:t>
      </w:r>
    </w:p>
    <w:p>
      <w:pPr>
        <w:pStyle w:val="BookText"/>
        <w:rPr/>
      </w:pPr>
      <w:r>
        <w:rPr>
          <w:rFonts w:ascii="Amiri" w:hAnsi="Amiri" w:eastAsia="Amiri" w:cs="Amiri"/>
          <w:color w:val="111111"/>
          <w:sz w:val="28"/>
          <w:sz w:val="28"/>
          <w:szCs w:val="28"/>
          <w:rtl w:val="true"/>
          <w:lang w:bidi="ar-SA"/>
        </w:rPr>
        <w:t>للّه کم تغضی وانّک عالمٌ قد هتّکت عن دینک الأستار</w:t>
      </w:r>
    </w:p>
    <w:p>
      <w:pPr>
        <w:pStyle w:val="BookText"/>
        <w:rPr/>
      </w:pPr>
      <w:r>
        <w:rPr>
          <w:rFonts w:ascii="Amiri" w:hAnsi="Amiri" w:eastAsia="Amiri" w:cs="Amiri"/>
          <w:color w:val="111111"/>
          <w:sz w:val="28"/>
          <w:sz w:val="28"/>
          <w:szCs w:val="28"/>
          <w:rtl w:val="true"/>
          <w:lang w:bidi="ar-SA"/>
        </w:rPr>
        <w:t xml:space="preserve">ولکم تغضّ علی القذی جفناً وتع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 ذلک ذلّةٌ وصغار</w:t>
      </w:r>
    </w:p>
    <w:p>
      <w:pPr>
        <w:pStyle w:val="BookText"/>
        <w:rPr/>
      </w:pPr>
      <w:r>
        <w:rPr>
          <w:rFonts w:ascii="IRNazanin" w:hAnsi="IRNazanin" w:eastAsia="IRNazanin"/>
          <w:color w:val="111111"/>
          <w:sz w:val="28"/>
          <w:sz w:val="28"/>
          <w:szCs w:val="28"/>
          <w:rtl w:val="true"/>
          <w:lang w:bidi="fa-IR"/>
        </w:rPr>
        <w:t>أدعتک داعیة القضا کلاّ وهل یجری بدارة غیرک الدوّار</w:t>
      </w:r>
    </w:p>
    <w:p>
      <w:pPr>
        <w:pStyle w:val="BookText"/>
        <w:rPr/>
      </w:pPr>
      <w:r>
        <w:rPr>
          <w:rFonts w:ascii="IRNazanin" w:hAnsi="IRNazanin" w:eastAsia="IRNazanin"/>
          <w:color w:val="111111"/>
          <w:sz w:val="28"/>
          <w:sz w:val="28"/>
          <w:szCs w:val="28"/>
          <w:rtl w:val="true"/>
          <w:lang w:bidi="fa-IR"/>
        </w:rPr>
        <w:t>أم لم تطعک البیض فی أغمادها أم لم یجبک الأسمر الخطّار</w:t>
      </w:r>
    </w:p>
    <w:p>
      <w:pPr>
        <w:pStyle w:val="BookText"/>
        <w:rPr/>
      </w:pPr>
      <w:r>
        <w:rPr>
          <w:rFonts w:ascii="IRNazanin" w:hAnsi="IRNazanin" w:eastAsia="IRNazanin"/>
          <w:color w:val="111111"/>
          <w:sz w:val="28"/>
          <w:sz w:val="28"/>
          <w:szCs w:val="28"/>
          <w:rtl w:val="true"/>
          <w:lang w:bidi="fa-IR"/>
        </w:rPr>
        <w:t>أم أنت لم تعلم بما قد نابنا أنّی وقد ضاقت بنا الأقطار</w:t>
      </w:r>
    </w:p>
    <w:p>
      <w:pPr>
        <w:pStyle w:val="BookText"/>
        <w:rPr/>
      </w:pPr>
      <w:r>
        <w:rPr>
          <w:rFonts w:ascii="IRNazanin" w:hAnsi="IRNazanin" w:eastAsia="IRNazanin"/>
          <w:color w:val="111111"/>
          <w:sz w:val="28"/>
          <w:sz w:val="28"/>
          <w:szCs w:val="28"/>
          <w:rtl w:val="true"/>
          <w:lang w:bidi="fa-IR"/>
        </w:rPr>
        <w:t>أم لم تکن بالمؤمنین أبرّ من یعقوب حتّی نالها الأشرار</w:t>
      </w:r>
    </w:p>
    <w:p>
      <w:pPr>
        <w:pStyle w:val="BookText"/>
        <w:rPr/>
      </w:pPr>
      <w:r>
        <w:rPr>
          <w:rFonts w:ascii="IRNazanin" w:hAnsi="IRNazanin" w:eastAsia="IRNazanin"/>
          <w:color w:val="111111"/>
          <w:sz w:val="28"/>
          <w:sz w:val="28"/>
          <w:szCs w:val="28"/>
          <w:rtl w:val="true"/>
          <w:lang w:bidi="fa-IR"/>
        </w:rPr>
        <w:t>أم لم تکن أنت المعدّ لکلّ ما هو واقعٌ إن زاغت الأبصار</w:t>
      </w:r>
    </w:p>
    <w:p>
      <w:pPr>
        <w:pStyle w:val="BookText"/>
        <w:rPr/>
      </w:pPr>
      <w:r>
        <w:rPr>
          <w:rFonts w:ascii="IRNazanin" w:hAnsi="IRNazanin" w:eastAsia="IRNazanin"/>
          <w:color w:val="111111"/>
          <w:sz w:val="28"/>
          <w:sz w:val="28"/>
          <w:szCs w:val="28"/>
          <w:rtl w:val="true"/>
          <w:lang w:bidi="fa-IR"/>
        </w:rPr>
        <w:t>یا لیت شعری أین طاب لک الثوی أم أیّ وادٍ أنت فیه تزار</w:t>
      </w:r>
    </w:p>
    <w:p>
      <w:pPr>
        <w:pStyle w:val="BookText"/>
        <w:rPr/>
      </w:pPr>
      <w:r>
        <w:rPr>
          <w:rFonts w:ascii="IRNazanin" w:hAnsi="IRNazanin" w:eastAsia="IRNazanin"/>
          <w:color w:val="111111"/>
          <w:sz w:val="28"/>
          <w:sz w:val="28"/>
          <w:szCs w:val="28"/>
          <w:rtl w:val="true"/>
          <w:lang w:bidi="fa-IR"/>
        </w:rPr>
        <w:t>آه لها من حسرةٍ لا تنقضی أو تنقضی منّا بها الأعمار</w:t>
      </w:r>
    </w:p>
    <w:p>
      <w:pPr>
        <w:pStyle w:val="BookText"/>
        <w:rPr/>
      </w:pPr>
      <w:r>
        <w:rPr>
          <w:rFonts w:ascii="IRNazanin" w:hAnsi="IRNazanin" w:eastAsia="IRNazanin"/>
          <w:color w:val="111111"/>
          <w:sz w:val="28"/>
          <w:sz w:val="28"/>
          <w:szCs w:val="28"/>
          <w:rtl w:val="true"/>
          <w:lang w:bidi="fa-IR"/>
        </w:rPr>
        <w:t>أن لا نراک وأنت أوّل قادمٍ قد حفّ فیک الفیلق الجرّار</w:t>
      </w:r>
    </w:p>
    <w:p>
      <w:pPr>
        <w:pStyle w:val="BookText"/>
        <w:rPr/>
      </w:pPr>
      <w:r>
        <w:rPr>
          <w:rFonts w:ascii="IRNazanin" w:hAnsi="IRNazanin" w:eastAsia="IRNazanin"/>
          <w:color w:val="111111"/>
          <w:sz w:val="28"/>
          <w:sz w:val="28"/>
          <w:szCs w:val="28"/>
          <w:rtl w:val="true"/>
          <w:lang w:bidi="fa-IR"/>
        </w:rPr>
        <w:t>وعلیک للفتح العظیم سحابة نشرت فلاح لنا بها استبشار</w:t>
      </w:r>
    </w:p>
    <w:p>
      <w:pPr>
        <w:pStyle w:val="BookText"/>
        <w:rPr/>
      </w:pPr>
      <w:r>
        <w:rPr>
          <w:rFonts w:ascii="IRNazanin" w:hAnsi="IRNazanin" w:eastAsia="IRNazanin"/>
          <w:color w:val="111111"/>
          <w:sz w:val="28"/>
          <w:sz w:val="28"/>
          <w:szCs w:val="28"/>
          <w:rtl w:val="true"/>
          <w:lang w:bidi="fa-IR"/>
        </w:rPr>
        <w:t>هذی امیة لم ترع یوماً ولم تحلّل بساحة عیشها الأکدار</w:t>
      </w:r>
    </w:p>
    <w:p>
      <w:pPr>
        <w:pStyle w:val="BookText"/>
        <w:rPr/>
      </w:pPr>
      <w:r>
        <w:rPr>
          <w:rFonts w:ascii="IRNazanin" w:hAnsi="IRNazanin" w:eastAsia="IRNazanin"/>
          <w:color w:val="111111"/>
          <w:sz w:val="28"/>
          <w:sz w:val="28"/>
          <w:szCs w:val="28"/>
          <w:rtl w:val="true"/>
          <w:lang w:bidi="fa-IR"/>
        </w:rPr>
        <w:t>قرّت وقد نالت نهایة قصدها یوم ابن فاطمة ولیس قرار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فانهض فدتک نفوسنا وارو صدی البیض الرقاق فانّهنّ حرار</w:t>
      </w:r>
    </w:p>
    <w:p>
      <w:pPr>
        <w:pStyle w:val="BookText"/>
        <w:rPr/>
      </w:pPr>
      <w:r>
        <w:rPr>
          <w:rFonts w:ascii="IRNazanin" w:hAnsi="IRNazanin" w:eastAsia="IRNazanin"/>
          <w:color w:val="111111"/>
          <w:sz w:val="28"/>
          <w:sz w:val="28"/>
          <w:szCs w:val="28"/>
          <w:rtl w:val="true"/>
          <w:lang w:bidi="fa-IR"/>
        </w:rPr>
        <w:t>من عصبةٍ ترکت دم ابن محمّدٍ وبنیه یوم الطفّ وهو جبار</w:t>
      </w:r>
    </w:p>
    <w:p>
      <w:pPr>
        <w:pStyle w:val="BookText"/>
        <w:rPr/>
      </w:pPr>
      <w:r>
        <w:rPr>
          <w:rFonts w:ascii="IRNazanin" w:hAnsi="IRNazanin" w:eastAsia="IRNazanin"/>
          <w:color w:val="111111"/>
          <w:sz w:val="28"/>
          <w:sz w:val="28"/>
          <w:szCs w:val="28"/>
          <w:rtl w:val="true"/>
          <w:lang w:bidi="fa-IR"/>
        </w:rPr>
        <w:t>شکت حشا الدین الحنیف بطعنةٍ لا یستطیع بلوغها المسبار</w:t>
      </w:r>
    </w:p>
    <w:p>
      <w:pPr>
        <w:pStyle w:val="BookText"/>
        <w:rPr/>
      </w:pPr>
      <w:r>
        <w:rPr>
          <w:rFonts w:ascii="IRNazanin" w:hAnsi="IRNazanin" w:eastAsia="IRNazanin"/>
          <w:color w:val="111111"/>
          <w:sz w:val="28"/>
          <w:sz w:val="28"/>
          <w:szCs w:val="28"/>
          <w:rtl w:val="true"/>
          <w:lang w:bidi="fa-IR"/>
        </w:rPr>
        <w:t>طحنت جناجن عزّکم من بعدما جعلت علیه رحی المنون تدار</w:t>
      </w:r>
    </w:p>
    <w:p>
      <w:pPr>
        <w:pStyle w:val="BookText"/>
        <w:rPr/>
      </w:pPr>
      <w:r>
        <w:rPr>
          <w:rFonts w:ascii="IRNazanin" w:hAnsi="IRNazanin" w:eastAsia="IRNazanin"/>
          <w:color w:val="111111"/>
          <w:sz w:val="28"/>
          <w:sz w:val="28"/>
          <w:szCs w:val="28"/>
          <w:rtl w:val="true"/>
          <w:lang w:bidi="fa-IR"/>
        </w:rPr>
        <w:t>وسرت بنسوتکم علی عجف المطی أسری بهنّ إلی الشآم یسار</w:t>
      </w:r>
    </w:p>
    <w:p>
      <w:pPr>
        <w:pStyle w:val="BookText"/>
        <w:rPr/>
      </w:pPr>
      <w:r>
        <w:rPr>
          <w:rFonts w:ascii="IRNazanin" w:hAnsi="IRNazanin" w:eastAsia="IRNazanin"/>
          <w:color w:val="111111"/>
          <w:sz w:val="28"/>
          <w:sz w:val="28"/>
          <w:szCs w:val="28"/>
          <w:rtl w:val="true"/>
          <w:lang w:bidi="fa-IR"/>
        </w:rPr>
        <w:t>یابن الغطارفة الاُلی من هاشمٍ بلغت بهم هام السماء نزار</w:t>
      </w:r>
    </w:p>
    <w:p>
      <w:pPr>
        <w:pStyle w:val="BookText"/>
        <w:rPr/>
      </w:pPr>
      <w:r>
        <w:rPr>
          <w:rFonts w:ascii="IRNazanin" w:hAnsi="IRNazanin" w:eastAsia="IRNazanin"/>
          <w:color w:val="111111"/>
          <w:sz w:val="28"/>
          <w:sz w:val="28"/>
          <w:szCs w:val="28"/>
          <w:rtl w:val="true"/>
          <w:lang w:bidi="fa-IR"/>
        </w:rPr>
        <w:t>ماذا القعود علی الهوان وفیک ما بین البرایا تدرک الأوتار</w:t>
      </w:r>
    </w:p>
    <w:p>
      <w:pPr>
        <w:pStyle w:val="BookText"/>
        <w:rPr/>
      </w:pPr>
      <w:r>
        <w:rPr>
          <w:rFonts w:ascii="IRNazanin" w:hAnsi="IRNazanin" w:eastAsia="IRNazanin"/>
          <w:color w:val="111111"/>
          <w:sz w:val="28"/>
          <w:sz w:val="28"/>
          <w:szCs w:val="28"/>
          <w:rtl w:val="true"/>
          <w:lang w:bidi="fa-IR"/>
        </w:rPr>
        <w:t>فمتی أراک بأرض مکّة قائماً تزهو بغرّة نورک الأقطار</w:t>
      </w:r>
    </w:p>
    <w:p>
      <w:pPr>
        <w:pStyle w:val="BookText"/>
        <w:rPr/>
      </w:pPr>
      <w:r>
        <w:rPr>
          <w:rFonts w:ascii="IRNazanin" w:hAnsi="IRNazanin" w:eastAsia="IRNazanin"/>
          <w:color w:val="111111"/>
          <w:sz w:val="28"/>
          <w:sz w:val="28"/>
          <w:szCs w:val="28"/>
          <w:rtl w:val="true"/>
          <w:lang w:bidi="fa-IR"/>
        </w:rPr>
        <w:t>وسقی سحاب القدس دارة مربعٍ فیه لطلعتک الشریفة دار</w:t>
      </w:r>
    </w:p>
    <w:p>
      <w:pPr>
        <w:pStyle w:val="BookText"/>
        <w:rPr/>
      </w:pPr>
      <w:r>
        <w:rPr>
          <w:rFonts w:ascii="IRNazanin" w:hAnsi="IRNazanin" w:eastAsia="IRNazanin"/>
          <w:color w:val="111111"/>
          <w:sz w:val="28"/>
          <w:sz w:val="28"/>
          <w:szCs w:val="28"/>
          <w:rtl w:val="true"/>
          <w:lang w:bidi="fa-IR"/>
        </w:rPr>
        <w:t>وعلیکم صلّی إله العرش ما جلّی دجی اللیل البهیم نهار</w:t>
      </w:r>
    </w:p>
    <w:p>
      <w:pPr>
        <w:pStyle w:val="BookText"/>
        <w:rPr/>
      </w:pPr>
      <w:r>
        <w:rPr>
          <w:rFonts w:ascii="IRNazanin" w:hAnsi="IRNazanin" w:eastAsia="IRNazanin"/>
          <w:color w:val="111111"/>
          <w:sz w:val="28"/>
          <w:sz w:val="28"/>
          <w:szCs w:val="28"/>
          <w:rtl w:val="true"/>
          <w:lang w:bidi="fa-IR"/>
        </w:rPr>
        <w:t>وله أیضاً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الغوانی وأطلالها غداة أحال النوی حالها</w:t>
      </w:r>
    </w:p>
    <w:p>
      <w:pPr>
        <w:pStyle w:val="BookText"/>
        <w:rPr/>
      </w:pPr>
      <w:r>
        <w:rPr>
          <w:rFonts w:ascii="IRNazanin" w:hAnsi="IRNazanin" w:eastAsia="IRNazanin"/>
          <w:color w:val="111111"/>
          <w:sz w:val="28"/>
          <w:sz w:val="28"/>
          <w:szCs w:val="28"/>
          <w:rtl w:val="true"/>
          <w:lang w:bidi="fa-IR"/>
        </w:rPr>
        <w:t>ولم أحف عن حال سلمی السؤال ولم أسأل الأمر سؤالها</w:t>
      </w:r>
    </w:p>
    <w:p>
      <w:pPr>
        <w:pStyle w:val="BookText"/>
        <w:rPr/>
      </w:pPr>
      <w:r>
        <w:rPr>
          <w:rFonts w:ascii="IRNazanin" w:hAnsi="IRNazanin" w:eastAsia="IRNazanin"/>
          <w:color w:val="111111"/>
          <w:sz w:val="28"/>
          <w:sz w:val="28"/>
          <w:szCs w:val="28"/>
          <w:rtl w:val="true"/>
          <w:lang w:bidi="fa-IR"/>
        </w:rPr>
        <w:t>ولم أتبع الحیّ طرف الشجی وقد قوّض البین أحمالها</w:t>
      </w:r>
    </w:p>
    <w:p>
      <w:pPr>
        <w:pStyle w:val="BookText"/>
        <w:rPr/>
      </w:pPr>
      <w:r>
        <w:rPr>
          <w:rFonts w:ascii="IRNazanin" w:hAnsi="IRNazanin" w:eastAsia="IRNazanin"/>
          <w:color w:val="111111"/>
          <w:sz w:val="28"/>
          <w:sz w:val="28"/>
          <w:szCs w:val="28"/>
          <w:rtl w:val="true"/>
          <w:lang w:bidi="fa-IR"/>
        </w:rPr>
        <w:t>لرزء الذین بهم فی الطفوف قد بلغت حرب آمالها</w:t>
      </w:r>
    </w:p>
    <w:p>
      <w:pPr>
        <w:pStyle w:val="BookText"/>
        <w:rPr/>
      </w:pPr>
      <w:r>
        <w:rPr>
          <w:rFonts w:ascii="IRNazanin" w:hAnsi="IRNazanin" w:eastAsia="IRNazanin"/>
          <w:color w:val="111111"/>
          <w:sz w:val="28"/>
          <w:sz w:val="28"/>
          <w:szCs w:val="28"/>
          <w:rtl w:val="true"/>
          <w:lang w:bidi="fa-IR"/>
        </w:rPr>
        <w:t>وأمست دیار الهدی بعدها برغم الإمامة تنعی لها</w:t>
      </w:r>
    </w:p>
    <w:p>
      <w:pPr>
        <w:pStyle w:val="BookText"/>
        <w:rPr/>
      </w:pPr>
      <w:r>
        <w:rPr>
          <w:rFonts w:ascii="IRNazanin" w:hAnsi="IRNazanin" w:eastAsia="IRNazanin"/>
          <w:color w:val="111111"/>
          <w:sz w:val="28"/>
          <w:sz w:val="28"/>
          <w:szCs w:val="28"/>
          <w:rtl w:val="true"/>
          <w:lang w:bidi="fa-IR"/>
        </w:rPr>
        <w:t>ألا دع قریشاً وترکاضها بلیل الضلال وتجوالها</w:t>
      </w:r>
    </w:p>
    <w:p>
      <w:pPr>
        <w:pStyle w:val="BookText"/>
        <w:rPr/>
      </w:pPr>
      <w:r>
        <w:rPr>
          <w:rFonts w:ascii="IRNazanin" w:hAnsi="IRNazanin" w:eastAsia="IRNazanin"/>
          <w:color w:val="111111"/>
          <w:sz w:val="28"/>
          <w:sz w:val="28"/>
          <w:szCs w:val="28"/>
          <w:rtl w:val="true"/>
          <w:lang w:bidi="fa-IR"/>
        </w:rPr>
        <w:t>ودع عنک ما فعل الأوّلون وإن زلزل الأرض زلزالها</w:t>
      </w:r>
    </w:p>
    <w:p>
      <w:pPr>
        <w:pStyle w:val="BookText"/>
        <w:rPr/>
      </w:pPr>
      <w:r>
        <w:rPr>
          <w:rFonts w:ascii="IRNazanin" w:hAnsi="IRNazanin" w:eastAsia="IRNazanin"/>
          <w:color w:val="111111"/>
          <w:sz w:val="28"/>
          <w:sz w:val="28"/>
          <w:szCs w:val="28"/>
          <w:rtl w:val="true"/>
          <w:lang w:bidi="fa-IR"/>
        </w:rPr>
        <w:t>هم منعوا فاطماً إرثها وحازوا عن الفرض أنفالها</w:t>
      </w:r>
    </w:p>
    <w:p>
      <w:pPr>
        <w:pStyle w:val="BookText"/>
        <w:rPr/>
      </w:pPr>
      <w:r>
        <w:rPr>
          <w:rFonts w:ascii="IRNazanin" w:hAnsi="IRNazanin" w:eastAsia="IRNazanin"/>
          <w:color w:val="111111"/>
          <w:sz w:val="28"/>
          <w:sz w:val="28"/>
          <w:szCs w:val="28"/>
          <w:rtl w:val="true"/>
          <w:lang w:bidi="fa-IR"/>
        </w:rPr>
        <w:t>وهم نقضوا عهد یوم الغدیر لمن فی المواقف أوفی لها</w:t>
      </w:r>
    </w:p>
    <w:p>
      <w:pPr>
        <w:pStyle w:val="BookText"/>
        <w:rPr/>
      </w:pPr>
      <w:r>
        <w:rPr>
          <w:rFonts w:ascii="IRNazanin" w:hAnsi="IRNazanin" w:eastAsia="IRNazanin"/>
          <w:color w:val="111111"/>
          <w:sz w:val="28"/>
          <w:sz w:val="28"/>
          <w:szCs w:val="28"/>
          <w:rtl w:val="true"/>
          <w:lang w:bidi="fa-IR"/>
        </w:rPr>
        <w:t>وقد جعل اللّه فی حفظه لشرعة أحمد إکمالها</w:t>
      </w:r>
    </w:p>
    <w:p>
      <w:pPr>
        <w:pStyle w:val="BookText"/>
        <w:rPr/>
      </w:pPr>
      <w:r>
        <w:rPr>
          <w:rFonts w:ascii="IRNazanin" w:hAnsi="IRNazanin" w:eastAsia="IRNazanin"/>
          <w:color w:val="111111"/>
          <w:sz w:val="28"/>
          <w:sz w:val="28"/>
          <w:szCs w:val="28"/>
          <w:rtl w:val="true"/>
          <w:lang w:bidi="fa-IR"/>
        </w:rPr>
        <w:t>وهم أضرموا النار فی بیت من بهم یقبل اللّه أعمالها</w:t>
      </w:r>
    </w:p>
    <w:p>
      <w:pPr>
        <w:pStyle w:val="BookText"/>
        <w:rPr/>
      </w:pPr>
      <w:r>
        <w:rPr>
          <w:rFonts w:ascii="IRNazanin" w:hAnsi="IRNazanin" w:eastAsia="IRNazanin"/>
          <w:color w:val="111111"/>
          <w:sz w:val="28"/>
          <w:sz w:val="28"/>
          <w:szCs w:val="28"/>
          <w:rtl w:val="true"/>
          <w:lang w:bidi="fa-IR"/>
        </w:rPr>
        <w:t>وقطع الأراکة ظلماً أبان من آل قیلة أضلالها</w:t>
      </w:r>
    </w:p>
    <w:p>
      <w:pPr>
        <w:pStyle w:val="BookText"/>
        <w:rPr/>
      </w:pPr>
      <w:r>
        <w:rPr>
          <w:rFonts w:ascii="IRNazanin" w:hAnsi="IRNazanin" w:eastAsia="IRNazanin"/>
          <w:color w:val="111111"/>
          <w:sz w:val="28"/>
          <w:sz w:val="28"/>
          <w:szCs w:val="28"/>
          <w:rtl w:val="true"/>
          <w:lang w:bidi="fa-IR"/>
        </w:rPr>
        <w:t>وقود علی بمرأی العیون أعاد من القوم أذحالها</w:t>
      </w:r>
    </w:p>
    <w:p>
      <w:pPr>
        <w:pStyle w:val="BookText"/>
        <w:rPr/>
      </w:pPr>
      <w:r>
        <w:rPr>
          <w:rFonts w:ascii="IRNazanin" w:hAnsi="IRNazanin" w:eastAsia="IRNazanin"/>
          <w:color w:val="111111"/>
          <w:sz w:val="28"/>
          <w:sz w:val="28"/>
          <w:szCs w:val="28"/>
          <w:rtl w:val="true"/>
          <w:lang w:bidi="fa-IR"/>
        </w:rPr>
        <w:t>فما وتر ضبّة فی هاشمٍ لتطلب فی کربلا آلها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ذنب فاطمة عندها لتحمل فی الأسر أطفالها</w:t>
      </w:r>
    </w:p>
    <w:p>
      <w:pPr>
        <w:pStyle w:val="BookText"/>
        <w:rPr/>
      </w:pPr>
      <w:r>
        <w:rPr>
          <w:rFonts w:ascii="IRNazanin" w:hAnsi="IRNazanin" w:eastAsia="IRNazanin"/>
          <w:color w:val="111111"/>
          <w:sz w:val="28"/>
          <w:sz w:val="28"/>
          <w:szCs w:val="28"/>
          <w:rtl w:val="true"/>
          <w:lang w:bidi="fa-IR"/>
        </w:rPr>
        <w:t>غداة علی حرب بدر الهدی غدت حرب تجمع ضلاّلها</w:t>
      </w:r>
    </w:p>
    <w:p>
      <w:pPr>
        <w:pStyle w:val="BookText"/>
        <w:rPr/>
      </w:pPr>
      <w:r>
        <w:rPr>
          <w:rFonts w:ascii="IRNazanin" w:hAnsi="IRNazanin" w:eastAsia="IRNazanin"/>
          <w:color w:val="111111"/>
          <w:sz w:val="28"/>
          <w:sz w:val="28"/>
          <w:szCs w:val="28"/>
          <w:rtl w:val="true"/>
          <w:lang w:bidi="fa-IR"/>
        </w:rPr>
        <w:t>وتطلب من هاشم فی الطفوف فی یوم بدرٍ بما نالها</w:t>
      </w:r>
    </w:p>
    <w:p>
      <w:pPr>
        <w:pStyle w:val="BookText"/>
        <w:rPr/>
      </w:pPr>
      <w:r>
        <w:rPr>
          <w:rFonts w:ascii="IRNazanin" w:hAnsi="IRNazanin" w:eastAsia="IRNazanin"/>
          <w:color w:val="111111"/>
          <w:sz w:val="28"/>
          <w:sz w:val="28"/>
          <w:szCs w:val="28"/>
          <w:rtl w:val="true"/>
          <w:lang w:bidi="fa-IR"/>
        </w:rPr>
        <w:t>وتزعم أنّ من الدین ذاک لتغوی بذلک جهّالها</w:t>
      </w:r>
    </w:p>
    <w:p>
      <w:pPr>
        <w:pStyle w:val="BookText"/>
        <w:rPr/>
      </w:pPr>
      <w:r>
        <w:rPr>
          <w:rFonts w:ascii="Amiri" w:hAnsi="Amiri" w:eastAsia="Amiri" w:cs="Amiri"/>
          <w:color w:val="111111"/>
          <w:sz w:val="28"/>
          <w:sz w:val="28"/>
          <w:szCs w:val="28"/>
          <w:rtl w:val="true"/>
          <w:lang w:bidi="ar-SA"/>
        </w:rPr>
        <w:t>وهل عُرف الدین إلاّ بها وهل أسّس الدین إلاّ لها</w:t>
      </w:r>
    </w:p>
    <w:p>
      <w:pPr>
        <w:pStyle w:val="BookText"/>
        <w:rPr/>
      </w:pPr>
      <w:r>
        <w:rPr>
          <w:rFonts w:ascii="IRNazanin" w:hAnsi="IRNazanin" w:eastAsia="IRNazanin"/>
          <w:color w:val="111111"/>
          <w:sz w:val="28"/>
          <w:sz w:val="28"/>
          <w:szCs w:val="28"/>
          <w:rtl w:val="true"/>
          <w:lang w:bidi="fa-IR"/>
        </w:rPr>
        <w:t>فهبت بنو مضر للکفاح کالأسد تمنع أشبالها</w:t>
      </w:r>
    </w:p>
    <w:p>
      <w:pPr>
        <w:pStyle w:val="BookText"/>
        <w:rPr/>
      </w:pPr>
      <w:r>
        <w:rPr>
          <w:rFonts w:ascii="IRNazanin" w:hAnsi="IRNazanin" w:eastAsia="IRNazanin"/>
          <w:color w:val="111111"/>
          <w:sz w:val="28"/>
          <w:sz w:val="28"/>
          <w:szCs w:val="28"/>
          <w:rtl w:val="true"/>
          <w:lang w:bidi="fa-IR"/>
        </w:rPr>
        <w:t>وعادت به طرباً للغناء تسبق للموت آجالها</w:t>
      </w:r>
    </w:p>
    <w:p>
      <w:pPr>
        <w:pStyle w:val="BookText"/>
        <w:rPr/>
      </w:pPr>
      <w:r>
        <w:rPr>
          <w:rFonts w:ascii="IRNazanin" w:hAnsi="IRNazanin" w:eastAsia="IRNazanin"/>
          <w:color w:val="111111"/>
          <w:sz w:val="28"/>
          <w:sz w:val="28"/>
          <w:szCs w:val="28"/>
          <w:rtl w:val="true"/>
          <w:lang w:bidi="fa-IR"/>
        </w:rPr>
        <w:t>فأروت دم القوم بتّارها به وسقت منه عسّالها</w:t>
      </w:r>
    </w:p>
    <w:p>
      <w:pPr>
        <w:pStyle w:val="BookText"/>
        <w:rPr/>
      </w:pPr>
      <w:r>
        <w:rPr>
          <w:rFonts w:ascii="IRNazanin" w:hAnsi="IRNazanin" w:eastAsia="IRNazanin"/>
          <w:color w:val="111111"/>
          <w:sz w:val="28"/>
          <w:sz w:val="28"/>
          <w:szCs w:val="28"/>
          <w:rtl w:val="true"/>
          <w:lang w:bidi="fa-IR"/>
        </w:rPr>
        <w:t>ولو هی کانت تشاء البقاء أرت هائل الموت أهوالها</w:t>
      </w:r>
    </w:p>
    <w:p>
      <w:pPr>
        <w:pStyle w:val="BookText"/>
        <w:rPr/>
      </w:pPr>
      <w:r>
        <w:rPr>
          <w:rFonts w:ascii="IRNazanin" w:hAnsi="IRNazanin" w:eastAsia="IRNazanin"/>
          <w:color w:val="111111"/>
          <w:sz w:val="28"/>
          <w:sz w:val="28"/>
          <w:szCs w:val="28"/>
          <w:rtl w:val="true"/>
          <w:lang w:bidi="fa-IR"/>
        </w:rPr>
        <w:t>ولم تبق من نافخٍ ضرمةً إلاّ وغول الردی غالها</w:t>
      </w:r>
    </w:p>
    <w:p>
      <w:pPr>
        <w:pStyle w:val="BookText"/>
        <w:rPr/>
      </w:pPr>
      <w:r>
        <w:rPr>
          <w:rFonts w:ascii="IRNazanin" w:hAnsi="IRNazanin" w:eastAsia="IRNazanin"/>
          <w:color w:val="111111"/>
          <w:sz w:val="28"/>
          <w:sz w:val="28"/>
          <w:szCs w:val="28"/>
          <w:rtl w:val="true"/>
          <w:lang w:bidi="fa-IR"/>
        </w:rPr>
        <w:t>ولکن رأت حیث شاء الإله یری بین أیدی العدی آلها</w:t>
      </w:r>
    </w:p>
    <w:p>
      <w:pPr>
        <w:pStyle w:val="BookText"/>
        <w:rPr/>
      </w:pPr>
      <w:r>
        <w:rPr>
          <w:rFonts w:ascii="IRNazanin" w:hAnsi="IRNazanin" w:eastAsia="IRNazanin"/>
          <w:color w:val="111111"/>
          <w:sz w:val="28"/>
          <w:sz w:val="28"/>
          <w:szCs w:val="28"/>
          <w:rtl w:val="true"/>
          <w:lang w:bidi="fa-IR"/>
        </w:rPr>
        <w:t>فآثرت الموت کی لا تری بأسر امیة أطفالها</w:t>
      </w:r>
    </w:p>
    <w:p>
      <w:pPr>
        <w:pStyle w:val="BookText"/>
        <w:rPr/>
      </w:pPr>
      <w:r>
        <w:rPr>
          <w:rFonts w:ascii="IRNazanin" w:hAnsi="IRNazanin" w:eastAsia="IRNazanin"/>
          <w:color w:val="111111"/>
          <w:sz w:val="28"/>
          <w:sz w:val="28"/>
          <w:szCs w:val="28"/>
          <w:rtl w:val="true"/>
          <w:lang w:bidi="fa-IR"/>
        </w:rPr>
        <w:t>تجلّی الجلیل لها إذ أراد بحلی الشهادة إجلالها</w:t>
      </w:r>
    </w:p>
    <w:p>
      <w:pPr>
        <w:pStyle w:val="BookText"/>
        <w:rPr/>
      </w:pPr>
      <w:r>
        <w:rPr>
          <w:rFonts w:ascii="IRNazanin" w:hAnsi="IRNazanin" w:eastAsia="IRNazanin"/>
          <w:color w:val="111111"/>
          <w:sz w:val="28"/>
          <w:sz w:val="28"/>
          <w:szCs w:val="28"/>
          <w:rtl w:val="true"/>
          <w:lang w:bidi="fa-IR"/>
        </w:rPr>
        <w:t>فخرت هناک تطیل السجود شکراً لما فیه قد نالها</w:t>
      </w:r>
    </w:p>
    <w:p>
      <w:pPr>
        <w:pStyle w:val="BookText"/>
        <w:rPr/>
      </w:pPr>
      <w:r>
        <w:rPr>
          <w:rFonts w:ascii="IRNazanin" w:hAnsi="IRNazanin" w:eastAsia="IRNazanin"/>
          <w:color w:val="111111"/>
          <w:sz w:val="28"/>
          <w:sz w:val="28"/>
          <w:szCs w:val="28"/>
          <w:rtl w:val="true"/>
          <w:lang w:bidi="fa-IR"/>
        </w:rPr>
        <w:t>لقد أجهدت حرب فی حربها وأبدت لدی الطفّ أغلالها</w:t>
      </w:r>
    </w:p>
    <w:p>
      <w:pPr>
        <w:pStyle w:val="BookText"/>
        <w:rPr/>
      </w:pPr>
      <w:r>
        <w:rPr>
          <w:rFonts w:ascii="IRNazanin" w:hAnsi="IRNazanin" w:eastAsia="IRNazanin"/>
          <w:color w:val="111111"/>
          <w:sz w:val="28"/>
          <w:sz w:val="28"/>
          <w:szCs w:val="28"/>
          <w:rtl w:val="true"/>
          <w:lang w:bidi="fa-IR"/>
        </w:rPr>
        <w:t>وما نالت الأمر إلاّ وسا قت لها بشبا البیض آجالها</w:t>
      </w:r>
    </w:p>
    <w:p>
      <w:pPr>
        <w:pStyle w:val="BookText"/>
        <w:rPr/>
      </w:pPr>
      <w:r>
        <w:rPr>
          <w:rFonts w:ascii="IRNazanin" w:hAnsi="IRNazanin" w:eastAsia="IRNazanin"/>
          <w:color w:val="111111"/>
          <w:sz w:val="28"/>
          <w:sz w:val="28"/>
          <w:szCs w:val="28"/>
          <w:rtl w:val="true"/>
          <w:lang w:bidi="fa-IR"/>
        </w:rPr>
        <w:t>وما أبردت من حشاها الغلیل فلا برّد اللّه إغلالها</w:t>
      </w:r>
    </w:p>
    <w:p>
      <w:pPr>
        <w:pStyle w:val="BookText"/>
        <w:rPr/>
      </w:pPr>
      <w:r>
        <w:rPr>
          <w:rFonts w:ascii="IRNazanin" w:hAnsi="IRNazanin" w:eastAsia="IRNazanin"/>
          <w:color w:val="111111"/>
          <w:sz w:val="28"/>
          <w:sz w:val="28"/>
          <w:szCs w:val="28"/>
          <w:rtl w:val="true"/>
          <w:lang w:bidi="fa-IR"/>
        </w:rPr>
        <w:t>ألا إنّ یومک یابن النبی أجری من العین هطّالها</w:t>
      </w:r>
    </w:p>
    <w:p>
      <w:pPr>
        <w:pStyle w:val="BookText"/>
        <w:rPr/>
      </w:pPr>
      <w:r>
        <w:rPr>
          <w:rFonts w:ascii="IRNazanin" w:hAnsi="IRNazanin" w:eastAsia="IRNazanin"/>
          <w:color w:val="111111"/>
          <w:sz w:val="28"/>
          <w:sz w:val="28"/>
          <w:szCs w:val="28"/>
          <w:rtl w:val="true"/>
          <w:lang w:bidi="fa-IR"/>
        </w:rPr>
        <w:t>وقطع من کبر الدین سرّاً بتقطیع شلوک أوصالها</w:t>
      </w:r>
    </w:p>
    <w:p>
      <w:pPr>
        <w:pStyle w:val="BookText"/>
        <w:rPr/>
      </w:pPr>
      <w:r>
        <w:rPr>
          <w:rFonts w:ascii="IRNazanin" w:hAnsi="IRNazanin" w:eastAsia="IRNazanin"/>
          <w:color w:val="111111"/>
          <w:sz w:val="28"/>
          <w:sz w:val="28"/>
          <w:szCs w:val="28"/>
          <w:rtl w:val="true"/>
          <w:lang w:bidi="fa-IR"/>
        </w:rPr>
        <w:t>وأذکی بقلب الهدی جذوة یزید إذا کرّ إشعالها</w:t>
      </w:r>
    </w:p>
    <w:p>
      <w:pPr>
        <w:pStyle w:val="BookText"/>
        <w:rPr/>
      </w:pPr>
      <w:r>
        <w:rPr>
          <w:rFonts w:ascii="IRNazanin" w:hAnsi="IRNazanin" w:eastAsia="IRNazanin"/>
          <w:color w:val="111111"/>
          <w:sz w:val="28"/>
          <w:sz w:val="28"/>
          <w:szCs w:val="28"/>
          <w:rtl w:val="true"/>
          <w:lang w:bidi="fa-IR"/>
        </w:rPr>
        <w:t>فکم فیه صابرت من محنةٍ قد استعظم الصبر أهوالها</w:t>
      </w:r>
    </w:p>
    <w:p>
      <w:pPr>
        <w:pStyle w:val="BookText"/>
        <w:rPr/>
      </w:pPr>
      <w:r>
        <w:rPr>
          <w:rFonts w:ascii="IRNazanin" w:hAnsi="IRNazanin" w:eastAsia="IRNazanin"/>
          <w:color w:val="111111"/>
          <w:sz w:val="28"/>
          <w:sz w:val="28"/>
          <w:szCs w:val="28"/>
          <w:rtl w:val="true"/>
          <w:lang w:bidi="fa-IR"/>
        </w:rPr>
        <w:t>فقمت بأعبائها صابراً وحمّلت فی الدین أثقالها</w:t>
      </w:r>
    </w:p>
    <w:p>
      <w:pPr>
        <w:pStyle w:val="BookText"/>
        <w:rPr/>
      </w:pPr>
      <w:r>
        <w:rPr>
          <w:rFonts w:ascii="IRNazanin" w:hAnsi="IRNazanin" w:eastAsia="IRNazanin"/>
          <w:color w:val="111111"/>
          <w:sz w:val="28"/>
          <w:sz w:val="28"/>
          <w:szCs w:val="28"/>
          <w:rtl w:val="true"/>
          <w:lang w:bidi="fa-IR"/>
        </w:rPr>
        <w:t>فما شابهت محن الأنبیاء وإن جعل فی اللّه ما نالها</w:t>
      </w:r>
    </w:p>
    <w:p>
      <w:pPr>
        <w:pStyle w:val="BookText"/>
        <w:rPr/>
      </w:pPr>
      <w:r>
        <w:rPr>
          <w:rFonts w:ascii="IRNazanin" w:hAnsi="IRNazanin" w:eastAsia="IRNazanin"/>
          <w:color w:val="111111"/>
          <w:sz w:val="28"/>
          <w:sz w:val="28"/>
          <w:szCs w:val="28"/>
          <w:rtl w:val="true"/>
          <w:lang w:bidi="fa-IR"/>
        </w:rPr>
        <w:t>فأیّوب یغدو بها جازعاً إذا ما تصوّر إجمالها</w:t>
      </w:r>
    </w:p>
    <w:p>
      <w:pPr>
        <w:pStyle w:val="BookText"/>
        <w:rPr/>
      </w:pPr>
      <w:r>
        <w:rPr>
          <w:rFonts w:ascii="Amiri" w:hAnsi="Amiri" w:eastAsia="Amiri" w:cs="Amiri"/>
          <w:color w:val="111111"/>
          <w:sz w:val="28"/>
          <w:sz w:val="28"/>
          <w:szCs w:val="28"/>
          <w:rtl w:val="true"/>
          <w:lang w:bidi="ar-SA"/>
        </w:rPr>
        <w:t>بها مسّک الضرّ لکنّه رأی همّةً لیس بقوی لها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ویحیی وإن قد بکته السماء بشنعاء قاسیت أمثالها</w:t>
      </w:r>
      <w:bookmarkStart w:id="438" w:name="pg14022_163872"/>
    </w:p>
    <w:p>
      <w:pPr>
        <w:pStyle w:val="BookText"/>
        <w:rPr/>
      </w:pPr>
      <w:bookmarkEnd w:id="438"/>
      <w:r>
        <w:rPr>
          <w:rFonts w:ascii="IRNazanin" w:hAnsi="IRNazanin" w:eastAsia="IRNazanin"/>
          <w:color w:val="111111"/>
          <w:sz w:val="28"/>
          <w:sz w:val="28"/>
          <w:szCs w:val="28"/>
          <w:rtl w:val="true"/>
          <w:lang w:bidi="fa-IR"/>
        </w:rPr>
        <w:t>فلم تغد أهلوه فوق الجمال تکابد فی الأسر جمّالها</w:t>
      </w:r>
    </w:p>
    <w:p>
      <w:pPr>
        <w:pStyle w:val="BookText"/>
        <w:rPr/>
      </w:pPr>
      <w:r>
        <w:rPr>
          <w:rFonts w:ascii="IRNazanin" w:hAnsi="IRNazanin" w:eastAsia="IRNazanin"/>
          <w:color w:val="111111"/>
          <w:sz w:val="28"/>
          <w:sz w:val="28"/>
          <w:szCs w:val="28"/>
          <w:rtl w:val="true"/>
          <w:lang w:bidi="fa-IR"/>
        </w:rPr>
        <w:t>بحالٍ من الضرّ یشجی العدوّ إذا ما رأی فی السری حالها</w:t>
      </w:r>
    </w:p>
    <w:p>
      <w:pPr>
        <w:pStyle w:val="BookText"/>
        <w:rPr/>
      </w:pPr>
      <w:r>
        <w:rPr>
          <w:rFonts w:ascii="IRNazanin" w:hAnsi="IRNazanin" w:eastAsia="IRNazanin"/>
          <w:color w:val="111111"/>
          <w:sz w:val="28"/>
          <w:sz w:val="28"/>
          <w:szCs w:val="28"/>
          <w:rtl w:val="true"/>
          <w:lang w:bidi="fa-IR"/>
        </w:rPr>
        <w:t>وقد أعول الکون مذ أبرزت تطیل من الرزء إعوالها</w:t>
      </w:r>
    </w:p>
    <w:p>
      <w:pPr>
        <w:pStyle w:val="BookText"/>
        <w:rPr/>
      </w:pPr>
      <w:r>
        <w:rPr>
          <w:rFonts w:ascii="IRNazanin" w:hAnsi="IRNazanin" w:eastAsia="IRNazanin"/>
          <w:color w:val="111111"/>
          <w:sz w:val="28"/>
          <w:sz w:val="28"/>
          <w:szCs w:val="28"/>
          <w:rtl w:val="true"/>
          <w:lang w:bidi="fa-IR"/>
        </w:rPr>
        <w:t>تناهب أیدی الأسی صبرها وتنتهب القوم أرحالها</w:t>
      </w:r>
    </w:p>
    <w:p>
      <w:pPr>
        <w:pStyle w:val="BookText"/>
        <w:rPr/>
      </w:pPr>
      <w:r>
        <w:rPr>
          <w:rFonts w:ascii="IRNazanin" w:hAnsi="IRNazanin" w:eastAsia="IRNazanin"/>
          <w:color w:val="111111"/>
          <w:sz w:val="28"/>
          <w:sz w:val="28"/>
          <w:szCs w:val="28"/>
          <w:rtl w:val="true"/>
          <w:lang w:bidi="fa-IR"/>
        </w:rPr>
        <w:t>فیالک من فادحٍ معولٍ له زلزل الأرض زلزالها</w:t>
      </w:r>
    </w:p>
    <w:p>
      <w:pPr>
        <w:pStyle w:val="BookText"/>
        <w:rPr/>
      </w:pPr>
      <w:r>
        <w:rPr>
          <w:rFonts w:ascii="IRNazanin" w:hAnsi="IRNazanin" w:eastAsia="IRNazanin"/>
          <w:color w:val="111111"/>
          <w:sz w:val="28"/>
          <w:sz w:val="28"/>
          <w:szCs w:val="28"/>
          <w:rtl w:val="true"/>
          <w:lang w:bidi="fa-IR"/>
        </w:rPr>
        <w:t>وغادر من عظمه الکائنات تری العدم المحضً أولی لها</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وذکره الشیخ الطهرانی فی طبقاته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2746781_3381743652"/>
      <w:bookmarkStart w:id="440" w:name="_Toc170"/>
      <w:bookmarkEnd w:id="439"/>
      <w:r>
        <w:rPr/>
        <w:t>119</w:t>
      </w:r>
      <w:r>
        <w:rPr>
          <w:rtl w:val="true"/>
        </w:rPr>
        <w:t xml:space="preserve"> - </w:t>
      </w:r>
      <w:r>
        <w:rPr>
          <w:rtl w:val="true"/>
        </w:rPr>
        <w:t>السید جمال الدین بن عبدالقادر الحسینی البحرانی</w:t>
      </w:r>
      <w:r>
        <w:rPr>
          <w:rtl w:val="true"/>
        </w:rPr>
        <w:t>.</w:t>
      </w:r>
      <w:bookmarkEnd w:id="440"/>
    </w:p>
    <w:p>
      <w:pPr>
        <w:pStyle w:val="BookText"/>
        <w:rPr/>
      </w:pP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شاعر أدیب ماهر معاصر، ومن شعره ما کتبه إلیّ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أمولای ها أنا ذا عبدکم ومن بأیادیک طوّقته</w:t>
      </w:r>
    </w:p>
    <w:p>
      <w:pPr>
        <w:pStyle w:val="BookText"/>
        <w:rPr/>
      </w:pPr>
      <w:r>
        <w:rPr>
          <w:rFonts w:ascii="IRNazanin" w:hAnsi="IRNazanin" w:eastAsia="IRNazanin"/>
          <w:color w:val="111111"/>
          <w:sz w:val="28"/>
          <w:sz w:val="28"/>
          <w:szCs w:val="28"/>
          <w:rtl w:val="true"/>
          <w:lang w:bidi="fa-IR"/>
        </w:rPr>
        <w:t>وأغنیته بجزیل العطا ء وللبرّ واللطف عوّدته</w:t>
      </w:r>
    </w:p>
    <w:p>
      <w:pPr>
        <w:pStyle w:val="BookText"/>
        <w:rPr/>
      </w:pPr>
      <w:r>
        <w:rPr>
          <w:rFonts w:ascii="IRNazanin" w:hAnsi="IRNazanin" w:eastAsia="IRNazanin"/>
          <w:color w:val="111111"/>
          <w:sz w:val="28"/>
          <w:sz w:val="28"/>
          <w:szCs w:val="28"/>
          <w:rtl w:val="true"/>
          <w:lang w:bidi="fa-IR"/>
        </w:rPr>
        <w:t>وأعلنت من فضله کامناً وأعلیت قدراً ووقّرته</w:t>
      </w:r>
    </w:p>
    <w:p>
      <w:pPr>
        <w:pStyle w:val="BookText"/>
        <w:rPr/>
      </w:pPr>
      <w:r>
        <w:rPr>
          <w:rFonts w:ascii="IRNazanin" w:hAnsi="IRNazanin" w:eastAsia="IRNazanin"/>
          <w:color w:val="111111"/>
          <w:sz w:val="28"/>
          <w:sz w:val="28"/>
          <w:szCs w:val="28"/>
          <w:rtl w:val="true"/>
          <w:lang w:bidi="fa-IR"/>
        </w:rPr>
        <w:t>وعدت جمیلاً وأنجزته وأولیت برّاً ووالیته</w:t>
      </w:r>
    </w:p>
    <w:p>
      <w:pPr>
        <w:pStyle w:val="BookText"/>
        <w:rPr/>
      </w:pPr>
      <w:r>
        <w:rPr>
          <w:rFonts w:ascii="IRNazanin" w:hAnsi="IRNazanin" w:eastAsia="IRNazanin"/>
          <w:color w:val="111111"/>
          <w:sz w:val="28"/>
          <w:sz w:val="28"/>
          <w:szCs w:val="28"/>
          <w:rtl w:val="true"/>
          <w:lang w:bidi="fa-IR"/>
        </w:rPr>
        <w:t>فکیف بک الآن أبعدته وقد کنت من قبل قرّبته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وذکره الزنوزی فی ریاضه، واکتفی بما ذکره الحرّ العاملی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746783_3381743652"/>
      <w:bookmarkStart w:id="442" w:name="_Toc171"/>
      <w:bookmarkEnd w:id="441"/>
      <w:r>
        <w:rPr/>
        <w:t>120</w:t>
      </w:r>
      <w:r>
        <w:rPr>
          <w:rtl w:val="true"/>
        </w:rPr>
        <w:t xml:space="preserve"> - </w:t>
      </w:r>
      <w:r>
        <w:rPr>
          <w:rtl w:val="true"/>
        </w:rPr>
        <w:t>السیّد جمال الدین بن علی نورالدین العاملی بن علی بن الحسین بن</w:t>
      </w:r>
      <w:bookmarkEnd w:id="442"/>
    </w:p>
    <w:p>
      <w:pPr>
        <w:pStyle w:val="Heading4"/>
        <w:numPr>
          <w:ilvl w:val="3"/>
          <w:numId w:val="1"/>
        </w:numPr>
        <w:rPr/>
      </w:pPr>
      <w:bookmarkStart w:id="443" w:name="__RefHeading___Toc2746785_3381743652"/>
      <w:bookmarkStart w:id="444" w:name="_Toc172"/>
      <w:bookmarkEnd w:id="443"/>
      <w:r>
        <w:rPr>
          <w:rtl w:val="true"/>
        </w:rPr>
        <w:t>اشارة</w:t>
      </w:r>
      <w:bookmarkEnd w:id="4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أبی الحسن بن محمّد بن عبداللّه بن أحمد بن حمزة الأصغر بن</w:t>
      </w:r>
      <w:bookmarkStart w:id="445" w:name="pg14022_163873"/>
    </w:p>
    <w:p>
      <w:pPr>
        <w:pStyle w:val="Heading4"/>
        <w:numPr>
          <w:ilvl w:val="3"/>
          <w:numId w:val="1"/>
        </w:numPr>
        <w:rPr/>
      </w:pPr>
      <w:bookmarkStart w:id="446" w:name="__RefHeading___Toc2746787_3381743652"/>
      <w:bookmarkStart w:id="447" w:name="_Toc173"/>
      <w:bookmarkEnd w:id="445"/>
      <w:bookmarkEnd w:id="446"/>
      <w:r>
        <w:rPr>
          <w:rtl w:val="true"/>
        </w:rPr>
        <w:t>سعداللّه بن حمزة الأکبر القصیر بن محمّد بن عبداللّه بن محمّد بن علی الدیلمی بن</w:t>
      </w:r>
      <w:bookmarkEnd w:id="447"/>
    </w:p>
    <w:p>
      <w:pPr>
        <w:pStyle w:val="BookText"/>
        <w:rPr/>
      </w:pPr>
      <w:r>
        <w:rPr>
          <w:rFonts w:ascii="IRNazanin" w:hAnsi="IRNazanin" w:eastAsia="IRNazanin"/>
          <w:color w:val="111111"/>
          <w:sz w:val="28"/>
          <w:sz w:val="28"/>
          <w:szCs w:val="28"/>
          <w:rtl w:val="true"/>
          <w:lang w:bidi="fa-IR"/>
        </w:rPr>
        <w:t>عبداللّه بن محمّد المحدّث بن طاهر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المرتضی ابن موسی الکاظم بن جعفر بن محمّد بن علی بن الحسین بن</w:t>
      </w:r>
    </w:p>
    <w:p>
      <w:pPr>
        <w:pStyle w:val="BookText"/>
        <w:rPr/>
      </w:pPr>
      <w:r>
        <w:rPr>
          <w:rFonts w:ascii="IRNazanin" w:hAnsi="IRNazanin" w:eastAsia="IRNazanin"/>
          <w:color w:val="111111"/>
          <w:sz w:val="28"/>
          <w:sz w:val="28"/>
          <w:szCs w:val="28"/>
          <w:rtl w:val="true"/>
          <w:lang w:bidi="fa-IR"/>
        </w:rPr>
        <w:t>علی بن أبی طالب الموسوی العاملی الجبعی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مدقّق ماهر أدیب شاعر، کان شریکنا فی الدرس عند جماعة من مشایخنا، سافر إلی مکّة وجاور بها، ثمّ إلی مشهد الرضا علیه السلام، ثمّ إلی حیدرآباد، وهو الآن ساکن بها، مرجع فضلائها وأکابرها، وله شعر کثیر من معمّیات وغیرها، وله حواش وفوائد کثیرة،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نالنی فرط التعب وحالتی من العجب</w:t>
      </w:r>
    </w:p>
    <w:p>
      <w:pPr>
        <w:pStyle w:val="BookText"/>
        <w:rPr/>
      </w:pPr>
      <w:r>
        <w:rPr>
          <w:rFonts w:ascii="IRNazanin" w:hAnsi="IRNazanin" w:eastAsia="IRNazanin"/>
          <w:color w:val="111111"/>
          <w:sz w:val="28"/>
          <w:sz w:val="28"/>
          <w:szCs w:val="28"/>
          <w:rtl w:val="true"/>
          <w:lang w:bidi="fa-IR"/>
        </w:rPr>
        <w:t>فمن ألیم الوجد فی جوانحی نار تشب</w:t>
      </w:r>
    </w:p>
    <w:p>
      <w:pPr>
        <w:pStyle w:val="BookText"/>
        <w:rPr/>
      </w:pPr>
      <w:r>
        <w:rPr>
          <w:rFonts w:ascii="IRNazanin" w:hAnsi="IRNazanin" w:eastAsia="IRNazanin"/>
          <w:color w:val="111111"/>
          <w:sz w:val="28"/>
          <w:sz w:val="28"/>
          <w:szCs w:val="28"/>
          <w:rtl w:val="true"/>
          <w:lang w:bidi="fa-IR"/>
        </w:rPr>
        <w:t>ودمع عینی قد جری علی الخدود وانسکب</w:t>
      </w:r>
    </w:p>
    <w:p>
      <w:pPr>
        <w:pStyle w:val="BookText"/>
        <w:rPr/>
      </w:pPr>
      <w:r>
        <w:rPr>
          <w:rFonts w:ascii="IRNazanin" w:hAnsi="IRNazanin" w:eastAsia="IRNazanin"/>
          <w:color w:val="111111"/>
          <w:sz w:val="28"/>
          <w:sz w:val="28"/>
          <w:szCs w:val="28"/>
          <w:rtl w:val="true"/>
          <w:lang w:bidi="fa-IR"/>
        </w:rPr>
        <w:t>وبان عن عینی الحمی وحُکّمت ید النوب</w:t>
      </w:r>
    </w:p>
    <w:p>
      <w:pPr>
        <w:pStyle w:val="BookText"/>
        <w:rPr/>
      </w:pPr>
      <w:r>
        <w:rPr>
          <w:rFonts w:ascii="IRNazanin" w:hAnsi="IRNazanin" w:eastAsia="IRNazanin"/>
          <w:color w:val="111111"/>
          <w:sz w:val="28"/>
          <w:sz w:val="28"/>
          <w:szCs w:val="28"/>
          <w:rtl w:val="true"/>
          <w:lang w:bidi="fa-IR"/>
        </w:rPr>
        <w:t>یا لیت شعری هل تری یعود ما کان ذهب</w:t>
      </w:r>
    </w:p>
    <w:p>
      <w:pPr>
        <w:pStyle w:val="BookText"/>
        <w:rPr/>
      </w:pPr>
      <w:r>
        <w:rPr>
          <w:rFonts w:ascii="IRNazanin" w:hAnsi="IRNazanin" w:eastAsia="IRNazanin"/>
          <w:color w:val="111111"/>
          <w:sz w:val="28"/>
          <w:sz w:val="28"/>
          <w:szCs w:val="28"/>
          <w:rtl w:val="true"/>
          <w:lang w:bidi="fa-IR"/>
        </w:rPr>
        <w:t>یفدی فؤادی شاذناً مهفهفاً عذب الشنب</w:t>
      </w:r>
    </w:p>
    <w:p>
      <w:pPr>
        <w:pStyle w:val="BookText"/>
        <w:rPr/>
      </w:pPr>
      <w:r>
        <w:rPr>
          <w:rFonts w:ascii="IRNazanin" w:hAnsi="IRNazanin" w:eastAsia="IRNazanin"/>
          <w:color w:val="111111"/>
          <w:sz w:val="28"/>
          <w:sz w:val="28"/>
          <w:szCs w:val="28"/>
          <w:rtl w:val="true"/>
          <w:lang w:bidi="fa-IR"/>
        </w:rPr>
        <w:t>بقامةٍ کأسمرٍ بها النفوس قد سلب</w:t>
      </w:r>
    </w:p>
    <w:p>
      <w:pPr>
        <w:pStyle w:val="BookText"/>
        <w:rPr/>
      </w:pPr>
      <w:r>
        <w:rPr>
          <w:rFonts w:ascii="IRNazanin" w:hAnsi="IRNazanin" w:eastAsia="IRNazanin"/>
          <w:color w:val="111111"/>
          <w:sz w:val="28"/>
          <w:sz w:val="28"/>
          <w:szCs w:val="28"/>
          <w:rtl w:val="true"/>
          <w:lang w:bidi="fa-IR"/>
        </w:rPr>
        <w:t>ووجنة کأنّها جمر الغضا إذا التهب</w:t>
      </w:r>
    </w:p>
    <w:p>
      <w:pPr>
        <w:pStyle w:val="BookText"/>
        <w:rPr/>
      </w:pPr>
      <w:r>
        <w:rPr>
          <w:rFonts w:ascii="IRNazanin" w:hAnsi="IRNazanin" w:eastAsia="IRNazanin"/>
          <w:color w:val="111111"/>
          <w:sz w:val="28"/>
          <w:sz w:val="28"/>
          <w:szCs w:val="28"/>
          <w:rtl w:val="true"/>
          <w:lang w:bidi="fa-IR"/>
        </w:rPr>
        <w:t>وقوله من قصیدة یمدح بها الشیخ محمّد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حرّ تملّک رقّ قلبی هوای به منوط والضمیر</w:t>
      </w:r>
    </w:p>
    <w:p>
      <w:pPr>
        <w:pStyle w:val="BookText"/>
        <w:rPr/>
      </w:pPr>
      <w:r>
        <w:rPr>
          <w:rFonts w:ascii="IRNazanin" w:hAnsi="IRNazanin" w:eastAsia="IRNazanin"/>
          <w:color w:val="111111"/>
          <w:sz w:val="28"/>
          <w:sz w:val="28"/>
          <w:szCs w:val="28"/>
          <w:rtl w:val="true"/>
          <w:lang w:bidi="fa-IR"/>
        </w:rPr>
        <w:t>وباب القول فیه ذو اتّساع تضیق لعدّ أیسره السطور</w:t>
      </w:r>
    </w:p>
    <w:p>
      <w:pPr>
        <w:pStyle w:val="BookText"/>
        <w:rPr/>
      </w:pPr>
      <w:r>
        <w:rPr>
          <w:rFonts w:ascii="IRNazanin" w:hAnsi="IRNazanin" w:eastAsia="IRNazanin"/>
          <w:color w:val="111111"/>
          <w:sz w:val="28"/>
          <w:sz w:val="28"/>
          <w:szCs w:val="28"/>
          <w:rtl w:val="true"/>
          <w:lang w:bidi="fa-IR"/>
        </w:rPr>
        <w:t>فتیً کهف الأنام وخیر مولی له فضل تقلّ له البحور</w:t>
      </w:r>
    </w:p>
    <w:p>
      <w:pPr>
        <w:pStyle w:val="BookText"/>
        <w:rPr/>
      </w:pPr>
      <w:r>
        <w:rPr>
          <w:rFonts w:ascii="IRNazanin" w:hAnsi="IRNazanin" w:eastAsia="IRNazanin"/>
          <w:color w:val="111111"/>
          <w:sz w:val="28"/>
          <w:sz w:val="28"/>
          <w:szCs w:val="28"/>
          <w:rtl w:val="true"/>
          <w:lang w:bidi="fa-IR"/>
        </w:rPr>
        <w:t>وقوله من قصیدة یمدحه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أضحی لکلّ الناس رکناً لدفع ملمّة الخطب المهول</w:t>
      </w:r>
    </w:p>
    <w:p>
      <w:pPr>
        <w:pStyle w:val="BookText"/>
        <w:rPr/>
      </w:pPr>
      <w:r>
        <w:rPr>
          <w:rFonts w:ascii="IRNazanin" w:hAnsi="IRNazanin" w:eastAsia="IRNazanin"/>
          <w:color w:val="111111"/>
          <w:sz w:val="28"/>
          <w:sz w:val="28"/>
          <w:szCs w:val="28"/>
          <w:rtl w:val="true"/>
          <w:lang w:bidi="fa-IR"/>
        </w:rPr>
        <w:t>شدید البأس ذو عزمٍ سدید جبان الکلب مهزول الفصیل</w:t>
      </w:r>
    </w:p>
    <w:p>
      <w:pPr>
        <w:pStyle w:val="BookText"/>
        <w:rPr/>
      </w:pPr>
      <w:r>
        <w:rPr>
          <w:rFonts w:ascii="IRNazanin" w:hAnsi="IRNazanin" w:eastAsia="IRNazanin"/>
          <w:color w:val="111111"/>
          <w:sz w:val="28"/>
          <w:sz w:val="28"/>
          <w:szCs w:val="28"/>
          <w:rtl w:val="true"/>
          <w:lang w:bidi="fa-IR"/>
        </w:rPr>
        <w:t>هو الحرّ الذی أضحت لدیه ذوو الإعسار فی ظلٍّ ظلیل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من أبیات کتب إلیّ بها فی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کمثل الشمس فی رونق الضحی تؤمّ علاکم فی مغیبٍ ومطلع</w:t>
      </w:r>
    </w:p>
    <w:p>
      <w:pPr>
        <w:pStyle w:val="BookText"/>
        <w:rPr/>
      </w:pPr>
      <w:r>
        <w:rPr>
          <w:rFonts w:ascii="IRNazanin" w:hAnsi="IRNazanin" w:eastAsia="IRNazanin"/>
          <w:color w:val="111111"/>
          <w:sz w:val="28"/>
          <w:sz w:val="28"/>
          <w:szCs w:val="28"/>
          <w:rtl w:val="true"/>
          <w:lang w:bidi="fa-IR"/>
        </w:rPr>
        <w:t>فأوّله نورٌ لدیکم مشعشع وآخره نارٌ بقلبی وأضلعی</w:t>
      </w:r>
    </w:p>
    <w:p>
      <w:pPr>
        <w:pStyle w:val="BookText"/>
        <w:rPr/>
      </w:pPr>
      <w:r>
        <w:rPr>
          <w:rFonts w:ascii="IRNazanin" w:hAnsi="IRNazanin" w:eastAsia="IRNazanin"/>
          <w:color w:val="111111"/>
          <w:sz w:val="28"/>
          <w:sz w:val="28"/>
          <w:szCs w:val="28"/>
          <w:rtl w:val="true"/>
          <w:lang w:bidi="fa-IR"/>
        </w:rPr>
        <w:t>سری وهو ظمآنٌ لعذب حدیثکم ولکنّه ریّان من فیض أدمعی</w:t>
      </w:r>
    </w:p>
    <w:p>
      <w:pPr>
        <w:pStyle w:val="BookText"/>
        <w:rPr/>
      </w:pPr>
      <w:r>
        <w:rPr>
          <w:rFonts w:ascii="IRNazanin" w:hAnsi="IRNazanin" w:eastAsia="IRNazanin"/>
          <w:color w:val="111111"/>
          <w:sz w:val="28"/>
          <w:sz w:val="28"/>
          <w:szCs w:val="28"/>
          <w:rtl w:val="true"/>
          <w:lang w:bidi="fa-IR"/>
        </w:rPr>
        <w:t>وأودعت فی طیّ السلام ودیعة وقد بتّ من سکر المحبّة لا أعی</w:t>
      </w:r>
    </w:p>
    <w:p>
      <w:pPr>
        <w:pStyle w:val="BookText"/>
        <w:rPr/>
      </w:pPr>
      <w:r>
        <w:rPr>
          <w:rFonts w:ascii="Amiri" w:hAnsi="Amiri" w:eastAsia="Amiri" w:cs="Amiri"/>
          <w:color w:val="111111"/>
          <w:sz w:val="28"/>
          <w:sz w:val="28"/>
          <w:szCs w:val="28"/>
          <w:rtl w:val="true"/>
          <w:lang w:bidi="ar-SA"/>
        </w:rPr>
        <w:t>فرفقاً بها رفقاً فإنّی أظنّها فؤادی لأنّی لا أری مهجتی معی</w:t>
      </w:r>
    </w:p>
    <w:p>
      <w:pPr>
        <w:pStyle w:val="BookText"/>
        <w:rPr/>
      </w:pPr>
      <w:r>
        <w:rPr>
          <w:rFonts w:ascii="IRNazanin" w:hAnsi="IRNazanin" w:eastAsia="IRNazanin"/>
          <w:color w:val="111111"/>
          <w:sz w:val="28"/>
          <w:sz w:val="28"/>
          <w:szCs w:val="28"/>
          <w:rtl w:val="true"/>
          <w:lang w:bidi="fa-IR"/>
        </w:rPr>
        <w:t>وقوله من أبیات کتب بها إلیّ فی مکاتبة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حضرة المولی الهمام الممجّد سلیل العلی الحرّ التقی محمّد</w:t>
      </w:r>
    </w:p>
    <w:p>
      <w:pPr>
        <w:pStyle w:val="BookText"/>
        <w:rPr/>
      </w:pPr>
      <w:r>
        <w:rPr>
          <w:rFonts w:ascii="IRNazanin" w:hAnsi="IRNazanin" w:eastAsia="IRNazanin"/>
          <w:color w:val="111111"/>
          <w:sz w:val="28"/>
          <w:sz w:val="28"/>
          <w:szCs w:val="28"/>
          <w:rtl w:val="true"/>
          <w:lang w:bidi="fa-IR"/>
        </w:rPr>
        <w:t>أبثّ من الأشواق ما لو تجسّمت لضاق بأدنی بعضها کلّ فدفد</w:t>
      </w:r>
    </w:p>
    <w:p>
      <w:pPr>
        <w:pStyle w:val="BookText"/>
        <w:rPr/>
      </w:pPr>
      <w:r>
        <w:rPr>
          <w:rFonts w:ascii="IRNazanin" w:hAnsi="IRNazanin" w:eastAsia="IRNazanin"/>
          <w:color w:val="111111"/>
          <w:sz w:val="28"/>
          <w:sz w:val="28"/>
          <w:szCs w:val="28"/>
          <w:rtl w:val="true"/>
          <w:lang w:bidi="fa-IR"/>
        </w:rPr>
        <w:t>وأهدی سلاماً قد تناثر عقده فأصبح یزری بالجمان المنضّد</w:t>
      </w:r>
    </w:p>
    <w:p>
      <w:pPr>
        <w:pStyle w:val="BookText"/>
        <w:rPr/>
      </w:pPr>
      <w:r>
        <w:rPr>
          <w:rFonts w:ascii="IRNazanin" w:hAnsi="IRNazanin" w:eastAsia="IRNazanin"/>
          <w:color w:val="111111"/>
          <w:sz w:val="28"/>
          <w:sz w:val="28"/>
          <w:szCs w:val="28"/>
          <w:rtl w:val="true"/>
          <w:lang w:bidi="fa-IR"/>
        </w:rPr>
        <w:t>وأصفی تحیات صفت من کدورة تؤمّ علاکم فی مغیب ومشهد</w:t>
      </w:r>
    </w:p>
    <w:p>
      <w:pPr>
        <w:pStyle w:val="BookText"/>
        <w:rPr/>
      </w:pPr>
      <w:r>
        <w:rPr>
          <w:rFonts w:ascii="IRNazanin" w:hAnsi="IRNazanin" w:eastAsia="IRNazanin"/>
          <w:color w:val="111111"/>
          <w:sz w:val="28"/>
          <w:sz w:val="28"/>
          <w:szCs w:val="28"/>
          <w:rtl w:val="true"/>
          <w:lang w:bidi="fa-IR"/>
        </w:rPr>
        <w:t>فیا أیّها المولی الذی بحر مجده إلیه تناهی کلّ فخرٍ وسؤدد</w:t>
      </w:r>
    </w:p>
    <w:p>
      <w:pPr>
        <w:pStyle w:val="BookText"/>
        <w:rPr/>
      </w:pPr>
      <w:r>
        <w:rPr>
          <w:rFonts w:ascii="IRNazanin" w:hAnsi="IRNazanin" w:eastAsia="IRNazanin"/>
          <w:color w:val="111111"/>
          <w:sz w:val="28"/>
          <w:sz w:val="28"/>
          <w:szCs w:val="28"/>
          <w:rtl w:val="true"/>
          <w:lang w:bidi="fa-IR"/>
        </w:rPr>
        <w:t>إلیک الوری ألقت مقالید أمرها فأبل اللیالی والأیّام وجدّد</w:t>
      </w:r>
    </w:p>
    <w:p>
      <w:pPr>
        <w:pStyle w:val="BookText"/>
        <w:rPr/>
      </w:pPr>
      <w:r>
        <w:rPr>
          <w:rFonts w:ascii="IRNazanin" w:hAnsi="IRNazanin" w:eastAsia="IRNazanin"/>
          <w:color w:val="111111"/>
          <w:sz w:val="28"/>
          <w:sz w:val="28"/>
          <w:szCs w:val="28"/>
          <w:rtl w:val="true"/>
          <w:lang w:bidi="fa-IR"/>
        </w:rPr>
        <w:t>ودم سالماً فی طیب عیشٍ ونعمة مطاعاً معافی طیب الیوم والغد</w:t>
      </w:r>
    </w:p>
    <w:p>
      <w:pPr>
        <w:pStyle w:val="BookText"/>
        <w:rPr/>
      </w:pPr>
      <w:r>
        <w:rPr>
          <w:rFonts w:ascii="IRNazanin" w:hAnsi="IRNazanin" w:eastAsia="IRNazanin"/>
          <w:color w:val="111111"/>
          <w:sz w:val="28"/>
          <w:sz w:val="28"/>
          <w:szCs w:val="28"/>
          <w:rtl w:val="true"/>
          <w:lang w:bidi="fa-IR"/>
        </w:rPr>
        <w:t>وإن تسألوا عنّا فإنّا بنعمةٍ وعافیةٍ فیها نروح ونغتدی</w:t>
      </w:r>
    </w:p>
    <w:p>
      <w:pPr>
        <w:pStyle w:val="BookText"/>
        <w:rPr/>
      </w:pPr>
      <w:r>
        <w:rPr>
          <w:rFonts w:ascii="Amiri" w:hAnsi="Amiri" w:eastAsia="Amiri" w:cs="Amiri"/>
          <w:color w:val="111111"/>
          <w:sz w:val="28"/>
          <w:sz w:val="28"/>
          <w:szCs w:val="28"/>
          <w:rtl w:val="true"/>
          <w:lang w:bidi="ar-SA"/>
        </w:rPr>
        <w:t>ونرجو من اللّه المهیمن أنّکم تکونون فی خیرٍ وعزٍّ مؤیّد</w:t>
      </w:r>
    </w:p>
    <w:p>
      <w:pPr>
        <w:pStyle w:val="BookText"/>
        <w:rPr/>
      </w:pPr>
      <w:r>
        <w:rPr>
          <w:rFonts w:ascii="IRNazanin" w:hAnsi="IRNazanin" w:eastAsia="IRNazanin"/>
          <w:color w:val="111111"/>
          <w:sz w:val="28"/>
          <w:sz w:val="28"/>
          <w:szCs w:val="28"/>
          <w:rtl w:val="true"/>
          <w:lang w:bidi="fa-IR"/>
        </w:rPr>
        <w:t>ثمّ ذکر مکاتبته المنظومة إلیه فی اثنین وأربعین بیتاً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بالشام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فتوجّهنا معاً إلی العراق بقصد زیارة الأئمّة علیهم السلام، ثمّ توجّه إلی زیارة الامام علی بن موسی الرضا علیهما السلام، وتزوّج ابنة السیّد حسین ابن عمّه السیّد محمّد، ثمّ توجّه بها إلی مکّة المشرّفة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سیّد جلیل، عظیم الشأن، جمّ المحاسن، لطیف ظریف، عذب اللسان، ذو فصاحة وبلاغة وأدب وبراعة، له شعر حسن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نبذة یسیرة من أشعاره، منها ما قاله لوالده بمکّة المشرّفة یشکو إلیه بعض امور</w:t>
      </w:r>
    </w:p>
    <w:p>
      <w:pPr>
        <w:pStyle w:val="BookText"/>
        <w:rPr/>
      </w:pPr>
      <w:r>
        <w:rPr>
          <w:rFonts w:ascii="IRNazanin" w:hAnsi="IRNazanin" w:eastAsia="IRNazanin"/>
          <w:color w:val="111111"/>
          <w:sz w:val="28"/>
          <w:sz w:val="28"/>
          <w:szCs w:val="28"/>
          <w:rtl w:val="true"/>
          <w:lang w:bidi="fa-IR"/>
        </w:rPr>
        <w:t>ملتمساً منه انجاحها، ومنها یرثی والده طاب ثراه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أخیه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تاج السادة الأماثل، عین ذوی البلاغة واللسن، صاحب الذکر الجمیل والثناء الحسن، فاضل له فی سائر العلوم الباع الأطول، وهمام علیه فی کلّ المهمّات المعوّل، إن تکلّم فی سائر العلوم شنف بلذیذ کلامه المسامع وأحیا القلوب، أو لفظ إلی ساحله جواهر الألفاظ، شهد له بأنّه بحر البلاغة الجوهری، وأقرّ له 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النظم والنثر، فإلیه یشار بالأکفّ بین بلغاء العصر، تغرّب رحمه اللّه تعالی عن وطنه مکّة المشرّفة إلی الهند، حیث لا لیلی ولا سعاد ولا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أقام بالدکن، واختارها مقرّاً وسکن، وما زال بها مقیماً بعزّ وسؤدد وجاه ومکان مکین، فی جانب سلطانه أبی‌الحسن قطبشاه، یقصده العفاة من کلّ مکان، فیعمّهم بالفضل والاحسان، کأنّه فی عصره سلیمان، وما برح فی دولة ورئاسة وإکرام، وکرم یخجل قطر الغمام، إلی أن دعاه إلی قربه ربّ العباد، فنقله إلی الجنّة من حیدرآباد، قدّس اللّه روحه الطاهرة، وأفاض علیه شآبیب رحمات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النظم الجید الفرید، الفائق علی نظم جریر ولبید، فمن کلامه اللطیف، ونظمه الرائق الظریف، الذی أقرّ له بالفصاحة الشابّ الظریف، قوله متغزّلاً علی روی قصیدة الفاضل العلاّمة الحبر الفهّامة الشیخ بهاءالدین محمّد العاملی، عامله اللّه بفضله وأحلّه دار المقامة، 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ندیمی بمهجتی أفدیک قم وهات الکؤوس من هاتیک</w:t>
      </w:r>
    </w:p>
    <w:p>
      <w:pPr>
        <w:pStyle w:val="BookText"/>
        <w:rPr/>
      </w:pPr>
      <w:r>
        <w:rPr>
          <w:rFonts w:ascii="IRNazanin" w:hAnsi="IRNazanin" w:eastAsia="IRNazanin"/>
          <w:color w:val="111111"/>
          <w:sz w:val="28"/>
          <w:sz w:val="28"/>
          <w:szCs w:val="28"/>
          <w:rtl w:val="true"/>
          <w:lang w:bidi="fa-IR"/>
        </w:rPr>
        <w:t>إسقنیها ممزوجةً من فیک بالذی أودع المحاسن فیک</w:t>
      </w:r>
    </w:p>
    <w:p>
      <w:pPr>
        <w:pStyle w:val="BookText"/>
        <w:rPr/>
      </w:pPr>
      <w:r>
        <w:rPr>
          <w:rFonts w:ascii="IRNazanin" w:hAnsi="IRNazanin" w:eastAsia="IRNazanin"/>
          <w:color w:val="111111"/>
          <w:sz w:val="28"/>
          <w:sz w:val="28"/>
          <w:szCs w:val="28"/>
          <w:rtl w:val="true"/>
          <w:lang w:bidi="fa-IR"/>
        </w:rPr>
        <w:t>وأجل کاساتها علیّ وقل یا ندیمی بمهجتی أفدیک</w:t>
      </w:r>
    </w:p>
    <w:p>
      <w:pPr>
        <w:pStyle w:val="BookText"/>
        <w:rPr/>
      </w:pPr>
      <w:r>
        <w:rPr>
          <w:rFonts w:ascii="IRNazanin" w:hAnsi="IRNazanin" w:eastAsia="IRNazanin"/>
          <w:color w:val="111111"/>
          <w:sz w:val="28"/>
          <w:sz w:val="28"/>
          <w:szCs w:val="28"/>
          <w:rtl w:val="true"/>
          <w:lang w:bidi="fa-IR"/>
        </w:rPr>
        <w:t>وانتهز فرصة الزمان بها واغتنم صفوها فما یدریک</w:t>
      </w:r>
    </w:p>
    <w:p>
      <w:pPr>
        <w:pStyle w:val="BookText"/>
        <w:rPr/>
      </w:pPr>
      <w:r>
        <w:rPr>
          <w:rFonts w:ascii="IRNazanin" w:hAnsi="IRNazanin" w:eastAsia="IRNazanin"/>
          <w:color w:val="111111"/>
          <w:sz w:val="28"/>
          <w:sz w:val="28"/>
          <w:szCs w:val="28"/>
          <w:rtl w:val="true"/>
          <w:lang w:bidi="fa-IR"/>
        </w:rPr>
        <w:t>فهی راحی وراحتی وإلی حانها رحلتی بلا تشکیک</w:t>
      </w:r>
    </w:p>
    <w:p>
      <w:pPr>
        <w:pStyle w:val="BookText"/>
        <w:rPr/>
      </w:pPr>
      <w:r>
        <w:rPr>
          <w:rFonts w:ascii="IRNazanin" w:hAnsi="IRNazanin" w:eastAsia="IRNazanin"/>
          <w:color w:val="111111"/>
          <w:sz w:val="28"/>
          <w:sz w:val="28"/>
          <w:szCs w:val="28"/>
          <w:rtl w:val="true"/>
          <w:lang w:bidi="fa-IR"/>
        </w:rPr>
        <w:t>إن أکن مغرماً بها فلقد فتنت کلّ عابدٍ نسیک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شمسٍ فی اللیل طالعةً بسنا نورٍ کأسها تهدیک</w:t>
      </w:r>
    </w:p>
    <w:p>
      <w:pPr>
        <w:pStyle w:val="BookText"/>
        <w:rPr/>
      </w:pPr>
      <w:r>
        <w:rPr>
          <w:rFonts w:ascii="IRNazanin" w:hAnsi="IRNazanin" w:eastAsia="IRNazanin"/>
          <w:color w:val="111111"/>
          <w:sz w:val="28"/>
          <w:sz w:val="28"/>
          <w:szCs w:val="28"/>
          <w:rtl w:val="true"/>
          <w:lang w:bidi="fa-IR"/>
        </w:rPr>
        <w:t>غاب فی الشعر جرمها فغدت فی سما خدّها الشعاع تریک</w:t>
      </w:r>
    </w:p>
    <w:p>
      <w:pPr>
        <w:pStyle w:val="BookText"/>
        <w:rPr/>
      </w:pPr>
      <w:r>
        <w:rPr>
          <w:rFonts w:ascii="IRNazanin" w:hAnsi="IRNazanin" w:eastAsia="IRNazanin"/>
          <w:color w:val="111111"/>
          <w:sz w:val="28"/>
          <w:sz w:val="28"/>
          <w:szCs w:val="28"/>
          <w:rtl w:val="true"/>
          <w:lang w:bidi="fa-IR"/>
        </w:rPr>
        <w:t>لست أنسی لیالیاً سلفت نلت فیها المنی بغیر شریک</w:t>
      </w:r>
    </w:p>
    <w:p>
      <w:pPr>
        <w:pStyle w:val="BookText"/>
        <w:rPr/>
      </w:pPr>
      <w:r>
        <w:rPr>
          <w:rFonts w:ascii="IRNazanin" w:hAnsi="IRNazanin" w:eastAsia="IRNazanin"/>
          <w:color w:val="111111"/>
          <w:sz w:val="28"/>
          <w:sz w:val="28"/>
          <w:szCs w:val="28"/>
          <w:rtl w:val="true"/>
          <w:lang w:bidi="fa-IR"/>
        </w:rPr>
        <w:t>وسمیری مهفهفٌ غنج أحور الطرف للحسان ملیک</w:t>
      </w:r>
    </w:p>
    <w:p>
      <w:pPr>
        <w:pStyle w:val="BookText"/>
        <w:rPr/>
      </w:pPr>
      <w:r>
        <w:rPr>
          <w:rFonts w:ascii="IRNazanin" w:hAnsi="IRNazanin" w:eastAsia="IRNazanin"/>
          <w:color w:val="111111"/>
          <w:sz w:val="28"/>
          <w:sz w:val="28"/>
          <w:szCs w:val="28"/>
          <w:rtl w:val="true"/>
          <w:lang w:bidi="fa-IR"/>
        </w:rPr>
        <w:t>غصن بانٍ إذا بدا وإذا ما شدا عن حمامها یغنیک</w:t>
      </w:r>
    </w:p>
    <w:p>
      <w:pPr>
        <w:pStyle w:val="BookText"/>
        <w:rPr/>
      </w:pPr>
      <w:r>
        <w:rPr>
          <w:rFonts w:ascii="Amiri" w:hAnsi="Amiri" w:eastAsia="Amiri" w:cs="Amiri"/>
          <w:color w:val="111111"/>
          <w:sz w:val="28"/>
          <w:sz w:val="28"/>
          <w:szCs w:val="28"/>
          <w:rtl w:val="true"/>
          <w:lang w:bidi="ar-SA"/>
        </w:rPr>
        <w:t>یتثنّی کأنّه ألفٌ عجباً وهو رائد التحریک</w:t>
      </w:r>
    </w:p>
    <w:p>
      <w:pPr>
        <w:pStyle w:val="BookText"/>
        <w:rPr/>
      </w:pPr>
      <w:r>
        <w:rPr>
          <w:rFonts w:ascii="IRNazanin" w:hAnsi="IRNazanin" w:eastAsia="IRNazanin"/>
          <w:color w:val="111111"/>
          <w:sz w:val="28"/>
          <w:sz w:val="28"/>
          <w:szCs w:val="28"/>
          <w:rtl w:val="true"/>
          <w:lang w:bidi="fa-IR"/>
        </w:rPr>
        <w:t>إنّ یمنای والیسار معاً أحکما عند ضمّه التشبیک</w:t>
      </w:r>
    </w:p>
    <w:p>
      <w:pPr>
        <w:pStyle w:val="BookText"/>
        <w:rPr/>
      </w:pPr>
      <w:r>
        <w:rPr>
          <w:rFonts w:ascii="Amiri" w:hAnsi="Amiri" w:eastAsia="Amiri" w:cs="Amiri"/>
          <w:color w:val="111111"/>
          <w:sz w:val="28"/>
          <w:sz w:val="28"/>
          <w:szCs w:val="28"/>
          <w:rtl w:val="true"/>
          <w:lang w:bidi="ar-SA"/>
        </w:rPr>
        <w:t>یا ملیکاً قد عزّ جانبه صل دلیلاً قد حلّ فی نادیک</w:t>
      </w:r>
    </w:p>
    <w:p>
      <w:pPr>
        <w:pStyle w:val="BookText"/>
        <w:rPr/>
      </w:pPr>
      <w:r>
        <w:rPr>
          <w:rFonts w:ascii="IRNazanin" w:hAnsi="IRNazanin" w:eastAsia="IRNazanin"/>
          <w:color w:val="111111"/>
          <w:sz w:val="28"/>
          <w:sz w:val="28"/>
          <w:szCs w:val="28"/>
          <w:rtl w:val="true"/>
          <w:lang w:bidi="fa-IR"/>
        </w:rPr>
        <w:t>إن بدر الدجی ولا عجب کاد لولا مغیبه یحکیک</w:t>
      </w:r>
    </w:p>
    <w:p>
      <w:pPr>
        <w:pStyle w:val="BookText"/>
        <w:rPr/>
      </w:pPr>
      <w:r>
        <w:rPr>
          <w:rFonts w:ascii="IRNazanin" w:hAnsi="IRNazanin" w:eastAsia="IRNazanin"/>
          <w:color w:val="111111"/>
          <w:sz w:val="28"/>
          <w:sz w:val="28"/>
          <w:szCs w:val="28"/>
          <w:rtl w:val="true"/>
          <w:lang w:bidi="fa-IR"/>
        </w:rPr>
        <w:t>کیف ما شئت کن فلا حرج أنا راضٍ بکلّ ما یرضیک</w:t>
      </w:r>
    </w:p>
    <w:p>
      <w:pPr>
        <w:pStyle w:val="BookText"/>
        <w:rPr/>
      </w:pPr>
      <w:r>
        <w:rPr>
          <w:rFonts w:ascii="IRNazanin" w:hAnsi="IRNazanin" w:eastAsia="IRNazanin"/>
          <w:color w:val="111111"/>
          <w:sz w:val="28"/>
          <w:sz w:val="28"/>
          <w:szCs w:val="28"/>
          <w:rtl w:val="true"/>
          <w:lang w:bidi="fa-IR"/>
        </w:rPr>
        <w:t>لست أصغی إلی الملام ولو شنّ غارات حربه شانیک</w:t>
      </w:r>
    </w:p>
    <w:p>
      <w:pPr>
        <w:pStyle w:val="BookText"/>
        <w:rPr/>
      </w:pPr>
      <w:r>
        <w:rPr>
          <w:rFonts w:ascii="Amiri" w:hAnsi="Amiri" w:eastAsia="Amiri" w:cs="Amiri"/>
          <w:color w:val="111111"/>
          <w:sz w:val="28"/>
          <w:sz w:val="28"/>
          <w:szCs w:val="28"/>
          <w:rtl w:val="true"/>
          <w:lang w:bidi="ar-SA"/>
        </w:rPr>
        <w:t>هاکها هاکها منظّمةً کلّ بیتٍ منها بألف رکیک</w:t>
      </w:r>
    </w:p>
    <w:p>
      <w:pPr>
        <w:pStyle w:val="BookText"/>
        <w:rPr/>
      </w:pPr>
      <w:r>
        <w:rPr>
          <w:rFonts w:ascii="IRNazanin" w:hAnsi="IRNazanin" w:eastAsia="IRNazanin"/>
          <w:color w:val="111111"/>
          <w:sz w:val="28"/>
          <w:sz w:val="28"/>
          <w:szCs w:val="28"/>
          <w:rtl w:val="true"/>
          <w:lang w:bidi="fa-IR"/>
        </w:rPr>
        <w:t>واجعلن مهرها القبول لها بالذی أودع المحاسن فیک</w:t>
      </w:r>
    </w:p>
    <w:p>
      <w:pPr>
        <w:pStyle w:val="BookText"/>
        <w:rPr/>
      </w:pPr>
      <w:r>
        <w:rPr>
          <w:rFonts w:ascii="Amiri" w:hAnsi="Amiri" w:eastAsia="Amiri" w:cs="Amiri"/>
          <w:color w:val="111111"/>
          <w:sz w:val="28"/>
          <w:sz w:val="28"/>
          <w:szCs w:val="28"/>
          <w:rtl w:val="true"/>
          <w:lang w:bidi="ar-SA"/>
        </w:rPr>
        <w:t>وقوله مخمّساً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وشادنٌ لا یزال یوعدنی بوصله تارةً ویبعدنی</w:t>
      </w:r>
    </w:p>
    <w:p>
      <w:pPr>
        <w:pStyle w:val="BookText"/>
        <w:rPr/>
      </w:pPr>
      <w:r>
        <w:rPr>
          <w:rFonts w:ascii="IRNazanin" w:hAnsi="IRNazanin" w:eastAsia="IRNazanin"/>
          <w:color w:val="111111"/>
          <w:sz w:val="28"/>
          <w:sz w:val="28"/>
          <w:szCs w:val="28"/>
          <w:rtl w:val="true"/>
          <w:lang w:bidi="fa-IR"/>
        </w:rPr>
        <w:t>مذ وفا باللقاء وأسعدنی أرشفنی ریقه ووسّدنی</w:t>
      </w:r>
    </w:p>
    <w:p>
      <w:pPr>
        <w:pStyle w:val="BookText"/>
        <w:rPr/>
      </w:pPr>
      <w:r>
        <w:rPr>
          <w:rFonts w:ascii="IRNazanin" w:hAnsi="IRNazanin" w:eastAsia="IRNazanin"/>
          <w:color w:val="111111"/>
          <w:sz w:val="28"/>
          <w:sz w:val="28"/>
          <w:szCs w:val="28"/>
          <w:rtl w:val="true"/>
          <w:lang w:bidi="fa-IR"/>
        </w:rPr>
        <w:t>یمینه والتحفت یسراه</w:t>
      </w:r>
    </w:p>
    <w:p>
      <w:pPr>
        <w:pStyle w:val="BookText"/>
        <w:rPr/>
      </w:pPr>
      <w:r>
        <w:rPr>
          <w:rFonts w:ascii="IRNazanin" w:hAnsi="IRNazanin" w:eastAsia="IRNazanin"/>
          <w:color w:val="111111"/>
          <w:sz w:val="28"/>
          <w:sz w:val="28"/>
          <w:szCs w:val="28"/>
          <w:rtl w:val="true"/>
          <w:lang w:bidi="fa-IR"/>
        </w:rPr>
        <w:t>وبات من لطفه یخاطبنی خطاب أنسٍ بما یناسبنی</w:t>
      </w:r>
    </w:p>
    <w:p>
      <w:pPr>
        <w:pStyle w:val="BookText"/>
        <w:rPr/>
      </w:pPr>
      <w:r>
        <w:rPr>
          <w:rFonts w:ascii="IRNazanin" w:hAnsi="IRNazanin" w:eastAsia="IRNazanin"/>
          <w:color w:val="111111"/>
          <w:sz w:val="28"/>
          <w:sz w:val="28"/>
          <w:szCs w:val="28"/>
          <w:rtl w:val="true"/>
          <w:lang w:bidi="fa-IR"/>
        </w:rPr>
        <w:t>ثمّ انثنی هازلاً یعاتبنی وقال لی مازحاً یداعبنی</w:t>
      </w:r>
    </w:p>
    <w:p>
      <w:pPr>
        <w:pStyle w:val="BookText"/>
        <w:rPr/>
      </w:pPr>
      <w:r>
        <w:rPr>
          <w:rFonts w:ascii="IRNazanin" w:hAnsi="IRNazanin" w:eastAsia="IRNazanin"/>
          <w:color w:val="111111"/>
          <w:sz w:val="28"/>
          <w:sz w:val="28"/>
          <w:szCs w:val="28"/>
          <w:rtl w:val="true"/>
          <w:lang w:bidi="fa-IR"/>
        </w:rPr>
        <w:t>وهو علی فیّ واضع فاه</w:t>
      </w:r>
    </w:p>
    <w:p>
      <w:pPr>
        <w:pStyle w:val="BookText"/>
        <w:rPr/>
      </w:pPr>
      <w:r>
        <w:rPr>
          <w:rFonts w:ascii="IRNazanin" w:hAnsi="IRNazanin" w:eastAsia="IRNazanin"/>
          <w:color w:val="111111"/>
          <w:sz w:val="28"/>
          <w:sz w:val="28"/>
          <w:szCs w:val="28"/>
          <w:rtl w:val="true"/>
          <w:lang w:bidi="fa-IR"/>
        </w:rPr>
        <w:t>لم لا تذق من فمی مقبله أعفّة ذاک قلت بل وله</w:t>
      </w:r>
    </w:p>
    <w:p>
      <w:pPr>
        <w:pStyle w:val="BookText"/>
        <w:rPr/>
      </w:pPr>
      <w:r>
        <w:rPr>
          <w:rFonts w:ascii="IRNazanin" w:hAnsi="IRNazanin" w:eastAsia="IRNazanin"/>
          <w:color w:val="111111"/>
          <w:sz w:val="28"/>
          <w:sz w:val="28"/>
          <w:szCs w:val="28"/>
          <w:rtl w:val="true"/>
          <w:lang w:bidi="fa-IR"/>
        </w:rPr>
        <w:t>قال إذا بالذی تؤمله تحبّنی صادقاً فقلت له</w:t>
      </w:r>
    </w:p>
    <w:p>
      <w:pPr>
        <w:pStyle w:val="BookText"/>
        <w:rPr/>
      </w:pPr>
      <w:r>
        <w:rPr>
          <w:rFonts w:ascii="IRNazanin" w:hAnsi="IRNazanin" w:eastAsia="IRNazanin"/>
          <w:color w:val="111111"/>
          <w:sz w:val="28"/>
          <w:sz w:val="28"/>
          <w:szCs w:val="28"/>
          <w:rtl w:val="true"/>
          <w:lang w:bidi="fa-IR"/>
        </w:rPr>
        <w:t>أی والذی لا إله إلاّ هو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من نثره الدرر، ولفظه الذی هو فی جباه الدهر غرر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448" w:name="pg14022_163877"/>
    </w:p>
    <w:p>
      <w:pPr>
        <w:pStyle w:val="BookText"/>
        <w:rPr/>
      </w:pPr>
      <w:bookmarkEnd w:id="448"/>
      <w:r>
        <w:rPr>
          <w:rFonts w:ascii="IRNazanin" w:hAnsi="IRNazanin" w:eastAsia="IRNazanin"/>
          <w:color w:val="111111"/>
          <w:sz w:val="28"/>
          <w:sz w:val="28"/>
          <w:szCs w:val="28"/>
          <w:rtl w:val="true"/>
          <w:lang w:bidi="fa-IR"/>
        </w:rPr>
        <w:t>وقال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أمل الآمل، وذکر ارتحاله إلی حیدرآباد،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سکن بها مرجع فضلائها وأکابرها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أبیه، وجدّه لاُمّه الشیخ نجیب الدین، أقام مدّة بدمشق یحضر عالی مجلس السیّد العلاّمة محمّد بن حمزة نقیب الأشراف، ثمّ ارتحل إلی مکّة عند والده حیث کان ساکناً بها، ثمّ بعد مدّة ارتحل إلی الیمن أیّام أحمد ابن الامام الحسن، وبعد مدّة ارتحل إلی حیدرآباد الهند، وکان المرجع العامّ هناک، وعظّمه الملک أبوالحسن، ولمّا نکب الملک سنة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تقلّبت الاُمور، وتوفّی السیّد سنة ألف وثمان وتسعین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کلام ابن أخیه فی النزهة المتقدّم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2746789_3381743652"/>
      <w:bookmarkStart w:id="450" w:name="_Toc174"/>
      <w:bookmarkEnd w:id="449"/>
      <w:r>
        <w:rPr/>
        <w:t>121</w:t>
      </w:r>
      <w:r>
        <w:rPr>
          <w:rtl w:val="true"/>
        </w:rPr>
        <w:t xml:space="preserve"> - </w:t>
      </w:r>
      <w:r>
        <w:rPr>
          <w:rtl w:val="true"/>
        </w:rPr>
        <w:t>السید میرزا جهانکیر خان بن محبّ علی الحسینی المرندی المقلّب</w:t>
      </w:r>
      <w:bookmarkEnd w:id="450"/>
    </w:p>
    <w:p>
      <w:pPr>
        <w:pStyle w:val="BookText"/>
        <w:rPr/>
      </w:pPr>
      <w:r>
        <w:rPr>
          <w:rFonts w:ascii="IRNazanin" w:hAnsi="IRNazanin" w:eastAsia="IRNazanin"/>
          <w:color w:val="111111"/>
          <w:sz w:val="28"/>
          <w:sz w:val="28"/>
          <w:szCs w:val="28"/>
          <w:rtl w:val="true"/>
          <w:lang w:bidi="fa-IR"/>
        </w:rPr>
        <w:t>ناظم الملک، ولقبه فی الشعر ضیائی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بقم أوّل رجب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فضلاء وشعراء الفرس، له ترجمة خطب أمیرالمؤمنین علیه السلام التی أوردها الشریف الرضی فی نهج البلاغة إلی الفارسیة، وله تفسیر سورة العصر بالفارسیة، وله نظم عهد أمیرالمؤمنین علیه السلام الی مالک الأشتر ووصیته إلی ولده الحسن بالفارسیة مطبوع</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2746791_3381743652"/>
      <w:bookmarkStart w:id="452" w:name="_Toc175"/>
      <w:bookmarkEnd w:id="451"/>
      <w:r>
        <w:rPr/>
        <w:t>122</w:t>
      </w:r>
      <w:r>
        <w:rPr>
          <w:rtl w:val="true"/>
        </w:rPr>
        <w:t xml:space="preserve"> - </w:t>
      </w:r>
      <w:r>
        <w:rPr>
          <w:rtl w:val="true"/>
        </w:rPr>
        <w:t>السیّد جواد بن الحسن بن محمّد بن الجواد العاملی صاحب مفتاح</w:t>
      </w:r>
      <w:bookmarkEnd w:id="452"/>
    </w:p>
    <w:p>
      <w:pPr>
        <w:pStyle w:val="BookText"/>
        <w:rPr/>
      </w:pPr>
      <w:r>
        <w:rPr>
          <w:rFonts w:ascii="IRNazanin" w:hAnsi="IRNazanin" w:eastAsia="IRNazanin"/>
          <w:color w:val="111111"/>
          <w:sz w:val="28"/>
          <w:sz w:val="28"/>
          <w:szCs w:val="28"/>
          <w:rtl w:val="true"/>
          <w:lang w:bidi="fa-IR"/>
        </w:rPr>
        <w:t>الکرامة بن محمّد الأمین العاملی بن محمّد الطاهر بن أبی الحسن موسی بن حیدر</w:t>
      </w:r>
    </w:p>
    <w:p>
      <w:pPr>
        <w:pStyle w:val="BookText"/>
        <w:rPr/>
      </w:pPr>
      <w:r>
        <w:rPr>
          <w:rFonts w:ascii="IRNazanin" w:hAnsi="IRNazanin" w:eastAsia="IRNazanin"/>
          <w:color w:val="111111"/>
          <w:sz w:val="28"/>
          <w:sz w:val="28"/>
          <w:szCs w:val="28"/>
          <w:rtl w:val="true"/>
          <w:lang w:bidi="fa-IR"/>
        </w:rPr>
        <w:t>ابن إبراهیم بن أحمد بن القاسم بن علی بن علاءالدین بن علی الأعرج بن إبراهیم</w:t>
      </w:r>
    </w:p>
    <w:p>
      <w:pPr>
        <w:pStyle w:val="BookText"/>
        <w:rPr/>
      </w:pPr>
      <w:r>
        <w:rPr>
          <w:rFonts w:ascii="IRNazanin" w:hAnsi="IRNazanin" w:eastAsia="IRNazanin"/>
          <w:color w:val="111111"/>
          <w:sz w:val="28"/>
          <w:sz w:val="28"/>
          <w:szCs w:val="28"/>
          <w:rtl w:val="true"/>
          <w:lang w:bidi="fa-IR"/>
        </w:rPr>
        <w:t>ابن محمّد بن علی بن المظفّر بن محمّد بن علی بن حمزة بن الحسین بن محمّد بن</w:t>
      </w:r>
    </w:p>
    <w:p>
      <w:pPr>
        <w:pStyle w:val="BookText"/>
        <w:rPr/>
      </w:pPr>
      <w:r>
        <w:rPr>
          <w:rFonts w:ascii="IRNazanin" w:hAnsi="IRNazanin" w:eastAsia="IRNazanin"/>
          <w:color w:val="111111"/>
          <w:sz w:val="28"/>
          <w:sz w:val="28"/>
          <w:szCs w:val="28"/>
          <w:rtl w:val="true"/>
          <w:lang w:bidi="fa-IR"/>
        </w:rPr>
        <w:t>عبیداللّه بن علی بن عیسی بن الحسین ذی الدمعة بن زید الشهید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العاملی النجفی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بالنجف فی ذی‌القعدة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بالحمی التی فتکت بالناس فتکاً ذریعاً فی ذلک العام حتّی بلغت</w:t>
      </w:r>
    </w:p>
    <w:p>
      <w:pPr>
        <w:pStyle w:val="BookText"/>
        <w:rPr/>
      </w:pPr>
      <w:r>
        <w:rPr>
          <w:rFonts w:ascii="IRNazanin" w:hAnsi="IRNazanin" w:eastAsia="IRNazanin"/>
          <w:color w:val="111111"/>
          <w:sz w:val="28"/>
          <w:sz w:val="28"/>
          <w:szCs w:val="28"/>
          <w:rtl w:val="true"/>
          <w:lang w:bidi="fa-IR"/>
        </w:rPr>
        <w:t xml:space="preserve">الجنائز فی الیوم الواحد الأربعین من أهل النجف، وله من العمر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وشیّع جنازته جمع عظیم، ودفن فی الصحن الشریف فی الحجرة المدفون بها أبوه وجدّه وأبو جدّه، واُقیم له مجلس الفاتحة والترحیم فی النجف، قام به عمّه السید حسین، ورثاه الشعراء، ولمّا ورد نعیه إلی جبل عامل رثاه الشعراء العاملیون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أهل العلم والفضل، فرغ من النحو والصرف والمنطق وعلوم البلاغة، واشتغل بالاُصول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حاذقاً فطناً لبیباً لسناً فصیحاً تقیاً سخیاً شجاعاً مقداماً، عالی النفس أبیها، رفیع الهمّة، کریم الطبع، جامعاً لصنوف الکمالات، متمیّزاً من بین أبناء زمانه بمحاسن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بالتماس بعض الفضلاء رسالة فی أحوال جدّه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الفضل والاستقامة فی أحوال مصنّف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واستوفی فیها جمیع أحواله مع تمام التثبّت فی النقل، وکنت اساعده علی جمعها، وتخلّف ببنت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جمع ممّن رثاه بعد وفاته،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عبدالحسین آل نورالدین العاملی النباطی یرثیه ویعزّی عنه عمّه السید حسین والسید الأمین صاحب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محمّد ابن السید رضا آل فضل اللّه العاملی العیناثی یرثیه ویعزّی عنه عمّه وصاحب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أمین ابن السید علی أحمد الحسینی العاملی یرثیه ویعزّی عنه عمّه والفاضل السید عبدالهادی ابن السید کاظم العاملی وصاحب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محمّدحسین ابن الشیخ محسن آل شمس الدین العاملی یرثیه ویعزّی عنه عمّه المذکور والسید محمّد والسید علی أبناء السید محمود عمّ صاحب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کاملاً أدیباً شاعراً لغویاً نحویاً، قرأ علی الآخوند الخراسانی، وابتلی بمرض الحرارة وتوفّی شابّاً ولم یبلغ ثلاثین سنة، فافتجع لموته کلّ أهل النجف لفضله وکماله، کان یرجی أن یکون مثل جدّه صاحب مفتاح الکرامة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النقدی فی کتابه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المعروفین</w:t>
      </w:r>
      <w:bookmarkStart w:id="453" w:name="pg14022_163879"/>
    </w:p>
    <w:p>
      <w:pPr>
        <w:pStyle w:val="BookText"/>
        <w:rPr/>
      </w:pPr>
      <w:bookmarkEnd w:id="453"/>
      <w:r>
        <w:rPr>
          <w:rFonts w:ascii="IRNazanin" w:hAnsi="IRNazanin" w:eastAsia="IRNazanin"/>
          <w:color w:val="111111"/>
          <w:sz w:val="28"/>
          <w:sz w:val="28"/>
          <w:szCs w:val="28"/>
          <w:rtl w:val="true"/>
          <w:lang w:bidi="fa-IR"/>
        </w:rPr>
        <w:t xml:space="preserve">بالفضل والتقوی، أخذ العلم فی النجف علی جماعة، ففی الاُصول علی الشیخ حسن ابن صاحب الجواهر، وفی الفقه علی الحاج میرزا حسین بن میرزا خلیل الطهرانی، توفّی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من شعره یهنّیء به السیّد محمّدعلی الشاه عبدالعظیمی بقران ولده السیّد محمّدباقر</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ولغوی شاعر، 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فأخذ المقدّمات عن فضلاء عصره، وحضر علی شیخنا المولی محمّدکاظم الخراسانی وغیره، وکان حاذقاً فطناً ذکیاً، وشاعراً أدیباً لوذعیاً، توفّی فی النجف فی ذی‌القعدة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2746793_3381743652"/>
      <w:bookmarkStart w:id="455" w:name="_Toc176"/>
      <w:bookmarkEnd w:id="454"/>
      <w:r>
        <w:rPr/>
        <w:t>123</w:t>
      </w:r>
      <w:r>
        <w:rPr>
          <w:rtl w:val="true"/>
        </w:rPr>
        <w:t xml:space="preserve"> - </w:t>
      </w:r>
      <w:r>
        <w:rPr>
          <w:rtl w:val="true"/>
        </w:rPr>
        <w:t>السیّد جواد بن الحسین بن حیدر بن المرتضی بن محمّد بن حیدر بن</w:t>
      </w:r>
      <w:bookmarkEnd w:id="455"/>
    </w:p>
    <w:p>
      <w:pPr>
        <w:pStyle w:val="BookText"/>
        <w:rPr/>
      </w:pPr>
      <w:r>
        <w:rPr>
          <w:rFonts w:ascii="IRNazanin" w:hAnsi="IRNazanin" w:eastAsia="IRNazanin"/>
          <w:color w:val="111111"/>
          <w:sz w:val="28"/>
          <w:sz w:val="28"/>
          <w:szCs w:val="28"/>
          <w:rtl w:val="true"/>
          <w:lang w:bidi="fa-IR"/>
        </w:rPr>
        <w:t>محمّد بن المرتضی بن حیدر بن علی بن حیدر بن محمّد بن یوسف بن محمّد بن</w:t>
      </w:r>
    </w:p>
    <w:p>
      <w:pPr>
        <w:pStyle w:val="BookText"/>
        <w:rPr/>
      </w:pPr>
      <w:r>
        <w:rPr>
          <w:rFonts w:ascii="IRNazanin" w:hAnsi="IRNazanin" w:eastAsia="IRNazanin"/>
          <w:color w:val="111111"/>
          <w:sz w:val="28"/>
          <w:sz w:val="28"/>
          <w:szCs w:val="28"/>
          <w:rtl w:val="true"/>
          <w:lang w:bidi="fa-IR"/>
        </w:rPr>
        <w:t>القاسم الحسینی العاملی العیثاوی ینتهی نسبه الشریف إلی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وأدیب جلیل، ولد فی قریة عیثا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القرآن والمبادیء من والده، وأخذ المقدّمات عن فضلاء العاملیین، ثمّ هاجر مع أخیه السید حیدر إلی النجف لطلب العلم وذلک حدود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فربّاهما الشیخ موسی شراره، وبقیا مشتغلین علی علمائها إلی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فعادا إلی عیثا، واشتغل المترجم بتدریس جماعة هناک، فأفاد نحو أربع سنین، ثمّ عاد إلی النجف حدود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علی العلاّمة الشیخ محمّدحسین الکاظمی، والمیرزا حبیب اللّه الرشتی، والمولی محمّدکاظم الخراسانی، والفقیه الشیخ محمّدطه نجف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بابنة الشیخ العصامی وعاد إلی عاملة، فاشتغل بالمدرسة الحیدریة التی أسّسها أخوه السید حیدر، ثمّ دعاه أهل بعلبک فأجابهم وصار مقبولاً لدیهم، وسامی المکانة عندهم، فاستفاد أهل العلم من تدریسه وعوام الناس من وعظه وإشاداته، وبنی هناک مسجداً ومدرسة، ثمّ عاد إلی عیثا وبقی فیها إلی أن توفّی فی جمادی الاُولی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 ورثاه جماعة من علماء عاملة واُدبائها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تصانیف،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 فی الحثّ علی الصلوات، وشمس النهار فی الردّ علی المنار، رسالة فی الأخلاق وغیرها، وله شعر کثیر أغلبه من الجید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عیثا الزطّ الواقعة جنوبی تبنین علی مقربة منها، وتوفّی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القریة المذکورة 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تقیاً نقیاً، حسن الأخلاق، طیّب النفس، سلیم الصدر، شاعراً أدیباً، تعلّم القرآن الکریم والکتابة علی والده بعد ما بلغ السبع، ثمّ تعلّم النحو والصرف علی الشیخ موسی ابن الشیخ حسن مروة فی قریة حداثا، وانتقل إلی شقرا، فقرأ علی عمّنا السیّد عبداللّه علوم العربیة، ثمّ إلی مجدل سلم فأکمل بها العلوم العربیة وبعض المنطق علی الشیخ مهدی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مع أخیه السیّد حیدر إلی النجف الأشرف لطلب العلم حوالی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فبقی فی النجف مع أخیه نحو تسع سنین یقرأ فیها علی علمائها یفید ویستفید، ثمّ عاد إلی جبل عامل وبقی أخوه فی النجف، وذلک حوالی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فاجتمع عنده عدد وافر من الطلبة علی العادة المألوفة فی تلک الأعصار من کثرة طلاّب العلوم الدینیة، واجتماعهم عند کلّ عالم یحضر من العراق، فیجتمع إلیه طلاّب القری القریبة، فأقام فی قریة عیثا الزطّ نحو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إلی العراق حوالی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فأقام فی النجف نحو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وقرأ علی علمائها، کالشیخ محمّدحسین الکاظمی، والشیخ محمّد طه نجف التبریزی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إلی جبل عاملة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 وطنه ودرّس فی المدرسة الحیدریة التی کان أنشأها أخوه السیّد حیدر المتوفّی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سکن مدینة بعلبک بطلب من أهلها نحو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وصار له عندهم قبول بما طبع علیه من مکارم أخلاق، وسلامة الصدر، ودرّس بها واستفاد من علمه جماعة استفاد منهم الناس، واستفادت العامّة من مواعظه وتعلیمه، وبنی بمسعاه جامع النهر ومدرسة بالقرب</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خروجه بمدّة نشبت الحرب العامّة الاُولی، وتوفّی أثناء الحرب بالتاریخ المتقدّم فی القریة المذکورة، ودفن فیها إلی جنب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من سکر الهوی أبدا فؤادک غیر صاحی</w:t>
      </w:r>
    </w:p>
    <w:p>
      <w:pPr>
        <w:pStyle w:val="BookText"/>
        <w:rPr/>
      </w:pPr>
      <w:r>
        <w:rPr>
          <w:rFonts w:ascii="IRNazanin" w:hAnsi="IRNazanin" w:eastAsia="IRNazanin"/>
          <w:color w:val="111111"/>
          <w:sz w:val="28"/>
          <w:sz w:val="28"/>
          <w:szCs w:val="28"/>
          <w:rtl w:val="true"/>
          <w:lang w:bidi="fa-IR"/>
        </w:rPr>
        <w:t>فنی الزمان ولا أری لقدیم غیک من براح</w:t>
      </w:r>
    </w:p>
    <w:p>
      <w:pPr>
        <w:pStyle w:val="BookText"/>
        <w:rPr/>
      </w:pPr>
      <w:r>
        <w:rPr>
          <w:rFonts w:ascii="IRNazanin" w:hAnsi="IRNazanin" w:eastAsia="IRNazanin"/>
          <w:color w:val="111111"/>
          <w:sz w:val="28"/>
          <w:sz w:val="28"/>
          <w:szCs w:val="28"/>
          <w:rtl w:val="true"/>
          <w:lang w:bidi="fa-IR"/>
        </w:rPr>
        <w:t>یمّم قلوصک للسری واشدد رکابک للرواح</w:t>
      </w:r>
    </w:p>
    <w:p>
      <w:pPr>
        <w:pStyle w:val="BookText"/>
        <w:rPr/>
      </w:pPr>
      <w:r>
        <w:rPr>
          <w:rFonts w:ascii="IRNazanin" w:hAnsi="IRNazanin" w:eastAsia="IRNazanin"/>
          <w:color w:val="111111"/>
          <w:sz w:val="28"/>
          <w:sz w:val="28"/>
          <w:szCs w:val="28"/>
          <w:rtl w:val="true"/>
          <w:lang w:bidi="fa-IR"/>
        </w:rPr>
        <w:t>ما الدهر إلاّ لیلة ولسوف تسفر عن صباح</w:t>
      </w:r>
    </w:p>
    <w:p>
      <w:pPr>
        <w:pStyle w:val="BookText"/>
        <w:rPr/>
      </w:pPr>
      <w:r>
        <w:rPr>
          <w:rFonts w:ascii="IRNazanin" w:hAnsi="IRNazanin" w:eastAsia="IRNazanin"/>
          <w:color w:val="111111"/>
          <w:sz w:val="28"/>
          <w:sz w:val="28"/>
          <w:szCs w:val="28"/>
          <w:rtl w:val="true"/>
          <w:lang w:bidi="fa-IR"/>
        </w:rPr>
        <w:t>قم واغتنمها فرصةً کادت تطیر بلا جناح</w:t>
      </w:r>
    </w:p>
    <w:p>
      <w:pPr>
        <w:pStyle w:val="BookText"/>
        <w:rPr/>
      </w:pPr>
      <w:r>
        <w:rPr>
          <w:rFonts w:ascii="IRNazanin" w:hAnsi="IRNazanin" w:eastAsia="IRNazanin"/>
          <w:color w:val="111111"/>
          <w:sz w:val="28"/>
          <w:sz w:val="28"/>
          <w:szCs w:val="28"/>
          <w:rtl w:val="true"/>
          <w:lang w:bidi="fa-IR"/>
        </w:rPr>
        <w:t>مت قبل موتک حسرةً فعساک تظفر بالنجاح</w:t>
      </w:r>
    </w:p>
    <w:p>
      <w:pPr>
        <w:pStyle w:val="BookText"/>
        <w:rPr/>
      </w:pPr>
      <w:r>
        <w:rPr>
          <w:rFonts w:ascii="IRNazanin" w:hAnsi="IRNazanin" w:eastAsia="IRNazanin"/>
          <w:color w:val="111111"/>
          <w:sz w:val="28"/>
          <w:sz w:val="28"/>
          <w:szCs w:val="28"/>
          <w:rtl w:val="true"/>
          <w:lang w:bidi="fa-IR"/>
        </w:rPr>
        <w:t>أوما سمعت بحادثٍ ملأ العوالم بالنیاح</w:t>
      </w:r>
    </w:p>
    <w:p>
      <w:pPr>
        <w:pStyle w:val="BookText"/>
        <w:rPr/>
      </w:pPr>
      <w:r>
        <w:rPr>
          <w:rFonts w:ascii="IRNazanin" w:hAnsi="IRNazanin" w:eastAsia="IRNazanin"/>
          <w:color w:val="111111"/>
          <w:sz w:val="28"/>
          <w:sz w:val="28"/>
          <w:szCs w:val="28"/>
          <w:rtl w:val="true"/>
          <w:lang w:bidi="fa-IR"/>
        </w:rPr>
        <w:t>حیث الحسین بکربلا بین الأسنّة والرماح</w:t>
      </w:r>
    </w:p>
    <w:p>
      <w:pPr>
        <w:pStyle w:val="BookText"/>
        <w:rPr/>
      </w:pPr>
      <w:r>
        <w:rPr>
          <w:rFonts w:ascii="IRNazanin" w:hAnsi="IRNazanin" w:eastAsia="IRNazanin"/>
          <w:color w:val="111111"/>
          <w:sz w:val="28"/>
          <w:sz w:val="28"/>
          <w:szCs w:val="28"/>
          <w:rtl w:val="true"/>
          <w:lang w:bidi="fa-IR"/>
        </w:rPr>
        <w:t>یغشی الوغی بفوارس شوس تهیج لدی الکفاح</w:t>
      </w:r>
    </w:p>
    <w:p>
      <w:pPr>
        <w:pStyle w:val="BookText"/>
        <w:rPr/>
      </w:pPr>
      <w:r>
        <w:rPr>
          <w:rFonts w:ascii="IRNazanin" w:hAnsi="IRNazanin" w:eastAsia="IRNazanin"/>
          <w:color w:val="111111"/>
          <w:sz w:val="28"/>
          <w:sz w:val="28"/>
          <w:szCs w:val="28"/>
          <w:rtl w:val="true"/>
          <w:lang w:bidi="fa-IR"/>
        </w:rPr>
        <w:t>متقلّدین عزائماً أمضی من البیض الصفاح</w:t>
      </w:r>
    </w:p>
    <w:p>
      <w:pPr>
        <w:pStyle w:val="BookText"/>
        <w:rPr/>
      </w:pPr>
      <w:r>
        <w:rPr>
          <w:rFonts w:ascii="IRNazanin" w:hAnsi="IRNazanin" w:eastAsia="IRNazanin"/>
          <w:color w:val="111111"/>
          <w:sz w:val="28"/>
          <w:sz w:val="28"/>
          <w:szCs w:val="28"/>
          <w:rtl w:val="true"/>
          <w:lang w:bidi="fa-IR"/>
        </w:rPr>
        <w:t>وصل المنیة عندهم أحلی من الخود الرداح</w:t>
      </w:r>
    </w:p>
    <w:p>
      <w:pPr>
        <w:pStyle w:val="BookText"/>
        <w:rPr/>
      </w:pPr>
      <w:r>
        <w:rPr>
          <w:rFonts w:ascii="IRNazanin" w:hAnsi="IRNazanin" w:eastAsia="IRNazanin"/>
          <w:color w:val="111111"/>
          <w:sz w:val="28"/>
          <w:sz w:val="28"/>
          <w:szCs w:val="28"/>
          <w:rtl w:val="true"/>
          <w:lang w:bidi="fa-IR"/>
        </w:rPr>
        <w:t>یتدافعون إلی الوغی فکأنّهم سیل البطاح</w:t>
      </w:r>
    </w:p>
    <w:p>
      <w:pPr>
        <w:pStyle w:val="BookText"/>
        <w:rPr/>
      </w:pPr>
      <w:r>
        <w:rPr>
          <w:rFonts w:ascii="IRNazanin" w:hAnsi="IRNazanin" w:eastAsia="IRNazanin"/>
          <w:color w:val="111111"/>
          <w:sz w:val="28"/>
          <w:sz w:val="28"/>
          <w:szCs w:val="28"/>
          <w:rtl w:val="true"/>
          <w:lang w:bidi="fa-IR"/>
        </w:rPr>
        <w:t>هتفت منیتهم بهم فتقدّموا نحو الصیاح</w:t>
      </w:r>
    </w:p>
    <w:p>
      <w:pPr>
        <w:pStyle w:val="BookText"/>
        <w:rPr/>
      </w:pPr>
      <w:r>
        <w:rPr>
          <w:rFonts w:ascii="IRNazanin" w:hAnsi="IRNazanin" w:eastAsia="IRNazanin"/>
          <w:color w:val="111111"/>
          <w:sz w:val="28"/>
          <w:sz w:val="28"/>
          <w:szCs w:val="28"/>
          <w:rtl w:val="true"/>
          <w:lang w:bidi="fa-IR"/>
        </w:rPr>
        <w:t xml:space="preserve">وثووا علی وجه الصعی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کأنّهم جزر الأضاحی</w:t>
      </w:r>
    </w:p>
    <w:p>
      <w:pPr>
        <w:pStyle w:val="BookText"/>
        <w:rPr/>
      </w:pPr>
      <w:r>
        <w:rPr>
          <w:rFonts w:ascii="IRNazanin" w:hAnsi="IRNazanin" w:eastAsia="IRNazanin"/>
          <w:color w:val="111111"/>
          <w:sz w:val="28"/>
          <w:sz w:val="28"/>
          <w:szCs w:val="28"/>
          <w:rtl w:val="true"/>
          <w:lang w:bidi="fa-IR"/>
        </w:rPr>
        <w:t>قد غسّلوا بدم الطلا بدلاً عن الماء القراح</w:t>
      </w:r>
    </w:p>
    <w:p>
      <w:pPr>
        <w:pStyle w:val="BookText"/>
        <w:rPr/>
      </w:pPr>
      <w:r>
        <w:rPr>
          <w:rFonts w:ascii="IRNazanin" w:hAnsi="IRNazanin" w:eastAsia="IRNazanin"/>
          <w:color w:val="111111"/>
          <w:sz w:val="28"/>
          <w:sz w:val="28"/>
          <w:szCs w:val="28"/>
          <w:rtl w:val="true"/>
          <w:lang w:bidi="fa-IR"/>
        </w:rPr>
        <w:t>أمست جسومهم لقی ورؤوسهم فوق الرماح</w:t>
      </w:r>
    </w:p>
    <w:p>
      <w:pPr>
        <w:pStyle w:val="BookText"/>
        <w:rPr/>
      </w:pPr>
      <w:r>
        <w:rPr>
          <w:rFonts w:ascii="IRNazanin" w:hAnsi="IRNazanin" w:eastAsia="IRNazanin"/>
          <w:color w:val="111111"/>
          <w:sz w:val="28"/>
          <w:sz w:val="28"/>
          <w:szCs w:val="28"/>
          <w:rtl w:val="true"/>
          <w:lang w:bidi="fa-IR"/>
        </w:rPr>
        <w:t xml:space="preserve">لا تنشیء یا سحب 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 ترتوی منه النواحی</w:t>
      </w:r>
    </w:p>
    <w:p>
      <w:pPr>
        <w:pStyle w:val="BookText"/>
        <w:rPr/>
      </w:pPr>
      <w:r>
        <w:rPr>
          <w:rFonts w:ascii="IRNazanin" w:hAnsi="IRNazanin" w:eastAsia="IRNazanin"/>
          <w:color w:val="111111"/>
          <w:sz w:val="28"/>
          <w:sz w:val="28"/>
          <w:szCs w:val="28"/>
          <w:rtl w:val="true"/>
          <w:lang w:bidi="fa-IR"/>
        </w:rPr>
        <w:t xml:space="preserve">فلقد قضی سبط النب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بکربلا صدیان ضاحی</w:t>
      </w:r>
    </w:p>
    <w:p>
      <w:pPr>
        <w:pStyle w:val="BookText"/>
        <w:rPr/>
      </w:pPr>
      <w:r>
        <w:rPr>
          <w:rFonts w:ascii="IRNazanin" w:hAnsi="IRNazanin" w:eastAsia="IRNazanin"/>
          <w:color w:val="111111"/>
          <w:sz w:val="28"/>
          <w:sz w:val="28"/>
          <w:szCs w:val="28"/>
          <w:rtl w:val="true"/>
          <w:lang w:bidi="fa-IR"/>
        </w:rPr>
        <w:t>أدمی المدامع رزؤه ورمی الأضالع بالبراح</w:t>
      </w:r>
    </w:p>
    <w:p>
      <w:pPr>
        <w:pStyle w:val="BookText"/>
        <w:rPr/>
      </w:pPr>
      <w:r>
        <w:rPr>
          <w:rFonts w:ascii="IRNazanin" w:hAnsi="IRNazanin" w:eastAsia="IRNazanin"/>
          <w:color w:val="111111"/>
          <w:sz w:val="28"/>
          <w:sz w:val="28"/>
          <w:szCs w:val="28"/>
          <w:rtl w:val="true"/>
          <w:lang w:bidi="fa-IR"/>
        </w:rPr>
        <w:t>فلتلطم الأقوام حز ناً حرّ أوجهها براح</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ولتدرع حلل الأسی أبداً ولا تصغی للاحی</w:t>
      </w:r>
    </w:p>
    <w:p>
      <w:pPr>
        <w:pStyle w:val="BookText"/>
        <w:rPr/>
      </w:pPr>
      <w:r>
        <w:rPr>
          <w:rFonts w:ascii="IRNazanin" w:hAnsi="IRNazanin" w:eastAsia="IRNazanin"/>
          <w:color w:val="111111"/>
          <w:sz w:val="28"/>
          <w:sz w:val="28"/>
          <w:szCs w:val="28"/>
          <w:rtl w:val="true"/>
          <w:lang w:bidi="fa-IR"/>
        </w:rPr>
        <w:t xml:space="preserve">ساموه إمّا الموت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البیض أو خفض الجناح</w:t>
      </w:r>
    </w:p>
    <w:p>
      <w:pPr>
        <w:pStyle w:val="BookText"/>
        <w:rPr/>
      </w:pPr>
      <w:r>
        <w:rPr>
          <w:rFonts w:ascii="IRNazanin" w:hAnsi="IRNazanin" w:eastAsia="IRNazanin"/>
          <w:color w:val="111111"/>
          <w:sz w:val="28"/>
          <w:sz w:val="28"/>
          <w:szCs w:val="28"/>
          <w:rtl w:val="true"/>
          <w:lang w:bidi="fa-IR"/>
        </w:rPr>
        <w:t>عدمت امیة رشدها وتنکّبت نهج الفلاح</w:t>
      </w:r>
    </w:p>
    <w:p>
      <w:pPr>
        <w:pStyle w:val="BookText"/>
        <w:rPr/>
      </w:pPr>
      <w:r>
        <w:rPr>
          <w:rFonts w:ascii="IRNazanin" w:hAnsi="IRNazanin" w:eastAsia="IRNazanin"/>
          <w:color w:val="111111"/>
          <w:sz w:val="28"/>
          <w:sz w:val="28"/>
          <w:szCs w:val="28"/>
          <w:rtl w:val="true"/>
          <w:lang w:bidi="fa-IR"/>
        </w:rPr>
        <w:t xml:space="preserve">فمتی درت أنّ الحسی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تقوده سلس الجماح</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الإمام الحسین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أیدری الدهر أیّ دم أصابا وأیّ فؤاد مولهة أذابا</w:t>
      </w:r>
    </w:p>
    <w:p>
      <w:pPr>
        <w:pStyle w:val="BookText"/>
        <w:rPr/>
      </w:pPr>
      <w:r>
        <w:rPr>
          <w:rFonts w:ascii="IRNazanin" w:hAnsi="IRNazanin" w:eastAsia="IRNazanin"/>
          <w:color w:val="111111"/>
          <w:sz w:val="28"/>
          <w:sz w:val="28"/>
          <w:szCs w:val="28"/>
          <w:rtl w:val="true"/>
          <w:lang w:bidi="fa-IR"/>
        </w:rPr>
        <w:t>فهلاّ قطّعت أیدی الأعادی فکم أردت لفاطمة شبابا</w:t>
      </w:r>
    </w:p>
    <w:p>
      <w:pPr>
        <w:pStyle w:val="BookText"/>
        <w:rPr/>
      </w:pPr>
      <w:r>
        <w:rPr>
          <w:rFonts w:ascii="IRNazanin" w:hAnsi="IRNazanin" w:eastAsia="IRNazanin"/>
          <w:color w:val="111111"/>
          <w:sz w:val="28"/>
          <w:sz w:val="28"/>
          <w:szCs w:val="28"/>
          <w:rtl w:val="true"/>
          <w:lang w:bidi="fa-IR"/>
        </w:rPr>
        <w:t>وکم خدر لفاطمة مصون أباحته وکم هتکت حجابا</w:t>
      </w:r>
    </w:p>
    <w:p>
      <w:pPr>
        <w:pStyle w:val="BookText"/>
        <w:rPr/>
      </w:pPr>
      <w:r>
        <w:rPr>
          <w:rFonts w:ascii="IRNazanin" w:hAnsi="IRNazanin" w:eastAsia="IRNazanin"/>
          <w:color w:val="111111"/>
          <w:sz w:val="28"/>
          <w:sz w:val="28"/>
          <w:szCs w:val="28"/>
          <w:rtl w:val="true"/>
          <w:lang w:bidi="fa-IR"/>
        </w:rPr>
        <w:t>وکم رزء تهون له الرزایا ألمّ فألبس الدنیا مصابا</w:t>
      </w:r>
    </w:p>
    <w:p>
      <w:pPr>
        <w:pStyle w:val="BookText"/>
        <w:rPr/>
      </w:pPr>
      <w:r>
        <w:rPr>
          <w:rFonts w:ascii="IRNazanin" w:hAnsi="IRNazanin" w:eastAsia="IRNazanin"/>
          <w:color w:val="111111"/>
          <w:sz w:val="28"/>
          <w:sz w:val="28"/>
          <w:szCs w:val="28"/>
          <w:rtl w:val="true"/>
          <w:lang w:bidi="fa-IR"/>
        </w:rPr>
        <w:t>وهیّج فی الحشی مکنون وجد له العبرات تنسکب انسکابا</w:t>
      </w:r>
    </w:p>
    <w:p>
      <w:pPr>
        <w:pStyle w:val="BookText"/>
        <w:rPr/>
      </w:pPr>
      <w:r>
        <w:rPr>
          <w:rFonts w:ascii="IRNazanin" w:hAnsi="IRNazanin" w:eastAsia="IRNazanin"/>
          <w:color w:val="111111"/>
          <w:sz w:val="28"/>
          <w:sz w:val="28"/>
          <w:szCs w:val="28"/>
          <w:rtl w:val="true"/>
          <w:lang w:bidi="fa-IR"/>
        </w:rPr>
        <w:t>وأرسل من أکفّ البغی سهماً أصاب من الهدایة ما أصابا</w:t>
      </w:r>
    </w:p>
    <w:p>
      <w:pPr>
        <w:pStyle w:val="BookText"/>
        <w:rPr/>
      </w:pPr>
      <w:r>
        <w:rPr>
          <w:rFonts w:ascii="IRNazanin" w:hAnsi="IRNazanin" w:eastAsia="IRNazanin"/>
          <w:color w:val="111111"/>
          <w:sz w:val="28"/>
          <w:sz w:val="28"/>
          <w:szCs w:val="28"/>
          <w:rtl w:val="true"/>
          <w:lang w:bidi="fa-IR"/>
        </w:rPr>
        <w:t>أصاب حشی البتول فلهف نفسی لظام لم یذق یوماً شرابا</w:t>
      </w:r>
    </w:p>
    <w:p>
      <w:pPr>
        <w:pStyle w:val="BookText"/>
        <w:rPr/>
      </w:pPr>
      <w:r>
        <w:rPr>
          <w:rFonts w:ascii="IRNazanin" w:hAnsi="IRNazanin" w:eastAsia="IRNazanin"/>
          <w:color w:val="111111"/>
          <w:sz w:val="28"/>
          <w:sz w:val="28"/>
          <w:szCs w:val="28"/>
          <w:rtl w:val="true"/>
          <w:lang w:bidi="fa-IR"/>
        </w:rPr>
        <w:t>قضی فالشمس کاسفة علیه وبدر التمّ فی مثواه غابا</w:t>
      </w:r>
    </w:p>
    <w:p>
      <w:pPr>
        <w:pStyle w:val="BookText"/>
        <w:rPr/>
      </w:pPr>
      <w:r>
        <w:rPr>
          <w:rFonts w:ascii="IRNazanin" w:hAnsi="IRNazanin" w:eastAsia="IRNazanin"/>
          <w:color w:val="111111"/>
          <w:sz w:val="28"/>
          <w:sz w:val="28"/>
          <w:szCs w:val="28"/>
          <w:rtl w:val="true"/>
          <w:lang w:bidi="fa-IR"/>
        </w:rPr>
        <w:t>وکم من موقفٍ جمّ الرزایا لو أنّ الطفل شاهده لشابا</w:t>
      </w:r>
    </w:p>
    <w:p>
      <w:pPr>
        <w:pStyle w:val="BookText"/>
        <w:rPr/>
      </w:pPr>
      <w:r>
        <w:rPr>
          <w:rFonts w:ascii="IRNazanin" w:hAnsi="IRNazanin" w:eastAsia="IRNazanin"/>
          <w:color w:val="111111"/>
          <w:sz w:val="28"/>
          <w:sz w:val="28"/>
          <w:szCs w:val="28"/>
          <w:rtl w:val="true"/>
          <w:lang w:bidi="fa-IR"/>
        </w:rPr>
        <w:t>به وقف الحسین ربیط جأشٍ وشوس الحرب تضطرب اضطرابا</w:t>
      </w:r>
    </w:p>
    <w:p>
      <w:pPr>
        <w:pStyle w:val="BookText"/>
        <w:rPr/>
      </w:pPr>
      <w:r>
        <w:rPr>
          <w:rFonts w:ascii="IRNazanin" w:hAnsi="IRNazanin" w:eastAsia="IRNazanin"/>
          <w:color w:val="111111"/>
          <w:sz w:val="28"/>
          <w:sz w:val="28"/>
          <w:szCs w:val="28"/>
          <w:rtl w:val="true"/>
          <w:lang w:bidi="fa-IR"/>
        </w:rPr>
        <w:t>یصول بأسمر لدن سناه کومض البرق یلتهب التهابا</w:t>
      </w:r>
    </w:p>
    <w:p>
      <w:pPr>
        <w:pStyle w:val="BookText"/>
        <w:rPr/>
      </w:pPr>
      <w:r>
        <w:rPr>
          <w:rFonts w:ascii="IRNazanin" w:hAnsi="IRNazanin" w:eastAsia="IRNazanin"/>
          <w:color w:val="111111"/>
          <w:sz w:val="28"/>
          <w:sz w:val="28"/>
          <w:szCs w:val="28"/>
          <w:rtl w:val="true"/>
          <w:lang w:bidi="fa-IR"/>
        </w:rPr>
        <w:t>وبارقة یلوح الموت منها إذا ما هزّها مطرت عذابا</w:t>
      </w:r>
    </w:p>
    <w:p>
      <w:pPr>
        <w:pStyle w:val="BookText"/>
        <w:rPr/>
      </w:pPr>
      <w:r>
        <w:rPr>
          <w:rFonts w:ascii="IRNazanin" w:hAnsi="IRNazanin" w:eastAsia="IRNazanin"/>
          <w:color w:val="111111"/>
          <w:sz w:val="28"/>
          <w:sz w:val="28"/>
          <w:szCs w:val="28"/>
          <w:rtl w:val="true"/>
          <w:lang w:bidi="fa-IR"/>
        </w:rPr>
        <w:t>وقال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محمّد سفن النجاة الجاریة</w:t>
      </w:r>
    </w:p>
    <w:p>
      <w:pPr>
        <w:pStyle w:val="BookText"/>
        <w:rPr/>
      </w:pPr>
      <w:r>
        <w:rPr>
          <w:rFonts w:ascii="IRNazanin" w:hAnsi="IRNazanin" w:eastAsia="IRNazanin"/>
          <w:color w:val="111111"/>
          <w:sz w:val="28"/>
          <w:sz w:val="28"/>
          <w:szCs w:val="28"/>
          <w:rtl w:val="true"/>
          <w:lang w:bidi="fa-IR"/>
        </w:rPr>
        <w:t>سکن الذی والاهم غرف الجنان العالیة</w:t>
      </w:r>
    </w:p>
    <w:p>
      <w:pPr>
        <w:pStyle w:val="BookText"/>
        <w:rPr/>
      </w:pPr>
      <w:r>
        <w:rPr>
          <w:rFonts w:ascii="IRNazanin" w:hAnsi="IRNazanin" w:eastAsia="IRNazanin"/>
          <w:color w:val="111111"/>
          <w:sz w:val="28"/>
          <w:sz w:val="28"/>
          <w:szCs w:val="28"/>
          <w:rtl w:val="true"/>
          <w:lang w:bidi="fa-IR"/>
        </w:rPr>
        <w:t>وهوی الذی عاداهم وثوی بأقصی الهاویة</w:t>
      </w:r>
    </w:p>
    <w:p>
      <w:pPr>
        <w:pStyle w:val="BookText"/>
        <w:rPr/>
      </w:pPr>
      <w:r>
        <w:rPr>
          <w:rFonts w:ascii="IRNazanin" w:hAnsi="IRNazanin" w:eastAsia="IRNazanin"/>
          <w:color w:val="111111"/>
          <w:sz w:val="28"/>
          <w:sz w:val="28"/>
          <w:szCs w:val="28"/>
          <w:rtl w:val="true"/>
          <w:lang w:bidi="fa-IR"/>
        </w:rPr>
        <w:t>یسقی الرحیق ولیهم من ماء عینٍ جاریة</w:t>
      </w:r>
    </w:p>
    <w:p>
      <w:pPr>
        <w:pStyle w:val="BookText"/>
        <w:rPr/>
      </w:pPr>
      <w:r>
        <w:rPr>
          <w:rFonts w:ascii="IRNazanin" w:hAnsi="IRNazanin" w:eastAsia="IRNazanin"/>
          <w:color w:val="111111"/>
          <w:sz w:val="28"/>
          <w:sz w:val="28"/>
          <w:szCs w:val="28"/>
          <w:rtl w:val="true"/>
          <w:lang w:bidi="fa-IR"/>
        </w:rPr>
        <w:t xml:space="preserve">وعدوّهم یسقی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ویکتوی بالحامیة</w:t>
      </w:r>
    </w:p>
    <w:p>
      <w:pPr>
        <w:pStyle w:val="BookText"/>
        <w:rPr/>
      </w:pPr>
      <w:r>
        <w:rPr>
          <w:rFonts w:ascii="IRNazanin" w:hAnsi="IRNazanin" w:eastAsia="IRNazanin"/>
          <w:color w:val="111111"/>
          <w:sz w:val="28"/>
          <w:sz w:val="28"/>
          <w:szCs w:val="28"/>
          <w:rtl w:val="true"/>
          <w:lang w:bidi="fa-IR"/>
        </w:rPr>
        <w:t xml:space="preserve">وقال یمدح السیّدة زینب بنت الإمام أمیرالمؤمنین علیه السلام فی دمشق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لزینب مشرق الأعلام سام حباه اللّه بالإعظام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علیه من الجلال مهابة تدع الرؤوس مواضع الأقدام</w:t>
      </w:r>
      <w:bookmarkStart w:id="456" w:name="pg14022_163883"/>
    </w:p>
    <w:p>
      <w:pPr>
        <w:pStyle w:val="BookText"/>
        <w:rPr/>
      </w:pPr>
      <w:bookmarkEnd w:id="456"/>
      <w:r>
        <w:rPr>
          <w:rFonts w:ascii="Amiri" w:hAnsi="Amiri" w:eastAsia="Amiri" w:cs="Amiri"/>
          <w:color w:val="111111"/>
          <w:sz w:val="28"/>
          <w:sz w:val="28"/>
          <w:szCs w:val="28"/>
          <w:rtl w:val="true"/>
          <w:lang w:bidi="ar-SA"/>
        </w:rPr>
        <w:t>فی طیّه سرّ الإله محجّب عن کلّ رائدة من الأوهام</w:t>
      </w:r>
    </w:p>
    <w:p>
      <w:pPr>
        <w:pStyle w:val="BookText"/>
        <w:rPr/>
      </w:pPr>
      <w:r>
        <w:rPr>
          <w:rFonts w:ascii="IRNazanin" w:hAnsi="IRNazanin" w:eastAsia="IRNazanin"/>
          <w:color w:val="111111"/>
          <w:sz w:val="28"/>
          <w:sz w:val="28"/>
          <w:szCs w:val="28"/>
          <w:rtl w:val="true"/>
          <w:lang w:bidi="fa-IR"/>
        </w:rPr>
        <w:t>بادی السنا کالبدر فی افق السما متجلّیاً یزهو بأرض الشام</w:t>
      </w:r>
    </w:p>
    <w:p>
      <w:pPr>
        <w:pStyle w:val="BookText"/>
        <w:rPr/>
      </w:pPr>
      <w:r>
        <w:rPr>
          <w:rFonts w:ascii="IRNazanin" w:hAnsi="IRNazanin" w:eastAsia="IRNazanin"/>
          <w:color w:val="111111"/>
          <w:sz w:val="28"/>
          <w:sz w:val="28"/>
          <w:szCs w:val="28"/>
          <w:rtl w:val="true"/>
          <w:lang w:bidi="fa-IR"/>
        </w:rPr>
        <w:t>فإذا حللت بذلک النادی فقم للّه مبتهلاً بخیر مقام</w:t>
      </w:r>
    </w:p>
    <w:p>
      <w:pPr>
        <w:pStyle w:val="BookText"/>
        <w:rPr/>
      </w:pPr>
      <w:r>
        <w:rPr>
          <w:rFonts w:ascii="IRNazanin" w:hAnsi="IRNazanin" w:eastAsia="IRNazanin"/>
          <w:color w:val="111111"/>
          <w:sz w:val="28"/>
          <w:sz w:val="28"/>
          <w:szCs w:val="28"/>
          <w:rtl w:val="true"/>
          <w:lang w:bidi="fa-IR"/>
        </w:rPr>
        <w:t>فی روضةٍ ضربت علیها قبّة کبرت عن التشبیه بالأعلام</w:t>
      </w:r>
    </w:p>
    <w:p>
      <w:pPr>
        <w:pStyle w:val="BookText"/>
        <w:rPr/>
      </w:pPr>
      <w:r>
        <w:rPr>
          <w:rFonts w:ascii="IRNazanin" w:hAnsi="IRNazanin" w:eastAsia="IRNazanin"/>
          <w:color w:val="111111"/>
          <w:sz w:val="28"/>
          <w:sz w:val="28"/>
          <w:szCs w:val="28"/>
          <w:rtl w:val="true"/>
          <w:lang w:bidi="fa-IR"/>
        </w:rPr>
        <w:t>یحوی من الدرّ الثمین جمانة لمّاعة تعزی لخیر إمام</w:t>
      </w:r>
    </w:p>
    <w:p>
      <w:pPr>
        <w:pStyle w:val="BookText"/>
        <w:rPr/>
      </w:pPr>
      <w:r>
        <w:rPr>
          <w:rFonts w:ascii="IRNazanin" w:hAnsi="IRNazanin" w:eastAsia="IRNazanin"/>
          <w:color w:val="111111"/>
          <w:sz w:val="28"/>
          <w:sz w:val="28"/>
          <w:szCs w:val="28"/>
          <w:rtl w:val="true"/>
          <w:lang w:bidi="fa-IR"/>
        </w:rPr>
        <w:t>صنو النبی المصطفی ووصیه وأبو الهداة القادة الأعلام</w:t>
      </w:r>
    </w:p>
    <w:p>
      <w:pPr>
        <w:pStyle w:val="BookText"/>
        <w:rPr/>
      </w:pPr>
      <w:r>
        <w:rPr>
          <w:rFonts w:ascii="IRNazanin" w:hAnsi="IRNazanin" w:eastAsia="IRNazanin"/>
          <w:color w:val="111111"/>
          <w:sz w:val="28"/>
          <w:sz w:val="28"/>
          <w:szCs w:val="28"/>
          <w:rtl w:val="true"/>
          <w:lang w:bidi="fa-IR"/>
        </w:rPr>
        <w:t>أسنی السلام علیه ما هبّت صبا وشدا علی الأغصان ورق حمام</w:t>
      </w:r>
    </w:p>
    <w:p>
      <w:pPr>
        <w:pStyle w:val="BookText"/>
        <w:rPr/>
      </w:pPr>
      <w:r>
        <w:rPr>
          <w:rFonts w:ascii="IRNazanin" w:hAnsi="IRNazanin" w:eastAsia="IRNazanin"/>
          <w:color w:val="111111"/>
          <w:sz w:val="28"/>
          <w:sz w:val="28"/>
          <w:szCs w:val="28"/>
          <w:rtl w:val="true"/>
          <w:lang w:bidi="fa-IR"/>
        </w:rPr>
        <w:t>وعلی بنیه الغرّ أعلام الهدی ما انهلّ قطر من متون غمام</w:t>
      </w:r>
    </w:p>
    <w:p>
      <w:pPr>
        <w:pStyle w:val="BookText"/>
        <w:rPr/>
      </w:pPr>
      <w:r>
        <w:rPr>
          <w:rFonts w:ascii="IRNazanin" w:hAnsi="IRNazanin" w:eastAsia="IRNazanin"/>
          <w:color w:val="111111"/>
          <w:sz w:val="28"/>
          <w:sz w:val="28"/>
          <w:szCs w:val="28"/>
          <w:rtl w:val="true"/>
          <w:lang w:bidi="fa-IR"/>
        </w:rPr>
        <w:t>ومن شعره قوله مفتخراً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خطبت المعالی وهی بکرٌ فنلتها وما کلّ من رام المعالی ینالها</w:t>
      </w:r>
    </w:p>
    <w:p>
      <w:pPr>
        <w:pStyle w:val="BookText"/>
        <w:rPr/>
      </w:pPr>
      <w:r>
        <w:rPr>
          <w:rFonts w:ascii="IRNazanin" w:hAnsi="IRNazanin" w:eastAsia="IRNazanin"/>
          <w:color w:val="111111"/>
          <w:sz w:val="28"/>
          <w:sz w:val="28"/>
          <w:szCs w:val="28"/>
          <w:rtl w:val="true"/>
          <w:lang w:bidi="fa-IR"/>
        </w:rPr>
        <w:t>خلوت بها والناس فی رقدة الکری هجود ولم یطرق إلیهم خیالها</w:t>
      </w:r>
    </w:p>
    <w:p>
      <w:pPr>
        <w:pStyle w:val="BookText"/>
        <w:rPr/>
      </w:pPr>
      <w:r>
        <w:rPr>
          <w:rFonts w:ascii="IRNazanin" w:hAnsi="IRNazanin" w:eastAsia="IRNazanin"/>
          <w:color w:val="111111"/>
          <w:sz w:val="28"/>
          <w:sz w:val="28"/>
          <w:szCs w:val="28"/>
          <w:rtl w:val="true"/>
          <w:lang w:bidi="fa-IR"/>
        </w:rPr>
        <w:t>فکنت لها بعلاً وکانت حلیلةً ولا یخطب الحسناء إلاّ رجالها</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مقبول، وله شعر مقبول وجیّد معظمه، ثمّ أورد جملة من کلام صاحب الأعیان کما مرّ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746795_3381743652"/>
      <w:bookmarkStart w:id="458" w:name="_Toc177"/>
      <w:bookmarkEnd w:id="457"/>
      <w:r>
        <w:rPr/>
        <w:t>124</w:t>
      </w:r>
      <w:r>
        <w:rPr>
          <w:rtl w:val="true"/>
        </w:rPr>
        <w:t xml:space="preserve"> - </w:t>
      </w:r>
      <w:r>
        <w:rPr>
          <w:rtl w:val="true"/>
        </w:rPr>
        <w:t>السید محمّدجواد بن عبدالرؤوف فضل اللّه الحسنی</w:t>
      </w:r>
      <w:r>
        <w:rPr>
          <w:rtl w:val="true"/>
        </w:rPr>
        <w:t>.</w:t>
      </w:r>
      <w:bookmarkEnd w:id="458"/>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أثناء إقامة والده فیها، وتوفّی فی بیروت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بیت جبیل من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 التدریس فی الحوزة العلمیة فی النجف الأشرف ثمّ فی بیروت، وقد توفّر علی الأبحاث الاسلامیة الاجتماعیة والتاریخیة التحلیلة، کما کان شاعراً مجیداً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ما قاله بمناسبة ذکری میلاد السیدة فاطمة الزهراء علیها السلام نقتبس من قصیدته هذه المقاطع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ابنة الطهر وما أروعها ذکر منک تزین المهرجانا</w:t>
      </w:r>
    </w:p>
    <w:p>
      <w:pPr>
        <w:pStyle w:val="BookText"/>
        <w:rPr/>
      </w:pPr>
      <w:r>
        <w:rPr>
          <w:rFonts w:ascii="IRNazanin" w:hAnsi="IRNazanin" w:eastAsia="IRNazanin"/>
          <w:color w:val="111111"/>
          <w:sz w:val="28"/>
          <w:sz w:val="28"/>
          <w:szCs w:val="28"/>
          <w:rtl w:val="true"/>
          <w:lang w:bidi="fa-IR"/>
        </w:rPr>
        <w:t>أنت تاریخ رسالاتٍ بها یشرق للواقع مجداً وکیانا</w:t>
      </w:r>
    </w:p>
    <w:p>
      <w:pPr>
        <w:pStyle w:val="BookText"/>
        <w:rPr/>
      </w:pPr>
      <w:r>
        <w:rPr>
          <w:rFonts w:ascii="IRNazanin" w:hAnsi="IRNazanin" w:eastAsia="IRNazanin"/>
          <w:color w:val="111111"/>
          <w:sz w:val="28"/>
          <w:sz w:val="28"/>
          <w:szCs w:val="28"/>
          <w:rtl w:val="true"/>
          <w:lang w:bidi="fa-IR"/>
        </w:rPr>
        <w:t>عزّة الایمان فی دعوتها شرعةٌ منها هدی اللّه استبانا</w:t>
      </w:r>
    </w:p>
    <w:p>
      <w:pPr>
        <w:pStyle w:val="BookText"/>
        <w:rPr/>
      </w:pPr>
      <w:r>
        <w:rPr>
          <w:rFonts w:ascii="IRNazanin" w:hAnsi="IRNazanin" w:eastAsia="IRNazanin"/>
          <w:color w:val="111111"/>
          <w:sz w:val="28"/>
          <w:sz w:val="28"/>
          <w:szCs w:val="28"/>
          <w:rtl w:val="true"/>
          <w:lang w:bidi="fa-IR"/>
        </w:rPr>
        <w:t>قد حملناها وإن أزری بنا شانیءٌ یرعف حقداً ولحانا</w:t>
      </w:r>
    </w:p>
    <w:p>
      <w:pPr>
        <w:pStyle w:val="BookText"/>
        <w:rPr/>
      </w:pPr>
      <w:r>
        <w:rPr>
          <w:rFonts w:ascii="IRNazanin" w:hAnsi="IRNazanin" w:eastAsia="IRNazanin"/>
          <w:color w:val="111111"/>
          <w:sz w:val="28"/>
          <w:sz w:val="28"/>
          <w:szCs w:val="28"/>
          <w:rtl w:val="true"/>
          <w:lang w:bidi="fa-IR"/>
        </w:rPr>
        <w:t>فهی منّا رعشةٌ فی دمنا وهی فینا خفقةٌ تحیی الجنانا</w:t>
      </w:r>
    </w:p>
    <w:p>
      <w:pPr>
        <w:pStyle w:val="BookText"/>
        <w:rPr/>
      </w:pPr>
      <w:r>
        <w:rPr>
          <w:rFonts w:ascii="Amiri" w:hAnsi="Amiri" w:eastAsia="Amiri" w:cs="Amiri"/>
          <w:color w:val="111111"/>
          <w:sz w:val="28"/>
          <w:sz w:val="28"/>
          <w:szCs w:val="28"/>
          <w:rtl w:val="true"/>
          <w:lang w:bidi="ar-SA"/>
        </w:rPr>
        <w:t>دوحةٌ من أحمد مطلعها باسقٌ أعظم به مجداً مصانا</w:t>
      </w:r>
    </w:p>
    <w:p>
      <w:pPr>
        <w:pStyle w:val="BookText"/>
        <w:rPr/>
      </w:pPr>
      <w:r>
        <w:rPr>
          <w:rFonts w:ascii="IRNazanin" w:hAnsi="IRNazanin" w:eastAsia="IRNazanin"/>
          <w:color w:val="111111"/>
          <w:sz w:val="28"/>
          <w:sz w:val="28"/>
          <w:szCs w:val="28"/>
          <w:rtl w:val="true"/>
          <w:lang w:bidi="fa-IR"/>
        </w:rPr>
        <w:t>حسبها أنّ رضاه مددٌ من رضاها ورضاها مبتغانا</w:t>
      </w:r>
    </w:p>
    <w:p>
      <w:pPr>
        <w:pStyle w:val="BookText"/>
        <w:rPr/>
      </w:pPr>
      <w:r>
        <w:rPr>
          <w:rFonts w:ascii="IRNazanin" w:hAnsi="IRNazanin" w:eastAsia="IRNazanin"/>
          <w:color w:val="111111"/>
          <w:sz w:val="28"/>
          <w:sz w:val="28"/>
          <w:szCs w:val="28"/>
          <w:rtl w:val="true"/>
          <w:lang w:bidi="fa-IR"/>
        </w:rPr>
        <w:t>إنّها الذکری انفتاحٌ للسری وانطلاقٌ للذری یغری سرانا</w:t>
      </w:r>
    </w:p>
    <w:p>
      <w:pPr>
        <w:pStyle w:val="BookText"/>
        <w:rPr/>
      </w:pPr>
      <w:r>
        <w:rPr>
          <w:rFonts w:ascii="Amiri" w:hAnsi="Amiri" w:eastAsia="Amiri" w:cs="Amiri"/>
          <w:color w:val="111111"/>
          <w:sz w:val="28"/>
          <w:sz w:val="28"/>
          <w:szCs w:val="28"/>
          <w:rtl w:val="true"/>
          <w:lang w:bidi="ar-SA"/>
        </w:rPr>
        <w:t>دعوة الحقّ علی صفحتها أحرفٌ علویةٌ خطّت علانا</w:t>
      </w:r>
    </w:p>
    <w:p>
      <w:pPr>
        <w:pStyle w:val="BookText"/>
        <w:rPr/>
      </w:pPr>
      <w:r>
        <w:rPr>
          <w:rFonts w:ascii="IRNazanin" w:hAnsi="IRNazanin" w:eastAsia="IRNazanin"/>
          <w:color w:val="111111"/>
          <w:sz w:val="28"/>
          <w:sz w:val="28"/>
          <w:szCs w:val="28"/>
          <w:rtl w:val="true"/>
          <w:lang w:bidi="fa-IR"/>
        </w:rPr>
        <w:t>یشرق الإیمان فیها أملاً باسماً یحتضن الروح احتضانا</w:t>
      </w:r>
    </w:p>
    <w:p>
      <w:pPr>
        <w:pStyle w:val="BookText"/>
        <w:rPr/>
      </w:pPr>
      <w:r>
        <w:rPr>
          <w:rFonts w:ascii="IRNazanin" w:hAnsi="IRNazanin" w:eastAsia="IRNazanin"/>
          <w:color w:val="111111"/>
          <w:sz w:val="28"/>
          <w:sz w:val="28"/>
          <w:szCs w:val="28"/>
          <w:rtl w:val="true"/>
          <w:lang w:bidi="fa-IR"/>
        </w:rPr>
        <w:t>فتعود الأنفس الحیری به حیّةً تورق بالنعمی حنانا</w:t>
      </w:r>
    </w:p>
    <w:p>
      <w:pPr>
        <w:pStyle w:val="BookText"/>
        <w:rPr/>
      </w:pPr>
      <w:r>
        <w:rPr>
          <w:rFonts w:ascii="IRNazanin" w:hAnsi="IRNazanin" w:eastAsia="IRNazanin"/>
          <w:color w:val="111111"/>
          <w:sz w:val="28"/>
          <w:sz w:val="28"/>
          <w:szCs w:val="28"/>
          <w:rtl w:val="true"/>
          <w:lang w:bidi="fa-IR"/>
        </w:rPr>
        <w:t>وعبیر الخیر یذکی حسّها بعطایاه فتحویه افتتانا</w:t>
      </w:r>
    </w:p>
    <w:p>
      <w:pPr>
        <w:pStyle w:val="BookText"/>
        <w:rPr/>
      </w:pPr>
      <w:r>
        <w:rPr>
          <w:rFonts w:ascii="IRNazanin" w:hAnsi="IRNazanin" w:eastAsia="IRNazanin"/>
          <w:color w:val="111111"/>
          <w:sz w:val="28"/>
          <w:sz w:val="28"/>
          <w:szCs w:val="28"/>
          <w:rtl w:val="true"/>
          <w:lang w:bidi="fa-IR"/>
        </w:rPr>
        <w:t>لو وعینا روحه لانصهرت لمنانا هذه الأرض جنانا</w:t>
      </w:r>
    </w:p>
    <w:p>
      <w:pPr>
        <w:pStyle w:val="BookText"/>
        <w:rPr/>
      </w:pPr>
      <w:r>
        <w:rPr>
          <w:rFonts w:ascii="IRNazanin" w:hAnsi="IRNazanin" w:eastAsia="IRNazanin"/>
          <w:color w:val="111111"/>
          <w:sz w:val="28"/>
          <w:sz w:val="28"/>
          <w:szCs w:val="28"/>
          <w:rtl w:val="true"/>
          <w:lang w:bidi="fa-IR"/>
        </w:rPr>
        <w:t>ولکنّا غیر ما نحن به قلقٌ یلهب بالشکوی ندانا</w:t>
      </w:r>
    </w:p>
    <w:p>
      <w:pPr>
        <w:pStyle w:val="BookText"/>
        <w:rPr/>
      </w:pPr>
      <w:r>
        <w:rPr>
          <w:rFonts w:ascii="Amiri" w:hAnsi="Amiri" w:eastAsia="Amiri" w:cs="Amiri"/>
          <w:color w:val="111111"/>
          <w:sz w:val="28"/>
          <w:sz w:val="28"/>
          <w:szCs w:val="28"/>
          <w:rtl w:val="true"/>
          <w:lang w:bidi="ar-SA"/>
        </w:rPr>
        <w:t>وصداعٌ مثقلٌ یحفزه مطمع غرٍّ کما شاء هوانا</w:t>
      </w:r>
    </w:p>
    <w:p>
      <w:pPr>
        <w:pStyle w:val="BookText"/>
        <w:rPr/>
      </w:pPr>
      <w:r>
        <w:rPr>
          <w:rFonts w:ascii="IRNazanin" w:hAnsi="IRNazanin" w:eastAsia="IRNazanin"/>
          <w:color w:val="111111"/>
          <w:sz w:val="28"/>
          <w:sz w:val="28"/>
          <w:szCs w:val="28"/>
          <w:rtl w:val="true"/>
          <w:lang w:bidi="fa-IR"/>
        </w:rPr>
        <w:t>وانفلاتٌ من مقاییس صفت نظماً تزرع فی الدرب هدنا</w:t>
      </w:r>
    </w:p>
    <w:p>
      <w:pPr>
        <w:pStyle w:val="BookText"/>
        <w:rPr/>
      </w:pPr>
      <w:r>
        <w:rPr>
          <w:rFonts w:ascii="IRNazanin" w:hAnsi="IRNazanin" w:eastAsia="IRNazanin"/>
          <w:color w:val="111111"/>
          <w:sz w:val="28"/>
          <w:sz w:val="28"/>
          <w:szCs w:val="28"/>
          <w:rtl w:val="true"/>
          <w:lang w:bidi="fa-IR"/>
        </w:rPr>
        <w:t>وانصهارٌ بمیولٍ مزّقت بالأباطیل علی الدرب أخانا</w:t>
      </w:r>
    </w:p>
    <w:p>
      <w:pPr>
        <w:pStyle w:val="BookText"/>
        <w:rPr/>
      </w:pPr>
      <w:r>
        <w:rPr>
          <w:rFonts w:ascii="IRNazanin" w:hAnsi="IRNazanin" w:eastAsia="IRNazanin"/>
          <w:color w:val="111111"/>
          <w:sz w:val="28"/>
          <w:sz w:val="28"/>
          <w:szCs w:val="28"/>
          <w:rtl w:val="true"/>
          <w:lang w:bidi="fa-IR"/>
        </w:rPr>
        <w:t>یا لذلّ الفکر أن تسحقه صرعة التجدید من وحی عدانا</w:t>
      </w:r>
    </w:p>
    <w:p>
      <w:pPr>
        <w:pStyle w:val="BookText"/>
        <w:rPr/>
      </w:pPr>
      <w:r>
        <w:rPr>
          <w:rFonts w:ascii="IRNazanin" w:hAnsi="IRNazanin" w:eastAsia="IRNazanin"/>
          <w:color w:val="111111"/>
          <w:sz w:val="28"/>
          <w:sz w:val="28"/>
          <w:szCs w:val="28"/>
          <w:rtl w:val="true"/>
          <w:lang w:bidi="fa-IR"/>
        </w:rPr>
        <w:t>قد حملنا العبء من آلامها ومشینا یلحس الشوک خطانا</w:t>
      </w:r>
    </w:p>
    <w:p>
      <w:pPr>
        <w:pStyle w:val="BookText"/>
        <w:rPr/>
      </w:pPr>
      <w:r>
        <w:rPr>
          <w:rFonts w:ascii="IRNazanin" w:hAnsi="IRNazanin" w:eastAsia="IRNazanin"/>
          <w:color w:val="111111"/>
          <w:sz w:val="28"/>
          <w:sz w:val="28"/>
          <w:szCs w:val="28"/>
          <w:rtl w:val="true"/>
          <w:lang w:bidi="fa-IR"/>
        </w:rPr>
        <w:t>تثقل المحنة منّا مطمحاً للسری أغنی به المجد وزانا</w:t>
      </w:r>
    </w:p>
    <w:p>
      <w:pPr>
        <w:pStyle w:val="BookText"/>
        <w:rPr/>
      </w:pPr>
      <w:r>
        <w:rPr>
          <w:rFonts w:ascii="IRNazanin" w:hAnsi="IRNazanin" w:eastAsia="IRNazanin"/>
          <w:color w:val="111111"/>
          <w:sz w:val="28"/>
          <w:sz w:val="28"/>
          <w:szCs w:val="28"/>
          <w:rtl w:val="true"/>
          <w:lang w:bidi="fa-IR"/>
        </w:rPr>
        <w:t>قد شربناها کؤوساً أترعت علقماً واللیل غافٍ فی ذرانا</w:t>
      </w:r>
    </w:p>
    <w:p>
      <w:pPr>
        <w:pStyle w:val="BookText"/>
        <w:rPr/>
      </w:pPr>
      <w:r>
        <w:rPr>
          <w:rFonts w:ascii="IRNazanin" w:hAnsi="IRNazanin" w:eastAsia="IRNazanin"/>
          <w:color w:val="111111"/>
          <w:sz w:val="28"/>
          <w:sz w:val="28"/>
          <w:szCs w:val="28"/>
          <w:rtl w:val="true"/>
          <w:lang w:bidi="fa-IR"/>
        </w:rPr>
        <w:t>وافقنا والشجا یسحقنا نرقب الأطلال ذلاًّ وهوانا</w:t>
      </w:r>
    </w:p>
    <w:p>
      <w:pPr>
        <w:pStyle w:val="BookText"/>
        <w:rPr/>
      </w:pPr>
      <w:r>
        <w:rPr>
          <w:rFonts w:ascii="IRNazanin" w:hAnsi="IRNazanin" w:eastAsia="IRNazanin"/>
          <w:color w:val="111111"/>
          <w:sz w:val="28"/>
          <w:sz w:val="28"/>
          <w:szCs w:val="28"/>
          <w:rtl w:val="true"/>
          <w:lang w:bidi="fa-IR"/>
        </w:rPr>
        <w:t>هاهو المجد الذی عشنا له عاد شلواً فی یدی الغازی مهانا</w:t>
      </w:r>
    </w:p>
    <w:p>
      <w:pPr>
        <w:pStyle w:val="BookText"/>
        <w:rPr/>
      </w:pPr>
      <w:r>
        <w:rPr>
          <w:rFonts w:ascii="IRNazanin" w:hAnsi="IRNazanin" w:eastAsia="IRNazanin"/>
          <w:color w:val="111111"/>
          <w:sz w:val="28"/>
          <w:sz w:val="28"/>
          <w:szCs w:val="28"/>
          <w:rtl w:val="true"/>
          <w:lang w:bidi="fa-IR"/>
        </w:rPr>
        <w:t>یا لذلّ المجد أن تحرسه أعینٌ تعشی إذا ما الصبح بانا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یظمأ النور علی أحداقها والضحی یخطر زهواً فی سمانا</w:t>
      </w:r>
    </w:p>
    <w:p>
      <w:pPr>
        <w:pStyle w:val="BookText"/>
        <w:rPr/>
      </w:pPr>
      <w:r>
        <w:rPr>
          <w:rFonts w:ascii="IRNazanin" w:hAnsi="IRNazanin" w:eastAsia="IRNazanin"/>
          <w:color w:val="111111"/>
          <w:sz w:val="28"/>
          <w:sz w:val="28"/>
          <w:szCs w:val="28"/>
          <w:rtl w:val="true"/>
          <w:lang w:bidi="fa-IR"/>
        </w:rPr>
        <w:t>تحسب اللیل صباحاً مشرقاً وهی لا تعرف للصبح مکانا</w:t>
      </w:r>
    </w:p>
    <w:p>
      <w:pPr>
        <w:pStyle w:val="BookText"/>
        <w:rPr/>
      </w:pPr>
      <w:r>
        <w:rPr>
          <w:rFonts w:ascii="IRNazanin" w:hAnsi="IRNazanin" w:eastAsia="IRNazanin"/>
          <w:color w:val="111111"/>
          <w:sz w:val="28"/>
          <w:sz w:val="28"/>
          <w:szCs w:val="28"/>
          <w:rtl w:val="true"/>
          <w:lang w:bidi="fa-IR"/>
        </w:rPr>
        <w:t>والسراب الجدب ورداً مائجاً کذب الأحلام فیه یتدانی</w:t>
      </w:r>
    </w:p>
    <w:p>
      <w:pPr>
        <w:pStyle w:val="BookText"/>
        <w:rPr/>
      </w:pPr>
      <w:r>
        <w:rPr>
          <w:rFonts w:ascii="IRNazanin" w:hAnsi="IRNazanin" w:eastAsia="IRNazanin"/>
          <w:color w:val="111111"/>
          <w:sz w:val="28"/>
          <w:sz w:val="28"/>
          <w:szCs w:val="28"/>
          <w:rtl w:val="true"/>
          <w:lang w:bidi="fa-IR"/>
        </w:rPr>
        <w:t>والمدی صحواً لیحلو صفوها وهو بالإعصار یرید احتقانا</w:t>
      </w:r>
    </w:p>
    <w:p>
      <w:pPr>
        <w:pStyle w:val="BookText"/>
        <w:rPr/>
      </w:pPr>
      <w:r>
        <w:rPr>
          <w:rFonts w:ascii="IRNazanin" w:hAnsi="IRNazanin" w:eastAsia="IRNazanin"/>
          <w:color w:val="111111"/>
          <w:sz w:val="28"/>
          <w:sz w:val="28"/>
          <w:szCs w:val="28"/>
          <w:rtl w:val="true"/>
          <w:lang w:bidi="fa-IR"/>
        </w:rPr>
        <w:t>سوف یصحو المجد من غفوته ویعود الفتح زهواً فی حمانا</w:t>
      </w:r>
    </w:p>
    <w:p>
      <w:pPr>
        <w:pStyle w:val="BookText"/>
        <w:rPr/>
      </w:pPr>
      <w:r>
        <w:rPr>
          <w:rFonts w:ascii="IRNazanin" w:hAnsi="IRNazanin" w:eastAsia="IRNazanin"/>
          <w:color w:val="111111"/>
          <w:sz w:val="28"/>
          <w:sz w:val="28"/>
          <w:szCs w:val="28"/>
          <w:rtl w:val="true"/>
          <w:lang w:bidi="fa-IR"/>
        </w:rPr>
        <w:t>ویصاد الذئب فی مکمنه بعد أن شلّ علی الدرب الأمانا</w:t>
      </w:r>
    </w:p>
    <w:p>
      <w:pPr>
        <w:pStyle w:val="BookText"/>
        <w:rPr/>
      </w:pPr>
      <w:r>
        <w:rPr>
          <w:rFonts w:ascii="IRNazanin" w:hAnsi="IRNazanin" w:eastAsia="IRNazanin"/>
          <w:color w:val="111111"/>
          <w:sz w:val="28"/>
          <w:sz w:val="28"/>
          <w:szCs w:val="28"/>
          <w:rtl w:val="true"/>
          <w:lang w:bidi="fa-IR"/>
        </w:rPr>
        <w:t>لیعود الصحو ضاحٍ فی المدی یمسح الجرح ویروی من ظمانا</w:t>
      </w:r>
    </w:p>
    <w:p>
      <w:pPr>
        <w:pStyle w:val="BookText"/>
        <w:rPr/>
      </w:pPr>
      <w:r>
        <w:rPr>
          <w:rFonts w:ascii="IRNazanin" w:hAnsi="IRNazanin" w:eastAsia="IRNazanin"/>
          <w:color w:val="111111"/>
          <w:sz w:val="28"/>
          <w:sz w:val="28"/>
          <w:szCs w:val="28"/>
          <w:rtl w:val="true"/>
          <w:lang w:bidi="fa-IR"/>
        </w:rPr>
        <w:t>لا نعی إلاّ الصدی من أمسنا ساخراً یخنق بالجلی صدانا</w:t>
      </w:r>
    </w:p>
    <w:p>
      <w:pPr>
        <w:pStyle w:val="BookText"/>
        <w:rPr/>
      </w:pPr>
      <w:r>
        <w:rPr>
          <w:rFonts w:ascii="IRNazanin" w:hAnsi="IRNazanin" w:eastAsia="IRNazanin"/>
          <w:color w:val="111111"/>
          <w:sz w:val="28"/>
          <w:sz w:val="28"/>
          <w:szCs w:val="28"/>
          <w:rtl w:val="true"/>
          <w:lang w:bidi="fa-IR"/>
        </w:rPr>
        <w:t>عیبنا أنا علی الدرب إذا غرّب الحادی فغربی هوانا</w:t>
      </w:r>
    </w:p>
    <w:p>
      <w:pPr>
        <w:pStyle w:val="BookText"/>
        <w:rPr/>
      </w:pPr>
      <w:r>
        <w:rPr>
          <w:rFonts w:ascii="IRNazanin" w:hAnsi="IRNazanin" w:eastAsia="IRNazanin"/>
          <w:color w:val="111111"/>
          <w:sz w:val="28"/>
          <w:sz w:val="28"/>
          <w:szCs w:val="28"/>
          <w:rtl w:val="true"/>
          <w:lang w:bidi="fa-IR"/>
        </w:rPr>
        <w:t>وإذا شرّق فالشرق لنا مطلعٌ یغمر بالنور ربانا</w:t>
      </w:r>
    </w:p>
    <w:p>
      <w:pPr>
        <w:pStyle w:val="BookText"/>
        <w:rPr/>
      </w:pPr>
      <w:r>
        <w:rPr>
          <w:rFonts w:ascii="IRNazanin" w:hAnsi="IRNazanin" w:eastAsia="IRNazanin"/>
          <w:color w:val="111111"/>
          <w:sz w:val="28"/>
          <w:sz w:val="28"/>
          <w:szCs w:val="28"/>
          <w:rtl w:val="true"/>
          <w:lang w:bidi="fa-IR"/>
        </w:rPr>
        <w:t>عاطفیون فأنّی التفتت وجهة السادر نسدیه العنانا</w:t>
      </w:r>
    </w:p>
    <w:p>
      <w:pPr>
        <w:pStyle w:val="BookText"/>
        <w:rPr/>
      </w:pPr>
      <w:r>
        <w:rPr>
          <w:rFonts w:ascii="IRNazanin" w:hAnsi="IRNazanin" w:eastAsia="IRNazanin"/>
          <w:color w:val="111111"/>
          <w:sz w:val="28"/>
          <w:sz w:val="28"/>
          <w:szCs w:val="28"/>
          <w:rtl w:val="true"/>
          <w:lang w:bidi="fa-IR"/>
        </w:rPr>
        <w:t>نحسب الصرخة من أشداقه متقذاً من سرف الجلی أتانا</w:t>
      </w:r>
    </w:p>
    <w:p>
      <w:pPr>
        <w:pStyle w:val="BookText"/>
        <w:rPr/>
      </w:pPr>
      <w:r>
        <w:rPr>
          <w:rFonts w:ascii="IRNazanin" w:hAnsi="IRNazanin" w:eastAsia="IRNazanin"/>
          <w:color w:val="111111"/>
          <w:sz w:val="28"/>
          <w:sz w:val="28"/>
          <w:szCs w:val="28"/>
          <w:rtl w:val="true"/>
          <w:lang w:bidi="fa-IR"/>
        </w:rPr>
        <w:t>ویرفّ الفتح فی أجفاننا حلماً نرشف نعماه دنانا</w:t>
      </w:r>
    </w:p>
    <w:p>
      <w:pPr>
        <w:pStyle w:val="BookText"/>
        <w:rPr/>
      </w:pPr>
      <w:r>
        <w:rPr>
          <w:rFonts w:ascii="IRNazanin" w:hAnsi="IRNazanin" w:eastAsia="IRNazanin"/>
          <w:color w:val="111111"/>
          <w:sz w:val="28"/>
          <w:sz w:val="28"/>
          <w:szCs w:val="28"/>
          <w:rtl w:val="true"/>
          <w:lang w:bidi="fa-IR"/>
        </w:rPr>
        <w:t>ولیمت أمس ویحیا لغدٍ مطلعٌ یرکز فی الشمس لوانا</w:t>
      </w:r>
    </w:p>
    <w:p>
      <w:pPr>
        <w:pStyle w:val="BookText"/>
        <w:rPr/>
      </w:pPr>
      <w:r>
        <w:rPr>
          <w:rFonts w:ascii="IRNazanin" w:hAnsi="IRNazanin" w:eastAsia="IRNazanin"/>
          <w:color w:val="111111"/>
          <w:sz w:val="28"/>
          <w:sz w:val="28"/>
          <w:szCs w:val="28"/>
          <w:rtl w:val="true"/>
          <w:lang w:bidi="fa-IR"/>
        </w:rPr>
        <w:t>سوف نسقی الأرض من أشلائهم سوف لن یحتضن الفتح سوانا</w:t>
      </w:r>
    </w:p>
    <w:p>
      <w:pPr>
        <w:pStyle w:val="BookText"/>
        <w:rPr/>
      </w:pPr>
      <w:r>
        <w:rPr>
          <w:rFonts w:ascii="IRNazanin" w:hAnsi="IRNazanin" w:eastAsia="IRNazanin"/>
          <w:color w:val="111111"/>
          <w:sz w:val="28"/>
          <w:sz w:val="28"/>
          <w:szCs w:val="28"/>
          <w:rtl w:val="true"/>
          <w:lang w:bidi="fa-IR"/>
        </w:rPr>
        <w:t>وهنا تنفجر الساح بنا وإذا نحن کما کنّا وکانا</w:t>
      </w:r>
    </w:p>
    <w:p>
      <w:pPr>
        <w:pStyle w:val="BookText"/>
        <w:rPr/>
      </w:pPr>
      <w:r>
        <w:rPr>
          <w:rFonts w:ascii="IRNazanin" w:hAnsi="IRNazanin" w:eastAsia="IRNazanin"/>
          <w:color w:val="111111"/>
          <w:sz w:val="28"/>
          <w:sz w:val="28"/>
          <w:szCs w:val="28"/>
          <w:rtl w:val="true"/>
          <w:lang w:bidi="fa-IR"/>
        </w:rPr>
        <w:t>یا أساة الجرح إنّا هاهنا لم یزل یرعف بالبلوی حمانا</w:t>
      </w:r>
    </w:p>
    <w:p>
      <w:pPr>
        <w:pStyle w:val="BookText"/>
        <w:rPr/>
      </w:pPr>
      <w:r>
        <w:rPr>
          <w:rFonts w:ascii="IRNazanin" w:hAnsi="IRNazanin" w:eastAsia="IRNazanin"/>
          <w:color w:val="111111"/>
          <w:sz w:val="28"/>
          <w:sz w:val="28"/>
          <w:szCs w:val="28"/>
          <w:rtl w:val="true"/>
          <w:lang w:bidi="fa-IR"/>
        </w:rPr>
        <w:t>قد طوینا سنیناً حملت بالمآسی والذی کان کفانا</w:t>
      </w:r>
    </w:p>
    <w:p>
      <w:pPr>
        <w:pStyle w:val="BookText"/>
        <w:rPr/>
      </w:pPr>
      <w:r>
        <w:rPr>
          <w:rFonts w:ascii="IRNazanin" w:hAnsi="IRNazanin" w:eastAsia="IRNazanin"/>
          <w:color w:val="111111"/>
          <w:sz w:val="28"/>
          <w:sz w:val="28"/>
          <w:szCs w:val="28"/>
          <w:rtl w:val="true"/>
          <w:lang w:bidi="fa-IR"/>
        </w:rPr>
        <w:t>فلیکن ماضی أسانا عبرة تبلغ الغایة فیها بسرانا</w:t>
      </w:r>
    </w:p>
    <w:p>
      <w:pPr>
        <w:pStyle w:val="BookText"/>
        <w:rPr/>
      </w:pPr>
      <w:r>
        <w:rPr>
          <w:rFonts w:ascii="IRNazanin" w:hAnsi="IRNazanin" w:eastAsia="IRNazanin"/>
          <w:color w:val="111111"/>
          <w:sz w:val="28"/>
          <w:sz w:val="28"/>
          <w:szCs w:val="28"/>
          <w:rtl w:val="true"/>
          <w:lang w:bidi="fa-IR"/>
        </w:rPr>
        <w:t>خلّ ما قلنا وما قالوا فقد ملّت الأسماع منّا الهذیانا</w:t>
      </w:r>
    </w:p>
    <w:p>
      <w:pPr>
        <w:pStyle w:val="BookText"/>
        <w:rPr/>
      </w:pPr>
      <w:r>
        <w:rPr>
          <w:rFonts w:ascii="IRNazanin" w:hAnsi="IRNazanin" w:eastAsia="IRNazanin"/>
          <w:color w:val="111111"/>
          <w:sz w:val="28"/>
          <w:sz w:val="28"/>
          <w:szCs w:val="28"/>
          <w:rtl w:val="true"/>
          <w:lang w:bidi="fa-IR"/>
        </w:rPr>
        <w:t>وارمق الواقع یا رائده کیف شقّت بالضلالات عصانا</w:t>
      </w:r>
    </w:p>
    <w:p>
      <w:pPr>
        <w:pStyle w:val="BookText"/>
        <w:rPr/>
      </w:pPr>
      <w:r>
        <w:rPr>
          <w:rFonts w:ascii="IRNazanin" w:hAnsi="IRNazanin" w:eastAsia="IRNazanin"/>
          <w:color w:val="111111"/>
          <w:sz w:val="28"/>
          <w:sz w:val="28"/>
          <w:szCs w:val="28"/>
          <w:rtl w:val="true"/>
          <w:lang w:bidi="fa-IR"/>
        </w:rPr>
        <w:t>وعری الاُمّة من فرقها فتلاشی عزمها الصلد وهانا</w:t>
      </w:r>
    </w:p>
    <w:p>
      <w:pPr>
        <w:pStyle w:val="BookText"/>
        <w:rPr/>
      </w:pPr>
      <w:r>
        <w:rPr>
          <w:rFonts w:ascii="IRNazanin" w:hAnsi="IRNazanin" w:eastAsia="IRNazanin"/>
          <w:color w:val="111111"/>
          <w:sz w:val="28"/>
          <w:sz w:val="28"/>
          <w:szCs w:val="28"/>
          <w:rtl w:val="true"/>
          <w:lang w:bidi="fa-IR"/>
        </w:rPr>
        <w:t>انّها الردّة شلّت عزمها وأبادت بالأعاصیر قوانا</w:t>
      </w:r>
    </w:p>
    <w:p>
      <w:pPr>
        <w:pStyle w:val="BookText"/>
        <w:rPr/>
      </w:pPr>
      <w:r>
        <w:rPr>
          <w:rFonts w:ascii="IRNazanin" w:hAnsi="IRNazanin" w:eastAsia="IRNazanin"/>
          <w:color w:val="111111"/>
          <w:sz w:val="28"/>
          <w:sz w:val="28"/>
          <w:szCs w:val="28"/>
          <w:rtl w:val="true"/>
          <w:lang w:bidi="fa-IR"/>
        </w:rPr>
        <w:t>کلّ حزبٍ فی المدی مملکةٌ حلمها أن تستحلّ الصولجانا</w:t>
      </w:r>
    </w:p>
    <w:p>
      <w:pPr>
        <w:pStyle w:val="BookText"/>
        <w:rPr/>
      </w:pPr>
      <w:r>
        <w:rPr>
          <w:rFonts w:ascii="IRNazanin" w:hAnsi="IRNazanin" w:eastAsia="IRNazanin"/>
          <w:color w:val="111111"/>
          <w:sz w:val="28"/>
          <w:sz w:val="28"/>
          <w:szCs w:val="28"/>
          <w:rtl w:val="true"/>
          <w:lang w:bidi="fa-IR"/>
        </w:rPr>
        <w:t>هذه الصرعة فی واقعنا کم شکا الحرّ مآسیها وعانی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السجوت السود یا لوعتها ظلمٌ تصطکّ رعباً بأسانا</w:t>
      </w:r>
      <w:bookmarkStart w:id="459" w:name="pg14022_163886"/>
    </w:p>
    <w:p>
      <w:pPr>
        <w:pStyle w:val="BookText"/>
        <w:rPr/>
      </w:pPr>
      <w:bookmarkEnd w:id="459"/>
      <w:r>
        <w:rPr>
          <w:rFonts w:ascii="IRNazanin" w:hAnsi="IRNazanin" w:eastAsia="IRNazanin"/>
          <w:color w:val="111111"/>
          <w:sz w:val="28"/>
          <w:sz w:val="28"/>
          <w:szCs w:val="28"/>
          <w:rtl w:val="true"/>
          <w:lang w:bidi="fa-IR"/>
        </w:rPr>
        <w:t>وإذا شئناه نصراً شافیاً من لظی الجرح وإن عزّ شفانا</w:t>
      </w:r>
    </w:p>
    <w:p>
      <w:pPr>
        <w:pStyle w:val="BookText"/>
        <w:rPr/>
      </w:pPr>
      <w:r>
        <w:rPr>
          <w:rFonts w:ascii="IRNazanin" w:hAnsi="IRNazanin" w:eastAsia="IRNazanin"/>
          <w:color w:val="111111"/>
          <w:sz w:val="28"/>
          <w:sz w:val="28"/>
          <w:szCs w:val="28"/>
          <w:rtl w:val="true"/>
          <w:lang w:bidi="fa-IR"/>
        </w:rPr>
        <w:t>فإلی الإسلام یا قادتنا فهو للداء کما کان دوانا</w:t>
      </w:r>
    </w:p>
    <w:p>
      <w:pPr>
        <w:pStyle w:val="BookText"/>
        <w:rPr/>
      </w:pPr>
      <w:r>
        <w:rPr>
          <w:rFonts w:ascii="IRNazanin" w:hAnsi="IRNazanin" w:eastAsia="IRNazanin"/>
          <w:color w:val="111111"/>
          <w:sz w:val="28"/>
          <w:sz w:val="28"/>
          <w:szCs w:val="28"/>
          <w:rtl w:val="true"/>
          <w:lang w:bidi="fa-IR"/>
        </w:rPr>
        <w:t>ومن قصیدة فی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ذکراک سرّ ملهم یوحی بقلبی الخاطرات ویلهب</w:t>
      </w:r>
    </w:p>
    <w:p>
      <w:pPr>
        <w:pStyle w:val="BookText"/>
        <w:rPr/>
      </w:pPr>
      <w:r>
        <w:rPr>
          <w:rFonts w:ascii="IRNazanin" w:hAnsi="IRNazanin" w:eastAsia="IRNazanin"/>
          <w:color w:val="111111"/>
          <w:sz w:val="28"/>
          <w:sz w:val="28"/>
          <w:szCs w:val="28"/>
          <w:rtl w:val="true"/>
          <w:lang w:bidi="fa-IR"/>
        </w:rPr>
        <w:t>أنا فی بیانی حیرة هل أنّنی أطری رؤی المیلاد فیک وأسهب</w:t>
      </w:r>
    </w:p>
    <w:p>
      <w:pPr>
        <w:pStyle w:val="BookText"/>
        <w:rPr/>
      </w:pPr>
      <w:r>
        <w:rPr>
          <w:rFonts w:ascii="IRNazanin" w:hAnsi="IRNazanin" w:eastAsia="IRNazanin"/>
          <w:color w:val="111111"/>
          <w:sz w:val="28"/>
          <w:sz w:val="28"/>
          <w:szCs w:val="28"/>
          <w:rtl w:val="true"/>
          <w:lang w:bidi="fa-IR"/>
        </w:rPr>
        <w:t>أم أعرض المأساة یذکی نارها عذرٌ ویحکم مدّها متقلّب</w:t>
      </w:r>
    </w:p>
    <w:p>
      <w:pPr>
        <w:pStyle w:val="BookText"/>
        <w:rPr/>
      </w:pPr>
      <w:r>
        <w:rPr>
          <w:rFonts w:ascii="IRNazanin" w:hAnsi="IRNazanin" w:eastAsia="IRNazanin"/>
          <w:color w:val="111111"/>
          <w:sz w:val="28"/>
          <w:sz w:val="28"/>
          <w:szCs w:val="28"/>
          <w:rtl w:val="true"/>
          <w:lang w:bidi="fa-IR"/>
        </w:rPr>
        <w:t>مذ أفلتت کفّ الخیانة زیفها بغیاً تخدّش من هداک وتشجب</w:t>
      </w:r>
    </w:p>
    <w:p>
      <w:pPr>
        <w:pStyle w:val="BookText"/>
        <w:rPr/>
      </w:pPr>
      <w:r>
        <w:rPr>
          <w:rFonts w:ascii="IRNazanin" w:hAnsi="IRNazanin" w:eastAsia="IRNazanin"/>
          <w:color w:val="111111"/>
          <w:sz w:val="28"/>
          <w:sz w:val="28"/>
          <w:szCs w:val="28"/>
          <w:rtl w:val="true"/>
          <w:lang w:bidi="fa-IR"/>
        </w:rPr>
        <w:t>وتعیق مجدک عن سراه وقد بدا للنصر رکبک شامخاً یتأهّب</w:t>
      </w:r>
    </w:p>
    <w:p>
      <w:pPr>
        <w:pStyle w:val="BookText"/>
        <w:rPr/>
      </w:pPr>
      <w:r>
        <w:rPr>
          <w:rFonts w:ascii="IRNazanin" w:hAnsi="IRNazanin" w:eastAsia="IRNazanin"/>
          <w:color w:val="111111"/>
          <w:sz w:val="28"/>
          <w:sz w:val="28"/>
          <w:szCs w:val="28"/>
          <w:rtl w:val="true"/>
          <w:lang w:bidi="fa-IR"/>
        </w:rPr>
        <w:t>عفنت ضمائر حاقدین تلمّسوا بک حتفهم إن سدتهم فتألّبوا</w:t>
      </w:r>
    </w:p>
    <w:p>
      <w:pPr>
        <w:pStyle w:val="BookText"/>
        <w:rPr/>
      </w:pPr>
      <w:r>
        <w:rPr>
          <w:rFonts w:ascii="IRNazanin" w:hAnsi="IRNazanin" w:eastAsia="IRNazanin"/>
          <w:color w:val="111111"/>
          <w:sz w:val="28"/>
          <w:sz w:val="28"/>
          <w:szCs w:val="28"/>
          <w:rtl w:val="true"/>
          <w:lang w:bidi="fa-IR"/>
        </w:rPr>
        <w:t>وتفرّقوا شیعاً یبثّون الشجا فی الدرب کی یکبو لعزّک موکب</w:t>
      </w:r>
    </w:p>
    <w:p>
      <w:pPr>
        <w:pStyle w:val="BookText"/>
        <w:rPr/>
      </w:pPr>
      <w:r>
        <w:rPr>
          <w:rFonts w:ascii="IRNazanin" w:hAnsi="IRNazanin" w:eastAsia="IRNazanin"/>
          <w:color w:val="111111"/>
          <w:sz w:val="28"/>
          <w:sz w:val="28"/>
          <w:szCs w:val="28"/>
          <w:rtl w:val="true"/>
          <w:lang w:bidi="fa-IR"/>
        </w:rPr>
        <w:t>بالأمس یجرعها أبوک مرارةً من حقدهم ویضیق فیه المهرب</w:t>
      </w:r>
    </w:p>
    <w:p>
      <w:pPr>
        <w:pStyle w:val="BookText"/>
        <w:rPr/>
      </w:pPr>
      <w:r>
        <w:rPr>
          <w:rFonts w:ascii="IRNazanin" w:hAnsi="IRNazanin" w:eastAsia="IRNazanin"/>
          <w:color w:val="111111"/>
          <w:sz w:val="28"/>
          <w:sz w:val="28"/>
          <w:szCs w:val="28"/>
          <w:rtl w:val="true"/>
          <w:lang w:bidi="fa-IR"/>
        </w:rPr>
        <w:t>والیوم یأتمرون فیک تحزّباً للبغی وهو لهم مجالٌ أرحب</w:t>
      </w:r>
    </w:p>
    <w:p>
      <w:pPr>
        <w:pStyle w:val="BookText"/>
        <w:rPr/>
      </w:pPr>
      <w:r>
        <w:rPr>
          <w:rFonts w:ascii="IRNazanin" w:hAnsi="IRNazanin" w:eastAsia="IRNazanin"/>
          <w:color w:val="111111"/>
          <w:sz w:val="28"/>
          <w:sz w:val="28"/>
          <w:szCs w:val="28"/>
          <w:rtl w:val="true"/>
          <w:lang w:bidi="fa-IR"/>
        </w:rPr>
        <w:t>ما أفجع المأساة حین تثیرها کفٌّ لروحک من نصیرک أقرب</w:t>
      </w:r>
    </w:p>
    <w:p>
      <w:pPr>
        <w:pStyle w:val="BookText"/>
        <w:rPr/>
      </w:pPr>
      <w:r>
        <w:rPr>
          <w:rFonts w:ascii="IRNazanin" w:hAnsi="IRNazanin" w:eastAsia="IRNazanin"/>
          <w:color w:val="111111"/>
          <w:sz w:val="28"/>
          <w:sz w:val="28"/>
          <w:szCs w:val="28"/>
          <w:rtl w:val="true"/>
          <w:lang w:bidi="fa-IR"/>
        </w:rPr>
        <w:t>شلّت ید أورت علیک شرارةً من غدرها تضنی السری وتذبذب</w:t>
      </w:r>
    </w:p>
    <w:p>
      <w:pPr>
        <w:pStyle w:val="BookText"/>
        <w:rPr/>
      </w:pPr>
      <w:r>
        <w:rPr>
          <w:rFonts w:ascii="IRNazanin" w:hAnsi="IRNazanin" w:eastAsia="IRNazanin"/>
          <w:color w:val="111111"/>
          <w:sz w:val="28"/>
          <w:sz w:val="28"/>
          <w:szCs w:val="28"/>
          <w:rtl w:val="true"/>
          <w:lang w:bidi="fa-IR"/>
        </w:rPr>
        <w:t>جرعتها غصصاً وکانت محنةً للحقّ أنّک عن تراثک تحجب</w:t>
      </w:r>
    </w:p>
    <w:p>
      <w:pPr>
        <w:pStyle w:val="BookText"/>
        <w:rPr/>
      </w:pPr>
      <w:r>
        <w:rPr>
          <w:rFonts w:ascii="IRNazanin" w:hAnsi="IRNazanin" w:eastAsia="IRNazanin"/>
          <w:color w:val="111111"/>
          <w:sz w:val="28"/>
          <w:sz w:val="28"/>
          <w:szCs w:val="28"/>
          <w:rtl w:val="true"/>
          <w:lang w:bidi="fa-IR"/>
        </w:rPr>
        <w:t>فمددتها للصلح کفّاً تبتغی أن لا یراق دمٌ یطلّ ویذهب</w:t>
      </w:r>
    </w:p>
    <w:p>
      <w:pPr>
        <w:pStyle w:val="BookText"/>
        <w:rPr/>
      </w:pPr>
      <w:r>
        <w:rPr>
          <w:rFonts w:ascii="IRNazanin" w:hAnsi="IRNazanin" w:eastAsia="IRNazanin"/>
          <w:color w:val="111111"/>
          <w:sz w:val="28"/>
          <w:sz w:val="28"/>
          <w:szCs w:val="28"/>
          <w:rtl w:val="true"/>
          <w:lang w:bidi="fa-IR"/>
        </w:rPr>
        <w:t>ولکی یبین لخابطین مصیرهم فی ظلّ حکمٍ زائفٍ یتقلّب</w:t>
      </w:r>
    </w:p>
    <w:p>
      <w:pPr>
        <w:pStyle w:val="BookText"/>
        <w:rPr/>
      </w:pPr>
      <w:r>
        <w:rPr>
          <w:rFonts w:ascii="Amiri" w:hAnsi="Amiri" w:eastAsia="Amiri" w:cs="Amiri"/>
          <w:color w:val="111111"/>
          <w:sz w:val="28"/>
          <w:sz w:val="28"/>
          <w:szCs w:val="28"/>
          <w:rtl w:val="true"/>
          <w:lang w:bidi="ar-SA"/>
        </w:rPr>
        <w:t>ولکی تمزّق عن وجوهٍ شوّهت بالغی أقنعةٌ بها تتحجّب</w:t>
      </w:r>
    </w:p>
    <w:p>
      <w:pPr>
        <w:pStyle w:val="BookText"/>
        <w:rPr/>
      </w:pPr>
      <w:r>
        <w:rPr>
          <w:rFonts w:ascii="IRNazanin" w:hAnsi="IRNazanin" w:eastAsia="IRNazanin"/>
          <w:color w:val="111111"/>
          <w:sz w:val="28"/>
          <w:sz w:val="28"/>
          <w:szCs w:val="28"/>
          <w:rtl w:val="true"/>
          <w:lang w:bidi="fa-IR"/>
        </w:rPr>
        <w:t>حتّی إذا طفح الضلال وأتلعت برقاً بها للجاهلیة أذؤب</w:t>
      </w:r>
    </w:p>
    <w:p>
      <w:pPr>
        <w:pStyle w:val="BookText"/>
        <w:rPr/>
      </w:pPr>
      <w:r>
        <w:rPr>
          <w:rFonts w:ascii="IRNazanin" w:hAnsi="IRNazanin" w:eastAsia="IRNazanin"/>
          <w:color w:val="111111"/>
          <w:sz w:val="28"/>
          <w:sz w:val="28"/>
          <w:szCs w:val="28"/>
          <w:rtl w:val="true"/>
          <w:lang w:bidi="fa-IR"/>
        </w:rPr>
        <w:t>وتنکّرت للحقّ تبغی محوه حقداً لثارات هنالک تطلب</w:t>
      </w:r>
    </w:p>
    <w:p>
      <w:pPr>
        <w:pStyle w:val="BookText"/>
        <w:rPr/>
      </w:pPr>
      <w:r>
        <w:rPr>
          <w:rFonts w:ascii="IRNazanin" w:hAnsi="IRNazanin" w:eastAsia="IRNazanin"/>
          <w:color w:val="111111"/>
          <w:sz w:val="28"/>
          <w:sz w:val="28"/>
          <w:szCs w:val="28"/>
          <w:rtl w:val="true"/>
          <w:lang w:bidi="fa-IR"/>
        </w:rPr>
        <w:t>هزّ الحسین کیانها بشرارةٍ منه تفتّت مجدها وتشطّب</w:t>
      </w:r>
    </w:p>
    <w:p>
      <w:pPr>
        <w:pStyle w:val="BookText"/>
        <w:rPr/>
      </w:pPr>
      <w:r>
        <w:rPr>
          <w:rFonts w:ascii="IRNazanin" w:hAnsi="IRNazanin" w:eastAsia="IRNazanin"/>
          <w:color w:val="111111"/>
          <w:sz w:val="28"/>
          <w:sz w:val="28"/>
          <w:szCs w:val="28"/>
          <w:rtl w:val="true"/>
          <w:lang w:bidi="fa-IR"/>
        </w:rPr>
        <w:t>حمّی المآسی لا تزال تثیرنا نکباتها فلنا بها متقلّب</w:t>
      </w:r>
      <w:r>
        <w:rPr>
          <w:rStyle w:val="FootnoteAnchor"/>
          <w:rtl w:val="true"/>
        </w:rPr>
        <w:footnoteReference w:id="34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2746797_3381743652"/>
      <w:bookmarkStart w:id="461" w:name="_Toc178"/>
      <w:bookmarkEnd w:id="460"/>
      <w:r>
        <w:rPr/>
        <w:t>125</w:t>
      </w:r>
      <w:r>
        <w:rPr>
          <w:rtl w:val="true"/>
        </w:rPr>
        <w:t xml:space="preserve"> - </w:t>
      </w:r>
      <w:r>
        <w:rPr>
          <w:rtl w:val="true"/>
        </w:rPr>
        <w:t>السید جواد بن محمّدعلی الأصفهانی الحائری الشهیر بالهندی</w:t>
      </w:r>
      <w:r>
        <w:rPr>
          <w:rtl w:val="true"/>
        </w:rPr>
        <w:t>.</w:t>
      </w:r>
      <w:bookmarkEnd w:id="461"/>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مشاهیر الذاکرین فی مصاب الشهید بکربلاء، وعرف بمقدرته الخطابیة العظیمة، وبأنّه استاذ فنّ الخطابة المنبریة، کما کانت له موهبة شعریة مکّنته من نظم قصائد عدیدة فی رثاء ومدح الأئمّة الأطهار علیهم السلام، توفّی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وخلّفه نجله السید کاظم، وکان بدوره من خطباء المنبر الحسینی المعروفین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فی رثاء الإمام الحسین الشهید علیه السلام وأصحابه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اُقاسی من الدهر الخؤون الدواهیا ولم ترنی یوماً من الدهر شاکیا</w:t>
      </w:r>
    </w:p>
    <w:p>
      <w:pPr>
        <w:pStyle w:val="BookText"/>
        <w:rPr/>
      </w:pPr>
      <w:r>
        <w:rPr>
          <w:rFonts w:ascii="IRNazanin" w:hAnsi="IRNazanin" w:eastAsia="IRNazanin"/>
          <w:color w:val="111111"/>
          <w:sz w:val="28"/>
          <w:sz w:val="28"/>
          <w:szCs w:val="28"/>
          <w:rtl w:val="true"/>
          <w:lang w:bidi="fa-IR"/>
        </w:rPr>
        <w:t>لمن أظهر الشکوی ولم أر فی الوری صدیقاً یواسی أو حمیماً محامیا</w:t>
      </w:r>
    </w:p>
    <w:p>
      <w:pPr>
        <w:pStyle w:val="BookText"/>
        <w:rPr/>
      </w:pPr>
      <w:r>
        <w:rPr>
          <w:rFonts w:ascii="IRNazanin" w:hAnsi="IRNazanin" w:eastAsia="IRNazanin"/>
          <w:color w:val="111111"/>
          <w:sz w:val="28"/>
          <w:sz w:val="28"/>
          <w:szCs w:val="28"/>
          <w:rtl w:val="true"/>
          <w:lang w:bidi="fa-IR"/>
        </w:rPr>
        <w:t>وإنّی لإن أغض الجفون عن القذی وأمسی وجیش الهمّ یغزو فؤادیا</w:t>
      </w:r>
    </w:p>
    <w:p>
      <w:pPr>
        <w:pStyle w:val="BookText"/>
        <w:rPr/>
      </w:pPr>
      <w:r>
        <w:rPr>
          <w:rFonts w:ascii="IRNazanin" w:hAnsi="IRNazanin" w:eastAsia="IRNazanin"/>
          <w:color w:val="111111"/>
          <w:sz w:val="28"/>
          <w:sz w:val="28"/>
          <w:szCs w:val="28"/>
          <w:rtl w:val="true"/>
          <w:lang w:bidi="fa-IR"/>
        </w:rPr>
        <w:t>لأجدر من أن أشتکی الدهر ضارعاً لقومٍ بهم یشتدّ فی القلب دائیا</w:t>
      </w:r>
    </w:p>
    <w:p>
      <w:pPr>
        <w:pStyle w:val="BookText"/>
        <w:rPr/>
      </w:pPr>
      <w:r>
        <w:rPr>
          <w:rFonts w:ascii="IRNazanin" w:hAnsi="IRNazanin" w:eastAsia="IRNazanin"/>
          <w:color w:val="111111"/>
          <w:sz w:val="28"/>
          <w:sz w:val="28"/>
          <w:szCs w:val="28"/>
          <w:rtl w:val="true"/>
          <w:lang w:bidi="fa-IR"/>
        </w:rPr>
        <w:t>ویا لیت شعری أیّ یومیه أشتکی أیوماً مضی أم ما یکون أمامیا</w:t>
      </w:r>
    </w:p>
    <w:p>
      <w:pPr>
        <w:pStyle w:val="BookText"/>
        <w:rPr/>
      </w:pPr>
      <w:r>
        <w:rPr>
          <w:rFonts w:ascii="IRNazanin" w:hAnsi="IRNazanin" w:eastAsia="IRNazanin"/>
          <w:color w:val="111111"/>
          <w:sz w:val="28"/>
          <w:sz w:val="28"/>
          <w:szCs w:val="28"/>
          <w:rtl w:val="true"/>
          <w:lang w:bidi="fa-IR"/>
        </w:rPr>
        <w:t>تغالبنی أیّامه بصروفها وسوف أری أیّامه واللیالیا</w:t>
      </w:r>
    </w:p>
    <w:p>
      <w:pPr>
        <w:pStyle w:val="BookText"/>
        <w:rPr/>
      </w:pPr>
      <w:r>
        <w:rPr>
          <w:rFonts w:ascii="Amiri" w:hAnsi="Amiri" w:eastAsia="Amiri" w:cs="Amiri"/>
          <w:color w:val="111111"/>
          <w:sz w:val="28"/>
          <w:sz w:val="28"/>
          <w:szCs w:val="28"/>
          <w:rtl w:val="true"/>
          <w:lang w:bidi="ar-SA"/>
        </w:rPr>
        <w:t>إباءً به أسمو علی کلّ شاهقٍ وعزماً یدکّ الشامخات الرواسیا</w:t>
      </w:r>
    </w:p>
    <w:p>
      <w:pPr>
        <w:pStyle w:val="BookText"/>
        <w:rPr/>
      </w:pPr>
      <w:r>
        <w:rPr>
          <w:rFonts w:ascii="IRNazanin" w:hAnsi="IRNazanin" w:eastAsia="IRNazanin"/>
          <w:color w:val="111111"/>
          <w:sz w:val="28"/>
          <w:sz w:val="28"/>
          <w:szCs w:val="28"/>
          <w:rtl w:val="true"/>
          <w:lang w:bidi="fa-IR"/>
        </w:rPr>
        <w:t>أباة أبوا للضیم تلوی رقابهم وقد صافحوا بیض الظبا والعوالیا</w:t>
      </w:r>
    </w:p>
    <w:p>
      <w:pPr>
        <w:pStyle w:val="BookText"/>
        <w:rPr/>
      </w:pPr>
      <w:r>
        <w:rPr>
          <w:rFonts w:ascii="IRNazanin" w:hAnsi="IRNazanin" w:eastAsia="IRNazanin"/>
          <w:color w:val="111111"/>
          <w:sz w:val="28"/>
          <w:sz w:val="28"/>
          <w:szCs w:val="28"/>
          <w:rtl w:val="true"/>
          <w:lang w:bidi="fa-IR"/>
        </w:rPr>
        <w:t>غداة حسینٍ حاربته عبیده وربّ عبیدٍ قد أعقت موالیا</w:t>
      </w:r>
    </w:p>
    <w:p>
      <w:pPr>
        <w:pStyle w:val="BookText"/>
        <w:rPr/>
      </w:pPr>
      <w:r>
        <w:rPr>
          <w:rFonts w:ascii="IRNazanin" w:hAnsi="IRNazanin" w:eastAsia="IRNazanin"/>
          <w:color w:val="111111"/>
          <w:sz w:val="28"/>
          <w:sz w:val="28"/>
          <w:szCs w:val="28"/>
          <w:rtl w:val="true"/>
          <w:lang w:bidi="fa-IR"/>
        </w:rPr>
        <w:t>لقد سیّرتها آل حربٍ کتائباً بقسطلها تحکی اللیالی الدیاجیا</w:t>
      </w:r>
    </w:p>
    <w:p>
      <w:pPr>
        <w:pStyle w:val="BookText"/>
        <w:rPr/>
      </w:pPr>
      <w:r>
        <w:rPr>
          <w:rFonts w:ascii="IRNazanin" w:hAnsi="IRNazanin" w:eastAsia="IRNazanin"/>
          <w:color w:val="111111"/>
          <w:sz w:val="28"/>
          <w:sz w:val="28"/>
          <w:szCs w:val="28"/>
          <w:rtl w:val="true"/>
          <w:lang w:bidi="fa-IR"/>
        </w:rPr>
        <w:t>فناجزها حلف المنایا بفتیةٍ کرامٍ یعدون المنایا أمانیا</w:t>
      </w:r>
    </w:p>
    <w:p>
      <w:pPr>
        <w:pStyle w:val="BookText"/>
        <w:rPr/>
      </w:pPr>
      <w:r>
        <w:rPr>
          <w:rFonts w:ascii="IRNazanin" w:hAnsi="IRNazanin" w:eastAsia="IRNazanin"/>
          <w:color w:val="111111"/>
          <w:sz w:val="28"/>
          <w:sz w:val="28"/>
          <w:szCs w:val="28"/>
          <w:rtl w:val="true"/>
          <w:lang w:bidi="fa-IR"/>
        </w:rPr>
        <w:t>فثاروا لهم شمّ الاُنوف تخالهم غداة جثوا للموت شمّاً رواسیا</w:t>
      </w:r>
    </w:p>
    <w:p>
      <w:pPr>
        <w:pStyle w:val="BookText"/>
        <w:rPr/>
      </w:pPr>
      <w:r>
        <w:rPr>
          <w:rFonts w:ascii="IRNazanin" w:hAnsi="IRNazanin" w:eastAsia="IRNazanin"/>
          <w:color w:val="111111"/>
          <w:sz w:val="28"/>
          <w:sz w:val="28"/>
          <w:szCs w:val="28"/>
          <w:rtl w:val="true"/>
          <w:lang w:bidi="fa-IR"/>
        </w:rPr>
        <w:t>ولفّوا صفوفاً للعدوّ بمثلها بحدّ ظبی تثنی الخیول العوادیا</w:t>
      </w:r>
    </w:p>
    <w:p>
      <w:pPr>
        <w:pStyle w:val="BookText"/>
        <w:rPr/>
      </w:pPr>
      <w:r>
        <w:rPr>
          <w:rFonts w:ascii="IRNazanin" w:hAnsi="IRNazanin" w:eastAsia="IRNazanin"/>
          <w:color w:val="111111"/>
          <w:sz w:val="28"/>
          <w:sz w:val="28"/>
          <w:szCs w:val="28"/>
          <w:rtl w:val="true"/>
          <w:lang w:bidi="fa-IR"/>
        </w:rPr>
        <w:t>بحیث غدت بیض الظبا فی أکفّهم بقانی دم الأبطال حمراً قوانیا</w:t>
      </w:r>
    </w:p>
    <w:p>
      <w:pPr>
        <w:pStyle w:val="BookText"/>
        <w:rPr/>
      </w:pPr>
      <w:r>
        <w:rPr>
          <w:rFonts w:ascii="IRNazanin" w:hAnsi="IRNazanin" w:eastAsia="IRNazanin"/>
          <w:color w:val="111111"/>
          <w:sz w:val="28"/>
          <w:sz w:val="28"/>
          <w:szCs w:val="28"/>
          <w:rtl w:val="true"/>
          <w:lang w:bidi="fa-IR"/>
        </w:rPr>
        <w:t>وأعطوا رماح الخطّ ما تستحقّه فتشکر حتّی الحشر منهم مساعیا</w:t>
      </w:r>
    </w:p>
    <w:p>
      <w:pPr>
        <w:pStyle w:val="BookText"/>
        <w:rPr/>
      </w:pPr>
      <w:r>
        <w:rPr>
          <w:rFonts w:ascii="IRNazanin" w:hAnsi="IRNazanin" w:eastAsia="IRNazanin"/>
          <w:color w:val="111111"/>
          <w:sz w:val="28"/>
          <w:sz w:val="28"/>
          <w:szCs w:val="28"/>
          <w:rtl w:val="true"/>
          <w:lang w:bidi="fa-IR"/>
        </w:rPr>
        <w:t>إلی أن ثووا صرعی ملبّین داعیاً من اللّه فی حرّ الهجیر أضاحیا</w:t>
      </w:r>
    </w:p>
    <w:p>
      <w:pPr>
        <w:pStyle w:val="BookText"/>
        <w:rPr/>
      </w:pPr>
      <w:r>
        <w:rPr>
          <w:rFonts w:ascii="IRNazanin" w:hAnsi="IRNazanin" w:eastAsia="IRNazanin"/>
          <w:color w:val="111111"/>
          <w:sz w:val="28"/>
          <w:sz w:val="28"/>
          <w:szCs w:val="28"/>
          <w:rtl w:val="true"/>
          <w:lang w:bidi="fa-IR"/>
        </w:rPr>
        <w:t>وعافوا ضحیً دون الحسین نفوسهم ألا أفتدی تلک النفوس الزواکیا</w:t>
      </w:r>
    </w:p>
    <w:p>
      <w:pPr>
        <w:pStyle w:val="BookText"/>
        <w:rPr/>
      </w:pPr>
      <w:r>
        <w:rPr>
          <w:rFonts w:ascii="IRNazanin" w:hAnsi="IRNazanin" w:eastAsia="IRNazanin"/>
          <w:color w:val="111111"/>
          <w:sz w:val="28"/>
          <w:sz w:val="28"/>
          <w:szCs w:val="28"/>
          <w:rtl w:val="true"/>
          <w:lang w:bidi="fa-IR"/>
        </w:rPr>
        <w:t>وماتوا کراماً بالطفوف وخلّفوا مکارم ترویها الوری ومعالیا</w:t>
      </w:r>
    </w:p>
    <w:p>
      <w:pPr>
        <w:pStyle w:val="BookText"/>
        <w:rPr/>
      </w:pPr>
      <w:r>
        <w:rPr>
          <w:rFonts w:ascii="IRNazanin" w:hAnsi="IRNazanin" w:eastAsia="IRNazanin"/>
          <w:color w:val="111111"/>
          <w:sz w:val="28"/>
          <w:sz w:val="28"/>
          <w:szCs w:val="28"/>
          <w:rtl w:val="true"/>
          <w:lang w:bidi="fa-IR"/>
        </w:rPr>
        <w:t>وراح أخو الهیجا وقطب رجائها بأبیض ماضی الحدّ یلقی الأعادیا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 علیهم ثابت الجأش ظامیاً کما صال لیثٌ فی البهائم ضاریا</w:t>
      </w:r>
      <w:bookmarkStart w:id="462" w:name="pg14022_163888"/>
    </w:p>
    <w:p>
      <w:pPr>
        <w:pStyle w:val="BookText"/>
        <w:rPr/>
      </w:pPr>
      <w:bookmarkEnd w:id="462"/>
      <w:r>
        <w:rPr>
          <w:rFonts w:ascii="IRNazanin" w:hAnsi="IRNazanin" w:eastAsia="IRNazanin"/>
          <w:color w:val="111111"/>
          <w:sz w:val="28"/>
          <w:sz w:val="28"/>
          <w:szCs w:val="28"/>
          <w:rtl w:val="true"/>
          <w:lang w:bidi="fa-IR"/>
        </w:rPr>
        <w:t>فردّت علی أعقابها منه خیفةً وقد بلغت منها النفوس التراقیا</w:t>
      </w:r>
    </w:p>
    <w:p>
      <w:pPr>
        <w:pStyle w:val="BookText"/>
        <w:rPr/>
      </w:pPr>
      <w:r>
        <w:rPr>
          <w:rFonts w:ascii="IRNazanin" w:hAnsi="IRNazanin" w:eastAsia="IRNazanin"/>
          <w:color w:val="111111"/>
          <w:sz w:val="28"/>
          <w:sz w:val="28"/>
          <w:szCs w:val="28"/>
          <w:rtl w:val="true"/>
          <w:lang w:bidi="fa-IR"/>
        </w:rPr>
        <w:t>وأورد فی ماء الطلی حدّ سیفه وأحشاه من حرّ الظماء کماهیا</w:t>
      </w:r>
    </w:p>
    <w:p>
      <w:pPr>
        <w:pStyle w:val="BookText"/>
        <w:rPr/>
      </w:pPr>
      <w:r>
        <w:rPr>
          <w:rFonts w:ascii="IRNazanin" w:hAnsi="IRNazanin" w:eastAsia="IRNazanin"/>
          <w:color w:val="111111"/>
          <w:sz w:val="28"/>
          <w:sz w:val="28"/>
          <w:szCs w:val="28"/>
          <w:rtl w:val="true"/>
          <w:lang w:bidi="fa-IR"/>
        </w:rPr>
        <w:t>إلی أن رُمی سهماً فأضمی فؤاده ویا لیت ذاک السهم أضمی فؤادیا</w:t>
      </w:r>
    </w:p>
    <w:p>
      <w:pPr>
        <w:pStyle w:val="BookText"/>
        <w:rPr/>
      </w:pPr>
      <w:r>
        <w:rPr>
          <w:rFonts w:ascii="IRNazanin" w:hAnsi="IRNazanin" w:eastAsia="IRNazanin"/>
          <w:color w:val="111111"/>
          <w:sz w:val="28"/>
          <w:sz w:val="28"/>
          <w:szCs w:val="28"/>
          <w:rtl w:val="true"/>
          <w:lang w:bidi="fa-IR"/>
        </w:rPr>
        <w:t>فرّ علی وجه الصعید لوجهه تریب المحیّا للإله مناجیا</w:t>
      </w:r>
    </w:p>
    <w:p>
      <w:pPr>
        <w:pStyle w:val="BookText"/>
        <w:rPr/>
      </w:pPr>
      <w:r>
        <w:rPr>
          <w:rFonts w:ascii="IRNazanin" w:hAnsi="IRNazanin" w:eastAsia="IRNazanin"/>
          <w:color w:val="111111"/>
          <w:sz w:val="28"/>
          <w:sz w:val="28"/>
          <w:szCs w:val="28"/>
          <w:rtl w:val="true"/>
          <w:lang w:bidi="fa-IR"/>
        </w:rPr>
        <w:t>وکادت له الأفلاک تهوی علی الثری بأملاکها إذ خرّ فی الأرض هاویا</w:t>
      </w:r>
    </w:p>
    <w:p>
      <w:pPr>
        <w:pStyle w:val="BookText"/>
        <w:rPr/>
      </w:pPr>
      <w:r>
        <w:rPr>
          <w:rFonts w:ascii="IRNazanin" w:hAnsi="IRNazanin" w:eastAsia="IRNazanin"/>
          <w:color w:val="111111"/>
          <w:sz w:val="28"/>
          <w:sz w:val="28"/>
          <w:szCs w:val="28"/>
          <w:rtl w:val="true"/>
          <w:lang w:bidi="fa-IR"/>
        </w:rPr>
        <w:t>تنازع فیه السمر هندیة الظبا ومن حوله تجری الخیول عوادیا</w:t>
      </w:r>
    </w:p>
    <w:p>
      <w:pPr>
        <w:pStyle w:val="BookText"/>
        <w:rPr/>
      </w:pPr>
      <w:r>
        <w:rPr>
          <w:rFonts w:ascii="IRNazanin" w:hAnsi="IRNazanin" w:eastAsia="IRNazanin"/>
          <w:color w:val="111111"/>
          <w:sz w:val="28"/>
          <w:sz w:val="28"/>
          <w:szCs w:val="28"/>
          <w:rtl w:val="true"/>
          <w:lang w:bidi="fa-IR"/>
        </w:rPr>
        <w:t>وما زال یستسقی ویشکو غلیله إلی أن قضی فی جانب النهر ضامیا</w:t>
      </w:r>
    </w:p>
    <w:p>
      <w:pPr>
        <w:pStyle w:val="BookText"/>
        <w:rPr/>
      </w:pPr>
      <w:r>
        <w:rPr>
          <w:rFonts w:ascii="IRNazanin" w:hAnsi="IRNazanin" w:eastAsia="IRNazanin"/>
          <w:color w:val="111111"/>
          <w:sz w:val="28"/>
          <w:sz w:val="28"/>
          <w:szCs w:val="28"/>
          <w:rtl w:val="true"/>
          <w:lang w:bidi="fa-IR"/>
        </w:rPr>
        <w:t>قضی وانثنی جبریل ینعاه معولاً ألا قد قضی من کان للدین حامیا</w:t>
      </w:r>
    </w:p>
    <w:p>
      <w:pPr>
        <w:pStyle w:val="BookText"/>
        <w:rPr/>
      </w:pPr>
      <w:r>
        <w:rPr>
          <w:rFonts w:ascii="IRNazanin" w:hAnsi="IRNazanin" w:eastAsia="IRNazanin"/>
          <w:color w:val="111111"/>
          <w:sz w:val="28"/>
          <w:sz w:val="28"/>
          <w:szCs w:val="28"/>
          <w:rtl w:val="true"/>
          <w:lang w:bidi="fa-IR"/>
        </w:rPr>
        <w:t>فلهفی علیه دامی النحر قد ثوی ثلاث لیالٍ فی البسیطة عاریا</w:t>
      </w:r>
    </w:p>
    <w:p>
      <w:pPr>
        <w:pStyle w:val="BookText"/>
        <w:rPr/>
      </w:pPr>
      <w:r>
        <w:rPr>
          <w:rFonts w:ascii="IRNazanin" w:hAnsi="IRNazanin" w:eastAsia="IRNazanin"/>
          <w:color w:val="111111"/>
          <w:sz w:val="28"/>
          <w:sz w:val="28"/>
          <w:szCs w:val="28"/>
          <w:rtl w:val="true"/>
          <w:lang w:bidi="fa-IR"/>
        </w:rPr>
        <w:t>وقد عاد منه الرأس فی ذروة القنا منیراً کبدر النجم یجلو الدیاجیا</w:t>
      </w:r>
      <w:r>
        <w:rPr>
          <w:rStyle w:val="FootnoteAnchor"/>
          <w:rtl w:val="true"/>
        </w:rPr>
        <w:footnoteReference w:id="342"/>
      </w:r>
    </w:p>
    <w:p>
      <w:pPr>
        <w:pStyle w:val="Heading3"/>
        <w:numPr>
          <w:ilvl w:val="2"/>
          <w:numId w:val="1"/>
        </w:numPr>
        <w:rPr/>
      </w:pPr>
      <w:bookmarkStart w:id="463" w:name="__RefHeading___Toc2746799_3381743652"/>
      <w:bookmarkStart w:id="464" w:name="_Toc179"/>
      <w:bookmarkEnd w:id="463"/>
      <w:r>
        <w:rPr/>
        <w:t>126</w:t>
      </w:r>
      <w:r>
        <w:rPr>
          <w:rtl w:val="true"/>
        </w:rPr>
        <w:t xml:space="preserve"> - </w:t>
      </w:r>
      <w:r>
        <w:rPr>
          <w:rtl w:val="true"/>
        </w:rPr>
        <w:t>السیّد جواد بن علی بن محمّد بن علی بن الحسین بن السیّد عبداللّه</w:t>
      </w:r>
      <w:bookmarkEnd w:id="464"/>
    </w:p>
    <w:p>
      <w:pPr>
        <w:pStyle w:val="BookText"/>
        <w:rPr/>
      </w:pPr>
      <w:r>
        <w:rPr>
          <w:rFonts w:ascii="IRNazanin" w:hAnsi="IRNazanin" w:eastAsia="IRNazanin"/>
          <w:color w:val="111111"/>
          <w:sz w:val="28"/>
          <w:sz w:val="28"/>
          <w:szCs w:val="28"/>
          <w:rtl w:val="true"/>
          <w:lang w:bidi="fa-IR"/>
        </w:rPr>
        <w:t>الشهیر بشبّر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شهیر، وشاعر مطبوع، وأدیب متضلّع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من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علی أبیه، فدرس العلوم العربیة علیه وعلی نخبة من الأفاضل، وکان منذ الصغر یتذوّق فنّ الخطابة، وسرد قصّة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شاعر حسّاس، تأثّر بالحیاة الجدیدة، وشاهد أجواءً مفرحة، وفی شعره صور حیّة، ثمّ ذکر نماذج من شعره الرائق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2746801_3381743652"/>
      <w:bookmarkStart w:id="466" w:name="_Toc180"/>
      <w:bookmarkEnd w:id="465"/>
      <w:r>
        <w:rPr/>
        <w:t>127</w:t>
      </w:r>
      <w:r>
        <w:rPr>
          <w:rtl w:val="true"/>
        </w:rPr>
        <w:t xml:space="preserve"> - </w:t>
      </w:r>
      <w:r>
        <w:rPr>
          <w:rtl w:val="true"/>
        </w:rPr>
        <w:t>السیّد جواد بن محمّد الزینی بن أحمد زین الدین بن علی العطّار بن</w:t>
      </w:r>
      <w:bookmarkEnd w:id="466"/>
    </w:p>
    <w:p>
      <w:pPr>
        <w:pStyle w:val="Heading4"/>
        <w:numPr>
          <w:ilvl w:val="3"/>
          <w:numId w:val="1"/>
        </w:numPr>
        <w:rPr/>
      </w:pPr>
      <w:bookmarkStart w:id="467" w:name="__RefHeading___Toc2746803_3381743652"/>
      <w:bookmarkStart w:id="468" w:name="_Toc181"/>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رضاءالدین بن سیف الدین بن رمیثة بن رضاءالدین بن محمّدعلی بن عطیفة بن</w:t>
      </w:r>
    </w:p>
    <w:p>
      <w:pPr>
        <w:pStyle w:val="BookText"/>
        <w:rPr/>
      </w:pPr>
      <w:r>
        <w:rPr>
          <w:rFonts w:ascii="IRNazanin" w:hAnsi="IRNazanin" w:eastAsia="IRNazanin"/>
          <w:color w:val="111111"/>
          <w:sz w:val="28"/>
          <w:sz w:val="28"/>
          <w:szCs w:val="28"/>
          <w:rtl w:val="true"/>
          <w:lang w:bidi="fa-IR"/>
        </w:rPr>
        <w:t>رضاءالدین بن علاءالدین بن المرتضی بن محمّد بن حمیضة الأمیر بن أبی نمی</w:t>
      </w:r>
    </w:p>
    <w:p>
      <w:pPr>
        <w:pStyle w:val="BookText"/>
        <w:rPr/>
      </w:pPr>
      <w:r>
        <w:rPr>
          <w:rFonts w:ascii="IRNazanin" w:hAnsi="IRNazanin" w:eastAsia="IRNazanin"/>
          <w:color w:val="111111"/>
          <w:sz w:val="28"/>
          <w:sz w:val="28"/>
          <w:szCs w:val="28"/>
          <w:rtl w:val="true"/>
          <w:lang w:bidi="fa-IR"/>
        </w:rPr>
        <w:t>محمّد بن أبی سعد الحسن بن علی الأکبر بن قتادة بن إدریس بن مطاعن بن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بن عیسی بن الحسین بن علی السلمی بن عبداللّه بن محمّد ثعلب بن</w:t>
      </w:r>
      <w:bookmarkStart w:id="469" w:name="pg14022_163889"/>
    </w:p>
    <w:p>
      <w:pPr>
        <w:pStyle w:val="Heading4"/>
        <w:numPr>
          <w:ilvl w:val="3"/>
          <w:numId w:val="1"/>
        </w:numPr>
        <w:rPr/>
      </w:pPr>
      <w:bookmarkStart w:id="470" w:name="__RefHeading___Toc2746805_3381743652"/>
      <w:bookmarkStart w:id="471" w:name="_Toc182"/>
      <w:bookmarkEnd w:id="469"/>
      <w:bookmarkEnd w:id="470"/>
      <w:r>
        <w:rPr>
          <w:rtl w:val="true"/>
        </w:rPr>
        <w:t>عبداللّه القود بن محمّد الأکبر الحرانی بن موسی الثانی بن عبداللّه بن موسی</w:t>
      </w:r>
      <w:bookmarkEnd w:id="471"/>
    </w:p>
    <w:p>
      <w:pPr>
        <w:pStyle w:val="BookText"/>
        <w:rPr/>
      </w:pPr>
      <w:r>
        <w:rPr>
          <w:rFonts w:ascii="IRNazanin" w:hAnsi="IRNazanin" w:eastAsia="IRNazanin"/>
          <w:color w:val="111111"/>
          <w:sz w:val="28"/>
          <w:sz w:val="28"/>
          <w:szCs w:val="28"/>
          <w:rtl w:val="true"/>
          <w:lang w:bidi="fa-IR"/>
        </w:rPr>
        <w:t>الجون بن عبداللّه بن الحسن بن الحسن بن علی بن أبی طالب الحسنی البغدادی،</w:t>
      </w:r>
    </w:p>
    <w:p>
      <w:pPr>
        <w:pStyle w:val="BookText"/>
        <w:rPr/>
      </w:pPr>
      <w:r>
        <w:rPr>
          <w:rFonts w:ascii="IRNazanin" w:hAnsi="IRNazanin" w:eastAsia="IRNazanin"/>
          <w:color w:val="111111"/>
          <w:sz w:val="28"/>
          <w:sz w:val="28"/>
          <w:szCs w:val="28"/>
          <w:rtl w:val="true"/>
          <w:lang w:bidi="fa-IR"/>
        </w:rPr>
        <w:t xml:space="preserve">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سجاعی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جامعاً محقّقاً فی علم التفسیر والحدیث أدیباً شاعراً، وکان من أهل الفضیلة والتحقیق والأدب الواسع، وکان شاعراً لامعاً، له مراسلات أدبیة، ومطارحات مع شعراء عصره، وکان محدّثاً علی طریقة الأخباریین، یناضل کلّ من لا یری طریقة الأخباریة، وینتصر لطریقة التصوّف أیضاً فی بعض المقامات، هکذا روی عنه، وأثر ذلک عن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وتتلمّذ علی المیرزا محمّد بن عبدالنبی بن عبدالصائغ النیسابوری حامل لواء طریقة الأخباریة قتیل الکرخ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وأجازه استاذه أن یروی عنه، والمعروف أنّه قرأ علیه أیضاً کتاب دوائر العلوم لاُستاذه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دوحة الأنوار، جمع فیه الرائق من الأشعار والمراسلات والحکایات یقع فی أجزاء، ومعراج الأسرار فی التصوّف وبعض الشبه المضلّلة، وله مجموع جمع فیه الکثیر من شعره وشعر أصحابه ونبذ من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هجا بشعره رئیس الطائفة الحقّة الشیخ الأکبر شیخ مشایخ الاُصولیین الشیخ جعفر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الطاعون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الأدیب، کان أخباریاً صلباً فی مذهبه، أخذ ذلک عن استاذه المیرزا محمّد الأخباری، وقد جفی من الفرقة الاُصولیة، له کتاب بمنزلة المجموعة وکان هجاءً، وله قصیدة فی هجو أهل بغداد، ثمّ ذکر نبذة من شعره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بالنجف عام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علی أبیه، وکان من مشاهیر ادباء عصره، فعنی بتربیته وأحسن توجیهه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ذکره صاحب الحصون،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فاضلاً أدیباً شاعراً أخباریاً متصلّباً، تلمّذ وتخرّج</w:t>
      </w:r>
    </w:p>
    <w:p>
      <w:pPr>
        <w:pStyle w:val="BookText"/>
        <w:rPr/>
      </w:pPr>
      <w:r>
        <w:rPr>
          <w:rFonts w:ascii="IRNazanin" w:hAnsi="IRNazanin" w:eastAsia="IRNazanin"/>
          <w:color w:val="111111"/>
          <w:sz w:val="28"/>
          <w:sz w:val="28"/>
          <w:szCs w:val="28"/>
          <w:rtl w:val="true"/>
          <w:lang w:bidi="fa-IR"/>
        </w:rPr>
        <w:t xml:space="preserve">علی المیرزا محمّد الأخباری القتیل فی الکاظمیة، ولذا ساءت عقیدته، وکم له من قصائد هجاء فی علماء عصره من فرقة الامامیة الاُصولیة، فهو من الطالحین الذین یفوّض أمره إلی جدّه سیّد المرسلین، بموجب الخبر الصحیح الیقین، وله من المنّفات دوحة الأفکار فی الأدب، وقفت علیه قد جمع فیها بعض أشعار شعراء عصره، توفّی سنة الطاعون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مطارحات ومراسلات ومدایح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النقدی فی کتابه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فضلاء أواسط القرن الثالث عشر، وکانت له فی الأدب الید غیر القصیرة، وله کتاب دوحة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بمکان من المتانة، وذکر له شعراً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وهو یمدح الإمام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ولیالٍ قد شجانی انصرامها لقد سحّ من عینی علیها سجامها</w:t>
      </w:r>
    </w:p>
    <w:p>
      <w:pPr>
        <w:pStyle w:val="BookText"/>
        <w:rPr/>
      </w:pPr>
      <w:r>
        <w:rPr>
          <w:rFonts w:ascii="IRNazanin" w:hAnsi="IRNazanin" w:eastAsia="IRNazanin"/>
          <w:color w:val="111111"/>
          <w:sz w:val="28"/>
          <w:sz w:val="28"/>
          <w:szCs w:val="28"/>
          <w:rtl w:val="true"/>
          <w:lang w:bidi="fa-IR"/>
        </w:rPr>
        <w:t>تولّت فما حالفت فی الدهر بعدها سوی لوعةٍ أودی بقلبی کلامها</w:t>
      </w:r>
    </w:p>
    <w:p>
      <w:pPr>
        <w:pStyle w:val="BookText"/>
        <w:rPr/>
      </w:pPr>
      <w:r>
        <w:rPr>
          <w:rFonts w:ascii="IRNazanin" w:hAnsi="IRNazanin" w:eastAsia="IRNazanin"/>
          <w:color w:val="111111"/>
          <w:sz w:val="28"/>
          <w:sz w:val="28"/>
          <w:szCs w:val="28"/>
          <w:rtl w:val="true"/>
          <w:lang w:bidi="fa-IR"/>
        </w:rPr>
        <w:t>وصرت امنّی النفس والقلب عالم بأنّ الأمانی مخطیات سهامها</w:t>
      </w:r>
    </w:p>
    <w:p>
      <w:pPr>
        <w:pStyle w:val="BookText"/>
        <w:rPr/>
      </w:pPr>
      <w:r>
        <w:rPr>
          <w:rFonts w:ascii="IRNazanin" w:hAnsi="IRNazanin" w:eastAsia="IRNazanin"/>
          <w:color w:val="111111"/>
          <w:sz w:val="28"/>
          <w:sz w:val="28"/>
          <w:szCs w:val="28"/>
          <w:rtl w:val="true"/>
          <w:lang w:bidi="fa-IR"/>
        </w:rPr>
        <w:t>فلا حالفت قدر المعالی ولا رعت ذمامی إن لم یرع عندی ذمامها</w:t>
      </w:r>
    </w:p>
    <w:p>
      <w:pPr>
        <w:pStyle w:val="BookText"/>
        <w:rPr/>
      </w:pPr>
      <w:r>
        <w:rPr>
          <w:rFonts w:ascii="IRNazanin" w:hAnsi="IRNazanin" w:eastAsia="IRNazanin"/>
          <w:color w:val="111111"/>
          <w:sz w:val="28"/>
          <w:sz w:val="28"/>
          <w:szCs w:val="28"/>
          <w:rtl w:val="true"/>
          <w:lang w:bidi="fa-IR"/>
        </w:rPr>
        <w:t>لیالٍ بأکناف الغری تصرّمت فیا لیتها بالروح یشری دوامها</w:t>
      </w:r>
    </w:p>
    <w:p>
      <w:pPr>
        <w:pStyle w:val="BookText"/>
        <w:rPr/>
      </w:pPr>
      <w:r>
        <w:rPr>
          <w:rFonts w:ascii="IRNazanin" w:hAnsi="IRNazanin" w:eastAsia="IRNazanin"/>
          <w:color w:val="111111"/>
          <w:sz w:val="28"/>
          <w:sz w:val="28"/>
          <w:szCs w:val="28"/>
          <w:rtl w:val="true"/>
          <w:lang w:bidi="fa-IR"/>
        </w:rPr>
        <w:t>سقی اللّه أکناف الغری عهاده وحیّاه من غرّ الغوادی رکامها</w:t>
      </w:r>
    </w:p>
    <w:p>
      <w:pPr>
        <w:pStyle w:val="BookText"/>
        <w:rPr/>
      </w:pPr>
      <w:r>
        <w:rPr>
          <w:rFonts w:ascii="IRNazanin" w:hAnsi="IRNazanin" w:eastAsia="IRNazanin"/>
          <w:color w:val="111111"/>
          <w:sz w:val="28"/>
          <w:sz w:val="28"/>
          <w:szCs w:val="28"/>
          <w:rtl w:val="true"/>
          <w:lang w:bidi="fa-IR"/>
        </w:rPr>
        <w:t>ربوعٌ إذا ما الأرض أمست رکوبةً فما هی إلاّ أنفها وسنامها</w:t>
      </w:r>
    </w:p>
    <w:p>
      <w:pPr>
        <w:pStyle w:val="BookText"/>
        <w:rPr/>
      </w:pPr>
      <w:r>
        <w:rPr>
          <w:rFonts w:ascii="IRNazanin" w:hAnsi="IRNazanin" w:eastAsia="IRNazanin"/>
          <w:color w:val="111111"/>
          <w:sz w:val="28"/>
          <w:sz w:val="28"/>
          <w:szCs w:val="28"/>
          <w:rtl w:val="true"/>
          <w:lang w:bidi="fa-IR"/>
        </w:rPr>
        <w:t>نباهی دراری الشهب حصباء درّها ویزری بنثر المسک طیباً رغامها</w:t>
      </w:r>
    </w:p>
    <w:p>
      <w:pPr>
        <w:pStyle w:val="BookText"/>
        <w:rPr/>
      </w:pPr>
      <w:r>
        <w:rPr>
          <w:rFonts w:ascii="IRNazanin" w:hAnsi="IRNazanin" w:eastAsia="IRNazanin"/>
          <w:color w:val="111111"/>
          <w:sz w:val="28"/>
          <w:sz w:val="28"/>
          <w:szCs w:val="28"/>
          <w:rtl w:val="true"/>
          <w:lang w:bidi="fa-IR"/>
        </w:rPr>
        <w:t>بها جیرة قد أرصف النفس وصلهم فأودی بها بعد الرضاع فطامها</w:t>
      </w:r>
    </w:p>
    <w:p>
      <w:pPr>
        <w:pStyle w:val="BookText"/>
        <w:rPr/>
      </w:pPr>
      <w:r>
        <w:rPr>
          <w:rFonts w:ascii="IRNazanin" w:hAnsi="IRNazanin" w:eastAsia="IRNazanin"/>
          <w:color w:val="111111"/>
          <w:sz w:val="28"/>
          <w:sz w:val="28"/>
          <w:szCs w:val="28"/>
          <w:rtl w:val="true"/>
          <w:lang w:bidi="fa-IR"/>
        </w:rPr>
        <w:t>سأرعی لهم ما عشت محکم صحبةٍ مدی العمر لا ینفض منها ختامها</w:t>
      </w:r>
    </w:p>
    <w:p>
      <w:pPr>
        <w:pStyle w:val="BookText"/>
        <w:rPr/>
      </w:pPr>
      <w:r>
        <w:rPr>
          <w:rFonts w:ascii="IRNazanin" w:hAnsi="IRNazanin" w:eastAsia="IRNazanin"/>
          <w:color w:val="111111"/>
          <w:sz w:val="28"/>
          <w:sz w:val="28"/>
          <w:szCs w:val="28"/>
          <w:rtl w:val="true"/>
          <w:lang w:bidi="fa-IR"/>
        </w:rPr>
        <w:t>إذا شاق صبّاً ذکر سلعٍ وحاجرٍ فنفسی إلیهم شوقها وهیامها</w:t>
      </w:r>
    </w:p>
    <w:p>
      <w:pPr>
        <w:pStyle w:val="BookText"/>
        <w:rPr/>
      </w:pPr>
      <w:r>
        <w:rPr>
          <w:rFonts w:ascii="IRNazanin" w:hAnsi="IRNazanin" w:eastAsia="IRNazanin"/>
          <w:color w:val="111111"/>
          <w:sz w:val="28"/>
          <w:sz w:val="28"/>
          <w:szCs w:val="28"/>
          <w:rtl w:val="true"/>
          <w:lang w:bidi="fa-IR"/>
        </w:rPr>
        <w:t>فکم غازلتنی فی حماهم غزالة بلیقٌ عواذاً للنحور کلامها</w:t>
      </w:r>
    </w:p>
    <w:p>
      <w:pPr>
        <w:pStyle w:val="BookText"/>
        <w:rPr/>
      </w:pPr>
      <w:r>
        <w:rPr>
          <w:rFonts w:ascii="IRNazanin" w:hAnsi="IRNazanin" w:eastAsia="IRNazanin"/>
          <w:color w:val="111111"/>
          <w:sz w:val="28"/>
          <w:sz w:val="28"/>
          <w:szCs w:val="28"/>
          <w:rtl w:val="true"/>
          <w:lang w:bidi="fa-IR"/>
        </w:rPr>
        <w:t>أقول وقد أرخت لثاماً بوجهها هل البدر إلاّ ما حواه لثامها</w:t>
      </w:r>
    </w:p>
    <w:p>
      <w:pPr>
        <w:pStyle w:val="BookText"/>
        <w:rPr/>
      </w:pPr>
      <w:r>
        <w:rPr>
          <w:rFonts w:ascii="IRNazanin" w:hAnsi="IRNazanin" w:eastAsia="IRNazanin"/>
          <w:color w:val="111111"/>
          <w:sz w:val="28"/>
          <w:sz w:val="28"/>
          <w:szCs w:val="28"/>
          <w:rtl w:val="true"/>
          <w:lang w:bidi="fa-IR"/>
        </w:rPr>
        <w:t>أو اللیل إلاّ من غدائر فرعها أو الصبح إلاّ ما جلاه ابتسامها</w:t>
      </w:r>
    </w:p>
    <w:p>
      <w:pPr>
        <w:pStyle w:val="BookText"/>
        <w:rPr/>
      </w:pPr>
      <w:r>
        <w:rPr>
          <w:rFonts w:ascii="IRNazanin" w:hAnsi="IRNazanin" w:eastAsia="IRNazanin"/>
          <w:color w:val="111111"/>
          <w:sz w:val="28"/>
          <w:sz w:val="28"/>
          <w:szCs w:val="28"/>
          <w:rtl w:val="true"/>
          <w:lang w:bidi="fa-IR"/>
        </w:rPr>
        <w:t>وما المشرفی العضب إلا لحاظها ولا السمهری اللدن إلاّ قوامها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لیتها لمّا ألمّت تیقّنت بأنّ سویداء الفؤاد مقامها</w:t>
      </w:r>
      <w:bookmarkStart w:id="472" w:name="pg14022_163891"/>
    </w:p>
    <w:p>
      <w:pPr>
        <w:pStyle w:val="BookText"/>
        <w:rPr/>
      </w:pPr>
      <w:bookmarkEnd w:id="472"/>
      <w:r>
        <w:rPr>
          <w:rFonts w:ascii="IRNazanin" w:hAnsi="IRNazanin" w:eastAsia="IRNazanin"/>
          <w:color w:val="111111"/>
          <w:sz w:val="28"/>
          <w:sz w:val="28"/>
          <w:szCs w:val="28"/>
          <w:rtl w:val="true"/>
          <w:lang w:bidi="fa-IR"/>
        </w:rPr>
        <w:t>فواللّه مالی عن هوی الغید سلوةً وإن جار فی قلب الشجی احتکامها</w:t>
      </w:r>
    </w:p>
    <w:p>
      <w:pPr>
        <w:pStyle w:val="BookText"/>
        <w:rPr/>
      </w:pPr>
      <w:r>
        <w:rPr>
          <w:rFonts w:ascii="IRNazanin" w:hAnsi="IRNazanin" w:eastAsia="IRNazanin"/>
          <w:color w:val="111111"/>
          <w:sz w:val="28"/>
          <w:sz w:val="28"/>
          <w:szCs w:val="28"/>
          <w:rtl w:val="true"/>
          <w:lang w:bidi="fa-IR"/>
        </w:rPr>
        <w:t>وللّه نفسی کیف تبلی وفی الحشی تباریح وجدٍ لا یطاق اکتتامها</w:t>
      </w:r>
    </w:p>
    <w:p>
      <w:pPr>
        <w:pStyle w:val="BookText"/>
        <w:rPr/>
      </w:pPr>
      <w:r>
        <w:rPr>
          <w:rFonts w:ascii="IRNazanin" w:hAnsi="IRNazanin" w:eastAsia="IRNazanin"/>
          <w:color w:val="111111"/>
          <w:sz w:val="28"/>
          <w:sz w:val="28"/>
          <w:szCs w:val="28"/>
          <w:rtl w:val="true"/>
          <w:lang w:bidi="fa-IR"/>
        </w:rPr>
        <w:t>وأنّا لها تسلو الهوی وغریمها إذا أزمعت نحو السلو غرامها</w:t>
      </w:r>
    </w:p>
    <w:p>
      <w:pPr>
        <w:pStyle w:val="BookText"/>
        <w:rPr/>
      </w:pPr>
      <w:r>
        <w:rPr>
          <w:rFonts w:ascii="IRNazanin" w:hAnsi="IRNazanin" w:eastAsia="IRNazanin"/>
          <w:color w:val="111111"/>
          <w:sz w:val="28"/>
          <w:sz w:val="28"/>
          <w:szCs w:val="28"/>
          <w:rtl w:val="true"/>
          <w:lang w:bidi="fa-IR"/>
        </w:rPr>
        <w:t>ألا لیس ینجی النفس من غمرة الهوی ولا رکن یرجی فی هواه اعتصامها</w:t>
      </w:r>
    </w:p>
    <w:p>
      <w:pPr>
        <w:pStyle w:val="BookText"/>
        <w:rPr/>
      </w:pPr>
      <w:r>
        <w:rPr>
          <w:rFonts w:ascii="IRNazanin" w:hAnsi="IRNazanin" w:eastAsia="IRNazanin"/>
          <w:color w:val="111111"/>
          <w:sz w:val="28"/>
          <w:sz w:val="28"/>
          <w:szCs w:val="28"/>
          <w:rtl w:val="true"/>
          <w:lang w:bidi="fa-IR"/>
        </w:rPr>
        <w:t>سوی حبّها مولی البریة من غدا بحقٍّ هو الهادی لها وإمامها</w:t>
      </w:r>
    </w:p>
    <w:p>
      <w:pPr>
        <w:pStyle w:val="BookText"/>
        <w:rPr/>
      </w:pPr>
      <w:r>
        <w:rPr>
          <w:rFonts w:ascii="IRNazanin" w:hAnsi="IRNazanin" w:eastAsia="IRNazanin"/>
          <w:color w:val="111111"/>
          <w:sz w:val="28"/>
          <w:sz w:val="28"/>
          <w:szCs w:val="28"/>
          <w:rtl w:val="true"/>
          <w:lang w:bidi="fa-IR"/>
        </w:rPr>
        <w:t>علی أمیر المؤمنین ومن به تقوّض من أهل الضلال خیامها</w:t>
      </w:r>
    </w:p>
    <w:p>
      <w:pPr>
        <w:pStyle w:val="BookText"/>
        <w:rPr/>
      </w:pPr>
      <w:r>
        <w:rPr>
          <w:rFonts w:ascii="IRNazanin" w:hAnsi="IRNazanin" w:eastAsia="IRNazanin"/>
          <w:color w:val="111111"/>
          <w:sz w:val="28"/>
          <w:sz w:val="28"/>
          <w:szCs w:val="28"/>
          <w:rtl w:val="true"/>
          <w:lang w:bidi="fa-IR"/>
        </w:rPr>
        <w:t>هو العروة الوثقی فمستمسکٌ بها لعمری لا یخشی علیه انفصامها</w:t>
      </w:r>
    </w:p>
    <w:p>
      <w:pPr>
        <w:pStyle w:val="BookText"/>
        <w:rPr/>
      </w:pPr>
      <w:r>
        <w:rPr>
          <w:rFonts w:ascii="IRNazanin" w:hAnsi="IRNazanin" w:eastAsia="IRNazanin"/>
          <w:color w:val="111111"/>
          <w:sz w:val="28"/>
          <w:sz w:val="28"/>
          <w:szCs w:val="28"/>
          <w:rtl w:val="true"/>
          <w:lang w:bidi="fa-IR"/>
        </w:rPr>
        <w:t>وصی النبی المصطفی ونصیره إذا اشتدّ من نار الهیاج احتدامها</w:t>
      </w:r>
    </w:p>
    <w:p>
      <w:pPr>
        <w:pStyle w:val="BookText"/>
        <w:rPr/>
      </w:pPr>
      <w:r>
        <w:rPr>
          <w:rFonts w:ascii="IRNazanin" w:hAnsi="IRNazanin" w:eastAsia="IRNazanin"/>
          <w:color w:val="111111"/>
          <w:sz w:val="28"/>
          <w:sz w:val="28"/>
          <w:szCs w:val="28"/>
          <w:rtl w:val="true"/>
          <w:lang w:bidi="fa-IR"/>
        </w:rPr>
        <w:t>له الهمّة القعساء والرتبة التی تطلّع فی أعلا السماکین هامها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إنّما الأحکام دین محمّدٍ بحیدر أضحی مستقیماً قوامها</w:t>
      </w:r>
    </w:p>
    <w:p>
      <w:pPr>
        <w:pStyle w:val="BookText"/>
        <w:rPr/>
      </w:pPr>
      <w:r>
        <w:rPr>
          <w:rFonts w:ascii="IRNazanin" w:hAnsi="IRNazanin" w:eastAsia="IRNazanin"/>
          <w:color w:val="111111"/>
          <w:sz w:val="28"/>
          <w:sz w:val="28"/>
          <w:szCs w:val="28"/>
          <w:rtl w:val="true"/>
          <w:lang w:bidi="fa-IR"/>
        </w:rPr>
        <w:t>له معجزاتٌ یعجز الحصر ذکرها ویسجع بالحقّ المبین حمامها</w:t>
      </w:r>
      <w:r>
        <w:rPr>
          <w:rStyle w:val="FootnoteAnchor"/>
          <w:rtl w:val="true"/>
        </w:rPr>
        <w:footnoteReference w:id="346"/>
      </w:r>
    </w:p>
    <w:p>
      <w:pPr>
        <w:pStyle w:val="Heading3"/>
        <w:numPr>
          <w:ilvl w:val="2"/>
          <w:numId w:val="1"/>
        </w:numPr>
        <w:rPr/>
      </w:pPr>
      <w:bookmarkStart w:id="473" w:name="__RefHeading___Toc2746807_3381743652"/>
      <w:bookmarkStart w:id="474" w:name="_Toc183"/>
      <w:bookmarkEnd w:id="473"/>
      <w:r>
        <w:rPr/>
        <w:t>128</w:t>
      </w:r>
      <w:r>
        <w:rPr>
          <w:rtl w:val="true"/>
        </w:rPr>
        <w:t xml:space="preserve"> - </w:t>
      </w:r>
      <w:r>
        <w:rPr>
          <w:rtl w:val="true"/>
        </w:rPr>
        <w:t>السیّد جواد صاحب مفتاح الکرامة بن محمّد الأمین بن محمّد الطاهر</w:t>
      </w:r>
      <w:bookmarkEnd w:id="474"/>
    </w:p>
    <w:p>
      <w:pPr>
        <w:pStyle w:val="BookText"/>
        <w:rPr/>
      </w:pPr>
      <w:r>
        <w:rPr>
          <w:rFonts w:ascii="IRNazanin" w:hAnsi="IRNazanin" w:eastAsia="IRNazanin"/>
          <w:color w:val="111111"/>
          <w:sz w:val="28"/>
          <w:sz w:val="28"/>
          <w:szCs w:val="28"/>
          <w:rtl w:val="true"/>
          <w:lang w:bidi="fa-IR"/>
        </w:rPr>
        <w:t>ابن أبی الحسن موسی بن حیدر ابن إبراهیم بن أحمد بن القاسم بن علی بن</w:t>
      </w:r>
    </w:p>
    <w:p>
      <w:pPr>
        <w:pStyle w:val="BookText"/>
        <w:rPr/>
      </w:pPr>
      <w:r>
        <w:rPr>
          <w:rFonts w:ascii="IRNazanin" w:hAnsi="IRNazanin" w:eastAsia="IRNazanin"/>
          <w:color w:val="111111"/>
          <w:sz w:val="28"/>
          <w:sz w:val="28"/>
          <w:szCs w:val="28"/>
          <w:rtl w:val="true"/>
          <w:lang w:bidi="fa-IR"/>
        </w:rPr>
        <w:t>علاءالدین بن علی الأعرج بن إبراهیم ابن محمّد بن علی بن المظفّر بن محمّد بن</w:t>
      </w:r>
    </w:p>
    <w:p>
      <w:pPr>
        <w:pStyle w:val="BookText"/>
        <w:rPr/>
      </w:pPr>
      <w:r>
        <w:rPr>
          <w:rFonts w:ascii="IRNazanin" w:hAnsi="IRNazanin" w:eastAsia="IRNazanin"/>
          <w:color w:val="111111"/>
          <w:sz w:val="28"/>
          <w:sz w:val="28"/>
          <w:szCs w:val="28"/>
          <w:rtl w:val="true"/>
          <w:lang w:bidi="fa-IR"/>
        </w:rPr>
        <w:t>علی بن حمزة بن الحسین بن محمّد بن عبیداللّه بن علی بن عیسی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 العاملی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شهیر، وأدیب معروف، ولد فی قریة شقراء من قری جبل عامل عام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مجدّاً فی التحصیل واکتساب العلوم والمعارف، حتّی استفرغ وسعه فی الأحکام الشرعیة، ولمّا حاز فی قطره فضل السباق، وبزغت شمس فضیلته فی سائر الآفاق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وحده دون أن یحمل معه عیاله إلی العراق، طالباً ما عند الأساطین من علماء النجف من التحقیقات والتدقیقات الفائقة، فلمّا وصل إلی کربلاء صادف فیها الآغا</w:t>
      </w:r>
    </w:p>
    <w:p>
      <w:pPr>
        <w:pStyle w:val="BookText"/>
        <w:rPr/>
      </w:pPr>
      <w:r>
        <w:rPr>
          <w:rFonts w:ascii="IRNazanin" w:hAnsi="IRNazanin" w:eastAsia="IRNazanin"/>
          <w:color w:val="111111"/>
          <w:sz w:val="28"/>
          <w:sz w:val="28"/>
          <w:szCs w:val="28"/>
          <w:rtl w:val="true"/>
          <w:lang w:bidi="fa-IR"/>
        </w:rPr>
        <w:t>محمّدباقر البهبهانی، وکانت الرئاسة العلمیة قد انتهت إلیه آثر البقاء عنده، وعدل عن النجف، فحضر علیه وعلی السیّد میر علی الطباطبائی صاحب الریاض، وبقی مدّة من الزمان مشغولاً بالبحث والتلمّذ والمذاکرة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علا قدره توجّه إلی النجف، وفیها المبرز بحرالعلوم، فحضر عنده وعند الشیخ جعفر والشیخ حسین نجف، وبقی ملازماً لهم، إلی أن توفّی السیّد، وسافر الشیخ إلی ایران استقلّ بالتدریس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النجف عام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احدی غرف الصحن الشریف فی الجانب الجنوبی منه، وقد أعقب محمّداً ومنه العقب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یتجلّی لمن یقف علی شعر المترجم له أنّه کان من الاُدباء الذین ظفروا بقسم کبیر من الإحاطة بعلوم الأدب والشعر، ونظمه مقبول، وقد یعجب بالنظر إلی اختصاصه فی علم کالفقه، فتراه مسبوکاً رصین التعبیر ملیح الدیباجة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مادحاً السیّد مهدی بحرالعلوم وملتمساً منه ملاحظة کتاب مفتاح الکرامة، وله عندما سافر السیّد مهدی الطباطبائی وهو مریض إلی زیارة الامامین الکاظمین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راثیاً ومؤرّخاً عام وفاة السیّد مهدی الطباطبائی، وله وقد أرسلها إلی السیّد مهدی الطباطبائی عندما کان فی کربلاء، وله یرثی السیّد مهدی بحرالعلوم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الأبیات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والعجائب جمّة أیکون ما قد کان أو یتوقّع</w:t>
      </w:r>
    </w:p>
    <w:p>
      <w:pPr>
        <w:pStyle w:val="BookText"/>
        <w:rPr/>
      </w:pPr>
      <w:r>
        <w:rPr>
          <w:rFonts w:ascii="IRNazanin" w:hAnsi="IRNazanin" w:eastAsia="IRNazanin"/>
          <w:color w:val="111111"/>
          <w:sz w:val="28"/>
          <w:sz w:val="28"/>
          <w:szCs w:val="28"/>
          <w:rtl w:val="true"/>
          <w:lang w:bidi="fa-IR"/>
        </w:rPr>
        <w:t>رأس ابن بنت محمّدٍ ووصیّه کالبدر فی افق الأسنّة یطلع</w:t>
      </w:r>
    </w:p>
    <w:p>
      <w:pPr>
        <w:pStyle w:val="BookText"/>
        <w:rPr/>
      </w:pPr>
      <w:r>
        <w:rPr>
          <w:rFonts w:ascii="IRNazanin" w:hAnsi="IRNazanin" w:eastAsia="IRNazanin"/>
          <w:color w:val="111111"/>
          <w:sz w:val="28"/>
          <w:sz w:val="28"/>
          <w:szCs w:val="28"/>
          <w:rtl w:val="true"/>
          <w:lang w:bidi="fa-IR"/>
        </w:rPr>
        <w:t>رأسٌ به خلق السماء وأرضها للناظرین علی قناة یرفع</w:t>
      </w:r>
    </w:p>
    <w:p>
      <w:pPr>
        <w:pStyle w:val="BookText"/>
        <w:rPr/>
      </w:pPr>
      <w:r>
        <w:rPr>
          <w:rFonts w:ascii="IRNazanin" w:hAnsi="IRNazanin" w:eastAsia="IRNazanin"/>
          <w:color w:val="111111"/>
          <w:sz w:val="28"/>
          <w:sz w:val="28"/>
          <w:szCs w:val="28"/>
          <w:rtl w:val="true"/>
          <w:lang w:bidi="fa-IR"/>
        </w:rPr>
        <w:t>والمسلمون بمنظرٍ وبمسمع فکأنّهم لم ینظروا أو یسمعوا</w:t>
      </w:r>
    </w:p>
    <w:p>
      <w:pPr>
        <w:pStyle w:val="BookText"/>
        <w:rPr/>
      </w:pPr>
      <w:r>
        <w:rPr>
          <w:rFonts w:ascii="IRNazanin" w:hAnsi="IRNazanin" w:eastAsia="IRNazanin"/>
          <w:color w:val="111111"/>
          <w:sz w:val="28"/>
          <w:sz w:val="28"/>
          <w:szCs w:val="28"/>
          <w:rtl w:val="true"/>
          <w:lang w:bidi="fa-IR"/>
        </w:rPr>
        <w:t>یتنعّمون ویمرحون غوایةً لا جازع منهم ولا متوجّع</w:t>
      </w:r>
    </w:p>
    <w:p>
      <w:pPr>
        <w:pStyle w:val="BookText"/>
        <w:rPr/>
      </w:pPr>
      <w:r>
        <w:rPr>
          <w:rFonts w:ascii="IRNazanin" w:hAnsi="IRNazanin" w:eastAsia="IRNazanin"/>
          <w:color w:val="111111"/>
          <w:sz w:val="28"/>
          <w:sz w:val="28"/>
          <w:szCs w:val="28"/>
          <w:rtl w:val="true"/>
          <w:lang w:bidi="fa-IR"/>
        </w:rPr>
        <w:t>کهلت بمنظرک العیون عمایةً وجرت بمحمر النجیع الأدمع</w:t>
      </w:r>
    </w:p>
    <w:p>
      <w:pPr>
        <w:pStyle w:val="BookText"/>
        <w:rPr/>
      </w:pPr>
      <w:r>
        <w:rPr>
          <w:rFonts w:ascii="Amiri" w:hAnsi="Amiri" w:eastAsia="Amiri" w:cs="Amiri"/>
          <w:color w:val="111111"/>
          <w:sz w:val="28"/>
          <w:sz w:val="28"/>
          <w:szCs w:val="28"/>
          <w:rtl w:val="true"/>
          <w:lang w:bidi="ar-SA"/>
        </w:rPr>
        <w:t>وأعاد یومک کلّ السنّ أبکما وأصمّ رزؤک کلّ اذنٍ تسمع</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علاها الکحل فیک تفرّقت ومعاطسٌ شمخت تجذّ وتجدع</w:t>
      </w:r>
      <w:bookmarkStart w:id="475" w:name="pg14022_163893"/>
    </w:p>
    <w:p>
      <w:pPr>
        <w:pStyle w:val="BookText"/>
        <w:rPr/>
      </w:pPr>
      <w:bookmarkEnd w:id="475"/>
      <w:r>
        <w:rPr>
          <w:rFonts w:ascii="IRNazanin" w:hAnsi="IRNazanin" w:eastAsia="IRNazanin"/>
          <w:color w:val="111111"/>
          <w:sz w:val="28"/>
          <w:sz w:val="28"/>
          <w:szCs w:val="28"/>
          <w:rtl w:val="true"/>
          <w:lang w:bidi="fa-IR"/>
        </w:rPr>
        <w:t>وفمٌ تبسّم بالسیوف مخذّم ویدٌ تصافح فی البریة تقطع</w:t>
      </w:r>
    </w:p>
    <w:p>
      <w:pPr>
        <w:pStyle w:val="BookText"/>
        <w:rPr/>
      </w:pPr>
      <w:r>
        <w:rPr>
          <w:rFonts w:ascii="IRNazanin" w:hAnsi="IRNazanin" w:eastAsia="IRNazanin"/>
          <w:color w:val="111111"/>
          <w:sz w:val="28"/>
          <w:sz w:val="28"/>
          <w:szCs w:val="28"/>
          <w:rtl w:val="true"/>
          <w:lang w:bidi="fa-IR"/>
        </w:rPr>
        <w:t>أیقظت أجفاناً وکنت لها کریً وأهجت لاعج لوعةً لا تقلع</w:t>
      </w:r>
    </w:p>
    <w:p>
      <w:pPr>
        <w:pStyle w:val="BookText"/>
        <w:rPr/>
      </w:pPr>
      <w:r>
        <w:rPr>
          <w:rFonts w:ascii="IRNazanin" w:hAnsi="IRNazanin" w:eastAsia="IRNazanin"/>
          <w:color w:val="111111"/>
          <w:sz w:val="28"/>
          <w:sz w:val="28"/>
          <w:szCs w:val="28"/>
          <w:rtl w:val="true"/>
          <w:lang w:bidi="fa-IR"/>
        </w:rPr>
        <w:t>وأمت قلباً کنت عین حیاته وأنمت عیناً لم تکن بک تهجع</w:t>
      </w:r>
    </w:p>
    <w:p>
      <w:pPr>
        <w:pStyle w:val="BookText"/>
        <w:rPr/>
      </w:pPr>
      <w:r>
        <w:rPr>
          <w:rFonts w:ascii="IRNazanin" w:hAnsi="IRNazanin" w:eastAsia="IRNazanin"/>
          <w:color w:val="111111"/>
          <w:sz w:val="28"/>
          <w:sz w:val="28"/>
          <w:szCs w:val="28"/>
          <w:rtl w:val="true"/>
          <w:lang w:bidi="fa-IR"/>
        </w:rPr>
        <w:t>ما روضةٌ إلاّ تمنّت أنّها لک موطیء ولترب نعلک موقع</w:t>
      </w:r>
    </w:p>
    <w:p>
      <w:pPr>
        <w:pStyle w:val="BookText"/>
        <w:rPr/>
      </w:pPr>
      <w:r>
        <w:rPr>
          <w:rFonts w:ascii="IRNazanin" w:hAnsi="IRNazanin" w:eastAsia="IRNazanin"/>
          <w:color w:val="111111"/>
          <w:sz w:val="28"/>
          <w:sz w:val="28"/>
          <w:szCs w:val="28"/>
          <w:rtl w:val="true"/>
          <w:lang w:bidi="fa-IR"/>
        </w:rPr>
        <w:t>والعرش والأفلاک ودّت أنّها لک تربة ولخطّ قبرک موضع</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وذکره السید الأمین فی أعیانه مفصّلاً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2746809_3381743652"/>
      <w:bookmarkStart w:id="477" w:name="_Toc184"/>
      <w:bookmarkEnd w:id="476"/>
      <w:r>
        <w:rPr/>
        <w:t>129</w:t>
      </w:r>
      <w:r>
        <w:rPr>
          <w:rtl w:val="true"/>
        </w:rPr>
        <w:t xml:space="preserve"> - </w:t>
      </w:r>
      <w:r>
        <w:rPr>
          <w:rtl w:val="true"/>
        </w:rPr>
        <w:t>السید جواد بن السید هادی بن المیرزا صالح بن السید مهدی بن</w:t>
      </w:r>
      <w:bookmarkEnd w:id="477"/>
    </w:p>
    <w:p>
      <w:pPr>
        <w:pStyle w:val="BookText"/>
        <w:rPr/>
      </w:pPr>
      <w:r>
        <w:rPr>
          <w:rFonts w:ascii="IRNazanin" w:hAnsi="IRNazanin" w:eastAsia="IRNazanin"/>
          <w:color w:val="111111"/>
          <w:sz w:val="28"/>
          <w:sz w:val="28"/>
          <w:szCs w:val="28"/>
          <w:rtl w:val="true"/>
          <w:lang w:bidi="fa-IR"/>
        </w:rPr>
        <w:t>الحسن بن أحمد القزوینی بن محمّد بن الحسین بن الأمیر القاسم بن محمّدباقر بن</w:t>
      </w:r>
    </w:p>
    <w:p>
      <w:pPr>
        <w:pStyle w:val="BookText"/>
        <w:rPr/>
      </w:pPr>
      <w:r>
        <w:rPr>
          <w:rFonts w:ascii="IRNazanin" w:hAnsi="IRNazanin" w:eastAsia="IRNazanin"/>
          <w:color w:val="111111"/>
          <w:sz w:val="28"/>
          <w:sz w:val="28"/>
          <w:szCs w:val="28"/>
          <w:rtl w:val="true"/>
          <w:lang w:bidi="fa-IR"/>
        </w:rPr>
        <w:t>جعفر بن أبی الحسین بن علی بن زید بن أبی الحسن علی غراب بن یحیی بن</w:t>
      </w:r>
    </w:p>
    <w:p>
      <w:pPr>
        <w:pStyle w:val="BookText"/>
        <w:rPr/>
      </w:pPr>
      <w:r>
        <w:rPr>
          <w:rFonts w:ascii="IRNazanin" w:hAnsi="IRNazanin" w:eastAsia="IRNazanin"/>
          <w:color w:val="111111"/>
          <w:sz w:val="28"/>
          <w:sz w:val="28"/>
          <w:szCs w:val="28"/>
          <w:rtl w:val="true"/>
          <w:lang w:bidi="fa-IR"/>
        </w:rPr>
        <w:t>أبی القاسم علی بن محمّد بن أحمد بن محمّد ابن زید الزاهد بن أبی الحسن علی</w:t>
      </w:r>
    </w:p>
    <w:p>
      <w:pPr>
        <w:pStyle w:val="BookText"/>
        <w:rPr/>
      </w:pPr>
      <w:r>
        <w:rPr>
          <w:rFonts w:ascii="IRNazanin" w:hAnsi="IRNazanin" w:eastAsia="IRNazanin"/>
          <w:color w:val="111111"/>
          <w:sz w:val="28"/>
          <w:sz w:val="28"/>
          <w:szCs w:val="28"/>
          <w:rtl w:val="true"/>
          <w:lang w:bidi="fa-IR"/>
        </w:rPr>
        <w:t>الحمّانی الشاعر بن محمّد بن جعفر الشاعر بن محمّد بن زید الشهید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القزوینی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وأدیب بارع، وشاعر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الهندیة أحد أقضیة لواء الحلّة عام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الهادی حتّی إذا بلغ السابعة من عمره، تعلّم القراءة والکتابة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یتدرّج فی دراسة مقدّمات العلوم علی عمّه السید أحمد، وبعد أن نال حظّاً وافراً منها بعث به والده إلی النجف مهد العلم ومنتدی الأدب لإکمال دراسته والاضطلاع بجملة من العلوم، والوصول إلی التخصّص فی الفقه الإسلامی، وذلک عام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جریاً علی سیرة الآباء والأجداد، فاختلف علی أندیة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وتتلمّذ فی الفقه والاُصول علی الحاج میرزا حسین میرزا خلیل، وعلی أبی الأحرار الشیخ ملاّ کاظم الخراسانی، وعلی الشیخ مهدی المازندرانی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شبّت نیران الحرب العظمی عام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ترک النجف ورجع إلی مسقط رأسه</w:t>
      </w:r>
    </w:p>
    <w:p>
      <w:pPr>
        <w:pStyle w:val="BookText"/>
        <w:rPr/>
      </w:pPr>
      <w:r>
        <w:rPr>
          <w:rFonts w:ascii="IRNazanin" w:hAnsi="IRNazanin" w:eastAsia="IRNazanin"/>
          <w:color w:val="111111"/>
          <w:sz w:val="28"/>
          <w:sz w:val="28"/>
          <w:szCs w:val="28"/>
          <w:rtl w:val="true"/>
          <w:lang w:bidi="fa-IR"/>
        </w:rPr>
        <w:t>فی أواخر هذا العام، فالتحق بحلقة والده ومجلسه ومحاضراته، والتزم بالقراءة والتتبّع، وولع بدرس التأریخ والوقوف علی أسرار واقعة الطفّ، فأخذ یوجّه کثیراً من الخطباء والاُدباء إلی الاحاطة بهذا الموضوع الذی ارتبک علی أیدی اناس بعدوا عن الفنّ فی محیطه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موضع ثقة العلماء، فقد أجازوه ومنحوه صلاحیات دینیة عامّة کانت تعرب عن إکبارهم لشخصه وثقتهم به، وکان یتمتّع فی محیطه بهیمنة وقوّة ورثها عن أبیه، کما کان یحتفظ بسجایا أبیه الهادی التی یتحدّث عنها إلی الیوم من هیبة وصرامة ورحمة ورأفة وکرم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أوائل شعبان من عام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مسقط رأسه الهندیة، فکان یوماً عظیماً، ونقل جثمانه علی الأکتاف إلی مسافة میلین من المدینة متّجهاً إلی النجف، ودفن إلی جنب جدّه السید مهدی الکبیر، واُقیمت له المآتم، ورثاه فریق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لواعج الزفرة لمصائب العترة، جمع فیه بین التأریخ والأدب، والفوادح المؤلمة فی مصائب الأئمّة، ودیوان شعر معظمه فی رثاء الإمام الحسین وآل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شعره، فکان سریع البدیهة، قوی الخاطر، وشعره یبدو لک أنّه من النوع المقبول وهو فیه مترسّل غیر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یرثی الإمام الحسین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تعود بوادی لعلع وقبا مرابع عهدها فی القلب قد وقبا</w:t>
      </w:r>
    </w:p>
    <w:p>
      <w:pPr>
        <w:pStyle w:val="BookText"/>
        <w:rPr/>
      </w:pPr>
      <w:r>
        <w:rPr>
          <w:rFonts w:ascii="IRNazanin" w:hAnsi="IRNazanin" w:eastAsia="IRNazanin"/>
          <w:color w:val="111111"/>
          <w:sz w:val="28"/>
          <w:sz w:val="28"/>
          <w:szCs w:val="28"/>
          <w:rtl w:val="true"/>
          <w:lang w:bidi="fa-IR"/>
        </w:rPr>
        <w:t>أیام لهوٍ مضت فی‌من أحبّ وقد أبقت معنی إلی تلک العهود صبا</w:t>
      </w:r>
    </w:p>
    <w:p>
      <w:pPr>
        <w:pStyle w:val="BookText"/>
        <w:rPr/>
      </w:pPr>
      <w:r>
        <w:rPr>
          <w:rFonts w:ascii="IRNazanin" w:hAnsi="IRNazanin" w:eastAsia="IRNazanin"/>
          <w:color w:val="111111"/>
          <w:sz w:val="28"/>
          <w:sz w:val="28"/>
          <w:szCs w:val="28"/>
          <w:rtl w:val="true"/>
          <w:lang w:bidi="fa-IR"/>
        </w:rPr>
        <w:t>زمت بهم نجب تطوی الحزوم وقد توقّدت نارهم فی القلب والتهبا</w:t>
      </w:r>
    </w:p>
    <w:p>
      <w:pPr>
        <w:pStyle w:val="BookText"/>
        <w:rPr/>
      </w:pPr>
      <w:r>
        <w:rPr>
          <w:rFonts w:ascii="IRNazanin" w:hAnsi="IRNazanin" w:eastAsia="IRNazanin"/>
          <w:color w:val="111111"/>
          <w:sz w:val="28"/>
          <w:sz w:val="28"/>
          <w:szCs w:val="28"/>
          <w:rtl w:val="true"/>
          <w:lang w:bidi="fa-IR"/>
        </w:rPr>
        <w:t>راحوا وقد هجروا خلا بحبّهم قد بات فیهم یحاکی دمعه السحبا</w:t>
      </w:r>
    </w:p>
    <w:p>
      <w:pPr>
        <w:pStyle w:val="BookText"/>
        <w:rPr/>
      </w:pPr>
      <w:r>
        <w:rPr>
          <w:rFonts w:ascii="IRNazanin" w:hAnsi="IRNazanin" w:eastAsia="IRNazanin"/>
          <w:color w:val="111111"/>
          <w:sz w:val="28"/>
          <w:sz w:val="28"/>
          <w:szCs w:val="28"/>
          <w:rtl w:val="true"/>
          <w:lang w:bidi="fa-IR"/>
        </w:rPr>
        <w:t>تعذّبت مهجتی یوم الرحیل بهم کأنّ طعم عذابی عندهم عذبا</w:t>
      </w:r>
    </w:p>
    <w:p>
      <w:pPr>
        <w:pStyle w:val="BookText"/>
        <w:rPr/>
      </w:pPr>
      <w:r>
        <w:rPr>
          <w:rFonts w:ascii="Amiri" w:hAnsi="Amiri" w:eastAsia="Amiri" w:cs="Amiri"/>
          <w:color w:val="111111"/>
          <w:sz w:val="28"/>
          <w:sz w:val="28"/>
          <w:szCs w:val="28"/>
          <w:rtl w:val="true"/>
          <w:lang w:bidi="ar-SA"/>
        </w:rPr>
        <w:t>باللّه ربّکم عودوا لربعکم وجنّبوا الهجر صبّاً فیکم رغبا</w:t>
      </w:r>
    </w:p>
    <w:p>
      <w:pPr>
        <w:pStyle w:val="BookText"/>
        <w:rPr/>
      </w:pPr>
      <w:r>
        <w:rPr>
          <w:rFonts w:ascii="IRNazanin" w:hAnsi="IRNazanin" w:eastAsia="IRNazanin"/>
          <w:color w:val="111111"/>
          <w:sz w:val="28"/>
          <w:sz w:val="28"/>
          <w:szCs w:val="28"/>
          <w:rtl w:val="true"/>
          <w:lang w:bidi="fa-IR"/>
        </w:rPr>
        <w:t>لا یألف الغمض جفنی بعد بینهم بل عاد یأتلف التسهید والوصبا</w:t>
      </w:r>
    </w:p>
    <w:p>
      <w:pPr>
        <w:pStyle w:val="BookText"/>
        <w:rPr/>
      </w:pPr>
      <w:r>
        <w:rPr>
          <w:rFonts w:ascii="IRNazanin" w:hAnsi="IRNazanin" w:eastAsia="IRNazanin"/>
          <w:color w:val="111111"/>
          <w:sz w:val="28"/>
          <w:sz w:val="28"/>
          <w:szCs w:val="28"/>
          <w:rtl w:val="true"/>
          <w:lang w:bidi="fa-IR"/>
        </w:rPr>
        <w:t>لا تحسبوا أعینی تجری مدامعها علیکم بل لا آل المصطفی النجبا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أبکیهم یوم حلّوا بالطفوف ضحیً وشیدوا فی محانی کربلا الطنبا</w:t>
      </w:r>
    </w:p>
    <w:p>
      <w:pPr>
        <w:pStyle w:val="BookText"/>
        <w:rPr/>
      </w:pPr>
      <w:r>
        <w:rPr>
          <w:rFonts w:ascii="IRNazanin" w:hAnsi="IRNazanin" w:eastAsia="IRNazanin"/>
          <w:color w:val="111111"/>
          <w:sz w:val="28"/>
          <w:sz w:val="28"/>
          <w:szCs w:val="28"/>
          <w:rtl w:val="true"/>
          <w:lang w:bidi="fa-IR"/>
        </w:rPr>
        <w:t>وأقبلت آل حربٍ فی کتائبها تجر حرباً لحرب السبط واحرابا</w:t>
      </w:r>
    </w:p>
    <w:p>
      <w:pPr>
        <w:pStyle w:val="BookText"/>
        <w:rPr/>
      </w:pPr>
      <w:r>
        <w:rPr>
          <w:rFonts w:ascii="IRNazanin" w:hAnsi="IRNazanin" w:eastAsia="IRNazanin"/>
          <w:color w:val="111111"/>
          <w:sz w:val="28"/>
          <w:sz w:val="28"/>
          <w:szCs w:val="28"/>
          <w:rtl w:val="true"/>
          <w:lang w:bidi="fa-IR"/>
        </w:rPr>
        <w:t>وحلّ بدر الهدی فی برج ساحتها فأشرعت نحوه الأرماح فالقضبا</w:t>
      </w:r>
    </w:p>
    <w:p>
      <w:pPr>
        <w:pStyle w:val="BookText"/>
        <w:rPr/>
      </w:pPr>
      <w:r>
        <w:rPr>
          <w:rFonts w:ascii="IRNazanin" w:hAnsi="IRNazanin" w:eastAsia="IRNazanin"/>
          <w:color w:val="111111"/>
          <w:sz w:val="28"/>
          <w:sz w:val="28"/>
          <w:szCs w:val="28"/>
          <w:rtl w:val="true"/>
          <w:lang w:bidi="fa-IR"/>
        </w:rPr>
        <w:t>ساموه أما کؤوس الحتف یجرعها أو أن یذلّ ومنه العزّ قد نسبا</w:t>
      </w:r>
    </w:p>
    <w:p>
      <w:pPr>
        <w:pStyle w:val="BookText"/>
        <w:rPr/>
      </w:pPr>
      <w:r>
        <w:rPr>
          <w:rFonts w:ascii="IRNazanin" w:hAnsi="IRNazanin" w:eastAsia="IRNazanin"/>
          <w:color w:val="111111"/>
          <w:sz w:val="28"/>
          <w:sz w:val="28"/>
          <w:szCs w:val="28"/>
          <w:rtl w:val="true"/>
          <w:lang w:bidi="fa-IR"/>
        </w:rPr>
        <w:t>فاختار أن یتلظّی بینهم عطشاً ولا یبایع طوعاً فالإباء أبی</w:t>
      </w:r>
    </w:p>
    <w:p>
      <w:pPr>
        <w:pStyle w:val="BookText"/>
        <w:rPr/>
      </w:pPr>
      <w:r>
        <w:rPr>
          <w:rFonts w:ascii="IRNazanin" w:hAnsi="IRNazanin" w:eastAsia="IRNazanin"/>
          <w:color w:val="111111"/>
          <w:sz w:val="28"/>
          <w:sz w:val="28"/>
          <w:szCs w:val="28"/>
          <w:rtl w:val="true"/>
          <w:lang w:bidi="fa-IR"/>
        </w:rPr>
        <w:t>تأبی الحمیة أن یلقی القیاد لهم فکیف وهو لأهل المجد سنّ إبا</w:t>
      </w:r>
    </w:p>
    <w:p>
      <w:pPr>
        <w:pStyle w:val="BookText"/>
        <w:rPr/>
      </w:pPr>
      <w:r>
        <w:rPr>
          <w:rFonts w:ascii="IRNazanin" w:hAnsi="IRNazanin" w:eastAsia="IRNazanin"/>
          <w:color w:val="111111"/>
          <w:sz w:val="28"/>
          <w:sz w:val="28"/>
          <w:szCs w:val="28"/>
          <w:rtl w:val="true"/>
          <w:lang w:bidi="fa-IR"/>
        </w:rPr>
        <w:t>نفسی الفداء لظامی القلب منفردٌ وغیر صارمه فی الحرب ما صحبا</w:t>
      </w:r>
    </w:p>
    <w:p>
      <w:pPr>
        <w:pStyle w:val="BookText"/>
        <w:rPr/>
      </w:pPr>
      <w:r>
        <w:rPr>
          <w:rFonts w:ascii="IRNazanin" w:hAnsi="IRNazanin" w:eastAsia="IRNazanin"/>
          <w:color w:val="111111"/>
          <w:sz w:val="28"/>
          <w:sz w:val="28"/>
          <w:szCs w:val="28"/>
          <w:rtl w:val="true"/>
          <w:lang w:bidi="fa-IR"/>
        </w:rPr>
        <w:t>قد حلّؤوه عن الماء المباح وقد نال الظماء به ما أورث العطبا</w:t>
      </w:r>
    </w:p>
    <w:p>
      <w:pPr>
        <w:pStyle w:val="BookText"/>
        <w:rPr/>
      </w:pPr>
      <w:r>
        <w:rPr>
          <w:rFonts w:ascii="IRNazanin" w:hAnsi="IRNazanin" w:eastAsia="IRNazanin"/>
          <w:color w:val="111111"/>
          <w:sz w:val="28"/>
          <w:sz w:val="28"/>
          <w:szCs w:val="28"/>
          <w:rtl w:val="true"/>
          <w:lang w:bidi="fa-IR"/>
        </w:rPr>
        <w:t>لهفی له مذ أحاطت فیه محدقةً أهل الضلال وفیه نالت الأربا</w:t>
      </w:r>
    </w:p>
    <w:p>
      <w:pPr>
        <w:pStyle w:val="BookText"/>
        <w:rPr/>
      </w:pPr>
      <w:r>
        <w:rPr>
          <w:rFonts w:ascii="IRNazanin" w:hAnsi="IRNazanin" w:eastAsia="IRNazanin"/>
          <w:color w:val="111111"/>
          <w:sz w:val="28"/>
          <w:sz w:val="28"/>
          <w:szCs w:val="28"/>
          <w:rtl w:val="true"/>
          <w:lang w:bidi="fa-IR"/>
        </w:rPr>
        <w:t>رموا عناداً محیاه فسال دمٌ من جبهة المجد منه شیبه اختضبا</w:t>
      </w:r>
    </w:p>
    <w:p>
      <w:pPr>
        <w:pStyle w:val="BookText"/>
        <w:rPr/>
      </w:pPr>
      <w:r>
        <w:rPr>
          <w:rFonts w:ascii="IRNazanin" w:hAnsi="IRNazanin" w:eastAsia="IRNazanin"/>
          <w:color w:val="111111"/>
          <w:sz w:val="28"/>
          <w:sz w:val="28"/>
          <w:szCs w:val="28"/>
          <w:rtl w:val="true"/>
          <w:lang w:bidi="fa-IR"/>
        </w:rPr>
        <w:t>وقد تناول ثوباً کی یزیل به عنه الدماء بوجهٍ عاد مختضبا</w:t>
      </w:r>
    </w:p>
    <w:p>
      <w:pPr>
        <w:pStyle w:val="BookText"/>
        <w:rPr/>
      </w:pPr>
      <w:r>
        <w:rPr>
          <w:rFonts w:ascii="IRNazanin" w:hAnsi="IRNazanin" w:eastAsia="IRNazanin"/>
          <w:color w:val="111111"/>
          <w:sz w:val="28"/>
          <w:sz w:val="28"/>
          <w:szCs w:val="28"/>
          <w:rtl w:val="true"/>
          <w:lang w:bidi="fa-IR"/>
        </w:rPr>
        <w:t>فبان ناصع صدر العلم منه علی بعدٍ فهمّوا بأمرٍ فیه قد صعبا</w:t>
      </w:r>
    </w:p>
    <w:p>
      <w:pPr>
        <w:pStyle w:val="BookText"/>
        <w:rPr/>
      </w:pPr>
      <w:r>
        <w:rPr>
          <w:rFonts w:ascii="IRNazanin" w:hAnsi="IRNazanin" w:eastAsia="IRNazanin"/>
          <w:color w:val="111111"/>
          <w:sz w:val="28"/>
          <w:sz w:val="28"/>
          <w:szCs w:val="28"/>
          <w:rtl w:val="true"/>
          <w:lang w:bidi="fa-IR"/>
        </w:rPr>
        <w:t>رموه فی سهم حقدٍ من عداوتهم مثلّثاً فی شظایا قلبه نشبا</w:t>
      </w:r>
    </w:p>
    <w:p>
      <w:pPr>
        <w:pStyle w:val="BookText"/>
        <w:rPr/>
      </w:pPr>
      <w:r>
        <w:rPr>
          <w:rFonts w:ascii="IRNazanin" w:hAnsi="IRNazanin" w:eastAsia="IRNazanin"/>
          <w:color w:val="111111"/>
          <w:sz w:val="28"/>
          <w:sz w:val="28"/>
          <w:szCs w:val="28"/>
          <w:rtl w:val="true"/>
          <w:lang w:bidi="fa-IR"/>
        </w:rPr>
        <w:t>فخرّ للأرض مغشیاً علیه وقد وافاه شمرٌ علی صدرٍ له رکبا</w:t>
      </w:r>
    </w:p>
    <w:p>
      <w:pPr>
        <w:pStyle w:val="BookText"/>
        <w:rPr/>
      </w:pPr>
      <w:r>
        <w:rPr>
          <w:rFonts w:ascii="IRNazanin" w:hAnsi="IRNazanin" w:eastAsia="IRNazanin"/>
          <w:color w:val="111111"/>
          <w:sz w:val="28"/>
          <w:sz w:val="28"/>
          <w:szCs w:val="28"/>
          <w:rtl w:val="true"/>
          <w:lang w:bidi="fa-IR"/>
        </w:rPr>
        <w:t>فلا یطیق لسانی شرح ما صنعوا عن شرح ما صنعوه فاللسان کبا</w:t>
      </w:r>
    </w:p>
    <w:p>
      <w:pPr>
        <w:pStyle w:val="BookText"/>
        <w:rPr/>
      </w:pPr>
      <w:r>
        <w:rPr>
          <w:rFonts w:ascii="IRNazanin" w:hAnsi="IRNazanin" w:eastAsia="IRNazanin"/>
          <w:color w:val="111111"/>
          <w:sz w:val="28"/>
          <w:sz w:val="28"/>
          <w:szCs w:val="28"/>
          <w:rtl w:val="true"/>
          <w:lang w:bidi="fa-IR"/>
        </w:rPr>
        <w:t>هلاّ هوی العرش والأفلاک حین هوی فوق البسیطة بدر المجد إذ غربا</w:t>
      </w:r>
    </w:p>
    <w:p>
      <w:pPr>
        <w:pStyle w:val="BookText"/>
        <w:rPr/>
      </w:pPr>
      <w:r>
        <w:rPr>
          <w:rFonts w:ascii="IRNazanin" w:hAnsi="IRNazanin" w:eastAsia="IRNazanin"/>
          <w:color w:val="111111"/>
          <w:sz w:val="28"/>
          <w:sz w:val="28"/>
          <w:szCs w:val="28"/>
          <w:rtl w:val="true"/>
          <w:lang w:bidi="fa-IR"/>
        </w:rPr>
        <w:t>من بعده هجمت خیل الضلال علی خدر النبوّة یا للّه‌فانتهبا</w:t>
      </w:r>
    </w:p>
    <w:p>
      <w:pPr>
        <w:pStyle w:val="BookText"/>
        <w:rPr/>
      </w:pPr>
      <w:r>
        <w:rPr>
          <w:rFonts w:ascii="IRNazanin" w:hAnsi="IRNazanin" w:eastAsia="IRNazanin"/>
          <w:color w:val="111111"/>
          <w:sz w:val="28"/>
          <w:sz w:val="28"/>
          <w:szCs w:val="28"/>
          <w:rtl w:val="true"/>
          <w:lang w:bidi="fa-IR"/>
        </w:rPr>
        <w:t>أبدوا عقائل آل الوحی حاسرةً لم یترکوا فوقها ستراً ولا حجبا</w:t>
      </w:r>
    </w:p>
    <w:p>
      <w:pPr>
        <w:pStyle w:val="BookText"/>
        <w:rPr/>
      </w:pPr>
      <w:r>
        <w:rPr>
          <w:rFonts w:ascii="IRNazanin" w:hAnsi="IRNazanin" w:eastAsia="IRNazanin"/>
          <w:color w:val="111111"/>
          <w:sz w:val="28"/>
          <w:sz w:val="28"/>
          <w:szCs w:val="28"/>
          <w:rtl w:val="true"/>
          <w:lang w:bidi="fa-IR"/>
        </w:rPr>
        <w:t>اللّه کم قطعت لابن النبی حشا فی کربلاء وکم رحلٌ بها نهبا</w:t>
      </w:r>
    </w:p>
    <w:p>
      <w:pPr>
        <w:pStyle w:val="BookText"/>
        <w:rPr/>
      </w:pPr>
      <w:r>
        <w:rPr>
          <w:rFonts w:ascii="IRNazanin" w:hAnsi="IRNazanin" w:eastAsia="IRNazanin"/>
          <w:color w:val="111111"/>
          <w:sz w:val="28"/>
          <w:sz w:val="28"/>
          <w:szCs w:val="28"/>
          <w:rtl w:val="true"/>
          <w:lang w:bidi="fa-IR"/>
        </w:rPr>
        <w:t>وکم دمٍ قد أراقوا فوق تربتها وکم یتیمٍ بکعب الرمح قد ضربا</w:t>
      </w:r>
    </w:p>
    <w:p>
      <w:pPr>
        <w:pStyle w:val="BookText"/>
        <w:rPr/>
      </w:pPr>
      <w:r>
        <w:rPr>
          <w:rFonts w:ascii="IRNazanin" w:hAnsi="IRNazanin" w:eastAsia="IRNazanin"/>
          <w:color w:val="111111"/>
          <w:sz w:val="28"/>
          <w:sz w:val="28"/>
          <w:szCs w:val="28"/>
          <w:rtl w:val="true"/>
          <w:lang w:bidi="fa-IR"/>
        </w:rPr>
        <w:t>سروا بهنّ علی الأقتاب حاسرةً إلی ابن هندٍ تقاسی الوخد والنصبا</w:t>
      </w:r>
    </w:p>
    <w:p>
      <w:pPr>
        <w:pStyle w:val="BookText"/>
        <w:rPr/>
      </w:pPr>
      <w:r>
        <w:rPr>
          <w:rFonts w:ascii="IRNazanin" w:hAnsi="IRNazanin" w:eastAsia="IRNazanin"/>
          <w:color w:val="111111"/>
          <w:sz w:val="28"/>
          <w:sz w:val="28"/>
          <w:szCs w:val="28"/>
          <w:rtl w:val="true"/>
          <w:lang w:bidi="fa-IR"/>
        </w:rPr>
        <w:t>وأوقفوها وعین الرجس تنظرها وقد رأت من عداها موقفاً صعبا</w:t>
      </w:r>
    </w:p>
    <w:p>
      <w:pPr>
        <w:pStyle w:val="BookText"/>
        <w:rPr/>
      </w:pPr>
      <w:r>
        <w:rPr>
          <w:rFonts w:ascii="IRNazanin" w:hAnsi="IRNazanin" w:eastAsia="IRNazanin"/>
          <w:color w:val="111111"/>
          <w:sz w:val="28"/>
          <w:sz w:val="28"/>
          <w:szCs w:val="28"/>
          <w:rtl w:val="true"/>
          <w:lang w:bidi="fa-IR"/>
        </w:rPr>
        <w:t>فعندها بضعة الکرّار قد هدرت بکلّ ما فی شظایاها قد احتجبا</w:t>
      </w:r>
    </w:p>
    <w:p>
      <w:pPr>
        <w:pStyle w:val="BookText"/>
        <w:rPr/>
      </w:pPr>
      <w:r>
        <w:rPr>
          <w:rFonts w:ascii="IRNazanin" w:hAnsi="IRNazanin" w:eastAsia="IRNazanin"/>
          <w:color w:val="111111"/>
          <w:sz w:val="28"/>
          <w:sz w:val="28"/>
          <w:szCs w:val="28"/>
          <w:rtl w:val="true"/>
          <w:lang w:bidi="fa-IR"/>
        </w:rPr>
        <w:t>ففاوضته کلاماً فیه قد نشبت بقلبه أسهماً عن کلّ ما ارتکبا</w:t>
      </w:r>
    </w:p>
    <w:p>
      <w:pPr>
        <w:pStyle w:val="BookText"/>
        <w:rPr/>
      </w:pPr>
      <w:r>
        <w:rPr>
          <w:rFonts w:ascii="IRNazanin" w:hAnsi="IRNazanin" w:eastAsia="IRNazanin"/>
          <w:color w:val="111111"/>
          <w:sz w:val="28"/>
          <w:sz w:val="28"/>
          <w:szCs w:val="28"/>
          <w:rtl w:val="true"/>
          <w:lang w:bidi="fa-IR"/>
        </w:rPr>
        <w:t>نفسی الفداء لزین العابدین لما قاساه من قیده أو من وثاق سبا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نجوم السما فی الأرض قد نثرت ونسوةٌ أرکبوها فی السبا نجبا</w:t>
      </w:r>
    </w:p>
    <w:p>
      <w:pPr>
        <w:pStyle w:val="BookText"/>
        <w:rPr/>
      </w:pPr>
      <w:r>
        <w:rPr>
          <w:rFonts w:ascii="IRNazanin" w:hAnsi="IRNazanin" w:eastAsia="IRNazanin"/>
          <w:color w:val="111111"/>
          <w:sz w:val="28"/>
          <w:sz w:val="28"/>
          <w:szCs w:val="28"/>
          <w:rtl w:val="true"/>
          <w:lang w:bidi="fa-IR"/>
        </w:rPr>
        <w:t>کان الجواب لعمری فوق منبره بسبّها وبسبّ المرتضی خطبا</w:t>
      </w:r>
    </w:p>
    <w:p>
      <w:pPr>
        <w:pStyle w:val="BookText"/>
        <w:rPr/>
      </w:pPr>
      <w:r>
        <w:rPr>
          <w:rFonts w:ascii="IRNazanin" w:hAnsi="IRNazanin" w:eastAsia="IRNazanin"/>
          <w:color w:val="111111"/>
          <w:sz w:val="28"/>
          <w:sz w:val="28"/>
          <w:szCs w:val="28"/>
          <w:rtl w:val="true"/>
          <w:lang w:bidi="fa-IR"/>
        </w:rPr>
        <w:t>رأی بعینیه رأس السبط یقرعه بالخیزرانة ذاک الرجس واعجبا</w:t>
      </w:r>
    </w:p>
    <w:p>
      <w:pPr>
        <w:pStyle w:val="BookText"/>
        <w:rPr/>
      </w:pPr>
      <w:r>
        <w:rPr>
          <w:rFonts w:ascii="IRNazanin" w:hAnsi="IRNazanin" w:eastAsia="IRNazanin"/>
          <w:color w:val="111111"/>
          <w:sz w:val="28"/>
          <w:sz w:val="28"/>
          <w:szCs w:val="28"/>
          <w:rtl w:val="true"/>
          <w:lang w:bidi="fa-IR"/>
        </w:rPr>
        <w:t>حلّت به خطبٌ لو کان تحملها شمّ الهضاب لأوهت بعضها الهضبا</w:t>
      </w:r>
    </w:p>
    <w:p>
      <w:pPr>
        <w:pStyle w:val="BookText"/>
        <w:rPr/>
      </w:pPr>
      <w:r>
        <w:rPr>
          <w:rFonts w:ascii="IRNazanin" w:hAnsi="IRNazanin" w:eastAsia="IRNazanin"/>
          <w:color w:val="111111"/>
          <w:sz w:val="28"/>
          <w:sz w:val="28"/>
          <w:szCs w:val="28"/>
          <w:rtl w:val="true"/>
          <w:lang w:bidi="fa-IR"/>
        </w:rPr>
        <w:t>وله أیضاً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دروا بمحبٍّ عندما ذهبوا تجری مدامعه دمعاً وتنسکب</w:t>
      </w:r>
    </w:p>
    <w:p>
      <w:pPr>
        <w:pStyle w:val="BookText"/>
        <w:rPr/>
      </w:pPr>
      <w:r>
        <w:rPr>
          <w:rFonts w:ascii="IRNazanin" w:hAnsi="IRNazanin" w:eastAsia="IRNazanin"/>
          <w:color w:val="111111"/>
          <w:sz w:val="28"/>
          <w:sz w:val="28"/>
          <w:szCs w:val="28"/>
          <w:rtl w:val="true"/>
          <w:lang w:bidi="fa-IR"/>
        </w:rPr>
        <w:t>اللّه ما سمحوا یوماً بوصلهم لذی فؤادٍ بفرط الحبّ ینشعب</w:t>
      </w:r>
    </w:p>
    <w:p>
      <w:pPr>
        <w:pStyle w:val="BookText"/>
        <w:rPr/>
      </w:pPr>
      <w:r>
        <w:rPr>
          <w:rFonts w:ascii="IRNazanin" w:hAnsi="IRNazanin" w:eastAsia="IRNazanin"/>
          <w:color w:val="111111"/>
          <w:sz w:val="28"/>
          <w:sz w:val="28"/>
          <w:szCs w:val="28"/>
          <w:rtl w:val="true"/>
          <w:lang w:bidi="fa-IR"/>
        </w:rPr>
        <w:t>راحوا وقد خلّفوا قلبی بحبّهم یوم الفراق بنار الشوق یلتهب</w:t>
      </w:r>
    </w:p>
    <w:p>
      <w:pPr>
        <w:pStyle w:val="BookText"/>
        <w:rPr/>
      </w:pPr>
      <w:r>
        <w:rPr>
          <w:rFonts w:ascii="IRNazanin" w:hAnsi="IRNazanin" w:eastAsia="IRNazanin"/>
          <w:color w:val="111111"/>
          <w:sz w:val="28"/>
          <w:sz w:val="28"/>
          <w:szCs w:val="28"/>
          <w:rtl w:val="true"/>
          <w:lang w:bidi="fa-IR"/>
        </w:rPr>
        <w:t>أتبعتهم ناظری مذ بان رکبهم یوم الوداع وبات القلب یضطرب</w:t>
      </w:r>
    </w:p>
    <w:p>
      <w:pPr>
        <w:pStyle w:val="BookText"/>
        <w:rPr/>
      </w:pPr>
      <w:r>
        <w:rPr>
          <w:rFonts w:ascii="IRNazanin" w:hAnsi="IRNazanin" w:eastAsia="IRNazanin"/>
          <w:color w:val="111111"/>
          <w:sz w:val="28"/>
          <w:sz w:val="28"/>
          <w:szCs w:val="28"/>
          <w:rtl w:val="true"/>
          <w:lang w:bidi="fa-IR"/>
        </w:rPr>
        <w:t>دع عنک یا سعد ذکراهم فلی کبدٌ محزونةٌ وبذکر الطفّ تلتهب</w:t>
      </w:r>
    </w:p>
    <w:p>
      <w:pPr>
        <w:pStyle w:val="BookText"/>
        <w:rPr/>
      </w:pPr>
      <w:r>
        <w:rPr>
          <w:rFonts w:ascii="IRNazanin" w:hAnsi="IRNazanin" w:eastAsia="IRNazanin"/>
          <w:color w:val="111111"/>
          <w:sz w:val="28"/>
          <w:sz w:val="28"/>
          <w:szCs w:val="28"/>
          <w:rtl w:val="true"/>
          <w:lang w:bidi="fa-IR"/>
        </w:rPr>
        <w:t>یومٌ به بات خیر الرسل منفجعاً والبضعة الطهر أضحت فیه تنتحب</w:t>
      </w:r>
    </w:p>
    <w:p>
      <w:pPr>
        <w:pStyle w:val="BookText"/>
        <w:rPr/>
      </w:pPr>
      <w:r>
        <w:rPr>
          <w:rFonts w:ascii="IRNazanin" w:hAnsi="IRNazanin" w:eastAsia="IRNazanin"/>
          <w:color w:val="111111"/>
          <w:sz w:val="28"/>
          <w:sz w:val="28"/>
          <w:szCs w:val="28"/>
          <w:rtl w:val="true"/>
          <w:lang w:bidi="fa-IR"/>
        </w:rPr>
        <w:t>یومٌ به السبط أضحی فیه منجدلاً علی الثری وزّعته السمر والقضب</w:t>
      </w:r>
    </w:p>
    <w:p>
      <w:pPr>
        <w:pStyle w:val="BookText"/>
        <w:rPr/>
      </w:pPr>
      <w:r>
        <w:rPr>
          <w:rFonts w:ascii="IRNazanin" w:hAnsi="IRNazanin" w:eastAsia="IRNazanin"/>
          <w:color w:val="111111"/>
          <w:sz w:val="28"/>
          <w:sz w:val="28"/>
          <w:szCs w:val="28"/>
          <w:rtl w:val="true"/>
          <w:lang w:bidi="fa-IR"/>
        </w:rPr>
        <w:t>اللّه کم قطعت من فاطمٍ کبداً یوم الطفوف بنو حربٍ وکم نهبوا</w:t>
      </w:r>
    </w:p>
    <w:p>
      <w:pPr>
        <w:pStyle w:val="BookText"/>
        <w:rPr/>
      </w:pPr>
      <w:r>
        <w:rPr>
          <w:rFonts w:ascii="IRNazanin" w:hAnsi="IRNazanin" w:eastAsia="IRNazanin"/>
          <w:color w:val="111111"/>
          <w:sz w:val="28"/>
          <w:sz w:val="28"/>
          <w:szCs w:val="28"/>
          <w:rtl w:val="true"/>
          <w:lang w:bidi="fa-IR"/>
        </w:rPr>
        <w:t>وکم دمٍ لرسول اللّه قد شربت منه سیوفهم قهراً وکم سلبوا</w:t>
      </w:r>
    </w:p>
    <w:p>
      <w:pPr>
        <w:pStyle w:val="BookText"/>
        <w:rPr/>
      </w:pPr>
      <w:r>
        <w:rPr>
          <w:rFonts w:ascii="IRNazanin" w:hAnsi="IRNazanin" w:eastAsia="IRNazanin"/>
          <w:color w:val="111111"/>
          <w:sz w:val="28"/>
          <w:sz w:val="28"/>
          <w:szCs w:val="28"/>
          <w:rtl w:val="true"/>
          <w:lang w:bidi="fa-IR"/>
        </w:rPr>
        <w:t>وکم أباحوا حریماً للنبی وکم بالسوط رأس بنات المرتضی ضربوا</w:t>
      </w:r>
    </w:p>
    <w:p>
      <w:pPr>
        <w:pStyle w:val="BookText"/>
        <w:rPr/>
      </w:pPr>
      <w:r>
        <w:rPr>
          <w:rFonts w:ascii="IRNazanin" w:hAnsi="IRNazanin" w:eastAsia="IRNazanin"/>
          <w:color w:val="111111"/>
          <w:sz w:val="28"/>
          <w:sz w:val="28"/>
          <w:szCs w:val="28"/>
          <w:rtl w:val="true"/>
          <w:lang w:bidi="fa-IR"/>
        </w:rPr>
        <w:t>ما أعظم الخطب من یومٍ حللن به بمجلسٍ قد علاه اللهو والطرب</w:t>
      </w:r>
    </w:p>
    <w:p>
      <w:pPr>
        <w:pStyle w:val="BookText"/>
        <w:rPr/>
      </w:pPr>
      <w:r>
        <w:rPr>
          <w:rFonts w:ascii="IRNazanin" w:hAnsi="IRNazanin" w:eastAsia="IRNazanin"/>
          <w:color w:val="111111"/>
          <w:sz w:val="28"/>
          <w:sz w:val="28"/>
          <w:szCs w:val="28"/>
          <w:rtl w:val="true"/>
          <w:lang w:bidi="fa-IR"/>
        </w:rPr>
        <w:t>مذ أدخلوها وزین العابدین معاً قد أنحلت جسمه الأمراض والنوب</w:t>
      </w:r>
    </w:p>
    <w:p>
      <w:pPr>
        <w:pStyle w:val="BookText"/>
        <w:rPr/>
      </w:pPr>
      <w:r>
        <w:rPr>
          <w:rFonts w:ascii="IRNazanin" w:hAnsi="IRNazanin" w:eastAsia="IRNazanin"/>
          <w:color w:val="111111"/>
          <w:sz w:val="28"/>
          <w:sz w:val="28"/>
          <w:szCs w:val="28"/>
          <w:rtl w:val="true"/>
          <w:lang w:bidi="fa-IR"/>
        </w:rPr>
        <w:t>بحالةٍ لو رأته الشامتون بها لحلّ فیهم لما قد ناله العطب</w:t>
      </w:r>
    </w:p>
    <w:p>
      <w:pPr>
        <w:pStyle w:val="BookText"/>
        <w:rPr/>
      </w:pPr>
      <w:r>
        <w:rPr>
          <w:rFonts w:ascii="IRNazanin" w:hAnsi="IRNazanin" w:eastAsia="IRNazanin"/>
          <w:color w:val="111111"/>
          <w:sz w:val="28"/>
          <w:sz w:val="28"/>
          <w:szCs w:val="28"/>
          <w:rtl w:val="true"/>
          <w:lang w:bidi="fa-IR"/>
        </w:rPr>
        <w:t>من خلفه آل بیت الوحی حاسرةً بالکفّ عن أعین النضّار تحتجب</w:t>
      </w:r>
    </w:p>
    <w:p>
      <w:pPr>
        <w:pStyle w:val="BookText"/>
        <w:rPr/>
      </w:pPr>
      <w:r>
        <w:rPr>
          <w:rFonts w:ascii="IRNazanin" w:hAnsi="IRNazanin" w:eastAsia="IRNazanin"/>
          <w:color w:val="111111"/>
          <w:sz w:val="28"/>
          <w:sz w:val="28"/>
          <w:szCs w:val="28"/>
          <w:rtl w:val="true"/>
          <w:lang w:bidi="fa-IR"/>
        </w:rPr>
        <w:t>یسبّها ویسبّ المرتضی علناً فوق المنابر والسجّاد ینتحب</w:t>
      </w:r>
    </w:p>
    <w:p>
      <w:pPr>
        <w:pStyle w:val="BookText"/>
        <w:rPr/>
      </w:pPr>
      <w:r>
        <w:rPr>
          <w:rFonts w:ascii="IRNazanin" w:hAnsi="IRNazanin" w:eastAsia="IRNazanin"/>
          <w:color w:val="111111"/>
          <w:sz w:val="28"/>
          <w:sz w:val="28"/>
          <w:szCs w:val="28"/>
          <w:rtl w:val="true"/>
          <w:lang w:bidi="fa-IR"/>
        </w:rPr>
        <w:t>اللّه آل لویٍ فی حرائرکم عنهنّ قد هتکت فی کربلا حجب</w:t>
      </w:r>
    </w:p>
    <w:p>
      <w:pPr>
        <w:pStyle w:val="BookText"/>
        <w:rPr/>
      </w:pPr>
      <w:r>
        <w:rPr>
          <w:rFonts w:ascii="IRNazanin" w:hAnsi="IRNazanin" w:eastAsia="IRNazanin"/>
          <w:color w:val="111111"/>
          <w:sz w:val="28"/>
          <w:sz w:val="28"/>
          <w:szCs w:val="28"/>
          <w:rtl w:val="true"/>
          <w:lang w:bidi="fa-IR"/>
        </w:rPr>
        <w:t>فما لکم قد قعدتم فی مساکنکم وقد سرت تقطع البیدا بها النجب</w:t>
      </w:r>
    </w:p>
    <w:p>
      <w:pPr>
        <w:pStyle w:val="BookText"/>
        <w:rPr/>
      </w:pPr>
      <w:r>
        <w:rPr>
          <w:rFonts w:ascii="IRNazanin" w:hAnsi="IRNazanin" w:eastAsia="IRNazanin"/>
          <w:color w:val="111111"/>
          <w:sz w:val="28"/>
          <w:sz w:val="28"/>
          <w:szCs w:val="28"/>
          <w:rtl w:val="true"/>
          <w:lang w:bidi="fa-IR"/>
        </w:rPr>
        <w:t>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أحبّای لا أصغی للومة لائم ولا أنثنی عن ودّکم باللوائم</w:t>
      </w:r>
    </w:p>
    <w:p>
      <w:pPr>
        <w:pStyle w:val="BookText"/>
        <w:rPr/>
      </w:pPr>
      <w:r>
        <w:rPr>
          <w:rFonts w:ascii="IRNazanin" w:hAnsi="IRNazanin" w:eastAsia="IRNazanin"/>
          <w:color w:val="111111"/>
          <w:sz w:val="28"/>
          <w:sz w:val="28"/>
          <w:szCs w:val="28"/>
          <w:rtl w:val="true"/>
          <w:lang w:bidi="fa-IR"/>
        </w:rPr>
        <w:t>ألم تعلموا أنّی معنّی بحبّکم قریح جفونٍ بالدموع السواجم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یوم الوصل ممّن أحبّه لغیر المعنّی مثل أحلام نائم</w:t>
      </w:r>
    </w:p>
    <w:p>
      <w:pPr>
        <w:pStyle w:val="BookText"/>
        <w:rPr/>
      </w:pPr>
      <w:r>
        <w:rPr>
          <w:rFonts w:ascii="IRNazanin" w:hAnsi="IRNazanin" w:eastAsia="IRNazanin"/>
          <w:color w:val="111111"/>
          <w:sz w:val="28"/>
          <w:sz w:val="28"/>
          <w:szCs w:val="28"/>
          <w:rtl w:val="true"/>
          <w:lang w:bidi="fa-IR"/>
        </w:rPr>
        <w:t>معالمهم قد أوحشت یوم بینهم أهلاّ یعیدون الهنا فی المعالم</w:t>
      </w:r>
    </w:p>
    <w:p>
      <w:pPr>
        <w:pStyle w:val="BookText"/>
        <w:rPr/>
      </w:pPr>
      <w:r>
        <w:rPr>
          <w:rFonts w:ascii="IRNazanin" w:hAnsi="IRNazanin" w:eastAsia="IRNazanin"/>
          <w:color w:val="111111"/>
          <w:sz w:val="28"/>
          <w:sz w:val="28"/>
          <w:szCs w:val="28"/>
          <w:rtl w:val="true"/>
          <w:lang w:bidi="fa-IR"/>
        </w:rPr>
        <w:t>فبت اعانی بعدهم حرق الجوی وأسکب دمع العین سکب الغمائم</w:t>
      </w:r>
    </w:p>
    <w:p>
      <w:pPr>
        <w:pStyle w:val="BookText"/>
        <w:rPr/>
      </w:pPr>
      <w:r>
        <w:rPr>
          <w:rFonts w:ascii="IRNazanin" w:hAnsi="IRNazanin" w:eastAsia="IRNazanin"/>
          <w:color w:val="111111"/>
          <w:sz w:val="28"/>
          <w:sz w:val="28"/>
          <w:szCs w:val="28"/>
          <w:rtl w:val="true"/>
          <w:lang w:bidi="fa-IR"/>
        </w:rPr>
        <w:t>أحبّای هل من عودةٍ یرتجی بها شفاء علیلٍ ناحل الجسم هائم</w:t>
      </w:r>
    </w:p>
    <w:p>
      <w:pPr>
        <w:pStyle w:val="BookText"/>
        <w:rPr/>
      </w:pPr>
      <w:r>
        <w:rPr>
          <w:rFonts w:ascii="IRNazanin" w:hAnsi="IRNazanin" w:eastAsia="IRNazanin"/>
          <w:color w:val="111111"/>
          <w:sz w:val="28"/>
          <w:sz w:val="28"/>
          <w:szCs w:val="28"/>
          <w:rtl w:val="true"/>
          <w:lang w:bidi="fa-IR"/>
        </w:rPr>
        <w:t>وبعدهم مذ شطّ عنّی مزارهم أنوح علیهم مثل نوح الحمائم</w:t>
      </w:r>
    </w:p>
    <w:p>
      <w:pPr>
        <w:pStyle w:val="BookText"/>
        <w:rPr/>
      </w:pPr>
      <w:r>
        <w:rPr>
          <w:rFonts w:ascii="IRNazanin" w:hAnsi="IRNazanin" w:eastAsia="IRNazanin"/>
          <w:color w:val="111111"/>
          <w:sz w:val="28"/>
          <w:sz w:val="28"/>
          <w:szCs w:val="28"/>
          <w:rtl w:val="true"/>
          <w:lang w:bidi="fa-IR"/>
        </w:rPr>
        <w:t>فلا تحسبوا أنّی أنوح علیهم ولکن لرکبٍ من سلالة هاشم</w:t>
      </w:r>
    </w:p>
    <w:p>
      <w:pPr>
        <w:pStyle w:val="BookText"/>
        <w:rPr/>
      </w:pPr>
      <w:r>
        <w:rPr>
          <w:rFonts w:ascii="IRNazanin" w:hAnsi="IRNazanin" w:eastAsia="IRNazanin"/>
          <w:color w:val="111111"/>
          <w:sz w:val="28"/>
          <w:sz w:val="28"/>
          <w:szCs w:val="28"/>
          <w:rtl w:val="true"/>
          <w:lang w:bidi="fa-IR"/>
        </w:rPr>
        <w:t>بدورٌ بأرض الطفّ غابت وقد قضوا علی قلّةٍ منهم حقوق المکارم</w:t>
      </w:r>
    </w:p>
    <w:p>
      <w:pPr>
        <w:pStyle w:val="BookText"/>
        <w:rPr/>
      </w:pPr>
      <w:r>
        <w:rPr>
          <w:rFonts w:ascii="IRNazanin" w:hAnsi="IRNazanin" w:eastAsia="IRNazanin"/>
          <w:color w:val="111111"/>
          <w:sz w:val="28"/>
          <w:sz w:val="28"/>
          <w:szCs w:val="28"/>
          <w:rtl w:val="true"/>
          <w:lang w:bidi="fa-IR"/>
        </w:rPr>
        <w:t>حماةٌ حموا دین النبی وقد سموا لأوج المعالی فی فعال الأکارم</w:t>
      </w:r>
    </w:p>
    <w:p>
      <w:pPr>
        <w:pStyle w:val="BookText"/>
        <w:rPr/>
      </w:pPr>
      <w:r>
        <w:rPr>
          <w:rFonts w:ascii="IRNazanin" w:hAnsi="IRNazanin" w:eastAsia="IRNazanin"/>
          <w:color w:val="111111"/>
          <w:sz w:val="28"/>
          <w:sz w:val="28"/>
          <w:szCs w:val="28"/>
          <w:rtl w:val="true"/>
          <w:lang w:bidi="fa-IR"/>
        </w:rPr>
        <w:t>وقد أرخصت منها النفوس لما رأت بأنّ حسیناً للعدی لم یسالم</w:t>
      </w:r>
    </w:p>
    <w:p>
      <w:pPr>
        <w:pStyle w:val="BookText"/>
        <w:rPr/>
      </w:pPr>
      <w:r>
        <w:rPr>
          <w:rFonts w:ascii="IRNazanin" w:hAnsi="IRNazanin" w:eastAsia="IRNazanin"/>
          <w:color w:val="111111"/>
          <w:sz w:val="28"/>
          <w:sz w:val="28"/>
          <w:szCs w:val="28"/>
          <w:rtl w:val="true"/>
          <w:lang w:bidi="fa-IR"/>
        </w:rPr>
        <w:t>تداعوا إلی لقیا المنون بأنفسٍ تهون علیه بالاُمور العظائم</w:t>
      </w:r>
    </w:p>
    <w:p>
      <w:pPr>
        <w:pStyle w:val="BookText"/>
        <w:rPr/>
      </w:pPr>
      <w:r>
        <w:rPr>
          <w:rFonts w:ascii="IRNazanin" w:hAnsi="IRNazanin" w:eastAsia="IRNazanin"/>
          <w:color w:val="111111"/>
          <w:sz w:val="28"/>
          <w:sz w:val="28"/>
          <w:szCs w:val="28"/>
          <w:rtl w:val="true"/>
          <w:lang w:bidi="fa-IR"/>
        </w:rPr>
        <w:t>قضوا للعلی حقّاً وباتوا علی الثری ضحایا ولکن بالسیوف الصوارم</w:t>
      </w:r>
    </w:p>
    <w:p>
      <w:pPr>
        <w:pStyle w:val="BookText"/>
        <w:rPr/>
      </w:pPr>
      <w:r>
        <w:rPr>
          <w:rFonts w:ascii="IRNazanin" w:hAnsi="IRNazanin" w:eastAsia="IRNazanin"/>
          <w:color w:val="111111"/>
          <w:sz w:val="28"/>
          <w:sz w:val="28"/>
          <w:szCs w:val="28"/>
          <w:rtl w:val="true"/>
          <w:lang w:bidi="fa-IR"/>
        </w:rPr>
        <w:t>وإنّی لا أنسی الحسین وقد عدوا علی جسمه بالصافنات الصلادم</w:t>
      </w:r>
    </w:p>
    <w:p>
      <w:pPr>
        <w:pStyle w:val="BookText"/>
        <w:rPr/>
      </w:pPr>
      <w:r>
        <w:rPr>
          <w:rFonts w:ascii="IRNazanin" w:hAnsi="IRNazanin" w:eastAsia="IRNazanin"/>
          <w:color w:val="111111"/>
          <w:sz w:val="28"/>
          <w:sz w:val="28"/>
          <w:szCs w:val="28"/>
          <w:rtl w:val="true"/>
          <w:lang w:bidi="fa-IR"/>
        </w:rPr>
        <w:t>وقد سلبوا جثمانه بعد قتله فلم تبق من ثوبٍ علیه وخاتم</w:t>
      </w:r>
    </w:p>
    <w:p>
      <w:pPr>
        <w:pStyle w:val="BookText"/>
        <w:rPr/>
      </w:pPr>
      <w:r>
        <w:rPr>
          <w:rFonts w:ascii="IRNazanin" w:hAnsi="IRNazanin" w:eastAsia="IRNazanin"/>
          <w:color w:val="111111"/>
          <w:sz w:val="28"/>
          <w:sz w:val="28"/>
          <w:szCs w:val="28"/>
          <w:rtl w:val="true"/>
          <w:lang w:bidi="fa-IR"/>
        </w:rPr>
        <w:t>وسارا بآل اللّه أسری مع العدی علی هزّلٍ محجوبةٍ بالمعاصم</w:t>
      </w:r>
    </w:p>
    <w:p>
      <w:pPr>
        <w:pStyle w:val="BookText"/>
        <w:rPr/>
      </w:pPr>
      <w:r>
        <w:rPr>
          <w:rFonts w:ascii="IRNazanin" w:hAnsi="IRNazanin" w:eastAsia="IRNazanin"/>
          <w:color w:val="111111"/>
          <w:sz w:val="28"/>
          <w:sz w:val="28"/>
          <w:szCs w:val="28"/>
          <w:rtl w:val="true"/>
          <w:lang w:bidi="fa-IR"/>
        </w:rPr>
        <w:t>وأعظم ما یجری المدامع عندما ویترک رکن الصبر واهی الدعائم</w:t>
      </w:r>
    </w:p>
    <w:p>
      <w:pPr>
        <w:pStyle w:val="BookText"/>
        <w:rPr/>
      </w:pPr>
      <w:r>
        <w:rPr>
          <w:rFonts w:ascii="IRNazanin" w:hAnsi="IRNazanin" w:eastAsia="IRNazanin"/>
          <w:color w:val="111111"/>
          <w:sz w:val="28"/>
          <w:sz w:val="28"/>
          <w:szCs w:val="28"/>
          <w:rtl w:val="true"/>
          <w:lang w:bidi="fa-IR"/>
        </w:rPr>
        <w:t>رکوب بنات المصطفی فوق هزّلٍ تجدّ السری فیها إلی شرّ ظالم</w:t>
      </w:r>
    </w:p>
    <w:p>
      <w:pPr>
        <w:pStyle w:val="BookText"/>
        <w:rPr/>
      </w:pPr>
      <w:r>
        <w:rPr>
          <w:rFonts w:ascii="IRNazanin" w:hAnsi="IRNazanin" w:eastAsia="IRNazanin"/>
          <w:color w:val="111111"/>
          <w:sz w:val="28"/>
          <w:sz w:val="28"/>
          <w:szCs w:val="28"/>
          <w:rtl w:val="true"/>
          <w:lang w:bidi="fa-IR"/>
        </w:rPr>
        <w:t>فأوقفها الطاغی مقاماً له غدت تنوح له الأفلاک فی کلّ عالم</w:t>
      </w:r>
    </w:p>
    <w:p>
      <w:pPr>
        <w:pStyle w:val="BookText"/>
        <w:rPr/>
      </w:pPr>
      <w:r>
        <w:rPr>
          <w:rFonts w:ascii="IRNazanin" w:hAnsi="IRNazanin" w:eastAsia="IRNazanin"/>
          <w:color w:val="111111"/>
          <w:sz w:val="28"/>
          <w:sz w:val="28"/>
          <w:szCs w:val="28"/>
          <w:rtl w:val="true"/>
          <w:lang w:bidi="fa-IR"/>
        </w:rPr>
        <w:t>فأضحت ولا من هاشمٍ قام دونها یردّ العدی قسراً برمحٍ وصارم</w:t>
      </w:r>
    </w:p>
    <w:p>
      <w:pPr>
        <w:pStyle w:val="BookText"/>
        <w:rPr/>
      </w:pPr>
      <w:r>
        <w:rPr>
          <w:rFonts w:ascii="IRNazanin" w:hAnsi="IRNazanin" w:eastAsia="IRNazanin"/>
          <w:color w:val="111111"/>
          <w:sz w:val="28"/>
          <w:sz w:val="28"/>
          <w:szCs w:val="28"/>
          <w:rtl w:val="true"/>
          <w:lang w:bidi="fa-IR"/>
        </w:rPr>
        <w:t>فلیت أباها یرسل الیوم نظرةً لشقٍّ علی الکرّار سبی الفواطم</w:t>
      </w:r>
    </w:p>
    <w:p>
      <w:pPr>
        <w:pStyle w:val="BookText"/>
        <w:rPr/>
      </w:pPr>
      <w:r>
        <w:rPr>
          <w:rFonts w:ascii="IRNazanin" w:hAnsi="IRNazanin" w:eastAsia="IRNazanin"/>
          <w:color w:val="111111"/>
          <w:sz w:val="28"/>
          <w:sz w:val="28"/>
          <w:szCs w:val="28"/>
          <w:rtl w:val="true"/>
          <w:lang w:bidi="fa-IR"/>
        </w:rPr>
        <w:t>ونال شجیً منها لما حلّ ما بها وأجری دموعاً کالغیوث السواجم</w:t>
      </w:r>
    </w:p>
    <w:p>
      <w:pPr>
        <w:pStyle w:val="BookText"/>
        <w:rPr/>
      </w:pPr>
      <w:r>
        <w:rPr>
          <w:rFonts w:ascii="IRNazanin" w:hAnsi="IRNazanin" w:eastAsia="IRNazanin"/>
          <w:color w:val="111111"/>
          <w:sz w:val="28"/>
          <w:sz w:val="28"/>
          <w:szCs w:val="28"/>
          <w:rtl w:val="true"/>
          <w:lang w:bidi="fa-IR"/>
        </w:rPr>
        <w:t>أباحسنٍ أنت الذی قام سمکها بأسمائک الأطهار لا بالطلاسم</w:t>
      </w:r>
    </w:p>
    <w:p>
      <w:pPr>
        <w:pStyle w:val="BookText"/>
        <w:rPr/>
      </w:pPr>
      <w:r>
        <w:rPr>
          <w:rFonts w:ascii="IRNazanin" w:hAnsi="IRNazanin" w:eastAsia="IRNazanin"/>
          <w:color w:val="111111"/>
          <w:sz w:val="28"/>
          <w:sz w:val="28"/>
          <w:szCs w:val="28"/>
          <w:rtl w:val="true"/>
          <w:lang w:bidi="fa-IR"/>
        </w:rPr>
        <w:t>فلولاک لم یخلق أبو الخلق آدم ولا غفرت من زلّةٍ لابن آدم</w:t>
      </w:r>
    </w:p>
    <w:p>
      <w:pPr>
        <w:pStyle w:val="BookText"/>
        <w:rPr/>
      </w:pPr>
      <w:r>
        <w:rPr>
          <w:rFonts w:ascii="IRNazanin" w:hAnsi="IRNazanin" w:eastAsia="IRNazanin"/>
          <w:color w:val="111111"/>
          <w:sz w:val="28"/>
          <w:sz w:val="28"/>
          <w:szCs w:val="28"/>
          <w:rtl w:val="true"/>
          <w:lang w:bidi="fa-IR"/>
        </w:rPr>
        <w:t>ولولاک لم ترفع قواعد شرعنا ولا ثبتت للدین بعض القوائم</w:t>
      </w:r>
    </w:p>
    <w:p>
      <w:pPr>
        <w:pStyle w:val="BookText"/>
        <w:rPr/>
      </w:pPr>
      <w:r>
        <w:rPr>
          <w:rFonts w:ascii="IRNazanin" w:hAnsi="IRNazanin" w:eastAsia="IRNazanin"/>
          <w:color w:val="111111"/>
          <w:sz w:val="28"/>
          <w:sz w:val="28"/>
          <w:szCs w:val="28"/>
          <w:rtl w:val="true"/>
          <w:lang w:bidi="fa-IR"/>
        </w:rPr>
        <w:t>أترضی بأن یمسی یزید مخاطباً عقیلة آل اللّه فی زیّ شاتم</w:t>
      </w:r>
    </w:p>
    <w:p>
      <w:pPr>
        <w:pStyle w:val="BookText"/>
        <w:rPr/>
      </w:pPr>
      <w:r>
        <w:rPr>
          <w:rFonts w:ascii="IRNazanin" w:hAnsi="IRNazanin" w:eastAsia="IRNazanin"/>
          <w:color w:val="111111"/>
          <w:sz w:val="28"/>
          <w:sz w:val="28"/>
          <w:szCs w:val="28"/>
          <w:rtl w:val="true"/>
          <w:lang w:bidi="fa-IR"/>
        </w:rPr>
        <w:t>یقول لها لمّا رآها بمجلسٍ به جمعت آل الخنا والجرائم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أبوک من الدین الحنیفی خارج فیا لاجتراءٍ من دعیٍ وغاشم</w:t>
      </w:r>
    </w:p>
    <w:p>
      <w:pPr>
        <w:pStyle w:val="BookText"/>
        <w:rPr/>
      </w:pPr>
      <w:r>
        <w:rPr>
          <w:rFonts w:ascii="IRNazanin" w:hAnsi="IRNazanin" w:eastAsia="IRNazanin"/>
          <w:color w:val="111111"/>
          <w:sz w:val="28"/>
          <w:sz w:val="28"/>
          <w:szCs w:val="28"/>
          <w:rtl w:val="true"/>
          <w:lang w:bidi="fa-IR"/>
        </w:rPr>
        <w:t>فقالت لها من ثکلها أنت آمر فتشتمنا بالقهر شتمة ظالم</w:t>
      </w:r>
    </w:p>
    <w:p>
      <w:pPr>
        <w:pStyle w:val="BookText"/>
        <w:rPr/>
      </w:pPr>
      <w:r>
        <w:rPr>
          <w:rFonts w:ascii="IRNazanin" w:hAnsi="IRNazanin" w:eastAsia="IRNazanin"/>
          <w:color w:val="111111"/>
          <w:sz w:val="28"/>
          <w:sz w:val="28"/>
          <w:szCs w:val="28"/>
          <w:rtl w:val="true"/>
          <w:lang w:bidi="fa-IR"/>
        </w:rPr>
        <w:t>وإنّی فقدت الأهل والصحب کلّهم فلا من حمیمٍ مسعدٍ لی وراحم</w:t>
      </w:r>
    </w:p>
    <w:p>
      <w:pPr>
        <w:pStyle w:val="BookText"/>
        <w:rPr/>
      </w:pPr>
      <w:r>
        <w:rPr>
          <w:rFonts w:ascii="IRNazanin" w:hAnsi="IRNazanin" w:eastAsia="IRNazanin"/>
          <w:color w:val="111111"/>
          <w:sz w:val="28"/>
          <w:sz w:val="28"/>
          <w:szCs w:val="28"/>
          <w:rtl w:val="true"/>
          <w:lang w:bidi="fa-IR"/>
        </w:rPr>
        <w:t>وقوله راثیاً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للأحبّة لا یأوون خلانا هلاّ دروا إنّنا حانت منایانا</w:t>
      </w:r>
    </w:p>
    <w:p>
      <w:pPr>
        <w:pStyle w:val="BookText"/>
        <w:rPr/>
      </w:pPr>
      <w:r>
        <w:rPr>
          <w:rFonts w:ascii="IRNazanin" w:hAnsi="IRNazanin" w:eastAsia="IRNazanin"/>
          <w:color w:val="111111"/>
          <w:sz w:val="28"/>
          <w:sz w:val="28"/>
          <w:szCs w:val="28"/>
          <w:rtl w:val="true"/>
          <w:lang w:bidi="fa-IR"/>
        </w:rPr>
        <w:t>فها بدا من محبٍّ یوم فرقتهم ذنبٌ لذاک استحقّوا فیه هجرانا</w:t>
      </w:r>
    </w:p>
    <w:p>
      <w:pPr>
        <w:pStyle w:val="BookText"/>
        <w:rPr/>
      </w:pPr>
      <w:r>
        <w:rPr>
          <w:rFonts w:ascii="IRNazanin" w:hAnsi="IRNazanin" w:eastAsia="IRNazanin"/>
          <w:color w:val="111111"/>
          <w:sz w:val="28"/>
          <w:sz w:val="28"/>
          <w:szCs w:val="28"/>
          <w:rtl w:val="true"/>
          <w:lang w:bidi="fa-IR"/>
        </w:rPr>
        <w:t>أتبعتهم ناظری یوم الرحیل وقد جدّ المسیر وفاض الدمع غدرانا</w:t>
      </w:r>
    </w:p>
    <w:p>
      <w:pPr>
        <w:pStyle w:val="BookText"/>
        <w:rPr/>
      </w:pPr>
      <w:r>
        <w:rPr>
          <w:rFonts w:ascii="IRNazanin" w:hAnsi="IRNazanin" w:eastAsia="IRNazanin"/>
          <w:color w:val="111111"/>
          <w:sz w:val="28"/>
          <w:sz w:val="28"/>
          <w:szCs w:val="28"/>
          <w:rtl w:val="true"/>
          <w:lang w:bidi="fa-IR"/>
        </w:rPr>
        <w:t>وبتّ فی کمدٍ من بعد بینهم فلا ألفت بعید الخلّ سلوانا</w:t>
      </w:r>
    </w:p>
    <w:p>
      <w:pPr>
        <w:pStyle w:val="BookText"/>
        <w:rPr/>
      </w:pPr>
      <w:r>
        <w:rPr>
          <w:rFonts w:ascii="IRNazanin" w:hAnsi="IRNazanin" w:eastAsia="IRNazanin"/>
          <w:color w:val="111111"/>
          <w:sz w:val="28"/>
          <w:sz w:val="28"/>
          <w:szCs w:val="28"/>
          <w:rtl w:val="true"/>
          <w:lang w:bidi="fa-IR"/>
        </w:rPr>
        <w:t>دع الملام عذولی إنّ لی کبدٌ أضحت تکابد طول العمر أشجانا</w:t>
      </w:r>
    </w:p>
    <w:p>
      <w:pPr>
        <w:pStyle w:val="BookText"/>
        <w:rPr/>
      </w:pPr>
      <w:r>
        <w:rPr>
          <w:rFonts w:ascii="IRNazanin" w:hAnsi="IRNazanin" w:eastAsia="IRNazanin"/>
          <w:color w:val="111111"/>
          <w:sz w:val="28"/>
          <w:sz w:val="28"/>
          <w:szCs w:val="28"/>
          <w:rtl w:val="true"/>
          <w:lang w:bidi="fa-IR"/>
        </w:rPr>
        <w:t>ما هاجنی حبّهم یوماً ولا ذرفت عینای من بعدهم دمعاً وعقیانا</w:t>
      </w:r>
    </w:p>
    <w:p>
      <w:pPr>
        <w:pStyle w:val="BookText"/>
        <w:rPr/>
      </w:pPr>
      <w:r>
        <w:rPr>
          <w:rFonts w:ascii="IRNazanin" w:hAnsi="IRNazanin" w:eastAsia="IRNazanin"/>
          <w:color w:val="111111"/>
          <w:sz w:val="28"/>
          <w:sz w:val="28"/>
          <w:szCs w:val="28"/>
          <w:rtl w:val="true"/>
          <w:lang w:bidi="fa-IR"/>
        </w:rPr>
        <w:t>لکن سمعت بشهرٍ فیه قد لبست آل الرسول ثیاب الحزن ألوانا</w:t>
      </w:r>
    </w:p>
    <w:p>
      <w:pPr>
        <w:pStyle w:val="BookText"/>
        <w:rPr/>
      </w:pPr>
      <w:r>
        <w:rPr>
          <w:rFonts w:ascii="IRNazanin" w:hAnsi="IRNazanin" w:eastAsia="IRNazanin"/>
          <w:color w:val="111111"/>
          <w:sz w:val="28"/>
          <w:sz w:val="28"/>
          <w:szCs w:val="28"/>
          <w:rtl w:val="true"/>
          <w:lang w:bidi="fa-IR"/>
        </w:rPr>
        <w:t>شهرٌ به آل بیت الوحی قد سهرت عیونهم لمصابٍ فیه قد بانا</w:t>
      </w:r>
    </w:p>
    <w:p>
      <w:pPr>
        <w:pStyle w:val="BookText"/>
        <w:rPr/>
      </w:pPr>
      <w:r>
        <w:rPr>
          <w:rFonts w:ascii="IRNazanin" w:hAnsi="IRNazanin" w:eastAsia="IRNazanin"/>
          <w:color w:val="111111"/>
          <w:sz w:val="28"/>
          <w:sz w:val="28"/>
          <w:szCs w:val="28"/>
          <w:rtl w:val="true"/>
          <w:lang w:bidi="fa-IR"/>
        </w:rPr>
        <w:t>هیّجت یا شهر ما فی القلب من شجنٍ إذ فیک أضحی رسول اللّه ثکلانا</w:t>
      </w:r>
    </w:p>
    <w:p>
      <w:pPr>
        <w:pStyle w:val="BookText"/>
        <w:rPr/>
      </w:pPr>
      <w:r>
        <w:rPr>
          <w:rFonts w:ascii="IRNazanin" w:hAnsi="IRNazanin" w:eastAsia="IRNazanin"/>
          <w:color w:val="111111"/>
          <w:sz w:val="28"/>
          <w:sz w:val="28"/>
          <w:szCs w:val="28"/>
          <w:rtl w:val="true"/>
          <w:lang w:bidi="fa-IR"/>
        </w:rPr>
        <w:t>وفیک أجری علیه دمع مقلته من قلبه فغدا فی الأرض غدرانا</w:t>
      </w:r>
    </w:p>
    <w:p>
      <w:pPr>
        <w:pStyle w:val="BookText"/>
        <w:rPr/>
      </w:pPr>
      <w:r>
        <w:rPr>
          <w:rFonts w:ascii="IRNazanin" w:hAnsi="IRNazanin" w:eastAsia="IRNazanin"/>
          <w:color w:val="111111"/>
          <w:sz w:val="28"/>
          <w:sz w:val="28"/>
          <w:szCs w:val="28"/>
          <w:rtl w:val="true"/>
          <w:lang w:bidi="fa-IR"/>
        </w:rPr>
        <w:t>والبضعة الطهر أضحت فیک ثاکلةً تردّد الشجو ألحاناً فألحانا</w:t>
      </w:r>
    </w:p>
    <w:p>
      <w:pPr>
        <w:pStyle w:val="BookText"/>
        <w:rPr/>
      </w:pPr>
      <w:r>
        <w:rPr>
          <w:rFonts w:ascii="IRNazanin" w:hAnsi="IRNazanin" w:eastAsia="IRNazanin"/>
          <w:color w:val="111111"/>
          <w:sz w:val="28"/>
          <w:sz w:val="28"/>
          <w:szCs w:val="28"/>
          <w:rtl w:val="true"/>
          <w:lang w:bidi="fa-IR"/>
        </w:rPr>
        <w:t>بل فیک أضحی أبو السجّاد منعفراً بعرصة الطفّ فوق الترب عطشانا</w:t>
      </w:r>
    </w:p>
    <w:p>
      <w:pPr>
        <w:pStyle w:val="BookText"/>
        <w:rPr/>
      </w:pPr>
      <w:r>
        <w:rPr>
          <w:rFonts w:ascii="IRNazanin" w:hAnsi="IRNazanin" w:eastAsia="IRNazanin"/>
          <w:color w:val="111111"/>
          <w:sz w:val="28"/>
          <w:sz w:val="28"/>
          <w:szCs w:val="28"/>
          <w:rtl w:val="true"/>
          <w:lang w:bidi="fa-IR"/>
        </w:rPr>
        <w:t>أبکی الحسین وحیداً لا نصیر له إلاّ المهنّد والخطی أعوانا</w:t>
      </w:r>
    </w:p>
    <w:p>
      <w:pPr>
        <w:pStyle w:val="BookText"/>
        <w:rPr/>
      </w:pPr>
      <w:r>
        <w:rPr>
          <w:rFonts w:ascii="IRNazanin" w:hAnsi="IRNazanin" w:eastAsia="IRNazanin"/>
          <w:color w:val="111111"/>
          <w:sz w:val="28"/>
          <w:sz w:val="28"/>
          <w:szCs w:val="28"/>
          <w:rtl w:val="true"/>
          <w:lang w:bidi="fa-IR"/>
        </w:rPr>
        <w:t>أبکیه منعفر الجثمان قد رفعوا فوق القناة محیاً منه إعلانا</w:t>
      </w:r>
    </w:p>
    <w:p>
      <w:pPr>
        <w:pStyle w:val="BookText"/>
        <w:rPr/>
      </w:pPr>
      <w:r>
        <w:rPr>
          <w:rFonts w:ascii="IRNazanin" w:hAnsi="IRNazanin" w:eastAsia="IRNazanin"/>
          <w:color w:val="111111"/>
          <w:sz w:val="28"/>
          <w:sz w:val="28"/>
          <w:szCs w:val="28"/>
          <w:rtl w:val="true"/>
          <w:lang w:bidi="fa-IR"/>
        </w:rPr>
        <w:t>یتلو من الکهف آیاتٌ یرتّلها أبدی بها للوری آیاً وبرهانا</w:t>
      </w:r>
    </w:p>
    <w:p>
      <w:pPr>
        <w:pStyle w:val="BookText"/>
        <w:rPr/>
      </w:pPr>
      <w:r>
        <w:rPr>
          <w:rFonts w:ascii="Amiri" w:hAnsi="Amiri" w:eastAsia="Amiri" w:cs="Amiri"/>
          <w:color w:val="111111"/>
          <w:sz w:val="28"/>
          <w:sz w:val="28"/>
          <w:szCs w:val="28"/>
          <w:rtl w:val="true"/>
          <w:lang w:bidi="ar-SA"/>
        </w:rPr>
        <w:t>وحرّمت آل حربٍ علّ مهجته حتّی قضی بفؤادٍ منه ظمآنا</w:t>
      </w:r>
    </w:p>
    <w:p>
      <w:pPr>
        <w:pStyle w:val="BookText"/>
        <w:rPr/>
      </w:pPr>
      <w:r>
        <w:rPr>
          <w:rFonts w:ascii="IRNazanin" w:hAnsi="IRNazanin" w:eastAsia="IRNazanin"/>
          <w:color w:val="111111"/>
          <w:sz w:val="28"/>
          <w:sz w:val="28"/>
          <w:szCs w:val="28"/>
          <w:rtl w:val="true"/>
          <w:lang w:bidi="fa-IR"/>
        </w:rPr>
        <w:t>وقد سروا ببنات الوحی حاسرةً یطاف قسراً بها سهلاً وأحزانا</w:t>
      </w:r>
    </w:p>
    <w:p>
      <w:pPr>
        <w:pStyle w:val="BookText"/>
        <w:rPr/>
      </w:pPr>
      <w:r>
        <w:rPr>
          <w:rFonts w:ascii="IRNazanin" w:hAnsi="IRNazanin" w:eastAsia="IRNazanin"/>
          <w:color w:val="111111"/>
          <w:sz w:val="28"/>
          <w:sz w:val="28"/>
          <w:szCs w:val="28"/>
          <w:rtl w:val="true"/>
          <w:lang w:bidi="fa-IR"/>
        </w:rPr>
        <w:t>مرّوا بهنّ علیه فی العراء وقد رأینه فی عراص الطفّ عریانا</w:t>
      </w:r>
    </w:p>
    <w:p>
      <w:pPr>
        <w:pStyle w:val="BookText"/>
        <w:rPr/>
      </w:pPr>
      <w:r>
        <w:rPr>
          <w:rFonts w:ascii="IRNazanin" w:hAnsi="IRNazanin" w:eastAsia="IRNazanin"/>
          <w:color w:val="111111"/>
          <w:sz w:val="28"/>
          <w:sz w:val="28"/>
          <w:szCs w:val="28"/>
          <w:rtl w:val="true"/>
          <w:lang w:bidi="fa-IR"/>
        </w:rPr>
        <w:t>رامت لترمی فوق السبط مهجتها لمّا رأت جسمه للخیل میدانا</w:t>
      </w:r>
    </w:p>
    <w:p>
      <w:pPr>
        <w:pStyle w:val="BookText"/>
        <w:rPr/>
      </w:pPr>
      <w:r>
        <w:rPr>
          <w:rFonts w:ascii="IRNazanin" w:hAnsi="IRNazanin" w:eastAsia="IRNazanin"/>
          <w:color w:val="111111"/>
          <w:sz w:val="28"/>
          <w:sz w:val="28"/>
          <w:szCs w:val="28"/>
          <w:rtl w:val="true"/>
          <w:lang w:bidi="fa-IR"/>
        </w:rPr>
        <w:t>یا راکباً فی الفلا یطوی الفیافی خذ غرب العتاب وحیّ فیه عدنانا</w:t>
      </w:r>
    </w:p>
    <w:p>
      <w:pPr>
        <w:pStyle w:val="BookText"/>
        <w:rPr/>
      </w:pPr>
      <w:r>
        <w:rPr>
          <w:rFonts w:ascii="IRNazanin" w:hAnsi="IRNazanin" w:eastAsia="IRNazanin"/>
          <w:color w:val="111111"/>
          <w:sz w:val="28"/>
          <w:sz w:val="28"/>
          <w:szCs w:val="28"/>
          <w:rtl w:val="true"/>
          <w:lang w:bidi="fa-IR"/>
        </w:rPr>
        <w:t>واجر الدموع ونادی فی مضاربها بنی لویٍ لقد کان الذی کانا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ترضی حمیتکم تسبی حرائرکم ولم تسلوا بصدر القوم قضبانا</w:t>
      </w:r>
    </w:p>
    <w:p>
      <w:pPr>
        <w:pStyle w:val="BookText"/>
        <w:rPr/>
      </w:pPr>
      <w:r>
        <w:rPr>
          <w:rFonts w:ascii="IRNazanin" w:hAnsi="IRNazanin" w:eastAsia="IRNazanin"/>
          <w:color w:val="111111"/>
          <w:sz w:val="28"/>
          <w:sz w:val="28"/>
          <w:szCs w:val="28"/>
          <w:rtl w:val="true"/>
          <w:lang w:bidi="fa-IR"/>
        </w:rPr>
        <w:t>بکم لکم من بنات الوحی نادبة تردّد الوجد أشجاناً فأشجانا</w:t>
      </w:r>
    </w:p>
    <w:p>
      <w:pPr>
        <w:pStyle w:val="BookText"/>
        <w:rPr/>
      </w:pPr>
      <w:r>
        <w:rPr>
          <w:rFonts w:ascii="Amiri" w:hAnsi="Amiri" w:eastAsia="Amiri" w:cs="Amiri"/>
          <w:color w:val="111111"/>
          <w:sz w:val="28"/>
          <w:sz w:val="28"/>
          <w:szCs w:val="28"/>
          <w:rtl w:val="true"/>
          <w:lang w:bidi="ar-SA"/>
        </w:rPr>
        <w:t>وأدخلوها علی علجٍ بلا حجبٍ هلاّ نهضتم لها شیباً وشبّانا</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مضوا وقد خلّفونی ناحل البدن هلاّ تعود لیالی الوصل فی الزمن</w:t>
      </w:r>
    </w:p>
    <w:p>
      <w:pPr>
        <w:pStyle w:val="BookText"/>
        <w:rPr/>
      </w:pPr>
      <w:r>
        <w:rPr>
          <w:rFonts w:ascii="IRNazanin" w:hAnsi="IRNazanin" w:eastAsia="IRNazanin"/>
          <w:color w:val="111111"/>
          <w:sz w:val="28"/>
          <w:sz w:val="28"/>
          <w:szCs w:val="28"/>
          <w:rtl w:val="true"/>
          <w:lang w:bidi="fa-IR"/>
        </w:rPr>
        <w:t>مضوا وقد أخذوا قلبی بظعنهم فعدت من بعدهم فی غایة الشجن</w:t>
      </w:r>
    </w:p>
    <w:p>
      <w:pPr>
        <w:pStyle w:val="BookText"/>
        <w:rPr/>
      </w:pPr>
      <w:r>
        <w:rPr>
          <w:rFonts w:ascii="IRNazanin" w:hAnsi="IRNazanin" w:eastAsia="IRNazanin"/>
          <w:color w:val="111111"/>
          <w:sz w:val="28"/>
          <w:sz w:val="28"/>
          <w:szCs w:val="28"/>
          <w:rtl w:val="true"/>
          <w:lang w:bidi="fa-IR"/>
        </w:rPr>
        <w:t>وقفت فی ربعهم من بعد بینهم أجری الدموع علی الأطلال والدمن</w:t>
      </w:r>
    </w:p>
    <w:p>
      <w:pPr>
        <w:pStyle w:val="BookText"/>
        <w:rPr/>
      </w:pPr>
      <w:r>
        <w:rPr>
          <w:rFonts w:ascii="IRNazanin" w:hAnsi="IRNazanin" w:eastAsia="IRNazanin"/>
          <w:color w:val="111111"/>
          <w:sz w:val="28"/>
          <w:sz w:val="28"/>
          <w:szCs w:val="28"/>
          <w:rtl w:val="true"/>
          <w:lang w:bidi="fa-IR"/>
        </w:rPr>
        <w:t>هلاّ یرقّون للعانی بحبّهم وقد علاه رداء الهمّ والحزن</w:t>
      </w:r>
    </w:p>
    <w:p>
      <w:pPr>
        <w:pStyle w:val="BookText"/>
        <w:rPr/>
      </w:pPr>
      <w:r>
        <w:rPr>
          <w:rFonts w:ascii="IRNazanin" w:hAnsi="IRNazanin" w:eastAsia="IRNazanin"/>
          <w:color w:val="111111"/>
          <w:sz w:val="28"/>
          <w:sz w:val="28"/>
          <w:szCs w:val="28"/>
          <w:rtl w:val="true"/>
          <w:lang w:bidi="fa-IR"/>
        </w:rPr>
        <w:t>وبات من بعدهم صبٌّ تقلّبه کفّ الهموم ولم یکحل من الوسن</w:t>
      </w:r>
    </w:p>
    <w:p>
      <w:pPr>
        <w:pStyle w:val="BookText"/>
        <w:rPr/>
      </w:pPr>
      <w:r>
        <w:rPr>
          <w:rFonts w:ascii="IRNazanin" w:hAnsi="IRNazanin" w:eastAsia="IRNazanin"/>
          <w:color w:val="111111"/>
          <w:sz w:val="28"/>
          <w:sz w:val="28"/>
          <w:szCs w:val="28"/>
          <w:rtl w:val="true"/>
          <w:lang w:bidi="fa-IR"/>
        </w:rPr>
        <w:t>دع عنک یا قلب ذکراهم ونح جزعاً لابن النبی غریب الدار والوطن</w:t>
      </w:r>
    </w:p>
    <w:p>
      <w:pPr>
        <w:pStyle w:val="BookText"/>
        <w:rPr/>
      </w:pPr>
      <w:r>
        <w:rPr>
          <w:rFonts w:ascii="IRNazanin" w:hAnsi="IRNazanin" w:eastAsia="IRNazanin"/>
          <w:color w:val="111111"/>
          <w:sz w:val="28"/>
          <w:sz w:val="28"/>
          <w:szCs w:val="28"/>
          <w:rtl w:val="true"/>
          <w:lang w:bidi="fa-IR"/>
        </w:rPr>
        <w:t>أبکی الحسین غریباً لا معین له معفّراً بین أهل الغدر والإحن</w:t>
      </w:r>
    </w:p>
    <w:p>
      <w:pPr>
        <w:pStyle w:val="BookText"/>
        <w:rPr/>
      </w:pPr>
      <w:r>
        <w:rPr>
          <w:rFonts w:ascii="IRNazanin" w:hAnsi="IRNazanin" w:eastAsia="IRNazanin"/>
          <w:color w:val="111111"/>
          <w:sz w:val="28"/>
          <w:sz w:val="28"/>
          <w:szCs w:val="28"/>
          <w:rtl w:val="true"/>
          <w:lang w:bidi="fa-IR"/>
        </w:rPr>
        <w:t>أمّ العراق بفتیانٍ ذوی شرفٍ مذ کاتبته ذوو الأحقاد والضغن</w:t>
      </w:r>
    </w:p>
    <w:p>
      <w:pPr>
        <w:pStyle w:val="BookText"/>
        <w:rPr/>
      </w:pPr>
      <w:r>
        <w:rPr>
          <w:rFonts w:ascii="IRNazanin" w:hAnsi="IRNazanin" w:eastAsia="IRNazanin"/>
          <w:color w:val="111111"/>
          <w:sz w:val="28"/>
          <w:sz w:val="28"/>
          <w:szCs w:val="28"/>
          <w:rtl w:val="true"/>
          <w:lang w:bidi="fa-IR"/>
        </w:rPr>
        <w:t>مذ حلّ فیهم أذاقوه الحتوف وقد دارت علیه بنو عبّادة الوثن</w:t>
      </w:r>
    </w:p>
    <w:p>
      <w:pPr>
        <w:pStyle w:val="BookText"/>
        <w:rPr/>
      </w:pPr>
      <w:r>
        <w:rPr>
          <w:rFonts w:ascii="IRNazanin" w:hAnsi="IRNazanin" w:eastAsia="IRNazanin"/>
          <w:color w:val="111111"/>
          <w:sz w:val="28"/>
          <w:sz w:val="28"/>
          <w:szCs w:val="28"/>
          <w:rtl w:val="true"/>
          <w:lang w:bidi="fa-IR"/>
        </w:rPr>
        <w:t>لقتله هدّ رکن المجد وانبجست عین الشریعة تجری الدمع کالمزن</w:t>
      </w:r>
    </w:p>
    <w:p>
      <w:pPr>
        <w:pStyle w:val="BookText"/>
        <w:rPr/>
      </w:pPr>
      <w:r>
        <w:rPr>
          <w:rFonts w:ascii="IRNazanin" w:hAnsi="IRNazanin" w:eastAsia="IRNazanin"/>
          <w:color w:val="111111"/>
          <w:sz w:val="28"/>
          <w:sz w:val="28"/>
          <w:szCs w:val="28"/>
          <w:rtl w:val="true"/>
          <w:lang w:bidi="fa-IR"/>
        </w:rPr>
        <w:t>فالبدر حزناً علیه عاد منخسفاً والشمس من أجله غابت فلم تبن</w:t>
      </w:r>
    </w:p>
    <w:p>
      <w:pPr>
        <w:pStyle w:val="BookText"/>
        <w:rPr/>
      </w:pPr>
      <w:r>
        <w:rPr>
          <w:rFonts w:ascii="IRNazanin" w:hAnsi="IRNazanin" w:eastAsia="IRNazanin"/>
          <w:color w:val="111111"/>
          <w:sz w:val="28"/>
          <w:sz w:val="28"/>
          <w:szCs w:val="28"/>
          <w:rtl w:val="true"/>
          <w:lang w:bidi="fa-IR"/>
        </w:rPr>
        <w:t>لهفی علیه رأی العبّاس منعفراً فوق البسیطة دامی الوجه والبدن</w:t>
      </w:r>
    </w:p>
    <w:p>
      <w:pPr>
        <w:pStyle w:val="BookText"/>
        <w:rPr/>
      </w:pPr>
      <w:r>
        <w:rPr>
          <w:rFonts w:ascii="IRNazanin" w:hAnsi="IRNazanin" w:eastAsia="IRNazanin"/>
          <w:color w:val="111111"/>
          <w:sz w:val="28"/>
          <w:sz w:val="28"/>
          <w:szCs w:val="28"/>
          <w:rtl w:val="true"/>
          <w:lang w:bidi="fa-IR"/>
        </w:rPr>
        <w:t>فقام منحنیاً یجری الدموع أسیً نادی علیه أیا کهفی ومؤتمن</w:t>
      </w:r>
    </w:p>
    <w:p>
      <w:pPr>
        <w:pStyle w:val="BookText"/>
        <w:rPr/>
      </w:pPr>
      <w:r>
        <w:rPr>
          <w:rFonts w:ascii="IRNazanin" w:hAnsi="IRNazanin" w:eastAsia="IRNazanin"/>
          <w:color w:val="111111"/>
          <w:sz w:val="28"/>
          <w:sz w:val="28"/>
          <w:szCs w:val="28"/>
          <w:rtl w:val="true"/>
          <w:lang w:bidi="fa-IR"/>
        </w:rPr>
        <w:t>کنت السواد لعینی یا أخی وقد بقیت بعدک بالأزراء والمحن</w:t>
      </w:r>
    </w:p>
    <w:p>
      <w:pPr>
        <w:pStyle w:val="BookText"/>
        <w:rPr/>
      </w:pPr>
      <w:r>
        <w:rPr>
          <w:rFonts w:ascii="IRNazanin" w:hAnsi="IRNazanin" w:eastAsia="IRNazanin"/>
          <w:color w:val="111111"/>
          <w:sz w:val="28"/>
          <w:sz w:val="28"/>
          <w:szCs w:val="28"/>
          <w:rtl w:val="true"/>
          <w:lang w:bidi="fa-IR"/>
        </w:rPr>
        <w:t>قد أوقفوه قریح القلب منحنیاً علی ضریح أخیه المجتبی الحسن</w:t>
      </w:r>
    </w:p>
    <w:p>
      <w:pPr>
        <w:pStyle w:val="BookText"/>
        <w:rPr/>
      </w:pPr>
      <w:r>
        <w:rPr>
          <w:rFonts w:ascii="IRNazanin" w:hAnsi="IRNazanin" w:eastAsia="IRNazanin"/>
          <w:color w:val="111111"/>
          <w:sz w:val="28"/>
          <w:sz w:val="28"/>
          <w:szCs w:val="28"/>
          <w:rtl w:val="true"/>
          <w:lang w:bidi="fa-IR"/>
        </w:rPr>
        <w:t>بکی فأنشد فیه الشعر وانبجست عیناه تهمی دماً کالعارض الهتن</w:t>
      </w:r>
    </w:p>
    <w:p>
      <w:pPr>
        <w:pStyle w:val="BookText"/>
        <w:rPr/>
      </w:pPr>
      <w:r>
        <w:rPr>
          <w:rFonts w:ascii="IRNazanin" w:hAnsi="IRNazanin" w:eastAsia="IRNazanin"/>
          <w:color w:val="111111"/>
          <w:sz w:val="28"/>
          <w:sz w:val="28"/>
          <w:szCs w:val="28"/>
          <w:rtl w:val="true"/>
          <w:lang w:bidi="fa-IR"/>
        </w:rPr>
        <w:t>هذا وما أوقفوه موقفاً صعباً علی الشریعة یجری الدمع کالمزن</w:t>
      </w:r>
    </w:p>
    <w:p>
      <w:pPr>
        <w:pStyle w:val="BookText"/>
        <w:rPr/>
      </w:pPr>
      <w:r>
        <w:rPr>
          <w:rFonts w:ascii="IRNazanin" w:hAnsi="IRNazanin" w:eastAsia="IRNazanin"/>
          <w:color w:val="111111"/>
          <w:sz w:val="28"/>
          <w:sz w:val="28"/>
          <w:szCs w:val="28"/>
          <w:rtl w:val="true"/>
          <w:lang w:bidi="fa-IR"/>
        </w:rPr>
        <w:t>رأی أباالفضل مقطوع الیدین وقد رموه فی عینه سهماً من الضغن</w:t>
      </w:r>
    </w:p>
    <w:p>
      <w:pPr>
        <w:pStyle w:val="BookText"/>
        <w:rPr/>
      </w:pPr>
      <w:r>
        <w:rPr>
          <w:rFonts w:ascii="IRNazanin" w:hAnsi="IRNazanin" w:eastAsia="IRNazanin"/>
          <w:color w:val="111111"/>
          <w:sz w:val="28"/>
          <w:sz w:val="28"/>
          <w:szCs w:val="28"/>
          <w:rtl w:val="true"/>
          <w:lang w:bidi="fa-IR"/>
        </w:rPr>
        <w:t>ورأسه بعمودٍ عاد منقسماً فمذ رآه تردّی بردة الشجن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کسرت ظهری ینادی یا أخی ولقد أوقفتنی موقفاً لم یجر فی الزمن</w:t>
      </w:r>
      <w:r>
        <w:rPr>
          <w:rStyle w:val="FootnoteAnchor"/>
          <w:rtl w:val="true"/>
        </w:rPr>
        <w:footnoteReference w:id="349"/>
      </w:r>
      <w:bookmarkStart w:id="478" w:name="pg14022_163900"/>
    </w:p>
    <w:p>
      <w:pPr>
        <w:pStyle w:val="Heading2"/>
        <w:numPr>
          <w:ilvl w:val="1"/>
          <w:numId w:val="1"/>
        </w:numPr>
        <w:rPr/>
      </w:pPr>
      <w:bookmarkStart w:id="479" w:name="__RefHeading___Toc2746811_3381743652"/>
      <w:bookmarkStart w:id="480" w:name="_Toc185"/>
      <w:bookmarkEnd w:id="478"/>
      <w:bookmarkEnd w:id="479"/>
      <w:r>
        <w:rPr>
          <w:rtl w:val="true"/>
        </w:rPr>
        <w:t>حرف الحاء</w:t>
      </w:r>
      <w:bookmarkEnd w:id="480"/>
    </w:p>
    <w:p>
      <w:pPr>
        <w:pStyle w:val="Heading3"/>
        <w:numPr>
          <w:ilvl w:val="2"/>
          <w:numId w:val="1"/>
        </w:numPr>
        <w:rPr/>
      </w:pPr>
      <w:bookmarkStart w:id="481" w:name="__RefHeading___Toc2746813_3381743652"/>
      <w:bookmarkStart w:id="482" w:name="_Toc186"/>
      <w:bookmarkEnd w:id="481"/>
      <w:r>
        <w:rPr/>
        <w:t>130</w:t>
      </w:r>
      <w:r>
        <w:rPr>
          <w:rtl w:val="true"/>
        </w:rPr>
        <w:t xml:space="preserve"> - </w:t>
      </w:r>
      <w:r>
        <w:rPr>
          <w:rtl w:val="true"/>
        </w:rPr>
        <w:t>السید حاتم بن السید أحمد الأهدل الحسینی</w:t>
      </w:r>
      <w:r>
        <w:rPr>
          <w:rtl w:val="true"/>
        </w:rPr>
        <w:t>.</w:t>
      </w:r>
      <w:bookmarkEnd w:id="482"/>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دائرة الشرف، وعماد بیت المجد العالی الشرف، وبحر العرفان الخضم، وصدر المکارم الذی جمع شملها وضمّ، سالک مسالک الشریعة والحقیقة، ومالک ممالک الفضل الذی أظهر حقّه وتحقیقه، ذو الکرامات الظاهرة، والمقامات السامیة الباهرة، الجامع بین الفرع والأصل، والعارف بمواقع الفصل والوصل، المتحلّی من حلی الأدب بما أبان تفضیله، والحائز من محاسنه ما تحکم له شواهده بالسبق وتقضی له، إن نثر فما زهر الربیع، تختال فی وشیه البدیع، أو توسل إلی النظم وتوصل، فما عقد الثریّا متعرّض تعرّض أثناء الوشاح المفصل، ثمّ ذکر من نثره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مذیّلاً بیت أبی‌ذهیل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وأبرزتها بطحاء مکّة بعد ما أصات المنادی بالصلاة فأعتما</w:t>
      </w:r>
    </w:p>
    <w:p>
      <w:pPr>
        <w:pStyle w:val="BookText"/>
        <w:rPr/>
      </w:pPr>
      <w:r>
        <w:rPr>
          <w:rFonts w:ascii="IRNazanin" w:hAnsi="IRNazanin" w:eastAsia="IRNazanin"/>
          <w:color w:val="111111"/>
          <w:sz w:val="28"/>
          <w:sz w:val="28"/>
          <w:szCs w:val="28"/>
          <w:rtl w:val="true"/>
          <w:lang w:bidi="fa-IR"/>
        </w:rPr>
        <w:t>وسرحت عینی فی ریاض خدودها فشاهدت روضاً کالربیع منمنما</w:t>
      </w:r>
    </w:p>
    <w:p>
      <w:pPr>
        <w:pStyle w:val="BookText"/>
        <w:rPr/>
      </w:pPr>
      <w:r>
        <w:rPr>
          <w:rFonts w:ascii="IRNazanin" w:hAnsi="IRNazanin" w:eastAsia="IRNazanin"/>
          <w:color w:val="111111"/>
          <w:sz w:val="28"/>
          <w:sz w:val="28"/>
          <w:szCs w:val="28"/>
          <w:rtl w:val="true"/>
          <w:lang w:bidi="fa-IR"/>
        </w:rPr>
        <w:t>سقته میاه الحسن فازداد بهجةً وغادر قلبی بالحطیم محطّما</w:t>
      </w:r>
    </w:p>
    <w:p>
      <w:pPr>
        <w:pStyle w:val="BookText"/>
        <w:rPr/>
      </w:pPr>
      <w:r>
        <w:rPr>
          <w:rFonts w:ascii="IRNazanin" w:hAnsi="IRNazanin" w:eastAsia="IRNazanin"/>
          <w:color w:val="111111"/>
          <w:sz w:val="28"/>
          <w:sz w:val="28"/>
          <w:szCs w:val="28"/>
          <w:rtl w:val="true"/>
          <w:lang w:bidi="fa-IR"/>
        </w:rPr>
        <w:t>حسینیة حسناء لمیاء نحوها توجّه قلبی بالغرام وأحرما</w:t>
      </w:r>
    </w:p>
    <w:p>
      <w:pPr>
        <w:pStyle w:val="BookText"/>
        <w:rPr/>
      </w:pPr>
      <w:r>
        <w:rPr>
          <w:rFonts w:ascii="IRNazanin" w:hAnsi="IRNazanin" w:eastAsia="IRNazanin"/>
          <w:color w:val="111111"/>
          <w:sz w:val="28"/>
          <w:sz w:val="28"/>
          <w:szCs w:val="28"/>
          <w:rtl w:val="true"/>
          <w:lang w:bidi="fa-IR"/>
        </w:rPr>
        <w:t>سعیت إلیها بالصفاء مسلّماً لروحی وقلبی طاف سبعاً وزمزما</w:t>
      </w:r>
    </w:p>
    <w:p>
      <w:pPr>
        <w:pStyle w:val="BookText"/>
        <w:rPr/>
      </w:pPr>
      <w:r>
        <w:rPr>
          <w:rFonts w:ascii="IRNazanin" w:hAnsi="IRNazanin" w:eastAsia="IRNazanin"/>
          <w:color w:val="111111"/>
          <w:sz w:val="28"/>
          <w:sz w:val="28"/>
          <w:szCs w:val="28"/>
          <w:rtl w:val="true"/>
          <w:lang w:bidi="fa-IR"/>
        </w:rPr>
        <w:t>غزالٌ تعیر الظبی لفتة جیدها وعن قدّها المیاس سلّ بانة الحمی</w:t>
      </w:r>
    </w:p>
    <w:p>
      <w:pPr>
        <w:pStyle w:val="BookText"/>
        <w:rPr/>
      </w:pPr>
      <w:r>
        <w:rPr>
          <w:rFonts w:ascii="IRNazanin" w:hAnsi="IRNazanin" w:eastAsia="IRNazanin"/>
          <w:color w:val="111111"/>
          <w:sz w:val="28"/>
          <w:sz w:val="28"/>
          <w:szCs w:val="28"/>
          <w:rtl w:val="true"/>
          <w:lang w:bidi="fa-IR"/>
        </w:rPr>
        <w:t>فتاةٌ تعیر الشمس بهجة وجهها سناها بغیر الحسن لن یتثلّما</w:t>
      </w:r>
    </w:p>
    <w:p>
      <w:pPr>
        <w:pStyle w:val="BookText"/>
        <w:rPr/>
      </w:pPr>
      <w:r>
        <w:rPr>
          <w:rFonts w:ascii="IRNazanin" w:hAnsi="IRNazanin" w:eastAsia="IRNazanin"/>
          <w:color w:val="111111"/>
          <w:sz w:val="28"/>
          <w:sz w:val="28"/>
          <w:szCs w:val="28"/>
          <w:rtl w:val="true"/>
          <w:lang w:bidi="fa-IR"/>
        </w:rPr>
        <w:t>عدی خصرها جسمی سقاها وجفنها تعدّی علی جفنی وللنوم حرّما</w:t>
      </w:r>
    </w:p>
    <w:p>
      <w:pPr>
        <w:pStyle w:val="BookText"/>
        <w:rPr/>
      </w:pPr>
      <w:r>
        <w:rPr>
          <w:rFonts w:ascii="IRNazanin" w:hAnsi="IRNazanin" w:eastAsia="IRNazanin"/>
          <w:color w:val="111111"/>
          <w:sz w:val="28"/>
          <w:sz w:val="28"/>
          <w:szCs w:val="28"/>
          <w:rtl w:val="true"/>
          <w:lang w:bidi="fa-IR"/>
        </w:rPr>
        <w:t>إلیها ثنت قلبی الثنایا صبابةً فیا ما احیلا ذلک الثغر واللما</w:t>
      </w:r>
    </w:p>
    <w:p>
      <w:pPr>
        <w:pStyle w:val="BookText"/>
        <w:rPr/>
      </w:pPr>
      <w:r>
        <w:rPr>
          <w:rFonts w:ascii="IRNazanin" w:hAnsi="IRNazanin" w:eastAsia="IRNazanin"/>
          <w:color w:val="111111"/>
          <w:sz w:val="28"/>
          <w:sz w:val="28"/>
          <w:szCs w:val="28"/>
          <w:rtl w:val="true"/>
          <w:lang w:bidi="fa-IR"/>
        </w:rPr>
        <w:t>إذا حدّثت فاح الانای وأظهرت برمزتها منّی الحدیث المکتّما</w:t>
      </w:r>
      <w:r>
        <w:rPr>
          <w:rStyle w:val="FootnoteAnchor"/>
          <w:rtl w:val="true"/>
        </w:rPr>
        <w:footnoteReference w:id="350"/>
      </w:r>
    </w:p>
    <w:p>
      <w:pPr>
        <w:pStyle w:val="Heading3"/>
        <w:numPr>
          <w:ilvl w:val="2"/>
          <w:numId w:val="1"/>
        </w:numPr>
        <w:rPr/>
      </w:pPr>
      <w:bookmarkStart w:id="483" w:name="__RefHeading___Toc2746815_3381743652"/>
      <w:bookmarkStart w:id="484" w:name="_Toc187"/>
      <w:bookmarkEnd w:id="483"/>
      <w:r>
        <w:rPr/>
        <w:t>131</w:t>
      </w:r>
      <w:r>
        <w:rPr>
          <w:rtl w:val="true"/>
        </w:rPr>
        <w:t xml:space="preserve"> - </w:t>
      </w:r>
      <w:r>
        <w:rPr>
          <w:rtl w:val="true"/>
        </w:rPr>
        <w:t>حازم بن شمیلة بن أبی نمی محمّد بن أبی سعد الحسن بن علی الأکبر بن</w:t>
      </w:r>
      <w:bookmarkEnd w:id="484"/>
    </w:p>
    <w:p>
      <w:pPr>
        <w:pStyle w:val="Heading4"/>
        <w:numPr>
          <w:ilvl w:val="3"/>
          <w:numId w:val="1"/>
        </w:numPr>
        <w:rPr/>
      </w:pPr>
      <w:bookmarkStart w:id="485" w:name="__RefHeading___Toc2746817_3381743652"/>
      <w:bookmarkStart w:id="486" w:name="_Toc188"/>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قتادة بن إدریس بن مطاعن بن عبدالکریم بن عیسی بن الحسین بن علی السلمی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عبداللّه بن محمّد ثعلب بن عبداللّه القود بن محمّد الأکبر الحرانی بن موسی</w:t>
      </w:r>
      <w:bookmarkStart w:id="487" w:name="pg14022_163901"/>
    </w:p>
    <w:p>
      <w:pPr>
        <w:pStyle w:val="Heading4"/>
        <w:numPr>
          <w:ilvl w:val="3"/>
          <w:numId w:val="1"/>
        </w:numPr>
        <w:rPr/>
      </w:pPr>
      <w:bookmarkStart w:id="488" w:name="__RefHeading___Toc2746819_3381743652"/>
      <w:bookmarkStart w:id="489" w:name="_Toc189"/>
      <w:bookmarkEnd w:id="487"/>
      <w:bookmarkEnd w:id="488"/>
      <w:r>
        <w:rPr>
          <w:rtl w:val="true"/>
        </w:rPr>
        <w:t>الثانی بن عبداللّه بن موسی الجون بن عبداللّه بن الحسن بن الحسن بن علی بن</w:t>
      </w:r>
      <w:bookmarkEnd w:id="489"/>
    </w:p>
    <w:p>
      <w:pPr>
        <w:pStyle w:val="BookText"/>
        <w:rPr/>
      </w:pPr>
      <w:r>
        <w:rPr>
          <w:rFonts w:ascii="IRNazanin" w:hAnsi="IRNazanin" w:eastAsia="IRNazanin"/>
          <w:color w:val="111111"/>
          <w:sz w:val="28"/>
          <w:sz w:val="28"/>
          <w:szCs w:val="28"/>
          <w:rtl w:val="true"/>
          <w:lang w:bidi="fa-IR"/>
        </w:rPr>
        <w:t>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رأیت له شعراً کتبه للبهاء الخطیب الطبری المکّی، فی قضیة اتّفقت بینهما، رأیتها بخطّ البهاء الخطیب، وفیها بخطّ حازم بن شمیلة شعره، ونصّ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مکّة قصّار اسکندری، أخذ لی عرضیاً لیقصّره، وأکله وأکل اجرته، واستصبرنی إلی مدّة، فجحد بعد ذلک، فدخل علی السیّد حازم بن شمیلة بن أبی‌نمی أدام اللّه عزّه، واحتمی به من الحقّ، فحبسته فی ذلک، فغضب السیّد حازم، وکتب إلیّ مستشفعاً، وإسماعیل بن علما نزیل القصّار فی ذلک، فکتب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غصّ داوی بشرب الماء غصّته فکیف یصنع من قد غصّ بالماء</w:t>
      </w:r>
    </w:p>
    <w:p>
      <w:pPr>
        <w:pStyle w:val="BookText"/>
        <w:rPr/>
      </w:pPr>
      <w:r>
        <w:rPr>
          <w:rFonts w:ascii="Amiri" w:hAnsi="Amiri" w:eastAsia="Amiri" w:cs="Amiri"/>
          <w:color w:val="111111"/>
          <w:sz w:val="28"/>
          <w:sz w:val="28"/>
          <w:szCs w:val="28"/>
          <w:rtl w:val="true"/>
          <w:lang w:bidi="ar-SA"/>
        </w:rPr>
        <w:t>أقلّ العبید المحبّ محمّد بن عبداللّه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أیا سلطان یا زین النوالی ویا حامی المعالی بالعوالی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السیّد حازم بیده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وفّقت المعالی علیک ظباة بیضک والعوالی</w:t>
      </w:r>
    </w:p>
    <w:p>
      <w:pPr>
        <w:pStyle w:val="BookText"/>
        <w:rPr/>
      </w:pPr>
      <w:r>
        <w:rPr>
          <w:rFonts w:ascii="Amiri" w:hAnsi="Amiri" w:eastAsia="Amiri" w:cs="Amiri"/>
          <w:color w:val="111111"/>
          <w:sz w:val="28"/>
          <w:sz w:val="28"/>
          <w:szCs w:val="28"/>
          <w:rtl w:val="true"/>
          <w:lang w:bidi="ar-SA"/>
        </w:rPr>
        <w:t>وفخرٌ فیک من أبٍ وجدّ بطال بهم ومن عمّ وخال</w:t>
      </w:r>
    </w:p>
    <w:p>
      <w:pPr>
        <w:pStyle w:val="BookText"/>
        <w:rPr/>
      </w:pPr>
      <w:r>
        <w:rPr>
          <w:rFonts w:ascii="IRNazanin" w:hAnsi="IRNazanin" w:eastAsia="IRNazanin"/>
          <w:color w:val="111111"/>
          <w:sz w:val="28"/>
          <w:sz w:val="28"/>
          <w:szCs w:val="28"/>
          <w:rtl w:val="true"/>
          <w:lang w:bidi="fa-IR"/>
        </w:rPr>
        <w:t>أبوک أبی وأنت أخی ومنّی وآلک فی الحقیقة حزب آلی</w:t>
      </w:r>
    </w:p>
    <w:p>
      <w:pPr>
        <w:pStyle w:val="BookText"/>
        <w:rPr/>
      </w:pPr>
      <w:r>
        <w:rPr>
          <w:rFonts w:ascii="IRNazanin" w:hAnsi="IRNazanin" w:eastAsia="IRNazanin"/>
          <w:color w:val="111111"/>
          <w:sz w:val="28"/>
          <w:sz w:val="28"/>
          <w:szCs w:val="28"/>
          <w:rtl w:val="true"/>
          <w:lang w:bidi="fa-IR"/>
        </w:rPr>
        <w:t>ویعرف فی المواضی الودّ منکم وتصریح التوالی فی النوال</w:t>
      </w:r>
    </w:p>
    <w:p>
      <w:pPr>
        <w:pStyle w:val="BookText"/>
        <w:rPr/>
      </w:pPr>
      <w:r>
        <w:rPr>
          <w:rFonts w:ascii="Amiri" w:hAnsi="Amiri" w:eastAsia="Amiri" w:cs="Amiri"/>
          <w:color w:val="111111"/>
          <w:sz w:val="28"/>
          <w:sz w:val="28"/>
          <w:szCs w:val="28"/>
          <w:rtl w:val="true"/>
          <w:lang w:bidi="ar-SA"/>
        </w:rPr>
        <w:t>ولکن إنّنی أحسنت ظنّاً بکم فأشبت فیّ ولم ترا لی</w:t>
      </w:r>
    </w:p>
    <w:p>
      <w:pPr>
        <w:pStyle w:val="BookText"/>
        <w:rPr/>
      </w:pPr>
      <w:r>
        <w:rPr>
          <w:rFonts w:ascii="IRNazanin" w:hAnsi="IRNazanin" w:eastAsia="IRNazanin"/>
          <w:color w:val="111111"/>
          <w:sz w:val="28"/>
          <w:sz w:val="28"/>
          <w:szCs w:val="28"/>
          <w:rtl w:val="true"/>
          <w:lang w:bidi="fa-IR"/>
        </w:rPr>
        <w:t>قدیم صداقةٍ وصریح ودّ اُحافظه علی طول اللیالی</w:t>
      </w:r>
    </w:p>
    <w:p>
      <w:pPr>
        <w:pStyle w:val="BookText"/>
        <w:rPr/>
      </w:pPr>
      <w:r>
        <w:rPr>
          <w:rFonts w:ascii="IRNazanin" w:hAnsi="IRNazanin" w:eastAsia="IRNazanin"/>
          <w:color w:val="111111"/>
          <w:sz w:val="28"/>
          <w:sz w:val="28"/>
          <w:szCs w:val="28"/>
          <w:rtl w:val="true"/>
          <w:lang w:bidi="fa-IR"/>
        </w:rPr>
        <w:t>فلولا أنّ لی شوقاً بعیداً عزیزاً من مسام الدون عالی</w:t>
      </w:r>
    </w:p>
    <w:p>
      <w:pPr>
        <w:pStyle w:val="BookText"/>
        <w:rPr/>
      </w:pPr>
      <w:r>
        <w:rPr>
          <w:rFonts w:ascii="IRNazanin" w:hAnsi="IRNazanin" w:eastAsia="IRNazanin"/>
          <w:color w:val="111111"/>
          <w:sz w:val="28"/>
          <w:sz w:val="28"/>
          <w:szCs w:val="28"/>
          <w:rtl w:val="true"/>
          <w:lang w:bidi="fa-IR"/>
        </w:rPr>
        <w:t>لأصبح همز عودی غیر لدنّ لهامزه وطعمی غیر حالی</w:t>
      </w:r>
    </w:p>
    <w:p>
      <w:pPr>
        <w:pStyle w:val="BookText"/>
        <w:rPr/>
      </w:pPr>
      <w:r>
        <w:rPr>
          <w:rFonts w:ascii="IRNazanin" w:hAnsi="IRNazanin" w:eastAsia="IRNazanin"/>
          <w:color w:val="111111"/>
          <w:sz w:val="28"/>
          <w:sz w:val="28"/>
          <w:szCs w:val="28"/>
          <w:rtl w:val="true"/>
          <w:lang w:bidi="fa-IR"/>
        </w:rPr>
        <w:t>ولکن قد فعلت ولم تبالی فها أنا قد صبرت ولم ابال</w:t>
      </w:r>
    </w:p>
    <w:p>
      <w:pPr>
        <w:pStyle w:val="BookText"/>
        <w:rPr/>
      </w:pPr>
      <w:r>
        <w:rPr>
          <w:rFonts w:ascii="IRNazanin" w:hAnsi="IRNazanin" w:eastAsia="IRNazanin"/>
          <w:color w:val="111111"/>
          <w:sz w:val="28"/>
          <w:sz w:val="28"/>
          <w:szCs w:val="28"/>
          <w:rtl w:val="true"/>
          <w:lang w:bidi="fa-IR"/>
        </w:rPr>
        <w:t>فکتب جوابه إلیه أدام اللّه عزّه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سلطان یا مولی الموالی وقاک اللّه من عین الکمال</w:t>
      </w:r>
      <w:bookmarkStart w:id="490" w:name="pg14022_163902"/>
    </w:p>
    <w:p>
      <w:pPr>
        <w:pStyle w:val="BookText"/>
        <w:rPr/>
      </w:pPr>
      <w:bookmarkEnd w:id="490"/>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فاستعذر السیّد عند ذلک، وترکت الحبس لأجله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746821_3381743652"/>
      <w:bookmarkStart w:id="492" w:name="_Toc190"/>
      <w:bookmarkEnd w:id="491"/>
      <w:r>
        <w:rPr/>
        <w:t>132</w:t>
      </w:r>
      <w:r>
        <w:rPr>
          <w:rtl w:val="true"/>
        </w:rPr>
        <w:t xml:space="preserve"> - </w:t>
      </w:r>
      <w:r>
        <w:rPr>
          <w:rtl w:val="true"/>
        </w:rPr>
        <w:t>السید المیرزا حبیب اللّه بن المیرزا هاشم بن المیرزا هدایة اللّه ابن</w:t>
      </w:r>
      <w:bookmarkEnd w:id="492"/>
    </w:p>
    <w:p>
      <w:pPr>
        <w:pStyle w:val="BookText"/>
        <w:rPr/>
      </w:pPr>
      <w:r>
        <w:rPr>
          <w:rFonts w:ascii="IRNazanin" w:hAnsi="IRNazanin" w:eastAsia="IRNazanin"/>
          <w:color w:val="111111"/>
          <w:sz w:val="28"/>
          <w:sz w:val="28"/>
          <w:szCs w:val="28"/>
          <w:rtl w:val="true"/>
          <w:lang w:bidi="fa-IR"/>
        </w:rPr>
        <w:t>الشهید المیرزا محمّدمهدی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متبحّر، وفقیه فاضل، وأدیب جلیل، هاجر من المشهد الرضوی إلی سامراء، فتلمّذ علی المجدّد الشیرازی سنیناً، وألّف فی أیّام مجاورته بسامراء من تقریر استاذه المذکور کتابیه التعادل والتراجیح، واللباس المشکوک، وعرضهما علی المجدّد، فرجّحهما الاُستاذ علی ما کتبه غیره من تلامیذه، وصرّح بذلک علی منبر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 إلی المشهد قبل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بالوظائف الشرعیة وانتهت إلیه الرئاسة والزعامة، وقد أدرکته وتشرّفت بخدمته فی سفرتی الاُولی إلی زیارة الإمام الرضا علیه السلام حدود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 موجّهاً موثوقاً به عند العامّة والخاصّة، توفّی رحمه الله بعد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جلیلة، ودیوان شعر مرتّب علی الحروف فارسی، فقد کانت له قریحة وقادة، ونظم جمیل، ویعجبنی من شعره هذه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بنده ولی بی‌خردم خواجه با بی خردی می‌خردم</w:t>
      </w:r>
    </w:p>
    <w:p>
      <w:pPr>
        <w:pStyle w:val="BookText"/>
        <w:rPr/>
      </w:pPr>
      <w:r>
        <w:rPr>
          <w:rFonts w:ascii="IRNazanin" w:hAnsi="IRNazanin" w:eastAsia="IRNazanin"/>
          <w:color w:val="111111"/>
          <w:sz w:val="28"/>
          <w:sz w:val="28"/>
          <w:szCs w:val="28"/>
          <w:rtl w:val="true"/>
          <w:lang w:bidi="fa-IR"/>
        </w:rPr>
        <w:t>خواجه‌ام دید و پسندید و خرید بود آگاه زهر نیک و بدم</w:t>
      </w:r>
      <w:r>
        <w:rPr>
          <w:rStyle w:val="FootnoteAnchor"/>
          <w:rtl w:val="true"/>
        </w:rPr>
        <w:footnoteReference w:id="352"/>
      </w:r>
    </w:p>
    <w:p>
      <w:pPr>
        <w:pStyle w:val="Heading3"/>
        <w:numPr>
          <w:ilvl w:val="2"/>
          <w:numId w:val="1"/>
        </w:numPr>
        <w:rPr/>
      </w:pPr>
      <w:bookmarkStart w:id="493" w:name="__RefHeading___Toc2746823_3381743652"/>
      <w:bookmarkStart w:id="494" w:name="_Toc191"/>
      <w:bookmarkEnd w:id="493"/>
      <w:r>
        <w:rPr/>
        <w:t>133</w:t>
      </w:r>
      <w:r>
        <w:rPr>
          <w:rtl w:val="true"/>
        </w:rPr>
        <w:t xml:space="preserve"> - </w:t>
      </w:r>
      <w:r>
        <w:rPr>
          <w:rtl w:val="true"/>
        </w:rPr>
        <w:t>السید حسن الکزازی</w:t>
      </w:r>
      <w:r>
        <w:rPr>
          <w:rtl w:val="true"/>
        </w:rPr>
        <w:t>.</w:t>
      </w:r>
      <w:bookmarkEnd w:id="494"/>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آیة فی الذکاء، ودقّة النظر، وسرعة الفهم، وتطبیق موارد الألفاظ بعضها مع بعض بالزبر والبینات، وله فیه رسائل ومنظومات ومقاطیع تبلغ عشسرین ألف بیت، وشعر رائق، ونثره فائق، توفّی بکرمانشاه یوم الثلاثاء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فی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2746825_3381743652"/>
      <w:bookmarkStart w:id="496" w:name="_Toc192"/>
      <w:bookmarkEnd w:id="495"/>
      <w:r>
        <w:rPr/>
        <w:t>134</w:t>
      </w:r>
      <w:r>
        <w:rPr>
          <w:rtl w:val="true"/>
        </w:rPr>
        <w:t xml:space="preserve"> - </w:t>
      </w:r>
      <w:r>
        <w:rPr>
          <w:rtl w:val="true"/>
        </w:rPr>
        <w:t>السیّد حسن بن إبراهیم بن الحسین بن الرضا بن محمّد المهدی بحر</w:t>
      </w:r>
      <w:bookmarkEnd w:id="49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7" w:name="__RefHeading___Toc2746827_3381743652"/>
      <w:bookmarkStart w:id="498" w:name="_Toc193"/>
      <w:bookmarkEnd w:id="497"/>
      <w:r>
        <w:rPr>
          <w:rtl w:val="true"/>
        </w:rPr>
        <w:t>اشارة</w:t>
      </w:r>
      <w:bookmarkStart w:id="499" w:name="pg14022_163903"/>
      <w:bookmarkEnd w:id="498"/>
    </w:p>
    <w:p>
      <w:pPr>
        <w:pStyle w:val="Heading4"/>
        <w:numPr>
          <w:ilvl w:val="3"/>
          <w:numId w:val="1"/>
        </w:numPr>
        <w:rPr/>
      </w:pPr>
      <w:bookmarkStart w:id="500" w:name="__RefHeading___Toc2746829_3381743652"/>
      <w:bookmarkStart w:id="501" w:name="_Toc194"/>
      <w:bookmarkEnd w:id="499"/>
      <w:bookmarkEnd w:id="500"/>
      <w:r>
        <w:rPr>
          <w:rtl w:val="true"/>
        </w:rPr>
        <w:t>العلوم ابن المرتضی بن محمّد الطباطبائی بن عبدالکریم بن المراد بن الشاه</w:t>
      </w:r>
      <w:bookmarkEnd w:id="501"/>
    </w:p>
    <w:p>
      <w:pPr>
        <w:pStyle w:val="BookText"/>
        <w:rPr/>
      </w:pPr>
      <w:r>
        <w:rPr>
          <w:rFonts w:ascii="IRNazanin" w:hAnsi="IRNazanin" w:eastAsia="IRNazanin"/>
          <w:color w:val="111111"/>
          <w:sz w:val="28"/>
          <w:sz w:val="28"/>
          <w:szCs w:val="28"/>
          <w:rtl w:val="true"/>
          <w:lang w:bidi="fa-IR"/>
        </w:rPr>
        <w:t>أسداللّه بن جلال الدین الأمیر بن الحسن بن علی مجدالدین بن قوام الدین بن</w:t>
      </w:r>
    </w:p>
    <w:p>
      <w:pPr>
        <w:pStyle w:val="BookText"/>
        <w:rPr/>
      </w:pPr>
      <w:r>
        <w:rPr>
          <w:rFonts w:ascii="IRNazanin" w:hAnsi="IRNazanin" w:eastAsia="IRNazanin"/>
          <w:color w:val="111111"/>
          <w:sz w:val="28"/>
          <w:sz w:val="28"/>
          <w:szCs w:val="28"/>
          <w:rtl w:val="true"/>
          <w:lang w:bidi="fa-IR"/>
        </w:rPr>
        <w:t>إسماعیل بن عباد بن أبی المکارم بن عبّاد بن أبی المجد بن عبّاد بن علی بن حمزة</w:t>
      </w:r>
    </w:p>
    <w:p>
      <w:pPr>
        <w:pStyle w:val="BookText"/>
        <w:rPr/>
      </w:pPr>
      <w:r>
        <w:rPr>
          <w:rFonts w:ascii="IRNazanin" w:hAnsi="IRNazanin" w:eastAsia="IRNazanin"/>
          <w:color w:val="111111"/>
          <w:sz w:val="28"/>
          <w:sz w:val="28"/>
          <w:szCs w:val="28"/>
          <w:rtl w:val="true"/>
          <w:lang w:bidi="fa-IR"/>
        </w:rPr>
        <w:t>ابن طاهر بن علی بن محمّد الشاعر بن أحمد بن محمّد بن أحمد بن إبراهیم طباطبا</w:t>
      </w:r>
    </w:p>
    <w:p>
      <w:pPr>
        <w:pStyle w:val="BookText"/>
        <w:rPr/>
      </w:pPr>
      <w:r>
        <w:rPr>
          <w:rFonts w:ascii="IRNazanin" w:hAnsi="IRNazanin" w:eastAsia="IRNazanin"/>
          <w:color w:val="111111"/>
          <w:sz w:val="28"/>
          <w:sz w:val="28"/>
          <w:szCs w:val="28"/>
          <w:rtl w:val="true"/>
          <w:lang w:bidi="fa-IR"/>
        </w:rPr>
        <w:t>ابن إسماعیل الدیباج بن إبراهیم الغمر بن الحسن بن الحسن بن علی بن أبی طالب</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فی حجر العلم والفضل علی والده الجلیل، فأخذ الأوّلیات والمقدّمات عن بعض الأساتذة، وحضر عند أعلام عصره، منهم شیخ الشریعة الاصفهانی، والسیّد محمّدکاظم الیزدی، وغیرهما، وقرض الشعر فنبغ فیه، وولع بأدب التأریخ فأجاد فیه، له التأریخ المنظوم فیما یقرب من ألف بیت فیه تواریخ وفیات بعض العلماء المشاهیر والحوادث المهمّة وغیر ذلک، وتوفّی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مقبرة اسرته، وله دیوان شعر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معروف، ومؤرّخ بارع، وعالم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فی أواخر ذی‌الحجّة من عام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برعایة والده الذی عرف فی وسطه واشتهر بعلمه وأدبه الجمّ، فقد عنی بتوجیهه وتدریبه علی الفضیلة وحبّ العلم والأدب، فنال قسطاً وافراً منهما، وتخطّی ببراعته وذکائه فاجتاز الحدود التی قصر أقرانه عن الوصول إلیها، ورمقه الکثیر من فضلاء عصره، وبرع فی النظم، فاختصّ بأدب التاریخ وأجاد، وخلّف أثراً قیماً فی ذلک تجاوز الألف بیت، کما خلّف دیوان شعر ملیء بالصور الأدبیة 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من عام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فی مقبرة الاُسرة الخاصّة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وخلّف من الأولاد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أکبرهم وهو السیّد محمّدباقر توفّی فی عهده ولم یعقّب، والثانی السیّد محمّدصادق بحرالعلوم وهو عالم جلیل ولد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والثالث العلاّمة الجلیل الحجّة السیّد محمّدتقی بحرالعلوم حاز علی مرتبة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نماذج من شعره، منها مؤرّخاً عام ولادة سبطه محمّد بن الرضا وذلک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تأریخ وفاة جدّه لاُمّه السیّد علی صاحب البرهان، وله یرثی الشیخ مهدی بن الشیخ محسن کاشف الغطاء ویؤرّخ عام وفاته وذلک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یهنّیء السیّد هادی بحرالعلوم ویؤرّخ ولادة نجله السیّد علی وذلک عام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یرثی الشیخ أحمد کاشف الغطاء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مؤرّخاً ولادة بعض أصدقائه وذلک عام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مؤرّخاً عام تتویج الملک فیصل الأوّل وذلک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یرثی جدّه السیّد حسین بحرالعلوم وقد خرّ من السطح إلی الأرض فمات وذلک عام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مشطّراً بیتین فی مدح الإمام علی علیه السلام وقد ذیّله بقصیدة علی الروی والقافیة فی الإطراء علی آل البیت ورثائهم، وختمها فی رثاء جدّه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والی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فی الخلد رفیع الدرجات</w:t>
      </w:r>
    </w:p>
    <w:p>
      <w:pPr>
        <w:pStyle w:val="BookText"/>
        <w:rPr/>
      </w:pPr>
      <w:r>
        <w:rPr>
          <w:rFonts w:ascii="IRNazanin" w:hAnsi="IRNazanin" w:eastAsia="IRNazanin"/>
          <w:color w:val="111111"/>
          <w:sz w:val="28"/>
          <w:sz w:val="28"/>
          <w:szCs w:val="28"/>
          <w:rtl w:val="true"/>
          <w:lang w:bidi="fa-IR"/>
        </w:rPr>
        <w:t xml:space="preserve">أیّها المذنب إن لذت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تخافنّ عظیم السیّئات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الاکسیر لو ذرّ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رممٌ رفّ بها روح الحیاة</w:t>
      </w:r>
    </w:p>
    <w:p>
      <w:pPr>
        <w:pStyle w:val="BookText"/>
        <w:rPr/>
      </w:pPr>
      <w:r>
        <w:rPr>
          <w:rFonts w:ascii="IRNazanin" w:hAnsi="IRNazanin" w:eastAsia="IRNazanin"/>
          <w:color w:val="111111"/>
          <w:sz w:val="28"/>
          <w:sz w:val="28"/>
          <w:szCs w:val="28"/>
          <w:rtl w:val="true"/>
          <w:lang w:bidi="fa-IR"/>
        </w:rPr>
        <w:t xml:space="preserve">وإذا ما شملت ألطافه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الخلق صارت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یده البیضاء لو مسّ بها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البالی زها بالثمرات</w:t>
      </w:r>
    </w:p>
    <w:p>
      <w:pPr>
        <w:pStyle w:val="BookText"/>
        <w:rPr/>
      </w:pPr>
      <w:r>
        <w:rPr>
          <w:rFonts w:ascii="Amiri" w:hAnsi="Amiri" w:eastAsia="Amiri" w:cs="Amiri"/>
          <w:color w:val="111111"/>
          <w:sz w:val="28"/>
          <w:sz w:val="28"/>
          <w:szCs w:val="28"/>
          <w:rtl w:val="true"/>
          <w:lang w:bidi="ar-SA"/>
        </w:rPr>
        <w:t>حبّه فرضٌ علی کلّ الوری وهو فی الحشر أمانٌ ونجات</w:t>
      </w:r>
    </w:p>
    <w:p>
      <w:pPr>
        <w:pStyle w:val="BookText"/>
        <w:rPr/>
      </w:pPr>
      <w:r>
        <w:rPr>
          <w:rFonts w:ascii="IRNazanin" w:hAnsi="IRNazanin" w:eastAsia="IRNazanin"/>
          <w:color w:val="111111"/>
          <w:sz w:val="28"/>
          <w:sz w:val="28"/>
          <w:szCs w:val="28"/>
          <w:rtl w:val="true"/>
          <w:lang w:bidi="fa-IR"/>
        </w:rPr>
        <w:t>کلّ من والاه ینجو فی غدٍ من لظی النار وهول العقبات</w:t>
      </w:r>
    </w:p>
    <w:p>
      <w:pPr>
        <w:pStyle w:val="BookText"/>
        <w:rPr/>
      </w:pPr>
      <w:r>
        <w:rPr>
          <w:rFonts w:ascii="IRNazanin" w:hAnsi="IRNazanin" w:eastAsia="IRNazanin"/>
          <w:color w:val="111111"/>
          <w:sz w:val="28"/>
          <w:sz w:val="28"/>
          <w:szCs w:val="28"/>
          <w:rtl w:val="true"/>
          <w:lang w:bidi="fa-IR"/>
        </w:rPr>
        <w:t>فهو الغیث عطاءً وهبات وهو اللیث وثوباً وثبات</w:t>
      </w:r>
    </w:p>
    <w:p>
      <w:pPr>
        <w:pStyle w:val="BookText"/>
        <w:rPr/>
      </w:pPr>
      <w:r>
        <w:rPr>
          <w:rFonts w:ascii="IRNazanin" w:hAnsi="IRNazanin" w:eastAsia="IRNazanin"/>
          <w:color w:val="111111"/>
          <w:sz w:val="28"/>
          <w:sz w:val="28"/>
          <w:szCs w:val="28"/>
          <w:rtl w:val="true"/>
          <w:lang w:bidi="fa-IR"/>
        </w:rPr>
        <w:t>وهو نور الشمس فی رأد الضحی وهو نبراس الهدی فی الظلمات</w:t>
      </w:r>
    </w:p>
    <w:p>
      <w:pPr>
        <w:pStyle w:val="BookText"/>
        <w:rPr/>
      </w:pPr>
      <w:r>
        <w:rPr>
          <w:rFonts w:ascii="IRNazanin" w:hAnsi="IRNazanin" w:eastAsia="IRNazanin"/>
          <w:color w:val="111111"/>
          <w:sz w:val="28"/>
          <w:sz w:val="28"/>
          <w:szCs w:val="28"/>
          <w:rtl w:val="true"/>
          <w:lang w:bidi="fa-IR"/>
        </w:rPr>
        <w:t>وهو للمظلوم کهفٌ مانع وإلی الداعی سریع الخطوات</w:t>
      </w:r>
    </w:p>
    <w:p>
      <w:pPr>
        <w:pStyle w:val="BookText"/>
        <w:rPr/>
      </w:pPr>
      <w:r>
        <w:rPr>
          <w:rFonts w:ascii="IRNazanin" w:hAnsi="IRNazanin" w:eastAsia="IRNazanin"/>
          <w:color w:val="111111"/>
          <w:sz w:val="28"/>
          <w:sz w:val="28"/>
          <w:szCs w:val="28"/>
          <w:rtl w:val="true"/>
          <w:lang w:bidi="fa-IR"/>
        </w:rPr>
        <w:t>وإلی اللاجی أسمی ملجأ وعلی الباغی شدید السطوات</w:t>
      </w:r>
    </w:p>
    <w:p>
      <w:pPr>
        <w:pStyle w:val="BookText"/>
        <w:rPr/>
      </w:pPr>
      <w:r>
        <w:rPr>
          <w:rFonts w:ascii="IRNazanin" w:hAnsi="IRNazanin" w:eastAsia="IRNazanin"/>
          <w:color w:val="111111"/>
          <w:sz w:val="28"/>
          <w:sz w:val="28"/>
          <w:szCs w:val="28"/>
          <w:rtl w:val="true"/>
          <w:lang w:bidi="fa-IR"/>
        </w:rPr>
        <w:t>وإلی الأیتام أحنی والدٍ وکفیل للنساء المثکلات</w:t>
      </w:r>
    </w:p>
    <w:p>
      <w:pPr>
        <w:pStyle w:val="BookText"/>
        <w:rPr/>
      </w:pPr>
      <w:r>
        <w:rPr>
          <w:rFonts w:ascii="IRNazanin" w:hAnsi="IRNazanin" w:eastAsia="IRNazanin"/>
          <w:color w:val="111111"/>
          <w:sz w:val="28"/>
          <w:sz w:val="28"/>
          <w:szCs w:val="28"/>
          <w:rtl w:val="true"/>
          <w:lang w:bidi="fa-IR"/>
        </w:rPr>
        <w:t>وهو القوّام فی جنح الدجی وهو الصوّام فی وقت الغداة</w:t>
      </w:r>
    </w:p>
    <w:p>
      <w:pPr>
        <w:pStyle w:val="BookText"/>
        <w:rPr/>
      </w:pPr>
      <w:r>
        <w:rPr>
          <w:rFonts w:ascii="IRNazanin" w:hAnsi="IRNazanin" w:eastAsia="IRNazanin"/>
          <w:color w:val="111111"/>
          <w:sz w:val="28"/>
          <w:sz w:val="28"/>
          <w:szCs w:val="28"/>
          <w:rtl w:val="true"/>
          <w:lang w:bidi="fa-IR"/>
        </w:rPr>
        <w:t>قد أبان الشرع فی أحکامه وقضی الدهر صلات وصلاة</w:t>
      </w:r>
    </w:p>
    <w:p>
      <w:pPr>
        <w:pStyle w:val="BookText"/>
        <w:rPr/>
      </w:pPr>
      <w:r>
        <w:rPr>
          <w:rFonts w:ascii="IRNazanin" w:hAnsi="IRNazanin" w:eastAsia="IRNazanin"/>
          <w:color w:val="111111"/>
          <w:sz w:val="28"/>
          <w:sz w:val="28"/>
          <w:szCs w:val="28"/>
          <w:rtl w:val="true"/>
          <w:lang w:bidi="fa-IR"/>
        </w:rPr>
        <w:t>کم بوحی الذکر فی تفضیله صدعت آیات فضلٍ بیّنات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التصدیق من آیاته حین أعطی فی الرکوع الصدقات</w:t>
      </w:r>
    </w:p>
    <w:p>
      <w:pPr>
        <w:pStyle w:val="BookText"/>
        <w:rPr/>
      </w:pPr>
      <w:r>
        <w:rPr>
          <w:rFonts w:ascii="IRNazanin" w:hAnsi="IRNazanin" w:eastAsia="IRNazanin"/>
          <w:color w:val="111111"/>
          <w:sz w:val="28"/>
          <w:sz w:val="28"/>
          <w:szCs w:val="28"/>
          <w:rtl w:val="true"/>
          <w:lang w:bidi="fa-IR"/>
        </w:rPr>
        <w:t>هل أتی فی‌من سواه هل أتی أو أتت فی غیره والعادیات</w:t>
      </w:r>
    </w:p>
    <w:p>
      <w:pPr>
        <w:pStyle w:val="BookText"/>
        <w:rPr/>
      </w:pPr>
      <w:r>
        <w:rPr>
          <w:rFonts w:ascii="IRNazanin" w:hAnsi="IRNazanin" w:eastAsia="IRNazanin"/>
          <w:color w:val="111111"/>
          <w:sz w:val="28"/>
          <w:sz w:val="28"/>
          <w:szCs w:val="28"/>
          <w:rtl w:val="true"/>
          <w:lang w:bidi="fa-IR"/>
        </w:rPr>
        <w:t>هذه الآیات بعض من مئات کم له آیات فضلٍ اخریات</w:t>
      </w:r>
    </w:p>
    <w:p>
      <w:pPr>
        <w:pStyle w:val="BookText"/>
        <w:rPr/>
      </w:pPr>
      <w:r>
        <w:rPr>
          <w:rFonts w:ascii="IRNazanin" w:hAnsi="IRNazanin" w:eastAsia="IRNazanin"/>
          <w:color w:val="111111"/>
          <w:sz w:val="28"/>
          <w:sz w:val="28"/>
          <w:szCs w:val="28"/>
          <w:rtl w:val="true"/>
          <w:lang w:bidi="fa-IR"/>
        </w:rPr>
        <w:t>ما وجدنا آیةٍ مادحةً لسواه إن تجد فیهم فهات</w:t>
      </w:r>
    </w:p>
    <w:p>
      <w:pPr>
        <w:pStyle w:val="BookText"/>
        <w:rPr/>
      </w:pPr>
      <w:r>
        <w:rPr>
          <w:rFonts w:ascii="IRNazanin" w:hAnsi="IRNazanin" w:eastAsia="IRNazanin"/>
          <w:color w:val="111111"/>
          <w:sz w:val="28"/>
          <w:sz w:val="28"/>
          <w:szCs w:val="28"/>
          <w:rtl w:val="true"/>
          <w:lang w:bidi="fa-IR"/>
        </w:rPr>
        <w:t>إنّه حقّاً وصی المصطفی وأبو الغرّ المیامین الهداة</w:t>
      </w:r>
    </w:p>
    <w:p>
      <w:pPr>
        <w:pStyle w:val="BookText"/>
        <w:rPr/>
      </w:pPr>
      <w:r>
        <w:rPr>
          <w:rFonts w:ascii="IRNazanin" w:hAnsi="IRNazanin" w:eastAsia="IRNazanin"/>
          <w:color w:val="111111"/>
          <w:sz w:val="28"/>
          <w:sz w:val="28"/>
          <w:szCs w:val="28"/>
          <w:rtl w:val="true"/>
          <w:lang w:bidi="fa-IR"/>
        </w:rPr>
        <w:t>أوصیاء کلّهم من بعده أصفیاء امناء وثقات</w:t>
      </w:r>
    </w:p>
    <w:p>
      <w:pPr>
        <w:pStyle w:val="BookText"/>
        <w:rPr/>
      </w:pPr>
      <w:r>
        <w:rPr>
          <w:rFonts w:ascii="IRNazanin" w:hAnsi="IRNazanin" w:eastAsia="IRNazanin"/>
          <w:color w:val="111111"/>
          <w:sz w:val="28"/>
          <w:sz w:val="28"/>
          <w:szCs w:val="28"/>
          <w:rtl w:val="true"/>
          <w:lang w:bidi="fa-IR"/>
        </w:rPr>
        <w:t>کلّ من والاهم فاز غداً والمعادی مات رهن الحسرات</w:t>
      </w:r>
    </w:p>
    <w:p>
      <w:pPr>
        <w:pStyle w:val="BookText"/>
        <w:rPr/>
      </w:pPr>
      <w:r>
        <w:rPr>
          <w:rFonts w:ascii="IRNazanin" w:hAnsi="IRNazanin" w:eastAsia="IRNazanin"/>
          <w:color w:val="111111"/>
          <w:sz w:val="28"/>
          <w:sz w:val="28"/>
          <w:szCs w:val="28"/>
          <w:rtl w:val="true"/>
          <w:lang w:bidi="fa-IR"/>
        </w:rPr>
        <w:t>هو سیفٌ من سیوف اللّه إن سلّ فی وجه العدی کانوا رفات</w:t>
      </w:r>
    </w:p>
    <w:p>
      <w:pPr>
        <w:pStyle w:val="BookText"/>
        <w:rPr/>
      </w:pPr>
      <w:r>
        <w:rPr>
          <w:rFonts w:ascii="IRNazanin" w:hAnsi="IRNazanin" w:eastAsia="IRNazanin"/>
          <w:color w:val="111111"/>
          <w:sz w:val="28"/>
          <w:sz w:val="28"/>
          <w:szCs w:val="28"/>
          <w:rtl w:val="true"/>
          <w:lang w:bidi="fa-IR"/>
        </w:rPr>
        <w:t>أسد اللّه وقل حیدرة لا یهاب الموت إن لاقی الکماة</w:t>
      </w:r>
    </w:p>
    <w:p>
      <w:pPr>
        <w:pStyle w:val="BookText"/>
        <w:rPr/>
      </w:pPr>
      <w:r>
        <w:rPr>
          <w:rFonts w:ascii="IRNazanin" w:hAnsi="IRNazanin" w:eastAsia="IRNazanin"/>
          <w:color w:val="111111"/>
          <w:sz w:val="28"/>
          <w:sz w:val="28"/>
          <w:szCs w:val="28"/>
          <w:rtl w:val="true"/>
          <w:lang w:bidi="fa-IR"/>
        </w:rPr>
        <w:t>کلّما صالوا علی حزب العمی بالمواضی طعنوا الجمع شتات</w:t>
      </w:r>
    </w:p>
    <w:p>
      <w:pPr>
        <w:pStyle w:val="BookText"/>
        <w:rPr/>
      </w:pPr>
      <w:r>
        <w:rPr>
          <w:rFonts w:ascii="IRNazanin" w:hAnsi="IRNazanin" w:eastAsia="IRNazanin"/>
          <w:color w:val="111111"/>
          <w:sz w:val="28"/>
          <w:sz w:val="28"/>
          <w:szCs w:val="28"/>
          <w:rtl w:val="true"/>
          <w:lang w:bidi="fa-IR"/>
        </w:rPr>
        <w:t>ولدی الأحزاب یهوی مرحب بحسام المرتضی حتف الطغاة</w:t>
      </w:r>
    </w:p>
    <w:p>
      <w:pPr>
        <w:pStyle w:val="BookText"/>
        <w:rPr/>
      </w:pPr>
      <w:r>
        <w:rPr>
          <w:rFonts w:ascii="IRNazanin" w:hAnsi="IRNazanin" w:eastAsia="IRNazanin"/>
          <w:color w:val="111111"/>
          <w:sz w:val="28"/>
          <w:sz w:val="28"/>
          <w:szCs w:val="28"/>
          <w:rtl w:val="true"/>
          <w:lang w:bidi="fa-IR"/>
        </w:rPr>
        <w:t>فانبری الشرک بماضی حیدر لعلی الایمان وافی الجبهات</w:t>
      </w:r>
    </w:p>
    <w:p>
      <w:pPr>
        <w:pStyle w:val="BookText"/>
        <w:rPr/>
      </w:pPr>
      <w:r>
        <w:rPr>
          <w:rFonts w:ascii="IRNazanin" w:hAnsi="IRNazanin" w:eastAsia="IRNazanin"/>
          <w:color w:val="111111"/>
          <w:sz w:val="28"/>
          <w:sz w:val="28"/>
          <w:szCs w:val="28"/>
          <w:rtl w:val="true"/>
          <w:lang w:bidi="fa-IR"/>
        </w:rPr>
        <w:t>وحنین حین فرّ المسلمون لم یکن إلاّ علی ذو ثبات</w:t>
      </w:r>
    </w:p>
    <w:p>
      <w:pPr>
        <w:pStyle w:val="BookText"/>
        <w:rPr/>
      </w:pPr>
      <w:r>
        <w:rPr>
          <w:rFonts w:ascii="IRNazanin" w:hAnsi="IRNazanin" w:eastAsia="IRNazanin"/>
          <w:color w:val="111111"/>
          <w:sz w:val="28"/>
          <w:sz w:val="28"/>
          <w:szCs w:val="28"/>
          <w:rtl w:val="true"/>
          <w:lang w:bidi="fa-IR"/>
        </w:rPr>
        <w:t>بأخیه السیف یحمی المصطفی لیزیل الکفر عنه والشقات</w:t>
      </w:r>
    </w:p>
    <w:p>
      <w:pPr>
        <w:pStyle w:val="BookText"/>
        <w:rPr/>
      </w:pPr>
      <w:r>
        <w:rPr>
          <w:rFonts w:ascii="IRNazanin" w:hAnsi="IRNazanin" w:eastAsia="IRNazanin"/>
          <w:color w:val="111111"/>
          <w:sz w:val="28"/>
          <w:sz w:val="28"/>
          <w:szCs w:val="28"/>
          <w:rtl w:val="true"/>
          <w:lang w:bidi="fa-IR"/>
        </w:rPr>
        <w:t>وبقلع الباب فی خیبر کم ظهرت للناس منه المعجزات</w:t>
      </w:r>
    </w:p>
    <w:p>
      <w:pPr>
        <w:pStyle w:val="BookText"/>
        <w:rPr/>
      </w:pPr>
      <w:r>
        <w:rPr>
          <w:rFonts w:ascii="IRNazanin" w:hAnsi="IRNazanin" w:eastAsia="IRNazanin"/>
          <w:color w:val="111111"/>
          <w:sz w:val="28"/>
          <w:sz w:val="28"/>
          <w:szCs w:val="28"/>
          <w:rtl w:val="true"/>
          <w:lang w:bidi="fa-IR"/>
        </w:rPr>
        <w:t>وبلیل الغار کم یحمی أخاه بات فی مضجعه حتّی الغداة</w:t>
      </w:r>
    </w:p>
    <w:p>
      <w:pPr>
        <w:pStyle w:val="BookText"/>
        <w:rPr/>
      </w:pPr>
      <w:r>
        <w:rPr>
          <w:rFonts w:ascii="IRNazanin" w:hAnsi="IRNazanin" w:eastAsia="IRNazanin"/>
          <w:color w:val="111111"/>
          <w:sz w:val="28"/>
          <w:sz w:val="28"/>
          <w:szCs w:val="28"/>
          <w:rtl w:val="true"/>
          <w:lang w:bidi="fa-IR"/>
        </w:rPr>
        <w:t>وبصفّین له کم شوهدت فی الوغی من حملات باهرات</w:t>
      </w:r>
    </w:p>
    <w:p>
      <w:pPr>
        <w:pStyle w:val="BookText"/>
        <w:rPr/>
      </w:pPr>
      <w:r>
        <w:rPr>
          <w:rFonts w:ascii="IRNazanin" w:hAnsi="IRNazanin" w:eastAsia="IRNazanin"/>
          <w:color w:val="111111"/>
          <w:sz w:val="28"/>
          <w:sz w:val="28"/>
          <w:szCs w:val="28"/>
          <w:rtl w:val="true"/>
          <w:lang w:bidi="fa-IR"/>
        </w:rPr>
        <w:t>فإذا صال علی أعدائه لا یبالی باُلوفٍ ومئات</w:t>
      </w:r>
    </w:p>
    <w:p>
      <w:pPr>
        <w:pStyle w:val="BookText"/>
        <w:rPr/>
      </w:pPr>
      <w:r>
        <w:rPr>
          <w:rFonts w:ascii="IRNazanin" w:hAnsi="IRNazanin" w:eastAsia="IRNazanin"/>
          <w:color w:val="111111"/>
          <w:sz w:val="28"/>
          <w:sz w:val="28"/>
          <w:szCs w:val="28"/>
          <w:rtl w:val="true"/>
          <w:lang w:bidi="fa-IR"/>
        </w:rPr>
        <w:t>فرّت الأبطال عنه وانجلت کفرار الطیر من خوف البزاة</w:t>
      </w:r>
    </w:p>
    <w:p>
      <w:pPr>
        <w:pStyle w:val="BookText"/>
        <w:rPr/>
      </w:pPr>
      <w:r>
        <w:rPr>
          <w:rFonts w:ascii="IRNazanin" w:hAnsi="IRNazanin" w:eastAsia="IRNazanin"/>
          <w:color w:val="111111"/>
          <w:sz w:val="28"/>
          <w:sz w:val="28"/>
          <w:szCs w:val="28"/>
          <w:rtl w:val="true"/>
          <w:lang w:bidi="fa-IR"/>
        </w:rPr>
        <w:t>ولواء النصر فی قبضته ظلّل الدهر بتلک الخفقات</w:t>
      </w:r>
    </w:p>
    <w:p>
      <w:pPr>
        <w:pStyle w:val="BookText"/>
        <w:rPr/>
      </w:pPr>
      <w:r>
        <w:rPr>
          <w:rFonts w:ascii="IRNazanin" w:hAnsi="IRNazanin" w:eastAsia="IRNazanin"/>
          <w:color w:val="111111"/>
          <w:sz w:val="28"/>
          <w:sz w:val="28"/>
          <w:szCs w:val="28"/>
          <w:rtl w:val="true"/>
          <w:lang w:bidi="fa-IR"/>
        </w:rPr>
        <w:t>ضاق جیش الشام ذرعاً إذ بدا النصر یبدی للعراق البشریات</w:t>
      </w:r>
    </w:p>
    <w:p>
      <w:pPr>
        <w:pStyle w:val="BookText"/>
        <w:rPr/>
      </w:pPr>
      <w:r>
        <w:rPr>
          <w:rFonts w:ascii="IRNazanin" w:hAnsi="IRNazanin" w:eastAsia="IRNazanin"/>
          <w:color w:val="111111"/>
          <w:sz w:val="28"/>
          <w:sz w:val="28"/>
          <w:szCs w:val="28"/>
          <w:rtl w:val="true"/>
          <w:lang w:bidi="fa-IR"/>
        </w:rPr>
        <w:t>فاستغاثوا بکتاب اللّه مذ رفعوه حیلةً فوق القناة</w:t>
      </w:r>
    </w:p>
    <w:p>
      <w:pPr>
        <w:pStyle w:val="BookText"/>
        <w:rPr/>
      </w:pPr>
      <w:r>
        <w:rPr>
          <w:rFonts w:ascii="IRNazanin" w:hAnsi="IRNazanin" w:eastAsia="IRNazanin"/>
          <w:color w:val="111111"/>
          <w:sz w:val="28"/>
          <w:sz w:val="28"/>
          <w:szCs w:val="28"/>
          <w:rtl w:val="true"/>
          <w:lang w:bidi="fa-IR"/>
        </w:rPr>
        <w:t>وأقاموا حکمی زور فلم یحکما إلاّ بوحی الشهوات</w:t>
      </w:r>
    </w:p>
    <w:p>
      <w:pPr>
        <w:pStyle w:val="BookText"/>
        <w:rPr/>
      </w:pPr>
      <w:r>
        <w:rPr>
          <w:rFonts w:ascii="IRNazanin" w:hAnsi="IRNazanin" w:eastAsia="IRNazanin"/>
          <w:color w:val="111111"/>
          <w:sz w:val="28"/>
          <w:sz w:val="28"/>
          <w:szCs w:val="28"/>
          <w:rtl w:val="true"/>
          <w:lang w:bidi="fa-IR"/>
        </w:rPr>
        <w:t>خلعا حقداً وصی المصطفی وأقرّا والصفات السیّئات</w:t>
      </w:r>
    </w:p>
    <w:p>
      <w:pPr>
        <w:pStyle w:val="BookText"/>
        <w:rPr/>
      </w:pPr>
      <w:r>
        <w:rPr>
          <w:rFonts w:ascii="IRNazanin" w:hAnsi="IRNazanin" w:eastAsia="IRNazanin"/>
          <w:color w:val="111111"/>
          <w:sz w:val="28"/>
          <w:sz w:val="28"/>
          <w:szCs w:val="28"/>
          <w:rtl w:val="true"/>
          <w:lang w:bidi="fa-IR"/>
        </w:rPr>
        <w:t>عجباً هل وجدا من جهةٍ أوجبت خلع أمیر الغزوات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لدی المعراج قد شاهده خاتم الرسل بأعلی الطبقات</w:t>
      </w:r>
    </w:p>
    <w:p>
      <w:pPr>
        <w:pStyle w:val="BookText"/>
        <w:rPr/>
      </w:pPr>
      <w:r>
        <w:rPr>
          <w:rFonts w:ascii="IRNazanin" w:hAnsi="IRNazanin" w:eastAsia="IRNazanin"/>
          <w:color w:val="111111"/>
          <w:sz w:val="28"/>
          <w:sz w:val="28"/>
          <w:szCs w:val="28"/>
          <w:rtl w:val="true"/>
          <w:lang w:bidi="fa-IR"/>
        </w:rPr>
        <w:t xml:space="preserve">من له الأفلاک والأملاک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العلوی أضحت خاضعات</w:t>
      </w:r>
    </w:p>
    <w:p>
      <w:pPr>
        <w:pStyle w:val="BookText"/>
        <w:rPr/>
      </w:pPr>
      <w:r>
        <w:rPr>
          <w:rFonts w:ascii="IRNazanin" w:hAnsi="IRNazanin" w:eastAsia="IRNazanin"/>
          <w:color w:val="111111"/>
          <w:sz w:val="28"/>
          <w:sz w:val="28"/>
          <w:szCs w:val="28"/>
          <w:rtl w:val="true"/>
          <w:lang w:bidi="fa-IR"/>
        </w:rPr>
        <w:t>والذی ردّت له شمس السما دفعات لأداء الصلوات</w:t>
      </w:r>
    </w:p>
    <w:p>
      <w:pPr>
        <w:pStyle w:val="BookText"/>
        <w:rPr/>
      </w:pPr>
      <w:r>
        <w:rPr>
          <w:rFonts w:ascii="IRNazanin" w:hAnsi="IRNazanin" w:eastAsia="IRNazanin"/>
          <w:color w:val="111111"/>
          <w:sz w:val="28"/>
          <w:sz w:val="28"/>
          <w:szCs w:val="28"/>
          <w:rtl w:val="true"/>
          <w:lang w:bidi="fa-IR"/>
        </w:rPr>
        <w:t>والذی میلاده الطهر اغتدی وسط بیت اللّه منشی الکائنات</w:t>
      </w:r>
    </w:p>
    <w:p>
      <w:pPr>
        <w:pStyle w:val="BookText"/>
        <w:rPr/>
      </w:pPr>
      <w:r>
        <w:rPr>
          <w:rFonts w:ascii="IRNazanin" w:hAnsi="IRNazanin" w:eastAsia="IRNazanin"/>
          <w:color w:val="111111"/>
          <w:sz w:val="28"/>
          <w:sz w:val="28"/>
          <w:szCs w:val="28"/>
          <w:rtl w:val="true"/>
          <w:lang w:bidi="fa-IR"/>
        </w:rPr>
        <w:t>والذی کان أخاً للمصطفی وعضیداً فی جمیع المعضلات</w:t>
      </w:r>
    </w:p>
    <w:p>
      <w:pPr>
        <w:pStyle w:val="BookText"/>
        <w:rPr/>
      </w:pPr>
      <w:r>
        <w:rPr>
          <w:rFonts w:ascii="IRNazanin" w:hAnsi="IRNazanin" w:eastAsia="IRNazanin"/>
          <w:color w:val="111111"/>
          <w:sz w:val="28"/>
          <w:sz w:val="28"/>
          <w:szCs w:val="28"/>
          <w:rtl w:val="true"/>
          <w:lang w:bidi="fa-IR"/>
        </w:rPr>
        <w:t>وأقرّا صاحب الشام الذی یعبد الأصنام عند الخلوات</w:t>
      </w:r>
    </w:p>
    <w:p>
      <w:pPr>
        <w:pStyle w:val="BookText"/>
        <w:rPr/>
      </w:pPr>
      <w:r>
        <w:rPr>
          <w:rFonts w:ascii="IRNazanin" w:hAnsi="IRNazanin" w:eastAsia="IRNazanin"/>
          <w:color w:val="111111"/>
          <w:sz w:val="28"/>
          <w:sz w:val="28"/>
          <w:szCs w:val="28"/>
          <w:rtl w:val="true"/>
          <w:lang w:bidi="fa-IR"/>
        </w:rPr>
        <w:t>وابن من کان عدوّ المصطفی أخبث الکفّار ذاتاً وصفات</w:t>
      </w:r>
    </w:p>
    <w:p>
      <w:pPr>
        <w:pStyle w:val="BookText"/>
        <w:rPr/>
      </w:pPr>
      <w:r>
        <w:rPr>
          <w:rFonts w:ascii="IRNazanin" w:hAnsi="IRNazanin" w:eastAsia="IRNazanin"/>
          <w:color w:val="111111"/>
          <w:sz w:val="28"/>
          <w:sz w:val="28"/>
          <w:szCs w:val="28"/>
          <w:rtl w:val="true"/>
          <w:lang w:bidi="fa-IR"/>
        </w:rPr>
        <w:t>والذی کان یسبّ المرتضی وبنیه فی قنوت الصلوات</w:t>
      </w:r>
    </w:p>
    <w:p>
      <w:pPr>
        <w:pStyle w:val="BookText"/>
        <w:rPr/>
      </w:pPr>
      <w:r>
        <w:rPr>
          <w:rFonts w:ascii="IRNazanin" w:hAnsi="IRNazanin" w:eastAsia="IRNazanin"/>
          <w:color w:val="111111"/>
          <w:sz w:val="28"/>
          <w:sz w:val="28"/>
          <w:szCs w:val="28"/>
          <w:rtl w:val="true"/>
          <w:lang w:bidi="fa-IR"/>
        </w:rPr>
        <w:t>أنکروا ما خصّ فی یوم الغدیر لأبی السبطین قوم نکرات</w:t>
      </w:r>
    </w:p>
    <w:p>
      <w:pPr>
        <w:pStyle w:val="BookText"/>
        <w:rPr/>
      </w:pPr>
      <w:r>
        <w:rPr>
          <w:rFonts w:ascii="IRNazanin" w:hAnsi="IRNazanin" w:eastAsia="IRNazanin"/>
          <w:color w:val="111111"/>
          <w:sz w:val="28"/>
          <w:sz w:val="28"/>
          <w:szCs w:val="28"/>
          <w:rtl w:val="true"/>
          <w:lang w:bidi="fa-IR"/>
        </w:rPr>
        <w:t>حین قام المصطفی بین الوری خاطباً تسمعه ستّ الجهات</w:t>
      </w:r>
    </w:p>
    <w:p>
      <w:pPr>
        <w:pStyle w:val="BookText"/>
        <w:rPr/>
      </w:pPr>
      <w:r>
        <w:rPr>
          <w:rFonts w:ascii="IRNazanin" w:hAnsi="IRNazanin" w:eastAsia="IRNazanin"/>
          <w:color w:val="111111"/>
          <w:sz w:val="28"/>
          <w:sz w:val="28"/>
          <w:szCs w:val="28"/>
          <w:rtl w:val="true"/>
          <w:lang w:bidi="fa-IR"/>
        </w:rPr>
        <w:t>قائلاً من کنت مولاه فقد صار مولاه أبو الغرّ الهداة</w:t>
      </w:r>
    </w:p>
    <w:p>
      <w:pPr>
        <w:pStyle w:val="BookText"/>
        <w:rPr/>
      </w:pPr>
      <w:r>
        <w:rPr>
          <w:rFonts w:ascii="IRNazanin" w:hAnsi="IRNazanin" w:eastAsia="IRNazanin"/>
          <w:color w:val="111111"/>
          <w:sz w:val="28"/>
          <w:sz w:val="28"/>
          <w:szCs w:val="28"/>
          <w:rtl w:val="true"/>
          <w:lang w:bidi="fa-IR"/>
        </w:rPr>
        <w:t>حیدر فهو وزیری فی الوغی ووصیی فیکم بعد الممات</w:t>
      </w:r>
    </w:p>
    <w:p>
      <w:pPr>
        <w:pStyle w:val="BookText"/>
        <w:rPr/>
      </w:pPr>
      <w:r>
        <w:rPr>
          <w:rFonts w:ascii="IRNazanin" w:hAnsi="IRNazanin" w:eastAsia="IRNazanin"/>
          <w:color w:val="111111"/>
          <w:sz w:val="28"/>
          <w:sz w:val="28"/>
          <w:szCs w:val="28"/>
          <w:rtl w:val="true"/>
          <w:lang w:bidi="fa-IR"/>
        </w:rPr>
        <w:t xml:space="preserve">أسفاً من بعد ما قد أخذ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منهم عهوداً وثقات</w:t>
      </w:r>
    </w:p>
    <w:p>
      <w:pPr>
        <w:pStyle w:val="BookText"/>
        <w:rPr/>
      </w:pPr>
      <w:r>
        <w:rPr>
          <w:rFonts w:ascii="IRNazanin" w:hAnsi="IRNazanin" w:eastAsia="IRNazanin"/>
          <w:color w:val="111111"/>
          <w:sz w:val="28"/>
          <w:sz w:val="28"/>
          <w:szCs w:val="28"/>
          <w:rtl w:val="true"/>
          <w:lang w:bidi="fa-IR"/>
        </w:rPr>
        <w:t>أن یوالوا بعده أبناءه بالتوالی لتهون الکربات</w:t>
      </w:r>
    </w:p>
    <w:p>
      <w:pPr>
        <w:pStyle w:val="BookText"/>
        <w:rPr/>
      </w:pPr>
      <w:r>
        <w:rPr>
          <w:rFonts w:ascii="IRNazanin" w:hAnsi="IRNazanin" w:eastAsia="IRNazanin"/>
          <w:color w:val="111111"/>
          <w:sz w:val="28"/>
          <w:sz w:val="28"/>
          <w:szCs w:val="28"/>
          <w:rtl w:val="true"/>
          <w:lang w:bidi="fa-IR"/>
        </w:rPr>
        <w:t>جحدوا ما فرض اللّه لهم فی مزایا فضلهم فی المحکمات</w:t>
      </w:r>
    </w:p>
    <w:p>
      <w:pPr>
        <w:pStyle w:val="BookText"/>
        <w:rPr/>
      </w:pPr>
      <w:r>
        <w:rPr>
          <w:rFonts w:ascii="IRNazanin" w:hAnsi="IRNazanin" w:eastAsia="IRNazanin"/>
          <w:color w:val="111111"/>
          <w:sz w:val="28"/>
          <w:sz w:val="28"/>
          <w:szCs w:val="28"/>
          <w:rtl w:val="true"/>
          <w:lang w:bidi="fa-IR"/>
        </w:rPr>
        <w:t>قتلوا حیدر فی محرابه بحسام البغی فی وقت الصلاة</w:t>
      </w:r>
    </w:p>
    <w:p>
      <w:pPr>
        <w:pStyle w:val="BookText"/>
        <w:rPr/>
      </w:pPr>
      <w:r>
        <w:rPr>
          <w:rFonts w:ascii="IRNazanin" w:hAnsi="IRNazanin" w:eastAsia="IRNazanin"/>
          <w:color w:val="111111"/>
          <w:sz w:val="28"/>
          <w:sz w:val="28"/>
          <w:szCs w:val="28"/>
          <w:rtl w:val="true"/>
          <w:lang w:bidi="fa-IR"/>
        </w:rPr>
        <w:t>وسقوا کأس الحمام المجتبی فقضی رهن الأسی والحسرات</w:t>
      </w:r>
    </w:p>
    <w:p>
      <w:pPr>
        <w:pStyle w:val="BookText"/>
        <w:rPr/>
      </w:pPr>
      <w:r>
        <w:rPr>
          <w:rFonts w:ascii="IRNazanin" w:hAnsi="IRNazanin" w:eastAsia="IRNazanin"/>
          <w:color w:val="111111"/>
          <w:sz w:val="28"/>
          <w:sz w:val="28"/>
          <w:szCs w:val="28"/>
          <w:rtl w:val="true"/>
          <w:lang w:bidi="fa-IR"/>
        </w:rPr>
        <w:t>وبیوم الطفّ أبدوا کلّما أضمروه من عداءٍ وهنات</w:t>
      </w:r>
    </w:p>
    <w:p>
      <w:pPr>
        <w:pStyle w:val="BookText"/>
        <w:rPr/>
      </w:pPr>
      <w:r>
        <w:rPr>
          <w:rFonts w:ascii="IRNazanin" w:hAnsi="IRNazanin" w:eastAsia="IRNazanin"/>
          <w:color w:val="111111"/>
          <w:sz w:val="28"/>
          <w:sz w:val="28"/>
          <w:szCs w:val="28"/>
          <w:rtl w:val="true"/>
          <w:lang w:bidi="fa-IR"/>
        </w:rPr>
        <w:t>وقعة قد صغرت فی جنبها من عظیم الخطب کلّ الوقعات</w:t>
      </w:r>
    </w:p>
    <w:p>
      <w:pPr>
        <w:pStyle w:val="BookText"/>
        <w:rPr/>
      </w:pPr>
      <w:r>
        <w:rPr>
          <w:rFonts w:ascii="IRNazanin" w:hAnsi="IRNazanin" w:eastAsia="IRNazanin"/>
          <w:color w:val="111111"/>
          <w:sz w:val="28"/>
          <w:sz w:val="28"/>
          <w:szCs w:val="28"/>
          <w:rtl w:val="true"/>
          <w:lang w:bidi="fa-IR"/>
        </w:rPr>
        <w:t>وقعة قد صدعت قلب الهدی بالأسی حتّی ترامی زفرات</w:t>
      </w:r>
    </w:p>
    <w:p>
      <w:pPr>
        <w:pStyle w:val="BookText"/>
        <w:rPr/>
      </w:pPr>
      <w:r>
        <w:rPr>
          <w:rFonts w:ascii="IRNazanin" w:hAnsi="IRNazanin" w:eastAsia="IRNazanin"/>
          <w:color w:val="111111"/>
          <w:sz w:val="28"/>
          <w:sz w:val="28"/>
          <w:szCs w:val="28"/>
          <w:rtl w:val="true"/>
          <w:lang w:bidi="fa-IR"/>
        </w:rPr>
        <w:t>وقعة شاب لها الطفل وقد أصبحت ثکلی جمیع المرضعات</w:t>
      </w:r>
    </w:p>
    <w:p>
      <w:pPr>
        <w:pStyle w:val="BookText"/>
        <w:rPr/>
      </w:pPr>
      <w:r>
        <w:rPr>
          <w:rFonts w:ascii="IRNazanin" w:hAnsi="IRNazanin" w:eastAsia="IRNazanin"/>
          <w:color w:val="111111"/>
          <w:sz w:val="28"/>
          <w:sz w:val="28"/>
          <w:szCs w:val="28"/>
          <w:rtl w:val="true"/>
          <w:lang w:bidi="fa-IR"/>
        </w:rPr>
        <w:t>بالألی قد قتلوا فی کربلا کبدورٍ ونجومٍ زاهرات</w:t>
      </w:r>
    </w:p>
    <w:p>
      <w:pPr>
        <w:pStyle w:val="BookText"/>
        <w:rPr/>
      </w:pPr>
      <w:r>
        <w:rPr>
          <w:rFonts w:ascii="IRNazanin" w:hAnsi="IRNazanin" w:eastAsia="IRNazanin"/>
          <w:color w:val="111111"/>
          <w:sz w:val="28"/>
          <w:sz w:val="28"/>
          <w:szCs w:val="28"/>
          <w:rtl w:val="true"/>
          <w:lang w:bidi="fa-IR"/>
        </w:rPr>
        <w:t>من رجالٍ کلّ فردٍ منهم قد حکی لیث الشری فی العدوات</w:t>
      </w:r>
    </w:p>
    <w:p>
      <w:pPr>
        <w:pStyle w:val="BookText"/>
        <w:rPr/>
      </w:pPr>
      <w:r>
        <w:rPr>
          <w:rFonts w:ascii="IRNazanin" w:hAnsi="IRNazanin" w:eastAsia="IRNazanin"/>
          <w:color w:val="111111"/>
          <w:sz w:val="28"/>
          <w:sz w:val="28"/>
          <w:szCs w:val="28"/>
          <w:rtl w:val="true"/>
          <w:lang w:bidi="fa-IR"/>
        </w:rPr>
        <w:t>إن دعوا للحرب خفّوا وهم فی مجالی الحلم هضب راسیات</w:t>
      </w:r>
    </w:p>
    <w:p>
      <w:pPr>
        <w:pStyle w:val="BookText"/>
        <w:rPr/>
      </w:pPr>
      <w:r>
        <w:rPr>
          <w:rFonts w:ascii="IRNazanin" w:hAnsi="IRNazanin" w:eastAsia="IRNazanin"/>
          <w:color w:val="111111"/>
          <w:sz w:val="28"/>
          <w:sz w:val="28"/>
          <w:szCs w:val="28"/>
          <w:rtl w:val="true"/>
          <w:lang w:bidi="fa-IR"/>
        </w:rPr>
        <w:t>جاهدوا بین یدی سیّدهم رغبة منهم فنالوا الدرجات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 اللّه بهم قد ترکوا زهرة الدنیا وقد ملّوا الحیاة</w:t>
      </w:r>
    </w:p>
    <w:p>
      <w:pPr>
        <w:pStyle w:val="BookText"/>
        <w:rPr/>
      </w:pPr>
      <w:r>
        <w:rPr>
          <w:rFonts w:ascii="IRNazanin" w:hAnsi="IRNazanin" w:eastAsia="IRNazanin"/>
          <w:color w:val="111111"/>
          <w:sz w:val="28"/>
          <w:sz w:val="28"/>
          <w:szCs w:val="28"/>
          <w:rtl w:val="true"/>
          <w:lang w:bidi="fa-IR"/>
        </w:rPr>
        <w:t>فثووا فوق الثری من بعد ما أخذوا الثار من القوم الشقات</w:t>
      </w:r>
    </w:p>
    <w:p>
      <w:pPr>
        <w:pStyle w:val="BookText"/>
        <w:rPr/>
      </w:pPr>
      <w:r>
        <w:rPr>
          <w:rFonts w:ascii="IRNazanin" w:hAnsi="IRNazanin" w:eastAsia="IRNazanin"/>
          <w:color w:val="111111"/>
          <w:sz w:val="28"/>
          <w:sz w:val="28"/>
          <w:szCs w:val="28"/>
          <w:rtl w:val="true"/>
          <w:lang w:bidi="fa-IR"/>
        </w:rPr>
        <w:t>فبرغم الدین قد ماتوا ظماً فی سبیل الدین فی جنب الفرات</w:t>
      </w:r>
    </w:p>
    <w:p>
      <w:pPr>
        <w:pStyle w:val="BookText"/>
        <w:rPr/>
      </w:pPr>
      <w:r>
        <w:rPr>
          <w:rFonts w:ascii="IRNazanin" w:hAnsi="IRNazanin" w:eastAsia="IRNazanin"/>
          <w:color w:val="111111"/>
          <w:sz w:val="28"/>
          <w:sz w:val="28"/>
          <w:szCs w:val="28"/>
          <w:rtl w:val="true"/>
          <w:lang w:bidi="fa-IR"/>
        </w:rPr>
        <w:t>ذخر الرحمن فی الخلد لهم جنّة محفوفة بالنیرات</w:t>
      </w:r>
    </w:p>
    <w:p>
      <w:pPr>
        <w:pStyle w:val="BookText"/>
        <w:rPr/>
      </w:pPr>
      <w:r>
        <w:rPr>
          <w:rFonts w:ascii="IRNazanin" w:hAnsi="IRNazanin" w:eastAsia="IRNazanin"/>
          <w:color w:val="111111"/>
          <w:sz w:val="28"/>
          <w:sz w:val="28"/>
          <w:szCs w:val="28"/>
          <w:rtl w:val="true"/>
          <w:lang w:bidi="fa-IR"/>
        </w:rPr>
        <w:t>فغدا السبط فریداً بعدهم ویحیل الطرف فی کلّ الجهات</w:t>
      </w:r>
    </w:p>
    <w:p>
      <w:pPr>
        <w:pStyle w:val="BookText"/>
        <w:rPr/>
      </w:pPr>
      <w:r>
        <w:rPr>
          <w:rFonts w:ascii="IRNazanin" w:hAnsi="IRNazanin" w:eastAsia="IRNazanin"/>
          <w:color w:val="111111"/>
          <w:sz w:val="28"/>
          <w:sz w:val="28"/>
          <w:szCs w:val="28"/>
          <w:rtl w:val="true"/>
          <w:lang w:bidi="fa-IR"/>
        </w:rPr>
        <w:t>لم یجد للدین من ینصره غیر سمرٍ وسیوفٍ مرهفات</w:t>
      </w:r>
    </w:p>
    <w:p>
      <w:pPr>
        <w:pStyle w:val="BookText"/>
        <w:rPr/>
      </w:pPr>
      <w:r>
        <w:rPr>
          <w:rFonts w:ascii="IRNazanin" w:hAnsi="IRNazanin" w:eastAsia="IRNazanin"/>
          <w:color w:val="111111"/>
          <w:sz w:val="28"/>
          <w:sz w:val="28"/>
          <w:szCs w:val="28"/>
          <w:rtl w:val="true"/>
          <w:lang w:bidi="fa-IR"/>
        </w:rPr>
        <w:t>فأبت همّته العلیا بأن یدع الدین سدیً بین العتاة</w:t>
      </w:r>
    </w:p>
    <w:p>
      <w:pPr>
        <w:pStyle w:val="BookText"/>
        <w:rPr/>
      </w:pPr>
      <w:r>
        <w:rPr>
          <w:rFonts w:ascii="IRNazanin" w:hAnsi="IRNazanin" w:eastAsia="IRNazanin"/>
          <w:color w:val="111111"/>
          <w:sz w:val="28"/>
          <w:sz w:val="28"/>
          <w:szCs w:val="28"/>
          <w:rtl w:val="true"/>
          <w:lang w:bidi="fa-IR"/>
        </w:rPr>
        <w:t>فغدا یسطو علیهم مفرداً وهم سبعون ألفاً ومئات</w:t>
      </w:r>
    </w:p>
    <w:p>
      <w:pPr>
        <w:pStyle w:val="BookText"/>
        <w:rPr/>
      </w:pPr>
      <w:r>
        <w:rPr>
          <w:rFonts w:ascii="IRNazanin" w:hAnsi="IRNazanin" w:eastAsia="IRNazanin"/>
          <w:color w:val="111111"/>
          <w:sz w:val="28"/>
          <w:sz w:val="28"/>
          <w:szCs w:val="28"/>
          <w:rtl w:val="true"/>
          <w:lang w:bidi="fa-IR"/>
        </w:rPr>
        <w:t>جال فیهم جولة اللیث فلو شاء أن یقتلهم أضحوا رفات</w:t>
      </w:r>
    </w:p>
    <w:p>
      <w:pPr>
        <w:pStyle w:val="BookText"/>
        <w:rPr/>
      </w:pPr>
      <w:r>
        <w:rPr>
          <w:rFonts w:ascii="IRNazanin" w:hAnsi="IRNazanin" w:eastAsia="IRNazanin"/>
          <w:color w:val="111111"/>
          <w:sz w:val="28"/>
          <w:sz w:val="28"/>
          <w:szCs w:val="28"/>
          <w:rtl w:val="true"/>
          <w:lang w:bidi="fa-IR"/>
        </w:rPr>
        <w:t>ومشی فی ساحة الحرب سطا فرّت الشجعان منه فی الفلات</w:t>
      </w:r>
    </w:p>
    <w:p>
      <w:pPr>
        <w:pStyle w:val="BookText"/>
        <w:rPr/>
      </w:pPr>
      <w:r>
        <w:rPr>
          <w:rFonts w:ascii="IRNazanin" w:hAnsi="IRNazanin" w:eastAsia="IRNazanin"/>
          <w:color w:val="111111"/>
          <w:sz w:val="28"/>
          <w:sz w:val="28"/>
          <w:szCs w:val="28"/>
          <w:rtl w:val="true"/>
          <w:lang w:bidi="fa-IR"/>
        </w:rPr>
        <w:t>سیفه الماضی إذا جرّده وجلت من بأسه کلّ الکماة</w:t>
      </w:r>
    </w:p>
    <w:p>
      <w:pPr>
        <w:pStyle w:val="BookText"/>
        <w:rPr/>
      </w:pPr>
      <w:r>
        <w:rPr>
          <w:rFonts w:ascii="IRNazanin" w:hAnsi="IRNazanin" w:eastAsia="IRNazanin"/>
          <w:color w:val="111111"/>
          <w:sz w:val="28"/>
          <w:sz w:val="28"/>
          <w:szCs w:val="28"/>
          <w:rtl w:val="true"/>
          <w:lang w:bidi="fa-IR"/>
        </w:rPr>
        <w:t>لهف نفسی حینما استسقاهم جرّعوه من أنابیب القناة</w:t>
      </w:r>
    </w:p>
    <w:p>
      <w:pPr>
        <w:pStyle w:val="BookText"/>
        <w:rPr/>
      </w:pPr>
      <w:r>
        <w:rPr>
          <w:rFonts w:ascii="IRNazanin" w:hAnsi="IRNazanin" w:eastAsia="IRNazanin"/>
          <w:color w:val="111111"/>
          <w:sz w:val="28"/>
          <w:sz w:val="28"/>
          <w:szCs w:val="28"/>
          <w:rtl w:val="true"/>
          <w:lang w:bidi="fa-IR"/>
        </w:rPr>
        <w:t>ورموه أسهم البغی فیا لیت شلّت ید هاتیک الرماة</w:t>
      </w:r>
    </w:p>
    <w:p>
      <w:pPr>
        <w:pStyle w:val="BookText"/>
        <w:rPr/>
      </w:pPr>
      <w:r>
        <w:rPr>
          <w:rFonts w:ascii="IRNazanin" w:hAnsi="IRNazanin" w:eastAsia="IRNazanin"/>
          <w:color w:val="111111"/>
          <w:sz w:val="28"/>
          <w:sz w:val="28"/>
          <w:szCs w:val="28"/>
          <w:rtl w:val="true"/>
          <w:lang w:bidi="fa-IR"/>
        </w:rPr>
        <w:t>فدعاه باریء الخلق إلی قربه الأسنی لنیل الدرجات</w:t>
      </w:r>
    </w:p>
    <w:p>
      <w:pPr>
        <w:pStyle w:val="BookText"/>
        <w:rPr/>
      </w:pPr>
      <w:r>
        <w:rPr>
          <w:rFonts w:ascii="IRNazanin" w:hAnsi="IRNazanin" w:eastAsia="IRNazanin"/>
          <w:color w:val="111111"/>
          <w:sz w:val="28"/>
          <w:sz w:val="28"/>
          <w:szCs w:val="28"/>
          <w:rtl w:val="true"/>
          <w:lang w:bidi="fa-IR"/>
        </w:rPr>
        <w:t>خرّ للموت علی وجه الثری عینه ترعی النساء الخفرات</w:t>
      </w:r>
    </w:p>
    <w:p>
      <w:pPr>
        <w:pStyle w:val="BookText"/>
        <w:rPr/>
      </w:pPr>
      <w:r>
        <w:rPr>
          <w:rFonts w:ascii="IRNazanin" w:hAnsi="IRNazanin" w:eastAsia="IRNazanin"/>
          <w:color w:val="111111"/>
          <w:sz w:val="28"/>
          <w:sz w:val="28"/>
          <w:szCs w:val="28"/>
          <w:rtl w:val="true"/>
          <w:lang w:bidi="fa-IR"/>
        </w:rPr>
        <w:t>فغدت زینب تدعو یا أخی وعضیدی إن دهتنی النائبات</w:t>
      </w:r>
    </w:p>
    <w:p>
      <w:pPr>
        <w:pStyle w:val="BookText"/>
        <w:rPr/>
      </w:pPr>
      <w:r>
        <w:rPr>
          <w:rFonts w:ascii="IRNazanin" w:hAnsi="IRNazanin" w:eastAsia="IRNazanin"/>
          <w:color w:val="111111"/>
          <w:sz w:val="28"/>
          <w:sz w:val="28"/>
          <w:szCs w:val="28"/>
          <w:rtl w:val="true"/>
          <w:lang w:bidi="fa-IR"/>
        </w:rPr>
        <w:t>لبس الدهر له ثوبٌ أسی دائم العمر وطول السنوات</w:t>
      </w:r>
    </w:p>
    <w:p>
      <w:pPr>
        <w:pStyle w:val="BookText"/>
        <w:rPr/>
      </w:pPr>
      <w:r>
        <w:rPr>
          <w:rFonts w:ascii="IRNazanin" w:hAnsi="IRNazanin" w:eastAsia="IRNazanin"/>
          <w:color w:val="111111"/>
          <w:sz w:val="28"/>
          <w:sz w:val="28"/>
          <w:szCs w:val="28"/>
          <w:rtl w:val="true"/>
          <w:lang w:bidi="fa-IR"/>
        </w:rPr>
        <w:t>وبکی شجواً لمن کان النبی طالماً یلثم منه الوجنات</w:t>
      </w:r>
    </w:p>
    <w:p>
      <w:pPr>
        <w:pStyle w:val="BookText"/>
        <w:rPr/>
      </w:pPr>
      <w:r>
        <w:rPr>
          <w:rFonts w:ascii="IRNazanin" w:hAnsi="IRNazanin" w:eastAsia="IRNazanin"/>
          <w:color w:val="111111"/>
          <w:sz w:val="28"/>
          <w:sz w:val="28"/>
          <w:szCs w:val="28"/>
          <w:rtl w:val="true"/>
          <w:lang w:bidi="fa-IR"/>
        </w:rPr>
        <w:t>بأبی أفدی رجالاً قد قضوا عطشاً من غیر جرمٍ وترات</w:t>
      </w:r>
    </w:p>
    <w:p>
      <w:pPr>
        <w:pStyle w:val="BookText"/>
        <w:rPr/>
      </w:pPr>
      <w:r>
        <w:rPr>
          <w:rFonts w:ascii="IRNazanin" w:hAnsi="IRNazanin" w:eastAsia="IRNazanin"/>
          <w:color w:val="111111"/>
          <w:sz w:val="28"/>
          <w:sz w:val="28"/>
          <w:szCs w:val="28"/>
          <w:rtl w:val="true"/>
          <w:lang w:bidi="fa-IR"/>
        </w:rPr>
        <w:t>جزروهم کالأضاحی وجرت فوقهم خیل الأعادی العاریات</w:t>
      </w:r>
    </w:p>
    <w:p>
      <w:pPr>
        <w:pStyle w:val="BookText"/>
        <w:rPr/>
      </w:pPr>
      <w:r>
        <w:rPr>
          <w:rFonts w:ascii="IRNazanin" w:hAnsi="IRNazanin" w:eastAsia="IRNazanin"/>
          <w:color w:val="111111"/>
          <w:sz w:val="28"/>
          <w:sz w:val="28"/>
          <w:szCs w:val="28"/>
          <w:rtl w:val="true"/>
          <w:lang w:bidi="fa-IR"/>
        </w:rPr>
        <w:t>ثمّ رضّوا حنقاً صدر الذی فیه أسرار الهدی منطویات</w:t>
      </w:r>
    </w:p>
    <w:p>
      <w:pPr>
        <w:pStyle w:val="BookText"/>
        <w:rPr/>
      </w:pPr>
      <w:r>
        <w:rPr>
          <w:rFonts w:ascii="IRNazanin" w:hAnsi="IRNazanin" w:eastAsia="IRNazanin"/>
          <w:color w:val="111111"/>
          <w:sz w:val="28"/>
          <w:sz w:val="28"/>
          <w:szCs w:val="28"/>
          <w:rtl w:val="true"/>
          <w:lang w:bidi="fa-IR"/>
        </w:rPr>
        <w:t>بأبی ملقیً ثلاثاً بالعرا عاریاً تسفی علیه الذاریات</w:t>
      </w:r>
    </w:p>
    <w:p>
      <w:pPr>
        <w:pStyle w:val="BookText"/>
        <w:rPr/>
      </w:pPr>
      <w:r>
        <w:rPr>
          <w:rFonts w:ascii="IRNazanin" w:hAnsi="IRNazanin" w:eastAsia="IRNazanin"/>
          <w:color w:val="111111"/>
          <w:sz w:val="28"/>
          <w:sz w:val="28"/>
          <w:szCs w:val="28"/>
          <w:rtl w:val="true"/>
          <w:lang w:bidi="fa-IR"/>
        </w:rPr>
        <w:t>ووجوهاً مشرقاتٍ نیّرات قد غدت تحت الثری مختبئات</w:t>
      </w:r>
    </w:p>
    <w:p>
      <w:pPr>
        <w:pStyle w:val="BookText"/>
        <w:rPr/>
      </w:pPr>
      <w:r>
        <w:rPr>
          <w:rFonts w:ascii="IRNazanin" w:hAnsi="IRNazanin" w:eastAsia="IRNazanin"/>
          <w:color w:val="111111"/>
          <w:sz w:val="28"/>
          <w:sz w:val="28"/>
          <w:szCs w:val="28"/>
          <w:rtl w:val="true"/>
          <w:lang w:bidi="fa-IR"/>
        </w:rPr>
        <w:t>وجسوماً بالدما مزّملات ورؤوساً بالقنا مرتفعات</w:t>
      </w:r>
    </w:p>
    <w:p>
      <w:pPr>
        <w:pStyle w:val="BookText"/>
        <w:rPr/>
      </w:pPr>
      <w:r>
        <w:rPr>
          <w:rFonts w:ascii="IRNazanin" w:hAnsi="IRNazanin" w:eastAsia="IRNazanin"/>
          <w:color w:val="111111"/>
          <w:sz w:val="28"/>
          <w:sz w:val="28"/>
          <w:szCs w:val="28"/>
          <w:rtl w:val="true"/>
          <w:lang w:bidi="fa-IR"/>
        </w:rPr>
        <w:t>ورضیعاً یلتظی عطشاً قد رمی منحره أشقی الرماة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لهف نفسی لربیبات الإبا أصبحت بعد حماها ثاکلات</w:t>
      </w:r>
      <w:bookmarkStart w:id="502" w:name="pg14022_163908"/>
    </w:p>
    <w:p>
      <w:pPr>
        <w:pStyle w:val="BookText"/>
        <w:rPr/>
      </w:pPr>
      <w:bookmarkEnd w:id="502"/>
      <w:r>
        <w:rPr>
          <w:rFonts w:ascii="IRNazanin" w:hAnsi="IRNazanin" w:eastAsia="IRNazanin"/>
          <w:color w:val="111111"/>
          <w:sz w:val="28"/>
          <w:sz w:val="28"/>
          <w:szCs w:val="28"/>
          <w:rtl w:val="true"/>
          <w:lang w:bidi="fa-IR"/>
        </w:rPr>
        <w:t>هجم القوم علیهنّ الخبا فغدت بین الأعادی حاسرات</w:t>
      </w:r>
    </w:p>
    <w:p>
      <w:pPr>
        <w:pStyle w:val="BookText"/>
        <w:rPr/>
      </w:pPr>
      <w:r>
        <w:rPr>
          <w:rFonts w:ascii="IRNazanin" w:hAnsi="IRNazanin" w:eastAsia="IRNazanin"/>
          <w:color w:val="111111"/>
          <w:sz w:val="28"/>
          <w:sz w:val="28"/>
          <w:szCs w:val="28"/>
          <w:rtl w:val="true"/>
          <w:lang w:bidi="fa-IR"/>
        </w:rPr>
        <w:t>کم رزایا سکنت فورتها وخبت نیرانها المشتعلات</w:t>
      </w:r>
    </w:p>
    <w:p>
      <w:pPr>
        <w:pStyle w:val="BookText"/>
        <w:rPr/>
      </w:pPr>
      <w:r>
        <w:rPr>
          <w:rFonts w:ascii="IRNazanin" w:hAnsi="IRNazanin" w:eastAsia="IRNazanin"/>
          <w:color w:val="111111"/>
          <w:sz w:val="28"/>
          <w:sz w:val="28"/>
          <w:szCs w:val="28"/>
          <w:rtl w:val="true"/>
          <w:lang w:bidi="fa-IR"/>
        </w:rPr>
        <w:t>ورزایا کربلا قد أودعت جمرات فی الحشی متقدات</w:t>
      </w:r>
    </w:p>
    <w:p>
      <w:pPr>
        <w:pStyle w:val="BookText"/>
        <w:rPr/>
      </w:pPr>
      <w:r>
        <w:rPr>
          <w:rFonts w:ascii="IRNazanin" w:hAnsi="IRNazanin" w:eastAsia="IRNazanin"/>
          <w:color w:val="111111"/>
          <w:sz w:val="28"/>
          <w:sz w:val="28"/>
          <w:szCs w:val="28"/>
          <w:rtl w:val="true"/>
          <w:lang w:bidi="fa-IR"/>
        </w:rPr>
        <w:t>فإذا ما رمّت عنها سلوة لم تزل فی القلب إلاّ زفرات</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محمّدصادق، والسید محمّدتقی</w:t>
      </w:r>
      <w:r>
        <w:rPr>
          <w:rFonts w:eastAsia="IRNazanin" w:cs="IRNazanin"/>
          <w:color w:val="111111"/>
          <w:sz w:val="28"/>
          <w:szCs w:val="28"/>
          <w:rtl w:val="true"/>
          <w:lang w:bidi="fa-IR"/>
        </w:rPr>
        <w:t>.</w:t>
      </w:r>
    </w:p>
    <w:p>
      <w:pPr>
        <w:pStyle w:val="Heading3"/>
        <w:numPr>
          <w:ilvl w:val="2"/>
          <w:numId w:val="1"/>
        </w:numPr>
        <w:rPr/>
      </w:pPr>
      <w:bookmarkStart w:id="503" w:name="__RefHeading___Toc2746831_3381743652"/>
      <w:bookmarkStart w:id="504" w:name="_Toc195"/>
      <w:bookmarkEnd w:id="503"/>
      <w:r>
        <w:rPr/>
        <w:t>135</w:t>
      </w:r>
      <w:r>
        <w:rPr>
          <w:rtl w:val="true"/>
        </w:rPr>
        <w:t xml:space="preserve"> - </w:t>
      </w:r>
      <w:r>
        <w:rPr>
          <w:rtl w:val="true"/>
        </w:rPr>
        <w:t>السیّد محمّدحسن بن أحمد بن علی بن أحمد بن إبراهیم بن رضی بن</w:t>
      </w:r>
      <w:bookmarkEnd w:id="504"/>
    </w:p>
    <w:p>
      <w:pPr>
        <w:pStyle w:val="BookText"/>
        <w:rPr/>
      </w:pPr>
      <w:r>
        <w:rPr>
          <w:rFonts w:ascii="IRNazanin" w:hAnsi="IRNazanin" w:eastAsia="IRNazanin"/>
          <w:color w:val="111111"/>
          <w:sz w:val="28"/>
          <w:sz w:val="28"/>
          <w:szCs w:val="28"/>
          <w:rtl w:val="true"/>
          <w:lang w:bidi="fa-IR"/>
        </w:rPr>
        <w:t>إبراهیم بن علی بن محمّد بن أحمد بن علی وهو المعروف بالشخص بن عبداللّه بن</w:t>
      </w:r>
    </w:p>
    <w:p>
      <w:pPr>
        <w:pStyle w:val="BookText"/>
        <w:rPr/>
      </w:pPr>
      <w:r>
        <w:rPr>
          <w:rFonts w:ascii="IRNazanin" w:hAnsi="IRNazanin" w:eastAsia="IRNazanin"/>
          <w:color w:val="111111"/>
          <w:sz w:val="28"/>
          <w:sz w:val="28"/>
          <w:szCs w:val="28"/>
          <w:rtl w:val="true"/>
          <w:lang w:bidi="fa-IR"/>
        </w:rPr>
        <w:t>أحمد بن عبداللّه بن محمّد بن أحمد بن جعفر بن موسی بن أحمد المدنی بن محمّد</w:t>
      </w:r>
    </w:p>
    <w:p>
      <w:pPr>
        <w:pStyle w:val="BookText"/>
        <w:rPr/>
      </w:pPr>
      <w:r>
        <w:rPr>
          <w:rFonts w:ascii="IRNazanin" w:hAnsi="IRNazanin" w:eastAsia="IRNazanin"/>
          <w:color w:val="111111"/>
          <w:sz w:val="28"/>
          <w:sz w:val="28"/>
          <w:szCs w:val="28"/>
          <w:rtl w:val="true"/>
          <w:lang w:bidi="fa-IR"/>
        </w:rPr>
        <w:t>شمس الدین بن موسی کمال الدین بن محمّد بن أحمد بن عبداللّه بن أحمد بن</w:t>
      </w:r>
    </w:p>
    <w:p>
      <w:pPr>
        <w:pStyle w:val="BookText"/>
        <w:rPr/>
      </w:pPr>
      <w:r>
        <w:rPr>
          <w:rFonts w:ascii="IRNazanin" w:hAnsi="IRNazanin" w:eastAsia="IRNazanin"/>
          <w:color w:val="111111"/>
          <w:sz w:val="28"/>
          <w:sz w:val="28"/>
          <w:szCs w:val="28"/>
          <w:rtl w:val="true"/>
          <w:lang w:bidi="fa-IR"/>
        </w:rPr>
        <w:t>محمّد بن جعفر بن أحمد بن محمّد بن إبراهیم بن عبداللّه بن أحمد بن موسی بن</w:t>
      </w:r>
    </w:p>
    <w:p>
      <w:pPr>
        <w:pStyle w:val="BookText"/>
        <w:rPr/>
      </w:pPr>
      <w:r>
        <w:rPr>
          <w:rFonts w:ascii="IRNazanin" w:hAnsi="IRNazanin" w:eastAsia="IRNazanin"/>
          <w:color w:val="111111"/>
          <w:sz w:val="28"/>
          <w:sz w:val="28"/>
          <w:szCs w:val="28"/>
          <w:rtl w:val="true"/>
          <w:lang w:bidi="fa-IR"/>
        </w:rPr>
        <w:t>حسین بن إبراهیم بن حسن بن أحمد بن محمّد بن أحمد بن إبراهیم المجاب بن</w:t>
      </w:r>
    </w:p>
    <w:p>
      <w:pPr>
        <w:pStyle w:val="BookText"/>
        <w:rPr/>
      </w:pPr>
      <w:r>
        <w:rPr>
          <w:rFonts w:ascii="IRNazanin" w:hAnsi="IRNazanin" w:eastAsia="IRNazanin"/>
          <w:color w:val="111111"/>
          <w:sz w:val="28"/>
          <w:sz w:val="28"/>
          <w:szCs w:val="28"/>
          <w:rtl w:val="true"/>
          <w:lang w:bidi="fa-IR"/>
        </w:rPr>
        <w:t>محمّد العابد بن موسی الکاظم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الأحسائی الشهیر بالشخص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الأدیب، والخطیب المشهور، المولود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والمتوفّی فی المدینة المنوّرة فی الیوم الثالث عشر من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البقیع، 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ذکری السید ناصر الأحسائی، وکتاب ذکری السید ماجد العوامی القطیفی، کتاب وقائع الأیّام، وله شعر منه هذه القصیدة فی مولد السیدة فاطمة الزهراء علیها السلام،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هلّل السعد بیوم المولد فازهجی یا نفس بشراً واسعدی</w:t>
      </w:r>
    </w:p>
    <w:p>
      <w:pPr>
        <w:pStyle w:val="BookText"/>
        <w:rPr/>
      </w:pPr>
      <w:r>
        <w:rPr>
          <w:rFonts w:ascii="IRNazanin" w:hAnsi="IRNazanin" w:eastAsia="IRNazanin"/>
          <w:color w:val="111111"/>
          <w:sz w:val="28"/>
          <w:sz w:val="28"/>
          <w:szCs w:val="28"/>
          <w:rtl w:val="true"/>
          <w:lang w:bidi="fa-IR"/>
        </w:rPr>
        <w:t>واخطری زهواً لأعراس الهنا وابنی فوق الشمس مجد المحتدی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وتعالی نعزف اللحن علی مولد الطهر وطهر المولد</w:t>
      </w:r>
      <w:bookmarkStart w:id="505" w:name="pg14022_163909"/>
    </w:p>
    <w:p>
      <w:pPr>
        <w:pStyle w:val="BookText"/>
        <w:rPr/>
      </w:pPr>
      <w:bookmarkEnd w:id="505"/>
      <w:r>
        <w:rPr>
          <w:rFonts w:ascii="IRNazanin" w:hAnsi="IRNazanin" w:eastAsia="IRNazanin"/>
          <w:color w:val="111111"/>
          <w:sz w:val="28"/>
          <w:sz w:val="28"/>
          <w:szCs w:val="28"/>
          <w:rtl w:val="true"/>
          <w:lang w:bidi="fa-IR"/>
        </w:rPr>
        <w:t>فاطمٌ أشرقت الدنیا بها فسناها قبسٌ من أحمد</w:t>
      </w:r>
    </w:p>
    <w:p>
      <w:pPr>
        <w:pStyle w:val="BookText"/>
        <w:rPr/>
      </w:pPr>
      <w:r>
        <w:rPr>
          <w:rFonts w:ascii="IRNazanin" w:hAnsi="IRNazanin" w:eastAsia="IRNazanin"/>
          <w:color w:val="111111"/>
          <w:sz w:val="28"/>
          <w:sz w:val="28"/>
          <w:szCs w:val="28"/>
          <w:rtl w:val="true"/>
          <w:lang w:bidi="fa-IR"/>
        </w:rPr>
        <w:t>إنّه یوم تعالی صرحه فتسامی فوق هام الفرقد</w:t>
      </w:r>
    </w:p>
    <w:p>
      <w:pPr>
        <w:pStyle w:val="BookText"/>
        <w:rPr/>
      </w:pPr>
      <w:r>
        <w:rPr>
          <w:rFonts w:ascii="IRNazanin" w:hAnsi="IRNazanin" w:eastAsia="IRNazanin"/>
          <w:color w:val="111111"/>
          <w:sz w:val="28"/>
          <w:sz w:val="28"/>
          <w:szCs w:val="28"/>
          <w:rtl w:val="true"/>
          <w:lang w:bidi="fa-IR"/>
        </w:rPr>
        <w:t>وازدهی الحفل بذکراها وقد عمّنا البشر بلطف المولد</w:t>
      </w:r>
    </w:p>
    <w:p>
      <w:pPr>
        <w:pStyle w:val="BookText"/>
        <w:rPr/>
      </w:pPr>
      <w:r>
        <w:rPr>
          <w:rFonts w:ascii="IRNazanin" w:hAnsi="IRNazanin" w:eastAsia="IRNazanin"/>
          <w:color w:val="111111"/>
          <w:sz w:val="28"/>
          <w:sz w:val="28"/>
          <w:szCs w:val="28"/>
          <w:rtl w:val="true"/>
          <w:lang w:bidi="fa-IR"/>
        </w:rPr>
        <w:t>وتمشّت فیه أنفاس الهدی تنعش الغلّة من ظامٍ صدی</w:t>
      </w:r>
    </w:p>
    <w:p>
      <w:pPr>
        <w:pStyle w:val="BookText"/>
        <w:rPr/>
      </w:pPr>
      <w:r>
        <w:rPr>
          <w:rFonts w:ascii="IRNazanin" w:hAnsi="IRNazanin" w:eastAsia="IRNazanin"/>
          <w:color w:val="111111"/>
          <w:sz w:val="28"/>
          <w:sz w:val="28"/>
          <w:szCs w:val="28"/>
          <w:rtl w:val="true"/>
          <w:lang w:bidi="fa-IR"/>
        </w:rPr>
        <w:t>مولدٌ فاخرت الدنیا به نوره مزّق عین الحسّد</w:t>
      </w:r>
    </w:p>
    <w:p>
      <w:pPr>
        <w:pStyle w:val="BookText"/>
        <w:rPr/>
      </w:pPr>
      <w:r>
        <w:rPr>
          <w:rFonts w:ascii="IRNazanin" w:hAnsi="IRNazanin" w:eastAsia="IRNazanin"/>
          <w:color w:val="111111"/>
          <w:sz w:val="28"/>
          <w:sz w:val="28"/>
          <w:szCs w:val="28"/>
          <w:rtl w:val="true"/>
          <w:lang w:bidi="fa-IR"/>
        </w:rPr>
        <w:t>هذه فاطمةٌ قد ولدت وبها أبیض وجه المهتدی</w:t>
      </w:r>
    </w:p>
    <w:p>
      <w:pPr>
        <w:pStyle w:val="BookText"/>
        <w:rPr/>
      </w:pPr>
      <w:r>
        <w:rPr>
          <w:rFonts w:ascii="IRNazanin" w:hAnsi="IRNazanin" w:eastAsia="IRNazanin"/>
          <w:color w:val="111111"/>
          <w:sz w:val="28"/>
          <w:sz w:val="28"/>
          <w:szCs w:val="28"/>
          <w:rtl w:val="true"/>
          <w:lang w:bidi="fa-IR"/>
        </w:rPr>
        <w:t>من أبوها ذرع الأرض منیً فنمت خیراً بکفّ المحتدی</w:t>
      </w:r>
    </w:p>
    <w:p>
      <w:pPr>
        <w:pStyle w:val="BookText"/>
        <w:rPr/>
      </w:pPr>
      <w:r>
        <w:rPr>
          <w:rFonts w:ascii="IRNazanin" w:hAnsi="IRNazanin" w:eastAsia="IRNazanin"/>
          <w:color w:val="111111"/>
          <w:sz w:val="28"/>
          <w:sz w:val="28"/>
          <w:szCs w:val="28"/>
          <w:rtl w:val="true"/>
          <w:lang w:bidi="fa-IR"/>
        </w:rPr>
        <w:t>من أبوها أنقذ الناس من الجهل والظلم وسوط المعتدی</w:t>
      </w:r>
    </w:p>
    <w:p>
      <w:pPr>
        <w:pStyle w:val="BookText"/>
        <w:rPr/>
      </w:pPr>
      <w:r>
        <w:rPr>
          <w:rFonts w:ascii="IRNazanin" w:hAnsi="IRNazanin" w:eastAsia="IRNazanin"/>
          <w:color w:val="111111"/>
          <w:sz w:val="28"/>
          <w:sz w:val="28"/>
          <w:szCs w:val="28"/>
          <w:rtl w:val="true"/>
          <w:lang w:bidi="fa-IR"/>
        </w:rPr>
        <w:t>من أبوها رفع الدنیا علاً وشموخاً فازدهت فی سؤدد</w:t>
      </w:r>
    </w:p>
    <w:p>
      <w:pPr>
        <w:pStyle w:val="BookText"/>
        <w:rPr/>
      </w:pPr>
      <w:r>
        <w:rPr>
          <w:rFonts w:ascii="Amiri" w:hAnsi="Amiri" w:eastAsia="Amiri" w:cs="Amiri"/>
          <w:color w:val="111111"/>
          <w:sz w:val="28"/>
          <w:sz w:val="28"/>
          <w:szCs w:val="28"/>
          <w:rtl w:val="true"/>
          <w:lang w:bidi="ar-SA"/>
        </w:rPr>
        <w:t>من أبوها نشر العدل علی اُمّةٍ ماجت بظلمٍ مجهد</w:t>
      </w:r>
    </w:p>
    <w:p>
      <w:pPr>
        <w:pStyle w:val="BookText"/>
        <w:rPr/>
      </w:pPr>
      <w:r>
        <w:rPr>
          <w:rFonts w:ascii="IRNazanin" w:hAnsi="IRNazanin" w:eastAsia="IRNazanin"/>
          <w:color w:val="111111"/>
          <w:sz w:val="28"/>
          <w:sz w:val="28"/>
          <w:szCs w:val="28"/>
          <w:rtl w:val="true"/>
          <w:lang w:bidi="fa-IR"/>
        </w:rPr>
        <w:t>من أبوها وحّد الناس فلا فارق فی أبیضٍ أو أسود</w:t>
      </w:r>
    </w:p>
    <w:p>
      <w:pPr>
        <w:pStyle w:val="BookText"/>
        <w:rPr/>
      </w:pPr>
      <w:r>
        <w:rPr>
          <w:rFonts w:ascii="IRNazanin" w:hAnsi="IRNazanin" w:eastAsia="IRNazanin"/>
          <w:color w:val="111111"/>
          <w:sz w:val="28"/>
          <w:sz w:val="28"/>
          <w:szCs w:val="28"/>
          <w:rtl w:val="true"/>
          <w:lang w:bidi="fa-IR"/>
        </w:rPr>
        <w:t>یا ابنة الطهر وهذی لیلةٌ شرفت فیک وأعلت مقصدی</w:t>
      </w:r>
    </w:p>
    <w:p>
      <w:pPr>
        <w:pStyle w:val="BookText"/>
        <w:rPr/>
      </w:pPr>
      <w:r>
        <w:rPr>
          <w:rFonts w:ascii="IRNazanin" w:hAnsi="IRNazanin" w:eastAsia="IRNazanin"/>
          <w:color w:val="111111"/>
          <w:sz w:val="28"/>
          <w:sz w:val="28"/>
          <w:szCs w:val="28"/>
          <w:rtl w:val="true"/>
          <w:lang w:bidi="fa-IR"/>
        </w:rPr>
        <w:t>وإذ طرز شعری ذکرکم وسمت آیاته فی مورد</w:t>
      </w:r>
    </w:p>
    <w:p>
      <w:pPr>
        <w:pStyle w:val="BookText"/>
        <w:rPr/>
      </w:pPr>
      <w:r>
        <w:rPr>
          <w:rFonts w:ascii="IRNazanin" w:hAnsi="IRNazanin" w:eastAsia="IRNazanin"/>
          <w:color w:val="111111"/>
          <w:sz w:val="28"/>
          <w:sz w:val="28"/>
          <w:szCs w:val="28"/>
          <w:rtl w:val="true"/>
          <w:lang w:bidi="fa-IR"/>
        </w:rPr>
        <w:t>حبّ آل البیت عنوان الهدی ولقد غذّیته من مولدی</w:t>
      </w:r>
    </w:p>
    <w:p>
      <w:pPr>
        <w:pStyle w:val="BookText"/>
        <w:rPr/>
      </w:pPr>
      <w:r>
        <w:rPr>
          <w:rFonts w:ascii="IRNazanin" w:hAnsi="IRNazanin" w:eastAsia="IRNazanin"/>
          <w:color w:val="111111"/>
          <w:sz w:val="28"/>
          <w:sz w:val="28"/>
          <w:szCs w:val="28"/>
          <w:rtl w:val="true"/>
          <w:lang w:bidi="fa-IR"/>
        </w:rPr>
        <w:t>وهی طویلة، وله أشعار اخر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سبعة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والسید نزار، والسید زهیر، والسید علی، والسید لوی، والسید قصی، والسید أحمد</w:t>
      </w:r>
      <w:r>
        <w:rPr>
          <w:rFonts w:eastAsia="IRNazanin" w:cs="IRNazanin"/>
          <w:color w:val="111111"/>
          <w:sz w:val="28"/>
          <w:szCs w:val="28"/>
          <w:rtl w:val="true"/>
          <w:lang w:bidi="fa-IR"/>
        </w:rPr>
        <w:t>.</w:t>
      </w:r>
    </w:p>
    <w:p>
      <w:pPr>
        <w:pStyle w:val="Heading3"/>
        <w:numPr>
          <w:ilvl w:val="2"/>
          <w:numId w:val="1"/>
        </w:numPr>
        <w:rPr/>
      </w:pPr>
      <w:bookmarkStart w:id="506" w:name="__RefHeading___Toc2746833_3381743652"/>
      <w:bookmarkStart w:id="507" w:name="_Toc196"/>
      <w:bookmarkEnd w:id="506"/>
      <w:r>
        <w:rPr/>
        <w:t>136</w:t>
      </w:r>
      <w:r>
        <w:rPr>
          <w:rtl w:val="true"/>
        </w:rPr>
        <w:t xml:space="preserve"> - </w:t>
      </w:r>
      <w:r>
        <w:rPr>
          <w:rtl w:val="true"/>
        </w:rPr>
        <w:t>السیّد حسن بن الباقر بن إبراهیم بن محمّد بن علی بن سیف الدین بن</w:t>
      </w:r>
      <w:bookmarkEnd w:id="507"/>
    </w:p>
    <w:p>
      <w:pPr>
        <w:pStyle w:val="Heading4"/>
        <w:numPr>
          <w:ilvl w:val="3"/>
          <w:numId w:val="1"/>
        </w:numPr>
        <w:rPr/>
      </w:pPr>
      <w:bookmarkStart w:id="508" w:name="__RefHeading___Toc2746835_3381743652"/>
      <w:bookmarkStart w:id="509" w:name="_Toc197"/>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رضاءالدین بن سیف الدین بن رمیثة بن رضاءالدین بن محمّدعلی بن عطیفة بن</w:t>
      </w:r>
    </w:p>
    <w:p>
      <w:pPr>
        <w:pStyle w:val="BookText"/>
        <w:rPr/>
      </w:pPr>
      <w:r>
        <w:rPr>
          <w:rFonts w:ascii="IRNazanin" w:hAnsi="IRNazanin" w:eastAsia="IRNazanin"/>
          <w:color w:val="111111"/>
          <w:sz w:val="28"/>
          <w:sz w:val="28"/>
          <w:szCs w:val="28"/>
          <w:rtl w:val="true"/>
          <w:lang w:bidi="fa-IR"/>
        </w:rPr>
        <w:t>رضاءالدین بن علاءالدین بن المرتضی بن محمّد بن حمیضة الأمیر بن محمّد</w:t>
      </w:r>
    </w:p>
    <w:p>
      <w:pPr>
        <w:pStyle w:val="BookText"/>
        <w:rPr/>
      </w:pPr>
      <w:r>
        <w:rPr>
          <w:rFonts w:ascii="IRNazanin" w:hAnsi="IRNazanin" w:eastAsia="IRNazanin"/>
          <w:color w:val="111111"/>
          <w:sz w:val="28"/>
          <w:sz w:val="28"/>
          <w:szCs w:val="28"/>
          <w:rtl w:val="true"/>
          <w:lang w:bidi="fa-IR"/>
        </w:rPr>
        <w:t>أبی نمی الأوّل بن الحسن بن علی بن قتادة بن إدریس بن مطاعن بن عبدالکریم</w:t>
      </w:r>
    </w:p>
    <w:p>
      <w:pPr>
        <w:pStyle w:val="BookText"/>
        <w:rPr/>
      </w:pPr>
      <w:r>
        <w:rPr>
          <w:rFonts w:ascii="IRNazanin" w:hAnsi="IRNazanin" w:eastAsia="IRNazanin"/>
          <w:color w:val="111111"/>
          <w:sz w:val="28"/>
          <w:sz w:val="28"/>
          <w:szCs w:val="28"/>
          <w:rtl w:val="true"/>
          <w:lang w:bidi="fa-IR"/>
        </w:rPr>
        <w:t>ابن عیسی بن الحسین بن علی السلمی بن عبداللّه بن محمّد ثعلب بن عبداللّه القود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الأکبر الحرانی بن موسی الثانی بن عبداللّه الرضا بن موسی الجون بن</w:t>
      </w:r>
      <w:bookmarkStart w:id="510" w:name="pg14022_163910"/>
    </w:p>
    <w:p>
      <w:pPr>
        <w:pStyle w:val="Heading4"/>
        <w:numPr>
          <w:ilvl w:val="3"/>
          <w:numId w:val="1"/>
        </w:numPr>
        <w:rPr/>
      </w:pPr>
      <w:bookmarkStart w:id="511" w:name="__RefHeading___Toc2746837_3381743652"/>
      <w:bookmarkStart w:id="512" w:name="_Toc198"/>
      <w:bookmarkEnd w:id="510"/>
      <w:bookmarkEnd w:id="511"/>
      <w:r>
        <w:rPr>
          <w:rtl w:val="true"/>
        </w:rPr>
        <w:t>عبداللّه بن الحسن بن الحسن بن علی بن أبی طالب الحسنی البغدادی المعروف</w:t>
      </w:r>
      <w:bookmarkEnd w:id="512"/>
    </w:p>
    <w:p>
      <w:pPr>
        <w:pStyle w:val="BookText"/>
        <w:rPr/>
      </w:pPr>
      <w:r>
        <w:rPr>
          <w:rFonts w:ascii="IRNazanin" w:hAnsi="IRNazanin" w:eastAsia="IRNazanin"/>
          <w:color w:val="111111"/>
          <w:sz w:val="28"/>
          <w:sz w:val="28"/>
          <w:szCs w:val="28"/>
          <w:rtl w:val="true"/>
          <w:lang w:bidi="fa-IR"/>
        </w:rPr>
        <w:t>بالأصمّ والشهیر بالعطّار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وشاعر مجید، کان عالماً فاضلاً، وأدیباً بارعاً، وشاعراً مجیداً، له دیوان شعر من الراقی، وکان یعرف بالأصمّ، ذکره عصام الدین عثمان الموصلی العمری فی الروض النضر فی تراجم ادباء العصر، فأثنی علیه، توفّی فی سنة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السیّد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فاضلاً أدیباً شاعراً مجیداً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لصبٍّ أغرق الطرف بکاه وعراه من هواکم ما عراه</w:t>
      </w:r>
    </w:p>
    <w:p>
      <w:pPr>
        <w:pStyle w:val="BookText"/>
        <w:rPr/>
      </w:pPr>
      <w:r>
        <w:rPr>
          <w:rFonts w:ascii="Amiri" w:hAnsi="Amiri" w:eastAsia="Amiri" w:cs="Amiri"/>
          <w:color w:val="111111"/>
          <w:sz w:val="28"/>
          <w:sz w:val="28"/>
          <w:szCs w:val="28"/>
          <w:rtl w:val="true"/>
          <w:lang w:bidi="ar-SA"/>
        </w:rPr>
        <w:t>مسّه الضرّ وأمسی شبحاً ما له ظلٌّ إذ الشوق براه</w:t>
      </w:r>
    </w:p>
    <w:p>
      <w:pPr>
        <w:pStyle w:val="BookText"/>
        <w:rPr/>
      </w:pPr>
      <w:r>
        <w:rPr>
          <w:rFonts w:ascii="IRNazanin" w:hAnsi="IRNazanin" w:eastAsia="IRNazanin"/>
          <w:color w:val="111111"/>
          <w:sz w:val="28"/>
          <w:sz w:val="28"/>
          <w:szCs w:val="28"/>
          <w:rtl w:val="true"/>
          <w:lang w:bidi="fa-IR"/>
        </w:rPr>
        <w:t xml:space="preserve">قوّض السفر وما نال من النف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الماضین فی جمعٍ مناه</w:t>
      </w:r>
    </w:p>
    <w:p>
      <w:pPr>
        <w:pStyle w:val="BookText"/>
        <w:rPr/>
      </w:pPr>
      <w:r>
        <w:rPr>
          <w:rFonts w:ascii="IRNazanin" w:hAnsi="IRNazanin" w:eastAsia="IRNazanin"/>
          <w:color w:val="111111"/>
          <w:sz w:val="28"/>
          <w:sz w:val="28"/>
          <w:szCs w:val="28"/>
          <w:rtl w:val="true"/>
          <w:lang w:bidi="fa-IR"/>
        </w:rPr>
        <w:t>یا أهیل الحیّ هل من نظرةٍ ینجلی فیها من الطرف قذاه</w:t>
      </w:r>
    </w:p>
    <w:p>
      <w:pPr>
        <w:pStyle w:val="BookText"/>
        <w:rPr/>
      </w:pPr>
      <w:r>
        <w:rPr>
          <w:rFonts w:ascii="IRNazanin" w:hAnsi="IRNazanin" w:eastAsia="IRNazanin"/>
          <w:color w:val="111111"/>
          <w:sz w:val="28"/>
          <w:sz w:val="28"/>
          <w:szCs w:val="28"/>
          <w:rtl w:val="true"/>
          <w:lang w:bidi="fa-IR"/>
        </w:rPr>
        <w:t>أوعدونی بوصالٍ منکم فعسی یشفی من القلب ضناه</w:t>
      </w:r>
    </w:p>
    <w:p>
      <w:pPr>
        <w:pStyle w:val="BookText"/>
        <w:rPr/>
      </w:pPr>
      <w:r>
        <w:rPr>
          <w:rFonts w:ascii="IRNazanin" w:hAnsi="IRNazanin" w:eastAsia="IRNazanin"/>
          <w:color w:val="111111"/>
          <w:sz w:val="28"/>
          <w:sz w:val="28"/>
          <w:szCs w:val="28"/>
          <w:rtl w:val="true"/>
          <w:lang w:bidi="fa-IR"/>
        </w:rPr>
        <w:t>وارحموا حال معنی مغرمٍ مستهامٍ شمتت فیه عداه</w:t>
      </w:r>
    </w:p>
    <w:p>
      <w:pPr>
        <w:pStyle w:val="BookText"/>
        <w:rPr/>
      </w:pPr>
      <w:r>
        <w:rPr>
          <w:rFonts w:ascii="IRNazanin" w:hAnsi="IRNazanin" w:eastAsia="IRNazanin"/>
          <w:color w:val="111111"/>
          <w:sz w:val="28"/>
          <w:sz w:val="28"/>
          <w:szCs w:val="28"/>
          <w:rtl w:val="true"/>
          <w:lang w:bidi="fa-IR"/>
        </w:rPr>
        <w:t>یا رعی اللّه زماناً معکم فیه قد ألبسنا الأسّ رداه</w:t>
      </w:r>
    </w:p>
    <w:p>
      <w:pPr>
        <w:pStyle w:val="BookText"/>
        <w:rPr/>
      </w:pPr>
      <w:r>
        <w:rPr>
          <w:rFonts w:ascii="IRNazanin" w:hAnsi="IRNazanin" w:eastAsia="IRNazanin"/>
          <w:color w:val="111111"/>
          <w:sz w:val="28"/>
          <w:sz w:val="28"/>
          <w:szCs w:val="28"/>
          <w:rtl w:val="true"/>
          <w:lang w:bidi="fa-IR"/>
        </w:rPr>
        <w:t>نجتنی من قربکم عند اللقا ثمر الوصل وقد طاب جناه</w:t>
      </w:r>
    </w:p>
    <w:p>
      <w:pPr>
        <w:pStyle w:val="BookText"/>
        <w:rPr/>
      </w:pPr>
      <w:r>
        <w:rPr>
          <w:rFonts w:ascii="IRNazanin" w:hAnsi="IRNazanin" w:eastAsia="IRNazanin"/>
          <w:color w:val="111111"/>
          <w:sz w:val="28"/>
          <w:sz w:val="28"/>
          <w:szCs w:val="28"/>
          <w:rtl w:val="true"/>
          <w:lang w:bidi="fa-IR"/>
        </w:rPr>
        <w:t>قد تقضّی وانقضت أیّامه ومحیّا الوصل قد زال بهاه</w:t>
      </w:r>
    </w:p>
    <w:p>
      <w:pPr>
        <w:pStyle w:val="BookText"/>
        <w:rPr/>
      </w:pPr>
      <w:r>
        <w:rPr>
          <w:rFonts w:ascii="Amiri" w:hAnsi="Amiri" w:eastAsia="Amiri" w:cs="Amiri"/>
          <w:color w:val="111111"/>
          <w:sz w:val="28"/>
          <w:sz w:val="28"/>
          <w:szCs w:val="28"/>
          <w:rtl w:val="true"/>
          <w:lang w:bidi="ar-SA"/>
        </w:rPr>
        <w:t>شابهت ضیفاً بطیفٍ زارنا ثمّ ولّی حیث لم نخش قراه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وخریدة حسناء قد ضحکت وبدت قلائدها من النحر</w:t>
      </w:r>
    </w:p>
    <w:p>
      <w:pPr>
        <w:pStyle w:val="BookText"/>
        <w:rPr/>
      </w:pPr>
      <w:r>
        <w:rPr>
          <w:rFonts w:ascii="IRNazanin" w:hAnsi="IRNazanin" w:eastAsia="IRNazanin"/>
          <w:color w:val="111111"/>
          <w:sz w:val="28"/>
          <w:sz w:val="28"/>
          <w:szCs w:val="28"/>
          <w:rtl w:val="true"/>
          <w:lang w:bidi="fa-IR"/>
        </w:rPr>
        <w:t>فحسبت ما فی الثغر فی النحر وحسبت ما فی النحر فی الثغر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تکلنی إلی صدودٍ وهجر وملال وجفوة لا تکلنی</w:t>
      </w:r>
      <w:bookmarkStart w:id="513" w:name="pg14022_163911"/>
    </w:p>
    <w:p>
      <w:pPr>
        <w:pStyle w:val="BookText"/>
        <w:rPr/>
      </w:pPr>
      <w:bookmarkEnd w:id="513"/>
      <w:r>
        <w:rPr>
          <w:rFonts w:ascii="IRNazanin" w:hAnsi="IRNazanin" w:eastAsia="IRNazanin"/>
          <w:color w:val="111111"/>
          <w:sz w:val="28"/>
          <w:sz w:val="28"/>
          <w:szCs w:val="28"/>
          <w:rtl w:val="true"/>
          <w:lang w:bidi="fa-IR"/>
        </w:rPr>
        <w:t>أمن العدل أن أروح بوجد تتشفّی به العواذل منّی</w:t>
      </w:r>
    </w:p>
    <w:p>
      <w:pPr>
        <w:pStyle w:val="BookText"/>
        <w:rPr/>
      </w:pPr>
      <w:r>
        <w:rPr>
          <w:rFonts w:ascii="IRNazanin" w:hAnsi="IRNazanin" w:eastAsia="IRNazanin"/>
          <w:color w:val="111111"/>
          <w:sz w:val="28"/>
          <w:sz w:val="28"/>
          <w:szCs w:val="28"/>
          <w:rtl w:val="true"/>
          <w:lang w:bidi="fa-IR"/>
        </w:rPr>
        <w:t>قال لی کیف أنت قلت بخیرٍ أن تحقّق ببذل وصلک ظنّی</w:t>
      </w:r>
    </w:p>
    <w:p>
      <w:pPr>
        <w:pStyle w:val="BookText"/>
        <w:rPr/>
      </w:pPr>
      <w:r>
        <w:rPr>
          <w:rFonts w:ascii="IRNazanin" w:hAnsi="IRNazanin" w:eastAsia="IRNazanin"/>
          <w:color w:val="111111"/>
          <w:sz w:val="28"/>
          <w:sz w:val="28"/>
          <w:szCs w:val="28"/>
          <w:rtl w:val="true"/>
          <w:lang w:bidi="fa-IR"/>
        </w:rPr>
        <w:t>قال ماذا دهاک قلت حبیبی لا تسلنی وسل فؤادک عنّی</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مشهور، وشاعر لامع الذکر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فریق من أرباب التراجم، منهم الشیخ محمّد الغلامی الموصلی فی کتابه شمامة العنبر،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شعر منسجم انسجام الماء، تنساغ به غصّة أهل الأدب وقت الهمّ، کما ینساغ الطعام بالماء وقت النهم، هذا الشاعر رأیته فی شعره ینظم المعانی کائنة ما کانت، ویفرغ ابریزها فی قوالب الألفاظ ولا یبالی أصعبت أم 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 شعره فی حاضرة الزوراء فأکسبه نعیم الحضر رقّه، واقتبس من علومهم کما یقتبس البدر من نور الشمس شرقه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النقدی فی الروض النضیر، فأطراه کثیراً،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أفاضل الاُدباء فی أواسط القرن الماضی، وکانت وفاته فی حدود عام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وللأصمّ شعر جزل الألفاظ، قوی الترکیب، متین القافیة، ملیح السبک، وقد جلّل بالمرونة، ثمّ 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یهنّیء الشیخ موسی بن الشیخ جعفر بقرانه بابنة السیّد عبداللّه شبّر ویؤرّخ عام القران وذلک سنة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یهنّیء الشیخ محمّد بن الشیخ علی آل کاشف الغطاء بزواجه بابنة عمّه الشیخ موسی ویؤرّخ عام القران وذلک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یهنّیء الشیخ موسی کاشف الغطاء بقران ولده الشیخ علی ویؤرّخ عام القران وذلک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2746839_3381743652"/>
      <w:bookmarkStart w:id="515" w:name="_Toc199"/>
      <w:bookmarkEnd w:id="514"/>
      <w:r>
        <w:rPr/>
        <w:t>137</w:t>
      </w:r>
      <w:r>
        <w:rPr>
          <w:rtl w:val="true"/>
        </w:rPr>
        <w:t xml:space="preserve"> - </w:t>
      </w:r>
      <w:r>
        <w:rPr>
          <w:rtl w:val="true"/>
        </w:rPr>
        <w:t>السیّد حسن بن باقر بن حیدر بن إبراهیم بن محمّد العطّار بن علی</w:t>
      </w:r>
      <w:bookmarkEnd w:id="515"/>
    </w:p>
    <w:p>
      <w:pPr>
        <w:pStyle w:val="Heading4"/>
        <w:numPr>
          <w:ilvl w:val="3"/>
          <w:numId w:val="1"/>
        </w:numPr>
        <w:rPr/>
      </w:pPr>
      <w:bookmarkStart w:id="516" w:name="__RefHeading___Toc2746841_3381743652"/>
      <w:bookmarkStart w:id="517" w:name="_Toc200"/>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العطّار بن سیف الدین بن رضاءالدین بن سیف الدین بن رمیثة بن رضاءالدین بن</w:t>
      </w:r>
    </w:p>
    <w:p>
      <w:pPr>
        <w:pStyle w:val="BookText"/>
        <w:rPr/>
      </w:pPr>
      <w:r>
        <w:rPr>
          <w:rFonts w:ascii="IRNazanin" w:hAnsi="IRNazanin" w:eastAsia="IRNazanin"/>
          <w:color w:val="111111"/>
          <w:sz w:val="28"/>
          <w:sz w:val="28"/>
          <w:szCs w:val="28"/>
          <w:rtl w:val="true"/>
          <w:lang w:bidi="fa-IR"/>
        </w:rPr>
        <w:t>محمّدعلی بن عطیفة بن رضاءالدین بن علاءالدین بن المرتضی بن محمّد بن</w:t>
      </w:r>
    </w:p>
    <w:p>
      <w:pPr>
        <w:pStyle w:val="BookText"/>
        <w:rPr/>
      </w:pPr>
      <w:r>
        <w:rPr>
          <w:rFonts w:ascii="IRNazanin" w:hAnsi="IRNazanin" w:eastAsia="IRNazanin"/>
          <w:color w:val="111111"/>
          <w:sz w:val="28"/>
          <w:sz w:val="28"/>
          <w:szCs w:val="28"/>
          <w:rtl w:val="true"/>
          <w:lang w:bidi="fa-IR"/>
        </w:rPr>
        <w:t>حمیضة الأمیر بن أبی نمی محمّد بن أبی سعد الحسن بن علی الأکبر بن قتادة بن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بن مطاعن بن عبدالکریم بن عیسی بن الحسین بن علی السلمی بن</w:t>
      </w:r>
      <w:bookmarkStart w:id="518" w:name="pg14022_163912"/>
    </w:p>
    <w:p>
      <w:pPr>
        <w:pStyle w:val="Heading4"/>
        <w:numPr>
          <w:ilvl w:val="3"/>
          <w:numId w:val="1"/>
        </w:numPr>
        <w:rPr/>
      </w:pPr>
      <w:bookmarkStart w:id="519" w:name="__RefHeading___Toc2746843_3381743652"/>
      <w:bookmarkStart w:id="520" w:name="_Toc201"/>
      <w:bookmarkEnd w:id="518"/>
      <w:bookmarkEnd w:id="519"/>
      <w:r>
        <w:rPr>
          <w:rtl w:val="true"/>
        </w:rPr>
        <w:t>عبداللّه بن محمّد ثعلب بن عبداللّه القود بن محمّد الأکبر الحرانی بن موسی الثانی</w:t>
      </w:r>
      <w:bookmarkEnd w:id="520"/>
    </w:p>
    <w:p>
      <w:pPr>
        <w:pStyle w:val="BookText"/>
        <w:rPr/>
      </w:pPr>
      <w:r>
        <w:rPr>
          <w:rFonts w:ascii="IRNazanin" w:hAnsi="IRNazanin" w:eastAsia="IRNazanin"/>
          <w:color w:val="111111"/>
          <w:sz w:val="28"/>
          <w:sz w:val="28"/>
          <w:szCs w:val="28"/>
          <w:rtl w:val="true"/>
          <w:lang w:bidi="fa-IR"/>
        </w:rPr>
        <w:t>ابن عبداللّه بن موسی الجون بن عبداللّه بن الحسن بن الحسن بن علی بن</w:t>
      </w:r>
    </w:p>
    <w:p>
      <w:pPr>
        <w:pStyle w:val="BookText"/>
        <w:rPr/>
      </w:pPr>
      <w:r>
        <w:rPr>
          <w:rFonts w:ascii="IRNazanin" w:hAnsi="IRNazanin" w:eastAsia="IRNazanin"/>
          <w:color w:val="111111"/>
          <w:sz w:val="28"/>
          <w:sz w:val="28"/>
          <w:szCs w:val="28"/>
          <w:rtl w:val="true"/>
          <w:lang w:bidi="fa-IR"/>
        </w:rPr>
        <w:t>أبی طالب الحسنی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وأدیباً بارعاً، وشاعراً مجیداً، له دیوان شعر من الراقی، وکان یعرف بالأصمّ، توفّی سنة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المتقدّم آنفاً</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746845_3381743652"/>
      <w:bookmarkStart w:id="522" w:name="_Toc202"/>
      <w:bookmarkEnd w:id="521"/>
      <w:r>
        <w:rPr/>
        <w:t>138</w:t>
      </w:r>
      <w:r>
        <w:rPr>
          <w:rtl w:val="true"/>
        </w:rPr>
        <w:t xml:space="preserve"> - </w:t>
      </w:r>
      <w:r>
        <w:rPr>
          <w:rtl w:val="true"/>
        </w:rPr>
        <w:t>أبوالفتوح الحسن بن جعفر النقیب بن محمّد بن الحسین بن محمّد</w:t>
      </w:r>
      <w:bookmarkEnd w:id="522"/>
    </w:p>
    <w:p>
      <w:pPr>
        <w:pStyle w:val="BookText"/>
        <w:rPr/>
      </w:pPr>
      <w:r>
        <w:rPr>
          <w:rFonts w:ascii="IRNazanin" w:hAnsi="IRNazanin" w:eastAsia="IRNazanin"/>
          <w:color w:val="111111"/>
          <w:sz w:val="28"/>
          <w:sz w:val="28"/>
          <w:szCs w:val="28"/>
          <w:rtl w:val="true"/>
          <w:lang w:bidi="fa-IR"/>
        </w:rPr>
        <w:t>الحرانی بن موسی الثانی بن عبداللّه بن موسی الجون بن عبداللّه بن الحسن بن</w:t>
      </w:r>
    </w:p>
    <w:p>
      <w:pPr>
        <w:pStyle w:val="BookText"/>
        <w:rPr/>
      </w:pPr>
      <w:r>
        <w:rPr>
          <w:rFonts w:ascii="IRNazanin" w:hAnsi="IRNazanin" w:eastAsia="IRNazanin"/>
          <w:color w:val="111111"/>
          <w:sz w:val="28"/>
          <w:sz w:val="28"/>
          <w:szCs w:val="28"/>
          <w:rtl w:val="true"/>
          <w:lang w:bidi="fa-IR"/>
        </w:rPr>
        <w:t>الحسن بن علی ابن أبی طالب العلوی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وجفانی الرقاد مثل جفاک</w:t>
      </w:r>
    </w:p>
    <w:p>
      <w:pPr>
        <w:pStyle w:val="BookText"/>
        <w:rPr/>
      </w:pPr>
      <w:r>
        <w:rPr>
          <w:rFonts w:ascii="IRNazanin" w:hAnsi="IRNazanin" w:eastAsia="IRNazanin"/>
          <w:color w:val="111111"/>
          <w:sz w:val="28"/>
          <w:sz w:val="28"/>
          <w:szCs w:val="28"/>
          <w:rtl w:val="true"/>
          <w:lang w:bidi="fa-IR"/>
        </w:rPr>
        <w:t>وحکی لی الرسول أنّک غضبی یا کفی اللّه شرّ ما هو حاک</w:t>
      </w:r>
      <w:r>
        <w:rPr>
          <w:rStyle w:val="FootnoteAnchor"/>
          <w:rtl w:val="true"/>
        </w:rPr>
        <w:footnoteReference w:id="362"/>
      </w:r>
    </w:p>
    <w:p>
      <w:pPr>
        <w:pStyle w:val="Heading3"/>
        <w:numPr>
          <w:ilvl w:val="2"/>
          <w:numId w:val="1"/>
        </w:numPr>
        <w:rPr/>
      </w:pPr>
      <w:bookmarkStart w:id="523" w:name="__RefHeading___Toc2746847_3381743652"/>
      <w:bookmarkStart w:id="524" w:name="_Toc203"/>
      <w:bookmarkEnd w:id="523"/>
      <w:r>
        <w:rPr/>
        <w:t>139</w:t>
      </w:r>
      <w:r>
        <w:rPr>
          <w:rtl w:val="true"/>
        </w:rPr>
        <w:t xml:space="preserve"> - </w:t>
      </w:r>
      <w:r>
        <w:rPr>
          <w:rtl w:val="true"/>
        </w:rPr>
        <w:t>الحسن مجدالدین بن الحسین بن أبی محمّد الحسن الشاعر بن علی بن</w:t>
      </w:r>
      <w:bookmarkEnd w:id="524"/>
    </w:p>
    <w:p>
      <w:pPr>
        <w:pStyle w:val="BookText"/>
        <w:rPr/>
      </w:pPr>
      <w:r>
        <w:rPr>
          <w:rFonts w:ascii="IRNazanin" w:hAnsi="IRNazanin" w:eastAsia="IRNazanin"/>
          <w:color w:val="111111"/>
          <w:sz w:val="28"/>
          <w:sz w:val="28"/>
          <w:szCs w:val="28"/>
          <w:rtl w:val="true"/>
          <w:lang w:bidi="fa-IR"/>
        </w:rPr>
        <w:t>حمزة بن محمّد بن الحسن الأدیب بن أبی الحسن محمّد النقیب بن أبی القاسم</w:t>
      </w:r>
    </w:p>
    <w:p>
      <w:pPr>
        <w:pStyle w:val="BookText"/>
        <w:rPr/>
      </w:pPr>
      <w:r>
        <w:rPr>
          <w:rFonts w:ascii="IRNazanin" w:hAnsi="IRNazanin" w:eastAsia="IRNazanin"/>
          <w:color w:val="111111"/>
          <w:sz w:val="28"/>
          <w:sz w:val="28"/>
          <w:szCs w:val="28"/>
          <w:rtl w:val="true"/>
          <w:lang w:bidi="fa-IR"/>
        </w:rPr>
        <w:t>الحسن النقیب بن محمّد بن علی النقیب بن أبی جعفر محمّد الأصغر الأقساسی بن</w:t>
      </w:r>
    </w:p>
    <w:p>
      <w:pPr>
        <w:pStyle w:val="BookText"/>
        <w:rPr/>
      </w:pPr>
      <w:r>
        <w:rPr>
          <w:rFonts w:ascii="IRNazanin" w:hAnsi="IRNazanin" w:eastAsia="IRNazanin"/>
          <w:color w:val="111111"/>
          <w:sz w:val="28"/>
          <w:sz w:val="28"/>
          <w:szCs w:val="28"/>
          <w:rtl w:val="true"/>
          <w:lang w:bidi="fa-IR"/>
        </w:rPr>
        <w:t>یحیی ابن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الجاه والمنزلة عند الخلفاء، وکان سیّداً جلیلاً محتشماً فاضلاً شاعراً، مکثراً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بالکوفة فی سنة احدی وسبعین وخمسمائة، وتنقّل فی الخدمات إلی أن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أشعار کثیرة مدوّنة فی مجلّدات کثیرة، فمنها ماکتب به إلی المستنصر عند تکامل بناء المستنصریة وفتحها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 أمیر المؤ منین لمدحتی وثنائها</w:t>
      </w:r>
    </w:p>
    <w:p>
      <w:pPr>
        <w:pStyle w:val="BookText"/>
        <w:rPr/>
      </w:pPr>
      <w:r>
        <w:rPr>
          <w:rFonts w:ascii="IRNazanin" w:hAnsi="IRNazanin" w:eastAsia="IRNazanin"/>
          <w:color w:val="111111"/>
          <w:sz w:val="28"/>
          <w:sz w:val="28"/>
          <w:szCs w:val="28"/>
          <w:rtl w:val="true"/>
          <w:lang w:bidi="fa-IR"/>
        </w:rPr>
        <w:t>لک مکّة وجمیع ما یأوی إلی بطحائها</w:t>
      </w:r>
    </w:p>
    <w:p>
      <w:pPr>
        <w:pStyle w:val="BookText"/>
        <w:rPr/>
      </w:pPr>
      <w:r>
        <w:rPr>
          <w:rFonts w:ascii="IRNazanin" w:hAnsi="IRNazanin" w:eastAsia="IRNazanin"/>
          <w:color w:val="111111"/>
          <w:sz w:val="28"/>
          <w:sz w:val="28"/>
          <w:szCs w:val="28"/>
          <w:rtl w:val="true"/>
          <w:lang w:bidi="fa-IR"/>
        </w:rPr>
        <w:t>بسقت بفرعک هاشم فسموت فی علیائها</w:t>
      </w:r>
    </w:p>
    <w:p>
      <w:pPr>
        <w:pStyle w:val="BookText"/>
        <w:rPr/>
      </w:pPr>
      <w:r>
        <w:rPr>
          <w:rFonts w:ascii="IRNazanin" w:hAnsi="IRNazanin" w:eastAsia="IRNazanin"/>
          <w:color w:val="111111"/>
          <w:sz w:val="28"/>
          <w:sz w:val="28"/>
          <w:szCs w:val="28"/>
          <w:rtl w:val="true"/>
          <w:lang w:bidi="fa-IR"/>
        </w:rPr>
        <w:t>إذ ذاک خیر رجالها شرفاً وخیر نسائها</w:t>
      </w:r>
    </w:p>
    <w:p>
      <w:pPr>
        <w:pStyle w:val="BookText"/>
        <w:rPr/>
      </w:pPr>
      <w:r>
        <w:rPr>
          <w:rFonts w:ascii="IRNazanin" w:hAnsi="IRNazanin" w:eastAsia="IRNazanin"/>
          <w:color w:val="111111"/>
          <w:sz w:val="28"/>
          <w:sz w:val="28"/>
          <w:szCs w:val="28"/>
          <w:rtl w:val="true"/>
          <w:lang w:bidi="fa-IR"/>
        </w:rPr>
        <w:t>وعمرت مدرسةً أمر ت بسمکها وبنائها</w:t>
      </w:r>
    </w:p>
    <w:p>
      <w:pPr>
        <w:pStyle w:val="BookText"/>
        <w:rPr/>
      </w:pPr>
      <w:r>
        <w:rPr>
          <w:rFonts w:ascii="IRNazanin" w:hAnsi="IRNazanin" w:eastAsia="IRNazanin"/>
          <w:color w:val="111111"/>
          <w:sz w:val="28"/>
          <w:sz w:val="28"/>
          <w:szCs w:val="28"/>
          <w:rtl w:val="true"/>
          <w:lang w:bidi="fa-IR"/>
        </w:rPr>
        <w:t>أسرت عیون النا ظرین بحسنها وبهائها</w:t>
      </w:r>
    </w:p>
    <w:p>
      <w:pPr>
        <w:pStyle w:val="BookText"/>
        <w:rPr/>
      </w:pPr>
      <w:r>
        <w:rPr>
          <w:rFonts w:ascii="IRNazanin" w:hAnsi="IRNazanin" w:eastAsia="IRNazanin"/>
          <w:color w:val="111111"/>
          <w:sz w:val="28"/>
          <w:sz w:val="28"/>
          <w:szCs w:val="28"/>
          <w:rtl w:val="true"/>
          <w:lang w:bidi="fa-IR"/>
        </w:rPr>
        <w:t>لیست مدارس من مضی فی الحسن من نظرائها</w:t>
      </w:r>
    </w:p>
    <w:p>
      <w:pPr>
        <w:pStyle w:val="BookText"/>
        <w:rPr/>
      </w:pPr>
      <w:r>
        <w:rPr>
          <w:rFonts w:ascii="IRNazanin" w:hAnsi="IRNazanin" w:eastAsia="IRNazanin"/>
          <w:color w:val="111111"/>
          <w:sz w:val="28"/>
          <w:sz w:val="28"/>
          <w:szCs w:val="28"/>
          <w:rtl w:val="true"/>
          <w:lang w:bidi="fa-IR"/>
        </w:rPr>
        <w:t>ووسمت بالمستنصر یة منتهی أسمائها</w:t>
      </w:r>
    </w:p>
    <w:p>
      <w:pPr>
        <w:pStyle w:val="BookText"/>
        <w:rPr/>
      </w:pPr>
      <w:r>
        <w:rPr>
          <w:rFonts w:ascii="Amiri" w:hAnsi="Amiri" w:eastAsia="Amiri" w:cs="Amiri"/>
          <w:color w:val="111111"/>
          <w:sz w:val="28"/>
          <w:sz w:val="28"/>
          <w:szCs w:val="28"/>
          <w:rtl w:val="true"/>
          <w:lang w:bidi="ar-SA"/>
        </w:rPr>
        <w:t>سمة مقدّسة لما ضمنت حروف هجائها</w:t>
      </w:r>
    </w:p>
    <w:p>
      <w:pPr>
        <w:pStyle w:val="BookText"/>
        <w:rPr/>
      </w:pPr>
      <w:r>
        <w:rPr>
          <w:rFonts w:ascii="IRNazanin" w:hAnsi="IRNazanin" w:eastAsia="IRNazanin"/>
          <w:color w:val="111111"/>
          <w:sz w:val="28"/>
          <w:sz w:val="28"/>
          <w:szCs w:val="28"/>
          <w:rtl w:val="true"/>
          <w:lang w:bidi="fa-IR"/>
        </w:rPr>
        <w:t>فخلدت مثل خلودها وبقیت مثل بقائها</w:t>
      </w:r>
    </w:p>
    <w:p>
      <w:pPr>
        <w:pStyle w:val="BookText"/>
        <w:rPr/>
      </w:pPr>
      <w:r>
        <w:rPr>
          <w:rFonts w:ascii="IRNazanin" w:hAnsi="IRNazanin" w:eastAsia="IRNazanin"/>
          <w:color w:val="111111"/>
          <w:sz w:val="28"/>
          <w:sz w:val="28"/>
          <w:szCs w:val="28"/>
          <w:rtl w:val="true"/>
          <w:lang w:bidi="fa-IR"/>
        </w:rPr>
        <w:t>وله من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للورد حقّ فاقضوا منه وجبا واستعملوا الراح واللذّات والطربا</w:t>
      </w:r>
    </w:p>
    <w:p>
      <w:pPr>
        <w:pStyle w:val="BookText"/>
        <w:rPr/>
      </w:pPr>
      <w:r>
        <w:rPr>
          <w:rFonts w:ascii="IRNazanin" w:hAnsi="IRNazanin" w:eastAsia="IRNazanin"/>
          <w:color w:val="111111"/>
          <w:sz w:val="28"/>
          <w:sz w:val="28"/>
          <w:szCs w:val="28"/>
          <w:rtl w:val="true"/>
          <w:lang w:bidi="fa-IR"/>
        </w:rPr>
        <w:t>الحال لا یقضی منّی مراقبة الروض غضّ نضیر والنسیم صبا</w:t>
      </w:r>
    </w:p>
    <w:p>
      <w:pPr>
        <w:pStyle w:val="BookText"/>
        <w:rPr/>
      </w:pPr>
      <w:r>
        <w:rPr>
          <w:rFonts w:ascii="IRNazanin" w:hAnsi="IRNazanin" w:eastAsia="IRNazanin"/>
          <w:color w:val="111111"/>
          <w:sz w:val="28"/>
          <w:sz w:val="28"/>
          <w:szCs w:val="28"/>
          <w:rtl w:val="true"/>
          <w:lang w:bidi="fa-IR"/>
        </w:rPr>
        <w:t>تولّی نقابة الطالبیین فی شهر ربیع الأوّل سنة أربع وعشرین وستمائة، ومات فی المحرّم سنة خمس وأربعین وستمائة، ودفن فی الکوفة بالسهلة، وکانت وفاته ببغداد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أبی‌الحدید، وهو من مشایخه، وعبّر عنه بنقیب الطالبیین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الحافظ محمّد بن النجّار فی تاریخه،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قطب الدین بغداد مع والده لمّا ولی النقابة علی الطالبیین وهو شابّ، وعاد إلی الکوفة، ولمّا ولی الإمام الظاهر قدم بغداد، ولمّا استخلف المستنصر باللّه ولاّه النقابة علی الطالبیین بعد عزل قوام‌الدین الحسن بن معدّ الموسوی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جمادی الاُولی سنة أربع وثلاثین وستمائة تقدّم للنقیب قطب الدین بمشاهرة علی الدیوان، مضافاً إلی مشاهرته عن النقابة، وهذا شیء خصّ به ولم تجر عادة من تقدّمه، وللنقیب قطب الدین شعر کثیر، ولم یزل علی أجمل قواعده إلی أن توفّی فی شهر</w:t>
      </w:r>
    </w:p>
    <w:p>
      <w:pPr>
        <w:pStyle w:val="BookText"/>
        <w:rPr/>
      </w:pPr>
      <w:r>
        <w:rPr>
          <w:rFonts w:ascii="IRNazanin" w:hAnsi="IRNazanin" w:eastAsia="IRNazanin"/>
          <w:color w:val="111111"/>
          <w:sz w:val="28"/>
          <w:sz w:val="28"/>
          <w:szCs w:val="28"/>
          <w:rtl w:val="true"/>
          <w:lang w:bidi="fa-IR"/>
        </w:rPr>
        <w:t>ربیع الأوّل سنة خمس وأربعین وستمائة، وحمل الی الکوفة، فدفن بمقبرة السهلة بوصیة منه لذلک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خمس وأربعین وستمائة توفّی النقیب قطب الدین أبوعبداللّه الحسین بن حسن بن علی المعروف بابن الأقساسی العلوی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أدیباً فاضلاً یقول شعراً جیّداً، بدرت منه کلمة فی أیّام الخلیفة الناصر علی وجه التصحیف، وهی أردنا خلیفة جدید، فبلغت الناصر،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حلقة لکن حلقتین، وأمر بتقییده، وحمله إلی الکوفة، فحمل وسجن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محبوساً إلی أن استخلف الظاهر فأمر باطلاقه، فلمّا استخلف المستنصر باللّه رفق علیه، فقرّبه وأدناه ورتّبه نقیباً، وجعله من ندمائه، وکان ظریفاً خلیعاً، طیب الفکاهة، حاضر الجواب</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المستنصر باللّه نقابة الطالبیین سنة أربع وعشرین وستمائة واُضیف إلیه الاشراف علی المخزن، ثمّ عزل عن الاشراف وبقی علی 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صدراً کاملاً، أدیباً فاضلاً، له نظم وفیه تواضع وحسن أخلاق،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 بی الشوق إلی شادن مهفهف کالقمر الطالع</w:t>
      </w:r>
    </w:p>
    <w:p>
      <w:pPr>
        <w:pStyle w:val="BookText"/>
        <w:rPr/>
      </w:pPr>
      <w:r>
        <w:rPr>
          <w:rFonts w:ascii="IRNazanin" w:hAnsi="IRNazanin" w:eastAsia="IRNazanin"/>
          <w:color w:val="111111"/>
          <w:sz w:val="28"/>
          <w:sz w:val="28"/>
          <w:szCs w:val="28"/>
          <w:rtl w:val="true"/>
          <w:lang w:bidi="fa-IR"/>
        </w:rPr>
        <w:t>یمیس کالنشوان من عجبه وینثنی کالغصن الیانع</w:t>
      </w:r>
    </w:p>
    <w:p>
      <w:pPr>
        <w:pStyle w:val="BookText"/>
        <w:rPr/>
      </w:pPr>
      <w:r>
        <w:rPr>
          <w:rFonts w:ascii="IRNazanin" w:hAnsi="IRNazanin" w:eastAsia="IRNazanin"/>
          <w:color w:val="111111"/>
          <w:sz w:val="28"/>
          <w:sz w:val="28"/>
          <w:szCs w:val="28"/>
          <w:rtl w:val="true"/>
          <w:lang w:bidi="fa-IR"/>
        </w:rPr>
        <w:t>ویرشق القلب إذا ما بدا بأسهم من طرفه الرائع</w:t>
      </w:r>
    </w:p>
    <w:p>
      <w:pPr>
        <w:pStyle w:val="BookText"/>
        <w:rPr/>
      </w:pPr>
      <w:r>
        <w:rPr>
          <w:rFonts w:ascii="IRNazanin" w:hAnsi="IRNazanin" w:eastAsia="IRNazanin"/>
          <w:color w:val="111111"/>
          <w:sz w:val="28"/>
          <w:sz w:val="28"/>
          <w:szCs w:val="28"/>
          <w:rtl w:val="true"/>
          <w:lang w:bidi="fa-IR"/>
        </w:rPr>
        <w:t>قد کنت أبکی قبل حبّی له بأدمع من جفنی الهامع</w:t>
      </w:r>
    </w:p>
    <w:p>
      <w:pPr>
        <w:pStyle w:val="BookText"/>
        <w:rPr/>
      </w:pPr>
      <w:r>
        <w:rPr>
          <w:rFonts w:ascii="IRNazanin" w:hAnsi="IRNazanin" w:eastAsia="IRNazanin"/>
          <w:color w:val="111111"/>
          <w:sz w:val="28"/>
          <w:sz w:val="28"/>
          <w:szCs w:val="28"/>
          <w:rtl w:val="true"/>
          <w:lang w:bidi="fa-IR"/>
        </w:rPr>
        <w:t>حتّی رسا الحبّ بقلبی فما أبکی بغیر العلق الناصع</w:t>
      </w:r>
    </w:p>
    <w:p>
      <w:pPr>
        <w:pStyle w:val="BookText"/>
        <w:rPr/>
      </w:pPr>
      <w:r>
        <w:rPr>
          <w:rFonts w:ascii="Amiri" w:hAnsi="Amiri" w:eastAsia="Amiri" w:cs="Amiri"/>
          <w:color w:val="111111"/>
          <w:sz w:val="28"/>
          <w:sz w:val="28"/>
          <w:szCs w:val="28"/>
          <w:rtl w:val="true"/>
          <w:lang w:bidi="ar-SA"/>
        </w:rPr>
        <w:t>أغضّ أجفانی لا من کریً تشبّهاً بالراقد الوادع</w:t>
      </w:r>
    </w:p>
    <w:p>
      <w:pPr>
        <w:pStyle w:val="BookText"/>
        <w:rPr/>
      </w:pPr>
      <w:r>
        <w:rPr>
          <w:rFonts w:ascii="IRNazanin" w:hAnsi="IRNazanin" w:eastAsia="IRNazanin"/>
          <w:color w:val="111111"/>
          <w:sz w:val="28"/>
          <w:sz w:val="28"/>
          <w:szCs w:val="28"/>
          <w:rtl w:val="true"/>
          <w:lang w:bidi="fa-IR"/>
        </w:rPr>
        <w:t>لعلّ طیفاً منک یأتی إذا أبصرنی فی صورة الهاجع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اعلّل النفس بزور المنی علّة لا راج ولا طامع</w:t>
      </w:r>
      <w:bookmarkStart w:id="525" w:name="pg14022_163915"/>
    </w:p>
    <w:p>
      <w:pPr>
        <w:pStyle w:val="BookText"/>
        <w:rPr/>
      </w:pPr>
      <w:bookmarkEnd w:id="525"/>
      <w:r>
        <w:rPr>
          <w:rFonts w:ascii="IRNazanin" w:hAnsi="IRNazanin" w:eastAsia="IRNazanin"/>
          <w:color w:val="111111"/>
          <w:sz w:val="28"/>
          <w:sz w:val="28"/>
          <w:szCs w:val="28"/>
          <w:rtl w:val="true"/>
          <w:lang w:bidi="fa-IR"/>
        </w:rPr>
        <w:t>قناعة منّی بما لا أری وتلک عندی غایة القانع</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الرئیس الأدیب الندیم النقیب، کان من ظرفاء وقته، بدت منه کلمة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حلیقة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جدید، فبلغت الناصر، فقال، لا یکفیه حلیقة بل حلیقتان، وقیّده وحمله إلی الکوفة، فلمّا تولّی ابنه الظاهر أطلقه، وکان ندیماً للمستنصر باللّه، وتوفّی سنة خمس وأربعین وستمائة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2746849_3381743652"/>
      <w:bookmarkStart w:id="527" w:name="_Toc204"/>
      <w:bookmarkEnd w:id="526"/>
      <w:r>
        <w:rPr/>
        <w:t>140</w:t>
      </w:r>
      <w:r>
        <w:rPr>
          <w:rtl w:val="true"/>
        </w:rPr>
        <w:t xml:space="preserve"> - </w:t>
      </w:r>
      <w:r>
        <w:rPr>
          <w:rtl w:val="true"/>
        </w:rPr>
        <w:t>السیّد أبوالحسین الحسن بن الحسین بن أبی محمّد القاسم المنصور باللّه</w:t>
      </w:r>
      <w:bookmarkEnd w:id="527"/>
    </w:p>
    <w:p>
      <w:pPr>
        <w:pStyle w:val="BookText"/>
        <w:rPr/>
      </w:pPr>
      <w:r>
        <w:rPr>
          <w:rFonts w:ascii="IRNazanin" w:hAnsi="IRNazanin" w:eastAsia="IRNazanin"/>
          <w:color w:val="111111"/>
          <w:sz w:val="28"/>
          <w:sz w:val="28"/>
          <w:szCs w:val="28"/>
          <w:rtl w:val="true"/>
          <w:lang w:bidi="fa-IR"/>
        </w:rPr>
        <w:t>ابن محمّد بن علی بن محمّد بن علی بن الرشید بن أحمد بن الحسین بن علی بن</w:t>
      </w:r>
    </w:p>
    <w:p>
      <w:pPr>
        <w:pStyle w:val="BookText"/>
        <w:rPr/>
      </w:pPr>
      <w:r>
        <w:rPr>
          <w:rFonts w:ascii="IRNazanin" w:hAnsi="IRNazanin" w:eastAsia="IRNazanin"/>
          <w:color w:val="111111"/>
          <w:sz w:val="28"/>
          <w:sz w:val="28"/>
          <w:szCs w:val="28"/>
          <w:rtl w:val="true"/>
          <w:lang w:bidi="fa-IR"/>
        </w:rPr>
        <w:t>یحیی بن محمّد بن یوسف الأشل بن القاسم بن یوسف الداعی بن یحیی بن</w:t>
      </w:r>
    </w:p>
    <w:p>
      <w:pPr>
        <w:pStyle w:val="BookText"/>
        <w:rPr/>
      </w:pPr>
      <w:r>
        <w:rPr>
          <w:rFonts w:ascii="IRNazanin" w:hAnsi="IRNazanin" w:eastAsia="IRNazanin"/>
          <w:color w:val="111111"/>
          <w:sz w:val="28"/>
          <w:sz w:val="28"/>
          <w:szCs w:val="28"/>
          <w:rtl w:val="true"/>
          <w:lang w:bidi="fa-IR"/>
        </w:rPr>
        <w:t>المنصور بن الناصر أحمد بن الهادی یحیی بن الحسین بن القاسم الرسّی بن</w:t>
      </w:r>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بن الحسن المثنّی بن الحسن بن</w:t>
      </w:r>
    </w:p>
    <w:p>
      <w:pPr>
        <w:pStyle w:val="BookText"/>
        <w:rPr/>
      </w:pPr>
      <w:r>
        <w:rPr>
          <w:rFonts w:ascii="IRNazanin" w:hAnsi="IRNazanin" w:eastAsia="IRNazanin"/>
          <w:color w:val="111111"/>
          <w:sz w:val="28"/>
          <w:sz w:val="28"/>
          <w:szCs w:val="28"/>
          <w:rtl w:val="true"/>
          <w:lang w:bidi="fa-IR"/>
        </w:rPr>
        <w:t>علی بن أبی طالب الحسنی الیمنی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سلک غیره المجاز، وسلک وحدة الحقیقة، وتمسّکوا بالهشیم من القرار، وتمسّک بالطیب من الخمیلة الوردیة الوریقة، ینسی عند نیر معتقده مذهب ابن أدهم، ولیس للسع عقارب الخطوب إلاّ دریاق دعائه الهادی أن دعا أوهم، أین ابن الفارض إذا سنّ صقیل فکرته وشعر، والیافعی إذا عاد شباب مجالس الذکر بالتوحید وذکر، لو رآه ابن الجوزی لندی بخدّیه حبّ الزمان خجلاً، أو ترک النجم بن إسرائل لترک طریقة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أولی بالنبلاء، وهو المعلّم الأوّل فی المنطق لی، وکم طفقت أشرب وسمی معارفه وأقول هذا الولی، وکذلک علم الحساب والجبر، ولم أقصد المقابلة بل جلّ همّی البرکة بتلک المعاوذة التی هی کالعسل والصبر، وببرکته إذا استنشقت نسیم الفتح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ولادته کما کتب 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بحصن ضوران سنة أربع وأربعین وألف بالدار التی</w:t>
      </w:r>
    </w:p>
    <w:p>
      <w:pPr>
        <w:pStyle w:val="BookText"/>
        <w:rPr/>
      </w:pPr>
      <w:r>
        <w:rPr>
          <w:rFonts w:ascii="IRNazanin" w:hAnsi="IRNazanin" w:eastAsia="IRNazanin"/>
          <w:color w:val="111111"/>
          <w:sz w:val="28"/>
          <w:sz w:val="28"/>
          <w:szCs w:val="28"/>
          <w:rtl w:val="true"/>
          <w:lang w:bidi="fa-IR"/>
        </w:rPr>
        <w:t>دفن المتوکّل علی اللّه إسماعیل إلی 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إلی ذمار سنة احدی وخمسین بعد موت والده العلاّمة بها، وأخذ العلم بها عن السیّد الهادی الجلال، وکان متصوّفاً، وعن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ارتحل إلی صنعاء فاستوطنها، وأخد عنه الناس وانتفعوا به، وهو المتفرّد هذا الزمان بعلم الحکمة، خاصّة المنطق والحساب والإلهیات علی اصطلاح الأوائل، ویعرف مذهب الأشعری، وقد اتّهم به ولیس کذلک، وله إلمام قوی بعلم الحرف والسیمیاء والکیمیاء مع الزهد فی الدنیا، والانقطاع عن الناس فی بیته بالکلّیة، ومعرفة أقاویل الصوفیة والسیر فی طریقهم، وهو مع الاعتزال لا 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الکتب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کالمزن الهتون بقطرات الثلاثة الفنون، وهی المعانی والبیان والبدیع، سمعته منه وکتبته سنة عشر ومائة وألف، وله فی المنطق جمال الجلال وهو معروف، وله آلة الحکمة الرسمیة فی شرح الأبیات المیمیة، وهی أبیات له ذکر فیها قسمی التصوّر والتصدیق ثمّ شرحها، ومن مؤلّفاته شرح الورقات للجوینی فی اصول الفقه، ومقالات الصابیة والحنفاء، وله فی علم الحرف مؤّلف اشتهر بمکّة، وفی النحو قصیدة هو الآن یشرحها، وشرح بعض قصائد العفیف التلمسانی فی الوحدة علی اصطلاحهم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شاعر مجید کثیر الشعر، سریع البدیهة، ومن مشهور شعره هذه القصیدة العینیة فی اصطلاح العارفین، عارض الشیخ أباعلی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لجمال ذاتک فی الوجود تطلّعی ولنیل وصلک فی الحیاة تطمّعی</w:t>
      </w:r>
    </w:p>
    <w:p>
      <w:pPr>
        <w:pStyle w:val="BookText"/>
        <w:rPr/>
      </w:pPr>
      <w:r>
        <w:rPr>
          <w:rFonts w:ascii="IRNazanin" w:hAnsi="IRNazanin" w:eastAsia="IRNazanin"/>
          <w:color w:val="111111"/>
          <w:sz w:val="28"/>
          <w:sz w:val="28"/>
          <w:szCs w:val="28"/>
          <w:rtl w:val="true"/>
          <w:lang w:bidi="fa-IR"/>
        </w:rPr>
        <w:t>ولوجهک الزاهی بحسن جماله حجّی وتطوافی بذاک المربع</w:t>
      </w:r>
    </w:p>
    <w:p>
      <w:pPr>
        <w:pStyle w:val="BookText"/>
        <w:rPr/>
      </w:pPr>
      <w:r>
        <w:rPr>
          <w:rFonts w:ascii="IRNazanin" w:hAnsi="IRNazanin" w:eastAsia="IRNazanin"/>
          <w:color w:val="111111"/>
          <w:sz w:val="28"/>
          <w:sz w:val="28"/>
          <w:szCs w:val="28"/>
          <w:rtl w:val="true"/>
          <w:lang w:bidi="fa-IR"/>
        </w:rPr>
        <w:t>وإذا استلمت الرکن کنت مسلّماً قلبی المتیّم للملیک الأرفع</w:t>
      </w:r>
    </w:p>
    <w:p>
      <w:pPr>
        <w:pStyle w:val="BookText"/>
        <w:rPr/>
      </w:pPr>
      <w:r>
        <w:rPr>
          <w:rFonts w:ascii="IRNazanin" w:hAnsi="IRNazanin" w:eastAsia="IRNazanin"/>
          <w:color w:val="111111"/>
          <w:sz w:val="28"/>
          <w:sz w:val="28"/>
          <w:szCs w:val="28"/>
          <w:rtl w:val="true"/>
          <w:lang w:bidi="fa-IR"/>
        </w:rPr>
        <w:t>وإذا سعیت فللصفا نحو الصفا وإذا اعتمرت فللجناب الأمنع</w:t>
      </w:r>
    </w:p>
    <w:p>
      <w:pPr>
        <w:pStyle w:val="BookText"/>
        <w:rPr/>
      </w:pPr>
      <w:r>
        <w:rPr>
          <w:rFonts w:ascii="IRNazanin" w:hAnsi="IRNazanin" w:eastAsia="IRNazanin"/>
          <w:color w:val="111111"/>
          <w:sz w:val="28"/>
          <w:sz w:val="28"/>
          <w:szCs w:val="28"/>
          <w:rtl w:val="true"/>
          <w:lang w:bidi="fa-IR"/>
        </w:rPr>
        <w:t>یا من تمنّع أن أراه حقیقة اللّه لی من حسنه المتمنّع</w:t>
      </w:r>
    </w:p>
    <w:p>
      <w:pPr>
        <w:pStyle w:val="BookText"/>
        <w:rPr/>
      </w:pPr>
      <w:r>
        <w:rPr>
          <w:rFonts w:ascii="IRNazanin" w:hAnsi="IRNazanin" w:eastAsia="IRNazanin"/>
          <w:color w:val="111111"/>
          <w:sz w:val="28"/>
          <w:sz w:val="28"/>
          <w:szCs w:val="28"/>
          <w:rtl w:val="true"/>
          <w:lang w:bidi="fa-IR"/>
        </w:rPr>
        <w:t>أرخی الحجاب ولو تجلّی مسفراً لاندُکّ طور القلب عند المطلع</w:t>
      </w:r>
    </w:p>
    <w:p>
      <w:pPr>
        <w:pStyle w:val="BookText"/>
        <w:rPr/>
      </w:pPr>
      <w:r>
        <w:rPr>
          <w:rFonts w:ascii="IRNazanin" w:hAnsi="IRNazanin" w:eastAsia="IRNazanin"/>
          <w:color w:val="111111"/>
          <w:sz w:val="28"/>
          <w:sz w:val="28"/>
          <w:szCs w:val="28"/>
          <w:rtl w:val="true"/>
          <w:lang w:bidi="fa-IR"/>
        </w:rPr>
        <w:t>ومحت وجودی ساطعات جماله وجه بغیر النور لم یتبرقع</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لولاه ما ظهر الأنام ووصفهم فوجودهم من جوده فافهم و ع</w:t>
      </w:r>
      <w:bookmarkStart w:id="528" w:name="pg14022_163917"/>
    </w:p>
    <w:p>
      <w:pPr>
        <w:pStyle w:val="BookText"/>
        <w:rPr/>
      </w:pPr>
      <w:bookmarkEnd w:id="528"/>
      <w:r>
        <w:rPr>
          <w:rFonts w:ascii="IRNazanin" w:hAnsi="IRNazanin" w:eastAsia="IRNazanin"/>
          <w:color w:val="111111"/>
          <w:sz w:val="28"/>
          <w:sz w:val="28"/>
          <w:szCs w:val="28"/>
          <w:rtl w:val="true"/>
          <w:lang w:bidi="fa-IR"/>
        </w:rPr>
        <w:t>واعلم بأنّ الکون معدوم إذا لم یرتبط بوجوده المترقّع</w:t>
      </w:r>
    </w:p>
    <w:p>
      <w:pPr>
        <w:pStyle w:val="BookText"/>
        <w:rPr/>
      </w:pPr>
      <w:r>
        <w:rPr>
          <w:rFonts w:ascii="IRNazanin" w:hAnsi="IRNazanin" w:eastAsia="IRNazanin"/>
          <w:color w:val="111111"/>
          <w:sz w:val="28"/>
          <w:sz w:val="28"/>
          <w:szCs w:val="28"/>
          <w:rtl w:val="true"/>
          <w:lang w:bidi="fa-IR"/>
        </w:rPr>
        <w:t>إنّ الکریم له التفرّد والبقا والإنعدام لحادث متقشّع</w:t>
      </w:r>
    </w:p>
    <w:p>
      <w:pPr>
        <w:pStyle w:val="BookText"/>
        <w:rPr/>
      </w:pPr>
      <w:r>
        <w:rPr>
          <w:rFonts w:ascii="IRNazanin" w:hAnsi="IRNazanin" w:eastAsia="IRNazanin"/>
          <w:color w:val="111111"/>
          <w:sz w:val="28"/>
          <w:sz w:val="28"/>
          <w:szCs w:val="28"/>
          <w:rtl w:val="true"/>
          <w:lang w:bidi="fa-IR"/>
        </w:rPr>
        <w:t>فإلیک أشکو منک فاجعل بغیتی کشف الطغاء بغیر أمر مفزع</w:t>
      </w:r>
    </w:p>
    <w:p>
      <w:pPr>
        <w:pStyle w:val="BookText"/>
        <w:rPr/>
      </w:pPr>
      <w:r>
        <w:rPr>
          <w:rFonts w:ascii="IRNazanin" w:hAnsi="IRNazanin" w:eastAsia="IRNazanin"/>
          <w:color w:val="111111"/>
          <w:sz w:val="28"/>
          <w:sz w:val="28"/>
          <w:szCs w:val="28"/>
          <w:rtl w:val="true"/>
          <w:lang w:bidi="fa-IR"/>
        </w:rPr>
        <w:t>فالنفس قد حبست بسجنٍ مظلم ترجو من السجن الخلاص فأسرع</w:t>
      </w:r>
    </w:p>
    <w:p>
      <w:pPr>
        <w:pStyle w:val="BookText"/>
        <w:rPr/>
      </w:pPr>
      <w:r>
        <w:rPr>
          <w:rFonts w:ascii="IRNazanin" w:hAnsi="IRNazanin" w:eastAsia="IRNazanin"/>
          <w:color w:val="111111"/>
          <w:sz w:val="28"/>
          <w:sz w:val="28"/>
          <w:szCs w:val="28"/>
          <w:rtl w:val="true"/>
          <w:lang w:bidi="fa-IR"/>
        </w:rPr>
        <w:t>والبعد أضرم فی الحشا جمر الغضی والعین تسقیه بفیض الأدمع</w:t>
      </w:r>
    </w:p>
    <w:p>
      <w:pPr>
        <w:pStyle w:val="BookText"/>
        <w:rPr/>
      </w:pPr>
      <w:r>
        <w:rPr>
          <w:rFonts w:ascii="IRNazanin" w:hAnsi="IRNazanin" w:eastAsia="IRNazanin"/>
          <w:color w:val="111111"/>
          <w:sz w:val="28"/>
          <w:sz w:val="28"/>
          <w:szCs w:val="28"/>
          <w:rtl w:val="true"/>
          <w:lang w:bidi="fa-IR"/>
        </w:rPr>
        <w:t>للّه أیّام اللوا اللاتی مضت ما کان أطیبها بوادی لعلع</w:t>
      </w:r>
    </w:p>
    <w:p>
      <w:pPr>
        <w:pStyle w:val="BookText"/>
        <w:rPr/>
      </w:pPr>
      <w:r>
        <w:rPr>
          <w:rFonts w:ascii="IRNazanin" w:hAnsi="IRNazanin" w:eastAsia="IRNazanin"/>
          <w:color w:val="111111"/>
          <w:sz w:val="28"/>
          <w:sz w:val="28"/>
          <w:szCs w:val="28"/>
          <w:rtl w:val="true"/>
          <w:lang w:bidi="fa-IR"/>
        </w:rPr>
        <w:t>حیث الحصی درّ وترب مسیله مسک یفوح بنشره المتضوّع</w:t>
      </w:r>
    </w:p>
    <w:p>
      <w:pPr>
        <w:pStyle w:val="BookText"/>
        <w:rPr/>
      </w:pPr>
      <w:r>
        <w:rPr>
          <w:rFonts w:ascii="IRNazanin" w:hAnsi="IRNazanin" w:eastAsia="IRNazanin"/>
          <w:color w:val="111111"/>
          <w:sz w:val="28"/>
          <w:sz w:val="28"/>
          <w:szCs w:val="28"/>
          <w:rtl w:val="true"/>
          <w:lang w:bidi="fa-IR"/>
        </w:rPr>
        <w:t>فتبدّلت تلک المسرّة ترحة لمّا تناءی عن حماها موضعی</w:t>
      </w:r>
    </w:p>
    <w:p>
      <w:pPr>
        <w:pStyle w:val="BookText"/>
        <w:rPr/>
      </w:pPr>
      <w:r>
        <w:rPr>
          <w:rFonts w:ascii="IRNazanin" w:hAnsi="IRNazanin" w:eastAsia="IRNazanin"/>
          <w:color w:val="111111"/>
          <w:sz w:val="28"/>
          <w:sz w:val="28"/>
          <w:szCs w:val="28"/>
          <w:rtl w:val="true"/>
          <w:lang w:bidi="fa-IR"/>
        </w:rPr>
        <w:t>یا کعبة الشرف التی طافت بها تلک النفوس لسرّها المستودع</w:t>
      </w:r>
    </w:p>
    <w:p>
      <w:pPr>
        <w:pStyle w:val="BookText"/>
        <w:rPr/>
      </w:pPr>
      <w:r>
        <w:rPr>
          <w:rFonts w:ascii="IRNazanin" w:hAnsi="IRNazanin" w:eastAsia="IRNazanin"/>
          <w:color w:val="111111"/>
          <w:sz w:val="28"/>
          <w:sz w:val="28"/>
          <w:szCs w:val="28"/>
          <w:rtl w:val="true"/>
          <w:lang w:bidi="fa-IR"/>
        </w:rPr>
        <w:t>جودی علی روحی بلطف إفاضة لتعود سامعة بما لم تسمع</w:t>
      </w:r>
    </w:p>
    <w:p>
      <w:pPr>
        <w:pStyle w:val="BookText"/>
        <w:rPr/>
      </w:pPr>
      <w:r>
        <w:rPr>
          <w:rFonts w:ascii="IRNazanin" w:hAnsi="IRNazanin" w:eastAsia="IRNazanin"/>
          <w:color w:val="111111"/>
          <w:sz w:val="28"/>
          <w:sz w:val="28"/>
          <w:szCs w:val="28"/>
          <w:rtl w:val="true"/>
          <w:lang w:bidi="fa-IR"/>
        </w:rPr>
        <w:t>فالنفس تطلب عطفة تحیی بها أبداً ولا تصغی لروع مروّع</w:t>
      </w:r>
      <w:r>
        <w:rPr>
          <w:rStyle w:val="FootnoteAnchor"/>
          <w:rtl w:val="true"/>
        </w:rPr>
        <w:footnoteReference w:id="369"/>
      </w:r>
    </w:p>
    <w:p>
      <w:pPr>
        <w:pStyle w:val="Heading3"/>
        <w:numPr>
          <w:ilvl w:val="2"/>
          <w:numId w:val="1"/>
        </w:numPr>
        <w:rPr/>
      </w:pPr>
      <w:bookmarkStart w:id="529" w:name="__RefHeading___Toc2746851_3381743652"/>
      <w:bookmarkStart w:id="530" w:name="_Toc205"/>
      <w:bookmarkEnd w:id="529"/>
      <w:r>
        <w:rPr/>
        <w:t>141</w:t>
      </w:r>
      <w:r>
        <w:rPr>
          <w:rtl w:val="true"/>
        </w:rPr>
        <w:t xml:space="preserve"> - </w:t>
      </w:r>
      <w:r>
        <w:rPr>
          <w:rtl w:val="true"/>
        </w:rPr>
        <w:t>الحسن بن زید العلوی</w:t>
      </w:r>
      <w:r>
        <w:rPr>
          <w:rtl w:val="true"/>
        </w:rPr>
        <w:t>.</w:t>
      </w:r>
      <w:bookmarkEnd w:id="530"/>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عقیمٌ فلم یولد له ولدٌ والمرء یخلفه فی قومه الولد</w:t>
      </w:r>
    </w:p>
    <w:p>
      <w:pPr>
        <w:pStyle w:val="BookText"/>
        <w:rPr/>
      </w:pPr>
      <w:r>
        <w:rPr>
          <w:rFonts w:ascii="IRNazanin" w:hAnsi="IRNazanin" w:eastAsia="IRNazanin"/>
          <w:color w:val="111111"/>
          <w:sz w:val="28"/>
          <w:sz w:val="28"/>
          <w:szCs w:val="28"/>
          <w:rtl w:val="true"/>
          <w:lang w:bidi="fa-IR"/>
        </w:rPr>
        <w:t>فقلت من علّقت بالربّ همّته عاف النساء فلم یکثر له عدد</w:t>
      </w:r>
      <w:r>
        <w:rPr>
          <w:rStyle w:val="FootnoteAnchor"/>
          <w:rtl w:val="true"/>
        </w:rPr>
        <w:footnoteReference w:id="370"/>
      </w:r>
    </w:p>
    <w:p>
      <w:pPr>
        <w:pStyle w:val="Heading3"/>
        <w:numPr>
          <w:ilvl w:val="2"/>
          <w:numId w:val="1"/>
        </w:numPr>
        <w:rPr/>
      </w:pPr>
      <w:bookmarkStart w:id="531" w:name="__RefHeading___Toc2746853_3381743652"/>
      <w:bookmarkStart w:id="532" w:name="_Toc206"/>
      <w:bookmarkEnd w:id="531"/>
      <w:r>
        <w:rPr/>
        <w:t>142</w:t>
      </w:r>
      <w:r>
        <w:rPr>
          <w:rtl w:val="true"/>
        </w:rPr>
        <w:t xml:space="preserve"> - </w:t>
      </w:r>
      <w:r>
        <w:rPr>
          <w:rtl w:val="true"/>
        </w:rPr>
        <w:t>السید محمّدحسن بن عبدالرسول بن مشکور بن محمود بن عبداللّه بن</w:t>
      </w:r>
      <w:bookmarkEnd w:id="532"/>
    </w:p>
    <w:p>
      <w:pPr>
        <w:pStyle w:val="BookText"/>
        <w:rPr/>
      </w:pPr>
      <w:r>
        <w:rPr>
          <w:rFonts w:ascii="IRNazanin" w:hAnsi="IRNazanin" w:eastAsia="IRNazanin"/>
          <w:color w:val="111111"/>
          <w:sz w:val="28"/>
          <w:sz w:val="28"/>
          <w:szCs w:val="28"/>
          <w:rtl w:val="true"/>
          <w:lang w:bidi="fa-IR"/>
        </w:rPr>
        <w:t>أحمد بن الحسین بن السید حسن الشهیر بمیر حکیم بن عبدالحسین بن القاضی</w:t>
      </w:r>
    </w:p>
    <w:p>
      <w:pPr>
        <w:pStyle w:val="BookText"/>
        <w:rPr/>
      </w:pPr>
      <w:r>
        <w:rPr>
          <w:rFonts w:ascii="IRNazanin" w:hAnsi="IRNazanin" w:eastAsia="IRNazanin"/>
          <w:color w:val="111111"/>
          <w:sz w:val="28"/>
          <w:sz w:val="28"/>
          <w:szCs w:val="28"/>
          <w:rtl w:val="true"/>
          <w:lang w:bidi="fa-IR"/>
        </w:rPr>
        <w:t>السید جلال الدین الحسینی الطالقانی النجفی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بارع متتبّع، وشاعر مجید مبدع، ولد فی النجف یوم الجمعة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کریمة العلاّمة المقدّس سید مشایخنا السید المرتضی الکشمیری، نشأ علی والده العالم نشأة طیبة، فتعلّم المبادیء، وقرأ المقدّمات علی الأفاضل، وانصرف إلی دراسة الفقه والاُصول علی ید العلاّمتین السید جمال الدین</w:t>
      </w:r>
      <w:bookmarkStart w:id="533" w:name="pg14022_163918"/>
    </w:p>
    <w:p>
      <w:pPr>
        <w:pStyle w:val="BookText"/>
        <w:rPr/>
      </w:pPr>
      <w:bookmarkEnd w:id="533"/>
      <w:r>
        <w:rPr>
          <w:rFonts w:ascii="IRNazanin" w:hAnsi="IRNazanin" w:eastAsia="IRNazanin"/>
          <w:color w:val="111111"/>
          <w:sz w:val="28"/>
          <w:sz w:val="28"/>
          <w:szCs w:val="28"/>
          <w:rtl w:val="true"/>
          <w:lang w:bidi="fa-IR"/>
        </w:rPr>
        <w:t>التبریزی، والشیخ محمّد آل صادق التنکابنی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وتطلّع إلی الأدب، فنال منه قسطاً، وقرض الشعر فأجاد فیه وأبدع، إلاّ أنّه مقلّ بالنسبة إلی أقرانه، کما أنّه لا یحبّ إذاعته وروایته فی النوادی، وله ولع بأدب التأریخ، فقد نظمه وأبدع فیه، وله رغبة ملحّة فی التألیف والتنقیب، فمن تصانیفه أعیان الشیعة فی الهند، وغایة الأمانی فی أحوال آل الطالقانی، وسحر الأدیب فی شواهد المغنی، والروض الزاهی مجموع فی متفرقات، وتذکرة العلماء، ودیوان شعر صغیر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2746855_3381743652"/>
      <w:bookmarkStart w:id="535" w:name="_Toc207"/>
      <w:bookmarkEnd w:id="534"/>
      <w:r>
        <w:rPr/>
        <w:t>143</w:t>
      </w:r>
      <w:r>
        <w:rPr>
          <w:rtl w:val="true"/>
        </w:rPr>
        <w:t xml:space="preserve"> - </w:t>
      </w:r>
      <w:r>
        <w:rPr>
          <w:rtl w:val="true"/>
        </w:rPr>
        <w:t>السیّد حسن بن عبداللّه بن المهدی بن القاسم بن عبداللّه</w:t>
      </w:r>
      <w:r>
        <w:rPr>
          <w:rtl w:val="true"/>
        </w:rPr>
        <w:t xml:space="preserve">... </w:t>
      </w:r>
      <w:r>
        <w:rPr>
          <w:rtl w:val="true"/>
        </w:rPr>
        <w:t>بن یحیی بن</w:t>
      </w:r>
      <w:bookmarkEnd w:id="535"/>
    </w:p>
    <w:p>
      <w:pPr>
        <w:pStyle w:val="BookText"/>
        <w:rPr/>
      </w:pPr>
      <w:r>
        <w:rPr>
          <w:rFonts w:ascii="IRNazanin" w:hAnsi="IRNazanin" w:eastAsia="IRNazanin"/>
          <w:color w:val="111111"/>
          <w:sz w:val="28"/>
          <w:sz w:val="28"/>
          <w:szCs w:val="28"/>
          <w:rtl w:val="true"/>
          <w:lang w:bidi="fa-IR"/>
        </w:rPr>
        <w:t>أحمد بن الحسین بن الناصر بن علی بن المعتق بن الهیجان بن القاسم بن یحیی بن</w:t>
      </w:r>
    </w:p>
    <w:p>
      <w:pPr>
        <w:pStyle w:val="BookText"/>
        <w:rPr/>
      </w:pPr>
      <w:r>
        <w:rPr>
          <w:rFonts w:ascii="IRNazanin" w:hAnsi="IRNazanin" w:eastAsia="IRNazanin"/>
          <w:color w:val="111111"/>
          <w:sz w:val="28"/>
          <w:sz w:val="28"/>
          <w:szCs w:val="28"/>
          <w:rtl w:val="true"/>
          <w:lang w:bidi="fa-IR"/>
        </w:rPr>
        <w:t>الإمام حمزة بن أبی هاشم الحسن بن عبدالرحمن بن یحیی بن عبداللّه بن الحسین</w:t>
      </w:r>
    </w:p>
    <w:p>
      <w:pPr>
        <w:pStyle w:val="BookText"/>
        <w:rPr/>
      </w:pPr>
      <w:r>
        <w:rPr>
          <w:rFonts w:ascii="IRNazanin" w:hAnsi="IRNazanin" w:eastAsia="IRNazanin"/>
          <w:color w:val="111111"/>
          <w:sz w:val="28"/>
          <w:sz w:val="28"/>
          <w:szCs w:val="28"/>
          <w:rtl w:val="true"/>
          <w:lang w:bidi="fa-IR"/>
        </w:rPr>
        <w:t>ابن القاسم الرسّی بن إبراهیم بن إسماعیل بن إبراهیم بن الحسن المثنّی بن الحسن</w:t>
      </w:r>
    </w:p>
    <w:p>
      <w:pPr>
        <w:pStyle w:val="BookText"/>
        <w:rPr/>
      </w:pPr>
      <w:r>
        <w:rPr>
          <w:rFonts w:ascii="IRNazanin" w:hAnsi="IRNazanin" w:eastAsia="IRNazanin"/>
          <w:color w:val="111111"/>
          <w:sz w:val="28"/>
          <w:sz w:val="28"/>
          <w:szCs w:val="28"/>
          <w:rtl w:val="true"/>
          <w:lang w:bidi="fa-IR"/>
        </w:rPr>
        <w:t>السبط بن علی بن أبی طالب الحسنی الحمزی الصنعانی الکبسی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رقی بأدبه کما رقی بنسبه، ینظم من لآلیء الشعر الیتیم ما لو حکوه من العلّة شبّهناه بالنسیم، فلو تشبّه بشعره ابن نباتة لصیّره فی کلّ واد یهیم، ولکان حظّه منه کما قال هاء ومیم، من مقاطیع وصلها بالإحسان، ومواصیل یسبح لفصاحتها سحبان، مع ذکا یشتعل قبسه، ویعبق بعبیر الإجادة نفسه، وحفظ لما وعی من الشذرات، ینسی حفظ البلابل للنغمات علی الشجرات، ووفاء للصحبة لم یشبه تغییر، ولا ینبّئک مثل خبیر، وله حظّ فی الخطّ، وقدرة علی صعاب الحروف الهجان بالضبط، تحیّر أهل هذا الباب، أنّه لم یغلقه ابن البوّاب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بیت کبیر من السادة الحسنیة بالیمن، وکان والده حاکماً بصنعاء، وهو أحد الصلحاء الأعیان، وتوفّی صادراً عن لحج ببحر جدّة فی صدر دولة المهدی أحمد بن الحسن سنة تسع وثمانین وألف، قال ولده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 والده السیّد مهدی بن الحسین الکبسی الحاکم الآن بمدینة صنعاء روی عن المؤیّد باللّه محمّد بن المتوکّل، أنّ السیّد عبداللّه بن مهدی والده کان یسأل اللّه أن یتوفّاه فی البحر، وذلک لما یتوقّاه من هول</w:t>
      </w:r>
      <w:bookmarkStart w:id="536" w:name="pg14022_163919"/>
    </w:p>
    <w:p>
      <w:pPr>
        <w:pStyle w:val="BookText"/>
        <w:rPr/>
      </w:pPr>
      <w:bookmarkEnd w:id="536"/>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 الحسن المذکور علیّ طرفاً من کتب النحو، وذلک ملحة الشیخ لأبی‌محمّد الحریری، وأوائل الحاجبیة، وقد تنقّل بأیّام یناعة الدولة فی الأعمال، ولم یتعدّ فعله الماضی فی الأعمال، وأنشدنی من لفظه لنفسه فی محبوب له افتصد وأجاد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قلت فی فصد الحبیب ووجهه کالبدر یزهو سافراً بالنور</w:t>
      </w:r>
    </w:p>
    <w:p>
      <w:pPr>
        <w:pStyle w:val="BookText"/>
        <w:rPr/>
      </w:pPr>
      <w:r>
        <w:rPr>
          <w:rFonts w:ascii="IRNazanin" w:hAnsi="IRNazanin" w:eastAsia="IRNazanin"/>
          <w:color w:val="111111"/>
          <w:sz w:val="28"/>
          <w:sz w:val="28"/>
          <w:szCs w:val="28"/>
          <w:rtl w:val="true"/>
          <w:lang w:bidi="fa-IR"/>
        </w:rPr>
        <w:t>والدم یجری أحمراً فی أبیض هذا لعقیق یسیل من بلّور</w:t>
      </w:r>
    </w:p>
    <w:p>
      <w:pPr>
        <w:pStyle w:val="BookText"/>
        <w:rPr/>
      </w:pPr>
      <w:r>
        <w:rPr>
          <w:rFonts w:ascii="IRNazanin" w:hAnsi="IRNazanin" w:eastAsia="IRNazanin"/>
          <w:color w:val="111111"/>
          <w:sz w:val="28"/>
          <w:sz w:val="28"/>
          <w:szCs w:val="28"/>
          <w:rtl w:val="true"/>
          <w:lang w:bidi="fa-IR"/>
        </w:rPr>
        <w:t>وأنشدنی له فی أخ له تولّی الروس من عمل صنعاء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 تولّی الروس رمّت نواله وزعمت یجبر ما مضی من بوس</w:t>
      </w:r>
    </w:p>
    <w:p>
      <w:pPr>
        <w:pStyle w:val="BookText"/>
        <w:rPr/>
      </w:pPr>
      <w:r>
        <w:rPr>
          <w:rFonts w:ascii="IRNazanin" w:hAnsi="IRNazanin" w:eastAsia="IRNazanin"/>
          <w:color w:val="111111"/>
          <w:sz w:val="28"/>
          <w:sz w:val="28"/>
          <w:szCs w:val="28"/>
          <w:rtl w:val="true"/>
          <w:lang w:bidi="fa-IR"/>
        </w:rPr>
        <w:t>لمّا تولّی تاه مفتخراً بها وغدا یعربد شارباً بکؤوس</w:t>
      </w:r>
    </w:p>
    <w:p>
      <w:pPr>
        <w:pStyle w:val="BookText"/>
        <w:rPr/>
      </w:pPr>
      <w:r>
        <w:rPr>
          <w:rFonts w:ascii="IRNazanin" w:hAnsi="IRNazanin" w:eastAsia="IRNazanin"/>
          <w:color w:val="111111"/>
          <w:sz w:val="28"/>
          <w:sz w:val="28"/>
          <w:szCs w:val="28"/>
          <w:rtl w:val="true"/>
          <w:lang w:bidi="fa-IR"/>
        </w:rPr>
        <w:t>لکنّنی أخشی الصداع یضرّه إنّ الصداع محلّه فی الروس</w:t>
      </w:r>
      <w:r>
        <w:rPr>
          <w:rStyle w:val="FootnoteAnchor"/>
          <w:rtl w:val="true"/>
        </w:rPr>
        <w:footnoteReference w:id="372"/>
      </w:r>
    </w:p>
    <w:p>
      <w:pPr>
        <w:pStyle w:val="Heading3"/>
        <w:numPr>
          <w:ilvl w:val="2"/>
          <w:numId w:val="1"/>
        </w:numPr>
        <w:rPr/>
      </w:pPr>
      <w:bookmarkStart w:id="537" w:name="__RefHeading___Toc2746857_3381743652"/>
      <w:bookmarkStart w:id="538" w:name="_Toc208"/>
      <w:bookmarkEnd w:id="537"/>
      <w:r>
        <w:rPr/>
        <w:t>144</w:t>
      </w:r>
      <w:r>
        <w:rPr>
          <w:rtl w:val="true"/>
        </w:rPr>
        <w:t xml:space="preserve"> - </w:t>
      </w:r>
      <w:r>
        <w:rPr>
          <w:rtl w:val="true"/>
        </w:rPr>
        <w:t>السید محمّدحسن بن عدنان بن شبّر بن علی بن بن محمّد الغیاث بن</w:t>
      </w:r>
      <w:bookmarkEnd w:id="538"/>
    </w:p>
    <w:p>
      <w:pPr>
        <w:pStyle w:val="BookText"/>
        <w:rPr/>
      </w:pPr>
      <w:r>
        <w:rPr>
          <w:rFonts w:ascii="IRNazanin" w:hAnsi="IRNazanin" w:eastAsia="IRNazanin"/>
          <w:color w:val="111111"/>
          <w:sz w:val="28"/>
          <w:sz w:val="28"/>
          <w:szCs w:val="28"/>
          <w:rtl w:val="true"/>
          <w:lang w:bidi="fa-IR"/>
        </w:rPr>
        <w:t>علی بن أحمد المقدّس بن هاشم بن علوی عتیق الحسین بن أبی محمّد الحسین</w:t>
      </w:r>
    </w:p>
    <w:p>
      <w:pPr>
        <w:pStyle w:val="BookText"/>
        <w:rPr/>
      </w:pPr>
      <w:r>
        <w:rPr>
          <w:rFonts w:ascii="IRNazanin" w:hAnsi="IRNazanin" w:eastAsia="IRNazanin"/>
          <w:color w:val="111111"/>
          <w:sz w:val="28"/>
          <w:sz w:val="28"/>
          <w:szCs w:val="28"/>
          <w:rtl w:val="true"/>
          <w:lang w:bidi="fa-IR"/>
        </w:rPr>
        <w:t>الغریفی بن أبی الحسین الحسن بن أبی الحسین أحمد بن أبی أحمد عبداللّه بن</w:t>
      </w:r>
    </w:p>
    <w:p>
      <w:pPr>
        <w:pStyle w:val="BookText"/>
        <w:rPr/>
      </w:pPr>
      <w:r>
        <w:rPr>
          <w:rFonts w:ascii="IRNazanin" w:hAnsi="IRNazanin" w:eastAsia="IRNazanin"/>
          <w:color w:val="111111"/>
          <w:sz w:val="28"/>
          <w:sz w:val="28"/>
          <w:szCs w:val="28"/>
          <w:rtl w:val="true"/>
          <w:lang w:bidi="fa-IR"/>
        </w:rPr>
        <w:t>أبی عیسی خمیس بن أحمد بن الناصر ابن علی بن سلیمان بن أبی سلیمان جعفر بن</w:t>
      </w:r>
    </w:p>
    <w:p>
      <w:pPr>
        <w:pStyle w:val="BookText"/>
        <w:rPr/>
      </w:pPr>
      <w:r>
        <w:rPr>
          <w:rFonts w:ascii="IRNazanin" w:hAnsi="IRNazanin" w:eastAsia="IRNazanin"/>
          <w:color w:val="111111"/>
          <w:sz w:val="28"/>
          <w:sz w:val="28"/>
          <w:szCs w:val="28"/>
          <w:rtl w:val="true"/>
          <w:lang w:bidi="fa-IR"/>
        </w:rPr>
        <w:t>موسی الصالح بن محمّد بن علی بن علی الضخم بن الحسن بن محمّد الحائری بن</w:t>
      </w:r>
    </w:p>
    <w:p>
      <w:pPr>
        <w:pStyle w:val="BookText"/>
        <w:rPr/>
      </w:pPr>
      <w:r>
        <w:rPr>
          <w:rFonts w:ascii="IRNazanin" w:hAnsi="IRNazanin" w:eastAsia="IRNazanin"/>
          <w:color w:val="111111"/>
          <w:sz w:val="28"/>
          <w:sz w:val="28"/>
          <w:szCs w:val="28"/>
          <w:rtl w:val="true"/>
          <w:lang w:bidi="fa-IR"/>
        </w:rPr>
        <w:t>إبراهیم المجاب بن محمّد العابد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ابن علی بن أبی طالب الحسینی الموسوی الغریفی البحرانی المتوطّن فی</w:t>
      </w:r>
    </w:p>
    <w:p>
      <w:pPr>
        <w:pStyle w:val="BookText"/>
        <w:rPr/>
      </w:pP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عن وصی والده العلاّمة الشیخ عیسی بن الشیخ صالح الجزائری الخاقانی المحمّری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إلی بلد العلم والمجتهدین النجف الأشرف وأخذ عن أعلامها، له بعض المؤلّفات وبعض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التاجر فی منتظمه، فقال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الفقیه الفاضل الأدیب الکامل الثقة المؤتمن السید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أبیه ومعاصریه وفی النجف</w:t>
      </w:r>
      <w:bookmarkStart w:id="539" w:name="pg14022_163920"/>
    </w:p>
    <w:p>
      <w:pPr>
        <w:pStyle w:val="BookText"/>
        <w:rPr/>
      </w:pPr>
      <w:bookmarkEnd w:id="539"/>
      <w:r>
        <w:rPr>
          <w:rFonts w:ascii="IRNazanin" w:hAnsi="IRNazanin" w:eastAsia="IRNazanin"/>
          <w:color w:val="111111"/>
          <w:sz w:val="28"/>
          <w:sz w:val="28"/>
          <w:szCs w:val="28"/>
          <w:rtl w:val="true"/>
          <w:lang w:bidi="fa-IR"/>
        </w:rPr>
        <w:t>الأشرف، وهو ممدوح الشیخ کاظم بن محمّد صالح المطر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شعر المترجم هذه القصیدة فی مدح الإمام الثانی‌عشر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تجنّبت مذ أبصرت حبّ الغوانیا ونزّهت من ذکری لهنّ القوافیا</w:t>
      </w:r>
    </w:p>
    <w:p>
      <w:pPr>
        <w:pStyle w:val="BookText"/>
        <w:rPr/>
      </w:pPr>
      <w:r>
        <w:rPr>
          <w:rFonts w:ascii="IRNazanin" w:hAnsi="IRNazanin" w:eastAsia="IRNazanin"/>
          <w:color w:val="111111"/>
          <w:sz w:val="28"/>
          <w:sz w:val="28"/>
          <w:szCs w:val="28"/>
          <w:rtl w:val="true"/>
          <w:lang w:bidi="fa-IR"/>
        </w:rPr>
        <w:t>وکم حاولت صید الفؤاد غزالةً ألیفة خدرٍ ما رأت قطّ وادیا</w:t>
      </w:r>
    </w:p>
    <w:p>
      <w:pPr>
        <w:pStyle w:val="BookText"/>
        <w:rPr/>
      </w:pPr>
      <w:r>
        <w:rPr>
          <w:rFonts w:ascii="IRNazanin" w:hAnsi="IRNazanin" w:eastAsia="IRNazanin"/>
          <w:color w:val="111111"/>
          <w:sz w:val="28"/>
          <w:sz w:val="28"/>
          <w:szCs w:val="28"/>
          <w:rtl w:val="true"/>
          <w:lang w:bidi="fa-IR"/>
        </w:rPr>
        <w:t>وبالکفّ کم حازت عن الوجه برقعاً وسلّت من الأجفان عضباً یمانیا</w:t>
      </w:r>
    </w:p>
    <w:p>
      <w:pPr>
        <w:pStyle w:val="BookText"/>
        <w:rPr/>
      </w:pPr>
      <w:r>
        <w:rPr>
          <w:rFonts w:ascii="Amiri" w:hAnsi="Amiri" w:eastAsia="Amiri" w:cs="Amiri"/>
          <w:color w:val="111111"/>
          <w:sz w:val="28"/>
          <w:sz w:val="28"/>
          <w:szCs w:val="28"/>
          <w:rtl w:val="true"/>
          <w:lang w:bidi="ar-SA"/>
        </w:rPr>
        <w:t>وأبدت من البلّور جیداً ومعصماً ومدّت إلی لسعی أفاعٍ ثمانیا</w:t>
      </w:r>
    </w:p>
    <w:p>
      <w:pPr>
        <w:pStyle w:val="BookText"/>
        <w:rPr/>
      </w:pPr>
      <w:r>
        <w:rPr>
          <w:rFonts w:ascii="IRNazanin" w:hAnsi="IRNazanin" w:eastAsia="IRNazanin"/>
          <w:color w:val="111111"/>
          <w:sz w:val="28"/>
          <w:sz w:val="28"/>
          <w:szCs w:val="28"/>
          <w:rtl w:val="true"/>
          <w:lang w:bidi="fa-IR"/>
        </w:rPr>
        <w:t>فطوراً ترینی البدر فی حالک الدجی وطوراً إلی نحری تمدّ العوالیا</w:t>
      </w:r>
    </w:p>
    <w:p>
      <w:pPr>
        <w:pStyle w:val="BookText"/>
        <w:rPr/>
      </w:pPr>
      <w:r>
        <w:rPr>
          <w:rFonts w:ascii="IRNazanin" w:hAnsi="IRNazanin" w:eastAsia="IRNazanin"/>
          <w:color w:val="111111"/>
          <w:sz w:val="28"/>
          <w:sz w:val="28"/>
          <w:szCs w:val="28"/>
          <w:rtl w:val="true"/>
          <w:lang w:bidi="fa-IR"/>
        </w:rPr>
        <w:t>عسی أنّها تصطاد قلبی فیهما وقد أخطأت فیما تروم المرامیا</w:t>
      </w:r>
    </w:p>
    <w:p>
      <w:pPr>
        <w:pStyle w:val="BookText"/>
        <w:rPr/>
      </w:pPr>
      <w:r>
        <w:rPr>
          <w:rFonts w:ascii="IRNazanin" w:hAnsi="IRNazanin" w:eastAsia="IRNazanin"/>
          <w:color w:val="111111"/>
          <w:sz w:val="28"/>
          <w:sz w:val="28"/>
          <w:szCs w:val="28"/>
          <w:rtl w:val="true"/>
          <w:lang w:bidi="fa-IR"/>
        </w:rPr>
        <w:t>وهیهات أصبو نحوها بعد أن رأت بمن قد مضی عینای ما کان جاریا</w:t>
      </w:r>
    </w:p>
    <w:p>
      <w:pPr>
        <w:pStyle w:val="BookText"/>
        <w:rPr/>
      </w:pPr>
      <w:r>
        <w:rPr>
          <w:rFonts w:ascii="IRNazanin" w:hAnsi="IRNazanin" w:eastAsia="IRNazanin"/>
          <w:color w:val="111111"/>
          <w:sz w:val="28"/>
          <w:sz w:val="28"/>
          <w:szCs w:val="28"/>
          <w:rtl w:val="true"/>
          <w:lang w:bidi="fa-IR"/>
        </w:rPr>
        <w:t>فإن أنس لا أنسی ولست لما جری علی ابن ذریحٍ أو حزامٍ بناسیا</w:t>
      </w:r>
    </w:p>
    <w:p>
      <w:pPr>
        <w:pStyle w:val="BookText"/>
        <w:rPr/>
      </w:pPr>
      <w:r>
        <w:rPr>
          <w:rFonts w:ascii="IRNazanin" w:hAnsi="IRNazanin" w:eastAsia="IRNazanin"/>
          <w:color w:val="111111"/>
          <w:sz w:val="28"/>
          <w:sz w:val="28"/>
          <w:szCs w:val="28"/>
          <w:rtl w:val="true"/>
          <w:lang w:bidi="fa-IR"/>
        </w:rPr>
        <w:t>وها یا عذولی بین عینی حدیثهم أهذا جزاء المستهام أبن لیا</w:t>
      </w:r>
      <w:r>
        <w:rPr>
          <w:rStyle w:val="FootnoteAnchor"/>
          <w:rtl w:val="true"/>
        </w:rPr>
        <w:footnoteReference w:id="373"/>
      </w:r>
    </w:p>
    <w:p>
      <w:pPr>
        <w:pStyle w:val="Heading3"/>
        <w:numPr>
          <w:ilvl w:val="2"/>
          <w:numId w:val="1"/>
        </w:numPr>
        <w:rPr/>
      </w:pPr>
      <w:bookmarkStart w:id="540" w:name="__RefHeading___Toc2746859_3381743652"/>
      <w:bookmarkStart w:id="541" w:name="_Toc209"/>
      <w:bookmarkEnd w:id="540"/>
      <w:r>
        <w:rPr/>
        <w:t>145</w:t>
      </w:r>
      <w:r>
        <w:rPr>
          <w:rtl w:val="true"/>
        </w:rPr>
        <w:t xml:space="preserve"> - </w:t>
      </w:r>
      <w:r>
        <w:rPr>
          <w:rtl w:val="true"/>
        </w:rPr>
        <w:t>السید الآغا حسن بن عزیزاللّه بن الحسن بن المیر أبی الفتح الرضوی</w:t>
      </w:r>
      <w:bookmarkEnd w:id="541"/>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وأدیب جلیل، کان فی طهران من حضّار بحث العلاّمة السید عبدالکریم اللاهیجی، وتشرّف إلی النجف فتلمّذ علی شیخ الشریعة الاصفهانی، واختصّ ببحث شیخنا المولی محمّدکاظم الخراسانی، ورجع إلی قم حدود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وتشرّف للحجّ 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طهران وکان قائماً فیها بالوظائف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تقریرات دروس أساتذته المذکورین فی الفقه والاُصول مع تصرّفات وتحقیقات، وله شعر کثیر جید، توفّی فی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حدود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شاعراً ماهراً، له دیوان شعر عامر تخلّصه فی غزلیاته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2746861_3381743652"/>
      <w:bookmarkStart w:id="543" w:name="_Toc210"/>
      <w:bookmarkEnd w:id="542"/>
      <w:r>
        <w:rPr/>
        <w:t>146</w:t>
      </w:r>
      <w:r>
        <w:rPr>
          <w:rtl w:val="true"/>
        </w:rPr>
        <w:t xml:space="preserve"> - </w:t>
      </w:r>
      <w:r>
        <w:rPr>
          <w:rtl w:val="true"/>
        </w:rPr>
        <w:t>السید أبوالمکارم حسن بدرالدین بن علی نورالدین بن الحسن بن</w:t>
      </w:r>
      <w:bookmarkEnd w:id="543"/>
    </w:p>
    <w:p>
      <w:pPr>
        <w:pStyle w:val="Heading4"/>
        <w:numPr>
          <w:ilvl w:val="3"/>
          <w:numId w:val="1"/>
        </w:numPr>
        <w:rPr/>
      </w:pPr>
      <w:bookmarkStart w:id="544" w:name="__RefHeading___Toc2746863_3381743652"/>
      <w:bookmarkStart w:id="545" w:name="_Toc211"/>
      <w:bookmarkEnd w:id="544"/>
      <w:r>
        <w:rPr>
          <w:rtl w:val="true"/>
        </w:rPr>
        <w:t>اشارة</w:t>
      </w:r>
      <w:bookmarkEnd w:id="54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شدقم بن ضامن بن محمّد شمس الدین بن عرمة بن ثویة بن نکیثة بن</w:t>
      </w:r>
      <w:bookmarkStart w:id="546" w:name="pg14022_163921"/>
    </w:p>
    <w:p>
      <w:pPr>
        <w:pStyle w:val="Heading4"/>
        <w:numPr>
          <w:ilvl w:val="3"/>
          <w:numId w:val="1"/>
        </w:numPr>
        <w:rPr/>
      </w:pPr>
      <w:bookmarkStart w:id="547" w:name="__RefHeading___Toc2746865_3381743652"/>
      <w:bookmarkStart w:id="548" w:name="_Toc212"/>
      <w:bookmarkEnd w:id="546"/>
      <w:bookmarkEnd w:id="547"/>
      <w:r>
        <w:rPr>
          <w:rtl w:val="true"/>
        </w:rPr>
        <w:t>شبامة بن أبی عمارة حمزة بن علی بن عبدالواحد بن مالک بن أبی عبداللّه الحسین</w:t>
      </w:r>
      <w:bookmarkEnd w:id="548"/>
    </w:p>
    <w:p>
      <w:pPr>
        <w:pStyle w:val="BookText"/>
        <w:rPr/>
      </w:pPr>
      <w:r>
        <w:rPr>
          <w:rFonts w:ascii="IRNazanin" w:hAnsi="IRNazanin" w:eastAsia="IRNazanin"/>
          <w:color w:val="111111"/>
          <w:sz w:val="28"/>
          <w:sz w:val="28"/>
          <w:szCs w:val="28"/>
          <w:rtl w:val="true"/>
          <w:lang w:bidi="fa-IR"/>
        </w:rPr>
        <w:t>ابن المهنّا الأکبر بن داود بن هاشم بن أبی أحمد القاسم بن عبیداللّه بن أبی القاسم</w:t>
      </w:r>
    </w:p>
    <w:p>
      <w:pPr>
        <w:pStyle w:val="BookText"/>
        <w:rPr/>
      </w:pPr>
      <w:r>
        <w:rPr>
          <w:rFonts w:ascii="IRNazanin" w:hAnsi="IRNazanin" w:eastAsia="IRNazanin"/>
          <w:color w:val="111111"/>
          <w:sz w:val="28"/>
          <w:sz w:val="28"/>
          <w:szCs w:val="28"/>
          <w:rtl w:val="true"/>
          <w:lang w:bidi="fa-IR"/>
        </w:rPr>
        <w:t>طاهر بن یحیی النسّابة بن الحسین بن جعفر الحجّة بن عبیداللّه الأوّل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السادة، وأوحد الساسة، وثانی الوسادة، فی دست الرئاسة، القدر علیّ، والحسب سنی، والخلق کالاسم حسن، والنسب حسینی، جمع إلی شرف العلم عزّ الجاه، ونال من خیری الدنیا والآخرة مرتجاه، کان قد دخل الدیار الهندیة فی عنفوان شبابه، فصدره الشرف فی مجالس أهله وأربابه، وما زال یورق فی ریاض الإقبال عوده، حتّی أسفر فی سماء الإسعاد سعوده، فأملکه أحد ملوکها ابنته، ورفع فی مراتب العلیا رتبته، فاجتلی عرائس آماله فی منصّات نیلها، واستطلع أقمار سعده فی نواشی لیلها، واقتعد الرتبة القعسا، وأصبح وهو رئیس الرؤسا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أحسن ما قدّره من حزمه ودبّره، وحرّره فی صفحات عزمه وحبّره، إرساله فی کلّ عام إلی بلده، جملة وافرة من طریف ماله وقلده، فاصطفیت له به الحدائق الزاهیة، وشیّدت له القصور العالیة، ولمّا هلک الملک أبو زوجه، وخوی قمر حیاته من أوجه، انقلب بأهله إلی وطنه مسروراً، وتقلّب فی تلک الحدائق والقصور بهجة وسروراً، إلاّ أنّ الرئاسة التی انتشی فی تلک الدیار بکؤوسها، والمکانة التی تمیّز بعلوّها بین رئیسها ومرؤوسها، لم یجد عنهما فی وطنه خلفاً، ولم ترض أنفته أن یری فی وجه جلالته کلفاً، فانثی عاطفاً عنانه وثانیه، ودخل الدیار الهندیة مرّة ثانیة، فعاد إلی ابّهة عظمته الفاخرة، وبها انتقل من دار الدنیا إلی 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بدیع فائق کأنّما اقتطفه من أزهار تلک الحدائق، فمنه قوله حین أنف عن مقامه فی وطنه بین أهله وأقوامه، بعد عوده من الدیار الهندیة، والانتقال من اطلال عزّه الندیة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غریبٌ من نأی عن دیاره إذا کان ذا مالٍ وینسب للفضل</w:t>
      </w:r>
    </w:p>
    <w:p>
      <w:pPr>
        <w:pStyle w:val="BookText"/>
        <w:rPr/>
      </w:pPr>
      <w:r>
        <w:rPr>
          <w:rFonts w:ascii="Amiri" w:hAnsi="Amiri" w:eastAsia="Amiri" w:cs="Amiri"/>
          <w:color w:val="111111"/>
          <w:sz w:val="28"/>
          <w:sz w:val="28"/>
          <w:szCs w:val="28"/>
          <w:rtl w:val="true"/>
          <w:lang w:bidi="ar-SA"/>
        </w:rPr>
        <w:t>وإنّی غریبٌ بین سکّان طیبة وإن کنت ذا علمٍ ومالٍ وفی أهلی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رهاب الروح یوماً منیته ولکن ذهاب الروح فی عدم الشکل</w:t>
      </w:r>
      <w:bookmarkStart w:id="549" w:name="pg14022_163922"/>
    </w:p>
    <w:p>
      <w:pPr>
        <w:pStyle w:val="BookText"/>
        <w:rPr/>
      </w:pPr>
      <w:bookmarkEnd w:id="549"/>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السید المذکور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للإنسان من صاحبٍ یبدی له المکنون من سرّه</w:t>
      </w:r>
    </w:p>
    <w:p>
      <w:pPr>
        <w:pStyle w:val="BookText"/>
        <w:rPr/>
      </w:pPr>
      <w:r>
        <w:rPr>
          <w:rFonts w:ascii="IRNazanin" w:hAnsi="IRNazanin" w:eastAsia="IRNazanin"/>
          <w:color w:val="111111"/>
          <w:sz w:val="28"/>
          <w:sz w:val="28"/>
          <w:szCs w:val="28"/>
          <w:rtl w:val="true"/>
          <w:lang w:bidi="fa-IR"/>
        </w:rPr>
        <w:t>فاصحب کریم الأصل ذا عفّةٍ تأمن وإن عادک من شرّه</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جلیل محدّث، شاعر أدیب، له کتاب الجواهر النظامیة من حدیث خیر البریة، ألّفه لأجل نظام شاه سلطان حیدرآباد، یروی عن الشیخ حسین بن عبدالصمد العاملی، وعن الشیخ العلاّمة نعمة‌اللّه بن أحمد بن خاتون العاملی، جمیعاً عن الشهید الثانی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746867_3381743652"/>
      <w:bookmarkStart w:id="551" w:name="_Toc213"/>
      <w:bookmarkEnd w:id="550"/>
      <w:r>
        <w:rPr/>
        <w:t>147</w:t>
      </w:r>
      <w:r>
        <w:rPr>
          <w:rtl w:val="true"/>
        </w:rPr>
        <w:t xml:space="preserve"> - </w:t>
      </w:r>
      <w:r>
        <w:rPr>
          <w:rtl w:val="true"/>
        </w:rPr>
        <w:t>الحسن الاُطروش بن علی بن الحسن بن علی بن عمر الاشرف بن علی</w:t>
      </w:r>
      <w:bookmarkEnd w:id="551"/>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بالدیلم أیّام أحمد بن إسماعیل السامانی صاحب خراسان، فهزمهم واستولی علی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شاعراً،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لهفان جمّ بلابل الصدر بین الغیاض بساحل البحر</w:t>
      </w:r>
    </w:p>
    <w:p>
      <w:pPr>
        <w:pStyle w:val="BookText"/>
        <w:rPr/>
      </w:pPr>
      <w:r>
        <w:rPr>
          <w:rFonts w:ascii="IRNazanin" w:hAnsi="IRNazanin" w:eastAsia="IRNazanin"/>
          <w:color w:val="111111"/>
          <w:sz w:val="28"/>
          <w:sz w:val="28"/>
          <w:szCs w:val="28"/>
          <w:rtl w:val="true"/>
          <w:lang w:bidi="fa-IR"/>
        </w:rPr>
        <w:t>یدعو العباد لرشدهم وکأن</w:t>
      </w:r>
      <w:r>
        <w:rPr>
          <w:rStyle w:val="FootnoteAnchor"/>
          <w:rtl w:val="true"/>
        </w:rPr>
        <w:footnoteReference w:id="378"/>
      </w:r>
      <w:r>
        <w:rPr>
          <w:rFonts w:ascii="IRNazanin" w:hAnsi="IRNazanin" w:eastAsia="IRNazanin"/>
          <w:color w:val="111111"/>
          <w:sz w:val="28"/>
          <w:sz w:val="28"/>
          <w:szCs w:val="28"/>
          <w:rtl w:val="true"/>
          <w:lang w:bidi="fa-IR"/>
        </w:rPr>
        <w:t>ضربوا علی الأذقان</w:t>
      </w:r>
      <w:r>
        <w:rPr>
          <w:rStyle w:val="FootnoteAnchor"/>
          <w:rtl w:val="true"/>
        </w:rPr>
        <w:footnoteReference w:id="379"/>
      </w:r>
      <w:r>
        <w:rPr>
          <w:rFonts w:ascii="IRNazanin" w:hAnsi="IRNazanin" w:eastAsia="IRNazanin"/>
          <w:color w:val="111111"/>
          <w:sz w:val="28"/>
          <w:sz w:val="28"/>
          <w:szCs w:val="28"/>
          <w:rtl w:val="true"/>
          <w:lang w:bidi="fa-IR"/>
        </w:rPr>
        <w:t>بالوقر</w:t>
      </w:r>
    </w:p>
    <w:p>
      <w:pPr>
        <w:pStyle w:val="BookText"/>
        <w:rPr/>
      </w:pPr>
      <w:r>
        <w:rPr>
          <w:rFonts w:ascii="IRNazanin" w:hAnsi="IRNazanin" w:eastAsia="IRNazanin"/>
          <w:color w:val="111111"/>
          <w:sz w:val="28"/>
          <w:sz w:val="28"/>
          <w:szCs w:val="28"/>
          <w:rtl w:val="true"/>
          <w:lang w:bidi="fa-IR"/>
        </w:rPr>
        <w:t>کیف الاجابة للرشاد وهم أعداؤه فی‌السرّ والجهر</w:t>
      </w:r>
    </w:p>
    <w:p>
      <w:pPr>
        <w:pStyle w:val="BookText"/>
        <w:rPr/>
      </w:pPr>
      <w:r>
        <w:rPr>
          <w:rFonts w:ascii="IRNazanin" w:hAnsi="IRNazanin" w:eastAsia="IRNazanin"/>
          <w:color w:val="111111"/>
          <w:sz w:val="28"/>
          <w:sz w:val="28"/>
          <w:szCs w:val="28"/>
          <w:rtl w:val="true"/>
          <w:lang w:bidi="fa-IR"/>
        </w:rPr>
        <w:t>متبرّم بحیاته قلق قد ملّ صحبة أهل ذا الدهر</w:t>
      </w:r>
    </w:p>
    <w:p>
      <w:pPr>
        <w:pStyle w:val="BookText"/>
        <w:rPr/>
      </w:pPr>
      <w:r>
        <w:rPr>
          <w:rFonts w:ascii="IRNazanin" w:hAnsi="IRNazanin" w:eastAsia="IRNazanin"/>
          <w:color w:val="111111"/>
          <w:sz w:val="28"/>
          <w:sz w:val="28"/>
          <w:szCs w:val="28"/>
          <w:rtl w:val="true"/>
          <w:lang w:bidi="fa-IR"/>
        </w:rPr>
        <w:t>دفعوا الإمامة عن أسنّهم أهل التقی والنهی والأمر</w:t>
      </w:r>
    </w:p>
    <w:p>
      <w:pPr>
        <w:pStyle w:val="BookText"/>
        <w:rPr/>
      </w:pPr>
      <w:r>
        <w:rPr>
          <w:rFonts w:ascii="IRNazanin" w:hAnsi="IRNazanin" w:eastAsia="IRNazanin"/>
          <w:color w:val="111111"/>
          <w:sz w:val="28"/>
          <w:sz w:val="28"/>
          <w:szCs w:val="28"/>
          <w:rtl w:val="true"/>
          <w:lang w:bidi="fa-IR"/>
        </w:rPr>
        <w:t>وبنوا معالمها علی جرف هارٍ وعقدتها علی غدر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جعلوا الضریر یقود مبصرهم وأخا الضلال دلیل ذی الخبر</w:t>
      </w:r>
      <w:bookmarkStart w:id="552" w:name="pg14022_163923"/>
    </w:p>
    <w:p>
      <w:pPr>
        <w:pStyle w:val="BookText"/>
        <w:rPr/>
      </w:pPr>
      <w:bookmarkEnd w:id="552"/>
      <w:r>
        <w:rPr>
          <w:rFonts w:ascii="IRNazanin" w:hAnsi="IRNazanin" w:eastAsia="IRNazanin"/>
          <w:color w:val="111111"/>
          <w:sz w:val="28"/>
          <w:sz w:val="28"/>
          <w:szCs w:val="28"/>
          <w:rtl w:val="true"/>
          <w:lang w:bidi="fa-IR"/>
        </w:rPr>
        <w:t>ولی النصاری حکم دینهم والترک أهل الشرک والکفر</w:t>
      </w:r>
    </w:p>
    <w:p>
      <w:pPr>
        <w:pStyle w:val="BookText"/>
        <w:rPr/>
      </w:pPr>
      <w:r>
        <w:rPr>
          <w:rFonts w:ascii="IRNazanin" w:hAnsi="IRNazanin" w:eastAsia="IRNazanin"/>
          <w:color w:val="111111"/>
          <w:sz w:val="28"/>
          <w:sz w:val="28"/>
          <w:szCs w:val="28"/>
          <w:rtl w:val="true"/>
          <w:lang w:bidi="fa-IR"/>
        </w:rPr>
        <w:t>أو مسرف باد ضلالته حلف المجون معاقر الخمر</w:t>
      </w:r>
    </w:p>
    <w:p>
      <w:pPr>
        <w:pStyle w:val="BookText"/>
        <w:rPr/>
      </w:pPr>
      <w:r>
        <w:rPr>
          <w:rFonts w:ascii="IRNazanin" w:hAnsi="IRNazanin" w:eastAsia="IRNazanin"/>
          <w:color w:val="111111"/>
          <w:sz w:val="28"/>
          <w:sz w:val="28"/>
          <w:szCs w:val="28"/>
          <w:rtl w:val="true"/>
          <w:lang w:bidi="fa-IR"/>
        </w:rPr>
        <w:t>تهدی رؤوس بنی النبی وهم جذلون من مصر إلی مصر</w:t>
      </w:r>
    </w:p>
    <w:p>
      <w:pPr>
        <w:pStyle w:val="BookText"/>
        <w:rPr/>
      </w:pPr>
      <w:r>
        <w:rPr>
          <w:rFonts w:ascii="IRNazanin" w:hAnsi="IRNazanin" w:eastAsia="IRNazanin"/>
          <w:color w:val="111111"/>
          <w:sz w:val="28"/>
          <w:sz w:val="28"/>
          <w:szCs w:val="28"/>
          <w:rtl w:val="true"/>
          <w:lang w:bidi="fa-IR"/>
        </w:rPr>
        <w:t>فخشیت أن ألقی الإله وما أبلیت فی أعدائه عذری</w:t>
      </w:r>
    </w:p>
    <w:p>
      <w:pPr>
        <w:pStyle w:val="BookText"/>
        <w:rPr/>
      </w:pPr>
      <w:r>
        <w:rPr>
          <w:rFonts w:ascii="IRNazanin" w:hAnsi="IRNazanin" w:eastAsia="IRNazanin"/>
          <w:color w:val="111111"/>
          <w:sz w:val="28"/>
          <w:sz w:val="28"/>
          <w:szCs w:val="28"/>
          <w:rtl w:val="true"/>
          <w:lang w:bidi="fa-IR"/>
        </w:rPr>
        <w:t>فی فتیةٍ باعوا نفوسهم للّه بالغالی من الأجر</w:t>
      </w:r>
    </w:p>
    <w:p>
      <w:pPr>
        <w:pStyle w:val="BookText"/>
        <w:rPr/>
      </w:pPr>
      <w:r>
        <w:rPr>
          <w:rFonts w:ascii="IRNazanin" w:hAnsi="IRNazanin" w:eastAsia="IRNazanin"/>
          <w:color w:val="111111"/>
          <w:sz w:val="28"/>
          <w:sz w:val="28"/>
          <w:szCs w:val="28"/>
          <w:rtl w:val="true"/>
          <w:lang w:bidi="fa-IR"/>
        </w:rPr>
        <w:t>صبروا علی غیر الزمان وما لاقوا من البأساء والضرّ</w:t>
      </w:r>
    </w:p>
    <w:p>
      <w:pPr>
        <w:pStyle w:val="BookText"/>
        <w:rPr/>
      </w:pPr>
      <w:r>
        <w:rPr>
          <w:rFonts w:ascii="IRNazanin" w:hAnsi="IRNazanin" w:eastAsia="IRNazanin"/>
          <w:color w:val="111111"/>
          <w:sz w:val="28"/>
          <w:sz w:val="28"/>
          <w:szCs w:val="28"/>
          <w:rtl w:val="true"/>
          <w:lang w:bidi="fa-IR"/>
        </w:rPr>
        <w:t>صبروا ولو شاؤوا نجوا فأبوا إلاّ جمیل عواقب الذکر</w:t>
      </w:r>
    </w:p>
    <w:p>
      <w:pPr>
        <w:pStyle w:val="BookText"/>
        <w:rPr/>
      </w:pPr>
      <w:r>
        <w:rPr>
          <w:rFonts w:ascii="IRNazanin" w:hAnsi="IRNazanin" w:eastAsia="IRNazanin"/>
          <w:color w:val="111111"/>
          <w:sz w:val="28"/>
          <w:sz w:val="28"/>
          <w:szCs w:val="28"/>
          <w:rtl w:val="true"/>
          <w:lang w:bidi="fa-IR"/>
        </w:rPr>
        <w:t>فجمیع ما یأتیه امّتنا غضباً علی الاسلام للکفر</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عهود الصبا سقیاً لکُنّ عهودا وإن کان اسعافی لهنّ زهیدا</w:t>
      </w:r>
    </w:p>
    <w:p>
      <w:pPr>
        <w:pStyle w:val="BookText"/>
        <w:rPr/>
      </w:pPr>
      <w:r>
        <w:rPr>
          <w:rFonts w:ascii="IRNazanin" w:hAnsi="IRNazanin" w:eastAsia="IRNazanin"/>
          <w:color w:val="111111"/>
          <w:sz w:val="28"/>
          <w:sz w:val="28"/>
          <w:szCs w:val="28"/>
          <w:rtl w:val="true"/>
          <w:lang w:bidi="fa-IR"/>
        </w:rPr>
        <w:t>لقد حلّ مغنی کلّ حلم وشیبة یری هدیه من هدیکنّ بعیدا</w:t>
      </w:r>
    </w:p>
    <w:p>
      <w:pPr>
        <w:pStyle w:val="BookText"/>
        <w:rPr/>
      </w:pPr>
      <w:r>
        <w:rPr>
          <w:rFonts w:ascii="IRNazanin" w:hAnsi="IRNazanin" w:eastAsia="IRNazanin"/>
          <w:color w:val="111111"/>
          <w:sz w:val="28"/>
          <w:sz w:val="28"/>
          <w:szCs w:val="28"/>
          <w:rtl w:val="true"/>
          <w:lang w:bidi="fa-IR"/>
        </w:rPr>
        <w:t>فتیً غادرت منه الخطوب وصرفها طبیباً لأدواء الخطوب جلیدا</w:t>
      </w:r>
    </w:p>
    <w:p>
      <w:pPr>
        <w:pStyle w:val="BookText"/>
        <w:rPr/>
      </w:pPr>
      <w:r>
        <w:rPr>
          <w:rFonts w:ascii="IRNazanin" w:hAnsi="IRNazanin" w:eastAsia="IRNazanin"/>
          <w:color w:val="111111"/>
          <w:sz w:val="28"/>
          <w:sz w:val="28"/>
          <w:szCs w:val="28"/>
          <w:rtl w:val="true"/>
          <w:lang w:bidi="fa-IR"/>
        </w:rPr>
        <w:t>أمخترمی ریب الزمان ولم أقد خیولاً إلی أعدائنا وجنودا</w:t>
      </w:r>
    </w:p>
    <w:p>
      <w:pPr>
        <w:pStyle w:val="BookText"/>
        <w:rPr/>
      </w:pPr>
      <w:r>
        <w:rPr>
          <w:rFonts w:ascii="IRNazanin" w:hAnsi="IRNazanin" w:eastAsia="IRNazanin"/>
          <w:color w:val="111111"/>
          <w:sz w:val="28"/>
          <w:sz w:val="28"/>
          <w:szCs w:val="28"/>
          <w:rtl w:val="true"/>
          <w:lang w:bidi="fa-IR"/>
        </w:rPr>
        <w:t>ولم أخضب المرّان من علق الکلی وأترک منه فی القلوب قصیدا</w:t>
      </w:r>
    </w:p>
    <w:p>
      <w:pPr>
        <w:pStyle w:val="BookText"/>
        <w:rPr/>
      </w:pPr>
      <w:r>
        <w:rPr>
          <w:rFonts w:ascii="IRNazanin" w:hAnsi="IRNazanin" w:eastAsia="IRNazanin"/>
          <w:color w:val="111111"/>
          <w:sz w:val="28"/>
          <w:sz w:val="28"/>
          <w:szCs w:val="28"/>
          <w:rtl w:val="true"/>
          <w:lang w:bidi="fa-IR"/>
        </w:rPr>
        <w:t>بکلّ فتیً کالسیف یفسد فی العدی وإن کان فی دین الإله مجیدا</w:t>
      </w:r>
    </w:p>
    <w:p>
      <w:pPr>
        <w:pStyle w:val="BookText"/>
        <w:rPr/>
      </w:pPr>
      <w:r>
        <w:rPr>
          <w:rFonts w:ascii="IRNazanin" w:hAnsi="IRNazanin" w:eastAsia="IRNazanin"/>
          <w:color w:val="111111"/>
          <w:sz w:val="28"/>
          <w:sz w:val="28"/>
          <w:szCs w:val="28"/>
          <w:rtl w:val="true"/>
          <w:lang w:bidi="fa-IR"/>
        </w:rPr>
        <w:t>إلی أن أری أثر المحلّین قد عفا وقائم زرع الظالمین حصیدا</w:t>
      </w:r>
    </w:p>
    <w:p>
      <w:pPr>
        <w:pStyle w:val="BookText"/>
        <w:rPr/>
      </w:pPr>
      <w:r>
        <w:rPr>
          <w:rFonts w:ascii="IRNazanin" w:hAnsi="IRNazanin" w:eastAsia="IRNazanin"/>
          <w:color w:val="111111"/>
          <w:sz w:val="28"/>
          <w:sz w:val="28"/>
          <w:szCs w:val="28"/>
          <w:rtl w:val="true"/>
          <w:lang w:bidi="fa-IR"/>
        </w:rPr>
        <w:t>وکان خروج الاُطروش سنة احدی وثلاثمائة، فغلب علی طبرستان وأخرج منها محمّد بن إبراهیم صعلوکاً، صاحب إسماعیل بن أحمد صاحب خراسان، وتلقّب بالناصر، ثمّ إنّه توفّی بآمل سنة أربع وثلاثمائة، فبایع ولده وأصحابه بعده الحسن بن القاسم بن الحسن بن علی بن عبدالرحمن بن القاسم بن الحسن بن زید بن الحسن بن علی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2746869_3381743652"/>
      <w:bookmarkStart w:id="554" w:name="_Toc214"/>
      <w:bookmarkEnd w:id="553"/>
      <w:r>
        <w:rPr/>
        <w:t>148</w:t>
      </w:r>
      <w:r>
        <w:rPr>
          <w:rtl w:val="true"/>
        </w:rPr>
        <w:t xml:space="preserve"> - </w:t>
      </w:r>
      <w:r>
        <w:rPr>
          <w:rtl w:val="true"/>
        </w:rPr>
        <w:t>أبومحمّد الحسن بن علی بن حمزة النقیب بن أبی الحسن محمّد النقیب</w:t>
      </w:r>
      <w:bookmarkEnd w:id="5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2746871_3381743652"/>
      <w:bookmarkStart w:id="556" w:name="_Toc215"/>
      <w:bookmarkEnd w:id="555"/>
      <w:r>
        <w:rPr>
          <w:rtl w:val="true"/>
        </w:rPr>
        <w:t>اشارة</w:t>
      </w:r>
      <w:bookmarkStart w:id="557" w:name="pg14022_163924"/>
      <w:bookmarkEnd w:id="556"/>
    </w:p>
    <w:p>
      <w:pPr>
        <w:pStyle w:val="Heading4"/>
        <w:numPr>
          <w:ilvl w:val="3"/>
          <w:numId w:val="1"/>
        </w:numPr>
        <w:rPr/>
      </w:pPr>
      <w:bookmarkStart w:id="558" w:name="__RefHeading___Toc2746873_3381743652"/>
      <w:bookmarkStart w:id="559" w:name="_Toc216"/>
      <w:bookmarkEnd w:id="557"/>
      <w:bookmarkEnd w:id="558"/>
      <w:r>
        <w:rPr>
          <w:rtl w:val="true"/>
        </w:rPr>
        <w:t>ابن أبی القاسم الحسن الأدیب بن أبی الحسن محمّد النقیب بن أبی القاسم الحسن</w:t>
      </w:r>
      <w:bookmarkEnd w:id="559"/>
    </w:p>
    <w:p>
      <w:pPr>
        <w:pStyle w:val="BookText"/>
        <w:rPr/>
      </w:pPr>
      <w:r>
        <w:rPr>
          <w:rFonts w:ascii="IRNazanin" w:hAnsi="IRNazanin" w:eastAsia="IRNazanin"/>
          <w:color w:val="111111"/>
          <w:sz w:val="28"/>
          <w:sz w:val="28"/>
          <w:szCs w:val="28"/>
          <w:rtl w:val="true"/>
          <w:lang w:bidi="fa-IR"/>
        </w:rPr>
        <w:t>النقیب بن محمّد بن علی النقیب بن أبی جعفر محمّد الأصغر الأقساسی بن یحیی</w:t>
      </w:r>
    </w:p>
    <w:p>
      <w:pPr>
        <w:pStyle w:val="BookText"/>
        <w:rPr/>
      </w:pPr>
      <w:r>
        <w:rPr>
          <w:rFonts w:ascii="IRNazanin" w:hAnsi="IRNazanin" w:eastAsia="IRNazanin"/>
          <w:color w:val="111111"/>
          <w:sz w:val="28"/>
          <w:sz w:val="28"/>
          <w:szCs w:val="28"/>
          <w:rtl w:val="true"/>
          <w:lang w:bidi="fa-IR"/>
        </w:rPr>
        <w:t>ابن 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العلوی الحسینی یعرف بابن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موضع بین الحلّة المزیدیة والکوفة یعرف بالأقساس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فاضل، من بیت مشهور بالتقدّم والفضل، تولّی نقابة العلویین بالکوفة مدّة، وقدم بغداد غیر مرّة، وسمع بها الحدیث من أبی‌المعالی الفضل بن سهل الإسفرایینی المعروف بالأثیر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حسن، مدح الخلیفة الناصر لدین اللّه بقصائد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نقابة الطالبیین فی صفر سنة تسع وثمانین وخمسمائة، وخلع علیه من الدیوان العزیز، وخوطب بالطاهر، واستوطن بغداد، ولم یزل علی ولایته إلی أن عزل یوم الجمعة ثامن شعبان سنة تسعین وخمسمائة، فلزم بیته إلی أن توفّی یوم الأربعاء الثامن والعشرین من شعبان سنة ثلاث وتسعین وخمسمائة ببغداد، وقد کتب الناس عنه شیئاً من شعره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نقابة العلویین ببغداد سنة ونصفاً، وله شعر حسن، مدح الناصر أمیرالمؤمنین، توفّی سنة ثلاث وتسعین وخمسمائة فی عشر السبعین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مهیباً وقوراً، فاضلاً شاعراً مجیداً مکثراً، قدم بغداد ومدح المقتفی والمستنجد والمستضیء والناصر، وله دیوان شعر محتوٍ علی أشعار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قلّده الناصر نقابة الطالبیین بمدینة السلام، فی سنة تسع وثمانین وخمسمائة، ولم یزل علی ولایته إلی أن عزل فی سنة ثلاث وتسعین وخمسمائة، فلازم منزله إلی أن مات فی السنة المذکورة بعد عزله بعشرین یوماً، ودفن بمقبرة عبداللّه، ظاهر سور بغداد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ولده النقیب الطاهر قطب الدین، أنّ مولد أبیه الطاهر علم الدین فی سنة تسع وخمسمائة، ومن شعره ما کتب به إلی المستضیء ابن المستنجد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الهوی أعرضت أو لم تعرض ونقضت عهد الودّ أو لم تنقض</w:t>
      </w:r>
    </w:p>
    <w:p>
      <w:pPr>
        <w:pStyle w:val="BookText"/>
        <w:rPr/>
      </w:pPr>
      <w:r>
        <w:rPr>
          <w:rFonts w:ascii="IRNazanin" w:hAnsi="IRNazanin" w:eastAsia="IRNazanin"/>
          <w:color w:val="111111"/>
          <w:sz w:val="28"/>
          <w:sz w:val="28"/>
          <w:szCs w:val="28"/>
          <w:rtl w:val="true"/>
          <w:lang w:bidi="fa-IR"/>
        </w:rPr>
        <w:t>قضی الغرام علی محبّک والجوی أبداً وإن ترضی علیه بما قضی</w:t>
      </w:r>
    </w:p>
    <w:p>
      <w:pPr>
        <w:pStyle w:val="BookText"/>
        <w:rPr/>
      </w:pPr>
      <w:r>
        <w:rPr>
          <w:rFonts w:ascii="IRNazanin" w:hAnsi="IRNazanin" w:eastAsia="IRNazanin"/>
          <w:color w:val="111111"/>
          <w:sz w:val="28"/>
          <w:sz w:val="28"/>
          <w:szCs w:val="28"/>
          <w:rtl w:val="true"/>
          <w:lang w:bidi="fa-IR"/>
        </w:rPr>
        <w:t>رحل الشباب وکان من شیع الهوی وعلقت منه ببغیة المتبرّض</w:t>
      </w:r>
    </w:p>
    <w:p>
      <w:pPr>
        <w:pStyle w:val="BookText"/>
        <w:rPr/>
      </w:pPr>
      <w:r>
        <w:rPr>
          <w:rFonts w:ascii="IRNazanin" w:hAnsi="IRNazanin" w:eastAsia="IRNazanin"/>
          <w:color w:val="111111"/>
          <w:sz w:val="28"/>
          <w:sz w:val="28"/>
          <w:szCs w:val="28"/>
          <w:rtl w:val="true"/>
          <w:lang w:bidi="fa-IR"/>
        </w:rPr>
        <w:t>ولقد سئمت العیش لولا أنّه أفضی إلی مدح الإمام المستضی</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اللیل التمام صبابتی ومدامعی وتصاعد الأنفاس</w:t>
      </w:r>
    </w:p>
    <w:p>
      <w:pPr>
        <w:pStyle w:val="BookText"/>
        <w:rPr/>
      </w:pPr>
      <w:r>
        <w:rPr>
          <w:rFonts w:ascii="IRNazanin" w:hAnsi="IRNazanin" w:eastAsia="IRNazanin"/>
          <w:color w:val="111111"/>
          <w:sz w:val="28"/>
          <w:sz w:val="28"/>
          <w:szCs w:val="28"/>
          <w:rtl w:val="true"/>
          <w:lang w:bidi="fa-IR"/>
        </w:rPr>
        <w:t>واُودّ لو أنّ الظلام یدوم لی فبذاک انسی لا بلقیا الناس</w:t>
      </w:r>
    </w:p>
    <w:p>
      <w:pPr>
        <w:pStyle w:val="BookText"/>
        <w:rPr/>
      </w:pPr>
      <w:r>
        <w:rPr>
          <w:rFonts w:ascii="IRNazanin" w:hAnsi="IRNazanin" w:eastAsia="IRNazanin"/>
          <w:color w:val="111111"/>
          <w:sz w:val="28"/>
          <w:sz w:val="28"/>
          <w:szCs w:val="28"/>
          <w:rtl w:val="true"/>
          <w:lang w:bidi="fa-IR"/>
        </w:rPr>
        <w:t>یا حبّذا الشکوی إلیه فإنّه من أکتم الندماء والجلاّس</w:t>
      </w:r>
    </w:p>
    <w:p>
      <w:pPr>
        <w:pStyle w:val="BookText"/>
        <w:rPr/>
      </w:pPr>
      <w:r>
        <w:rPr>
          <w:rFonts w:ascii="IRNazanin" w:hAnsi="IRNazanin" w:eastAsia="IRNazanin"/>
          <w:color w:val="111111"/>
          <w:sz w:val="28"/>
          <w:sz w:val="28"/>
          <w:szCs w:val="28"/>
          <w:rtl w:val="true"/>
          <w:lang w:bidi="fa-IR"/>
        </w:rPr>
        <w:t>وللطاهر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إصبر علی کید الزما ن فما یدوم علی طریقة</w:t>
      </w:r>
    </w:p>
    <w:p>
      <w:pPr>
        <w:pStyle w:val="BookText"/>
        <w:rPr/>
      </w:pPr>
      <w:r>
        <w:rPr>
          <w:rFonts w:ascii="IRNazanin" w:hAnsi="IRNazanin" w:eastAsia="IRNazanin"/>
          <w:color w:val="111111"/>
          <w:sz w:val="28"/>
          <w:sz w:val="28"/>
          <w:szCs w:val="28"/>
          <w:rtl w:val="true"/>
          <w:lang w:bidi="fa-IR"/>
        </w:rPr>
        <w:t>سبق القضاء فکن به راضٍ ولا تطلب حقیقة</w:t>
      </w:r>
    </w:p>
    <w:p>
      <w:pPr>
        <w:pStyle w:val="BookText"/>
        <w:rPr/>
      </w:pPr>
      <w:r>
        <w:rPr>
          <w:rFonts w:ascii="IRNazanin" w:hAnsi="IRNazanin" w:eastAsia="IRNazanin"/>
          <w:color w:val="111111"/>
          <w:sz w:val="28"/>
          <w:sz w:val="28"/>
          <w:szCs w:val="28"/>
          <w:rtl w:val="true"/>
          <w:lang w:bidi="fa-IR"/>
        </w:rPr>
        <w:t>کم قد تقلّب مرّة وأراک من سعة وضیقة</w:t>
      </w:r>
    </w:p>
    <w:p>
      <w:pPr>
        <w:pStyle w:val="BookText"/>
        <w:rPr/>
      </w:pPr>
      <w:r>
        <w:rPr>
          <w:rFonts w:ascii="IRNazanin" w:hAnsi="IRNazanin" w:eastAsia="IRNazanin"/>
          <w:color w:val="111111"/>
          <w:sz w:val="28"/>
          <w:sz w:val="28"/>
          <w:szCs w:val="28"/>
          <w:rtl w:val="true"/>
          <w:lang w:bidi="fa-IR"/>
        </w:rPr>
        <w:t>ما زال فی اولاه و الاُخری علی هذه الخلیقة</w:t>
      </w:r>
    </w:p>
    <w:p>
      <w:pPr>
        <w:pStyle w:val="BookText"/>
        <w:rPr/>
      </w:pPr>
      <w:r>
        <w:rPr>
          <w:rFonts w:ascii="IRNazanin" w:hAnsi="IRNazanin" w:eastAsia="IRNazanin"/>
          <w:color w:val="111111"/>
          <w:sz w:val="28"/>
          <w:sz w:val="28"/>
          <w:szCs w:val="28"/>
          <w:rtl w:val="true"/>
          <w:lang w:bidi="fa-IR"/>
        </w:rPr>
        <w:t>ومن شعره یمدح عزّالدین نجاح الشرابی الناصری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مبلغ عنّی الأمیر أبا الیمن نجاحاً ذا الجود والکرم</w:t>
      </w:r>
    </w:p>
    <w:p>
      <w:pPr>
        <w:pStyle w:val="BookText"/>
        <w:rPr/>
      </w:pPr>
      <w:r>
        <w:rPr>
          <w:rFonts w:ascii="IRNazanin" w:hAnsi="IRNazanin" w:eastAsia="IRNazanin"/>
          <w:color w:val="111111"/>
          <w:sz w:val="28"/>
          <w:sz w:val="28"/>
          <w:szCs w:val="28"/>
          <w:rtl w:val="true"/>
          <w:lang w:bidi="fa-IR"/>
        </w:rPr>
        <w:t>والمتصدّی لکلّ مکرمة والمتحلّی بأحسن الشیم</w:t>
      </w:r>
    </w:p>
    <w:p>
      <w:pPr>
        <w:pStyle w:val="BookText"/>
        <w:rPr/>
      </w:pPr>
      <w:r>
        <w:rPr>
          <w:rFonts w:ascii="IRNazanin" w:hAnsi="IRNazanin" w:eastAsia="IRNazanin"/>
          <w:color w:val="111111"/>
          <w:sz w:val="28"/>
          <w:sz w:val="28"/>
          <w:szCs w:val="28"/>
          <w:rtl w:val="true"/>
          <w:lang w:bidi="fa-IR"/>
        </w:rPr>
        <w:t>والأریحی الذی شمائله تدعو إلیه النبأ عن الاُمم</w:t>
      </w:r>
    </w:p>
    <w:p>
      <w:pPr>
        <w:pStyle w:val="BookText"/>
        <w:rPr/>
      </w:pPr>
      <w:r>
        <w:rPr>
          <w:rFonts w:ascii="IRNazanin" w:hAnsi="IRNazanin" w:eastAsia="IRNazanin"/>
          <w:color w:val="111111"/>
          <w:sz w:val="28"/>
          <w:sz w:val="28"/>
          <w:szCs w:val="28"/>
          <w:rtl w:val="true"/>
          <w:lang w:bidi="fa-IR"/>
        </w:rPr>
        <w:t>والحافظ العهد للولی وإن طال المدی والوفی بالذمم</w:t>
      </w:r>
    </w:p>
    <w:p>
      <w:pPr>
        <w:pStyle w:val="BookText"/>
        <w:rPr/>
      </w:pPr>
      <w:r>
        <w:rPr>
          <w:rFonts w:ascii="IRNazanin" w:hAnsi="IRNazanin" w:eastAsia="IRNazanin"/>
          <w:color w:val="111111"/>
          <w:sz w:val="28"/>
          <w:sz w:val="28"/>
          <w:szCs w:val="28"/>
          <w:rtl w:val="true"/>
          <w:lang w:bidi="fa-IR"/>
        </w:rPr>
        <w:t>وفارس الخیل للهیاج وحا میها إذا ما فرّط الهیاج حمم</w:t>
      </w:r>
    </w:p>
    <w:p>
      <w:pPr>
        <w:pStyle w:val="BookText"/>
        <w:rPr/>
      </w:pPr>
      <w:r>
        <w:rPr>
          <w:rFonts w:ascii="IRNazanin" w:hAnsi="IRNazanin" w:eastAsia="IRNazanin"/>
          <w:color w:val="111111"/>
          <w:sz w:val="28"/>
          <w:sz w:val="28"/>
          <w:szCs w:val="28"/>
          <w:rtl w:val="true"/>
          <w:lang w:bidi="fa-IR"/>
        </w:rPr>
        <w:t>والثابت الجأش حین ترعد من خوف المنایا فرائص الهمم</w:t>
      </w:r>
    </w:p>
    <w:p>
      <w:pPr>
        <w:pStyle w:val="BookText"/>
        <w:rPr/>
      </w:pPr>
      <w:r>
        <w:rPr>
          <w:rFonts w:ascii="IRNazanin" w:hAnsi="IRNazanin" w:eastAsia="IRNazanin"/>
          <w:color w:val="111111"/>
          <w:sz w:val="28"/>
          <w:sz w:val="28"/>
          <w:szCs w:val="28"/>
          <w:rtl w:val="true"/>
          <w:lang w:bidi="fa-IR"/>
        </w:rPr>
        <w:t>والصائب الرأی والقلوب بلا لبّ ومبدی غرائب الحکم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والواهب السابقات والخر د البیض حساناً ومانح النعم</w:t>
      </w:r>
    </w:p>
    <w:p>
      <w:pPr>
        <w:pStyle w:val="BookText"/>
        <w:rPr/>
      </w:pPr>
      <w:r>
        <w:rPr>
          <w:rFonts w:ascii="IRNazanin" w:hAnsi="IRNazanin" w:eastAsia="IRNazanin"/>
          <w:color w:val="111111"/>
          <w:sz w:val="28"/>
          <w:sz w:val="28"/>
          <w:szCs w:val="28"/>
          <w:rtl w:val="true"/>
          <w:lang w:bidi="fa-IR"/>
        </w:rPr>
        <w:t>إلیک عزّ الوری اشتکائی من الدهر لقد کاد أن یسوط دمی</w:t>
      </w:r>
    </w:p>
    <w:p>
      <w:pPr>
        <w:pStyle w:val="BookText"/>
        <w:rPr/>
      </w:pPr>
      <w:r>
        <w:rPr>
          <w:rFonts w:ascii="IRNazanin" w:hAnsi="IRNazanin" w:eastAsia="IRNazanin"/>
          <w:color w:val="111111"/>
          <w:sz w:val="28"/>
          <w:sz w:val="28"/>
          <w:szCs w:val="28"/>
          <w:rtl w:val="true"/>
          <w:lang w:bidi="fa-IR"/>
        </w:rPr>
        <w:t>وقد رمانی بکلّ مولمة من حادثات شدیدة الألم</w:t>
      </w:r>
    </w:p>
    <w:p>
      <w:pPr>
        <w:pStyle w:val="BookText"/>
        <w:rPr/>
      </w:pPr>
      <w:r>
        <w:rPr>
          <w:rFonts w:ascii="IRNazanin" w:hAnsi="IRNazanin" w:eastAsia="IRNazanin"/>
          <w:color w:val="111111"/>
          <w:sz w:val="28"/>
          <w:sz w:val="28"/>
          <w:szCs w:val="28"/>
          <w:rtl w:val="true"/>
          <w:lang w:bidi="fa-IR"/>
        </w:rPr>
        <w:t>وغادرتنی خطوبه بأذی البأساء والصبر ظاهر العدم</w:t>
      </w:r>
    </w:p>
    <w:p>
      <w:pPr>
        <w:pStyle w:val="BookText"/>
        <w:rPr/>
      </w:pPr>
      <w:r>
        <w:rPr>
          <w:rFonts w:ascii="IRNazanin" w:hAnsi="IRNazanin" w:eastAsia="IRNazanin"/>
          <w:color w:val="111111"/>
          <w:sz w:val="28"/>
          <w:sz w:val="28"/>
          <w:szCs w:val="28"/>
          <w:rtl w:val="true"/>
          <w:lang w:bidi="fa-IR"/>
        </w:rPr>
        <w:t>وکنت أرجو فی جنب ملککم أنّی أحظی بأوفر النعم</w:t>
      </w:r>
    </w:p>
    <w:p>
      <w:pPr>
        <w:pStyle w:val="BookText"/>
        <w:rPr/>
      </w:pPr>
      <w:r>
        <w:rPr>
          <w:rFonts w:ascii="IRNazanin" w:hAnsi="IRNazanin" w:eastAsia="IRNazanin"/>
          <w:color w:val="111111"/>
          <w:sz w:val="28"/>
          <w:sz w:val="28"/>
          <w:szCs w:val="28"/>
          <w:rtl w:val="true"/>
          <w:lang w:bidi="fa-IR"/>
        </w:rPr>
        <w:t>فانشر هداک اللّه ما طوت الأیّام عند الأنام من حرم</w:t>
      </w:r>
    </w:p>
    <w:p>
      <w:pPr>
        <w:pStyle w:val="BookText"/>
        <w:rPr/>
      </w:pPr>
      <w:r>
        <w:rPr>
          <w:rFonts w:ascii="IRNazanin" w:hAnsi="IRNazanin" w:eastAsia="IRNazanin"/>
          <w:color w:val="111111"/>
          <w:sz w:val="28"/>
          <w:sz w:val="28"/>
          <w:szCs w:val="28"/>
          <w:rtl w:val="true"/>
          <w:lang w:bidi="fa-IR"/>
        </w:rPr>
        <w:t>فلی حقوق الولاء وهو الذی یبنی علیه وحرمة الرحم</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عماد الدین الکاتب فی الخریدة،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مجید، حسن الاُسلوب، ینطق شعره بحسبه وشرف نسبه، وتعبّر ألفاظه عن غزارة علمه وکمال نسبه، وأنشد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الکرام فلولا ما ابتدأت به کنّا حسبنا الذی جاؤوا هو الکرم</w:t>
      </w:r>
    </w:p>
    <w:p>
      <w:pPr>
        <w:pStyle w:val="BookText"/>
        <w:rPr/>
      </w:pPr>
      <w:r>
        <w:rPr>
          <w:rFonts w:ascii="IRNazanin" w:hAnsi="IRNazanin" w:eastAsia="IRNazanin"/>
          <w:color w:val="111111"/>
          <w:sz w:val="28"/>
          <w:sz w:val="28"/>
          <w:szCs w:val="28"/>
          <w:rtl w:val="true"/>
          <w:lang w:bidi="fa-IR"/>
        </w:rPr>
        <w:t>حتّی أتیت بمعنی غیر منتحل فی الجود لم تأته عرب ولا عجم</w:t>
      </w:r>
    </w:p>
    <w:p>
      <w:pPr>
        <w:pStyle w:val="BookText"/>
        <w:rPr/>
      </w:pPr>
      <w:r>
        <w:rPr>
          <w:rFonts w:ascii="IRNazanin" w:hAnsi="IRNazanin" w:eastAsia="IRNazanin"/>
          <w:color w:val="111111"/>
          <w:sz w:val="28"/>
          <w:sz w:val="28"/>
          <w:szCs w:val="28"/>
          <w:rtl w:val="true"/>
          <w:lang w:bidi="fa-IR"/>
        </w:rPr>
        <w:t>لولا افتقارک فیما جئت من کرم لما علمنا المعالی کیف تنتظم</w:t>
      </w:r>
    </w:p>
    <w:p>
      <w:pPr>
        <w:pStyle w:val="BookText"/>
        <w:rPr/>
      </w:pPr>
      <w:r>
        <w:rPr>
          <w:rFonts w:ascii="IRNazanin" w:hAnsi="IRNazanin" w:eastAsia="IRNazanin"/>
          <w:color w:val="111111"/>
          <w:sz w:val="28"/>
          <w:sz w:val="28"/>
          <w:szCs w:val="28"/>
          <w:rtl w:val="true"/>
          <w:lang w:bidi="fa-IR"/>
        </w:rPr>
        <w:t>وذکره شیخنا جمال الدین أحمد بن مهنّا فی المشجّر،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نقابة الکوفة فی ذی‌القعدة سنة ثمان وستّین وخمسمائة، ثمّ ولی نقابة بغداد، وعزل عنها سنة ثلاث وتسعین وخمسمائة، ولزم منزله إلی أن مات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 بن علی بن حمزة أبومحمّد ابن الأقساسی النقیب الطاهر نقیب العلویین ببغداد، کان فاضلاً أدیباً،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 لیلة عن صلاتی، فرأیت أمیرالمؤمنین علیاً علیه السلام فی جامع الکوفة وحوله جماعة، فسلّمت علیه، فلم یرد علیّ ودفعنی بیده، فخطر لی أنّه بسبب نومی عن الصلاة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الرؤساء، وسنان صعدة البلغاء، ونجم افق الاُدباء، له النظم والنثر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من الفضل بن سهل الاسفرائینی الأثیر، وحدّث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نقابة العلویین بالکوفة مدّة،</w:t>
      </w:r>
    </w:p>
    <w:p>
      <w:pPr>
        <w:pStyle w:val="BookText"/>
        <w:rPr/>
      </w:pPr>
      <w:r>
        <w:rPr>
          <w:rFonts w:ascii="IRNazanin" w:hAnsi="IRNazanin" w:eastAsia="IRNazanin"/>
          <w:color w:val="111111"/>
          <w:sz w:val="28"/>
          <w:sz w:val="28"/>
          <w:szCs w:val="28"/>
          <w:rtl w:val="true"/>
          <w:lang w:bidi="fa-IR"/>
        </w:rPr>
        <w:t>ثمّ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أنّنی من سحر لحظک سالم لم أعص فیک وقد ألحّ اللائم</w:t>
      </w:r>
    </w:p>
    <w:p>
      <w:pPr>
        <w:pStyle w:val="BookText"/>
        <w:rPr/>
      </w:pPr>
      <w:r>
        <w:rPr>
          <w:rFonts w:ascii="Amiri" w:hAnsi="Amiri" w:eastAsia="Amiri" w:cs="Amiri"/>
          <w:color w:val="111111"/>
          <w:sz w:val="28"/>
          <w:sz w:val="28"/>
          <w:szCs w:val="28"/>
          <w:rtl w:val="true"/>
          <w:lang w:bidi="ar-SA"/>
        </w:rPr>
        <w:t>لکنّه ناجی فؤاداً هائماً ولقلّما أصغی فؤاد هائم</w:t>
      </w:r>
    </w:p>
    <w:p>
      <w:pPr>
        <w:pStyle w:val="BookText"/>
        <w:rPr/>
      </w:pPr>
      <w:r>
        <w:rPr>
          <w:rFonts w:ascii="IRNazanin" w:hAnsi="IRNazanin" w:eastAsia="IRNazanin"/>
          <w:color w:val="111111"/>
          <w:sz w:val="28"/>
          <w:sz w:val="28"/>
          <w:szCs w:val="28"/>
          <w:rtl w:val="true"/>
          <w:lang w:bidi="fa-IR"/>
        </w:rPr>
        <w:t>أین الشجی من الخلی فخلّنی لبلابلی الیقظی فسرّک نائم</w:t>
      </w:r>
    </w:p>
    <w:p>
      <w:pPr>
        <w:pStyle w:val="BookText"/>
        <w:rPr/>
      </w:pPr>
      <w:r>
        <w:rPr>
          <w:rFonts w:ascii="IRNazanin" w:hAnsi="IRNazanin" w:eastAsia="IRNazanin"/>
          <w:color w:val="111111"/>
          <w:sz w:val="28"/>
          <w:sz w:val="28"/>
          <w:szCs w:val="28"/>
          <w:rtl w:val="true"/>
          <w:lang w:bidi="fa-IR"/>
        </w:rPr>
        <w:t>وشعره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سنة تسع وخمسمائة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نقابة الطالبیین مدّة، وقدم بغداد وأقام بها إلی أن توفّی سنة ثلاث وتسعین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تولّی النقابة بالحضرة سنة تسع وثمانین، إلی أن عزل عنها سنة تسعین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نبیلاً جلیلاً أدیباً مهیباً فاضلاً، مدح الخلفاء والوزیر ابن هبیرة،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حاجة الحسن فی جید إلی سخب لولا مظاهرة فی الدرّ والذهب</w:t>
      </w:r>
    </w:p>
    <w:p>
      <w:pPr>
        <w:pStyle w:val="BookText"/>
        <w:rPr/>
      </w:pPr>
      <w:r>
        <w:rPr>
          <w:rFonts w:ascii="IRNazanin" w:hAnsi="IRNazanin" w:eastAsia="IRNazanin"/>
          <w:color w:val="111111"/>
          <w:sz w:val="28"/>
          <w:sz w:val="28"/>
          <w:szCs w:val="28"/>
          <w:rtl w:val="true"/>
          <w:lang w:bidi="fa-IR"/>
        </w:rPr>
        <w:t>وما تقلّدها مرصوفة لحلی سنی الزجاجة أبدی رونق الحبب</w:t>
      </w:r>
    </w:p>
    <w:p>
      <w:pPr>
        <w:pStyle w:val="BookText"/>
        <w:rPr/>
      </w:pPr>
      <w:r>
        <w:rPr>
          <w:rFonts w:ascii="IRNazanin" w:hAnsi="IRNazanin" w:eastAsia="IRNazanin"/>
          <w:color w:val="111111"/>
          <w:sz w:val="28"/>
          <w:sz w:val="28"/>
          <w:szCs w:val="28"/>
          <w:rtl w:val="true"/>
          <w:lang w:bidi="fa-IR"/>
        </w:rPr>
        <w:t>والبدر فی التمّ لم تعلم فضائله حتّی تقلّد للنظّار بالشهب</w:t>
      </w:r>
    </w:p>
    <w:p>
      <w:pPr>
        <w:pStyle w:val="BookText"/>
        <w:rPr/>
      </w:pPr>
      <w:r>
        <w:rPr>
          <w:rFonts w:ascii="IRNazanin" w:hAnsi="IRNazanin" w:eastAsia="IRNazanin"/>
          <w:color w:val="111111"/>
          <w:sz w:val="28"/>
          <w:sz w:val="28"/>
          <w:szCs w:val="28"/>
          <w:rtl w:val="true"/>
          <w:lang w:bidi="fa-IR"/>
        </w:rPr>
        <w:t>ولو محاها سناه حین یشملها لفاتنا نظر فی منظر عجب</w:t>
      </w:r>
    </w:p>
    <w:p>
      <w:pPr>
        <w:pStyle w:val="BookText"/>
        <w:rPr/>
      </w:pPr>
      <w:r>
        <w:rPr>
          <w:rFonts w:ascii="IRNazanin" w:hAnsi="IRNazanin" w:eastAsia="IRNazanin"/>
          <w:color w:val="111111"/>
          <w:sz w:val="28"/>
          <w:sz w:val="28"/>
          <w:szCs w:val="28"/>
          <w:rtl w:val="true"/>
          <w:lang w:bidi="fa-IR"/>
        </w:rPr>
        <w:t>والدرّ فی عنق الحسناء من شرف درّ وفی عنق الاُخری کمخشلب</w:t>
      </w:r>
    </w:p>
    <w:p>
      <w:pPr>
        <w:pStyle w:val="BookText"/>
        <w:rPr/>
      </w:pPr>
      <w:r>
        <w:rPr>
          <w:rFonts w:ascii="IRNazanin" w:hAnsi="IRNazanin" w:eastAsia="IRNazanin"/>
          <w:color w:val="111111"/>
          <w:sz w:val="28"/>
          <w:sz w:val="28"/>
          <w:szCs w:val="28"/>
          <w:rtl w:val="true"/>
          <w:lang w:bidi="fa-IR"/>
        </w:rPr>
        <w:t>والحسن یکسب منه الحلی منقبة والقبح أوضح مسلوب من السلب</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نما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مطلقاً، امتدح الخلفاء والوزراء، وهو من بیت مشهور بالأدب والرئاسة والمروءة، قدم بغداد فامتدح المقتفی والمستنجد وابنه المستضیء وابنه الناصر، فولاّه النقابة، کان شیخاً مهیباً، جاوز الثمانین، وقد أورد له ابن الساعی قصائد کثیرة، 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 علی کید الزما ن فما یدوم علی طریقه</w:t>
      </w:r>
    </w:p>
    <w:p>
      <w:pPr>
        <w:pStyle w:val="BookText"/>
        <w:rPr/>
      </w:pPr>
      <w:r>
        <w:rPr>
          <w:rFonts w:ascii="IRNazanin" w:hAnsi="IRNazanin" w:eastAsia="IRNazanin"/>
          <w:color w:val="111111"/>
          <w:sz w:val="28"/>
          <w:sz w:val="28"/>
          <w:szCs w:val="28"/>
          <w:rtl w:val="true"/>
          <w:lang w:bidi="fa-IR"/>
        </w:rPr>
        <w:t>سبق القضاء فکن به راضٍ ولا تطلب حقیقه</w:t>
      </w:r>
    </w:p>
    <w:p>
      <w:pPr>
        <w:pStyle w:val="BookText"/>
        <w:rPr/>
      </w:pPr>
      <w:r>
        <w:rPr>
          <w:rFonts w:ascii="Amiri" w:hAnsi="Amiri" w:eastAsia="Amiri" w:cs="Amiri"/>
          <w:color w:val="111111"/>
          <w:sz w:val="28"/>
          <w:sz w:val="28"/>
          <w:szCs w:val="28"/>
          <w:rtl w:val="true"/>
          <w:lang w:bidi="ar-SA"/>
        </w:rPr>
        <w:t>کم قد تغلّب مرّةً وأراک من سعةٍ وضیقه</w:t>
      </w:r>
    </w:p>
    <w:p>
      <w:pPr>
        <w:pStyle w:val="BookText"/>
        <w:rPr/>
      </w:pPr>
      <w:r>
        <w:rPr>
          <w:rFonts w:ascii="IRNazanin" w:hAnsi="IRNazanin" w:eastAsia="IRNazanin"/>
          <w:color w:val="111111"/>
          <w:sz w:val="28"/>
          <w:sz w:val="28"/>
          <w:szCs w:val="28"/>
          <w:rtl w:val="true"/>
          <w:lang w:bidi="fa-IR"/>
        </w:rPr>
        <w:t>ما زال فی أولاده یجری علی هذی الطریقه</w:t>
      </w:r>
    </w:p>
    <w:p>
      <w:pPr>
        <w:pStyle w:val="BookText"/>
        <w:rPr/>
      </w:pPr>
      <w:r>
        <w:rPr>
          <w:rFonts w:ascii="Amiri" w:hAnsi="Amiri" w:eastAsia="Amiri" w:cs="Amiri"/>
          <w:color w:val="111111"/>
          <w:sz w:val="28"/>
          <w:sz w:val="28"/>
          <w:szCs w:val="28"/>
          <w:rtl w:val="true"/>
          <w:lang w:bidi="ar-SA"/>
        </w:rPr>
        <w:t xml:space="preserve">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أبومحمّد الحسن بن علی بن حمزة بن محمّد بن الحسن بن محمّد بن علی بن محمّد بن یحیی بن زید بن علی بن الحسین زین العابدین الحسینی العلوی الأقساسی الکوفی المعروف بابن الأقساسی الشاعر، کان من أجلّة السادات والشرفاء والعلماء والاُدباء والشعراء بکوفة، وکان یروی عنه الشیخ علی بن علی بن نما، کما یظهر من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السیّد لعلّه کان والد السیّد أبی‌الحسن محمّد بن السیّد أبی‌محمّد الحسن بن علی بن حمزة الذی کان نائب السیّد المرتضی فی أمارة الحاج فی عدّة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القاضی نوراللّه فی مجالس المؤمنین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أبامحمّد الحسن بن علی ابن حمزة بن محمّد بن الحسن الحسینی المعروف بابن الأقساسی، قال ابن الکثیر الشامی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مولده ومنشأه بالکوفة، وکان شاعراً ماهراً، ومن أهل بیت الأدب والرئاسة والمروءة، جاء إلی بغداد وقال قصائد فی مدح المقتفی والمستنجد وابنه المستضیء وابنه الناصر، وقد قلّده الناصر نقابة سادات العراق وفوّضها إلیه، وکان شیخاً مهیباً وجاوز عمره الثمانین، وتوفّی فی سنة ثلاث وتسعین وخمسمائة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تاریخ وفاته إشکال؛ لأنّه إذا کان هذا السیّد والد السیّد أبی‌الحسن محمّد ابن السیّد أبی‌محمّد الحسن هذا، وقد کان السیّد أبوالحسن محمّد فی زمن السیّد المرتضی، وکان نائباً عن السیّد المرتضی فی أمارة الحاج عدّة سنین، وقد توفّی السیّد المرتضی سنة ستّ وثلاثین وأربعمائة، فکیف یکون وفاة والد ذلک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أبامحمّد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ثلاث وتسعین وخمسمائة؟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أنّهما اثنان، ولذلک لم یتعرّض القاضی نوراللّه فی المجالس فی ترجمة السیّد أبامحمّد الحسن هذا بأنّه والد</w:t>
      </w:r>
      <w:bookmarkStart w:id="560" w:name="pg14022_163929"/>
    </w:p>
    <w:p>
      <w:pPr>
        <w:pStyle w:val="BookText"/>
        <w:rPr/>
      </w:pPr>
      <w:bookmarkEnd w:id="560"/>
      <w:r>
        <w:rPr>
          <w:rFonts w:ascii="IRNazanin" w:hAnsi="IRNazanin" w:eastAsia="IRNazanin"/>
          <w:color w:val="111111"/>
          <w:sz w:val="28"/>
          <w:sz w:val="28"/>
          <w:szCs w:val="28"/>
          <w:rtl w:val="true"/>
          <w:lang w:bidi="fa-IR"/>
        </w:rPr>
        <w:t>السیّد أبی‌الحسن محمّد، ولا فی ترجمة السیّد أبی‌الحسن محمّد بأنّه ولد السیّد أبی‌محمّد الحسن، فتأمّل 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الحقّ عندی اتّحاد السیّد أبی‌محمّد الحسن هذا مع السیّد الأجلّ عزّالدین ابن الأقساسی الکوفی، وإن ظنّ القاضی نوراللّه فی المجالس تغایرهما،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شرح نهج البلاغة لابن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قطب الدین نقیب الطالبیین أباعبداللّه الحسین ابن الأقساسی رحمه اللّه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746875_3381743652"/>
      <w:bookmarkStart w:id="562" w:name="_Toc217"/>
      <w:bookmarkEnd w:id="561"/>
      <w:r>
        <w:rPr/>
        <w:t>149</w:t>
      </w:r>
      <w:r>
        <w:rPr>
          <w:rtl w:val="true"/>
        </w:rPr>
        <w:t xml:space="preserve"> - </w:t>
      </w:r>
      <w:r>
        <w:rPr>
          <w:rtl w:val="true"/>
        </w:rPr>
        <w:t>السید حسن بن علی بن المصطفی بن الحسین بن محمّد بن علی بن</w:t>
      </w:r>
      <w:bookmarkEnd w:id="562"/>
    </w:p>
    <w:p>
      <w:pPr>
        <w:pStyle w:val="BookText"/>
        <w:rPr/>
      </w:pPr>
      <w:r>
        <w:rPr>
          <w:rFonts w:ascii="IRNazanin" w:hAnsi="IRNazanin" w:eastAsia="IRNazanin"/>
          <w:color w:val="111111"/>
          <w:sz w:val="28"/>
          <w:sz w:val="28"/>
          <w:szCs w:val="28"/>
          <w:rtl w:val="true"/>
          <w:lang w:bidi="fa-IR"/>
        </w:rPr>
        <w:t>سمیع بن میر عبدالمجید الأسترابادی ینتهی نسبه إلی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سلمان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جلیلاً بلیغاً فی الوعظ والإرشاد، له قریحة وقّادة وبدیهة سریعة فی النظم، ولد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محمّدمهدی، والسید محمّد</w:t>
      </w:r>
      <w:r>
        <w:rPr>
          <w:rFonts w:eastAsia="IRNazanin" w:cs="IRNazanin"/>
          <w:color w:val="111111"/>
          <w:sz w:val="28"/>
          <w:szCs w:val="28"/>
          <w:rtl w:val="true"/>
          <w:lang w:bidi="fa-IR"/>
        </w:rPr>
        <w:t>.</w:t>
      </w:r>
    </w:p>
    <w:p>
      <w:pPr>
        <w:pStyle w:val="Heading3"/>
        <w:numPr>
          <w:ilvl w:val="2"/>
          <w:numId w:val="1"/>
        </w:numPr>
        <w:rPr/>
      </w:pPr>
      <w:bookmarkStart w:id="563" w:name="__RefHeading___Toc2746877_3381743652"/>
      <w:bookmarkStart w:id="564" w:name="_Toc218"/>
      <w:bookmarkEnd w:id="563"/>
      <w:r>
        <w:rPr/>
        <w:t>150</w:t>
      </w:r>
      <w:r>
        <w:rPr>
          <w:rtl w:val="true"/>
        </w:rPr>
        <w:t xml:space="preserve"> - </w:t>
      </w:r>
      <w:r>
        <w:rPr>
          <w:rtl w:val="true"/>
        </w:rPr>
        <w:t>السیّد أبوعلی محمّدحسن بن علی بن الهادی بن فخرالدین بن علی بن</w:t>
      </w:r>
      <w:bookmarkEnd w:id="564"/>
    </w:p>
    <w:p>
      <w:pPr>
        <w:pStyle w:val="BookText"/>
        <w:rPr/>
      </w:pPr>
      <w:r>
        <w:rPr>
          <w:rFonts w:ascii="IRNazanin" w:hAnsi="IRNazanin" w:eastAsia="IRNazanin"/>
          <w:color w:val="111111"/>
          <w:sz w:val="28"/>
          <w:sz w:val="28"/>
          <w:szCs w:val="28"/>
          <w:rtl w:val="true"/>
          <w:lang w:bidi="fa-IR"/>
        </w:rPr>
        <w:t>یوسف بن محمّد بن فضل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معروف، ولد فی قریة عیناثا من قری جبل عامل عام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وقبل العاشرة تاقت نفسه إلی تلقّی العلوم الأدبیة، فقرأ النحو والصرف علی الشیخ موسی مغنیة، والمنطق والبیان ومعالم الاُصول والشرایع علی السیّد نجیب فضل اللّه، والقوانین علی السیّد عبدالرسول آل إبراهیم، والریاض والرسائل علی السیّد مصطفی نورالدین، وتلقّی علی جدّه لاُمّه الشیخ مهدی شمس الدین علم النفس والتفسیر والحدیث مع کثیر من أبواب الفقه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انتهل من نمیر هؤلاء الأعلام المشاهیر هاجر إلی النجف عام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فأخذ یختلف علی حلقات المشاهیر کالحجّة السیّد حسین الحمامی، والشیخ کاظم الشیرازی، ثمّ اختلف فی الدرس الخارجی علی الإمام النائینی، والشیخ أحمد کاشف</w:t>
      </w:r>
    </w:p>
    <w:p>
      <w:pPr>
        <w:pStyle w:val="BookText"/>
        <w:rPr/>
      </w:pPr>
      <w:r>
        <w:rPr>
          <w:rFonts w:ascii="IRNazanin" w:hAnsi="IRNazanin" w:eastAsia="IRNazanin"/>
          <w:color w:val="111111"/>
          <w:sz w:val="28"/>
          <w:sz w:val="28"/>
          <w:szCs w:val="28"/>
          <w:rtl w:val="true"/>
          <w:lang w:bidi="fa-IR"/>
        </w:rPr>
        <w:t>الغطاء فی الفقه، وآغا ضیاءالدین العراقی فی الاُصول، وقد أجازه الجمیع بعد أن طلب منه رجال بلده الرجوع إلیهم وتمثیل الدین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بالإضافة إلی علمه الجمّ أدیب من الطراز الفاخر، واسع الخیال، معتدل الذوق، زاول القریض منذ صباه، ولمقامه الدینی فقد حفل به جمع من الاُدباء، ومدحوه عند توطّنه بیروت فأقاموا له مهرجاناً خالداً، وله شعر کثیر، ثمّ ذکر نماذج من شعره،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جارت الأیّام یوماً علی امریءٍ وبات لها حربٌ یکون لها الغلب</w:t>
      </w:r>
    </w:p>
    <w:p>
      <w:pPr>
        <w:pStyle w:val="BookText"/>
        <w:rPr/>
      </w:pPr>
      <w:r>
        <w:rPr>
          <w:rFonts w:ascii="IRNazanin" w:hAnsi="IRNazanin" w:eastAsia="IRNazanin"/>
          <w:color w:val="111111"/>
          <w:sz w:val="28"/>
          <w:sz w:val="28"/>
          <w:szCs w:val="28"/>
          <w:rtl w:val="true"/>
          <w:lang w:bidi="fa-IR"/>
        </w:rPr>
        <w:t>فکن رجلاً إن حاربتک مسالماً لها وتصبر إن ألمّ بک الکرب</w:t>
      </w:r>
    </w:p>
    <w:p>
      <w:pPr>
        <w:pStyle w:val="BookText"/>
        <w:rPr/>
      </w:pPr>
      <w:r>
        <w:rPr>
          <w:rFonts w:ascii="IRNazanin" w:hAnsi="IRNazanin" w:eastAsia="IRNazanin"/>
          <w:color w:val="111111"/>
          <w:sz w:val="28"/>
          <w:sz w:val="28"/>
          <w:szCs w:val="28"/>
          <w:rtl w:val="true"/>
          <w:lang w:bidi="fa-IR"/>
        </w:rPr>
        <w:t>فما عذّبت فیها الموارد لامریءٍ بأیّامه إلاّ وقد حنضل العذب</w:t>
      </w:r>
    </w:p>
    <w:p>
      <w:pPr>
        <w:pStyle w:val="BookText"/>
        <w:rPr/>
      </w:pPr>
      <w:r>
        <w:rPr>
          <w:rFonts w:ascii="IRNazanin" w:hAnsi="IRNazanin" w:eastAsia="IRNazanin"/>
          <w:color w:val="111111"/>
          <w:sz w:val="28"/>
          <w:sz w:val="28"/>
          <w:szCs w:val="28"/>
          <w:rtl w:val="true"/>
          <w:lang w:bidi="fa-IR"/>
        </w:rPr>
        <w:t>فصبراً علی حلو اللیالی ومرّها وإن کان حمل الصبر مرکبه صعب</w:t>
      </w:r>
    </w:p>
    <w:p>
      <w:pPr>
        <w:pStyle w:val="BookText"/>
        <w:rPr/>
      </w:pPr>
      <w:r>
        <w:rPr>
          <w:rFonts w:ascii="IRNazanin" w:hAnsi="IRNazanin" w:eastAsia="IRNazanin"/>
          <w:color w:val="111111"/>
          <w:sz w:val="28"/>
          <w:sz w:val="28"/>
          <w:szCs w:val="28"/>
          <w:rtl w:val="true"/>
          <w:lang w:bidi="fa-IR"/>
        </w:rPr>
        <w:t>أبت لی أخلاقی وطیب ارومتی وصارم عزٍّ لا یکلّ ولا ینبو</w:t>
      </w:r>
    </w:p>
    <w:p>
      <w:pPr>
        <w:pStyle w:val="BookText"/>
        <w:rPr/>
      </w:pPr>
      <w:r>
        <w:rPr>
          <w:rFonts w:ascii="IRNazanin" w:hAnsi="IRNazanin" w:eastAsia="IRNazanin"/>
          <w:color w:val="111111"/>
          <w:sz w:val="28"/>
          <w:sz w:val="28"/>
          <w:szCs w:val="28"/>
          <w:rtl w:val="true"/>
          <w:lang w:bidi="fa-IR"/>
        </w:rPr>
        <w:t>بأن أغتدی والذلّ منها یقودنی إلیها وتصبینی ومثلی لا یصبو</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زلت للأشجان خلاًّ وصاحباً ولا زال جیش الهمّ خلّی وصاحبی</w:t>
      </w:r>
    </w:p>
    <w:p>
      <w:pPr>
        <w:pStyle w:val="BookText"/>
        <w:rPr/>
      </w:pPr>
      <w:r>
        <w:rPr>
          <w:rFonts w:ascii="Amiri" w:hAnsi="Amiri" w:eastAsia="Amiri" w:cs="Amiri"/>
          <w:color w:val="111111"/>
          <w:sz w:val="28"/>
          <w:sz w:val="28"/>
          <w:szCs w:val="28"/>
          <w:rtl w:val="true"/>
          <w:lang w:bidi="ar-SA"/>
        </w:rPr>
        <w:t>ولا نلت من دهری سروراً ولذّةً ولکنّنی جرّعت مرّ النوائب</w:t>
      </w:r>
    </w:p>
    <w:p>
      <w:pPr>
        <w:pStyle w:val="BookText"/>
        <w:rPr/>
      </w:pPr>
      <w:r>
        <w:rPr>
          <w:rFonts w:ascii="IRNazanin" w:hAnsi="IRNazanin" w:eastAsia="IRNazanin"/>
          <w:color w:val="111111"/>
          <w:sz w:val="28"/>
          <w:sz w:val="28"/>
          <w:szCs w:val="28"/>
          <w:rtl w:val="true"/>
          <w:lang w:bidi="fa-IR"/>
        </w:rPr>
        <w:t>تعاندنی الأیّام ظلماً وقسوةً علیّ وتسقینی سموم العقارب</w:t>
      </w:r>
    </w:p>
    <w:p>
      <w:pPr>
        <w:pStyle w:val="BookText"/>
        <w:rPr/>
      </w:pPr>
      <w:r>
        <w:rPr>
          <w:rFonts w:ascii="IRNazanin" w:hAnsi="IRNazanin" w:eastAsia="IRNazanin"/>
          <w:color w:val="111111"/>
          <w:sz w:val="28"/>
          <w:sz w:val="28"/>
          <w:szCs w:val="28"/>
          <w:rtl w:val="true"/>
          <w:lang w:bidi="fa-IR"/>
        </w:rPr>
        <w:t>وله من قصیدة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اللّه إلاّ أن أکون معذّباً صریع همومٍ دائم الحسرات</w:t>
      </w:r>
    </w:p>
    <w:p>
      <w:pPr>
        <w:pStyle w:val="BookText"/>
        <w:rPr/>
      </w:pPr>
      <w:r>
        <w:rPr>
          <w:rFonts w:ascii="IRNazanin" w:hAnsi="IRNazanin" w:eastAsia="IRNazanin"/>
          <w:color w:val="111111"/>
          <w:sz w:val="28"/>
          <w:sz w:val="28"/>
          <w:szCs w:val="28"/>
          <w:rtl w:val="true"/>
          <w:lang w:bidi="fa-IR"/>
        </w:rPr>
        <w:t>أقضی نهاری بالتلهّف والأسی وأسقی الثری من صیب العبرات</w:t>
      </w:r>
    </w:p>
    <w:p>
      <w:pPr>
        <w:pStyle w:val="BookText"/>
        <w:rPr/>
      </w:pPr>
      <w:r>
        <w:rPr>
          <w:rFonts w:ascii="IRNazanin" w:hAnsi="IRNazanin" w:eastAsia="IRNazanin"/>
          <w:color w:val="111111"/>
          <w:sz w:val="28"/>
          <w:sz w:val="28"/>
          <w:szCs w:val="28"/>
          <w:rtl w:val="true"/>
          <w:lang w:bidi="fa-IR"/>
        </w:rPr>
        <w:t>إذا جنّ لیلی بتّ فیه مسهّداً وأجریت دمع العین بالوجنات</w:t>
      </w:r>
    </w:p>
    <w:p>
      <w:pPr>
        <w:pStyle w:val="BookText"/>
        <w:rPr/>
      </w:pPr>
      <w:r>
        <w:rPr>
          <w:rFonts w:ascii="IRNazanin" w:hAnsi="IRNazanin" w:eastAsia="IRNazanin"/>
          <w:color w:val="111111"/>
          <w:sz w:val="28"/>
          <w:sz w:val="28"/>
          <w:szCs w:val="28"/>
          <w:rtl w:val="true"/>
          <w:lang w:bidi="fa-IR"/>
        </w:rPr>
        <w:t>ولولا مقامی کنت أوّل هائم علی وجهه یا لیل بالفلوات</w:t>
      </w:r>
    </w:p>
    <w:p>
      <w:pPr>
        <w:pStyle w:val="BookText"/>
        <w:rPr/>
      </w:pPr>
      <w:r>
        <w:rPr>
          <w:rFonts w:ascii="IRNazanin" w:hAnsi="IRNazanin" w:eastAsia="IRNazanin"/>
          <w:color w:val="111111"/>
          <w:sz w:val="28"/>
          <w:sz w:val="28"/>
          <w:szCs w:val="28"/>
          <w:rtl w:val="true"/>
          <w:lang w:bidi="fa-IR"/>
        </w:rPr>
        <w:t>وقد ضقت ذرعاً بالحیاة وانّنی مللت وربّ الراقصات حیاتی</w:t>
      </w:r>
    </w:p>
    <w:p>
      <w:pPr>
        <w:pStyle w:val="BookText"/>
        <w:rPr/>
      </w:pPr>
      <w:r>
        <w:rPr>
          <w:rFonts w:ascii="IRNazanin" w:hAnsi="IRNazanin" w:eastAsia="IRNazanin"/>
          <w:color w:val="111111"/>
          <w:sz w:val="28"/>
          <w:sz w:val="28"/>
          <w:szCs w:val="28"/>
          <w:rtl w:val="true"/>
          <w:lang w:bidi="fa-IR"/>
        </w:rPr>
        <w:t>ویتخلّص فیها إلی مدح آل البیت علیهم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آل طه انّنی بولائکم تمسّکت أرجو الأمن یوم وفاتی</w:t>
      </w:r>
    </w:p>
    <w:p>
      <w:pPr>
        <w:pStyle w:val="BookText"/>
        <w:rPr/>
      </w:pPr>
      <w:r>
        <w:rPr>
          <w:rFonts w:ascii="IRNazanin" w:hAnsi="IRNazanin" w:eastAsia="IRNazanin"/>
          <w:color w:val="111111"/>
          <w:sz w:val="28"/>
          <w:sz w:val="28"/>
          <w:szCs w:val="28"/>
          <w:rtl w:val="true"/>
          <w:lang w:bidi="fa-IR"/>
        </w:rPr>
        <w:t>بکم نهتدی یا آل طه فأنتم بدورٌ لأهل الأرض فی الظلمات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فأنتم رجائی آل طه وأنتم مناجید للعافین فی الأزمات</w:t>
      </w:r>
      <w:bookmarkStart w:id="565" w:name="pg14022_163931"/>
    </w:p>
    <w:p>
      <w:pPr>
        <w:pStyle w:val="BookText"/>
        <w:rPr/>
      </w:pPr>
      <w:bookmarkEnd w:id="565"/>
      <w:r>
        <w:rPr>
          <w:rFonts w:ascii="IRNazanin" w:hAnsi="IRNazanin" w:eastAsia="IRNazanin"/>
          <w:color w:val="111111"/>
          <w:sz w:val="28"/>
          <w:sz w:val="28"/>
          <w:szCs w:val="28"/>
          <w:rtl w:val="true"/>
          <w:lang w:bidi="fa-IR"/>
        </w:rPr>
        <w:t>فیا سادتی مالی سواکم من الوری فأنتم بحور الخیر والبرکات</w:t>
      </w:r>
    </w:p>
    <w:p>
      <w:pPr>
        <w:pStyle w:val="BookText"/>
        <w:rPr/>
      </w:pPr>
      <w:r>
        <w:rPr>
          <w:rFonts w:ascii="IRNazanin" w:hAnsi="IRNazanin" w:eastAsia="IRNazanin"/>
          <w:color w:val="111111"/>
          <w:sz w:val="28"/>
          <w:sz w:val="28"/>
          <w:szCs w:val="28"/>
          <w:rtl w:val="true"/>
          <w:lang w:bidi="fa-IR"/>
        </w:rPr>
        <w:t>متی ینجلی الجحود عن الوری ویقفر ربع الکفر والشبهات</w:t>
      </w:r>
    </w:p>
    <w:p>
      <w:pPr>
        <w:pStyle w:val="BookText"/>
        <w:rPr/>
      </w:pPr>
      <w:r>
        <w:rPr>
          <w:rFonts w:ascii="IRNazanin" w:hAnsi="IRNazanin" w:eastAsia="IRNazanin"/>
          <w:color w:val="111111"/>
          <w:sz w:val="28"/>
          <w:sz w:val="28"/>
          <w:szCs w:val="28"/>
          <w:rtl w:val="true"/>
          <w:lang w:bidi="fa-IR"/>
        </w:rPr>
        <w:t>متی ینجد الدین الحنیف فإنّه لقد عاد منبوذاً ورهن شتات</w:t>
      </w:r>
    </w:p>
    <w:p>
      <w:pPr>
        <w:pStyle w:val="BookText"/>
        <w:rPr/>
      </w:pPr>
      <w:r>
        <w:rPr>
          <w:rFonts w:ascii="IRNazanin" w:hAnsi="IRNazanin" w:eastAsia="IRNazanin"/>
          <w:color w:val="111111"/>
          <w:sz w:val="28"/>
          <w:sz w:val="28"/>
          <w:szCs w:val="28"/>
          <w:rtl w:val="true"/>
          <w:lang w:bidi="fa-IR"/>
        </w:rPr>
        <w:t>وله فی الوعظ والإرشاد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تزوّد ما استطعت لدار خلد فخیر الزاد زاد المتّقینا</w:t>
      </w:r>
    </w:p>
    <w:p>
      <w:pPr>
        <w:pStyle w:val="BookText"/>
        <w:rPr/>
      </w:pPr>
      <w:r>
        <w:rPr>
          <w:rFonts w:ascii="IRNazanin" w:hAnsi="IRNazanin" w:eastAsia="IRNazanin"/>
          <w:color w:val="111111"/>
          <w:sz w:val="28"/>
          <w:sz w:val="28"/>
          <w:szCs w:val="28"/>
          <w:rtl w:val="true"/>
          <w:lang w:bidi="fa-IR"/>
        </w:rPr>
        <w:t>ولا یغررک فی الدنیا ثراء هناک تری اجور العاملینا</w:t>
      </w:r>
    </w:p>
    <w:p>
      <w:pPr>
        <w:pStyle w:val="BookText"/>
        <w:rPr/>
      </w:pPr>
      <w:r>
        <w:rPr>
          <w:rFonts w:ascii="IRNazanin" w:hAnsi="IRNazanin" w:eastAsia="IRNazanin"/>
          <w:color w:val="111111"/>
          <w:sz w:val="28"/>
          <w:sz w:val="28"/>
          <w:szCs w:val="28"/>
          <w:rtl w:val="true"/>
          <w:lang w:bidi="fa-IR"/>
        </w:rPr>
        <w:t>تصبّر یا هداک اللّه إنّا نسیر علی طریق السابقینا</w:t>
      </w:r>
    </w:p>
    <w:p>
      <w:pPr>
        <w:pStyle w:val="BookText"/>
        <w:rPr/>
      </w:pPr>
      <w:r>
        <w:rPr>
          <w:rFonts w:ascii="IRNazanin" w:hAnsi="IRNazanin" w:eastAsia="IRNazanin"/>
          <w:color w:val="111111"/>
          <w:sz w:val="28"/>
          <w:sz w:val="28"/>
          <w:szCs w:val="28"/>
          <w:rtl w:val="true"/>
          <w:lang w:bidi="fa-IR"/>
        </w:rPr>
        <w:t>فإنّ الموت غایة کلّ حیّ وبطن الأرض مثوی العالمینا</w:t>
      </w:r>
    </w:p>
    <w:p>
      <w:pPr>
        <w:pStyle w:val="BookText"/>
        <w:rPr/>
      </w:pPr>
      <w:r>
        <w:rPr>
          <w:rFonts w:ascii="IRNazanin" w:hAnsi="IRNazanin" w:eastAsia="IRNazanin"/>
          <w:color w:val="111111"/>
          <w:sz w:val="28"/>
          <w:sz w:val="28"/>
          <w:szCs w:val="28"/>
          <w:rtl w:val="true"/>
          <w:lang w:bidi="fa-IR"/>
        </w:rPr>
        <w:t>ألم تعلم بأنّ اللاء کانوا ملوکاً فی القرون الغابرینا</w:t>
      </w:r>
    </w:p>
    <w:p>
      <w:pPr>
        <w:pStyle w:val="BookText"/>
        <w:rPr/>
      </w:pPr>
      <w:r>
        <w:rPr>
          <w:rFonts w:ascii="IRNazanin" w:hAnsi="IRNazanin" w:eastAsia="IRNazanin"/>
          <w:color w:val="111111"/>
          <w:sz w:val="28"/>
          <w:sz w:val="28"/>
          <w:szCs w:val="28"/>
          <w:rtl w:val="true"/>
          <w:lang w:bidi="fa-IR"/>
        </w:rPr>
        <w:t>أضاعوا العمر فی لهوٍ وظلم وحادوا عن طریق المتّقینا</w:t>
      </w:r>
    </w:p>
    <w:p>
      <w:pPr>
        <w:pStyle w:val="BookText"/>
        <w:rPr/>
      </w:pPr>
      <w:r>
        <w:rPr>
          <w:rFonts w:ascii="IRNazanin" w:hAnsi="IRNazanin" w:eastAsia="IRNazanin"/>
          <w:color w:val="111111"/>
          <w:sz w:val="28"/>
          <w:sz w:val="28"/>
          <w:szCs w:val="28"/>
          <w:rtl w:val="true"/>
          <w:lang w:bidi="fa-IR"/>
        </w:rPr>
        <w:t>ولم یجدوا لدفع الموت عنهم سبیلاً فاستکانوا صاغرینا</w:t>
      </w:r>
    </w:p>
    <w:p>
      <w:pPr>
        <w:pStyle w:val="BookText"/>
        <w:rPr/>
      </w:pPr>
      <w:r>
        <w:rPr>
          <w:rFonts w:ascii="IRNazanin" w:hAnsi="IRNazanin" w:eastAsia="IRNazanin"/>
          <w:color w:val="111111"/>
          <w:sz w:val="28"/>
          <w:sz w:val="28"/>
          <w:szCs w:val="28"/>
          <w:rtl w:val="true"/>
          <w:lang w:bidi="fa-IR"/>
        </w:rPr>
        <w:t>نعیم الخلد لا یفنی فسارع لأعمال العباد الصالحینا</w:t>
      </w:r>
      <w:r>
        <w:rPr>
          <w:rStyle w:val="FootnoteAnchor"/>
          <w:rtl w:val="true"/>
        </w:rPr>
        <w:footnoteReference w:id="394"/>
      </w:r>
    </w:p>
    <w:p>
      <w:pPr>
        <w:pStyle w:val="Heading3"/>
        <w:numPr>
          <w:ilvl w:val="2"/>
          <w:numId w:val="1"/>
        </w:numPr>
        <w:rPr/>
      </w:pPr>
      <w:bookmarkStart w:id="566" w:name="__RefHeading___Toc2746879_3381743652"/>
      <w:bookmarkStart w:id="567" w:name="_Toc219"/>
      <w:bookmarkEnd w:id="566"/>
      <w:r>
        <w:rPr/>
        <w:t>151</w:t>
      </w:r>
      <w:r>
        <w:rPr>
          <w:rtl w:val="true"/>
        </w:rPr>
        <w:t xml:space="preserve"> - </w:t>
      </w:r>
      <w:r>
        <w:rPr>
          <w:rtl w:val="true"/>
        </w:rPr>
        <w:t>أبوالکرم الحسن عزّالدین بن عیسی بن الحسن الحسنی المصری</w:t>
      </w:r>
      <w:bookmarkEnd w:id="567"/>
    </w:p>
    <w:p>
      <w:pPr>
        <w:pStyle w:val="BookText"/>
        <w:rPr/>
      </w:pPr>
      <w:r>
        <w:rPr>
          <w:rFonts w:ascii="IRNazanin" w:hAnsi="IRNazanin" w:eastAsia="IRNazanin"/>
          <w:color w:val="111111"/>
          <w:sz w:val="28"/>
          <w:sz w:val="28"/>
          <w:szCs w:val="28"/>
          <w:rtl w:val="true"/>
          <w:lang w:bidi="fa-IR"/>
        </w:rPr>
        <w:t>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له مصنّفاً قد وسمه بکتاب الروض الزاهر، قد أتی فیه بکلّ معنی نادر، لکلّ فاضل وشاعر، ذکر فیه باسنادٍ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بالعلم شرفاً أنّه یدّعیه من لا یحسنه، ویفرح إذا نسب إلیه، وکفی بالجهل خمولاً أنّه یتبرّأ منه من هو فیه، ویغضب إذا نسب إلیه، وأنشد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شرفاً بالعلم دعواه جاهل ویفرح إن أمسی إلی العلم ینسب</w:t>
      </w:r>
    </w:p>
    <w:p>
      <w:pPr>
        <w:pStyle w:val="BookText"/>
        <w:rPr/>
      </w:pPr>
      <w:r>
        <w:rPr>
          <w:rFonts w:ascii="IRNazanin" w:hAnsi="IRNazanin" w:eastAsia="IRNazanin"/>
          <w:color w:val="111111"/>
          <w:sz w:val="28"/>
          <w:sz w:val="28"/>
          <w:szCs w:val="28"/>
          <w:rtl w:val="true"/>
          <w:lang w:bidi="fa-IR"/>
        </w:rPr>
        <w:t>ویکفی خمولاً بالجهالة أنّنی أراع متی أعزی إلیها وأغضب</w:t>
      </w:r>
      <w:r>
        <w:rPr>
          <w:rStyle w:val="FootnoteAnchor"/>
          <w:rtl w:val="true"/>
        </w:rPr>
        <w:footnoteReference w:id="395"/>
      </w:r>
    </w:p>
    <w:p>
      <w:pPr>
        <w:pStyle w:val="Heading3"/>
        <w:numPr>
          <w:ilvl w:val="2"/>
          <w:numId w:val="1"/>
        </w:numPr>
        <w:rPr/>
      </w:pPr>
      <w:bookmarkStart w:id="568" w:name="__RefHeading___Toc2746881_3381743652"/>
      <w:bookmarkStart w:id="569" w:name="_Toc220"/>
      <w:bookmarkEnd w:id="568"/>
      <w:r>
        <w:rPr/>
        <w:t>152</w:t>
      </w:r>
      <w:r>
        <w:rPr>
          <w:rtl w:val="true"/>
        </w:rPr>
        <w:t xml:space="preserve"> - </w:t>
      </w:r>
      <w:r>
        <w:rPr>
          <w:rtl w:val="true"/>
        </w:rPr>
        <w:t>السید حسن بن ماجد البحرانی</w:t>
      </w:r>
      <w:r>
        <w:rPr>
          <w:rtl w:val="true"/>
        </w:rPr>
        <w:t>.</w:t>
      </w:r>
      <w:bookmarkEnd w:id="5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عالماً أدیباً شاعراً، وله قصیدة فی الإمام الحسین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الکری وجفا لطیب المضطجع صبٌّ لبین أحبّةٍ عن مربع</w:t>
      </w:r>
    </w:p>
    <w:p>
      <w:pPr>
        <w:pStyle w:val="BookText"/>
        <w:rPr/>
      </w:pPr>
      <w:r>
        <w:rPr>
          <w:rFonts w:ascii="IRNazanin" w:hAnsi="IRNazanin" w:eastAsia="IRNazanin"/>
          <w:color w:val="111111"/>
          <w:sz w:val="28"/>
          <w:sz w:val="28"/>
          <w:szCs w:val="28"/>
          <w:rtl w:val="true"/>
          <w:lang w:bidi="fa-IR"/>
        </w:rPr>
        <w:t>وجرت بوادر دمعه أسفاً علی زمنٍ تصرّم بالعقیق ولعلع</w:t>
      </w:r>
    </w:p>
    <w:p>
      <w:pPr>
        <w:pStyle w:val="BookText"/>
        <w:rPr/>
      </w:pPr>
      <w:r>
        <w:rPr>
          <w:rFonts w:ascii="IRNazanin" w:hAnsi="IRNazanin" w:eastAsia="IRNazanin"/>
          <w:color w:val="111111"/>
          <w:sz w:val="28"/>
          <w:sz w:val="28"/>
          <w:szCs w:val="28"/>
          <w:rtl w:val="true"/>
          <w:lang w:bidi="fa-IR"/>
        </w:rPr>
        <w:t>وغدا یهیم لذکر سلعٍ والنقا والمنحنی وظباء وادی الأجرع</w:t>
      </w:r>
    </w:p>
    <w:p>
      <w:pPr>
        <w:pStyle w:val="BookText"/>
        <w:rPr/>
      </w:pPr>
      <w:r>
        <w:rPr>
          <w:rFonts w:ascii="IRNazanin" w:hAnsi="IRNazanin" w:eastAsia="IRNazanin"/>
          <w:color w:val="111111"/>
          <w:sz w:val="28"/>
          <w:sz w:val="28"/>
          <w:szCs w:val="28"/>
          <w:rtl w:val="true"/>
          <w:lang w:bidi="fa-IR"/>
        </w:rPr>
        <w:t>ویذوب إن سجعت حمائم أیکةٍ فوق الغصون بنغمةٍ وترجّع</w:t>
      </w:r>
    </w:p>
    <w:p>
      <w:pPr>
        <w:pStyle w:val="BookText"/>
        <w:rPr/>
      </w:pPr>
      <w:r>
        <w:rPr>
          <w:rFonts w:ascii="IRNazanin" w:hAnsi="IRNazanin" w:eastAsia="IRNazanin"/>
          <w:color w:val="111111"/>
          <w:sz w:val="28"/>
          <w:sz w:val="28"/>
          <w:szCs w:val="28"/>
          <w:rtl w:val="true"/>
          <w:lang w:bidi="fa-IR"/>
        </w:rPr>
        <w:t>لا یستفیق أسیً وعظم صبابةٍ حیناً ولا لملام ذی لومٍ یعی</w:t>
      </w:r>
    </w:p>
    <w:p>
      <w:pPr>
        <w:pStyle w:val="BookText"/>
        <w:rPr/>
      </w:pPr>
      <w:r>
        <w:rPr>
          <w:rFonts w:ascii="IRNazanin" w:hAnsi="IRNazanin" w:eastAsia="IRNazanin"/>
          <w:color w:val="111111"/>
          <w:sz w:val="28"/>
          <w:sz w:val="28"/>
          <w:szCs w:val="28"/>
          <w:rtl w:val="true"/>
          <w:lang w:bidi="fa-IR"/>
        </w:rPr>
        <w:t>فکأنّما منه المسامع أوقرت وقراً عن الرزء المهول الأشنع</w:t>
      </w:r>
    </w:p>
    <w:p>
      <w:pPr>
        <w:pStyle w:val="BookText"/>
        <w:rPr/>
      </w:pPr>
      <w:r>
        <w:rPr>
          <w:rFonts w:ascii="IRNazanin" w:hAnsi="IRNazanin" w:eastAsia="IRNazanin"/>
          <w:color w:val="111111"/>
          <w:sz w:val="28"/>
          <w:sz w:val="28"/>
          <w:szCs w:val="28"/>
          <w:rtl w:val="true"/>
          <w:lang w:bidi="fa-IR"/>
        </w:rPr>
        <w:t>رزؤ الحسین سلیل بضعة أحمدٍ خیر الوری وابن الإمام الأروع</w:t>
      </w:r>
    </w:p>
    <w:p>
      <w:pPr>
        <w:pStyle w:val="BookText"/>
        <w:rPr/>
      </w:pPr>
      <w:r>
        <w:rPr>
          <w:rFonts w:ascii="IRNazanin" w:hAnsi="IRNazanin" w:eastAsia="IRNazanin"/>
          <w:color w:val="111111"/>
          <w:sz w:val="28"/>
          <w:sz w:val="28"/>
          <w:szCs w:val="28"/>
          <w:rtl w:val="true"/>
          <w:lang w:bidi="fa-IR"/>
        </w:rPr>
        <w:t>رزؤٌ به حطم الحطیم وأصبح الدین القویم بذلّةٍ وتخضّع</w:t>
      </w:r>
    </w:p>
    <w:p>
      <w:pPr>
        <w:pStyle w:val="BookText"/>
        <w:rPr/>
      </w:pPr>
      <w:r>
        <w:rPr>
          <w:rFonts w:ascii="IRNazanin" w:hAnsi="IRNazanin" w:eastAsia="IRNazanin"/>
          <w:color w:val="111111"/>
          <w:sz w:val="28"/>
          <w:sz w:val="28"/>
          <w:szCs w:val="28"/>
          <w:rtl w:val="true"/>
          <w:lang w:bidi="fa-IR"/>
        </w:rPr>
        <w:t>وعری عری الإسلام منه قاصمٌ ورمی الهدی جهراً بخطبٍ مفظع</w:t>
      </w:r>
    </w:p>
    <w:p>
      <w:pPr>
        <w:pStyle w:val="BookText"/>
        <w:rPr/>
      </w:pPr>
      <w:r>
        <w:rPr>
          <w:rFonts w:ascii="Amiri" w:hAnsi="Amiri" w:eastAsia="Amiri" w:cs="Amiri"/>
          <w:color w:val="111111"/>
          <w:sz w:val="28"/>
          <w:sz w:val="28"/>
          <w:szCs w:val="28"/>
          <w:rtl w:val="true"/>
          <w:lang w:bidi="ar-SA"/>
        </w:rPr>
        <w:t>لم أنسه فی فتیةٍ من قومه من کلّ طعّینٍ وقرمٍ سلفع</w:t>
      </w:r>
    </w:p>
    <w:p>
      <w:pPr>
        <w:pStyle w:val="BookText"/>
        <w:rPr/>
      </w:pPr>
      <w:r>
        <w:rPr>
          <w:rFonts w:ascii="IRNazanin" w:hAnsi="IRNazanin" w:eastAsia="IRNazanin"/>
          <w:color w:val="111111"/>
          <w:sz w:val="28"/>
          <w:sz w:val="28"/>
          <w:szCs w:val="28"/>
          <w:rtl w:val="true"/>
          <w:lang w:bidi="fa-IR"/>
        </w:rPr>
        <w:t>خاضوا بحار وغیً لجیش ضلالةٍ فی نصره وتسابقوا للمصرع</w:t>
      </w:r>
    </w:p>
    <w:p>
      <w:pPr>
        <w:pStyle w:val="BookText"/>
        <w:rPr/>
      </w:pPr>
      <w:r>
        <w:rPr>
          <w:rFonts w:ascii="IRNazanin" w:hAnsi="IRNazanin" w:eastAsia="IRNazanin"/>
          <w:color w:val="111111"/>
          <w:sz w:val="28"/>
          <w:sz w:val="28"/>
          <w:szCs w:val="28"/>
          <w:rtl w:val="true"/>
          <w:lang w:bidi="fa-IR"/>
        </w:rPr>
        <w:t>حتّی قضوا ما بین أبیض باترٍ یوم النزال وبین لدنٍ مشرع</w:t>
      </w:r>
    </w:p>
    <w:p>
      <w:pPr>
        <w:pStyle w:val="BookText"/>
        <w:rPr/>
      </w:pPr>
      <w:r>
        <w:rPr>
          <w:rFonts w:ascii="IRNazanin" w:hAnsi="IRNazanin" w:eastAsia="IRNazanin"/>
          <w:color w:val="111111"/>
          <w:sz w:val="28"/>
          <w:sz w:val="28"/>
          <w:szCs w:val="28"/>
          <w:rtl w:val="true"/>
          <w:lang w:bidi="fa-IR"/>
        </w:rPr>
        <w:t>وبقی البقیة من سلالة حیدرٍ یلج الهیاج بغلّةٍ لم تنقع</w:t>
      </w:r>
    </w:p>
    <w:p>
      <w:pPr>
        <w:pStyle w:val="BookText"/>
        <w:rPr/>
      </w:pPr>
      <w:r>
        <w:rPr>
          <w:rFonts w:ascii="IRNazanin" w:hAnsi="IRNazanin" w:eastAsia="IRNazanin"/>
          <w:color w:val="111111"/>
          <w:sz w:val="28"/>
          <w:sz w:val="28"/>
          <w:szCs w:val="28"/>
          <w:rtl w:val="true"/>
          <w:lang w:bidi="fa-IR"/>
        </w:rPr>
        <w:t>ثبت الجنان تخاله مهما سطا یوم النزال کلیث غابٍ أدرع</w:t>
      </w:r>
    </w:p>
    <w:p>
      <w:pPr>
        <w:pStyle w:val="BookText"/>
        <w:rPr/>
      </w:pPr>
      <w:r>
        <w:rPr>
          <w:rFonts w:ascii="IRNazanin" w:hAnsi="IRNazanin" w:eastAsia="IRNazanin"/>
          <w:color w:val="111111"/>
          <w:sz w:val="28"/>
          <w:sz w:val="28"/>
          <w:szCs w:val="28"/>
          <w:rtl w:val="true"/>
          <w:lang w:bidi="fa-IR"/>
        </w:rPr>
        <w:t>لا یختشی وقع المهنّدة الظبا کلاّ ولا طعن الرماح الشرّع</w:t>
      </w:r>
    </w:p>
    <w:p>
      <w:pPr>
        <w:pStyle w:val="BookText"/>
        <w:rPr/>
      </w:pPr>
      <w:r>
        <w:rPr>
          <w:rFonts w:ascii="IRNazanin" w:hAnsi="IRNazanin" w:eastAsia="IRNazanin"/>
          <w:color w:val="111111"/>
          <w:sz w:val="28"/>
          <w:sz w:val="28"/>
          <w:szCs w:val="28"/>
          <w:rtl w:val="true"/>
          <w:lang w:bidi="fa-IR"/>
        </w:rPr>
        <w:t>فلکم سقی من حاسرٍ کاس الردی من بأسه یوم الوغی ومدرّع</w:t>
      </w:r>
    </w:p>
    <w:p>
      <w:pPr>
        <w:pStyle w:val="BookText"/>
        <w:rPr/>
      </w:pPr>
      <w:r>
        <w:rPr>
          <w:rFonts w:ascii="IRNazanin" w:hAnsi="IRNazanin" w:eastAsia="IRNazanin"/>
          <w:color w:val="111111"/>
          <w:sz w:val="28"/>
          <w:sz w:val="28"/>
          <w:szCs w:val="28"/>
          <w:rtl w:val="true"/>
          <w:lang w:bidi="fa-IR"/>
        </w:rPr>
        <w:t>حتّی اتیح بسهم بغیٍ فی الحشا فهوی هویّ الشامخ المتصدّع</w:t>
      </w:r>
    </w:p>
    <w:p>
      <w:pPr>
        <w:pStyle w:val="BookText"/>
        <w:rPr/>
      </w:pPr>
      <w:r>
        <w:rPr>
          <w:rFonts w:ascii="IRNazanin" w:hAnsi="IRNazanin" w:eastAsia="IRNazanin"/>
          <w:color w:val="111111"/>
          <w:sz w:val="28"/>
          <w:sz w:val="28"/>
          <w:szCs w:val="28"/>
          <w:rtl w:val="true"/>
          <w:lang w:bidi="fa-IR"/>
        </w:rPr>
        <w:t>فتزعزعت أرکان أطواد العلی جزعاً لمصرعه العظیم المفظع</w:t>
      </w:r>
    </w:p>
    <w:p>
      <w:pPr>
        <w:pStyle w:val="BookText"/>
        <w:rPr/>
      </w:pPr>
      <w:r>
        <w:rPr>
          <w:rFonts w:ascii="IRNazanin" w:hAnsi="IRNazanin" w:eastAsia="IRNazanin"/>
          <w:color w:val="111111"/>
          <w:sz w:val="28"/>
          <w:sz w:val="28"/>
          <w:szCs w:val="28"/>
          <w:rtl w:val="true"/>
          <w:lang w:bidi="fa-IR"/>
        </w:rPr>
        <w:t>یا للرجال له مصاباً ألبس الإسلام ثوب مذلّةٍ لم یخلع</w:t>
      </w:r>
    </w:p>
    <w:p>
      <w:pPr>
        <w:pStyle w:val="BookText"/>
        <w:rPr/>
      </w:pPr>
      <w:r>
        <w:rPr>
          <w:rFonts w:ascii="IRNazanin" w:hAnsi="IRNazanin" w:eastAsia="IRNazanin"/>
          <w:color w:val="111111"/>
          <w:sz w:val="28"/>
          <w:sz w:val="28"/>
          <w:szCs w:val="28"/>
          <w:rtl w:val="true"/>
          <w:lang w:bidi="fa-IR"/>
        </w:rPr>
        <w:t>یا یوم عاشوراء کم صدّعت من طودٍ لأحمد قبل لم یتصدّع</w:t>
      </w:r>
    </w:p>
    <w:p>
      <w:pPr>
        <w:pStyle w:val="BookText"/>
        <w:rPr/>
      </w:pPr>
      <w:r>
        <w:rPr>
          <w:rFonts w:ascii="Amiri" w:hAnsi="Amiri" w:eastAsia="Amiri" w:cs="Amiri"/>
          <w:color w:val="111111"/>
          <w:sz w:val="28"/>
          <w:sz w:val="28"/>
          <w:szCs w:val="28"/>
          <w:rtl w:val="true"/>
          <w:lang w:bidi="ar-SA"/>
        </w:rPr>
        <w:t>للّه یومک ما أمرّ مذاقه یومٌ مهولٌ مثله لم یسمع</w:t>
      </w:r>
    </w:p>
    <w:p>
      <w:pPr>
        <w:pStyle w:val="BookText"/>
        <w:rPr/>
      </w:pPr>
      <w:r>
        <w:rPr>
          <w:rFonts w:ascii="IRNazanin" w:hAnsi="IRNazanin" w:eastAsia="IRNazanin"/>
          <w:color w:val="111111"/>
          <w:sz w:val="28"/>
          <w:sz w:val="28"/>
          <w:szCs w:val="28"/>
          <w:rtl w:val="true"/>
          <w:lang w:bidi="fa-IR"/>
        </w:rPr>
        <w:t>لهفی وقد آب الجواد وظهره عارٌ من الندب الجواد الأروع</w:t>
      </w:r>
    </w:p>
    <w:p>
      <w:pPr>
        <w:pStyle w:val="BookText"/>
        <w:rPr/>
      </w:pPr>
      <w:r>
        <w:rPr>
          <w:rFonts w:ascii="IRNazanin" w:hAnsi="IRNazanin" w:eastAsia="IRNazanin"/>
          <w:color w:val="111111"/>
          <w:sz w:val="28"/>
          <w:sz w:val="28"/>
          <w:szCs w:val="28"/>
          <w:rtl w:val="true"/>
          <w:lang w:bidi="fa-IR"/>
        </w:rPr>
        <w:t>یشکو الظلیمة قاصداً خیم النسا ملقی العنان یسح قانی الأدمع</w:t>
      </w:r>
    </w:p>
    <w:p>
      <w:pPr>
        <w:pStyle w:val="BookText"/>
        <w:rPr/>
      </w:pPr>
      <w:r>
        <w:rPr>
          <w:rFonts w:ascii="IRNazanin" w:hAnsi="IRNazanin" w:eastAsia="IRNazanin"/>
          <w:color w:val="111111"/>
          <w:sz w:val="28"/>
          <w:sz w:val="28"/>
          <w:szCs w:val="28"/>
          <w:rtl w:val="true"/>
          <w:lang w:bidi="fa-IR"/>
        </w:rPr>
        <w:t>فخرجن ربّات الخدور نوادباً لهفی لتلک النادبات الجزّع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أسفی وقد أبصرنه متلفّعاً حمر الثیاب لقیً بقفرٍ بلقع</w:t>
      </w:r>
      <w:bookmarkStart w:id="570" w:name="pg14022_163933"/>
    </w:p>
    <w:p>
      <w:pPr>
        <w:pStyle w:val="BookText"/>
        <w:rPr/>
      </w:pPr>
      <w:bookmarkEnd w:id="570"/>
      <w:r>
        <w:rPr>
          <w:rFonts w:ascii="IRNazanin" w:hAnsi="IRNazanin" w:eastAsia="IRNazanin"/>
          <w:color w:val="111111"/>
          <w:sz w:val="28"/>
          <w:sz w:val="28"/>
          <w:szCs w:val="28"/>
          <w:rtl w:val="true"/>
          <w:lang w:bidi="fa-IR"/>
        </w:rPr>
        <w:t>فوقعن من عظم المصیبة والبلا سکری بکاس مدام خطبٍ أفظع</w:t>
      </w:r>
    </w:p>
    <w:p>
      <w:pPr>
        <w:pStyle w:val="BookText"/>
        <w:rPr/>
      </w:pPr>
      <w:r>
        <w:rPr>
          <w:rFonts w:ascii="IRNazanin" w:hAnsi="IRNazanin" w:eastAsia="IRNazanin"/>
          <w:color w:val="111111"/>
          <w:sz w:val="28"/>
          <w:sz w:val="28"/>
          <w:szCs w:val="28"/>
          <w:rtl w:val="true"/>
          <w:lang w:bidi="fa-IR"/>
        </w:rPr>
        <w:t>وارحمتاه لهنّ ما بین العدی تدعو النصیر ولم تجد من مفزع</w:t>
      </w:r>
    </w:p>
    <w:p>
      <w:pPr>
        <w:pStyle w:val="BookText"/>
        <w:rPr/>
      </w:pPr>
      <w:r>
        <w:rPr>
          <w:rFonts w:ascii="IRNazanin" w:hAnsi="IRNazanin" w:eastAsia="IRNazanin"/>
          <w:color w:val="111111"/>
          <w:sz w:val="28"/>
          <w:sz w:val="28"/>
          <w:szCs w:val="28"/>
          <w:rtl w:val="true"/>
          <w:lang w:bidi="fa-IR"/>
        </w:rPr>
        <w:t>کم کابدت کرباً بعرصة کربلا من کلّ رجسٍ من امیة ألکع</w:t>
      </w:r>
    </w:p>
    <w:p>
      <w:pPr>
        <w:pStyle w:val="BookText"/>
        <w:rPr/>
      </w:pPr>
      <w:r>
        <w:rPr>
          <w:rFonts w:ascii="IRNazanin" w:hAnsi="IRNazanin" w:eastAsia="IRNazanin"/>
          <w:color w:val="111111"/>
          <w:sz w:val="28"/>
          <w:sz w:val="28"/>
          <w:szCs w:val="28"/>
          <w:rtl w:val="true"/>
          <w:lang w:bidi="fa-IR"/>
        </w:rPr>
        <w:t>لم أنس زینب بین هاتیک النسا تدعو بفرط تألّمٍ وتوجّع</w:t>
      </w:r>
    </w:p>
    <w:p>
      <w:pPr>
        <w:pStyle w:val="BookText"/>
        <w:rPr/>
      </w:pPr>
      <w:r>
        <w:rPr>
          <w:rFonts w:ascii="IRNazanin" w:hAnsi="IRNazanin" w:eastAsia="IRNazanin"/>
          <w:color w:val="111111"/>
          <w:sz w:val="28"/>
          <w:sz w:val="28"/>
          <w:szCs w:val="28"/>
          <w:rtl w:val="true"/>
          <w:lang w:bidi="fa-IR"/>
        </w:rPr>
        <w:t>أأخی رزؤک فلّ عرش تصبّری وأتاح طود تجمّلی بتزعزع</w:t>
      </w:r>
    </w:p>
    <w:p>
      <w:pPr>
        <w:pStyle w:val="BookText"/>
        <w:rPr/>
      </w:pPr>
      <w:r>
        <w:rPr>
          <w:rFonts w:ascii="IRNazanin" w:hAnsi="IRNazanin" w:eastAsia="IRNazanin"/>
          <w:color w:val="111111"/>
          <w:sz w:val="28"/>
          <w:sz w:val="28"/>
          <w:szCs w:val="28"/>
          <w:rtl w:val="true"/>
          <w:lang w:bidi="fa-IR"/>
        </w:rPr>
        <w:t>أأخی رزؤک بالطفوف أطاف بی حزناً علی أمد المدی لم یقلع</w:t>
      </w:r>
    </w:p>
    <w:p>
      <w:pPr>
        <w:pStyle w:val="BookText"/>
        <w:rPr/>
      </w:pPr>
      <w:r>
        <w:rPr>
          <w:rFonts w:ascii="IRNazanin" w:hAnsi="IRNazanin" w:eastAsia="IRNazanin"/>
          <w:color w:val="111111"/>
          <w:sz w:val="28"/>
          <w:sz w:val="28"/>
          <w:szCs w:val="28"/>
          <w:rtl w:val="true"/>
          <w:lang w:bidi="fa-IR"/>
        </w:rPr>
        <w:t>کیف العزاء وأنت ثاوٍ بالعری عارٍ ورأسک فی سنانٍ أرفع</w:t>
      </w:r>
    </w:p>
    <w:p>
      <w:pPr>
        <w:pStyle w:val="BookText"/>
        <w:rPr/>
      </w:pPr>
      <w:r>
        <w:rPr>
          <w:rFonts w:ascii="IRNazanin" w:hAnsi="IRNazanin" w:eastAsia="IRNazanin"/>
          <w:color w:val="111111"/>
          <w:sz w:val="28"/>
          <w:sz w:val="28"/>
          <w:szCs w:val="28"/>
          <w:rtl w:val="true"/>
          <w:lang w:bidi="fa-IR"/>
        </w:rPr>
        <w:t>وتقول والزفرات حشو حشائها یوم الطفوف بلوعةٍ وتوجّع</w:t>
      </w:r>
    </w:p>
    <w:p>
      <w:pPr>
        <w:pStyle w:val="BookText"/>
        <w:rPr/>
      </w:pPr>
      <w:r>
        <w:rPr>
          <w:rFonts w:ascii="IRNazanin" w:hAnsi="IRNazanin" w:eastAsia="IRNazanin"/>
          <w:color w:val="111111"/>
          <w:sz w:val="28"/>
          <w:sz w:val="28"/>
          <w:szCs w:val="28"/>
          <w:rtl w:val="true"/>
          <w:lang w:bidi="fa-IR"/>
        </w:rPr>
        <w:t>یا راکباً إن جزت طیبة قف بها وانخ قلوصک فی ثراها واربع</w:t>
      </w:r>
    </w:p>
    <w:p>
      <w:pPr>
        <w:pStyle w:val="BookText"/>
        <w:rPr/>
      </w:pPr>
      <w:r>
        <w:rPr>
          <w:rFonts w:ascii="IRNazanin" w:hAnsi="IRNazanin" w:eastAsia="IRNazanin"/>
          <w:color w:val="111111"/>
          <w:sz w:val="28"/>
          <w:sz w:val="28"/>
          <w:szCs w:val="28"/>
          <w:rtl w:val="true"/>
          <w:lang w:bidi="fa-IR"/>
        </w:rPr>
        <w:t>واستصرخ الشوس الکماة اولی الحجی شمّ الاُنوف ونجعة المستنجع</w:t>
      </w:r>
    </w:p>
    <w:p>
      <w:pPr>
        <w:pStyle w:val="BookText"/>
        <w:rPr/>
      </w:pPr>
      <w:r>
        <w:rPr>
          <w:rFonts w:ascii="IRNazanin" w:hAnsi="IRNazanin" w:eastAsia="IRNazanin"/>
          <w:color w:val="111111"/>
          <w:sz w:val="28"/>
          <w:sz w:val="28"/>
          <w:szCs w:val="28"/>
          <w:rtl w:val="true"/>
          <w:lang w:bidi="fa-IR"/>
        </w:rPr>
        <w:t>واُولی البسالة من لوی وغالبٍ حامی الذمار ذوی الجناب الأمنع</w:t>
      </w:r>
    </w:p>
    <w:p>
      <w:pPr>
        <w:pStyle w:val="BookText"/>
        <w:rPr/>
      </w:pPr>
      <w:r>
        <w:rPr>
          <w:rFonts w:ascii="IRNazanin" w:hAnsi="IRNazanin" w:eastAsia="IRNazanin"/>
          <w:color w:val="111111"/>
          <w:sz w:val="28"/>
          <w:sz w:val="28"/>
          <w:szCs w:val="28"/>
          <w:rtl w:val="true"/>
          <w:lang w:bidi="fa-IR"/>
        </w:rPr>
        <w:t>وانع الحسین لهم وقل خلّفته بالطفّ مرضوض القری والأظلع</w:t>
      </w:r>
    </w:p>
    <w:p>
      <w:pPr>
        <w:pStyle w:val="BookText"/>
        <w:rPr/>
      </w:pPr>
      <w:r>
        <w:rPr>
          <w:rFonts w:ascii="IRNazanin" w:hAnsi="IRNazanin" w:eastAsia="IRNazanin"/>
          <w:color w:val="111111"/>
          <w:sz w:val="28"/>
          <w:sz w:val="28"/>
          <w:szCs w:val="28"/>
          <w:rtl w:val="true"/>
          <w:lang w:bidi="fa-IR"/>
        </w:rPr>
        <w:t>عارٍ بلا دفنٍ أقام ثلاثةً ما بین سیدان الفلا والأضبع</w:t>
      </w:r>
    </w:p>
    <w:p>
      <w:pPr>
        <w:pStyle w:val="BookText"/>
        <w:rPr/>
      </w:pPr>
      <w:r>
        <w:rPr>
          <w:rFonts w:ascii="IRNazanin" w:hAnsi="IRNazanin" w:eastAsia="IRNazanin"/>
          <w:color w:val="111111"/>
          <w:sz w:val="28"/>
          <w:sz w:val="28"/>
          <w:szCs w:val="28"/>
          <w:rtl w:val="true"/>
          <w:lang w:bidi="fa-IR"/>
        </w:rPr>
        <w:t>ما نال من غسلٍ ولا کفنٍ سوی جاری الورید ونسج ریحٍ زعزع</w:t>
      </w:r>
    </w:p>
    <w:p>
      <w:pPr>
        <w:pStyle w:val="BookText"/>
        <w:rPr/>
      </w:pPr>
      <w:r>
        <w:rPr>
          <w:rFonts w:ascii="IRNazanin" w:hAnsi="IRNazanin" w:eastAsia="IRNazanin"/>
          <w:color w:val="111111"/>
          <w:sz w:val="28"/>
          <w:sz w:val="28"/>
          <w:szCs w:val="28"/>
          <w:rtl w:val="true"/>
          <w:lang w:bidi="fa-IR"/>
        </w:rPr>
        <w:t>یا للغطارفة الحماة لثار سبط المصطفی وابن البطین الأنزع</w:t>
      </w:r>
    </w:p>
    <w:p>
      <w:pPr>
        <w:pStyle w:val="BookText"/>
        <w:rPr/>
      </w:pPr>
      <w:r>
        <w:rPr>
          <w:rFonts w:ascii="IRNazanin" w:hAnsi="IRNazanin" w:eastAsia="IRNazanin"/>
          <w:color w:val="111111"/>
          <w:sz w:val="28"/>
          <w:sz w:val="28"/>
          <w:szCs w:val="28"/>
          <w:rtl w:val="true"/>
          <w:lang w:bidi="fa-IR"/>
        </w:rPr>
        <w:t>وإذا وصلت إلی مقام مهابط الأملاک من أسنی محلٍّ أرفع</w:t>
      </w:r>
    </w:p>
    <w:p>
      <w:pPr>
        <w:pStyle w:val="BookText"/>
        <w:rPr/>
      </w:pPr>
      <w:r>
        <w:rPr>
          <w:rFonts w:ascii="IRNazanin" w:hAnsi="IRNazanin" w:eastAsia="IRNazanin"/>
          <w:color w:val="111111"/>
          <w:sz w:val="28"/>
          <w:sz w:val="28"/>
          <w:szCs w:val="28"/>
          <w:rtl w:val="true"/>
          <w:lang w:bidi="fa-IR"/>
        </w:rPr>
        <w:t>حرم الرسول وخیر من وطأ الثری فابلغه خیر تحیةٍ بتخشّع</w:t>
      </w:r>
    </w:p>
    <w:p>
      <w:pPr>
        <w:pStyle w:val="BookText"/>
        <w:rPr/>
      </w:pPr>
      <w:r>
        <w:rPr>
          <w:rFonts w:ascii="IRNazanin" w:hAnsi="IRNazanin" w:eastAsia="IRNazanin"/>
          <w:color w:val="111111"/>
          <w:sz w:val="28"/>
          <w:sz w:val="28"/>
          <w:szCs w:val="28"/>
          <w:rtl w:val="true"/>
          <w:lang w:bidi="fa-IR"/>
        </w:rPr>
        <w:t>واذکر له خبر الطفوف وما لقی السبط الشهید من اللئام الرضّع</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نجلکم حسن بن ماجد لیس لی إلاّ کُمُ یا سادتی من مطمع</w:t>
      </w:r>
    </w:p>
    <w:p>
      <w:pPr>
        <w:pStyle w:val="BookText"/>
        <w:rPr/>
      </w:pPr>
      <w:r>
        <w:rPr>
          <w:rFonts w:ascii="IRNazanin" w:hAnsi="IRNazanin" w:eastAsia="IRNazanin"/>
          <w:color w:val="111111"/>
          <w:sz w:val="28"/>
          <w:sz w:val="28"/>
          <w:szCs w:val="28"/>
          <w:rtl w:val="true"/>
          <w:lang w:bidi="fa-IR"/>
        </w:rPr>
        <w:t>فلی اشفعوا ولوالدی وإخوتی ولنجل أحمد ماجدٍ فی المرجع</w:t>
      </w:r>
      <w:r>
        <w:rPr>
          <w:rStyle w:val="FootnoteAnchor"/>
          <w:rtl w:val="true"/>
        </w:rPr>
        <w:footnoteReference w:id="396"/>
      </w:r>
    </w:p>
    <w:p>
      <w:pPr>
        <w:pStyle w:val="Heading3"/>
        <w:numPr>
          <w:ilvl w:val="2"/>
          <w:numId w:val="1"/>
        </w:numPr>
        <w:rPr/>
      </w:pPr>
      <w:bookmarkStart w:id="571" w:name="__RefHeading___Toc2746883_3381743652"/>
      <w:bookmarkStart w:id="572" w:name="_Toc221"/>
      <w:bookmarkEnd w:id="571"/>
      <w:r>
        <w:rPr/>
        <w:t>153</w:t>
      </w:r>
      <w:r>
        <w:rPr>
          <w:rtl w:val="true"/>
        </w:rPr>
        <w:t xml:space="preserve"> - </w:t>
      </w:r>
      <w:r>
        <w:rPr>
          <w:rtl w:val="true"/>
        </w:rPr>
        <w:t>السید حسن بن السید محسن بن السید هاشم أبی الورد</w:t>
      </w:r>
      <w:r>
        <w:rPr>
          <w:rtl w:val="true"/>
        </w:rPr>
        <w:t>.</w:t>
      </w:r>
      <w:bookmarkEnd w:id="57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ولد فی الکاظمیة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بها عصر</w:t>
      </w:r>
      <w:bookmarkStart w:id="573" w:name="pg14022_163934"/>
    </w:p>
    <w:p>
      <w:pPr>
        <w:pStyle w:val="BookText"/>
        <w:rPr/>
      </w:pPr>
      <w:bookmarkEnd w:id="573"/>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آثار أدبیة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Heading3"/>
        <w:numPr>
          <w:ilvl w:val="2"/>
          <w:numId w:val="1"/>
        </w:numPr>
        <w:rPr/>
      </w:pPr>
      <w:bookmarkStart w:id="574" w:name="__RefHeading___Toc2746885_3381743652"/>
      <w:bookmarkStart w:id="575" w:name="_Toc222"/>
      <w:bookmarkEnd w:id="574"/>
      <w:r>
        <w:rPr/>
        <w:t>154</w:t>
      </w:r>
      <w:r>
        <w:rPr>
          <w:rtl w:val="true"/>
        </w:rPr>
        <w:t xml:space="preserve"> - </w:t>
      </w:r>
      <w:r>
        <w:rPr>
          <w:rtl w:val="true"/>
        </w:rPr>
        <w:t>السید أبومحمّد الحسن المنصور باللّه بن محمّد بن أحمد بن یحیی بن</w:t>
      </w:r>
      <w:bookmarkEnd w:id="575"/>
    </w:p>
    <w:p>
      <w:pPr>
        <w:pStyle w:val="BookText"/>
        <w:rPr/>
      </w:pPr>
      <w:r>
        <w:rPr>
          <w:rFonts w:ascii="IRNazanin" w:hAnsi="IRNazanin" w:eastAsia="IRNazanin"/>
          <w:color w:val="111111"/>
          <w:sz w:val="28"/>
          <w:sz w:val="28"/>
          <w:szCs w:val="28"/>
          <w:rtl w:val="true"/>
          <w:lang w:bidi="fa-IR"/>
        </w:rPr>
        <w:t>یحیی بن یحیی الهادی إلی الحقّ بن الحسین بن القاسم الرسّی بن إبراهیم طباطبا</w:t>
      </w:r>
    </w:p>
    <w:p>
      <w:pPr>
        <w:pStyle w:val="BookText"/>
        <w:rPr/>
      </w:pPr>
      <w:r>
        <w:rPr>
          <w:rFonts w:ascii="IRNazanin" w:hAnsi="IRNazanin" w:eastAsia="IRNazanin"/>
          <w:color w:val="111111"/>
          <w:sz w:val="28"/>
          <w:sz w:val="28"/>
          <w:szCs w:val="28"/>
          <w:rtl w:val="true"/>
          <w:lang w:bidi="fa-IR"/>
        </w:rPr>
        <w:t>ابن إسماعیل الدیباج بن إبراهیم بن الحسن المثنّی بن الحسن بن علی بن</w:t>
      </w:r>
    </w:p>
    <w:p>
      <w:pPr>
        <w:pStyle w:val="BookText"/>
        <w:rPr/>
      </w:pPr>
      <w:r>
        <w:rPr>
          <w:rFonts w:ascii="IRNazanin" w:hAnsi="IRNazanin" w:eastAsia="IRNazanin"/>
          <w:color w:val="111111"/>
          <w:sz w:val="28"/>
          <w:sz w:val="28"/>
          <w:szCs w:val="28"/>
          <w:rtl w:val="true"/>
          <w:lang w:bidi="fa-IR"/>
        </w:rPr>
        <w:t>أبی طالب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شعراء القرن السابع أبومحمّد المنصور باللّه، ولد سنة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للمهیمن الجبّار مکوّر اللیل علی النهارِ</w:t>
      </w:r>
    </w:p>
    <w:p>
      <w:pPr>
        <w:pStyle w:val="BookText"/>
        <w:rPr/>
      </w:pPr>
      <w:r>
        <w:rPr>
          <w:rFonts w:ascii="IRNazanin" w:hAnsi="IRNazanin" w:eastAsia="IRNazanin"/>
          <w:color w:val="111111"/>
          <w:sz w:val="28"/>
          <w:sz w:val="28"/>
          <w:szCs w:val="28"/>
          <w:rtl w:val="true"/>
          <w:lang w:bidi="fa-IR"/>
        </w:rPr>
        <w:t>ومنشیء الغمام والأمطار علی جمیع النعم الغزار</w:t>
      </w:r>
    </w:p>
    <w:p>
      <w:pPr>
        <w:pStyle w:val="BookText"/>
        <w:rPr/>
      </w:pPr>
      <w:r>
        <w:rPr>
          <w:rFonts w:ascii="IRNazanin" w:hAnsi="IRNazanin" w:eastAsia="IRNazanin"/>
          <w:color w:val="111111"/>
          <w:sz w:val="28"/>
          <w:sz w:val="28"/>
          <w:szCs w:val="28"/>
          <w:rtl w:val="true"/>
          <w:lang w:bidi="fa-IR"/>
        </w:rPr>
        <w:t>ثمّ صلاة اللّه خصّت أحمدا أبا البتول وأخاه السیدا</w:t>
      </w:r>
    </w:p>
    <w:p>
      <w:pPr>
        <w:pStyle w:val="BookText"/>
        <w:rPr/>
      </w:pPr>
      <w:r>
        <w:rPr>
          <w:rFonts w:ascii="IRNazanin" w:hAnsi="IRNazanin" w:eastAsia="IRNazanin"/>
          <w:color w:val="111111"/>
          <w:sz w:val="28"/>
          <w:sz w:val="28"/>
          <w:szCs w:val="28"/>
          <w:rtl w:val="true"/>
          <w:lang w:bidi="fa-IR"/>
        </w:rPr>
        <w:t>وفاطماً وابنیهما سمّ العدی وآلهم سفن النجاة والهدی</w:t>
      </w:r>
    </w:p>
    <w:p>
      <w:pPr>
        <w:pStyle w:val="BookText"/>
        <w:rPr/>
      </w:pPr>
      <w:r>
        <w:rPr>
          <w:rFonts w:ascii="IRNazanin" w:hAnsi="IRNazanin" w:eastAsia="IRNazanin"/>
          <w:color w:val="111111"/>
          <w:sz w:val="28"/>
          <w:sz w:val="28"/>
          <w:szCs w:val="28"/>
          <w:rtl w:val="true"/>
          <w:lang w:bidi="fa-IR"/>
        </w:rPr>
        <w:t>یا سائلی عمّن له الإمامة بعد رسول اللّه والزعامة</w:t>
      </w:r>
    </w:p>
    <w:p>
      <w:pPr>
        <w:pStyle w:val="BookText"/>
        <w:rPr/>
      </w:pPr>
      <w:r>
        <w:rPr>
          <w:rFonts w:ascii="IRNazanin" w:hAnsi="IRNazanin" w:eastAsia="IRNazanin"/>
          <w:color w:val="111111"/>
          <w:sz w:val="28"/>
          <w:sz w:val="28"/>
          <w:szCs w:val="28"/>
          <w:rtl w:val="true"/>
          <w:lang w:bidi="fa-IR"/>
        </w:rPr>
        <w:t>ومن أقام بعده مقامه ومن له الأمر إلی القیامة</w:t>
      </w:r>
    </w:p>
    <w:p>
      <w:pPr>
        <w:pStyle w:val="BookText"/>
        <w:rPr/>
      </w:pPr>
      <w:r>
        <w:rPr>
          <w:rFonts w:ascii="Amiri" w:hAnsi="Amiri" w:eastAsia="Amiri" w:cs="Amiri"/>
          <w:color w:val="111111"/>
          <w:sz w:val="28"/>
          <w:sz w:val="28"/>
          <w:szCs w:val="28"/>
          <w:rtl w:val="true"/>
          <w:lang w:bidi="ar-SA"/>
        </w:rPr>
        <w:t>خذ نفثاتی عن فؤاد منصدعْ یکاد من بثٍّ وحزنٍ ینقطعْ</w:t>
      </w:r>
    </w:p>
    <w:p>
      <w:pPr>
        <w:pStyle w:val="BookText"/>
        <w:rPr/>
      </w:pPr>
      <w:r>
        <w:rPr>
          <w:rFonts w:ascii="IRNazanin" w:hAnsi="IRNazanin" w:eastAsia="IRNazanin"/>
          <w:color w:val="111111"/>
          <w:sz w:val="28"/>
          <w:sz w:val="28"/>
          <w:szCs w:val="28"/>
          <w:rtl w:val="true"/>
          <w:lang w:bidi="fa-IR"/>
        </w:rPr>
        <w:t>لحادثٍ بعد النبی متّسع شتّت شمل المسلمین المجتمع</w:t>
      </w:r>
    </w:p>
    <w:p>
      <w:pPr>
        <w:pStyle w:val="BookText"/>
        <w:rPr/>
      </w:pPr>
      <w:r>
        <w:rPr>
          <w:rFonts w:ascii="IRNazanin" w:hAnsi="IRNazanin" w:eastAsia="IRNazanin"/>
          <w:color w:val="111111"/>
          <w:sz w:val="28"/>
          <w:sz w:val="28"/>
          <w:szCs w:val="28"/>
          <w:rtl w:val="true"/>
          <w:lang w:bidi="fa-IR"/>
        </w:rPr>
        <w:t>الأمر من بعد النبی المرسل من غیر فصلٍ لابن عمّه علی</w:t>
      </w:r>
    </w:p>
    <w:p>
      <w:pPr>
        <w:pStyle w:val="BookText"/>
        <w:rPr/>
      </w:pPr>
      <w:r>
        <w:rPr>
          <w:rFonts w:ascii="IRNazanin" w:hAnsi="IRNazanin" w:eastAsia="IRNazanin"/>
          <w:color w:val="111111"/>
          <w:sz w:val="28"/>
          <w:sz w:val="28"/>
          <w:szCs w:val="28"/>
          <w:rtl w:val="true"/>
          <w:lang w:bidi="fa-IR"/>
        </w:rPr>
        <w:t>کان بنصّ الواحد الفرد العلی وحکمه علی العدوّ والولی</w:t>
      </w:r>
    </w:p>
    <w:p>
      <w:pPr>
        <w:pStyle w:val="BookText"/>
        <w:rPr/>
      </w:pPr>
      <w:r>
        <w:rPr>
          <w:rFonts w:ascii="IRNazanin" w:hAnsi="IRNazanin" w:eastAsia="IRNazanin"/>
          <w:color w:val="111111"/>
          <w:sz w:val="28"/>
          <w:sz w:val="28"/>
          <w:szCs w:val="28"/>
          <w:rtl w:val="true"/>
          <w:lang w:bidi="fa-IR"/>
        </w:rPr>
        <w:t>والأمر فیه ظاهرٌ مشهور فی الناس لا ملغی ولا مستور</w:t>
      </w:r>
    </w:p>
    <w:p>
      <w:pPr>
        <w:pStyle w:val="BookText"/>
        <w:rPr/>
      </w:pPr>
      <w:r>
        <w:rPr>
          <w:rFonts w:ascii="IRNazanin" w:hAnsi="IRNazanin" w:eastAsia="IRNazanin"/>
          <w:color w:val="111111"/>
          <w:sz w:val="28"/>
          <w:sz w:val="28"/>
          <w:szCs w:val="28"/>
          <w:rtl w:val="true"/>
          <w:lang w:bidi="fa-IR"/>
        </w:rPr>
        <w:t>وکیف یخفی من صباحٍ نورُ لکن یزلّ الخطل المحسور</w:t>
      </w:r>
    </w:p>
    <w:p>
      <w:pPr>
        <w:pStyle w:val="BookText"/>
        <w:rPr/>
      </w:pPr>
      <w:r>
        <w:rPr>
          <w:rFonts w:ascii="IRNazanin" w:hAnsi="IRNazanin" w:eastAsia="IRNazanin"/>
          <w:color w:val="111111"/>
          <w:sz w:val="28"/>
          <w:sz w:val="28"/>
          <w:szCs w:val="28"/>
          <w:rtl w:val="true"/>
          <w:lang w:bidi="fa-IR"/>
        </w:rPr>
        <w:t>ویقول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البیت العتیق مولده واُمّه إذ دخلت لا تقصده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إلهه مؤیّده فمن تلاه فالجحیم موعده</w:t>
      </w:r>
    </w:p>
    <w:p>
      <w:pPr>
        <w:pStyle w:val="BookText"/>
        <w:rPr/>
      </w:pPr>
      <w:r>
        <w:rPr>
          <w:rFonts w:ascii="IRNazanin" w:hAnsi="IRNazanin" w:eastAsia="IRNazanin"/>
          <w:color w:val="111111"/>
          <w:sz w:val="28"/>
          <w:sz w:val="28"/>
          <w:szCs w:val="28"/>
          <w:rtl w:val="true"/>
          <w:lang w:bidi="fa-IR"/>
        </w:rPr>
        <w:t>ثمّ أبوه کافل الرسول ومؤمنٌ باللّه والتنزیل</w:t>
      </w:r>
    </w:p>
    <w:p>
      <w:pPr>
        <w:pStyle w:val="BookText"/>
        <w:rPr/>
      </w:pPr>
      <w:r>
        <w:rPr>
          <w:rFonts w:ascii="IRNazanin" w:hAnsi="IRNazanin" w:eastAsia="IRNazanin"/>
          <w:color w:val="111111"/>
          <w:sz w:val="28"/>
          <w:sz w:val="28"/>
          <w:szCs w:val="28"/>
          <w:rtl w:val="true"/>
          <w:lang w:bidi="fa-IR"/>
        </w:rPr>
        <w:t>فی قول أهل العلم والتحصیل فهات فی آبائهم کفیلی</w:t>
      </w:r>
    </w:p>
    <w:p>
      <w:pPr>
        <w:pStyle w:val="BookText"/>
        <w:rPr/>
      </w:pPr>
      <w:r>
        <w:rPr>
          <w:rFonts w:ascii="Amiri" w:hAnsi="Amiri" w:eastAsia="Amiri" w:cs="Amiri"/>
          <w:color w:val="111111"/>
          <w:sz w:val="28"/>
          <w:sz w:val="28"/>
          <w:szCs w:val="28"/>
          <w:rtl w:val="true"/>
          <w:lang w:bidi="ar-SA"/>
        </w:rPr>
        <w:t>واُمّه ربّت أخاه أحمدا واتّبعته إذ دعا إلی الهدی</w:t>
      </w:r>
    </w:p>
    <w:p>
      <w:pPr>
        <w:pStyle w:val="BookText"/>
        <w:rPr/>
      </w:pPr>
      <w:r>
        <w:rPr>
          <w:rFonts w:ascii="IRNazanin" w:hAnsi="IRNazanin" w:eastAsia="IRNazanin"/>
          <w:color w:val="111111"/>
          <w:sz w:val="28"/>
          <w:sz w:val="28"/>
          <w:szCs w:val="28"/>
          <w:rtl w:val="true"/>
          <w:lang w:bidi="fa-IR"/>
        </w:rPr>
        <w:t>فکم دعاها امّه عند الندا وقام فی جهازها ممجّدا</w:t>
      </w:r>
    </w:p>
    <w:p>
      <w:pPr>
        <w:pStyle w:val="BookText"/>
        <w:rPr/>
      </w:pPr>
      <w:r>
        <w:rPr>
          <w:rFonts w:ascii="IRNazanin" w:hAnsi="IRNazanin" w:eastAsia="IRNazanin"/>
          <w:color w:val="111111"/>
          <w:sz w:val="28"/>
          <w:sz w:val="28"/>
          <w:szCs w:val="28"/>
          <w:rtl w:val="true"/>
          <w:lang w:bidi="fa-IR"/>
        </w:rPr>
        <w:t>ألبسها قمیصه إکراماً ونام فی حفیرها إعظاما</w:t>
      </w:r>
    </w:p>
    <w:p>
      <w:pPr>
        <w:pStyle w:val="BookText"/>
        <w:rPr/>
      </w:pPr>
      <w:r>
        <w:rPr>
          <w:rFonts w:ascii="IRNazanin" w:hAnsi="IRNazanin" w:eastAsia="IRNazanin"/>
          <w:color w:val="111111"/>
          <w:sz w:val="28"/>
          <w:sz w:val="28"/>
          <w:szCs w:val="28"/>
          <w:rtl w:val="true"/>
          <w:lang w:bidi="fa-IR"/>
        </w:rPr>
        <w:t>ومدّ للملائک القیاما حتّی قضوا صلاتها تماما</w:t>
      </w:r>
    </w:p>
    <w:p>
      <w:pPr>
        <w:pStyle w:val="BookText"/>
        <w:rPr/>
      </w:pPr>
      <w:r>
        <w:rPr>
          <w:rFonts w:ascii="IRNazanin" w:hAnsi="IRNazanin" w:eastAsia="IRNazanin"/>
          <w:color w:val="111111"/>
          <w:sz w:val="28"/>
          <w:sz w:val="28"/>
          <w:szCs w:val="28"/>
          <w:rtl w:val="true"/>
          <w:lang w:bidi="fa-IR"/>
        </w:rPr>
        <w:t>وهو الذی کان أخاً للمصطفی بحکم ربّ العالمین وکفی</w:t>
      </w:r>
    </w:p>
    <w:p>
      <w:pPr>
        <w:pStyle w:val="BookText"/>
        <w:rPr/>
      </w:pPr>
      <w:r>
        <w:rPr>
          <w:rFonts w:ascii="IRNazanin" w:hAnsi="IRNazanin" w:eastAsia="IRNazanin"/>
          <w:color w:val="111111"/>
          <w:sz w:val="28"/>
          <w:sz w:val="28"/>
          <w:szCs w:val="28"/>
          <w:rtl w:val="true"/>
          <w:lang w:bidi="fa-IR"/>
        </w:rPr>
        <w:t>واقتسما نورهما المشرّفا فاعدد لهم کمثل هذا شرفا</w:t>
      </w:r>
    </w:p>
    <w:p>
      <w:pPr>
        <w:pStyle w:val="BookText"/>
        <w:rPr/>
      </w:pPr>
      <w:r>
        <w:rPr>
          <w:rFonts w:ascii="IRNazanin" w:hAnsi="IRNazanin" w:eastAsia="IRNazanin"/>
          <w:color w:val="111111"/>
          <w:sz w:val="28"/>
          <w:sz w:val="28"/>
          <w:szCs w:val="28"/>
          <w:rtl w:val="true"/>
          <w:lang w:bidi="fa-IR"/>
        </w:rPr>
        <w:t>وزوجة سیّدة النساء خامسة الخمسة فی الکساء</w:t>
      </w:r>
    </w:p>
    <w:p>
      <w:pPr>
        <w:pStyle w:val="BookText"/>
        <w:rPr/>
      </w:pPr>
      <w:r>
        <w:rPr>
          <w:rFonts w:ascii="IRNazanin" w:hAnsi="IRNazanin" w:eastAsia="IRNazanin"/>
          <w:color w:val="111111"/>
          <w:sz w:val="28"/>
          <w:sz w:val="28"/>
          <w:szCs w:val="28"/>
          <w:rtl w:val="true"/>
          <w:lang w:bidi="fa-IR"/>
        </w:rPr>
        <w:t>أنکحها الصدّیق فی السماء فهل لهم کهذه العلیاء</w:t>
      </w:r>
    </w:p>
    <w:p>
      <w:pPr>
        <w:pStyle w:val="BookText"/>
        <w:rPr/>
      </w:pPr>
      <w:r>
        <w:rPr>
          <w:rFonts w:ascii="IRNazanin" w:hAnsi="IRNazanin" w:eastAsia="IRNazanin"/>
          <w:color w:val="111111"/>
          <w:sz w:val="28"/>
          <w:sz w:val="28"/>
          <w:szCs w:val="28"/>
          <w:rtl w:val="true"/>
          <w:lang w:bidi="fa-IR"/>
        </w:rPr>
        <w:t>اللّه فی إنکاحها هو الولی وجبرئیل مستنابٌ عن علی</w:t>
      </w:r>
    </w:p>
    <w:p>
      <w:pPr>
        <w:pStyle w:val="BookText"/>
        <w:rPr/>
      </w:pPr>
      <w:r>
        <w:rPr>
          <w:rFonts w:ascii="IRNazanin" w:hAnsi="IRNazanin" w:eastAsia="IRNazanin"/>
          <w:color w:val="111111"/>
          <w:sz w:val="28"/>
          <w:sz w:val="28"/>
          <w:szCs w:val="28"/>
          <w:rtl w:val="true"/>
          <w:lang w:bidi="fa-IR"/>
        </w:rPr>
        <w:t>والشهداء حاملوا العرش العلی فهل لهم کمثل ذا فاقصصه لی</w:t>
      </w:r>
    </w:p>
    <w:p>
      <w:pPr>
        <w:pStyle w:val="BookText"/>
        <w:rPr/>
      </w:pPr>
      <w:r>
        <w:rPr>
          <w:rFonts w:ascii="Amiri" w:hAnsi="Amiri" w:eastAsia="Amiri" w:cs="Amiri"/>
          <w:color w:val="111111"/>
          <w:sz w:val="28"/>
          <w:sz w:val="28"/>
          <w:szCs w:val="28"/>
          <w:rtl w:val="true"/>
          <w:lang w:bidi="ar-SA"/>
        </w:rPr>
        <w:t>حوریةٌ إنسیةٌ سیّاحة خلقها اللّه من التفّاحة</w:t>
      </w:r>
    </w:p>
    <w:p>
      <w:pPr>
        <w:pStyle w:val="BookText"/>
        <w:rPr/>
      </w:pPr>
      <w:r>
        <w:rPr>
          <w:rFonts w:ascii="IRNazanin" w:hAnsi="IRNazanin" w:eastAsia="IRNazanin"/>
          <w:color w:val="111111"/>
          <w:sz w:val="28"/>
          <w:sz w:val="28"/>
          <w:szCs w:val="28"/>
          <w:rtl w:val="true"/>
          <w:lang w:bidi="fa-IR"/>
        </w:rPr>
        <w:t>وأکرم الأصل بها لقاحه فهل تری إنکاحهم إنکاحه</w:t>
      </w:r>
    </w:p>
    <w:p>
      <w:pPr>
        <w:pStyle w:val="BookText"/>
        <w:rPr/>
      </w:pPr>
      <w:r>
        <w:rPr>
          <w:rFonts w:ascii="IRNazanin" w:hAnsi="IRNazanin" w:eastAsia="IRNazanin"/>
          <w:color w:val="111111"/>
          <w:sz w:val="28"/>
          <w:sz w:val="28"/>
          <w:szCs w:val="28"/>
          <w:rtl w:val="true"/>
          <w:lang w:bidi="fa-IR"/>
        </w:rPr>
        <w:t>وابناه منها سیّدا الشباب وابنا رسول اللّه عن صواب</w:t>
      </w:r>
    </w:p>
    <w:p>
      <w:pPr>
        <w:pStyle w:val="BookText"/>
        <w:rPr/>
      </w:pPr>
      <w:r>
        <w:rPr>
          <w:rFonts w:ascii="IRNazanin" w:hAnsi="IRNazanin" w:eastAsia="IRNazanin"/>
          <w:color w:val="111111"/>
          <w:sz w:val="28"/>
          <w:sz w:val="28"/>
          <w:szCs w:val="28"/>
          <w:rtl w:val="true"/>
          <w:lang w:bidi="fa-IR"/>
        </w:rPr>
        <w:t>مرتضعا السنّة والکتاب فهل لهم کهذه الأسباب</w:t>
      </w:r>
    </w:p>
    <w:p>
      <w:pPr>
        <w:pStyle w:val="BookText"/>
        <w:rPr/>
      </w:pPr>
      <w:r>
        <w:rPr>
          <w:rFonts w:ascii="IRNazanin" w:hAnsi="IRNazanin" w:eastAsia="IRNazanin"/>
          <w:color w:val="111111"/>
          <w:sz w:val="28"/>
          <w:sz w:val="28"/>
          <w:szCs w:val="28"/>
          <w:rtl w:val="true"/>
          <w:lang w:bidi="fa-IR"/>
        </w:rPr>
        <w:t>هما إمامان بنصّ أحمدا إذ قال قاما هکذا أو قعدا</w:t>
      </w:r>
    </w:p>
    <w:p>
      <w:pPr>
        <w:pStyle w:val="BookText"/>
        <w:rPr/>
      </w:pPr>
      <w:r>
        <w:rPr>
          <w:rFonts w:ascii="IRNazanin" w:hAnsi="IRNazanin" w:eastAsia="IRNazanin"/>
          <w:color w:val="111111"/>
          <w:sz w:val="28"/>
          <w:sz w:val="28"/>
          <w:szCs w:val="28"/>
          <w:rtl w:val="true"/>
          <w:lang w:bidi="fa-IR"/>
        </w:rPr>
        <w:t>وخصّ فی نسلهما أهل الهدی أئمّة الحقّ إلی یوم الندا</w:t>
      </w:r>
    </w:p>
    <w:p>
      <w:pPr>
        <w:pStyle w:val="BookText"/>
        <w:rPr/>
      </w:pPr>
      <w:r>
        <w:rPr>
          <w:rFonts w:ascii="IRNazanin" w:hAnsi="IRNazanin" w:eastAsia="IRNazanin"/>
          <w:color w:val="111111"/>
          <w:sz w:val="28"/>
          <w:sz w:val="28"/>
          <w:szCs w:val="28"/>
          <w:rtl w:val="true"/>
          <w:lang w:bidi="fa-IR"/>
        </w:rPr>
        <w:t>ثمّ أخوه جعفر الطیّار إخوانه الملائک الأبرار</w:t>
      </w:r>
    </w:p>
    <w:p>
      <w:pPr>
        <w:pStyle w:val="BookText"/>
        <w:rPr/>
      </w:pPr>
      <w:r>
        <w:rPr>
          <w:rFonts w:ascii="Amiri" w:hAnsi="Amiri" w:eastAsia="Amiri" w:cs="Amiri"/>
          <w:color w:val="111111"/>
          <w:sz w:val="28"/>
          <w:sz w:val="28"/>
          <w:szCs w:val="28"/>
          <w:rtl w:val="true"/>
          <w:lang w:bidi="ar-SA"/>
        </w:rPr>
        <w:t>وعمّه المرابط الصبّار حمزة سیف الملّة البتّار</w:t>
      </w:r>
    </w:p>
    <w:p>
      <w:pPr>
        <w:pStyle w:val="BookText"/>
        <w:rPr/>
      </w:pPr>
      <w:r>
        <w:rPr>
          <w:rFonts w:ascii="IRNazanin" w:hAnsi="IRNazanin" w:eastAsia="IRNazanin"/>
          <w:color w:val="111111"/>
          <w:sz w:val="28"/>
          <w:sz w:val="28"/>
          <w:szCs w:val="28"/>
          <w:rtl w:val="true"/>
          <w:lang w:bidi="fa-IR"/>
        </w:rPr>
        <w:t>وربّنا شقّ اسمه من اسمه فمن له سهمٌ کمثل سهمه</w:t>
      </w:r>
    </w:p>
    <w:p>
      <w:pPr>
        <w:pStyle w:val="BookText"/>
        <w:rPr/>
      </w:pPr>
      <w:r>
        <w:rPr>
          <w:rFonts w:ascii="IRNazanin" w:hAnsi="IRNazanin" w:eastAsia="IRNazanin"/>
          <w:color w:val="111111"/>
          <w:sz w:val="28"/>
          <w:sz w:val="28"/>
          <w:szCs w:val="28"/>
          <w:rtl w:val="true"/>
          <w:lang w:bidi="fa-IR"/>
        </w:rPr>
        <w:t>وهو اختیار اللّه دون خصمه وهو أذان ربّنا فی حکمه</w:t>
      </w:r>
    </w:p>
    <w:p>
      <w:pPr>
        <w:pStyle w:val="BookText"/>
        <w:rPr/>
      </w:pPr>
      <w:r>
        <w:rPr>
          <w:rFonts w:ascii="IRNazanin" w:hAnsi="IRNazanin" w:eastAsia="IRNazanin"/>
          <w:color w:val="111111"/>
          <w:sz w:val="28"/>
          <w:sz w:val="28"/>
          <w:szCs w:val="28"/>
          <w:rtl w:val="true"/>
          <w:lang w:bidi="fa-IR"/>
        </w:rPr>
        <w:t>بلّغ عن ربّ السما براءه واختیر للتبلیغ والقراءه</w:t>
      </w:r>
    </w:p>
    <w:p>
      <w:pPr>
        <w:pStyle w:val="BookText"/>
        <w:rPr/>
      </w:pPr>
      <w:r>
        <w:rPr>
          <w:rFonts w:ascii="IRNazanin" w:hAnsi="IRNazanin" w:eastAsia="IRNazanin"/>
          <w:color w:val="111111"/>
          <w:sz w:val="28"/>
          <w:sz w:val="28"/>
          <w:szCs w:val="28"/>
          <w:rtl w:val="true"/>
          <w:lang w:bidi="fa-IR"/>
        </w:rPr>
        <w:t>وکان للإسلام کالمراءه فاجعل هدیت خصمه وراءه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إختار ذو العرش علیاً نفسه جهراً وخلّی جنّه وإنسه</w:t>
      </w:r>
    </w:p>
    <w:p>
      <w:pPr>
        <w:pStyle w:val="BookText"/>
        <w:rPr/>
      </w:pPr>
      <w:r>
        <w:rPr>
          <w:rFonts w:ascii="IRNazanin" w:hAnsi="IRNazanin" w:eastAsia="IRNazanin"/>
          <w:color w:val="111111"/>
          <w:sz w:val="28"/>
          <w:sz w:val="28"/>
          <w:szCs w:val="28"/>
          <w:rtl w:val="true"/>
          <w:lang w:bidi="fa-IR"/>
        </w:rPr>
        <w:t>فرفضوا اختیاره لا لبسه وبدّلوه باختیار خمسه</w:t>
      </w:r>
    </w:p>
    <w:p>
      <w:pPr>
        <w:pStyle w:val="BookText"/>
        <w:rPr/>
      </w:pPr>
      <w:r>
        <w:rPr>
          <w:rFonts w:ascii="IRNazanin" w:hAnsi="IRNazanin" w:eastAsia="IRNazanin"/>
          <w:color w:val="111111"/>
          <w:sz w:val="28"/>
          <w:sz w:val="28"/>
          <w:szCs w:val="28"/>
          <w:rtl w:val="true"/>
          <w:lang w:bidi="fa-IR"/>
        </w:rPr>
        <w:t>وهو الولی أیّهذا السامع مؤتی الزکاة المرء وهو راکع</w:t>
      </w:r>
    </w:p>
    <w:p>
      <w:pPr>
        <w:pStyle w:val="BookText"/>
        <w:rPr/>
      </w:pPr>
      <w:r>
        <w:rPr>
          <w:rFonts w:ascii="IRNazanin" w:hAnsi="IRNazanin" w:eastAsia="IRNazanin"/>
          <w:color w:val="111111"/>
          <w:sz w:val="28"/>
          <w:sz w:val="28"/>
          <w:szCs w:val="28"/>
          <w:rtl w:val="true"/>
          <w:lang w:bidi="fa-IR"/>
        </w:rPr>
        <w:t>والشاهد التالی فأین الجامع للقوم هل ثَمّ دلیلٌ قاطع</w:t>
      </w:r>
    </w:p>
    <w:p>
      <w:pPr>
        <w:pStyle w:val="BookText"/>
        <w:rPr/>
      </w:pPr>
      <w:r>
        <w:rPr>
          <w:rFonts w:ascii="IRNazanin" w:hAnsi="IRNazanin" w:eastAsia="IRNazanin"/>
          <w:color w:val="111111"/>
          <w:sz w:val="28"/>
          <w:sz w:val="28"/>
          <w:szCs w:val="28"/>
          <w:rtl w:val="true"/>
          <w:lang w:bidi="fa-IR"/>
        </w:rPr>
        <w:t>وهو ولی الحلّ والإبرام والأمر والنهی علی الأنام</w:t>
      </w:r>
    </w:p>
    <w:p>
      <w:pPr>
        <w:pStyle w:val="BookText"/>
        <w:rPr/>
      </w:pPr>
      <w:r>
        <w:rPr>
          <w:rFonts w:ascii="IRNazanin" w:hAnsi="IRNazanin" w:eastAsia="IRNazanin"/>
          <w:color w:val="111111"/>
          <w:sz w:val="28"/>
          <w:sz w:val="28"/>
          <w:szCs w:val="28"/>
          <w:rtl w:val="true"/>
          <w:lang w:bidi="fa-IR"/>
        </w:rPr>
        <w:t>بحکم ذی الجلال والإکرام وما قضاه فی اولی الأرحام</w:t>
      </w:r>
    </w:p>
    <w:p>
      <w:pPr>
        <w:pStyle w:val="BookText"/>
        <w:rPr/>
      </w:pPr>
      <w:r>
        <w:rPr>
          <w:rFonts w:ascii="Amiri" w:hAnsi="Amiri" w:eastAsia="Amiri" w:cs="Amiri"/>
          <w:color w:val="111111"/>
          <w:sz w:val="28"/>
          <w:sz w:val="28"/>
          <w:szCs w:val="28"/>
          <w:rtl w:val="true"/>
          <w:lang w:bidi="ar-SA"/>
        </w:rPr>
        <w:t>وآیةٌ قاضیةٌ بالطّاعة للّه والرسول ذی الشفاعة</w:t>
      </w:r>
    </w:p>
    <w:p>
      <w:pPr>
        <w:pStyle w:val="BookText"/>
        <w:rPr/>
      </w:pPr>
      <w:r>
        <w:rPr>
          <w:rFonts w:ascii="IRNazanin" w:hAnsi="IRNazanin" w:eastAsia="IRNazanin"/>
          <w:color w:val="111111"/>
          <w:sz w:val="28"/>
          <w:sz w:val="28"/>
          <w:szCs w:val="28"/>
          <w:rtl w:val="true"/>
          <w:lang w:bidi="fa-IR"/>
        </w:rPr>
        <w:t>ثمّ اولی الأمر من الجماعة فهی له قد فاز من أطاعه</w:t>
      </w:r>
    </w:p>
    <w:p>
      <w:pPr>
        <w:pStyle w:val="BookText"/>
        <w:rPr/>
      </w:pPr>
      <w:r>
        <w:rPr>
          <w:rFonts w:ascii="IRNazanin" w:hAnsi="IRNazanin" w:eastAsia="IRNazanin"/>
          <w:color w:val="111111"/>
          <w:sz w:val="28"/>
          <w:sz w:val="28"/>
          <w:szCs w:val="28"/>
          <w:rtl w:val="true"/>
          <w:lang w:bidi="fa-IR"/>
        </w:rPr>
        <w:t>والمصطفی المنذر وهو الهادی وهو له الفادی ونعم الفادی</w:t>
      </w:r>
    </w:p>
    <w:p>
      <w:pPr>
        <w:pStyle w:val="BookText"/>
        <w:rPr/>
      </w:pPr>
      <w:r>
        <w:rPr>
          <w:rFonts w:ascii="IRNazanin" w:hAnsi="IRNazanin" w:eastAsia="IRNazanin"/>
          <w:color w:val="111111"/>
          <w:sz w:val="28"/>
          <w:sz w:val="28"/>
          <w:szCs w:val="28"/>
          <w:rtl w:val="true"/>
          <w:lang w:bidi="fa-IR"/>
        </w:rPr>
        <w:t>فی لیلة الغار من الأعادی تحت ظلال القضب الحداد</w:t>
      </w:r>
    </w:p>
    <w:p>
      <w:pPr>
        <w:pStyle w:val="BookText"/>
        <w:rPr/>
      </w:pPr>
      <w:r>
        <w:rPr>
          <w:rFonts w:ascii="IRNazanin" w:hAnsi="IRNazanin" w:eastAsia="IRNazanin"/>
          <w:color w:val="111111"/>
          <w:sz w:val="28"/>
          <w:sz w:val="28"/>
          <w:szCs w:val="28"/>
          <w:rtl w:val="true"/>
          <w:lang w:bidi="fa-IR"/>
        </w:rPr>
        <w:t>یرمونه فی اللیل بالحجارة لعلّها تبدو لهم إماره</w:t>
      </w:r>
    </w:p>
    <w:p>
      <w:pPr>
        <w:pStyle w:val="BookText"/>
        <w:rPr/>
      </w:pPr>
      <w:r>
        <w:rPr>
          <w:rFonts w:ascii="IRNazanin" w:hAnsi="IRNazanin" w:eastAsia="IRNazanin"/>
          <w:color w:val="111111"/>
          <w:sz w:val="28"/>
          <w:sz w:val="28"/>
          <w:szCs w:val="28"/>
          <w:rtl w:val="true"/>
          <w:lang w:bidi="fa-IR"/>
        </w:rPr>
        <w:t>فاتّخذ الصبر لها دثارة والموت إذ ذاک یشبّ ناره</w:t>
      </w:r>
    </w:p>
    <w:p>
      <w:pPr>
        <w:pStyle w:val="BookText"/>
        <w:rPr/>
      </w:pPr>
      <w:r>
        <w:rPr>
          <w:rFonts w:ascii="IRNazanin" w:hAnsi="IRNazanin" w:eastAsia="IRNazanin"/>
          <w:color w:val="111111"/>
          <w:sz w:val="28"/>
          <w:sz w:val="28"/>
          <w:szCs w:val="28"/>
          <w:rtl w:val="true"/>
          <w:lang w:bidi="fa-IR"/>
        </w:rPr>
        <w:t>حتّی بدا وجه الصباح طالعا وقام فیهم ضیغماً مسارعا</w:t>
      </w:r>
    </w:p>
    <w:p>
      <w:pPr>
        <w:pStyle w:val="BookText"/>
        <w:rPr/>
      </w:pPr>
      <w:r>
        <w:rPr>
          <w:rFonts w:ascii="IRNazanin" w:hAnsi="IRNazanin" w:eastAsia="IRNazanin"/>
          <w:color w:val="111111"/>
          <w:sz w:val="28"/>
          <w:sz w:val="28"/>
          <w:szCs w:val="28"/>
          <w:rtl w:val="true"/>
          <w:lang w:bidi="fa-IR"/>
        </w:rPr>
        <w:t>فانهزموا یمعر کلٌّ راجعا فاستقبل الأزواج والودایعا</w:t>
      </w:r>
    </w:p>
    <w:p>
      <w:pPr>
        <w:pStyle w:val="BookText"/>
        <w:rPr/>
      </w:pPr>
      <w:r>
        <w:rPr>
          <w:rFonts w:ascii="IRNazanin" w:hAnsi="IRNazanin" w:eastAsia="IRNazanin"/>
          <w:color w:val="111111"/>
          <w:sz w:val="28"/>
          <w:sz w:val="28"/>
          <w:szCs w:val="28"/>
          <w:rtl w:val="true"/>
          <w:lang w:bidi="fa-IR"/>
        </w:rPr>
        <w:t>فأنزل الرحمن یشری نفسه لمّا ابتغی رضاءه وقدسه</w:t>
      </w:r>
    </w:p>
    <w:p>
      <w:pPr>
        <w:pStyle w:val="BookText"/>
        <w:rPr/>
      </w:pPr>
      <w:r>
        <w:rPr>
          <w:rFonts w:ascii="IRNazanin" w:hAnsi="IRNazanin" w:eastAsia="IRNazanin"/>
          <w:color w:val="111111"/>
          <w:sz w:val="28"/>
          <w:sz w:val="28"/>
          <w:szCs w:val="28"/>
          <w:rtl w:val="true"/>
          <w:lang w:bidi="fa-IR"/>
        </w:rPr>
        <w:t>أما یزیل مثل هذا لبسه وقد أراه جنّه وإنسه</w:t>
      </w:r>
    </w:p>
    <w:p>
      <w:pPr>
        <w:pStyle w:val="BookText"/>
        <w:rPr/>
      </w:pPr>
      <w:r>
        <w:rPr>
          <w:rFonts w:ascii="IRNazanin" w:hAnsi="IRNazanin" w:eastAsia="IRNazanin"/>
          <w:color w:val="111111"/>
          <w:sz w:val="28"/>
          <w:sz w:val="28"/>
          <w:szCs w:val="28"/>
          <w:rtl w:val="true"/>
          <w:lang w:bidi="fa-IR"/>
        </w:rPr>
        <w:t>ویقول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یقل فیه النبی المنتجب قولاً صریحاً أنت فارس العرب</w:t>
      </w:r>
    </w:p>
    <w:p>
      <w:pPr>
        <w:pStyle w:val="BookText"/>
        <w:rPr/>
      </w:pPr>
      <w:r>
        <w:rPr>
          <w:rFonts w:ascii="IRNazanin" w:hAnsi="IRNazanin" w:eastAsia="IRNazanin"/>
          <w:color w:val="111111"/>
          <w:sz w:val="28"/>
          <w:sz w:val="28"/>
          <w:szCs w:val="28"/>
          <w:rtl w:val="true"/>
          <w:lang w:bidi="fa-IR"/>
        </w:rPr>
        <w:t>وکم وکم جلا به اللّه الکرب فاعجب ومهما عشت عاینت العجب</w:t>
      </w:r>
    </w:p>
    <w:p>
      <w:pPr>
        <w:pStyle w:val="BookText"/>
        <w:rPr/>
      </w:pPr>
      <w:r>
        <w:rPr>
          <w:rFonts w:ascii="IRNazanin" w:hAnsi="IRNazanin" w:eastAsia="IRNazanin"/>
          <w:color w:val="111111"/>
          <w:sz w:val="28"/>
          <w:sz w:val="28"/>
          <w:szCs w:val="28"/>
          <w:rtl w:val="true"/>
          <w:lang w:bidi="fa-IR"/>
        </w:rPr>
        <w:t>واسمع أحادیث بلفظ الباب فی العلم والحکمة والصواب</w:t>
      </w:r>
    </w:p>
    <w:p>
      <w:pPr>
        <w:pStyle w:val="BookText"/>
        <w:rPr/>
      </w:pPr>
      <w:r>
        <w:rPr>
          <w:rFonts w:ascii="IRNazanin" w:hAnsi="IRNazanin" w:eastAsia="IRNazanin"/>
          <w:color w:val="111111"/>
          <w:sz w:val="28"/>
          <w:sz w:val="28"/>
          <w:szCs w:val="28"/>
          <w:rtl w:val="true"/>
          <w:lang w:bidi="fa-IR"/>
        </w:rPr>
        <w:t>ولا تلمنی بعد فی الإطناب فی حبّ مولای أبی تراب</w:t>
      </w:r>
    </w:p>
    <w:p>
      <w:pPr>
        <w:pStyle w:val="BookText"/>
        <w:rPr/>
      </w:pPr>
      <w:r>
        <w:rPr>
          <w:rFonts w:ascii="IRNazanin" w:hAnsi="IRNazanin" w:eastAsia="IRNazanin"/>
          <w:color w:val="111111"/>
          <w:sz w:val="28"/>
          <w:sz w:val="28"/>
          <w:szCs w:val="28"/>
          <w:rtl w:val="true"/>
          <w:lang w:bidi="fa-IR"/>
        </w:rPr>
        <w:t>وقال أیضاً فیه أقضاکم علی ومثله أعلمکم عن النبی</w:t>
      </w:r>
    </w:p>
    <w:p>
      <w:pPr>
        <w:pStyle w:val="BookText"/>
        <w:rPr/>
      </w:pPr>
      <w:r>
        <w:rPr>
          <w:rFonts w:ascii="IRNazanin" w:hAnsi="IRNazanin" w:eastAsia="IRNazanin"/>
          <w:color w:val="111111"/>
          <w:sz w:val="28"/>
          <w:sz w:val="28"/>
          <w:szCs w:val="28"/>
          <w:rtl w:val="true"/>
          <w:lang w:bidi="fa-IR"/>
        </w:rPr>
        <w:t>ومثله عیبة علمی والملی أنّی یکون هکذا غیر الوصی</w:t>
      </w:r>
    </w:p>
    <w:p>
      <w:pPr>
        <w:pStyle w:val="BookText"/>
        <w:rPr/>
      </w:pPr>
      <w:r>
        <w:rPr>
          <w:rFonts w:ascii="Amiri" w:hAnsi="Amiri" w:eastAsia="Amiri" w:cs="Amiri"/>
          <w:color w:val="111111"/>
          <w:sz w:val="28"/>
          <w:sz w:val="28"/>
          <w:szCs w:val="28"/>
          <w:rtl w:val="true"/>
          <w:lang w:bidi="ar-SA"/>
        </w:rPr>
        <w:t>ألم یکن فوق الرجال حجّه نیّرةً واضحة المحجّة</w:t>
      </w:r>
    </w:p>
    <w:p>
      <w:pPr>
        <w:pStyle w:val="BookText"/>
        <w:rPr/>
      </w:pPr>
      <w:r>
        <w:rPr>
          <w:rFonts w:ascii="IRNazanin" w:hAnsi="IRNazanin" w:eastAsia="IRNazanin"/>
          <w:color w:val="111111"/>
          <w:sz w:val="28"/>
          <w:sz w:val="28"/>
          <w:szCs w:val="28"/>
          <w:rtl w:val="true"/>
          <w:lang w:bidi="fa-IR"/>
        </w:rPr>
        <w:t>وعلمهم فی علمه کالمجّة فما تکون مجّة فی لجّه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أحاط بالتوراة والإنجیل وبالزبور یا ذوی التفضیل</w:t>
      </w:r>
    </w:p>
    <w:p>
      <w:pPr>
        <w:pStyle w:val="BookText"/>
        <w:rPr/>
      </w:pPr>
      <w:r>
        <w:rPr>
          <w:rFonts w:ascii="IRNazanin" w:hAnsi="IRNazanin" w:eastAsia="IRNazanin"/>
          <w:color w:val="111111"/>
          <w:sz w:val="28"/>
          <w:sz w:val="28"/>
          <w:szCs w:val="28"/>
          <w:rtl w:val="true"/>
          <w:lang w:bidi="fa-IR"/>
        </w:rPr>
        <w:t>علماً وبالقرآن ذی التنزیل فی قوله المصدّق المقبول</w:t>
      </w:r>
    </w:p>
    <w:p>
      <w:pPr>
        <w:pStyle w:val="BookText"/>
        <w:rPr/>
      </w:pPr>
      <w:r>
        <w:rPr>
          <w:rFonts w:ascii="IRNazanin" w:hAnsi="IRNazanin" w:eastAsia="IRNazanin"/>
          <w:color w:val="111111"/>
          <w:sz w:val="28"/>
          <w:sz w:val="28"/>
          <w:szCs w:val="28"/>
          <w:rtl w:val="true"/>
          <w:lang w:bidi="fa-IR"/>
        </w:rPr>
        <w:t>بل أیّهم قال له الحقّ معه وهو مع الحقّ الذی قد شرعه</w:t>
      </w:r>
    </w:p>
    <w:p>
      <w:pPr>
        <w:pStyle w:val="BookText"/>
        <w:rPr/>
      </w:pPr>
      <w:r>
        <w:rPr>
          <w:rFonts w:ascii="IRNazanin" w:hAnsi="IRNazanin" w:eastAsia="IRNazanin"/>
          <w:color w:val="111111"/>
          <w:sz w:val="28"/>
          <w:sz w:val="28"/>
          <w:szCs w:val="28"/>
          <w:rtl w:val="true"/>
          <w:lang w:bidi="fa-IR"/>
        </w:rPr>
        <w:t>هل جمع القوم الذی قد جمعه من علمه بخٍ له ما أوسعه</w:t>
      </w:r>
    </w:p>
    <w:p>
      <w:pPr>
        <w:pStyle w:val="BookText"/>
        <w:rPr/>
      </w:pPr>
      <w:r>
        <w:rPr>
          <w:rFonts w:ascii="IRNazanin" w:hAnsi="IRNazanin" w:eastAsia="IRNazanin"/>
          <w:color w:val="111111"/>
          <w:sz w:val="28"/>
          <w:sz w:val="28"/>
          <w:szCs w:val="28"/>
          <w:rtl w:val="true"/>
          <w:lang w:bidi="fa-IR"/>
        </w:rPr>
        <w:t>وهل علمت مثله خطیباً أو ناثراً أو ناظماً غریبا</w:t>
      </w:r>
    </w:p>
    <w:p>
      <w:pPr>
        <w:pStyle w:val="BookText"/>
        <w:rPr/>
      </w:pPr>
      <w:r>
        <w:rPr>
          <w:rFonts w:ascii="IRNazanin" w:hAnsi="IRNazanin" w:eastAsia="IRNazanin"/>
          <w:color w:val="111111"/>
          <w:sz w:val="28"/>
          <w:sz w:val="28"/>
          <w:szCs w:val="28"/>
          <w:rtl w:val="true"/>
          <w:lang w:bidi="fa-IR"/>
        </w:rPr>
        <w:t>أو بادیاً فی العلم أو مجیبا أو واعظاً عن خشیةٍ منیبا</w:t>
      </w:r>
    </w:p>
    <w:p>
      <w:pPr>
        <w:pStyle w:val="BookText"/>
        <w:rPr/>
      </w:pPr>
      <w:r>
        <w:rPr>
          <w:rFonts w:ascii="IRNazanin" w:hAnsi="IRNazanin" w:eastAsia="IRNazanin"/>
          <w:color w:val="111111"/>
          <w:sz w:val="28"/>
          <w:sz w:val="28"/>
          <w:szCs w:val="28"/>
          <w:rtl w:val="true"/>
          <w:lang w:bidi="fa-IR"/>
        </w:rPr>
        <w:t>وهو یقول علّم التنزیلا منّی وفیما نزلت نزولا</w:t>
      </w:r>
    </w:p>
    <w:p>
      <w:pPr>
        <w:pStyle w:val="BookText"/>
        <w:rPr/>
      </w:pPr>
      <w:r>
        <w:rPr>
          <w:rFonts w:ascii="IRNazanin" w:hAnsi="IRNazanin" w:eastAsia="IRNazanin"/>
          <w:color w:val="111111"/>
          <w:sz w:val="28"/>
          <w:sz w:val="28"/>
          <w:szCs w:val="28"/>
          <w:rtl w:val="true"/>
          <w:lang w:bidi="fa-IR"/>
        </w:rPr>
        <w:t>آیاته إذ فصّلت تفصیلا یا حبّذا سبیله سبیلا</w:t>
      </w:r>
    </w:p>
    <w:p>
      <w:pPr>
        <w:pStyle w:val="BookText"/>
        <w:rPr/>
      </w:pPr>
      <w:r>
        <w:rPr>
          <w:rFonts w:ascii="IRNazanin" w:hAnsi="IRNazanin" w:eastAsia="IRNazanin"/>
          <w:color w:val="111111"/>
          <w:sz w:val="28"/>
          <w:sz w:val="28"/>
          <w:szCs w:val="28"/>
          <w:rtl w:val="true"/>
          <w:lang w:bidi="fa-IR"/>
        </w:rPr>
        <w:t>وعلّم المجمل والمفصّلا ومحکم الآیات حیث نزلا</w:t>
      </w:r>
    </w:p>
    <w:p>
      <w:pPr>
        <w:pStyle w:val="BookText"/>
        <w:rPr/>
      </w:pPr>
      <w:r>
        <w:rPr>
          <w:rFonts w:ascii="IRNazanin" w:hAnsi="IRNazanin" w:eastAsia="IRNazanin"/>
          <w:color w:val="111111"/>
          <w:sz w:val="28"/>
          <w:sz w:val="28"/>
          <w:szCs w:val="28"/>
          <w:rtl w:val="true"/>
          <w:lang w:bidi="fa-IR"/>
        </w:rPr>
        <w:t>وما تشابه وکیف اوّلا وناسخاً منها ومنسوخاً خلی</w:t>
      </w:r>
    </w:p>
    <w:p>
      <w:pPr>
        <w:pStyle w:val="BookText"/>
        <w:rPr/>
      </w:pPr>
      <w:r>
        <w:rPr>
          <w:rFonts w:ascii="IRNazanin" w:hAnsi="IRNazanin" w:eastAsia="IRNazanin"/>
          <w:color w:val="111111"/>
          <w:sz w:val="28"/>
          <w:sz w:val="28"/>
          <w:szCs w:val="28"/>
          <w:rtl w:val="true"/>
          <w:lang w:bidi="fa-IR"/>
        </w:rPr>
        <w:t>وهو الذی نأمن منه الباطنا فما یعدّ فی الاُمور خائنا</w:t>
      </w:r>
    </w:p>
    <w:p>
      <w:pPr>
        <w:pStyle w:val="BookText"/>
        <w:rPr/>
      </w:pPr>
      <w:r>
        <w:rPr>
          <w:rFonts w:ascii="IRNazanin" w:hAnsi="IRNazanin" w:eastAsia="IRNazanin"/>
          <w:color w:val="111111"/>
          <w:sz w:val="28"/>
          <w:sz w:val="28"/>
          <w:szCs w:val="28"/>
          <w:rtl w:val="true"/>
          <w:lang w:bidi="fa-IR"/>
        </w:rPr>
        <w:t>وغیره لا نأمن البواطنا منه بحالٍ فانظر التباینا</w:t>
      </w:r>
    </w:p>
    <w:p>
      <w:pPr>
        <w:pStyle w:val="BookText"/>
        <w:rPr/>
      </w:pPr>
      <w:r>
        <w:rPr>
          <w:rFonts w:ascii="IRNazanin" w:hAnsi="IRNazanin" w:eastAsia="IRNazanin"/>
          <w:color w:val="111111"/>
          <w:sz w:val="28"/>
          <w:sz w:val="28"/>
          <w:szCs w:val="28"/>
          <w:rtl w:val="true"/>
          <w:lang w:bidi="fa-IR"/>
        </w:rPr>
        <w:t>ویقول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أوحی ذو الجلال هل أتی وزوجه إذ نذرا فأخبتا</w:t>
      </w:r>
    </w:p>
    <w:p>
      <w:pPr>
        <w:pStyle w:val="BookText"/>
        <w:rPr/>
      </w:pPr>
      <w:r>
        <w:rPr>
          <w:rFonts w:ascii="IRNazanin" w:hAnsi="IRNazanin" w:eastAsia="IRNazanin"/>
          <w:color w:val="111111"/>
          <w:sz w:val="28"/>
          <w:sz w:val="28"/>
          <w:szCs w:val="28"/>
          <w:rtl w:val="true"/>
          <w:lang w:bidi="fa-IR"/>
        </w:rPr>
        <w:t>فأطعما وأوفیا ما أثبتا یا حبّذا هما وعوداً أثبتا</w:t>
      </w:r>
    </w:p>
    <w:p>
      <w:pPr>
        <w:pStyle w:val="BookText"/>
        <w:rPr/>
      </w:pPr>
      <w:r>
        <w:rPr>
          <w:rFonts w:ascii="IRNazanin" w:hAnsi="IRNazanin" w:eastAsia="IRNazanin"/>
          <w:color w:val="111111"/>
          <w:sz w:val="28"/>
          <w:sz w:val="28"/>
          <w:szCs w:val="28"/>
          <w:rtl w:val="true"/>
          <w:lang w:bidi="fa-IR"/>
        </w:rPr>
        <w:t>وفیه جاءت آیة الإنفاق فی اللیل والنهار عن إطلاق</w:t>
      </w:r>
    </w:p>
    <w:p>
      <w:pPr>
        <w:pStyle w:val="BookText"/>
        <w:rPr/>
      </w:pPr>
      <w:r>
        <w:rPr>
          <w:rFonts w:ascii="Amiri" w:hAnsi="Amiri" w:eastAsia="Amiri" w:cs="Amiri"/>
          <w:color w:val="111111"/>
          <w:sz w:val="28"/>
          <w:sz w:val="28"/>
          <w:szCs w:val="28"/>
          <w:rtl w:val="true"/>
          <w:lang w:bidi="ar-SA"/>
        </w:rPr>
        <w:t>سرّاً وإعلاناً من الخلاّق حیث ابتغی تجارةً فی الباقی</w:t>
      </w:r>
    </w:p>
    <w:p>
      <w:pPr>
        <w:pStyle w:val="BookText"/>
        <w:rPr/>
      </w:pPr>
      <w:r>
        <w:rPr>
          <w:rFonts w:ascii="IRNazanin" w:hAnsi="IRNazanin" w:eastAsia="IRNazanin"/>
          <w:color w:val="111111"/>
          <w:sz w:val="28"/>
          <w:sz w:val="28"/>
          <w:szCs w:val="28"/>
          <w:rtl w:val="true"/>
          <w:lang w:bidi="fa-IR"/>
        </w:rPr>
        <w:t>وآیة القنوت فی السجود فی اللیل والقیام للمعبود</w:t>
      </w:r>
    </w:p>
    <w:p>
      <w:pPr>
        <w:pStyle w:val="BookText"/>
        <w:rPr/>
      </w:pPr>
      <w:r>
        <w:rPr>
          <w:rFonts w:ascii="IRNazanin" w:hAnsi="IRNazanin" w:eastAsia="IRNazanin"/>
          <w:color w:val="111111"/>
          <w:sz w:val="28"/>
          <w:sz w:val="28"/>
          <w:szCs w:val="28"/>
          <w:rtl w:val="true"/>
          <w:lang w:bidi="fa-IR"/>
        </w:rPr>
        <w:t>فی حذر العقاب والوقود وفی رجاء ربّه الحمید</w:t>
      </w:r>
    </w:p>
    <w:p>
      <w:pPr>
        <w:pStyle w:val="BookText"/>
        <w:rPr/>
      </w:pPr>
      <w:r>
        <w:rPr>
          <w:rFonts w:ascii="IRNazanin" w:hAnsi="IRNazanin" w:eastAsia="IRNazanin"/>
          <w:color w:val="111111"/>
          <w:sz w:val="28"/>
          <w:sz w:val="28"/>
          <w:szCs w:val="28"/>
          <w:rtl w:val="true"/>
          <w:lang w:bidi="fa-IR"/>
        </w:rPr>
        <w:t>وهو المناجی بعد دفع الصدقة ثمّ غدت أبوابها مغلّقة</w:t>
      </w:r>
    </w:p>
    <w:p>
      <w:pPr>
        <w:pStyle w:val="BookText"/>
        <w:rPr/>
      </w:pPr>
      <w:r>
        <w:rPr>
          <w:rFonts w:ascii="IRNazanin" w:hAnsi="IRNazanin" w:eastAsia="IRNazanin"/>
          <w:color w:val="111111"/>
          <w:sz w:val="28"/>
          <w:sz w:val="28"/>
          <w:szCs w:val="28"/>
          <w:rtl w:val="true"/>
          <w:lang w:bidi="fa-IR"/>
        </w:rPr>
        <w:t>فکانت التوبة عنهم ملحقه فأیّهم کان علی الحقّ ثقه</w:t>
      </w:r>
    </w:p>
    <w:p>
      <w:pPr>
        <w:pStyle w:val="BookText"/>
        <w:rPr/>
      </w:pPr>
      <w:r>
        <w:rPr>
          <w:rFonts w:ascii="IRNazanin" w:hAnsi="IRNazanin" w:eastAsia="IRNazanin"/>
          <w:color w:val="111111"/>
          <w:sz w:val="28"/>
          <w:sz w:val="28"/>
          <w:szCs w:val="28"/>
          <w:rtl w:val="true"/>
          <w:lang w:bidi="fa-IR"/>
        </w:rPr>
        <w:t>وحسبنا اللّه فتلک فیه وآیة الإیمان والتنزیه</w:t>
      </w:r>
    </w:p>
    <w:p>
      <w:pPr>
        <w:pStyle w:val="BookText"/>
        <w:rPr/>
      </w:pPr>
      <w:r>
        <w:rPr>
          <w:rFonts w:ascii="IRNazanin" w:hAnsi="IRNazanin" w:eastAsia="IRNazanin"/>
          <w:color w:val="111111"/>
          <w:sz w:val="28"/>
          <w:sz w:val="28"/>
          <w:szCs w:val="28"/>
          <w:rtl w:val="true"/>
          <w:lang w:bidi="fa-IR"/>
        </w:rPr>
        <w:t>والفسق للولید ذی التمویه فأیّ ذمٍّ بعد ذا یأتیه</w:t>
      </w:r>
    </w:p>
    <w:p>
      <w:pPr>
        <w:pStyle w:val="BookText"/>
        <w:rPr/>
      </w:pPr>
      <w:r>
        <w:rPr>
          <w:rFonts w:ascii="IRNazanin" w:hAnsi="IRNazanin" w:eastAsia="IRNazanin"/>
          <w:color w:val="111111"/>
          <w:sz w:val="28"/>
          <w:sz w:val="28"/>
          <w:szCs w:val="28"/>
          <w:rtl w:val="true"/>
          <w:lang w:bidi="fa-IR"/>
        </w:rPr>
        <w:t>وآیة الوقوف للسؤال فی المرتضی حقّاً أبی الأشبال</w:t>
      </w:r>
    </w:p>
    <w:p>
      <w:pPr>
        <w:pStyle w:val="BookText"/>
        <w:rPr/>
      </w:pPr>
      <w:r>
        <w:rPr>
          <w:rFonts w:ascii="IRNazanin" w:hAnsi="IRNazanin" w:eastAsia="IRNazanin"/>
          <w:color w:val="111111"/>
          <w:sz w:val="28"/>
          <w:sz w:val="28"/>
          <w:szCs w:val="28"/>
          <w:rtl w:val="true"/>
          <w:lang w:bidi="fa-IR"/>
        </w:rPr>
        <w:t>وهو لسان الصدق شیخ الآل کم فیه من آیات ذی الجلال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جاءت آیة الإیذاء فیه بلا شکٍّ ولا امتراء</w:t>
      </w:r>
    </w:p>
    <w:p>
      <w:pPr>
        <w:pStyle w:val="BookText"/>
        <w:rPr/>
      </w:pPr>
      <w:r>
        <w:rPr>
          <w:rFonts w:ascii="IRNazanin" w:hAnsi="IRNazanin" w:eastAsia="IRNazanin"/>
          <w:color w:val="111111"/>
          <w:sz w:val="28"/>
          <w:sz w:val="28"/>
          <w:szCs w:val="28"/>
          <w:rtl w:val="true"/>
          <w:lang w:bidi="fa-IR"/>
        </w:rPr>
        <w:t>ولم یعاتب أبداً فی الآی لا بل له التشریف فی البداء</w:t>
      </w:r>
    </w:p>
    <w:p>
      <w:pPr>
        <w:pStyle w:val="BookText"/>
        <w:rPr/>
      </w:pPr>
      <w:r>
        <w:rPr>
          <w:rFonts w:ascii="IRNazanin" w:hAnsi="IRNazanin" w:eastAsia="IRNazanin"/>
          <w:color w:val="111111"/>
          <w:sz w:val="28"/>
          <w:sz w:val="28"/>
          <w:szCs w:val="28"/>
          <w:rtl w:val="true"/>
          <w:lang w:bidi="fa-IR"/>
        </w:rPr>
        <w:t>وقیل جاءت آیة السقایة وآیة الإیمان والهدایة</w:t>
      </w:r>
    </w:p>
    <w:p>
      <w:pPr>
        <w:pStyle w:val="BookText"/>
        <w:rPr/>
      </w:pPr>
      <w:r>
        <w:rPr>
          <w:rFonts w:ascii="IRNazanin" w:hAnsi="IRNazanin" w:eastAsia="IRNazanin"/>
          <w:color w:val="111111"/>
          <w:sz w:val="28"/>
          <w:sz w:val="28"/>
          <w:szCs w:val="28"/>
          <w:rtl w:val="true"/>
          <w:lang w:bidi="fa-IR"/>
        </w:rPr>
        <w:t>فیه فأکرم ببداه آیه لیس له فی الفضل من نهایه</w:t>
      </w:r>
    </w:p>
    <w:p>
      <w:pPr>
        <w:pStyle w:val="BookText"/>
        <w:rPr/>
      </w:pPr>
      <w:r>
        <w:rPr>
          <w:rFonts w:ascii="Amiri" w:hAnsi="Amiri" w:eastAsia="Amiri" w:cs="Amiri"/>
          <w:color w:val="111111"/>
          <w:sz w:val="28"/>
          <w:sz w:val="28"/>
          <w:szCs w:val="28"/>
          <w:rtl w:val="true"/>
          <w:lang w:bidi="ar-SA"/>
        </w:rPr>
        <w:t>وآیةٌ واردةٌ فی الاُذن فإنّها فی السید المؤتمن</w:t>
      </w:r>
    </w:p>
    <w:p>
      <w:pPr>
        <w:pStyle w:val="BookText"/>
        <w:rPr/>
      </w:pPr>
      <w:r>
        <w:rPr>
          <w:rFonts w:ascii="IRNazanin" w:hAnsi="IRNazanin" w:eastAsia="IRNazanin"/>
          <w:color w:val="111111"/>
          <w:sz w:val="28"/>
          <w:sz w:val="28"/>
          <w:szCs w:val="28"/>
          <w:rtl w:val="true"/>
          <w:lang w:bidi="fa-IR"/>
        </w:rPr>
        <w:t>قولاً أتی من صادقٍ لم یمن حکماً من اللّه الحمید المحسن</w:t>
      </w:r>
    </w:p>
    <w:p>
      <w:pPr>
        <w:pStyle w:val="BookText"/>
        <w:rPr/>
      </w:pPr>
      <w:r>
        <w:rPr>
          <w:rFonts w:ascii="Amiri" w:hAnsi="Amiri" w:eastAsia="Amiri" w:cs="Amiri"/>
          <w:color w:val="111111"/>
          <w:sz w:val="28"/>
          <w:sz w:val="28"/>
          <w:szCs w:val="28"/>
          <w:rtl w:val="true"/>
          <w:lang w:bidi="ar-SA"/>
        </w:rPr>
        <w:t>وکم وکم من آیةٍ منزّله فیه من اللّه أتت مفصّله</w:t>
      </w:r>
    </w:p>
    <w:p>
      <w:pPr>
        <w:pStyle w:val="BookText"/>
        <w:rPr/>
      </w:pPr>
      <w:r>
        <w:rPr>
          <w:rFonts w:ascii="IRNazanin" w:hAnsi="IRNazanin" w:eastAsia="IRNazanin"/>
          <w:color w:val="111111"/>
          <w:sz w:val="28"/>
          <w:sz w:val="28"/>
          <w:szCs w:val="28"/>
          <w:rtl w:val="true"/>
          <w:lang w:bidi="fa-IR"/>
        </w:rPr>
        <w:t>شاهدة علی الوری بالفضل له فلیعل من قدّمه وفضّله</w:t>
      </w:r>
    </w:p>
    <w:p>
      <w:pPr>
        <w:pStyle w:val="BookText"/>
        <w:rPr/>
      </w:pPr>
      <w:r>
        <w:rPr>
          <w:rFonts w:ascii="IRNazanin" w:hAnsi="IRNazanin" w:eastAsia="IRNazanin"/>
          <w:color w:val="111111"/>
          <w:sz w:val="28"/>
          <w:sz w:val="28"/>
          <w:szCs w:val="28"/>
          <w:rtl w:val="true"/>
          <w:lang w:bidi="fa-IR"/>
        </w:rPr>
        <w:t>کآیة الودّ من الرحمن وهکذا کرایم القرآن</w:t>
      </w:r>
    </w:p>
    <w:p>
      <w:pPr>
        <w:pStyle w:val="BookText"/>
        <w:rPr/>
      </w:pPr>
      <w:r>
        <w:rPr>
          <w:rFonts w:ascii="IRNazanin" w:hAnsi="IRNazanin" w:eastAsia="IRNazanin"/>
          <w:color w:val="111111"/>
          <w:sz w:val="28"/>
          <w:sz w:val="28"/>
          <w:szCs w:val="28"/>
          <w:rtl w:val="true"/>
          <w:lang w:bidi="fa-IR"/>
        </w:rPr>
        <w:t>فیه کما قد جاء فی البیان عن أحمد عن ربّه المنّان</w:t>
      </w:r>
    </w:p>
    <w:p>
      <w:pPr>
        <w:pStyle w:val="BookText"/>
        <w:rPr/>
      </w:pPr>
      <w:r>
        <w:rPr>
          <w:rFonts w:ascii="IRNazanin" w:hAnsi="IRNazanin" w:eastAsia="IRNazanin"/>
          <w:color w:val="111111"/>
          <w:sz w:val="28"/>
          <w:sz w:val="28"/>
          <w:szCs w:val="28"/>
          <w:rtl w:val="true"/>
          <w:lang w:bidi="fa-IR"/>
        </w:rPr>
        <w:t>وآیة التطهیر فی الجماعه أهل الکسا المرتدین الطاعه</w:t>
      </w:r>
    </w:p>
    <w:p>
      <w:pPr>
        <w:pStyle w:val="BookText"/>
        <w:rPr/>
      </w:pPr>
      <w:r>
        <w:rPr>
          <w:rFonts w:ascii="IRNazanin" w:hAnsi="IRNazanin" w:eastAsia="IRNazanin"/>
          <w:color w:val="111111"/>
          <w:sz w:val="28"/>
          <w:sz w:val="28"/>
          <w:szCs w:val="28"/>
          <w:rtl w:val="true"/>
          <w:lang w:bidi="fa-IR"/>
        </w:rPr>
        <w:t>الآمنین من خطوب الساعه یا حبّذا حبّهم بضاعه</w:t>
      </w:r>
    </w:p>
    <w:p>
      <w:pPr>
        <w:pStyle w:val="BookText"/>
        <w:rPr/>
      </w:pPr>
      <w:r>
        <w:rPr>
          <w:rFonts w:ascii="IRNazanin" w:hAnsi="IRNazanin" w:eastAsia="IRNazanin"/>
          <w:color w:val="111111"/>
          <w:sz w:val="28"/>
          <w:sz w:val="28"/>
          <w:szCs w:val="28"/>
          <w:rtl w:val="true"/>
          <w:lang w:bidi="fa-IR"/>
        </w:rPr>
        <w:t>والأمر بالصلاة فیهم نزلا خیر البریّات الاُولی جاروا العلا</w:t>
      </w:r>
    </w:p>
    <w:p>
      <w:pPr>
        <w:pStyle w:val="BookText"/>
        <w:rPr/>
      </w:pPr>
      <w:r>
        <w:rPr>
          <w:rFonts w:ascii="IRNazanin" w:hAnsi="IRNazanin" w:eastAsia="IRNazanin"/>
          <w:color w:val="111111"/>
          <w:sz w:val="28"/>
          <w:sz w:val="28"/>
          <w:szCs w:val="28"/>
          <w:rtl w:val="true"/>
          <w:lang w:bidi="fa-IR"/>
        </w:rPr>
        <w:t>سفن النجاة الشهداء فی الملا بورک علماً علمهم مفصّلا</w:t>
      </w:r>
    </w:p>
    <w:p>
      <w:pPr>
        <w:pStyle w:val="BookText"/>
        <w:rPr/>
      </w:pPr>
      <w:r>
        <w:rPr>
          <w:rFonts w:ascii="IRNazanin" w:hAnsi="IRNazanin" w:eastAsia="IRNazanin"/>
          <w:color w:val="111111"/>
          <w:sz w:val="28"/>
          <w:sz w:val="28"/>
          <w:szCs w:val="28"/>
          <w:rtl w:val="true"/>
          <w:lang w:bidi="fa-IR"/>
        </w:rPr>
        <w:t>وقیل هم فی الذکر أهل الذکر نزّل فیهم فاسألوا هل تدری</w:t>
      </w:r>
    </w:p>
    <w:p>
      <w:pPr>
        <w:pStyle w:val="BookText"/>
        <w:rPr/>
      </w:pPr>
      <w:r>
        <w:rPr>
          <w:rFonts w:ascii="IRNazanin" w:hAnsi="IRNazanin" w:eastAsia="IRNazanin"/>
          <w:color w:val="111111"/>
          <w:sz w:val="28"/>
          <w:sz w:val="28"/>
          <w:szCs w:val="28"/>
          <w:rtl w:val="true"/>
          <w:lang w:bidi="fa-IR"/>
        </w:rPr>
        <w:t>نعم اناساً أهل بیت الطهر أهل المقامات وأهل الفخر</w:t>
      </w:r>
    </w:p>
    <w:p>
      <w:pPr>
        <w:pStyle w:val="BookText"/>
        <w:rPr/>
      </w:pPr>
      <w:r>
        <w:rPr>
          <w:rFonts w:ascii="IRNazanin" w:hAnsi="IRNazanin" w:eastAsia="IRNazanin"/>
          <w:color w:val="111111"/>
          <w:sz w:val="28"/>
          <w:sz w:val="28"/>
          <w:szCs w:val="28"/>
          <w:rtl w:val="true"/>
          <w:lang w:bidi="fa-IR"/>
        </w:rPr>
        <w:t>وفیهم الدعاء للمباهلة حیث أتی الکفّار للمجادلة</w:t>
      </w:r>
    </w:p>
    <w:p>
      <w:pPr>
        <w:pStyle w:val="BookText"/>
        <w:rPr/>
      </w:pPr>
      <w:r>
        <w:rPr>
          <w:rFonts w:ascii="IRNazanin" w:hAnsi="IRNazanin" w:eastAsia="IRNazanin"/>
          <w:color w:val="111111"/>
          <w:sz w:val="28"/>
          <w:sz w:val="28"/>
          <w:szCs w:val="28"/>
          <w:rtl w:val="true"/>
          <w:lang w:bidi="fa-IR"/>
        </w:rPr>
        <w:t>أکرم بهم من دعوةٍ مقابله بالنصر لکن هربوا معاجله</w:t>
      </w:r>
    </w:p>
    <w:p>
      <w:pPr>
        <w:pStyle w:val="BookText"/>
        <w:rPr/>
      </w:pPr>
      <w:r>
        <w:rPr>
          <w:rFonts w:ascii="IRNazanin" w:hAnsi="IRNazanin" w:eastAsia="IRNazanin"/>
          <w:color w:val="111111"/>
          <w:sz w:val="28"/>
          <w:sz w:val="28"/>
          <w:szCs w:val="28"/>
          <w:rtl w:val="true"/>
          <w:lang w:bidi="fa-IR"/>
        </w:rPr>
        <w:t>هذا علیٌ هاهنا نفس النبی وولداه ابنا الرسول الیثربی</w:t>
      </w:r>
    </w:p>
    <w:p>
      <w:pPr>
        <w:pStyle w:val="BookText"/>
        <w:rPr/>
      </w:pPr>
      <w:r>
        <w:rPr>
          <w:rFonts w:ascii="IRNazanin" w:hAnsi="IRNazanin" w:eastAsia="IRNazanin"/>
          <w:color w:val="111111"/>
          <w:sz w:val="28"/>
          <w:sz w:val="28"/>
          <w:szCs w:val="28"/>
          <w:rtl w:val="true"/>
          <w:lang w:bidi="fa-IR"/>
        </w:rPr>
        <w:t>یا حبّذا من شرفٍ مستعجب یضیء فی المجد ضیاء الکوکب</w:t>
      </w:r>
    </w:p>
    <w:p>
      <w:pPr>
        <w:pStyle w:val="BookText"/>
        <w:rPr/>
      </w:pPr>
      <w:r>
        <w:rPr>
          <w:rFonts w:ascii="IRNazanin" w:hAnsi="IRNazanin" w:eastAsia="IRNazanin"/>
          <w:color w:val="111111"/>
          <w:sz w:val="28"/>
          <w:sz w:val="28"/>
          <w:szCs w:val="28"/>
          <w:rtl w:val="true"/>
          <w:lang w:bidi="fa-IR"/>
        </w:rPr>
        <w:t>ویقول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المصطفی أنت الولی ومثله أنت الوزیر والوصی</w:t>
      </w:r>
    </w:p>
    <w:p>
      <w:pPr>
        <w:pStyle w:val="BookText"/>
        <w:rPr/>
      </w:pPr>
      <w:r>
        <w:rPr>
          <w:rFonts w:ascii="IRNazanin" w:hAnsi="IRNazanin" w:eastAsia="IRNazanin"/>
          <w:color w:val="111111"/>
          <w:sz w:val="28"/>
          <w:sz w:val="28"/>
          <w:szCs w:val="28"/>
          <w:rtl w:val="true"/>
          <w:lang w:bidi="fa-IR"/>
        </w:rPr>
        <w:t>وکم وکم قال له أنت أخی فأیّهم قال له مثل علی</w:t>
      </w:r>
    </w:p>
    <w:p>
      <w:pPr>
        <w:pStyle w:val="BookText"/>
        <w:rPr/>
      </w:pPr>
      <w:r>
        <w:rPr>
          <w:rFonts w:ascii="IRNazanin" w:hAnsi="IRNazanin" w:eastAsia="IRNazanin"/>
          <w:color w:val="111111"/>
          <w:sz w:val="28"/>
          <w:sz w:val="28"/>
          <w:szCs w:val="28"/>
          <w:rtl w:val="true"/>
          <w:lang w:bidi="fa-IR"/>
        </w:rPr>
        <w:t>وهل سمعت بحدیث مولی یوم الغدیر والصحیح أولی</w:t>
      </w:r>
    </w:p>
    <w:p>
      <w:pPr>
        <w:pStyle w:val="BookText"/>
        <w:rPr/>
      </w:pPr>
      <w:r>
        <w:rPr>
          <w:rFonts w:ascii="IRNazanin" w:hAnsi="IRNazanin" w:eastAsia="IRNazanin"/>
          <w:color w:val="111111"/>
          <w:sz w:val="28"/>
          <w:sz w:val="28"/>
          <w:szCs w:val="28"/>
          <w:rtl w:val="true"/>
          <w:lang w:bidi="fa-IR"/>
        </w:rPr>
        <w:t>ألم یقل فیه الرسول قولا لم یبق للمخالفین حولا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سمعت بحدیث المنزلة یجعل هارون النبلی مثله</w:t>
      </w:r>
    </w:p>
    <w:p>
      <w:pPr>
        <w:pStyle w:val="BookText"/>
        <w:rPr/>
      </w:pPr>
      <w:r>
        <w:rPr>
          <w:rFonts w:ascii="IRNazanin" w:hAnsi="IRNazanin" w:eastAsia="IRNazanin"/>
          <w:color w:val="111111"/>
          <w:sz w:val="28"/>
          <w:sz w:val="28"/>
          <w:szCs w:val="28"/>
          <w:rtl w:val="true"/>
          <w:lang w:bidi="fa-IR"/>
        </w:rPr>
        <w:t>وثبّت الطهر له ما کان له من صنوه موسی فصار مدخله</w:t>
      </w:r>
    </w:p>
    <w:p>
      <w:pPr>
        <w:pStyle w:val="BookText"/>
        <w:rPr/>
      </w:pPr>
      <w:r>
        <w:rPr>
          <w:rFonts w:ascii="IRNazanin" w:hAnsi="IRNazanin" w:eastAsia="IRNazanin"/>
          <w:color w:val="111111"/>
          <w:sz w:val="28"/>
          <w:sz w:val="28"/>
          <w:szCs w:val="28"/>
          <w:rtl w:val="true"/>
          <w:lang w:bidi="fa-IR"/>
        </w:rPr>
        <w:t>من حیث لولم یذکر النبوّة کانت له من بعده مرجوّه</w:t>
      </w:r>
    </w:p>
    <w:p>
      <w:pPr>
        <w:pStyle w:val="BookText"/>
        <w:rPr/>
      </w:pPr>
      <w:r>
        <w:rPr>
          <w:rFonts w:ascii="IRNazanin" w:hAnsi="IRNazanin" w:eastAsia="IRNazanin"/>
          <w:color w:val="111111"/>
          <w:sz w:val="28"/>
          <w:sz w:val="28"/>
          <w:szCs w:val="28"/>
          <w:rtl w:val="true"/>
          <w:lang w:bidi="fa-IR"/>
        </w:rPr>
        <w:t>فاستثنیت ونال ذو الفتوّة عموم ما للمصطفی من قوّة</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 للوصی قد حکم بأنّه الإمام فی خیر الاُمم</w:t>
      </w:r>
    </w:p>
    <w:p>
      <w:pPr>
        <w:pStyle w:val="BookText"/>
        <w:rPr/>
      </w:pPr>
      <w:r>
        <w:rPr>
          <w:rFonts w:ascii="IRNazanin" w:hAnsi="IRNazanin" w:eastAsia="IRNazanin"/>
          <w:color w:val="111111"/>
          <w:sz w:val="28"/>
          <w:sz w:val="28"/>
          <w:szCs w:val="28"/>
          <w:rtl w:val="true"/>
          <w:lang w:bidi="fa-IR"/>
        </w:rPr>
        <w:t>فمن یکن مخالفاً فقد ظلم وقد أساء الفعل حقّاً واجترم</w:t>
      </w:r>
    </w:p>
    <w:p>
      <w:pPr>
        <w:pStyle w:val="BookText"/>
        <w:rPr/>
      </w:pPr>
      <w:r>
        <w:rPr>
          <w:rFonts w:ascii="IRNazanin" w:hAnsi="IRNazanin" w:eastAsia="IRNazanin"/>
          <w:color w:val="111111"/>
          <w:sz w:val="28"/>
          <w:sz w:val="28"/>
          <w:szCs w:val="28"/>
          <w:rtl w:val="true"/>
          <w:lang w:bidi="fa-IR"/>
        </w:rPr>
        <w:t>قال فلی دلائل فی الآثار تواترت وانتشرت فی الأقطار</w:t>
      </w:r>
    </w:p>
    <w:p>
      <w:pPr>
        <w:pStyle w:val="BookText"/>
        <w:rPr/>
      </w:pPr>
      <w:r>
        <w:rPr>
          <w:rFonts w:ascii="IRNazanin" w:hAnsi="IRNazanin" w:eastAsia="IRNazanin"/>
          <w:color w:val="111111"/>
          <w:sz w:val="28"/>
          <w:sz w:val="28"/>
          <w:szCs w:val="28"/>
          <w:rtl w:val="true"/>
          <w:lang w:bidi="fa-IR"/>
        </w:rPr>
        <w:t>علی إمامة الرجال الأخیار فأیّ قولٍ بعد تلک الأخبار</w:t>
      </w:r>
    </w:p>
    <w:p>
      <w:pPr>
        <w:pStyle w:val="BookText"/>
        <w:rPr/>
      </w:pPr>
      <w:r>
        <w:rPr>
          <w:rFonts w:ascii="IRNazanin" w:hAnsi="IRNazanin" w:eastAsia="IRNazanin"/>
          <w:color w:val="111111"/>
          <w:sz w:val="28"/>
          <w:sz w:val="28"/>
          <w:szCs w:val="28"/>
          <w:rtl w:val="true"/>
          <w:lang w:bidi="fa-IR"/>
        </w:rPr>
        <w:t>فقلت إن کان حدیث المنزلة فیها وأخبار الغدیر مدخلة</w:t>
      </w:r>
    </w:p>
    <w:p>
      <w:pPr>
        <w:pStyle w:val="BookText"/>
        <w:rPr/>
      </w:pPr>
      <w:r>
        <w:rPr>
          <w:rFonts w:ascii="Amiri" w:hAnsi="Amiri" w:eastAsia="Amiri" w:cs="Amiri"/>
          <w:color w:val="111111"/>
          <w:sz w:val="28"/>
          <w:sz w:val="28"/>
          <w:szCs w:val="28"/>
          <w:rtl w:val="true"/>
          <w:lang w:bidi="ar-SA"/>
        </w:rPr>
        <w:t>فإنّها معلومةٌ مفصّلة أو لا فدعها لعلیٍ فهی له</w:t>
      </w:r>
    </w:p>
    <w:p>
      <w:pPr>
        <w:pStyle w:val="BookText"/>
        <w:rPr/>
      </w:pPr>
      <w:r>
        <w:rPr>
          <w:rFonts w:ascii="Amiri" w:hAnsi="Amiri" w:eastAsia="Amiri" w:cs="Amiri"/>
          <w:color w:val="111111"/>
          <w:sz w:val="28"/>
          <w:sz w:val="28"/>
          <w:szCs w:val="28"/>
          <w:rtl w:val="true"/>
          <w:lang w:bidi="ar-SA"/>
        </w:rPr>
        <w:t>لا تجعلنّ خبراً عن واحد أو قول کلّ کاذبٍ معاند</w:t>
      </w:r>
    </w:p>
    <w:p>
      <w:pPr>
        <w:pStyle w:val="BookText"/>
        <w:rPr/>
      </w:pPr>
      <w:r>
        <w:rPr>
          <w:rFonts w:ascii="IRNazanin" w:hAnsi="IRNazanin" w:eastAsia="IRNazanin"/>
          <w:color w:val="111111"/>
          <w:sz w:val="28"/>
          <w:sz w:val="28"/>
          <w:szCs w:val="28"/>
          <w:rtl w:val="true"/>
          <w:lang w:bidi="fa-IR"/>
        </w:rPr>
        <w:t>مثل أحادیث الإمام الماجد یوم الغدیر فی ذوی المشاهد</w:t>
      </w:r>
    </w:p>
    <w:p>
      <w:pPr>
        <w:pStyle w:val="BookText"/>
        <w:rPr/>
      </w:pPr>
      <w:r>
        <w:rPr>
          <w:rFonts w:ascii="IRNazanin" w:hAnsi="IRNazanin" w:eastAsia="IRNazanin"/>
          <w:color w:val="111111"/>
          <w:sz w:val="28"/>
          <w:sz w:val="28"/>
          <w:szCs w:val="28"/>
          <w:rtl w:val="true"/>
          <w:lang w:bidi="fa-IR"/>
        </w:rPr>
        <w:t>تلک التی تواترت فی الخلق وانتشرت أخبارها عن صدق</w:t>
      </w:r>
    </w:p>
    <w:p>
      <w:pPr>
        <w:pStyle w:val="BookText"/>
        <w:rPr/>
      </w:pPr>
      <w:r>
        <w:rPr>
          <w:rFonts w:ascii="Amiri" w:hAnsi="Amiri" w:eastAsia="Amiri" w:cs="Amiri"/>
          <w:color w:val="111111"/>
          <w:sz w:val="28"/>
          <w:sz w:val="28"/>
          <w:szCs w:val="28"/>
          <w:rtl w:val="true"/>
          <w:lang w:bidi="ar-SA"/>
        </w:rPr>
        <w:t>ونطقت فی الناس أیّ نطق إنّ علیاً لإمام الحقّ</w:t>
      </w:r>
    </w:p>
    <w:p>
      <w:pPr>
        <w:pStyle w:val="BookText"/>
        <w:rPr/>
      </w:pPr>
      <w:r>
        <w:rPr>
          <w:rFonts w:ascii="IRNazanin" w:hAnsi="IRNazanin" w:eastAsia="IRNazanin"/>
          <w:color w:val="111111"/>
          <w:sz w:val="28"/>
          <w:sz w:val="28"/>
          <w:szCs w:val="28"/>
          <w:rtl w:val="true"/>
          <w:lang w:bidi="fa-IR"/>
        </w:rPr>
        <w:t xml:space="preserve">أخذناها من اجوزة لشاعرنا المنصور فی الإمامة، وهی قیمة جدّاً تشتمل علی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أئمّة الزیدیة فی الدیار الیمنیة، وأوحدی من أعلامها الفطاحل، له فی علم الحدیث وفنونه أشواط بعیدة، وفی الأدب وقرض الشعر خطوات واسعة، وفی قوّة العارضة جانب هام، وفی الحجاج والمناظرة ید غیر قصیرة، یعرب عن هذه کلّها کتابه الضخم الفخم أنوار الیقین فی شرح ارجوزته الغرّاء المذکورة فی الإمامة، وهی آیة محکمة تدلّ علی فضله الکثار وعلمه المتدفّق، کما أنّها برهنة واضحة عن تضلّعه فی الأدب، وتقدّمه فی صناعة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أیّام الإمام المهدی أحمد بن الحسین یعدّ من جلّة العلماء، وله فیه مدائح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الإمام المترجم سنة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وبویع له بالإمامة بعد قتل الإمام أحمد بن الحسین، وکانت دعوته سنة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مدینة رغافة من مدن صعدة فی شهر</w:t>
      </w:r>
      <w:bookmarkStart w:id="576" w:name="pg14022_163940"/>
    </w:p>
    <w:p>
      <w:pPr>
        <w:pStyle w:val="BookText"/>
        <w:rPr/>
      </w:pPr>
      <w:bookmarkEnd w:id="576"/>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2746887_3381743652"/>
      <w:bookmarkStart w:id="578" w:name="_Toc223"/>
      <w:bookmarkEnd w:id="577"/>
      <w:r>
        <w:rPr/>
        <w:t>155</w:t>
      </w:r>
      <w:r>
        <w:rPr>
          <w:rtl w:val="true"/>
        </w:rPr>
        <w:t xml:space="preserve"> - </w:t>
      </w:r>
      <w:r>
        <w:rPr>
          <w:rtl w:val="true"/>
        </w:rPr>
        <w:t>السیّد حسن بن محمّد بن عبّود بن محمّد بن أحمد بن عبدالعزیز بن</w:t>
      </w:r>
      <w:bookmarkEnd w:id="578"/>
    </w:p>
    <w:p>
      <w:pPr>
        <w:pStyle w:val="BookText"/>
        <w:rPr/>
      </w:pPr>
      <w:r>
        <w:rPr>
          <w:rFonts w:ascii="IRNazanin" w:hAnsi="IRNazanin" w:eastAsia="IRNazanin"/>
          <w:color w:val="111111"/>
          <w:sz w:val="28"/>
          <w:sz w:val="28"/>
          <w:szCs w:val="28"/>
          <w:rtl w:val="true"/>
          <w:lang w:bidi="fa-IR"/>
        </w:rPr>
        <w:t>السیّد أحمد الموسوی النجفی المعروف بالصافی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کان من تلامیذ المجدّد الشیرازی، والشیخ محمّدحسین الکاظمی، والشیخ محمّدطه نجف، وغیرهم، توفّی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جید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شاعراً، قرأ علی المیرزا الشیرازی، والشیخ محمّدحسین الکاظمی، والشیخ محمّدطه نجف، ولم یقع إلینا شیء من شعره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معروفة فی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2746889_3381743652"/>
      <w:bookmarkStart w:id="580" w:name="_Toc224"/>
      <w:bookmarkEnd w:id="579"/>
      <w:r>
        <w:rPr/>
        <w:t>156</w:t>
      </w:r>
      <w:r>
        <w:rPr>
          <w:rtl w:val="true"/>
        </w:rPr>
        <w:t xml:space="preserve"> - </w:t>
      </w:r>
      <w:r>
        <w:rPr>
          <w:rtl w:val="true"/>
        </w:rPr>
        <w:t>أبوالمعالی الحسن کمال الدین بن محمّد بهاءالدین بن علی یعرف</w:t>
      </w:r>
      <w:bookmarkEnd w:id="580"/>
    </w:p>
    <w:p>
      <w:pPr>
        <w:pStyle w:val="BookText"/>
        <w:rPr/>
      </w:pPr>
      <w:r>
        <w:rPr>
          <w:rFonts w:ascii="IRNazanin" w:hAnsi="IRNazanin" w:eastAsia="IRNazanin"/>
          <w:color w:val="111111"/>
          <w:sz w:val="28"/>
          <w:sz w:val="28"/>
          <w:szCs w:val="28"/>
          <w:rtl w:val="true"/>
          <w:lang w:bidi="fa-IR"/>
        </w:rPr>
        <w:t>بالزبارة العلوی البیهقی الصدر الأدیب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الإمام شرف الدین البیهقی فی تاریخ بیهق،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کمال الدین أبومحمّد أدیباً، له أشعار کثیرة فصیحة بالفارسیة والعربیة، وأنشد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أنّا معشر نجب حلّت بعقوتنا العلیاء والکرم</w:t>
      </w:r>
    </w:p>
    <w:p>
      <w:pPr>
        <w:pStyle w:val="BookText"/>
        <w:rPr/>
      </w:pPr>
      <w:r>
        <w:rPr>
          <w:rFonts w:ascii="IRNazanin" w:hAnsi="IRNazanin" w:eastAsia="IRNazanin"/>
          <w:color w:val="111111"/>
          <w:sz w:val="28"/>
          <w:sz w:val="28"/>
          <w:szCs w:val="28"/>
          <w:rtl w:val="true"/>
          <w:lang w:bidi="fa-IR"/>
        </w:rPr>
        <w:t>ما ضرّنا أنّنا قلّت دراهمنا والبیت منزلنا والحجر والحرم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لمعتسفٍ یرجو اللحاق بنا تسعی کثیراً وعقبی سعیک الندم</w:t>
      </w:r>
      <w:r>
        <w:rPr>
          <w:rStyle w:val="FootnoteAnchor"/>
          <w:rtl w:val="true"/>
        </w:rPr>
        <w:footnoteReference w:id="402"/>
      </w:r>
    </w:p>
    <w:p>
      <w:pPr>
        <w:pStyle w:val="Heading3"/>
        <w:numPr>
          <w:ilvl w:val="2"/>
          <w:numId w:val="1"/>
        </w:numPr>
        <w:rPr/>
      </w:pPr>
      <w:bookmarkStart w:id="581" w:name="__RefHeading___Toc2746891_3381743652"/>
      <w:bookmarkStart w:id="582" w:name="_Toc225"/>
      <w:bookmarkEnd w:id="581"/>
      <w:r>
        <w:rPr/>
        <w:t>157</w:t>
      </w:r>
      <w:r>
        <w:rPr>
          <w:rtl w:val="true"/>
        </w:rPr>
        <w:t xml:space="preserve"> - </w:t>
      </w:r>
      <w:r>
        <w:rPr>
          <w:rtl w:val="true"/>
        </w:rPr>
        <w:t>أبومحمّد الحسن بن محمّد بن علی بن أبی الضوء العلوی الحسنی نقیب</w:t>
      </w:r>
      <w:bookmarkEnd w:id="5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المشهد بباب التبن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سبع وثلاثین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لی بایناس الرقاد النافر فأبیت أنعم بالخیال الزائر</w:t>
      </w:r>
    </w:p>
    <w:p>
      <w:pPr>
        <w:pStyle w:val="BookText"/>
        <w:rPr/>
      </w:pPr>
      <w:r>
        <w:rPr>
          <w:rFonts w:ascii="IRNazanin" w:hAnsi="IRNazanin" w:eastAsia="IRNazanin"/>
          <w:color w:val="111111"/>
          <w:sz w:val="28"/>
          <w:sz w:val="28"/>
          <w:szCs w:val="28"/>
          <w:rtl w:val="true"/>
          <w:lang w:bidi="fa-IR"/>
        </w:rPr>
        <w:t>ولقد أبیت النوم لولا أنّه سببٌ إلی وصل الحبیب الهاجر</w:t>
      </w:r>
    </w:p>
    <w:p>
      <w:pPr>
        <w:pStyle w:val="BookText"/>
        <w:rPr/>
      </w:pPr>
      <w:r>
        <w:rPr>
          <w:rFonts w:ascii="IRNazanin" w:hAnsi="IRNazanin" w:eastAsia="IRNazanin"/>
          <w:color w:val="111111"/>
          <w:sz w:val="28"/>
          <w:sz w:val="28"/>
          <w:szCs w:val="28"/>
          <w:rtl w:val="true"/>
          <w:lang w:bidi="fa-IR"/>
        </w:rPr>
        <w:t>أشتاق علوة أن یمرّ خیالها بالعین بعض مروره بالخاطر</w:t>
      </w:r>
    </w:p>
    <w:p>
      <w:pPr>
        <w:pStyle w:val="BookText"/>
        <w:rPr/>
      </w:pPr>
      <w:r>
        <w:rPr>
          <w:rFonts w:ascii="IRNazanin" w:hAnsi="IRNazanin" w:eastAsia="IRNazanin"/>
          <w:color w:val="111111"/>
          <w:sz w:val="28"/>
          <w:sz w:val="28"/>
          <w:szCs w:val="28"/>
          <w:rtl w:val="true"/>
          <w:lang w:bidi="fa-IR"/>
        </w:rPr>
        <w:t>نذرت دمی فوفت ولم أعلم به إنّ الوفاء سجیّة من غادر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وقال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مشهد باب التبن، فاضل ظریف، له حظّ من العربیة، وله شعر، ووفاته ببغداد سنة سبع وثلاثین وخمسمائة، له فی مرثیة النقیب الطاهر</w:t>
      </w:r>
      <w:r>
        <w:rPr>
          <w:rStyle w:val="FootnoteAnchor"/>
          <w:rtl w:val="true"/>
        </w:rPr>
        <w:footnoteReference w:id="404"/>
      </w:r>
      <w:r>
        <w:rPr>
          <w:rFonts w:ascii="IRNazanin" w:hAnsi="IRNazanin" w:eastAsia="IRNazanin"/>
          <w:color w:val="111111"/>
          <w:sz w:val="28"/>
          <w:sz w:val="28"/>
          <w:szCs w:val="28"/>
          <w:rtl w:val="true"/>
          <w:lang w:bidi="fa-IR"/>
        </w:rPr>
        <w:t>والد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 إن لم یکن لکما 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إلی عقر قبره فاعقرانی</w:t>
      </w:r>
    </w:p>
    <w:p>
      <w:pPr>
        <w:pStyle w:val="BookText"/>
        <w:rPr/>
      </w:pPr>
      <w:r>
        <w:rPr>
          <w:rFonts w:ascii="IRNazanin" w:hAnsi="IRNazanin" w:eastAsia="IRNazanin"/>
          <w:color w:val="111111"/>
          <w:sz w:val="28"/>
          <w:sz w:val="28"/>
          <w:szCs w:val="28"/>
          <w:rtl w:val="true"/>
          <w:lang w:bidi="fa-IR"/>
        </w:rPr>
        <w:t>وانضحا من دمی علیه فقد کا ن دمی من نداه لو تعلمان</w:t>
      </w:r>
    </w:p>
    <w:p>
      <w:pPr>
        <w:pStyle w:val="BookText"/>
        <w:rPr/>
      </w:pPr>
      <w:r>
        <w:rPr>
          <w:rFonts w:ascii="IRNazanin" w:hAnsi="IRNazanin" w:eastAsia="IRNazanin"/>
          <w:color w:val="111111"/>
          <w:sz w:val="28"/>
          <w:sz w:val="28"/>
          <w:szCs w:val="28"/>
          <w:rtl w:val="true"/>
          <w:lang w:bidi="fa-IR"/>
        </w:rPr>
        <w:t>وله فی مدح الطاهر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لی بإیناس الرقاد النافر فأبیت أنعم بالخیال الزائر</w:t>
      </w:r>
    </w:p>
    <w:p>
      <w:pPr>
        <w:pStyle w:val="BookText"/>
        <w:rPr/>
      </w:pPr>
      <w:r>
        <w:rPr>
          <w:rFonts w:ascii="IRNazanin" w:hAnsi="IRNazanin" w:eastAsia="IRNazanin"/>
          <w:color w:val="111111"/>
          <w:sz w:val="28"/>
          <w:sz w:val="28"/>
          <w:szCs w:val="28"/>
          <w:rtl w:val="true"/>
          <w:lang w:bidi="fa-IR"/>
        </w:rPr>
        <w:t>ولقد أبیت النوم لولا أنّه سبب إلی وصل الحبیب الهاجر</w:t>
      </w:r>
    </w:p>
    <w:p>
      <w:pPr>
        <w:pStyle w:val="BookText"/>
        <w:rPr/>
      </w:pPr>
      <w:r>
        <w:rPr>
          <w:rFonts w:ascii="IRNazanin" w:hAnsi="IRNazanin" w:eastAsia="IRNazanin"/>
          <w:color w:val="111111"/>
          <w:sz w:val="28"/>
          <w:sz w:val="28"/>
          <w:szCs w:val="28"/>
          <w:rtl w:val="true"/>
          <w:lang w:bidi="fa-IR"/>
        </w:rPr>
        <w:t>أشتاق علوة أن یمرّ حیالها بالعین بعض مروره بالخاطر</w:t>
      </w:r>
    </w:p>
    <w:p>
      <w:pPr>
        <w:pStyle w:val="BookText"/>
        <w:rPr/>
      </w:pPr>
      <w:r>
        <w:rPr>
          <w:rFonts w:ascii="IRNazanin" w:hAnsi="IRNazanin" w:eastAsia="IRNazanin"/>
          <w:color w:val="111111"/>
          <w:sz w:val="28"/>
          <w:sz w:val="28"/>
          <w:szCs w:val="28"/>
          <w:rtl w:val="true"/>
          <w:lang w:bidi="fa-IR"/>
        </w:rPr>
        <w:t>نذرت دمی فوفت ولم أعلم به أنّ الوفاء سجیة من غادر</w:t>
      </w:r>
    </w:p>
    <w:p>
      <w:pPr>
        <w:pStyle w:val="BookText"/>
        <w:rPr/>
      </w:pPr>
      <w:r>
        <w:rPr>
          <w:rFonts w:ascii="IRNazanin" w:hAnsi="IRNazanin" w:eastAsia="IRNazanin"/>
          <w:color w:val="111111"/>
          <w:sz w:val="28"/>
          <w:sz w:val="28"/>
          <w:szCs w:val="28"/>
          <w:rtl w:val="true"/>
          <w:lang w:bidi="fa-IR"/>
        </w:rPr>
        <w:t>برزت فلم آخذ هناک بعاذل ولقد ارانی لا اعان بعاذر</w:t>
      </w:r>
    </w:p>
    <w:p>
      <w:pPr>
        <w:pStyle w:val="BookText"/>
        <w:rPr/>
      </w:pPr>
      <w:r>
        <w:rPr>
          <w:rFonts w:ascii="IRNazanin" w:hAnsi="IRNazanin" w:eastAsia="IRNazanin"/>
          <w:color w:val="111111"/>
          <w:sz w:val="28"/>
          <w:sz w:val="28"/>
          <w:szCs w:val="28"/>
          <w:rtl w:val="true"/>
          <w:lang w:bidi="fa-IR"/>
        </w:rPr>
        <w:t>فوقفت أجنح بین دمع واقع إثر الخلیط وبین لبّ طائر</w:t>
      </w:r>
    </w:p>
    <w:p>
      <w:pPr>
        <w:pStyle w:val="BookText"/>
        <w:rPr/>
      </w:pPr>
      <w:r>
        <w:rPr>
          <w:rFonts w:ascii="IRNazanin" w:hAnsi="IRNazanin" w:eastAsia="IRNazanin"/>
          <w:color w:val="111111"/>
          <w:sz w:val="28"/>
          <w:sz w:val="28"/>
          <w:szCs w:val="28"/>
          <w:rtl w:val="true"/>
          <w:lang w:bidi="fa-IR"/>
        </w:rPr>
        <w:t>حیران لا الکمد العنیف بغائب عنّی ولا الجلد الضعیف بحاضر</w:t>
      </w:r>
    </w:p>
    <w:p>
      <w:pPr>
        <w:pStyle w:val="BookText"/>
        <w:rPr/>
      </w:pPr>
      <w:r>
        <w:rPr>
          <w:rFonts w:ascii="IRNazanin" w:hAnsi="IRNazanin" w:eastAsia="IRNazanin"/>
          <w:color w:val="111111"/>
          <w:sz w:val="28"/>
          <w:sz w:val="28"/>
          <w:szCs w:val="28"/>
          <w:rtl w:val="true"/>
          <w:lang w:bidi="fa-IR"/>
        </w:rPr>
        <w:t>أشکو اهتضام الغانیات تجلّدی بصدودهنّ ولیس لی من ناصر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أنّ ضیماً کان غیر صبابة للجأت منه إلی جناب الطاهر</w:t>
      </w:r>
      <w:r>
        <w:rPr>
          <w:rStyle w:val="FootnoteAnchor"/>
          <w:rtl w:val="true"/>
        </w:rPr>
        <w:footnoteReference w:id="405"/>
      </w:r>
      <w:bookmarkStart w:id="583" w:name="pg14022_163942"/>
    </w:p>
    <w:p>
      <w:pPr>
        <w:pStyle w:val="Heading3"/>
        <w:numPr>
          <w:ilvl w:val="2"/>
          <w:numId w:val="1"/>
        </w:numPr>
        <w:rPr/>
      </w:pPr>
      <w:bookmarkStart w:id="584" w:name="__RefHeading___Toc2746893_3381743652"/>
      <w:bookmarkStart w:id="585" w:name="_Toc226"/>
      <w:bookmarkEnd w:id="583"/>
      <w:bookmarkEnd w:id="584"/>
      <w:r>
        <w:rPr/>
        <w:t>158</w:t>
      </w:r>
      <w:r>
        <w:rPr>
          <w:rtl w:val="true"/>
        </w:rPr>
        <w:t xml:space="preserve"> - </w:t>
      </w:r>
      <w:r>
        <w:rPr>
          <w:rtl w:val="true"/>
        </w:rPr>
        <w:t>أبوالقاسم الحسن بن محمّد بن علی بن محمّد بن یحیی بن الحسین بن</w:t>
      </w:r>
      <w:bookmarkEnd w:id="585"/>
    </w:p>
    <w:p>
      <w:pPr>
        <w:pStyle w:val="BookText"/>
        <w:rPr/>
      </w:pPr>
      <w:r>
        <w:rPr>
          <w:rFonts w:ascii="IRNazanin" w:hAnsi="IRNazanin" w:eastAsia="IRNazanin"/>
          <w:color w:val="111111"/>
          <w:sz w:val="28"/>
          <w:sz w:val="28"/>
          <w:szCs w:val="28"/>
          <w:rtl w:val="true"/>
          <w:lang w:bidi="fa-IR"/>
        </w:rPr>
        <w:t>زید الشهید بن علی بن الحسین بن علی بن أبی طالب الحسینی الزیدی الکوفی</w:t>
      </w:r>
    </w:p>
    <w:p>
      <w:pPr>
        <w:pStyle w:val="BookText"/>
        <w:rPr/>
      </w:pPr>
      <w:r>
        <w:rPr>
          <w:rFonts w:ascii="IRNazanin" w:hAnsi="IRNazanin" w:eastAsia="IRNazanin"/>
          <w:color w:val="111111"/>
          <w:sz w:val="28"/>
          <w:sz w:val="28"/>
          <w:szCs w:val="28"/>
          <w:rtl w:val="true"/>
          <w:lang w:bidi="fa-IR"/>
        </w:rPr>
        <w:t>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وکان أدیباً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قرأت بخطّ عبدالوهّاب بن جعفر بن علی المیدانی فی یوم الجمعة لثلاث وعشرین خلت من المحرّم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 وأربعین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إلی دمشق أبوالقاسم الحسن بن محمّد بن علی بن محمّد بن یحیی بن الحسین بن زید بن علی الحسین بن علی بن أبی‌طالب، ونزل فی الحریمیین، وکان شیخاً هیّباً نبیلاً، حسن الوجه والشیبة، بصیراً بالشعر واللغة، یقول الشعر، من أجود آل أبی‌طالب حظّاً، وأحسنهم خلقاً، وکان یعرف بالأقساسی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والأقساس موضع نحو الکوفة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746895_3381743652"/>
      <w:bookmarkStart w:id="587" w:name="_Toc227"/>
      <w:bookmarkEnd w:id="586"/>
      <w:r>
        <w:rPr/>
        <w:t>159</w:t>
      </w:r>
      <w:r>
        <w:rPr>
          <w:rtl w:val="true"/>
        </w:rPr>
        <w:t xml:space="preserve"> - </w:t>
      </w:r>
      <w:r>
        <w:rPr>
          <w:rtl w:val="true"/>
        </w:rPr>
        <w:t>أبومحمّد الحسن عزّ الدین بن محمّد بن محمّد العلوی الفقیه نائب</w:t>
      </w:r>
      <w:bookmarkEnd w:id="587"/>
    </w:p>
    <w:p>
      <w:pPr>
        <w:pStyle w:val="BookText"/>
        <w:rPr/>
      </w:pP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رأیت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جاز أن توجد العنقاء فی زمنٍ جازت مناصفة الإخوان فی الزمن</w:t>
      </w:r>
    </w:p>
    <w:p>
      <w:pPr>
        <w:pStyle w:val="BookText"/>
        <w:rPr/>
      </w:pPr>
      <w:r>
        <w:rPr>
          <w:rFonts w:ascii="IRNazanin" w:hAnsi="IRNazanin" w:eastAsia="IRNazanin"/>
          <w:color w:val="111111"/>
          <w:sz w:val="28"/>
          <w:sz w:val="28"/>
          <w:szCs w:val="28"/>
          <w:rtl w:val="true"/>
          <w:lang w:bidi="fa-IR"/>
        </w:rPr>
        <w:t>تقاطع الناس حتّی لا اتّصال لهم کما تواصوا بترک الفرض والسنن</w:t>
      </w:r>
      <w:r>
        <w:rPr>
          <w:rStyle w:val="FootnoteAnchor"/>
          <w:rtl w:val="true"/>
        </w:rPr>
        <w:footnoteReference w:id="407"/>
      </w:r>
    </w:p>
    <w:p>
      <w:pPr>
        <w:pStyle w:val="Heading3"/>
        <w:numPr>
          <w:ilvl w:val="2"/>
          <w:numId w:val="1"/>
        </w:numPr>
        <w:rPr/>
      </w:pPr>
      <w:bookmarkStart w:id="588" w:name="__RefHeading___Toc2746897_3381743652"/>
      <w:bookmarkStart w:id="589" w:name="_Toc228"/>
      <w:bookmarkEnd w:id="588"/>
      <w:r>
        <w:rPr/>
        <w:t>160</w:t>
      </w:r>
      <w:r>
        <w:rPr>
          <w:rtl w:val="true"/>
        </w:rPr>
        <w:t xml:space="preserve"> - </w:t>
      </w:r>
      <w:r>
        <w:rPr>
          <w:rtl w:val="true"/>
        </w:rPr>
        <w:t>أبوعلی الحسن بن محمّد بن أبی الرضا هبة اللّه بن محمّد بن الحسن بن</w:t>
      </w:r>
      <w:bookmarkEnd w:id="589"/>
    </w:p>
    <w:p>
      <w:pPr>
        <w:pStyle w:val="BookText"/>
        <w:rPr/>
      </w:pPr>
      <w:r>
        <w:rPr>
          <w:rFonts w:ascii="IRNazanin" w:hAnsi="IRNazanin" w:eastAsia="IRNazanin"/>
          <w:color w:val="111111"/>
          <w:sz w:val="28"/>
          <w:sz w:val="28"/>
          <w:szCs w:val="28"/>
          <w:rtl w:val="true"/>
          <w:lang w:bidi="fa-IR"/>
        </w:rPr>
        <w:t>محمّد بن أبی عبداللّه محمّد النقیب بن محمّد بن الحسن بن زید المراقد بن أبی علی</w:t>
      </w:r>
    </w:p>
    <w:p>
      <w:pPr>
        <w:pStyle w:val="BookText"/>
        <w:rPr/>
      </w:pPr>
      <w:r>
        <w:rPr>
          <w:rFonts w:ascii="IRNazanin" w:hAnsi="IRNazanin" w:eastAsia="IRNazanin"/>
          <w:color w:val="111111"/>
          <w:sz w:val="28"/>
          <w:sz w:val="28"/>
          <w:szCs w:val="28"/>
          <w:rtl w:val="true"/>
          <w:lang w:bidi="fa-IR"/>
        </w:rPr>
        <w:t>الحسن النیلی بن محمّد بن الحسن النیلی بن یحیی الصوفی بن عبداللّه بن محمّد</w:t>
      </w:r>
    </w:p>
    <w:p>
      <w:pPr>
        <w:pStyle w:val="BookText"/>
        <w:rPr/>
      </w:pPr>
      <w:r>
        <w:rPr>
          <w:rFonts w:ascii="IRNazanin" w:hAnsi="IRNazanin" w:eastAsia="IRNazanin"/>
          <w:color w:val="111111"/>
          <w:sz w:val="28"/>
          <w:sz w:val="28"/>
          <w:szCs w:val="28"/>
          <w:rtl w:val="true"/>
          <w:lang w:bidi="fa-IR"/>
        </w:rPr>
        <w:t>ابن عمر بن علی بن أبی طالب الهاشمی الحلّی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جمال الدین أحمد بن مهنّا الحسینی فی مشجّره، ومن شعره یرثی السیّد جمال الدین أحمد ابن طاووس الحسنی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جمال الدین فارتحل المجد وغاض الندی والعلم والحلم والزهد</w:t>
      </w:r>
      <w:bookmarkStart w:id="590" w:name="pg14022_163943"/>
    </w:p>
    <w:p>
      <w:pPr>
        <w:pStyle w:val="BookText"/>
        <w:rPr/>
      </w:pPr>
      <w:bookmarkEnd w:id="590"/>
      <w:r>
        <w:rPr>
          <w:rFonts w:ascii="IRNazanin" w:hAnsi="IRNazanin" w:eastAsia="IRNazanin"/>
          <w:color w:val="111111"/>
          <w:sz w:val="28"/>
          <w:sz w:val="28"/>
          <w:szCs w:val="28"/>
          <w:rtl w:val="true"/>
          <w:lang w:bidi="fa-IR"/>
        </w:rPr>
        <w:t>فی أبیات</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2746899_3381743652"/>
      <w:bookmarkStart w:id="592" w:name="_Toc229"/>
      <w:bookmarkEnd w:id="591"/>
      <w:r>
        <w:rPr/>
        <w:t>161</w:t>
      </w:r>
      <w:r>
        <w:rPr>
          <w:rtl w:val="true"/>
        </w:rPr>
        <w:t xml:space="preserve"> - </w:t>
      </w:r>
      <w:r>
        <w:rPr>
          <w:rtl w:val="true"/>
        </w:rPr>
        <w:t>السیّد حسن بن محمود بن علی بن محمّد الأمین العاملی بن محمّد</w:t>
      </w:r>
      <w:bookmarkEnd w:id="592"/>
    </w:p>
    <w:p>
      <w:pPr>
        <w:pStyle w:val="BookText"/>
        <w:rPr/>
      </w:pPr>
      <w:r>
        <w:rPr>
          <w:rFonts w:ascii="IRNazanin" w:hAnsi="IRNazanin" w:eastAsia="IRNazanin"/>
          <w:color w:val="111111"/>
          <w:sz w:val="28"/>
          <w:sz w:val="28"/>
          <w:szCs w:val="28"/>
          <w:rtl w:val="true"/>
          <w:lang w:bidi="fa-IR"/>
        </w:rPr>
        <w:t>الطاهر بن أبی الحسن موسی بن حیدر بن إبراهیم بن أحمد بن القاسم بن علی بن</w:t>
      </w:r>
    </w:p>
    <w:p>
      <w:pPr>
        <w:pStyle w:val="BookText"/>
        <w:rPr/>
      </w:pPr>
      <w:r>
        <w:rPr>
          <w:rFonts w:ascii="IRNazanin" w:hAnsi="IRNazanin" w:eastAsia="IRNazanin"/>
          <w:color w:val="111111"/>
          <w:sz w:val="28"/>
          <w:sz w:val="28"/>
          <w:szCs w:val="28"/>
          <w:rtl w:val="true"/>
          <w:lang w:bidi="fa-IR"/>
        </w:rPr>
        <w:t>علاءالدین بن علی الأعرج بن إبراهیم ابن محمّد بن علی بن المظفّر بن محمّد بن</w:t>
      </w:r>
    </w:p>
    <w:p>
      <w:pPr>
        <w:pStyle w:val="BookText"/>
        <w:rPr/>
      </w:pPr>
      <w:r>
        <w:rPr>
          <w:rFonts w:ascii="IRNazanin" w:hAnsi="IRNazanin" w:eastAsia="IRNazanin"/>
          <w:color w:val="111111"/>
          <w:sz w:val="28"/>
          <w:sz w:val="28"/>
          <w:szCs w:val="28"/>
          <w:rtl w:val="true"/>
          <w:lang w:bidi="fa-IR"/>
        </w:rPr>
        <w:t>علی بن حمزة بن الحسین بن محمّد بن عبیداللّه بن علی بن عیسی بن الحسین ذی</w:t>
      </w:r>
    </w:p>
    <w:p>
      <w:pPr>
        <w:pStyle w:val="BookText"/>
        <w:rPr/>
      </w:pPr>
      <w:r>
        <w:rPr>
          <w:rFonts w:ascii="IRNazanin" w:hAnsi="IRNazanin" w:eastAsia="IRNazanin"/>
          <w:color w:val="111111"/>
          <w:sz w:val="28"/>
          <w:sz w:val="28"/>
          <w:szCs w:val="28"/>
          <w:rtl w:val="true"/>
          <w:lang w:bidi="fa-IR"/>
        </w:rPr>
        <w:t>الدمعة بن زید الشهید بن علی بن الحسین بن علی بن أبی طالب الحسینی</w:t>
      </w:r>
    </w:p>
    <w:p>
      <w:pPr>
        <w:pStyle w:val="BookText"/>
        <w:rPr/>
      </w:pPr>
      <w:r>
        <w:rPr>
          <w:rFonts w:ascii="IRNazanin" w:hAnsi="IRNazanin" w:eastAsia="IRNazanin"/>
          <w:color w:val="111111"/>
          <w:sz w:val="28"/>
          <w:sz w:val="28"/>
          <w:szCs w:val="28"/>
          <w:rtl w:val="true"/>
          <w:lang w:bidi="fa-IR"/>
        </w:rPr>
        <w:t>الشقرائی العاملی المعروف بقشاقش والشهیر بالأمین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بارعاً محقّقاً مدقّقاً، حادّ الفهم، سریع الانتقال، ذکیاً، مسلّم الفضیلة والفقاهة، مرجوعاً إلیه فی فصل القضایا والأحکام، وکان أدیباً شاعراً متمیّزاً فی حسن نظمه ورصانة شعره وقوّته وانسجامه ظاهر التمیز لیس فیه لیت ولا لو، یمیل کثیراً إلی مجالس الشعر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أوّلاً فی شقراء فی مدرسة أخیه السیّد علی ابن السید محمود نحواً من ستّ سنین، ثمّ هاجر إلی العراق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فیها علی هذا العاجز فی علمی الاُصول والفقه فی السطوح، وبقی یقرأ علیّ فیهما حتّی خرجت من النجف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أیضاً علی الشیخ أحمد ابن الشیخ علی من آل الشیخ جعفر صاحب کشف الغطاء، وعلی الشیخ علی ابن الشیخ باقر حفید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سافرت إلی الشام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هو فی النجف نحواً من عشر سنین، یحضر دروس الخارج، ویقرأ علیه الطلاّب، وجلّ قراءاته فی هذه المدّة علی الشیخ علی الجواهری، والشیخ ملاّ کاظم الخراسانی، والسید کاظم الیزدی وغیرهم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وعاد إلی جبل عامل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السکنی فی مسقط رأسه عیثرون، فذهب إلیها فلم تستقرّ به الدار، ثمّ وقعت فتنة فخرج منها إلی شقراء وبقی فیها عدّة سنین قرأ علیه فیها جماعة واستفادوا من علمه، ثم انتقل إلی خربة سلم بطلب من أهلها، فأکرموا وفادته وقاموا بما وجب علیهم من حقّه حیّاً ومیتاً، وتوطّنها إلی حین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شعره ففی الطبقة العالیة،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قال فی مدح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طلبوا شأوه فعادوا حیاری وسکاری وما هم بسکاری</w:t>
      </w:r>
    </w:p>
    <w:p>
      <w:pPr>
        <w:pStyle w:val="BookText"/>
        <w:rPr/>
      </w:pPr>
      <w:r>
        <w:rPr>
          <w:rFonts w:ascii="IRNazanin" w:hAnsi="IRNazanin" w:eastAsia="IRNazanin"/>
          <w:color w:val="111111"/>
          <w:sz w:val="28"/>
          <w:sz w:val="28"/>
          <w:szCs w:val="28"/>
          <w:rtl w:val="true"/>
          <w:lang w:bidi="fa-IR"/>
        </w:rPr>
        <w:t>لمعت من سناة لمعة قدسٍ غشیتهم فأغشت الأبصارا</w:t>
      </w:r>
    </w:p>
    <w:p>
      <w:pPr>
        <w:pStyle w:val="BookText"/>
        <w:rPr/>
      </w:pPr>
      <w:r>
        <w:rPr>
          <w:rFonts w:ascii="IRNazanin" w:hAnsi="IRNazanin" w:eastAsia="IRNazanin"/>
          <w:color w:val="111111"/>
          <w:sz w:val="28"/>
          <w:sz w:val="28"/>
          <w:szCs w:val="28"/>
          <w:rtl w:val="true"/>
          <w:lang w:bidi="fa-IR"/>
        </w:rPr>
        <w:t>واستطالت فسدّت الاُفق حتّی ضربت دون مجده الأستارا</w:t>
      </w:r>
    </w:p>
    <w:p>
      <w:pPr>
        <w:pStyle w:val="BookText"/>
        <w:rPr/>
      </w:pPr>
      <w:r>
        <w:rPr>
          <w:rFonts w:ascii="IRNazanin" w:hAnsi="IRNazanin" w:eastAsia="IRNazanin"/>
          <w:color w:val="111111"/>
          <w:sz w:val="28"/>
          <w:sz w:val="28"/>
          <w:szCs w:val="28"/>
          <w:rtl w:val="true"/>
          <w:lang w:bidi="fa-IR"/>
        </w:rPr>
        <w:t>کیف لا یعجز الوری نعت مولیً طبقت معجزاته الأمصارا</w:t>
      </w:r>
    </w:p>
    <w:p>
      <w:pPr>
        <w:pStyle w:val="BookText"/>
        <w:rPr/>
      </w:pPr>
      <w:r>
        <w:rPr>
          <w:rFonts w:ascii="IRNazanin" w:hAnsi="IRNazanin" w:eastAsia="IRNazanin"/>
          <w:color w:val="111111"/>
          <w:sz w:val="28"/>
          <w:sz w:val="28"/>
          <w:szCs w:val="28"/>
          <w:rtl w:val="true"/>
          <w:lang w:bidi="fa-IR"/>
        </w:rPr>
        <w:t>فهی شهبٌ بل دونها الشهب حصراً ومقاماً ورفعةً وفخارا</w:t>
      </w:r>
    </w:p>
    <w:p>
      <w:pPr>
        <w:pStyle w:val="BookText"/>
        <w:rPr/>
      </w:pPr>
      <w:r>
        <w:rPr>
          <w:rFonts w:ascii="IRNazanin" w:hAnsi="IRNazanin" w:eastAsia="IRNazanin"/>
          <w:color w:val="111111"/>
          <w:sz w:val="28"/>
          <w:sz w:val="28"/>
          <w:szCs w:val="28"/>
          <w:rtl w:val="true"/>
          <w:lang w:bidi="fa-IR"/>
        </w:rPr>
        <w:t>وهی کالصبح کلّما ازددت منه نظراً زاد فی الفضاء انتشارا</w:t>
      </w:r>
    </w:p>
    <w:p>
      <w:pPr>
        <w:pStyle w:val="BookText"/>
        <w:rPr/>
      </w:pPr>
      <w:r>
        <w:rPr>
          <w:rFonts w:ascii="IRNazanin" w:hAnsi="IRNazanin" w:eastAsia="IRNazanin"/>
          <w:color w:val="111111"/>
          <w:sz w:val="28"/>
          <w:sz w:val="28"/>
          <w:szCs w:val="28"/>
          <w:rtl w:val="true"/>
          <w:lang w:bidi="fa-IR"/>
        </w:rPr>
        <w:t>للنبی الاُمّی أسرار فضلٍ أظهرت باحتجاجها</w:t>
      </w:r>
      <w:r>
        <w:rPr>
          <w:rStyle w:val="FootnoteAnchor"/>
          <w:rtl w:val="true"/>
        </w:rPr>
        <w:footnoteReference w:id="409"/>
      </w:r>
      <w:r>
        <w:rPr>
          <w:rFonts w:ascii="IRNazanin" w:hAnsi="IRNazanin" w:eastAsia="IRNazanin"/>
          <w:color w:val="111111"/>
          <w:sz w:val="28"/>
          <w:sz w:val="28"/>
          <w:szCs w:val="28"/>
          <w:rtl w:val="true"/>
          <w:lang w:bidi="fa-IR"/>
        </w:rPr>
        <w:t>الأسرارا</w:t>
      </w:r>
    </w:p>
    <w:p>
      <w:pPr>
        <w:pStyle w:val="BookText"/>
        <w:rPr/>
      </w:pPr>
      <w:r>
        <w:rPr>
          <w:rFonts w:ascii="IRNazanin" w:hAnsi="IRNazanin" w:eastAsia="IRNazanin"/>
          <w:color w:val="111111"/>
          <w:sz w:val="28"/>
          <w:sz w:val="28"/>
          <w:szCs w:val="28"/>
          <w:rtl w:val="true"/>
          <w:lang w:bidi="fa-IR"/>
        </w:rPr>
        <w:t>لم یطر لاقتناصها الفکر إلاّ قد رأیناه واقعاً حیث طارا</w:t>
      </w:r>
    </w:p>
    <w:p>
      <w:pPr>
        <w:pStyle w:val="BookText"/>
        <w:rPr/>
      </w:pPr>
      <w:r>
        <w:rPr>
          <w:rFonts w:ascii="IRNazanin" w:hAnsi="IRNazanin" w:eastAsia="IRNazanin"/>
          <w:color w:val="111111"/>
          <w:sz w:val="28"/>
          <w:sz w:val="28"/>
          <w:szCs w:val="28"/>
          <w:rtl w:val="true"/>
          <w:lang w:bidi="fa-IR"/>
        </w:rPr>
        <w:t>لو زففنا إلیه</w:t>
      </w:r>
      <w:r>
        <w:rPr>
          <w:rStyle w:val="FootnoteAnchor"/>
          <w:rtl w:val="true"/>
        </w:rPr>
        <w:footnoteReference w:id="410"/>
      </w:r>
      <w:r>
        <w:rPr>
          <w:rFonts w:ascii="IRNazanin" w:hAnsi="IRNazanin" w:eastAsia="IRNazanin"/>
          <w:color w:val="111111"/>
          <w:sz w:val="28"/>
          <w:sz w:val="28"/>
          <w:szCs w:val="28"/>
          <w:rtl w:val="true"/>
          <w:lang w:bidi="fa-IR"/>
        </w:rPr>
        <w:t>شمس المعالی وجعلنا شهب السماء نثارا</w:t>
      </w:r>
    </w:p>
    <w:p>
      <w:pPr>
        <w:pStyle w:val="BookText"/>
        <w:rPr/>
      </w:pPr>
      <w:r>
        <w:rPr>
          <w:rFonts w:ascii="IRNazanin" w:hAnsi="IRNazanin" w:eastAsia="IRNazanin"/>
          <w:color w:val="111111"/>
          <w:sz w:val="28"/>
          <w:sz w:val="28"/>
          <w:szCs w:val="28"/>
          <w:rtl w:val="true"/>
          <w:lang w:bidi="fa-IR"/>
        </w:rPr>
        <w:t>وسبکنا من النضار مقالاً أو سکبنا من المقال نضارا</w:t>
      </w:r>
    </w:p>
    <w:p>
      <w:pPr>
        <w:pStyle w:val="BookText"/>
        <w:rPr/>
      </w:pPr>
      <w:r>
        <w:rPr>
          <w:rFonts w:ascii="IRNazanin" w:hAnsi="IRNazanin" w:eastAsia="IRNazanin"/>
          <w:color w:val="111111"/>
          <w:sz w:val="28"/>
          <w:sz w:val="28"/>
          <w:szCs w:val="28"/>
          <w:rtl w:val="true"/>
          <w:lang w:bidi="fa-IR"/>
        </w:rPr>
        <w:t>وأصبنا بمدحه کلّ مرمی ما أصبنا من مدحه المعشارا</w:t>
      </w:r>
    </w:p>
    <w:p>
      <w:pPr>
        <w:pStyle w:val="BookText"/>
        <w:rPr/>
      </w:pPr>
      <w:r>
        <w:rPr>
          <w:rFonts w:ascii="IRNazanin" w:hAnsi="IRNazanin" w:eastAsia="IRNazanin"/>
          <w:color w:val="111111"/>
          <w:sz w:val="28"/>
          <w:sz w:val="28"/>
          <w:szCs w:val="28"/>
          <w:rtl w:val="true"/>
          <w:lang w:bidi="fa-IR"/>
        </w:rPr>
        <w:t>وقال فی مدح أمیرالمؤمنین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مدحک یجلو ظلمة الریب وآیة الصدق تمحو آیة الکذب</w:t>
      </w:r>
    </w:p>
    <w:p>
      <w:pPr>
        <w:pStyle w:val="BookText"/>
        <w:rPr/>
      </w:pPr>
      <w:r>
        <w:rPr>
          <w:rFonts w:ascii="IRNazanin" w:hAnsi="IRNazanin" w:eastAsia="IRNazanin"/>
          <w:color w:val="111111"/>
          <w:sz w:val="28"/>
          <w:sz w:val="28"/>
          <w:szCs w:val="28"/>
          <w:rtl w:val="true"/>
          <w:lang w:bidi="fa-IR"/>
        </w:rPr>
        <w:t>تأبی علی القوافی إن أردت سوی ثناک لکن له ینقاد کلّ أبی</w:t>
      </w:r>
    </w:p>
    <w:p>
      <w:pPr>
        <w:pStyle w:val="BookText"/>
        <w:rPr/>
      </w:pPr>
      <w:r>
        <w:rPr>
          <w:rFonts w:ascii="IRNazanin" w:hAnsi="IRNazanin" w:eastAsia="IRNazanin"/>
          <w:color w:val="111111"/>
          <w:sz w:val="28"/>
          <w:sz w:val="28"/>
          <w:szCs w:val="28"/>
          <w:rtl w:val="true"/>
          <w:lang w:bidi="fa-IR"/>
        </w:rPr>
        <w:t>کالشمس مجدک یرنو وهو مرتفع عن المنال لو أنّ الشمس لم تغب</w:t>
      </w:r>
    </w:p>
    <w:p>
      <w:pPr>
        <w:pStyle w:val="BookText"/>
        <w:rPr/>
      </w:pPr>
      <w:r>
        <w:rPr>
          <w:rFonts w:ascii="IRNazanin" w:hAnsi="IRNazanin" w:eastAsia="IRNazanin"/>
          <w:color w:val="111111"/>
          <w:sz w:val="28"/>
          <w:sz w:val="28"/>
          <w:szCs w:val="28"/>
          <w:rtl w:val="true"/>
          <w:lang w:bidi="fa-IR"/>
        </w:rPr>
        <w:t>فما سناک عن النائی بمبتعدٍ ولا علاک من الدانی بمقترب</w:t>
      </w:r>
    </w:p>
    <w:p>
      <w:pPr>
        <w:pStyle w:val="BookText"/>
        <w:rPr/>
      </w:pPr>
      <w:r>
        <w:rPr>
          <w:rFonts w:ascii="IRNazanin" w:hAnsi="IRNazanin" w:eastAsia="IRNazanin"/>
          <w:color w:val="111111"/>
          <w:sz w:val="28"/>
          <w:sz w:val="28"/>
          <w:szCs w:val="28"/>
          <w:rtl w:val="true"/>
          <w:lang w:bidi="fa-IR"/>
        </w:rPr>
        <w:t>ما رام طائر فکرٍ نحوه صعدا إلاّ هویً واقعاً عنه إلی صبب</w:t>
      </w:r>
    </w:p>
    <w:p>
      <w:pPr>
        <w:pStyle w:val="BookText"/>
        <w:rPr/>
      </w:pPr>
      <w:r>
        <w:rPr>
          <w:rFonts w:ascii="IRNazanin" w:hAnsi="IRNazanin" w:eastAsia="IRNazanin"/>
          <w:color w:val="111111"/>
          <w:sz w:val="28"/>
          <w:sz w:val="28"/>
          <w:szCs w:val="28"/>
          <w:rtl w:val="true"/>
          <w:lang w:bidi="fa-IR"/>
        </w:rPr>
        <w:t>لو جال ما جال فکر المرء مرتقباً إلیک من سببٍ عالٍ إلی سبب</w:t>
      </w:r>
    </w:p>
    <w:p>
      <w:pPr>
        <w:pStyle w:val="BookText"/>
        <w:rPr/>
      </w:pPr>
      <w:r>
        <w:rPr>
          <w:rFonts w:ascii="IRNazanin" w:hAnsi="IRNazanin" w:eastAsia="IRNazanin"/>
          <w:color w:val="111111"/>
          <w:sz w:val="28"/>
          <w:sz w:val="28"/>
          <w:szCs w:val="28"/>
          <w:rtl w:val="true"/>
          <w:lang w:bidi="fa-IR"/>
        </w:rPr>
        <w:t>وجاء بالشعر درّاً واستعان علی تبیان فضلک بالأنباء والکتب</w:t>
      </w:r>
    </w:p>
    <w:p>
      <w:pPr>
        <w:pStyle w:val="BookText"/>
        <w:rPr/>
      </w:pPr>
      <w:r>
        <w:rPr>
          <w:rFonts w:ascii="IRNazanin" w:hAnsi="IRNazanin" w:eastAsia="IRNazanin"/>
          <w:color w:val="111111"/>
          <w:sz w:val="28"/>
          <w:sz w:val="28"/>
          <w:szCs w:val="28"/>
          <w:rtl w:val="true"/>
          <w:lang w:bidi="fa-IR"/>
        </w:rPr>
        <w:t>ستنطق الخرس من أقلامه فأتت بالمعجزین بدیع النظم والخطب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دانی علاک ارتدّ منقلباً نکساً علی الرأس أو نکساً علی العقب</w:t>
      </w:r>
    </w:p>
    <w:p>
      <w:pPr>
        <w:pStyle w:val="BookText"/>
        <w:rPr/>
      </w:pPr>
      <w:r>
        <w:rPr>
          <w:rFonts w:ascii="IRNazanin" w:hAnsi="IRNazanin" w:eastAsia="IRNazanin"/>
          <w:color w:val="111111"/>
          <w:sz w:val="28"/>
          <w:sz w:val="28"/>
          <w:szCs w:val="28"/>
          <w:rtl w:val="true"/>
          <w:lang w:bidi="fa-IR"/>
        </w:rPr>
        <w:t>مناقب لک قد سارت شواردها فی کلّ افقٍ مسیر الأنجم الشهب</w:t>
      </w:r>
    </w:p>
    <w:p>
      <w:pPr>
        <w:pStyle w:val="BookText"/>
        <w:rPr/>
      </w:pPr>
      <w:r>
        <w:rPr>
          <w:rFonts w:ascii="IRNazanin" w:hAnsi="IRNazanin" w:eastAsia="IRNazanin"/>
          <w:color w:val="111111"/>
          <w:sz w:val="28"/>
          <w:sz w:val="28"/>
          <w:szCs w:val="28"/>
          <w:rtl w:val="true"/>
          <w:lang w:bidi="fa-IR"/>
        </w:rPr>
        <w:t>لم یحرز القوم ما أحرزت من قصب ولم ینالوا وإن وجدوا سوی النصب</w:t>
      </w:r>
    </w:p>
    <w:p>
      <w:pPr>
        <w:pStyle w:val="BookText"/>
        <w:rPr/>
      </w:pPr>
      <w:r>
        <w:rPr>
          <w:rFonts w:ascii="IRNazanin" w:hAnsi="IRNazanin" w:eastAsia="IRNazanin"/>
          <w:color w:val="111111"/>
          <w:sz w:val="28"/>
          <w:sz w:val="28"/>
          <w:szCs w:val="28"/>
          <w:rtl w:val="true"/>
          <w:lang w:bidi="fa-IR"/>
        </w:rPr>
        <w:t>ما القوم کفؤک فی علمٍ ولا عمل ولا فخار ولا مجد ولا حسب</w:t>
      </w:r>
    </w:p>
    <w:p>
      <w:pPr>
        <w:pStyle w:val="BookText"/>
        <w:rPr/>
      </w:pPr>
      <w:r>
        <w:rPr>
          <w:rFonts w:ascii="IRNazanin" w:hAnsi="IRNazanin" w:eastAsia="IRNazanin"/>
          <w:color w:val="111111"/>
          <w:sz w:val="28"/>
          <w:sz w:val="28"/>
          <w:szCs w:val="28"/>
          <w:rtl w:val="true"/>
          <w:lang w:bidi="fa-IR"/>
        </w:rPr>
        <w:t>ولدت فی البیت بیت اللّه فارتفعت أرکانه بک فوق السبعة الحجب</w:t>
      </w:r>
    </w:p>
    <w:p>
      <w:pPr>
        <w:pStyle w:val="BookText"/>
        <w:rPr/>
      </w:pPr>
      <w:r>
        <w:rPr>
          <w:rFonts w:ascii="IRNazanin" w:hAnsi="IRNazanin" w:eastAsia="IRNazanin"/>
          <w:color w:val="111111"/>
          <w:sz w:val="28"/>
          <w:sz w:val="28"/>
          <w:szCs w:val="28"/>
          <w:rtl w:val="true"/>
          <w:lang w:bidi="fa-IR"/>
        </w:rPr>
        <w:t>وتلک منزلة لم یؤتها بشر بلی ومرتبة طالت علی الرتب</w:t>
      </w:r>
    </w:p>
    <w:p>
      <w:pPr>
        <w:pStyle w:val="BookText"/>
        <w:rPr/>
      </w:pPr>
      <w:r>
        <w:rPr>
          <w:rFonts w:ascii="IRNazanin" w:hAnsi="IRNazanin" w:eastAsia="IRNazanin"/>
          <w:color w:val="111111"/>
          <w:sz w:val="28"/>
          <w:sz w:val="28"/>
          <w:szCs w:val="28"/>
          <w:rtl w:val="true"/>
          <w:lang w:bidi="fa-IR"/>
        </w:rPr>
        <w:t>ورحت تدرج فی حجری ندا وعلا ما بین أکرم امٍّ فی الوری وأب</w:t>
      </w:r>
    </w:p>
    <w:p>
      <w:pPr>
        <w:pStyle w:val="BookText"/>
        <w:rPr/>
      </w:pPr>
      <w:r>
        <w:rPr>
          <w:rFonts w:ascii="IRNazanin" w:hAnsi="IRNazanin" w:eastAsia="IRNazanin"/>
          <w:color w:val="111111"/>
          <w:sz w:val="28"/>
          <w:sz w:val="28"/>
          <w:szCs w:val="28"/>
          <w:rtl w:val="true"/>
          <w:lang w:bidi="fa-IR"/>
        </w:rPr>
        <w:t>صحبت أحمد قبل الناس کلّهم ولم تکن عنه فی حالٍ بمنقلب</w:t>
      </w:r>
    </w:p>
    <w:p>
      <w:pPr>
        <w:pStyle w:val="BookText"/>
        <w:rPr/>
      </w:pPr>
      <w:r>
        <w:rPr>
          <w:rFonts w:ascii="IRNazanin" w:hAnsi="IRNazanin" w:eastAsia="IRNazanin"/>
          <w:color w:val="111111"/>
          <w:sz w:val="28"/>
          <w:sz w:val="28"/>
          <w:szCs w:val="28"/>
          <w:rtl w:val="true"/>
          <w:lang w:bidi="fa-IR"/>
        </w:rPr>
        <w:t>صحبته وهو مغلوبٌ فکنت له فی کلّ حادثةٍ کالعین والهدب</w:t>
      </w:r>
    </w:p>
    <w:p>
      <w:pPr>
        <w:pStyle w:val="BookText"/>
        <w:rPr/>
      </w:pPr>
      <w:r>
        <w:rPr>
          <w:rFonts w:ascii="IRNazanin" w:hAnsi="IRNazanin" w:eastAsia="IRNazanin"/>
          <w:color w:val="111111"/>
          <w:sz w:val="28"/>
          <w:sz w:val="28"/>
          <w:szCs w:val="28"/>
          <w:rtl w:val="true"/>
          <w:lang w:bidi="fa-IR"/>
        </w:rPr>
        <w:t>کأوّل الناس بالکرّار أخرهم فخراً وبدؤهم بالفخر کالعقب</w:t>
      </w:r>
    </w:p>
    <w:p>
      <w:pPr>
        <w:pStyle w:val="BookText"/>
        <w:rPr/>
      </w:pPr>
      <w:r>
        <w:rPr>
          <w:rFonts w:ascii="IRNazanin" w:hAnsi="IRNazanin" w:eastAsia="IRNazanin"/>
          <w:color w:val="111111"/>
          <w:sz w:val="28"/>
          <w:sz w:val="28"/>
          <w:szCs w:val="28"/>
          <w:rtl w:val="true"/>
          <w:lang w:bidi="fa-IR"/>
        </w:rPr>
        <w:t>أضاف مجداً إلی مجد أبیه به إضافة الذهب الأبریز للذهب</w:t>
      </w:r>
    </w:p>
    <w:p>
      <w:pPr>
        <w:pStyle w:val="BookText"/>
        <w:rPr/>
      </w:pPr>
      <w:r>
        <w:rPr>
          <w:rFonts w:ascii="IRNazanin" w:hAnsi="IRNazanin" w:eastAsia="IRNazanin"/>
          <w:color w:val="111111"/>
          <w:sz w:val="28"/>
          <w:sz w:val="28"/>
          <w:szCs w:val="28"/>
          <w:rtl w:val="true"/>
          <w:lang w:bidi="fa-IR"/>
        </w:rPr>
        <w:t>ولم تزل عین خیر الرسل ناظرةً إلیه تلکؤةً من أعین النوب</w:t>
      </w:r>
    </w:p>
    <w:p>
      <w:pPr>
        <w:pStyle w:val="BookText"/>
        <w:rPr/>
      </w:pPr>
      <w:r>
        <w:rPr>
          <w:rFonts w:ascii="IRNazanin" w:hAnsi="IRNazanin" w:eastAsia="IRNazanin"/>
          <w:color w:val="111111"/>
          <w:sz w:val="28"/>
          <w:sz w:val="28"/>
          <w:szCs w:val="28"/>
          <w:rtl w:val="true"/>
          <w:lang w:bidi="fa-IR"/>
        </w:rPr>
        <w:t>ومذ ترعرع أدناه وقرّبه منه أنزله بالمنزل الخصب</w:t>
      </w:r>
    </w:p>
    <w:p>
      <w:pPr>
        <w:pStyle w:val="BookText"/>
        <w:rPr/>
      </w:pPr>
      <w:r>
        <w:rPr>
          <w:rFonts w:ascii="IRNazanin" w:hAnsi="IRNazanin" w:eastAsia="IRNazanin"/>
          <w:color w:val="111111"/>
          <w:sz w:val="28"/>
          <w:sz w:val="28"/>
          <w:szCs w:val="28"/>
          <w:rtl w:val="true"/>
          <w:lang w:bidi="fa-IR"/>
        </w:rPr>
        <w:t>بحجره ضمّه فی یوم مسغبةً مخفّفاً عن أبیه وطأة السغب</w:t>
      </w:r>
    </w:p>
    <w:p>
      <w:pPr>
        <w:pStyle w:val="BookText"/>
        <w:rPr/>
      </w:pPr>
      <w:r>
        <w:rPr>
          <w:rFonts w:ascii="IRNazanin" w:hAnsi="IRNazanin" w:eastAsia="IRNazanin"/>
          <w:color w:val="111111"/>
          <w:sz w:val="28"/>
          <w:sz w:val="28"/>
          <w:szCs w:val="28"/>
          <w:rtl w:val="true"/>
          <w:lang w:bidi="fa-IR"/>
        </w:rPr>
        <w:t>وکان یقطف من أزهار حکمته ما شاء من أثر غضٍّ ومن أدب</w:t>
      </w:r>
    </w:p>
    <w:p>
      <w:pPr>
        <w:pStyle w:val="BookText"/>
        <w:rPr/>
      </w:pPr>
      <w:r>
        <w:rPr>
          <w:rFonts w:ascii="IRNazanin" w:hAnsi="IRNazanin" w:eastAsia="IRNazanin"/>
          <w:color w:val="111111"/>
          <w:sz w:val="28"/>
          <w:sz w:val="28"/>
          <w:szCs w:val="28"/>
          <w:rtl w:val="true"/>
          <w:lang w:bidi="fa-IR"/>
        </w:rPr>
        <w:t>قد طهّرته ید الباری فلا دنس به یلمّ ولا ریب من الریب</w:t>
      </w:r>
    </w:p>
    <w:p>
      <w:pPr>
        <w:pStyle w:val="BookText"/>
        <w:rPr/>
      </w:pPr>
      <w:r>
        <w:rPr>
          <w:rFonts w:ascii="IRNazanin" w:hAnsi="IRNazanin" w:eastAsia="IRNazanin"/>
          <w:color w:val="111111"/>
          <w:sz w:val="28"/>
          <w:sz w:val="28"/>
          <w:szCs w:val="28"/>
          <w:rtl w:val="true"/>
          <w:lang w:bidi="fa-IR"/>
        </w:rPr>
        <w:t>ما عفّرت تربة الأصنام جبهته کغیره لا ولم یذبح علی النصب</w:t>
      </w:r>
    </w:p>
    <w:p>
      <w:pPr>
        <w:pStyle w:val="BookText"/>
        <w:rPr/>
      </w:pPr>
      <w:r>
        <w:rPr>
          <w:rFonts w:ascii="IRNazanin" w:hAnsi="IRNazanin" w:eastAsia="IRNazanin"/>
          <w:color w:val="111111"/>
          <w:sz w:val="28"/>
          <w:sz w:val="28"/>
          <w:szCs w:val="28"/>
          <w:rtl w:val="true"/>
          <w:lang w:bidi="fa-IR"/>
        </w:rPr>
        <w:t>ساوی النبی وواساه بمحنته ولم یکن حبله عنده بمنجذب</w:t>
      </w:r>
    </w:p>
    <w:p>
      <w:pPr>
        <w:pStyle w:val="BookText"/>
        <w:rPr/>
      </w:pPr>
      <w:r>
        <w:rPr>
          <w:rFonts w:ascii="Amiri" w:hAnsi="Amiri" w:eastAsia="Amiri" w:cs="Amiri"/>
          <w:color w:val="111111"/>
          <w:sz w:val="28"/>
          <w:sz w:val="28"/>
          <w:szCs w:val="28"/>
          <w:rtl w:val="true"/>
          <w:lang w:bidi="ar-SA"/>
        </w:rPr>
        <w:t>ما عدّ من سنّه إلاّ کأنمله حتّی أصاب الذی بالعدّ لم یصب</w:t>
      </w:r>
    </w:p>
    <w:p>
      <w:pPr>
        <w:pStyle w:val="BookText"/>
        <w:rPr/>
      </w:pPr>
      <w:r>
        <w:rPr>
          <w:rFonts w:ascii="IRNazanin" w:hAnsi="IRNazanin" w:eastAsia="IRNazanin"/>
          <w:color w:val="111111"/>
          <w:sz w:val="28"/>
          <w:sz w:val="28"/>
          <w:szCs w:val="28"/>
          <w:rtl w:val="true"/>
          <w:lang w:bidi="fa-IR"/>
        </w:rPr>
        <w:t>ونال أعلی مراقی الفضل وارتفعت علیه أعلامه خفاقه العذب</w:t>
      </w:r>
    </w:p>
    <w:p>
      <w:pPr>
        <w:pStyle w:val="BookText"/>
        <w:rPr/>
      </w:pPr>
      <w:r>
        <w:rPr>
          <w:rFonts w:ascii="IRNazanin" w:hAnsi="IRNazanin" w:eastAsia="IRNazanin"/>
          <w:color w:val="111111"/>
          <w:sz w:val="28"/>
          <w:sz w:val="28"/>
          <w:szCs w:val="28"/>
          <w:rtl w:val="true"/>
          <w:lang w:bidi="fa-IR"/>
        </w:rPr>
        <w:t>وحینما صدع الهادی بدعوته للناس لبّاه قبل الناس للطلب</w:t>
      </w:r>
    </w:p>
    <w:p>
      <w:pPr>
        <w:pStyle w:val="BookText"/>
        <w:rPr/>
      </w:pPr>
      <w:r>
        <w:rPr>
          <w:rFonts w:ascii="IRNazanin" w:hAnsi="IRNazanin" w:eastAsia="IRNazanin"/>
          <w:color w:val="111111"/>
          <w:sz w:val="28"/>
          <w:sz w:val="28"/>
          <w:szCs w:val="28"/>
          <w:rtl w:val="true"/>
          <w:lang w:bidi="fa-IR"/>
        </w:rPr>
        <w:t>أعطاه من نفسه ما لم یکن أحدٌ یعطاه من أحدٍ فی سالف الحقب</w:t>
      </w:r>
    </w:p>
    <w:p>
      <w:pPr>
        <w:pStyle w:val="BookText"/>
        <w:rPr/>
      </w:pPr>
      <w:r>
        <w:rPr>
          <w:rFonts w:ascii="IRNazanin" w:hAnsi="IRNazanin" w:eastAsia="IRNazanin"/>
          <w:color w:val="111111"/>
          <w:sz w:val="28"/>
          <w:sz w:val="28"/>
          <w:szCs w:val="28"/>
          <w:rtl w:val="true"/>
          <w:lang w:bidi="fa-IR"/>
        </w:rPr>
        <w:t>وراح یکشف عنه کلّ داجیةٍ من الخطوب ویجلو قسطل الکرب</w:t>
      </w:r>
    </w:p>
    <w:p>
      <w:pPr>
        <w:pStyle w:val="BookText"/>
        <w:rPr/>
      </w:pPr>
      <w:r>
        <w:rPr>
          <w:rFonts w:ascii="IRNazanin" w:hAnsi="IRNazanin" w:eastAsia="IRNazanin"/>
          <w:color w:val="111111"/>
          <w:sz w:val="28"/>
          <w:sz w:val="28"/>
          <w:szCs w:val="28"/>
          <w:rtl w:val="true"/>
          <w:lang w:bidi="fa-IR"/>
        </w:rPr>
        <w:t>وقام من دونه بالسیف مصطلیاً نار الوغی غیر هیابٍ ولا نکب</w:t>
      </w:r>
    </w:p>
    <w:p>
      <w:pPr>
        <w:pStyle w:val="BookText"/>
        <w:rPr/>
      </w:pPr>
      <w:r>
        <w:rPr>
          <w:rFonts w:ascii="IRNazanin" w:hAnsi="IRNazanin" w:eastAsia="IRNazanin"/>
          <w:color w:val="111111"/>
          <w:sz w:val="28"/>
          <w:sz w:val="28"/>
          <w:szCs w:val="28"/>
          <w:rtl w:val="true"/>
          <w:lang w:bidi="fa-IR"/>
        </w:rPr>
        <w:t>ویوم ندب ذوی القربی لنصرته هل غیره من ذوی القربی بمنتدب</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یحفلوا بوعیدٍ لا ولا عدة لشرّ منقلبٍ أو خیر منقلب</w:t>
      </w:r>
    </w:p>
    <w:p>
      <w:pPr>
        <w:pStyle w:val="BookText"/>
        <w:rPr/>
      </w:pPr>
      <w:r>
        <w:rPr>
          <w:rFonts w:ascii="IRNazanin" w:hAnsi="IRNazanin" w:eastAsia="IRNazanin"/>
          <w:color w:val="111111"/>
          <w:sz w:val="28"/>
          <w:sz w:val="28"/>
          <w:szCs w:val="28"/>
          <w:rtl w:val="true"/>
          <w:lang w:bidi="fa-IR"/>
        </w:rPr>
        <w:t>شتّان بین مجیبٍ للنداء ومن أصمّه الغیّ لم یسمع ولم یجب</w:t>
      </w:r>
    </w:p>
    <w:p>
      <w:pPr>
        <w:pStyle w:val="BookText"/>
        <w:rPr/>
      </w:pPr>
      <w:r>
        <w:rPr>
          <w:rFonts w:ascii="IRNazanin" w:hAnsi="IRNazanin" w:eastAsia="IRNazanin"/>
          <w:color w:val="111111"/>
          <w:sz w:val="28"/>
          <w:sz w:val="28"/>
          <w:szCs w:val="28"/>
          <w:rtl w:val="true"/>
          <w:lang w:bidi="fa-IR"/>
        </w:rPr>
        <w:t>ویوم ضجّت ثنایا مکّة ودوت شعابها بصدی الضوضاء والشغب</w:t>
      </w:r>
    </w:p>
    <w:p>
      <w:pPr>
        <w:pStyle w:val="BookText"/>
        <w:rPr/>
      </w:pPr>
      <w:r>
        <w:rPr>
          <w:rFonts w:ascii="IRNazanin" w:hAnsi="IRNazanin" w:eastAsia="IRNazanin"/>
          <w:color w:val="111111"/>
          <w:sz w:val="28"/>
          <w:sz w:val="28"/>
          <w:szCs w:val="28"/>
          <w:rtl w:val="true"/>
          <w:lang w:bidi="fa-IR"/>
        </w:rPr>
        <w:t>وبات کلّ قبیلٍ من قبائلها یراقب الصبح أن یبصر سنا یثب</w:t>
      </w:r>
    </w:p>
    <w:p>
      <w:pPr>
        <w:pStyle w:val="BookText"/>
        <w:rPr/>
      </w:pPr>
      <w:r>
        <w:rPr>
          <w:rFonts w:ascii="IRNazanin" w:hAnsi="IRNazanin" w:eastAsia="IRNazanin"/>
          <w:color w:val="111111"/>
          <w:sz w:val="28"/>
          <w:sz w:val="28"/>
          <w:szCs w:val="28"/>
          <w:rtl w:val="true"/>
          <w:lang w:bidi="fa-IR"/>
        </w:rPr>
        <w:t>وأجمع القوم أن یلقوا نبیهم عند انبساط السنا فی هوّة العطب</w:t>
      </w:r>
    </w:p>
    <w:p>
      <w:pPr>
        <w:pStyle w:val="BookText"/>
        <w:rPr/>
      </w:pPr>
      <w:r>
        <w:rPr>
          <w:rFonts w:ascii="IRNazanin" w:hAnsi="IRNazanin" w:eastAsia="IRNazanin"/>
          <w:color w:val="111111"/>
          <w:sz w:val="28"/>
          <w:sz w:val="28"/>
          <w:szCs w:val="28"/>
          <w:rtl w:val="true"/>
          <w:lang w:bidi="fa-IR"/>
        </w:rPr>
        <w:t>من فی فراش رسول اللّه بات وقد مدّت إلیه ید الرامین عن کثب</w:t>
      </w:r>
    </w:p>
    <w:p>
      <w:pPr>
        <w:pStyle w:val="BookText"/>
        <w:rPr/>
      </w:pPr>
      <w:r>
        <w:rPr>
          <w:rFonts w:ascii="IRNazanin" w:hAnsi="IRNazanin" w:eastAsia="IRNazanin"/>
          <w:color w:val="111111"/>
          <w:sz w:val="28"/>
          <w:sz w:val="28"/>
          <w:szCs w:val="28"/>
          <w:rtl w:val="true"/>
          <w:lang w:bidi="fa-IR"/>
        </w:rPr>
        <w:t>رامت قریش به کیداً فکادهم بالمرتضی وبه أن یرمهم یصب</w:t>
      </w:r>
    </w:p>
    <w:p>
      <w:pPr>
        <w:pStyle w:val="BookText"/>
        <w:rPr/>
      </w:pPr>
      <w:r>
        <w:rPr>
          <w:rFonts w:ascii="IRNazanin" w:hAnsi="IRNazanin" w:eastAsia="IRNazanin"/>
          <w:color w:val="111111"/>
          <w:sz w:val="28"/>
          <w:sz w:val="28"/>
          <w:szCs w:val="28"/>
          <w:rtl w:val="true"/>
          <w:lang w:bidi="fa-IR"/>
        </w:rPr>
        <w:t>وقاه بالنفس والأعداء راصدةً تستنهض الموت بین السمر والقضب</w:t>
      </w:r>
    </w:p>
    <w:p>
      <w:pPr>
        <w:pStyle w:val="BookText"/>
        <w:rPr/>
      </w:pPr>
      <w:r>
        <w:rPr>
          <w:rFonts w:ascii="IRNazanin" w:hAnsi="IRNazanin" w:eastAsia="IRNazanin"/>
          <w:color w:val="111111"/>
          <w:sz w:val="28"/>
          <w:sz w:val="28"/>
          <w:szCs w:val="28"/>
          <w:rtl w:val="true"/>
          <w:lang w:bidi="fa-IR"/>
        </w:rPr>
        <w:t>فأنزل اللّه من یشری بمدحته ومن شری نفسه للّه‌لم یخب</w:t>
      </w:r>
    </w:p>
    <w:p>
      <w:pPr>
        <w:pStyle w:val="BookText"/>
        <w:rPr/>
      </w:pPr>
      <w:r>
        <w:rPr>
          <w:rFonts w:ascii="IRNazanin" w:hAnsi="IRNazanin" w:eastAsia="IRNazanin"/>
          <w:color w:val="111111"/>
          <w:sz w:val="28"/>
          <w:sz w:val="28"/>
          <w:szCs w:val="28"/>
          <w:rtl w:val="true"/>
          <w:lang w:bidi="fa-IR"/>
        </w:rPr>
        <w:t>من مثله وبه باهی ملائکةً ومن له مثل ذاک الموقف العجب</w:t>
      </w:r>
    </w:p>
    <w:p>
      <w:pPr>
        <w:pStyle w:val="BookText"/>
        <w:rPr/>
      </w:pPr>
      <w:r>
        <w:rPr>
          <w:rFonts w:ascii="IRNazanin" w:hAnsi="IRNazanin" w:eastAsia="IRNazanin"/>
          <w:color w:val="111111"/>
          <w:sz w:val="28"/>
          <w:sz w:val="28"/>
          <w:szCs w:val="28"/>
          <w:rtl w:val="true"/>
          <w:lang w:bidi="fa-IR"/>
        </w:rPr>
        <w:t>کم غمرةٍ خاض یوم الشعب دونهم وکم أنالهم فی الشعب من أرب</w:t>
      </w:r>
    </w:p>
    <w:p>
      <w:pPr>
        <w:pStyle w:val="BookText"/>
        <w:rPr/>
      </w:pPr>
      <w:r>
        <w:rPr>
          <w:rFonts w:ascii="IRNazanin" w:hAnsi="IRNazanin" w:eastAsia="IRNazanin"/>
          <w:color w:val="111111"/>
          <w:sz w:val="28"/>
          <w:sz w:val="28"/>
          <w:szCs w:val="28"/>
          <w:rtl w:val="true"/>
          <w:lang w:bidi="fa-IR"/>
        </w:rPr>
        <w:t>وکم له من یدٍ بیضاء أخرجها من غیر سوءٍ ولم تضمم من الرهب</w:t>
      </w:r>
    </w:p>
    <w:p>
      <w:pPr>
        <w:pStyle w:val="BookText"/>
        <w:rPr/>
      </w:pPr>
      <w:r>
        <w:rPr>
          <w:rFonts w:ascii="IRNazanin" w:hAnsi="IRNazanin" w:eastAsia="IRNazanin"/>
          <w:color w:val="111111"/>
          <w:sz w:val="28"/>
          <w:sz w:val="28"/>
          <w:szCs w:val="28"/>
          <w:rtl w:val="true"/>
          <w:lang w:bidi="fa-IR"/>
        </w:rPr>
        <w:t>غرماً وجدک من أدّی أمانته ومن تحمّل عنه مغرم الطلب</w:t>
      </w:r>
    </w:p>
    <w:p>
      <w:pPr>
        <w:pStyle w:val="BookText"/>
        <w:rPr/>
      </w:pPr>
      <w:r>
        <w:rPr>
          <w:rFonts w:ascii="IRNazanin" w:hAnsi="IRNazanin" w:eastAsia="IRNazanin"/>
          <w:color w:val="111111"/>
          <w:sz w:val="28"/>
          <w:sz w:val="28"/>
          <w:szCs w:val="28"/>
          <w:rtl w:val="true"/>
          <w:lang w:bidi="fa-IR"/>
        </w:rPr>
        <w:t>أم من باظعانه قد سار منفرداً ولم یکن لسوی الماضی بمصطحب</w:t>
      </w:r>
    </w:p>
    <w:p>
      <w:pPr>
        <w:pStyle w:val="BookText"/>
        <w:rPr/>
      </w:pPr>
      <w:r>
        <w:rPr>
          <w:rFonts w:ascii="IRNazanin" w:hAnsi="IRNazanin" w:eastAsia="IRNazanin"/>
          <w:color w:val="111111"/>
          <w:sz w:val="28"/>
          <w:sz w:val="28"/>
          <w:szCs w:val="28"/>
          <w:rtl w:val="true"/>
          <w:lang w:bidi="fa-IR"/>
        </w:rPr>
        <w:t>قد حاطهنّ بعزمٍ غیر منثلم لدی الکفاح وبأسٍ غیر منثلب</w:t>
      </w:r>
    </w:p>
    <w:p>
      <w:pPr>
        <w:pStyle w:val="BookText"/>
        <w:rPr/>
      </w:pPr>
      <w:r>
        <w:rPr>
          <w:rFonts w:ascii="IRNazanin" w:hAnsi="IRNazanin" w:eastAsia="IRNazanin"/>
          <w:color w:val="111111"/>
          <w:sz w:val="28"/>
          <w:sz w:val="28"/>
          <w:szCs w:val="28"/>
          <w:rtl w:val="true"/>
          <w:lang w:bidi="fa-IR"/>
        </w:rPr>
        <w:t>کفاه فخراً مؤاخاة النبی له یوم المؤاخاة بین الصحبة النجب</w:t>
      </w:r>
    </w:p>
    <w:p>
      <w:pPr>
        <w:pStyle w:val="BookText"/>
        <w:rPr/>
      </w:pPr>
      <w:r>
        <w:rPr>
          <w:rFonts w:ascii="IRNazanin" w:hAnsi="IRNazanin" w:eastAsia="IRNazanin"/>
          <w:color w:val="111111"/>
          <w:sz w:val="28"/>
          <w:sz w:val="28"/>
          <w:szCs w:val="28"/>
          <w:rtl w:val="true"/>
          <w:lang w:bidi="fa-IR"/>
        </w:rPr>
        <w:t>لولم یکن خیرهم ما کان دونهم لذلک الشرف الأعلی بمنتخب</w:t>
      </w:r>
    </w:p>
    <w:p>
      <w:pPr>
        <w:pStyle w:val="BookText"/>
        <w:rPr/>
      </w:pPr>
      <w:r>
        <w:rPr>
          <w:rFonts w:ascii="IRNazanin" w:hAnsi="IRNazanin" w:eastAsia="IRNazanin"/>
          <w:color w:val="111111"/>
          <w:sz w:val="28"/>
          <w:sz w:val="28"/>
          <w:szCs w:val="28"/>
          <w:rtl w:val="true"/>
          <w:lang w:bidi="fa-IR"/>
        </w:rPr>
        <w:t>علی علی رحی الإسلام دائرةً وهل تدور رحی إلاّ علی قطب</w:t>
      </w:r>
    </w:p>
    <w:p>
      <w:pPr>
        <w:pStyle w:val="BookText"/>
        <w:rPr/>
      </w:pPr>
      <w:r>
        <w:rPr>
          <w:rFonts w:ascii="Amiri" w:hAnsi="Amiri" w:eastAsia="Amiri" w:cs="Amiri"/>
          <w:color w:val="111111"/>
          <w:sz w:val="28"/>
          <w:sz w:val="28"/>
          <w:szCs w:val="28"/>
          <w:rtl w:val="true"/>
          <w:lang w:bidi="ar-SA"/>
        </w:rPr>
        <w:t>کم کربةٍ عن رسول اللّه فرّجها بمقول ذربٍ أو صارمٍ درب</w:t>
      </w:r>
    </w:p>
    <w:p>
      <w:pPr>
        <w:pStyle w:val="BookText"/>
        <w:rPr/>
      </w:pPr>
      <w:r>
        <w:rPr>
          <w:rFonts w:ascii="IRNazanin" w:hAnsi="IRNazanin" w:eastAsia="IRNazanin"/>
          <w:color w:val="111111"/>
          <w:sz w:val="28"/>
          <w:sz w:val="28"/>
          <w:szCs w:val="28"/>
          <w:rtl w:val="true"/>
          <w:lang w:bidi="fa-IR"/>
        </w:rPr>
        <w:t>سائل عتاة قریشٍ یوم نفرهم للحرب من ردّهم بالویل والحرب</w:t>
      </w:r>
    </w:p>
    <w:p>
      <w:pPr>
        <w:pStyle w:val="BookText"/>
        <w:rPr/>
      </w:pPr>
      <w:r>
        <w:rPr>
          <w:rFonts w:ascii="IRNazanin" w:hAnsi="IRNazanin" w:eastAsia="IRNazanin"/>
          <w:color w:val="111111"/>
          <w:sz w:val="28"/>
          <w:sz w:val="28"/>
          <w:szCs w:val="28"/>
          <w:rtl w:val="true"/>
          <w:lang w:bidi="fa-IR"/>
        </w:rPr>
        <w:t>خفوا لبدرٍ سراعاً غیر أنّهم ناؤوا بثقل المواضی والقنا السلب</w:t>
      </w:r>
    </w:p>
    <w:p>
      <w:pPr>
        <w:pStyle w:val="BookText"/>
        <w:rPr/>
      </w:pPr>
      <w:r>
        <w:rPr>
          <w:rFonts w:ascii="IRNazanin" w:hAnsi="IRNazanin" w:eastAsia="IRNazanin"/>
          <w:color w:val="111111"/>
          <w:sz w:val="28"/>
          <w:sz w:val="28"/>
          <w:szCs w:val="28"/>
          <w:rtl w:val="true"/>
          <w:lang w:bidi="fa-IR"/>
        </w:rPr>
        <w:t>مالت بهم خیلاء طالما ظهرت علیهم فی ظهور الخیل والنجب</w:t>
      </w:r>
    </w:p>
    <w:p>
      <w:pPr>
        <w:pStyle w:val="BookText"/>
        <w:rPr/>
      </w:pPr>
      <w:r>
        <w:rPr>
          <w:rFonts w:ascii="IRNazanin" w:hAnsi="IRNazanin" w:eastAsia="IRNazanin"/>
          <w:color w:val="111111"/>
          <w:sz w:val="28"/>
          <w:sz w:val="28"/>
          <w:szCs w:val="28"/>
          <w:rtl w:val="true"/>
          <w:lang w:bidi="fa-IR"/>
        </w:rPr>
        <w:t>أغراهم أنّهم جمّ عدیدهم عند التصادم جمّ المال والأهب</w:t>
      </w:r>
    </w:p>
    <w:p>
      <w:pPr>
        <w:pStyle w:val="BookText"/>
        <w:rPr/>
      </w:pPr>
      <w:r>
        <w:rPr>
          <w:rFonts w:ascii="IRNazanin" w:hAnsi="IRNazanin" w:eastAsia="IRNazanin"/>
          <w:color w:val="111111"/>
          <w:sz w:val="28"/>
          <w:sz w:val="28"/>
          <w:szCs w:val="28"/>
          <w:rtl w:val="true"/>
          <w:lang w:bidi="fa-IR"/>
        </w:rPr>
        <w:t>سرعان ما ضربوا فیها قبابهم حتّی هوت نکس الأعماد والطنب</w:t>
      </w:r>
    </w:p>
    <w:p>
      <w:pPr>
        <w:pStyle w:val="BookText"/>
        <w:rPr/>
      </w:pPr>
      <w:r>
        <w:rPr>
          <w:rFonts w:ascii="IRNazanin" w:hAnsi="IRNazanin" w:eastAsia="IRNazanin"/>
          <w:color w:val="111111"/>
          <w:sz w:val="28"/>
          <w:sz w:val="28"/>
          <w:szCs w:val="28"/>
          <w:rtl w:val="true"/>
          <w:lang w:bidi="fa-IR"/>
        </w:rPr>
        <w:t>ریعوا بأغلب نظارٍ علی شوس رفّت علیه بنود النصر والغلب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تقسّموا فغدا للسیف بعضهم حظّاً وبعضهم للأسر والهرب</w:t>
      </w:r>
    </w:p>
    <w:p>
      <w:pPr>
        <w:pStyle w:val="BookText"/>
        <w:rPr/>
      </w:pPr>
      <w:r>
        <w:rPr>
          <w:rFonts w:ascii="IRNazanin" w:hAnsi="IRNazanin" w:eastAsia="IRNazanin"/>
          <w:color w:val="111111"/>
          <w:sz w:val="28"/>
          <w:sz w:val="28"/>
          <w:szCs w:val="28"/>
          <w:rtl w:val="true"/>
          <w:lang w:bidi="fa-IR"/>
        </w:rPr>
        <w:t>من آب منهم فبالخسران أوبته ومن علا هامه الصمصام لم یؤب</w:t>
      </w:r>
    </w:p>
    <w:p>
      <w:pPr>
        <w:pStyle w:val="BookText"/>
        <w:rPr/>
      </w:pPr>
      <w:r>
        <w:rPr>
          <w:rFonts w:ascii="IRNazanin" w:hAnsi="IRNazanin" w:eastAsia="IRNazanin"/>
          <w:color w:val="111111"/>
          <w:sz w:val="28"/>
          <w:sz w:val="28"/>
          <w:szCs w:val="28"/>
          <w:rtl w:val="true"/>
          <w:lang w:bidi="fa-IR"/>
        </w:rPr>
        <w:t>لا تعجبنّ إذا أردی الکمی ولم یسلبه فاللیث لا یلوی علی السلب</w:t>
      </w:r>
    </w:p>
    <w:p>
      <w:pPr>
        <w:pStyle w:val="BookText"/>
        <w:rPr/>
      </w:pPr>
      <w:r>
        <w:rPr>
          <w:rFonts w:ascii="IRNazanin" w:hAnsi="IRNazanin" w:eastAsia="IRNazanin"/>
          <w:color w:val="111111"/>
          <w:sz w:val="28"/>
          <w:sz w:val="28"/>
          <w:szCs w:val="28"/>
          <w:rtl w:val="true"/>
          <w:lang w:bidi="fa-IR"/>
        </w:rPr>
        <w:t>قد احصیت عدّة القتلی فکان له نصف ونصفٌ لباقی الذادة الغلب</w:t>
      </w:r>
    </w:p>
    <w:p>
      <w:pPr>
        <w:pStyle w:val="BookText"/>
        <w:rPr/>
      </w:pPr>
      <w:r>
        <w:rPr>
          <w:rFonts w:ascii="IRNazanin" w:hAnsi="IRNazanin" w:eastAsia="IRNazanin"/>
          <w:color w:val="111111"/>
          <w:sz w:val="28"/>
          <w:sz w:val="28"/>
          <w:szCs w:val="28"/>
          <w:rtl w:val="true"/>
          <w:lang w:bidi="fa-IR"/>
        </w:rPr>
        <w:t>واسأل باُحدٍ سرایاهم وقد نسلت إلی الکفاح کمن ینحطّ من حدب</w:t>
      </w:r>
    </w:p>
    <w:p>
      <w:pPr>
        <w:pStyle w:val="BookText"/>
        <w:rPr/>
      </w:pPr>
      <w:r>
        <w:rPr>
          <w:rFonts w:ascii="IRNazanin" w:hAnsi="IRNazanin" w:eastAsia="IRNazanin"/>
          <w:color w:val="111111"/>
          <w:sz w:val="28"/>
          <w:sz w:val="28"/>
          <w:szCs w:val="28"/>
          <w:rtl w:val="true"/>
          <w:lang w:bidi="fa-IR"/>
        </w:rPr>
        <w:t>ودار کأس الردی والسمر قد خطرت والبیض غنّت علی الأدراع والیلب</w:t>
      </w:r>
    </w:p>
    <w:p>
      <w:pPr>
        <w:pStyle w:val="BookText"/>
        <w:rPr/>
      </w:pPr>
      <w:r>
        <w:rPr>
          <w:rFonts w:ascii="IRNazanin" w:hAnsi="IRNazanin" w:eastAsia="IRNazanin"/>
          <w:color w:val="111111"/>
          <w:sz w:val="28"/>
          <w:sz w:val="28"/>
          <w:szCs w:val="28"/>
          <w:rtl w:val="true"/>
          <w:lang w:bidi="fa-IR"/>
        </w:rPr>
        <w:t>وفرّ من فرّ عن نصر النبی وقد ضاق الحناق وشدّت عقدة اللبب</w:t>
      </w:r>
    </w:p>
    <w:p>
      <w:pPr>
        <w:pStyle w:val="BookText"/>
        <w:rPr/>
      </w:pPr>
      <w:r>
        <w:rPr>
          <w:rFonts w:ascii="IRNazanin" w:hAnsi="IRNazanin" w:eastAsia="IRNazanin"/>
          <w:color w:val="111111"/>
          <w:sz w:val="28"/>
          <w:sz w:val="28"/>
          <w:szCs w:val="28"/>
          <w:rtl w:val="true"/>
          <w:lang w:bidi="fa-IR"/>
        </w:rPr>
        <w:t>من غیره فرّق الجیش اللهام ومن سواه أودی بکبش الفیلق اللجب</w:t>
      </w:r>
    </w:p>
    <w:p>
      <w:pPr>
        <w:pStyle w:val="BookText"/>
        <w:rPr/>
      </w:pPr>
      <w:r>
        <w:rPr>
          <w:rFonts w:ascii="IRNazanin" w:hAnsi="IRNazanin" w:eastAsia="IRNazanin"/>
          <w:color w:val="111111"/>
          <w:sz w:val="28"/>
          <w:sz w:val="28"/>
          <w:szCs w:val="28"/>
          <w:rtl w:val="true"/>
          <w:lang w:bidi="fa-IR"/>
        </w:rPr>
        <w:t>قد ضارب القوم حتّی عاد صارمه کضدّه رافلاً فی بردة الشجب</w:t>
      </w:r>
    </w:p>
    <w:p>
      <w:pPr>
        <w:pStyle w:val="BookText"/>
        <w:rPr/>
      </w:pPr>
      <w:r>
        <w:rPr>
          <w:rFonts w:ascii="IRNazanin" w:hAnsi="IRNazanin" w:eastAsia="IRNazanin"/>
          <w:color w:val="111111"/>
          <w:sz w:val="28"/>
          <w:sz w:val="28"/>
          <w:szCs w:val="28"/>
          <w:rtl w:val="true"/>
          <w:lang w:bidi="fa-IR"/>
        </w:rPr>
        <w:t>وآب کالأعزل الشاکی فقلّده بمصلتٍ غیر ناب الحدّ خیر نبی</w:t>
      </w:r>
    </w:p>
    <w:p>
      <w:pPr>
        <w:pStyle w:val="BookText"/>
        <w:rPr/>
      </w:pPr>
      <w:r>
        <w:rPr>
          <w:rFonts w:ascii="IRNazanin" w:hAnsi="IRNazanin" w:eastAsia="IRNazanin"/>
          <w:color w:val="111111"/>
          <w:sz w:val="28"/>
          <w:sz w:val="28"/>
          <w:szCs w:val="28"/>
          <w:rtl w:val="true"/>
          <w:lang w:bidi="fa-IR"/>
        </w:rPr>
        <w:t>لم یدّخر لسواه ذو الفقار ولم تحمد بغیر شباه جمرة العرب</w:t>
      </w:r>
    </w:p>
    <w:p>
      <w:pPr>
        <w:pStyle w:val="BookText"/>
        <w:rPr/>
      </w:pPr>
      <w:r>
        <w:rPr>
          <w:rFonts w:ascii="Amiri" w:hAnsi="Amiri" w:eastAsia="Amiri" w:cs="Amiri"/>
          <w:color w:val="111111"/>
          <w:sz w:val="28"/>
          <w:sz w:val="28"/>
          <w:szCs w:val="28"/>
          <w:rtl w:val="true"/>
          <w:lang w:bidi="ar-SA"/>
        </w:rPr>
        <w:t>تراه عند اشتداد الأمر مبتهجاً لم تذهب الحلم منه سورة الغصب</w:t>
      </w:r>
    </w:p>
    <w:p>
      <w:pPr>
        <w:pStyle w:val="BookText"/>
        <w:rPr/>
      </w:pPr>
      <w:r>
        <w:rPr>
          <w:rFonts w:ascii="IRNazanin" w:hAnsi="IRNazanin" w:eastAsia="IRNazanin"/>
          <w:color w:val="111111"/>
          <w:sz w:val="28"/>
          <w:sz w:val="28"/>
          <w:szCs w:val="28"/>
          <w:rtl w:val="true"/>
          <w:lang w:bidi="fa-IR"/>
        </w:rPr>
        <w:t>واسأل بعزور والرهط الذین سعوا من حوله فی ظلام الحالک الأشب</w:t>
      </w:r>
    </w:p>
    <w:p>
      <w:pPr>
        <w:pStyle w:val="BookText"/>
        <w:rPr/>
      </w:pPr>
      <w:r>
        <w:rPr>
          <w:rFonts w:ascii="IRNazanin" w:hAnsi="IRNazanin" w:eastAsia="IRNazanin"/>
          <w:color w:val="111111"/>
          <w:sz w:val="28"/>
          <w:sz w:val="28"/>
          <w:szCs w:val="28"/>
          <w:rtl w:val="true"/>
          <w:lang w:bidi="fa-IR"/>
        </w:rPr>
        <w:t>راموا علی غرّة قتل النبی وما راموا سوی قتل وحی اللّه والکتب</w:t>
      </w:r>
    </w:p>
    <w:p>
      <w:pPr>
        <w:pStyle w:val="BookText"/>
        <w:rPr/>
      </w:pPr>
      <w:r>
        <w:rPr>
          <w:rFonts w:ascii="IRNazanin" w:hAnsi="IRNazanin" w:eastAsia="IRNazanin"/>
          <w:color w:val="111111"/>
          <w:sz w:val="28"/>
          <w:sz w:val="28"/>
          <w:szCs w:val="28"/>
          <w:rtl w:val="true"/>
          <w:lang w:bidi="fa-IR"/>
        </w:rPr>
        <w:t>من حال من دون ما راموا وصدّهم عن قصدهم غیر ذلک الباسل الحرب</w:t>
      </w:r>
    </w:p>
    <w:p>
      <w:pPr>
        <w:pStyle w:val="BookText"/>
        <w:rPr/>
      </w:pPr>
      <w:r>
        <w:rPr>
          <w:rFonts w:ascii="IRNazanin" w:hAnsi="IRNazanin" w:eastAsia="IRNazanin"/>
          <w:color w:val="111111"/>
          <w:sz w:val="28"/>
          <w:sz w:val="28"/>
          <w:szCs w:val="28"/>
          <w:rtl w:val="true"/>
          <w:lang w:bidi="fa-IR"/>
        </w:rPr>
        <w:t>أذاق عزور کأس الحتف مترعةً والجأ النفر الباقین للهرب</w:t>
      </w:r>
    </w:p>
    <w:p>
      <w:pPr>
        <w:pStyle w:val="BookText"/>
        <w:rPr/>
      </w:pPr>
      <w:r>
        <w:rPr>
          <w:rFonts w:ascii="IRNazanin" w:hAnsi="IRNazanin" w:eastAsia="IRNazanin"/>
          <w:color w:val="111111"/>
          <w:sz w:val="28"/>
          <w:sz w:val="28"/>
          <w:szCs w:val="28"/>
          <w:rtl w:val="true"/>
          <w:lang w:bidi="fa-IR"/>
        </w:rPr>
        <w:t>وکرّ ثانیةً فی صحبه فقضی علیهم بشبا عزمٍ وذی شطب</w:t>
      </w:r>
    </w:p>
    <w:p>
      <w:pPr>
        <w:pStyle w:val="BookText"/>
        <w:rPr/>
      </w:pPr>
      <w:r>
        <w:rPr>
          <w:rFonts w:ascii="IRNazanin" w:hAnsi="IRNazanin" w:eastAsia="IRNazanin"/>
          <w:color w:val="111111"/>
          <w:sz w:val="28"/>
          <w:sz w:val="28"/>
          <w:szCs w:val="28"/>
          <w:rtl w:val="true"/>
          <w:lang w:bidi="fa-IR"/>
        </w:rPr>
        <w:t>ألقی علی حصنهم والملتجین له قذائفاً من شظایا الخوف والرعب</w:t>
      </w:r>
    </w:p>
    <w:p>
      <w:pPr>
        <w:pStyle w:val="BookText"/>
        <w:rPr/>
      </w:pPr>
      <w:r>
        <w:rPr>
          <w:rFonts w:ascii="IRNazanin" w:hAnsi="IRNazanin" w:eastAsia="IRNazanin"/>
          <w:color w:val="111111"/>
          <w:sz w:val="28"/>
          <w:sz w:val="28"/>
          <w:szCs w:val="28"/>
          <w:rtl w:val="true"/>
          <w:lang w:bidi="fa-IR"/>
        </w:rPr>
        <w:t>آل النضیر وإن شیدت حصونهم لیسوا من النبع إن عدّوا ولا الغرب</w:t>
      </w:r>
    </w:p>
    <w:p>
      <w:pPr>
        <w:pStyle w:val="BookText"/>
        <w:rPr/>
      </w:pPr>
      <w:r>
        <w:rPr>
          <w:rFonts w:ascii="IRNazanin" w:hAnsi="IRNazanin" w:eastAsia="IRNazanin"/>
          <w:color w:val="111111"/>
          <w:sz w:val="28"/>
          <w:sz w:val="28"/>
          <w:szCs w:val="28"/>
          <w:rtl w:val="true"/>
          <w:lang w:bidi="fa-IR"/>
        </w:rPr>
        <w:t>واسأل به فارس الأحزاب یوم سرا وحوله عصب تأوی إلی عصب</w:t>
      </w:r>
    </w:p>
    <w:p>
      <w:pPr>
        <w:pStyle w:val="BookText"/>
        <w:rPr/>
      </w:pPr>
      <w:r>
        <w:rPr>
          <w:rFonts w:ascii="IRNazanin" w:hAnsi="IRNazanin" w:eastAsia="IRNazanin"/>
          <w:color w:val="111111"/>
          <w:sz w:val="28"/>
          <w:sz w:val="28"/>
          <w:szCs w:val="28"/>
          <w:rtl w:val="true"/>
          <w:lang w:bidi="fa-IR"/>
        </w:rPr>
        <w:t>تقحّم الخندق المشهور وهو علی مطهم یعقد الآذان بالذنب</w:t>
      </w:r>
    </w:p>
    <w:p>
      <w:pPr>
        <w:pStyle w:val="BookText"/>
        <w:rPr/>
      </w:pPr>
      <w:r>
        <w:rPr>
          <w:rFonts w:ascii="IRNazanin" w:hAnsi="IRNazanin" w:eastAsia="IRNazanin"/>
          <w:color w:val="111111"/>
          <w:sz w:val="28"/>
          <w:sz w:val="28"/>
          <w:szCs w:val="28"/>
          <w:rtl w:val="true"/>
          <w:lang w:bidi="fa-IR"/>
        </w:rPr>
        <w:t>کالطیر مرتقباً والسیل منحدراً یعلو علی الهضب أو یهوی عن الهضب</w:t>
      </w:r>
    </w:p>
    <w:p>
      <w:pPr>
        <w:pStyle w:val="BookText"/>
        <w:rPr/>
      </w:pPr>
      <w:r>
        <w:rPr>
          <w:rFonts w:ascii="IRNazanin" w:hAnsi="IRNazanin" w:eastAsia="IRNazanin"/>
          <w:color w:val="111111"/>
          <w:sz w:val="28"/>
          <w:sz w:val="28"/>
          <w:szCs w:val="28"/>
          <w:rtl w:val="true"/>
          <w:lang w:bidi="fa-IR"/>
        </w:rPr>
        <w:t>ستّون عاماً قضاها فی الحروب ولم توجس حشاشته خوفاً ولم تجب</w:t>
      </w:r>
    </w:p>
    <w:p>
      <w:pPr>
        <w:pStyle w:val="BookText"/>
        <w:rPr/>
      </w:pPr>
      <w:r>
        <w:rPr>
          <w:rFonts w:ascii="IRNazanin" w:hAnsi="IRNazanin" w:eastAsia="IRNazanin"/>
          <w:color w:val="111111"/>
          <w:sz w:val="28"/>
          <w:sz w:val="28"/>
          <w:szCs w:val="28"/>
          <w:rtl w:val="true"/>
          <w:lang w:bidi="fa-IR"/>
        </w:rPr>
        <w:t>إن شبّ عن طوقه عمرو وشاب ولم یشب عن طوقه عمرو ولم یشب</w:t>
      </w:r>
    </w:p>
    <w:p>
      <w:pPr>
        <w:pStyle w:val="BookText"/>
        <w:rPr/>
      </w:pPr>
      <w:r>
        <w:rPr>
          <w:rFonts w:ascii="IRNazanin" w:hAnsi="IRNazanin" w:eastAsia="IRNazanin"/>
          <w:color w:val="111111"/>
          <w:sz w:val="28"/>
          <w:sz w:val="28"/>
          <w:szCs w:val="28"/>
          <w:rtl w:val="true"/>
          <w:lang w:bidi="fa-IR"/>
        </w:rPr>
        <w:t>قد جال إذ جال والأبطال محجمةً کأنّهم وهم الأشهاد فی الغیب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قد دعا معلناً فی المسلمین إلاّ مبارز منکم یلقی المنیة بی</w:t>
      </w:r>
    </w:p>
    <w:p>
      <w:pPr>
        <w:pStyle w:val="BookText"/>
        <w:rPr/>
      </w:pPr>
      <w:r>
        <w:rPr>
          <w:rFonts w:ascii="IRNazanin" w:hAnsi="IRNazanin" w:eastAsia="IRNazanin"/>
          <w:color w:val="111111"/>
          <w:sz w:val="28"/>
          <w:sz w:val="28"/>
          <w:szCs w:val="28"/>
          <w:rtl w:val="true"/>
          <w:lang w:bidi="fa-IR"/>
        </w:rPr>
        <w:t>فلم یکن بینهم إلاّ أبو حسنٍ وهم ثلاثة آلاف بمنتدب</w:t>
      </w:r>
    </w:p>
    <w:p>
      <w:pPr>
        <w:pStyle w:val="BookText"/>
        <w:rPr/>
      </w:pPr>
      <w:r>
        <w:rPr>
          <w:rFonts w:ascii="IRNazanin" w:hAnsi="IRNazanin" w:eastAsia="IRNazanin"/>
          <w:color w:val="111111"/>
          <w:sz w:val="28"/>
          <w:sz w:val="28"/>
          <w:szCs w:val="28"/>
          <w:rtl w:val="true"/>
          <w:lang w:bidi="fa-IR"/>
        </w:rPr>
        <w:t>هناک قد وقف الإسلام أجمعه والکفر أجمعه فی موقفٍ عجب</w:t>
      </w:r>
    </w:p>
    <w:p>
      <w:pPr>
        <w:pStyle w:val="BookText"/>
        <w:rPr/>
      </w:pPr>
      <w:r>
        <w:rPr>
          <w:rFonts w:ascii="IRNazanin" w:hAnsi="IRNazanin" w:eastAsia="IRNazanin"/>
          <w:color w:val="111111"/>
          <w:sz w:val="28"/>
          <w:sz w:val="28"/>
          <w:szCs w:val="28"/>
          <w:rtl w:val="true"/>
          <w:lang w:bidi="fa-IR"/>
        </w:rPr>
        <w:t>لیثان کرّا وصالا والعجاج بنی علیهما قبباً مسدولة الحجب</w:t>
      </w:r>
    </w:p>
    <w:p>
      <w:pPr>
        <w:pStyle w:val="BookText"/>
        <w:rPr/>
      </w:pPr>
      <w:r>
        <w:rPr>
          <w:rFonts w:ascii="IRNazanin" w:hAnsi="IRNazanin" w:eastAsia="IRNazanin"/>
          <w:color w:val="111111"/>
          <w:sz w:val="28"/>
          <w:sz w:val="28"/>
          <w:szCs w:val="28"/>
          <w:rtl w:val="true"/>
          <w:lang w:bidi="fa-IR"/>
        </w:rPr>
        <w:t>والناس من عسکری هذا وذاک رنت إلیهما وأدارت طرف مرتقب</w:t>
      </w:r>
    </w:p>
    <w:p>
      <w:pPr>
        <w:pStyle w:val="BookText"/>
        <w:rPr/>
      </w:pPr>
      <w:r>
        <w:rPr>
          <w:rFonts w:ascii="IRNazanin" w:hAnsi="IRNazanin" w:eastAsia="IRNazanin"/>
          <w:color w:val="111111"/>
          <w:sz w:val="28"/>
          <w:sz w:val="28"/>
          <w:szCs w:val="28"/>
          <w:rtl w:val="true"/>
          <w:lang w:bidi="fa-IR"/>
        </w:rPr>
        <w:t>فلم یکن غیر ردّ الطرف ناظره حتّی بدت لعلی آیة الغلب</w:t>
      </w:r>
    </w:p>
    <w:p>
      <w:pPr>
        <w:pStyle w:val="BookText"/>
        <w:rPr/>
      </w:pPr>
      <w:r>
        <w:rPr>
          <w:rFonts w:ascii="IRNazanin" w:hAnsi="IRNazanin" w:eastAsia="IRNazanin"/>
          <w:color w:val="111111"/>
          <w:sz w:val="28"/>
          <w:sz w:val="28"/>
          <w:szCs w:val="28"/>
          <w:rtl w:val="true"/>
          <w:lang w:bidi="fa-IR"/>
        </w:rPr>
        <w:t>أقام عمراً علی ساقٍ و أثکله باُختها فمشی زحفاً علی الرکب</w:t>
      </w:r>
    </w:p>
    <w:p>
      <w:pPr>
        <w:pStyle w:val="BookText"/>
        <w:rPr/>
      </w:pPr>
      <w:r>
        <w:rPr>
          <w:rFonts w:ascii="IRNazanin" w:hAnsi="IRNazanin" w:eastAsia="IRNazanin"/>
          <w:color w:val="111111"/>
          <w:sz w:val="28"/>
          <w:sz w:val="28"/>
          <w:szCs w:val="28"/>
          <w:rtl w:val="true"/>
          <w:lang w:bidi="fa-IR"/>
        </w:rPr>
        <w:t>وافاه عند اللقا کالطود منتصباً فخر کالطود لکن غیر منتصب</w:t>
      </w:r>
    </w:p>
    <w:p>
      <w:pPr>
        <w:pStyle w:val="BookText"/>
        <w:rPr/>
      </w:pPr>
      <w:r>
        <w:rPr>
          <w:rFonts w:ascii="IRNazanin" w:hAnsi="IRNazanin" w:eastAsia="IRNazanin"/>
          <w:color w:val="111111"/>
          <w:sz w:val="28"/>
          <w:sz w:val="28"/>
          <w:szCs w:val="28"/>
          <w:rtl w:val="true"/>
          <w:lang w:bidi="fa-IR"/>
        </w:rPr>
        <w:t>لوقع صارمه فی الخافقین صدی یمشی مع الدهر من حقبٍ إلی حقب</w:t>
      </w:r>
    </w:p>
    <w:p>
      <w:pPr>
        <w:pStyle w:val="BookText"/>
        <w:rPr/>
      </w:pPr>
      <w:r>
        <w:rPr>
          <w:rFonts w:ascii="IRNazanin" w:hAnsi="IRNazanin" w:eastAsia="IRNazanin"/>
          <w:color w:val="111111"/>
          <w:sz w:val="28"/>
          <w:sz w:val="28"/>
          <w:szCs w:val="28"/>
          <w:rtl w:val="true"/>
          <w:lang w:bidi="fa-IR"/>
        </w:rPr>
        <w:t>هبّت علیه من الکرّار عاصفةً ذرته ذرو سوافی الریح للکثب</w:t>
      </w:r>
    </w:p>
    <w:p>
      <w:pPr>
        <w:pStyle w:val="BookText"/>
        <w:rPr/>
      </w:pPr>
      <w:r>
        <w:rPr>
          <w:rFonts w:ascii="IRNazanin" w:hAnsi="IRNazanin" w:eastAsia="IRNazanin"/>
          <w:color w:val="111111"/>
          <w:sz w:val="28"/>
          <w:sz w:val="28"/>
          <w:szCs w:val="28"/>
          <w:rtl w:val="true"/>
          <w:lang w:bidi="fa-IR"/>
        </w:rPr>
        <w:t>بقتله نال دین اللّه بغیته وأحرز السبق واستولی علی القصب</w:t>
      </w:r>
    </w:p>
    <w:p>
      <w:pPr>
        <w:pStyle w:val="BookText"/>
        <w:rPr/>
      </w:pPr>
      <w:r>
        <w:rPr>
          <w:rFonts w:ascii="IRNazanin" w:hAnsi="IRNazanin" w:eastAsia="IRNazanin"/>
          <w:color w:val="111111"/>
          <w:sz w:val="28"/>
          <w:sz w:val="28"/>
          <w:szCs w:val="28"/>
          <w:rtl w:val="true"/>
          <w:lang w:bidi="fa-IR"/>
        </w:rPr>
        <w:t>واستوسق الأمر للإسلام وانقلبت عساکر الشرک عنه أیّ منقلب</w:t>
      </w:r>
    </w:p>
    <w:p>
      <w:pPr>
        <w:pStyle w:val="BookText"/>
        <w:rPr/>
      </w:pPr>
      <w:r>
        <w:rPr>
          <w:rFonts w:ascii="IRNazanin" w:hAnsi="IRNazanin" w:eastAsia="IRNazanin"/>
          <w:color w:val="111111"/>
          <w:sz w:val="28"/>
          <w:sz w:val="28"/>
          <w:szCs w:val="28"/>
          <w:rtl w:val="true"/>
          <w:lang w:bidi="fa-IR"/>
        </w:rPr>
        <w:t>وقال فی أنصار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وردوا علی الهیجا ورود الهیم ورأوا عظیم الخطب غیر عظیم</w:t>
      </w:r>
    </w:p>
    <w:p>
      <w:pPr>
        <w:pStyle w:val="BookText"/>
        <w:rPr/>
      </w:pPr>
      <w:r>
        <w:rPr>
          <w:rFonts w:ascii="IRNazanin" w:hAnsi="IRNazanin" w:eastAsia="IRNazanin"/>
          <w:color w:val="111111"/>
          <w:sz w:val="28"/>
          <w:sz w:val="28"/>
          <w:szCs w:val="28"/>
          <w:rtl w:val="true"/>
          <w:lang w:bidi="fa-IR"/>
        </w:rPr>
        <w:t>وتنازعوا کأس المنیة بینهم فی غیر ما لغوٍ ولا تأثیم</w:t>
      </w:r>
    </w:p>
    <w:p>
      <w:pPr>
        <w:pStyle w:val="BookText"/>
        <w:rPr/>
      </w:pPr>
      <w:r>
        <w:rPr>
          <w:rFonts w:ascii="IRNazanin" w:hAnsi="IRNazanin" w:eastAsia="IRNazanin"/>
          <w:color w:val="111111"/>
          <w:sz w:val="28"/>
          <w:sz w:val="28"/>
          <w:szCs w:val="28"/>
          <w:rtl w:val="true"/>
          <w:lang w:bidi="fa-IR"/>
        </w:rPr>
        <w:t>یتسابقون إلی الهجوم کأنّهم خلقوا لیوم تسابقٍ وهجوم</w:t>
      </w:r>
    </w:p>
    <w:p>
      <w:pPr>
        <w:pStyle w:val="BookText"/>
        <w:rPr/>
      </w:pPr>
      <w:r>
        <w:rPr>
          <w:rFonts w:ascii="IRNazanin" w:hAnsi="IRNazanin" w:eastAsia="IRNazanin"/>
          <w:color w:val="111111"/>
          <w:sz w:val="28"/>
          <w:sz w:val="28"/>
          <w:szCs w:val="28"/>
          <w:rtl w:val="true"/>
          <w:lang w:bidi="fa-IR"/>
        </w:rPr>
        <w:t>وکأنّهم والحرب تزفر نارها من شرّهم فی جنّةٍ ونعیم</w:t>
      </w:r>
    </w:p>
    <w:p>
      <w:pPr>
        <w:pStyle w:val="BookText"/>
        <w:rPr/>
      </w:pPr>
      <w:r>
        <w:rPr>
          <w:rFonts w:ascii="IRNazanin" w:hAnsi="IRNazanin" w:eastAsia="IRNazanin"/>
          <w:color w:val="111111"/>
          <w:sz w:val="28"/>
          <w:sz w:val="28"/>
          <w:szCs w:val="28"/>
          <w:rtl w:val="true"/>
          <w:lang w:bidi="fa-IR"/>
        </w:rPr>
        <w:t>وکأنّما بیض الظبا بیض الدمی لاقتهم برحیقها المختوم</w:t>
      </w:r>
    </w:p>
    <w:p>
      <w:pPr>
        <w:pStyle w:val="BookText"/>
        <w:rPr/>
      </w:pPr>
      <w:r>
        <w:rPr>
          <w:rFonts w:ascii="IRNazanin" w:hAnsi="IRNazanin" w:eastAsia="IRNazanin"/>
          <w:color w:val="111111"/>
          <w:sz w:val="28"/>
          <w:sz w:val="28"/>
          <w:szCs w:val="28"/>
          <w:rtl w:val="true"/>
          <w:lang w:bidi="fa-IR"/>
        </w:rPr>
        <w:t>تروی حدیث الموت عن عزماتهم بیض الصفاح علی القضا المحتوم</w:t>
      </w:r>
    </w:p>
    <w:p>
      <w:pPr>
        <w:pStyle w:val="BookText"/>
        <w:rPr/>
      </w:pPr>
      <w:r>
        <w:rPr>
          <w:rFonts w:ascii="IRNazanin" w:hAnsi="IRNazanin" w:eastAsia="IRNazanin"/>
          <w:color w:val="111111"/>
          <w:sz w:val="28"/>
          <w:sz w:val="28"/>
          <w:szCs w:val="28"/>
          <w:rtl w:val="true"/>
          <w:lang w:bidi="fa-IR"/>
        </w:rPr>
        <w:t>من کلّ أصید قد نماه أصیدٍ وکریم قومٍ ینتمی لکریم</w:t>
      </w:r>
    </w:p>
    <w:p>
      <w:pPr>
        <w:pStyle w:val="BookText"/>
        <w:rPr/>
      </w:pPr>
      <w:r>
        <w:rPr>
          <w:rFonts w:ascii="IRNazanin" w:hAnsi="IRNazanin" w:eastAsia="IRNazanin"/>
          <w:color w:val="111111"/>
          <w:sz w:val="28"/>
          <w:sz w:val="28"/>
          <w:szCs w:val="28"/>
          <w:rtl w:val="true"/>
          <w:lang w:bidi="fa-IR"/>
        </w:rPr>
        <w:t>فی بأسهم حطٌّ وفی أموالهم للسائل العافی وللمحروم</w:t>
      </w:r>
    </w:p>
    <w:p>
      <w:pPr>
        <w:pStyle w:val="BookText"/>
        <w:rPr/>
      </w:pPr>
      <w:r>
        <w:rPr>
          <w:rFonts w:ascii="IRNazanin" w:hAnsi="IRNazanin" w:eastAsia="IRNazanin"/>
          <w:color w:val="111111"/>
          <w:sz w:val="28"/>
          <w:sz w:val="28"/>
          <w:szCs w:val="28"/>
          <w:rtl w:val="true"/>
          <w:lang w:bidi="fa-IR"/>
        </w:rPr>
        <w:t>یستعجلون البذل قبل أوانه ویسارعون لدعوة المظلوم</w:t>
      </w:r>
    </w:p>
    <w:p>
      <w:pPr>
        <w:pStyle w:val="BookText"/>
        <w:rPr/>
      </w:pPr>
      <w:r>
        <w:rPr>
          <w:rFonts w:ascii="IRNazanin" w:hAnsi="IRNazanin" w:eastAsia="IRNazanin"/>
          <w:color w:val="111111"/>
          <w:sz w:val="28"/>
          <w:sz w:val="28"/>
          <w:szCs w:val="28"/>
          <w:rtl w:val="true"/>
          <w:lang w:bidi="fa-IR"/>
        </w:rPr>
        <w:t>نثروا کما نظموا الجماجم والطلی فتشابه المنثور بالمنظوم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وجدوا الحیاة مع الهوان ذمیمةً والموت فی العلیاء غیر ذمیم</w:t>
      </w:r>
      <w:bookmarkStart w:id="593" w:name="pg14022_163949"/>
    </w:p>
    <w:p>
      <w:pPr>
        <w:pStyle w:val="BookText"/>
        <w:rPr/>
      </w:pPr>
      <w:bookmarkEnd w:id="593"/>
      <w:r>
        <w:rPr>
          <w:rFonts w:ascii="IRNazanin" w:hAnsi="IRNazanin" w:eastAsia="IRNazanin"/>
          <w:color w:val="111111"/>
          <w:sz w:val="28"/>
          <w:sz w:val="28"/>
          <w:szCs w:val="28"/>
          <w:rtl w:val="true"/>
          <w:lang w:bidi="fa-IR"/>
        </w:rPr>
        <w:t>وتقدّموا للموت قبل إمامهم ولقد یجوز تقدّم المأموم</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قریة عیثرون التی انتقل إلیها أبوه من شقراء، ونشأ بها، وتوفّی بمدینة بیروت فی جمادی الآخرة عام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قریة خربة سلم وشیّع بموکب مهیب، ورثاه جمع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والمترجم له أجاد فی فنّ الرجز وأکثر، وله عدّة منظومات فی الفقه والاُصول، ثمّ ذکر منظومته المسمّاة فصیلة الیراع فی مسائل الرضاع، وله فی الربیع والشیب والشباب، وله کتب إلی ابن عمّه السیّد الأمین من النجف بأبیات إثر نهیه إیّاه عن القراءة علی من لا ترتضی أخلاقه، وله یشکو من الزمان، وله یتشوّق إلی أهله ووطنه عند توجّهه إلی العراق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یصف الحرب والطیّارة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2746901_3381743652"/>
      <w:bookmarkStart w:id="595" w:name="_Toc230"/>
      <w:bookmarkEnd w:id="594"/>
      <w:r>
        <w:rPr/>
        <w:t>162</w:t>
      </w:r>
      <w:r>
        <w:rPr>
          <w:rtl w:val="true"/>
        </w:rPr>
        <w:t xml:space="preserve"> - </w:t>
      </w:r>
      <w:r>
        <w:rPr>
          <w:rtl w:val="true"/>
        </w:rPr>
        <w:t>السیّد أبوأحمد الحسن بن المطهّر بن محمّد بن أحمد بن عبداللّه بن</w:t>
      </w:r>
      <w:bookmarkEnd w:id="595"/>
    </w:p>
    <w:p>
      <w:pPr>
        <w:pStyle w:val="BookText"/>
        <w:rPr/>
      </w:pPr>
      <w:r>
        <w:rPr>
          <w:rFonts w:ascii="IRNazanin" w:hAnsi="IRNazanin" w:eastAsia="IRNazanin"/>
          <w:color w:val="111111"/>
          <w:sz w:val="28"/>
          <w:sz w:val="28"/>
          <w:szCs w:val="28"/>
          <w:rtl w:val="true"/>
          <w:lang w:bidi="fa-IR"/>
        </w:rPr>
        <w:t>محمّد بن الداعی المنتصر بن محمّد بن أحمد بن القاسم بن یوسف بن المرتضی بن</w:t>
      </w:r>
    </w:p>
    <w:p>
      <w:pPr>
        <w:pStyle w:val="BookText"/>
        <w:rPr/>
      </w:pPr>
      <w:r>
        <w:rPr>
          <w:rFonts w:ascii="IRNazanin" w:hAnsi="IRNazanin" w:eastAsia="IRNazanin"/>
          <w:color w:val="111111"/>
          <w:sz w:val="28"/>
          <w:sz w:val="28"/>
          <w:szCs w:val="28"/>
          <w:rtl w:val="true"/>
          <w:lang w:bidi="fa-IR"/>
        </w:rPr>
        <w:t>المفضّل بن منصور بن المفضّل بن الحجّاج بن عبداللّه بن علی بن یحیی بن القاسم</w:t>
      </w:r>
    </w:p>
    <w:p>
      <w:pPr>
        <w:pStyle w:val="BookText"/>
        <w:rPr/>
      </w:pPr>
      <w:r>
        <w:rPr>
          <w:rFonts w:ascii="IRNazanin" w:hAnsi="IRNazanin" w:eastAsia="IRNazanin"/>
          <w:color w:val="111111"/>
          <w:sz w:val="28"/>
          <w:sz w:val="28"/>
          <w:szCs w:val="28"/>
          <w:rtl w:val="true"/>
          <w:lang w:bidi="fa-IR"/>
        </w:rPr>
        <w:t>ابن یوسف الداعی بن یحیی بن الناصر أحمد بن الهادی إلی الحقّ یحیی بن</w:t>
      </w:r>
    </w:p>
    <w:p>
      <w:pPr>
        <w:pStyle w:val="BookText"/>
        <w:rPr/>
      </w:pPr>
      <w:r>
        <w:rPr>
          <w:rFonts w:ascii="IRNazanin" w:hAnsi="IRNazanin" w:eastAsia="IRNazanin"/>
          <w:color w:val="111111"/>
          <w:sz w:val="28"/>
          <w:sz w:val="28"/>
          <w:szCs w:val="28"/>
          <w:rtl w:val="true"/>
          <w:lang w:bidi="fa-IR"/>
        </w:rPr>
        <w:t>الحسین ابن القاسم بن إبراهیم بن إسماعیل بن إبراهیم بن الحسن بن الحسن</w:t>
      </w:r>
    </w:p>
    <w:p>
      <w:pPr>
        <w:pStyle w:val="BookText"/>
        <w:rPr/>
      </w:pPr>
      <w:r>
        <w:rPr>
          <w:rFonts w:ascii="IRNazanin" w:hAnsi="IRNazanin" w:eastAsia="IRNazanin"/>
          <w:color w:val="111111"/>
          <w:sz w:val="28"/>
          <w:sz w:val="28"/>
          <w:szCs w:val="28"/>
          <w:rtl w:val="true"/>
          <w:lang w:bidi="fa-IR"/>
        </w:rPr>
        <w:t>المجتبی بن علی بن أبی طالب الحسنی الجرموزی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أدرک ما أعیا الشمس بالدوران، واشتهر اشتهارها لکن بالمیزان، لم تعقد الأصابع إلاّ علی علمه إذا فاض نیلاً، ولم یحل الحبا لغیر جلاله عقیراً أو جلیلاً، عانقته السعادة علی شماسها، وکادت الشمس أن تضعه علی عینها، والجوزاء علی رأسها، لو أدرک ابن الخیّاط سعادة شعره لما قال أین المشتری، والذی یلوح أنّ الولید کان یتطاول إلیه، فلمّا قصر لقّب بالبحتری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ولده شمس الدین أحمد بن الحسن فیما جمعه من فضائل أهله فی حقّ والده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برع فی العلوم، ومهر فی النحو والصرف والمعانی والبیان والمنطق</w:t>
      </w:r>
    </w:p>
    <w:p>
      <w:pPr>
        <w:pStyle w:val="BookText"/>
        <w:rPr/>
      </w:pPr>
      <w:r>
        <w:rPr>
          <w:rFonts w:ascii="IRNazanin" w:hAnsi="IRNazanin" w:eastAsia="IRNazanin"/>
          <w:color w:val="111111"/>
          <w:sz w:val="28"/>
          <w:sz w:val="28"/>
          <w:szCs w:val="28"/>
          <w:rtl w:val="true"/>
          <w:lang w:bidi="fa-IR"/>
        </w:rPr>
        <w:t>والفقه، وقرأ الحدیث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محمّد بن إبراهیم السحولی الخطیب، والقاضی الحافظ عبدالرحمن بن محمّد الحیمی واحد عصره فی علم العربیة والکلام والحدیث، والقاضی علی الطبری المعروف بالوحش، وغیرهم من علماء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اتّصل بالإمام المتوکّل لم یبرح ملازمة القراءة علیه وعلی قاضی حضرته أحمد بن سعدالدین المسوری، ثمّ تنقّل فی‌الولایات، کحرّان أوّلاً، والمخا آخراً، وهبّت علیه ریح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الکافل فی اصول الفقه، وشرح نهج البلاغة خطب علی علیه السلام ولم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بعتمة سنة أربع وأربعین وألف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نظم أرقّ من النسیم، وأبهی من العقد النظیم، فی قلائده التی تتجلّی بها لبّة الزمان، وخرائده التی جرت ذیول التیه علی حسان ما کتبه إلی القاضی محمّد بن إبراهیم السحولی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تنهلّ المحاجر وإلی م اغدوا الدهر ساهر</w:t>
      </w:r>
    </w:p>
    <w:p>
      <w:pPr>
        <w:pStyle w:val="BookText"/>
        <w:rPr/>
      </w:pPr>
      <w:r>
        <w:rPr>
          <w:rFonts w:ascii="IRNazanin" w:hAnsi="IRNazanin" w:eastAsia="IRNazanin"/>
          <w:color w:val="111111"/>
          <w:sz w:val="28"/>
          <w:sz w:val="28"/>
          <w:szCs w:val="28"/>
          <w:rtl w:val="true"/>
          <w:lang w:bidi="fa-IR"/>
        </w:rPr>
        <w:t>ویصدّنی ریم الفلا ة أما لذاک الصدّ آخر</w:t>
      </w:r>
    </w:p>
    <w:p>
      <w:pPr>
        <w:pStyle w:val="BookText"/>
        <w:rPr/>
      </w:pPr>
      <w:r>
        <w:rPr>
          <w:rFonts w:ascii="IRNazanin" w:hAnsi="IRNazanin" w:eastAsia="IRNazanin"/>
          <w:color w:val="111111"/>
          <w:sz w:val="28"/>
          <w:sz w:val="28"/>
          <w:szCs w:val="28"/>
          <w:rtl w:val="true"/>
          <w:lang w:bidi="fa-IR"/>
        </w:rPr>
        <w:t>لا تعجبوا من فتنتی بمملّکٍ فی الحبّ جائر</w:t>
      </w:r>
    </w:p>
    <w:p>
      <w:pPr>
        <w:pStyle w:val="BookText"/>
        <w:rPr/>
      </w:pPr>
      <w:r>
        <w:rPr>
          <w:rFonts w:ascii="IRNazanin" w:hAnsi="IRNazanin" w:eastAsia="IRNazanin"/>
          <w:color w:val="111111"/>
          <w:sz w:val="28"/>
          <w:sz w:val="28"/>
          <w:szCs w:val="28"/>
          <w:rtl w:val="true"/>
          <w:lang w:bidi="fa-IR"/>
        </w:rPr>
        <w:t>فالجفن منه والقوا م اللدن فنان وساحر</w:t>
      </w:r>
    </w:p>
    <w:p>
      <w:pPr>
        <w:pStyle w:val="BookText"/>
        <w:rPr/>
      </w:pPr>
      <w:r>
        <w:rPr>
          <w:rFonts w:ascii="IRNazanin" w:hAnsi="IRNazanin" w:eastAsia="IRNazanin"/>
          <w:color w:val="111111"/>
          <w:sz w:val="28"/>
          <w:sz w:val="28"/>
          <w:szCs w:val="28"/>
          <w:rtl w:val="true"/>
          <w:lang w:bidi="fa-IR"/>
        </w:rPr>
        <w:t>أو ما ترون خدوده بدمی أقرّت وهو ظاهر</w:t>
      </w:r>
    </w:p>
    <w:p>
      <w:pPr>
        <w:pStyle w:val="BookText"/>
        <w:rPr/>
      </w:pPr>
      <w:r>
        <w:rPr>
          <w:rFonts w:ascii="IRNazanin" w:hAnsi="IRNazanin" w:eastAsia="IRNazanin"/>
          <w:color w:val="111111"/>
          <w:sz w:val="28"/>
          <w:sz w:val="28"/>
          <w:szCs w:val="28"/>
          <w:rtl w:val="true"/>
          <w:lang w:bidi="fa-IR"/>
        </w:rPr>
        <w:t xml:space="preserve">وترون فی الثغر الأنی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 سموط درّ بل جواهر</w:t>
      </w:r>
    </w:p>
    <w:p>
      <w:pPr>
        <w:pStyle w:val="BookText"/>
        <w:rPr/>
      </w:pPr>
      <w:r>
        <w:rPr>
          <w:rFonts w:ascii="IRNazanin" w:hAnsi="IRNazanin" w:eastAsia="IRNazanin"/>
          <w:color w:val="111111"/>
          <w:sz w:val="28"/>
          <w:sz w:val="28"/>
          <w:szCs w:val="28"/>
          <w:rtl w:val="true"/>
          <w:lang w:bidi="fa-IR"/>
        </w:rPr>
        <w:t xml:space="preserve">یهدین کالمصباح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فی ظلم الدیاجر</w:t>
      </w:r>
    </w:p>
    <w:p>
      <w:pPr>
        <w:pStyle w:val="BookText"/>
        <w:rPr/>
      </w:pPr>
      <w:r>
        <w:rPr>
          <w:rFonts w:ascii="IRNazanin" w:hAnsi="IRNazanin" w:eastAsia="IRNazanin"/>
          <w:color w:val="111111"/>
          <w:sz w:val="28"/>
          <w:sz w:val="28"/>
          <w:szCs w:val="28"/>
          <w:rtl w:val="true"/>
          <w:lang w:bidi="fa-IR"/>
        </w:rPr>
        <w:t>وتبین أسرار البلا غة فی البیان لکلّ ناظر</w:t>
      </w:r>
    </w:p>
    <w:p>
      <w:pPr>
        <w:pStyle w:val="BookText"/>
        <w:rPr/>
      </w:pPr>
      <w:r>
        <w:rPr>
          <w:rFonts w:ascii="IRNazanin" w:hAnsi="IRNazanin" w:eastAsia="IRNazanin"/>
          <w:color w:val="111111"/>
          <w:sz w:val="28"/>
          <w:sz w:val="28"/>
          <w:szCs w:val="28"/>
          <w:rtl w:val="true"/>
          <w:lang w:bidi="fa-IR"/>
        </w:rPr>
        <w:t>فعلمت أنّ دلائل الإ عجاز من تلک المحاجر</w:t>
      </w:r>
    </w:p>
    <w:p>
      <w:pPr>
        <w:pStyle w:val="BookText"/>
        <w:rPr/>
      </w:pPr>
      <w:r>
        <w:rPr>
          <w:rFonts w:ascii="IRNazanin" w:hAnsi="IRNazanin" w:eastAsia="IRNazanin"/>
          <w:color w:val="111111"/>
          <w:sz w:val="28"/>
          <w:sz w:val="28"/>
          <w:szCs w:val="28"/>
          <w:rtl w:val="true"/>
          <w:lang w:bidi="fa-IR"/>
        </w:rPr>
        <w:t>مذ صدّنی جرت الدموع علی الخدود من النواظر</w:t>
      </w:r>
    </w:p>
    <w:p>
      <w:pPr>
        <w:pStyle w:val="BookText"/>
        <w:rPr/>
      </w:pPr>
      <w:r>
        <w:rPr>
          <w:rFonts w:ascii="IRNazanin" w:hAnsi="IRNazanin" w:eastAsia="IRNazanin"/>
          <w:color w:val="111111"/>
          <w:sz w:val="28"/>
          <w:sz w:val="28"/>
          <w:szCs w:val="28"/>
          <w:rtl w:val="true"/>
          <w:lang w:bidi="fa-IR"/>
        </w:rPr>
        <w:t>فبوجنتی غدرانها وعلی الخدود له غدایر</w:t>
      </w:r>
    </w:p>
    <w:p>
      <w:pPr>
        <w:pStyle w:val="BookText"/>
        <w:rPr/>
      </w:pPr>
      <w:r>
        <w:rPr>
          <w:rFonts w:ascii="IRNazanin" w:hAnsi="IRNazanin" w:eastAsia="IRNazanin"/>
          <w:color w:val="111111"/>
          <w:sz w:val="28"/>
          <w:sz w:val="28"/>
          <w:szCs w:val="28"/>
          <w:rtl w:val="true"/>
          <w:lang w:bidi="fa-IR"/>
        </w:rPr>
        <w:t>وحکت دموعی المعصرا ت فدمعها هام وهامر</w:t>
      </w:r>
    </w:p>
    <w:p>
      <w:pPr>
        <w:pStyle w:val="BookText"/>
        <w:rPr/>
      </w:pPr>
      <w:r>
        <w:rPr>
          <w:rFonts w:ascii="IRNazanin" w:hAnsi="IRNazanin" w:eastAsia="IRNazanin"/>
          <w:color w:val="111111"/>
          <w:sz w:val="28"/>
          <w:sz w:val="28"/>
          <w:szCs w:val="28"/>
          <w:rtl w:val="true"/>
          <w:lang w:bidi="fa-IR"/>
        </w:rPr>
        <w:t>والجمر فی کبدی وفی وجناته زاهٍ وزاهر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طویلة اختصرناه، وفیها رقّة وإحاطة، فإنّه لازم لا یتعدّی إلاّ بعن، فاستعمله فیها</w:t>
      </w:r>
    </w:p>
    <w:p>
      <w:pPr>
        <w:pStyle w:val="BookText"/>
        <w:rPr/>
      </w:pPr>
      <w:r>
        <w:rPr>
          <w:rFonts w:ascii="IRNazanin" w:hAnsi="IRNazanin" w:eastAsia="IRNazanin"/>
          <w:color w:val="111111"/>
          <w:sz w:val="28"/>
          <w:sz w:val="28"/>
          <w:szCs w:val="28"/>
          <w:rtl w:val="true"/>
          <w:lang w:bidi="fa-IR"/>
        </w:rPr>
        <w:t>متعّدیاً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قصیدة علی روی فائیة ابن قاضی میله المشهورة التی مدح فیها یوسف ملک صقلیة، وهذه التی للمذکور مدح فیها مخدومه المتوکّل علی اللّه،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الخیر دعنی أیّهذا المعنّف ونفسی فمنک النصح قول مزخرف</w:t>
      </w:r>
    </w:p>
    <w:p>
      <w:pPr>
        <w:pStyle w:val="BookText"/>
        <w:rPr/>
      </w:pPr>
      <w:r>
        <w:rPr>
          <w:rFonts w:ascii="IRNazanin" w:hAnsi="IRNazanin" w:eastAsia="IRNazanin"/>
          <w:color w:val="111111"/>
          <w:sz w:val="28"/>
          <w:sz w:val="28"/>
          <w:szCs w:val="28"/>
          <w:rtl w:val="true"/>
          <w:lang w:bidi="fa-IR"/>
        </w:rPr>
        <w:t>بسمعی عن العذال وقر فلم یصخ وقلبی عصیّ عنهم متأنّف</w:t>
      </w:r>
    </w:p>
    <w:p>
      <w:pPr>
        <w:pStyle w:val="BookText"/>
        <w:rPr/>
      </w:pPr>
      <w:r>
        <w:rPr>
          <w:rFonts w:ascii="IRNazanin" w:hAnsi="IRNazanin" w:eastAsia="IRNazanin"/>
          <w:color w:val="111111"/>
          <w:sz w:val="28"/>
          <w:sz w:val="28"/>
          <w:szCs w:val="28"/>
          <w:rtl w:val="true"/>
          <w:lang w:bidi="fa-IR"/>
        </w:rPr>
        <w:t>أإن شمتنی ذا لوعةٍ وصبابة ودمعی علی الخدّین هام یکفکف</w:t>
      </w:r>
    </w:p>
    <w:p>
      <w:pPr>
        <w:pStyle w:val="BookText"/>
        <w:rPr/>
      </w:pPr>
      <w:r>
        <w:rPr>
          <w:rFonts w:ascii="IRNazanin" w:hAnsi="IRNazanin" w:eastAsia="IRNazanin"/>
          <w:color w:val="111111"/>
          <w:sz w:val="28"/>
          <w:sz w:val="28"/>
          <w:szCs w:val="28"/>
          <w:rtl w:val="true"/>
          <w:lang w:bidi="fa-IR"/>
        </w:rPr>
        <w:t>حسبت بأنّی هائم القلب بالدما ثکلت وإنّی بالخرائد أکلف</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فالدرّ الثمین جنادل وإن صال فالشمّ الشواهق ترجف</w:t>
      </w:r>
    </w:p>
    <w:p>
      <w:pPr>
        <w:pStyle w:val="BookText"/>
        <w:rPr/>
      </w:pPr>
      <w:r>
        <w:rPr>
          <w:rFonts w:ascii="IRNazanin" w:hAnsi="IRNazanin" w:eastAsia="IRNazanin"/>
          <w:color w:val="111111"/>
          <w:sz w:val="28"/>
          <w:sz w:val="28"/>
          <w:szCs w:val="28"/>
          <w:rtl w:val="true"/>
          <w:lang w:bidi="fa-IR"/>
        </w:rPr>
        <w:t>قرا اقتربت أعداؤه فتلا لهم إذا جاء نصر اللّه والفتح مرهف</w:t>
      </w:r>
    </w:p>
    <w:p>
      <w:pPr>
        <w:pStyle w:val="BookText"/>
        <w:rPr/>
      </w:pPr>
      <w:r>
        <w:rPr>
          <w:rFonts w:ascii="IRNazanin" w:hAnsi="IRNazanin" w:eastAsia="IRNazanin"/>
          <w:color w:val="111111"/>
          <w:sz w:val="28"/>
          <w:sz w:val="28"/>
          <w:szCs w:val="28"/>
          <w:rtl w:val="true"/>
          <w:lang w:bidi="fa-IR"/>
        </w:rPr>
        <w:t>وکم صنعوا من إفک أسحارهم له وألقوه لمّا جمعوه وألّفوا</w:t>
      </w:r>
    </w:p>
    <w:p>
      <w:pPr>
        <w:pStyle w:val="BookText"/>
        <w:rPr/>
      </w:pPr>
      <w:r>
        <w:rPr>
          <w:rFonts w:ascii="IRNazanin" w:hAnsi="IRNazanin" w:eastAsia="IRNazanin"/>
          <w:color w:val="111111"/>
          <w:sz w:val="28"/>
          <w:sz w:val="28"/>
          <w:szCs w:val="28"/>
          <w:rtl w:val="true"/>
          <w:lang w:bidi="fa-IR"/>
        </w:rPr>
        <w:t>فألقی إلیهم عزمه متوکّلاً فکان عصی موسی له تتلقّف</w:t>
      </w:r>
    </w:p>
    <w:p>
      <w:pPr>
        <w:pStyle w:val="BookText"/>
        <w:rPr/>
      </w:pPr>
      <w:r>
        <w:rPr>
          <w:rFonts w:ascii="IRNazanin" w:hAnsi="IRNazanin" w:eastAsia="IRNazanin"/>
          <w:color w:val="111111"/>
          <w:sz w:val="28"/>
          <w:sz w:val="28"/>
          <w:szCs w:val="28"/>
          <w:rtl w:val="true"/>
          <w:lang w:bidi="fa-IR"/>
        </w:rPr>
        <w:t>وهی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الزئبق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 الزئبق الأنیق وقد أبدع فی شکله وفی نمطه</w:t>
      </w:r>
    </w:p>
    <w:p>
      <w:pPr>
        <w:pStyle w:val="BookText"/>
        <w:rPr/>
      </w:pPr>
      <w:r>
        <w:rPr>
          <w:rFonts w:ascii="IRNazanin" w:hAnsi="IRNazanin" w:eastAsia="IRNazanin"/>
          <w:color w:val="111111"/>
          <w:sz w:val="28"/>
          <w:sz w:val="28"/>
          <w:szCs w:val="28"/>
          <w:rtl w:val="true"/>
          <w:lang w:bidi="fa-IR"/>
        </w:rPr>
        <w:t>کمثل قندیل فضّة غرست شموع تبر تضیء فی وسطه</w:t>
      </w:r>
    </w:p>
    <w:p>
      <w:pPr>
        <w:pStyle w:val="BookText"/>
        <w:rPr/>
      </w:pPr>
      <w:r>
        <w:rPr>
          <w:rFonts w:ascii="IRNazanin" w:hAnsi="IRNazanin" w:eastAsia="IRNazanin"/>
          <w:color w:val="111111"/>
          <w:sz w:val="28"/>
          <w:sz w:val="28"/>
          <w:szCs w:val="28"/>
          <w:rtl w:val="true"/>
          <w:lang w:bidi="fa-IR"/>
        </w:rPr>
        <w:t>ومدحه أیّام ولایته المخا جماعة من أعیان الشعراء، منهم الشیخ إبراهیم الهندی، وجماعة من شعراء البحرین وعمّان، وتولّی المخا سنة احدی وثمانین وألف بعد عزل السیّد زید بن علی بن جحاف، وکان فیه مسّاک مع اتّساح المجال فی ذلک الزمان للعمّال وعدم التقضّی من الدولة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ولده شمس الدین أحمد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أیّام ولایة أبیه للمخا اجتاز به عالم المدینة الشریفة السیّد محمّد بن عبدالرسول بن عبدالسیّد الموسوی الحسنی الرزنجی الشافعی رسولاً من أمیر مکّة الشریف سعید بن برکات، أرسله إلی صاحب الهند محمّد أورنق زیب بن شاه خان بسبب أنّ السلطان محمّد أرسل صدقة لأهل الحرمین، فأخذها الشریف ولم یفرّقها، فغضب السلطان، ولمّا بلغ الشریف أرسله لاستعطافه، فلم یأذن له بالوصول إلی حضرته، فعاد خائباً وشفع له بعض الاُمراء فلم ینجع، وذلک فی سنة أربع وتسعین وألف، واجتمع بالسیّد الحسن بن المطهّر فی ذهابه وإیابه، ودارت بینهما</w:t>
      </w:r>
      <w:bookmarkStart w:id="596" w:name="pg14022_163952"/>
    </w:p>
    <w:p>
      <w:pPr>
        <w:pStyle w:val="BookText"/>
        <w:rPr/>
      </w:pPr>
      <w:bookmarkEnd w:id="596"/>
      <w:r>
        <w:rPr>
          <w:rFonts w:ascii="IRNazanin" w:hAnsi="IRNazanin" w:eastAsia="IRNazanin"/>
          <w:color w:val="111111"/>
          <w:sz w:val="28"/>
          <w:sz w:val="28"/>
          <w:szCs w:val="28"/>
          <w:rtl w:val="true"/>
          <w:lang w:bidi="fa-IR"/>
        </w:rPr>
        <w:t>مراسلات ومشاعرة، وألّف الرزنجی برسمه رسالة سمّاها الإهتداء فی الجمع بین أحادیث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وفاة السیّد أبی‌أحمد المذکور یوم الاثنین الثامن والعشرین من جمادی الآخرة سنة مائة وألف بصنعاء ودفن بخزیمة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746903_3381743652"/>
      <w:bookmarkStart w:id="598" w:name="_Toc231"/>
      <w:bookmarkEnd w:id="597"/>
      <w:r>
        <w:rPr/>
        <w:t>163</w:t>
      </w:r>
      <w:r>
        <w:rPr>
          <w:rtl w:val="true"/>
        </w:rPr>
        <w:t xml:space="preserve"> - </w:t>
      </w:r>
      <w:r>
        <w:rPr>
          <w:rtl w:val="true"/>
        </w:rPr>
        <w:t>الحسن بن معاویة بن عبداللّه بن جعفر بن أبی طالب</w:t>
      </w:r>
      <w:r>
        <w:rPr>
          <w:rtl w:val="true"/>
        </w:rPr>
        <w:t>.</w:t>
      </w:r>
      <w:bookmarkEnd w:id="598"/>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أتعجب من جاری دموعی ومن ضوی فأنّک لم تسمع بقاصمة الظهر</w:t>
      </w:r>
    </w:p>
    <w:p>
      <w:pPr>
        <w:pStyle w:val="BookText"/>
        <w:rPr/>
      </w:pPr>
      <w:r>
        <w:rPr>
          <w:rFonts w:ascii="IRNazanin" w:hAnsi="IRNazanin" w:eastAsia="IRNazanin"/>
          <w:color w:val="111111"/>
          <w:sz w:val="28"/>
          <w:sz w:val="28"/>
          <w:szCs w:val="28"/>
          <w:rtl w:val="true"/>
          <w:lang w:bidi="fa-IR"/>
        </w:rPr>
        <w:t>ولم تأتک الأنباء عن یوم کربلا وقتل حسینٍ فیه والفتیة الزهر</w:t>
      </w:r>
    </w:p>
    <w:p>
      <w:pPr>
        <w:pStyle w:val="BookText"/>
        <w:rPr/>
      </w:pPr>
      <w:r>
        <w:rPr>
          <w:rFonts w:ascii="IRNazanin" w:hAnsi="IRNazanin" w:eastAsia="IRNazanin"/>
          <w:color w:val="111111"/>
          <w:sz w:val="28"/>
          <w:sz w:val="28"/>
          <w:szCs w:val="28"/>
          <w:rtl w:val="true"/>
          <w:lang w:bidi="fa-IR"/>
        </w:rPr>
        <w:t>فلا تعجبن منّی ومن فیض عبرتی فأعجب منه عند ذکرهمُ صبری</w:t>
      </w:r>
      <w:r>
        <w:rPr>
          <w:rStyle w:val="FootnoteAnchor"/>
          <w:rtl w:val="true"/>
        </w:rPr>
        <w:footnoteReference w:id="414"/>
      </w:r>
    </w:p>
    <w:p>
      <w:pPr>
        <w:pStyle w:val="Heading3"/>
        <w:numPr>
          <w:ilvl w:val="2"/>
          <w:numId w:val="1"/>
        </w:numPr>
        <w:rPr/>
      </w:pPr>
      <w:bookmarkStart w:id="599" w:name="__RefHeading___Toc2746905_3381743652"/>
      <w:bookmarkStart w:id="600" w:name="_Toc232"/>
      <w:bookmarkEnd w:id="599"/>
      <w:r>
        <w:rPr/>
        <w:t>164</w:t>
      </w:r>
      <w:r>
        <w:rPr>
          <w:rtl w:val="true"/>
        </w:rPr>
        <w:t xml:space="preserve"> - </w:t>
      </w:r>
      <w:r>
        <w:rPr>
          <w:rtl w:val="true"/>
        </w:rPr>
        <w:t>السید حسن بن یحیی بن أحمد بن علی بن عید بن فرج اللّه بن شرف</w:t>
      </w:r>
      <w:bookmarkEnd w:id="600"/>
    </w:p>
    <w:p>
      <w:pPr>
        <w:pStyle w:val="BookText"/>
        <w:rPr/>
      </w:pPr>
      <w:r>
        <w:rPr>
          <w:rFonts w:ascii="IRNazanin" w:hAnsi="IRNazanin" w:eastAsia="IRNazanin"/>
          <w:color w:val="111111"/>
          <w:sz w:val="28"/>
          <w:sz w:val="28"/>
          <w:szCs w:val="28"/>
          <w:rtl w:val="true"/>
          <w:lang w:bidi="fa-IR"/>
        </w:rPr>
        <w:t>الدین بن أبی طالب علی مجدالدین بن الربیع نظام الدین بن سلیمان بن علی</w:t>
      </w:r>
    </w:p>
    <w:p>
      <w:pPr>
        <w:pStyle w:val="BookText"/>
        <w:rPr/>
      </w:pPr>
      <w:r>
        <w:rPr>
          <w:rFonts w:ascii="IRNazanin" w:hAnsi="IRNazanin" w:eastAsia="IRNazanin"/>
          <w:color w:val="111111"/>
          <w:sz w:val="28"/>
          <w:sz w:val="28"/>
          <w:szCs w:val="28"/>
          <w:rtl w:val="true"/>
          <w:lang w:bidi="fa-IR"/>
        </w:rPr>
        <w:t>جلال الدین بن أبی الفوارس محمّد مجدالدین بن أبی الحسن علی فخرالدین بن</w:t>
      </w:r>
    </w:p>
    <w:p>
      <w:pPr>
        <w:pStyle w:val="BookText"/>
        <w:rPr/>
      </w:pPr>
      <w:r>
        <w:rPr>
          <w:rFonts w:ascii="IRNazanin" w:hAnsi="IRNazanin" w:eastAsia="IRNazanin"/>
          <w:color w:val="111111"/>
          <w:sz w:val="28"/>
          <w:sz w:val="28"/>
          <w:szCs w:val="28"/>
          <w:rtl w:val="true"/>
          <w:lang w:bidi="fa-IR"/>
        </w:rPr>
        <w:t>محمّد ابن أحمد الأعرج بن سالم بن برکات بن أبی البرکات محمّد بن أبی الأعز</w:t>
      </w:r>
    </w:p>
    <w:p>
      <w:pPr>
        <w:pStyle w:val="BookText"/>
        <w:rPr/>
      </w:pPr>
      <w:r>
        <w:rPr>
          <w:rFonts w:ascii="IRNazanin" w:hAnsi="IRNazanin" w:eastAsia="IRNazanin"/>
          <w:color w:val="111111"/>
          <w:sz w:val="28"/>
          <w:sz w:val="28"/>
          <w:szCs w:val="28"/>
          <w:rtl w:val="true"/>
          <w:lang w:bidi="fa-IR"/>
        </w:rPr>
        <w:t>محمّد بن أبی عبداللّه الحسین بن علی بن أبی محمّد الحسن بن محمّد الأعز بن</w:t>
      </w:r>
    </w:p>
    <w:p>
      <w:pPr>
        <w:pStyle w:val="BookText"/>
        <w:rPr/>
      </w:pPr>
      <w:r>
        <w:rPr>
          <w:rFonts w:ascii="IRNazanin" w:hAnsi="IRNazanin" w:eastAsia="IRNazanin"/>
          <w:color w:val="111111"/>
          <w:sz w:val="28"/>
          <w:sz w:val="28"/>
          <w:szCs w:val="28"/>
          <w:rtl w:val="true"/>
          <w:lang w:bidi="fa-IR"/>
        </w:rPr>
        <w:t>أبی محمّد أحمد الزائر بن أبی أحمد علی بن أبی الحسین یحیی النسّابة بن</w:t>
      </w:r>
    </w:p>
    <w:p>
      <w:pPr>
        <w:pStyle w:val="BookText"/>
        <w:rPr/>
      </w:pPr>
      <w:r>
        <w:rPr>
          <w:rFonts w:ascii="IRNazanin" w:hAnsi="IRNazanin" w:eastAsia="IRNazanin"/>
          <w:color w:val="111111"/>
          <w:sz w:val="28"/>
          <w:sz w:val="28"/>
          <w:szCs w:val="28"/>
          <w:rtl w:val="true"/>
          <w:lang w:bidi="fa-IR"/>
        </w:rPr>
        <w:t>أبی الحسن جعفر الحجّة بن أبی علی عبیداللّه الأعرج بن الحسین الأصغر بن علی</w:t>
      </w:r>
    </w:p>
    <w:p>
      <w:pPr>
        <w:pStyle w:val="BookText"/>
        <w:rPr/>
      </w:pPr>
      <w:r>
        <w:rPr>
          <w:rFonts w:ascii="IRNazanin" w:hAnsi="IRNazanin" w:eastAsia="IRNazanin"/>
          <w:color w:val="111111"/>
          <w:sz w:val="28"/>
          <w:sz w:val="28"/>
          <w:szCs w:val="28"/>
          <w:rtl w:val="true"/>
          <w:lang w:bidi="fa-IR"/>
        </w:rPr>
        <w:t>بن الحسین بن علی بن أبی طالب الأعرجی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ضامن بن شدقم بن علی الحسینی المدنی فی کتابه، ووصفه بالسید الجلیل النبیل،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اجتمع به فی شهر رجب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بحائر الحسین علیه السلام</w:t>
      </w:r>
      <w:r>
        <w:rPr>
          <w:rStyle w:val="FootnoteAnchor"/>
          <w:rtl w:val="true"/>
        </w:rPr>
        <w:footnoteReference w:id="4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صاحب نشوة السلافة ومحلّ الإضافة، فقال بعد ذکر والده الذی ذکر فی بابه ما</w:t>
      </w:r>
    </w:p>
    <w:p>
      <w:pPr>
        <w:pStyle w:val="BookText"/>
        <w:rPr/>
      </w:pP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السید حسن قام مقامه، وحفظ ذمامه، وسدّ مسدّه، حیث نثر ونظم، ومن یشابه أبه فما ظلم، وقد اجتمعت معه لمّا ورد العراق، وأنشدنی من نظمه ما رقّ وراق، فمن جید شعره هذه القصیدة یمدح بها الإمام الثامن الضامن علی بن موسی الرضا علیهما السلام وهو یومئذ فی أصفهان، وأوّلها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جزعاً واللیل داجی الذوائب وحنّت إلی تلک الربی والملاعب</w:t>
      </w:r>
    </w:p>
    <w:p>
      <w:pPr>
        <w:pStyle w:val="BookText"/>
        <w:rPr/>
      </w:pPr>
      <w:r>
        <w:rPr>
          <w:rFonts w:ascii="Amiri" w:hAnsi="Amiri" w:eastAsia="Amiri" w:cs="Amiri"/>
          <w:color w:val="111111"/>
          <w:sz w:val="28"/>
          <w:sz w:val="28"/>
          <w:szCs w:val="28"/>
          <w:rtl w:val="true"/>
          <w:lang w:bidi="ar-SA"/>
        </w:rPr>
        <w:t>وتاقت إلی حیٍّ بفیحاء بابل سقی اللّه ذاک الحیّ درّ السحائب</w:t>
      </w:r>
    </w:p>
    <w:p>
      <w:pPr>
        <w:pStyle w:val="BookText"/>
        <w:rPr/>
      </w:pPr>
      <w:r>
        <w:rPr>
          <w:rFonts w:ascii="IRNazanin" w:hAnsi="IRNazanin" w:eastAsia="IRNazanin"/>
          <w:color w:val="111111"/>
          <w:sz w:val="28"/>
          <w:sz w:val="28"/>
          <w:szCs w:val="28"/>
          <w:rtl w:val="true"/>
          <w:lang w:bidi="fa-IR"/>
        </w:rPr>
        <w:t>ولا زال منهلاً بجرعائه الحیا یفوف من أکنافه کلّ جانب</w:t>
      </w:r>
    </w:p>
    <w:p>
      <w:pPr>
        <w:pStyle w:val="BookText"/>
        <w:rPr/>
      </w:pPr>
      <w:r>
        <w:rPr>
          <w:rFonts w:ascii="IRNazanin" w:hAnsi="IRNazanin" w:eastAsia="IRNazanin"/>
          <w:color w:val="111111"/>
          <w:sz w:val="28"/>
          <w:sz w:val="28"/>
          <w:szCs w:val="28"/>
          <w:rtl w:val="true"/>
          <w:lang w:bidi="fa-IR"/>
        </w:rPr>
        <w:t>فللّه مغنیً قد نعمت بظلّه أروح وأغدو لاهیاً بالکواعب</w:t>
      </w:r>
    </w:p>
    <w:p>
      <w:pPr>
        <w:pStyle w:val="BookText"/>
        <w:rPr/>
      </w:pPr>
      <w:r>
        <w:rPr>
          <w:rFonts w:ascii="IRNazanin" w:hAnsi="IRNazanin" w:eastAsia="IRNazanin"/>
          <w:color w:val="111111"/>
          <w:sz w:val="28"/>
          <w:sz w:val="28"/>
          <w:szCs w:val="28"/>
          <w:rtl w:val="true"/>
          <w:lang w:bidi="fa-IR"/>
        </w:rPr>
        <w:t>حسان التثنّی آنسات خرائد بعیدات مهوی القرط سود الذوائب</w:t>
      </w:r>
    </w:p>
    <w:p>
      <w:pPr>
        <w:pStyle w:val="BookText"/>
        <w:rPr/>
      </w:pPr>
      <w:r>
        <w:rPr>
          <w:rFonts w:ascii="IRNazanin" w:hAnsi="IRNazanin" w:eastAsia="IRNazanin"/>
          <w:color w:val="111111"/>
          <w:sz w:val="28"/>
          <w:sz w:val="28"/>
          <w:szCs w:val="28"/>
          <w:rtl w:val="true"/>
          <w:lang w:bidi="fa-IR"/>
        </w:rPr>
        <w:t>نواعم أطرافٍ مریضات أعین مصیبات سهم الطرف زجّ الحواجب</w:t>
      </w:r>
    </w:p>
    <w:p>
      <w:pPr>
        <w:pStyle w:val="BookText"/>
        <w:rPr/>
      </w:pPr>
      <w:r>
        <w:rPr>
          <w:rFonts w:ascii="IRNazanin" w:hAnsi="IRNazanin" w:eastAsia="IRNazanin"/>
          <w:color w:val="111111"/>
          <w:sz w:val="28"/>
          <w:sz w:val="28"/>
          <w:szCs w:val="28"/>
          <w:rtl w:val="true"/>
          <w:lang w:bidi="fa-IR"/>
        </w:rPr>
        <w:t>وظالمة الأرداف مظلومة الحشی موردة الخدّین عذراء کاعب</w:t>
      </w:r>
    </w:p>
    <w:p>
      <w:pPr>
        <w:pStyle w:val="BookText"/>
        <w:rPr/>
      </w:pPr>
      <w:r>
        <w:rPr>
          <w:rFonts w:ascii="IRNazanin" w:hAnsi="IRNazanin" w:eastAsia="IRNazanin"/>
          <w:color w:val="111111"/>
          <w:sz w:val="28"/>
          <w:sz w:val="28"/>
          <w:szCs w:val="28"/>
          <w:rtl w:val="true"/>
          <w:lang w:bidi="fa-IR"/>
        </w:rPr>
        <w:t>تجاذبنی فضل الرداء وتنثنی تخوّفنی الأخطار عن ظنّ کاذب</w:t>
      </w:r>
    </w:p>
    <w:p>
      <w:pPr>
        <w:pStyle w:val="BookText"/>
        <w:rPr/>
      </w:pPr>
      <w:r>
        <w:rPr>
          <w:rFonts w:ascii="IRNazanin" w:hAnsi="IRNazanin" w:eastAsia="IRNazanin"/>
          <w:color w:val="111111"/>
          <w:sz w:val="28"/>
          <w:sz w:val="28"/>
          <w:szCs w:val="28"/>
          <w:rtl w:val="true"/>
          <w:lang w:bidi="fa-IR"/>
        </w:rPr>
        <w:t>وقد عاینت رحلی تشدّ نسوعه عجالاً وقد زمّت لبین نجائبی</w:t>
      </w:r>
    </w:p>
    <w:p>
      <w:pPr>
        <w:pStyle w:val="BookText"/>
        <w:rPr/>
      </w:pPr>
      <w:r>
        <w:rPr>
          <w:rFonts w:ascii="IRNazanin" w:hAnsi="IRNazanin" w:eastAsia="IRNazanin"/>
          <w:color w:val="111111"/>
          <w:sz w:val="28"/>
          <w:sz w:val="28"/>
          <w:szCs w:val="28"/>
          <w:rtl w:val="true"/>
          <w:lang w:bidi="fa-IR"/>
        </w:rPr>
        <w:t>فنالت وأذرت مقلتیها مدامعاً علی خدّها مثل انهمار السواکب</w:t>
      </w:r>
    </w:p>
    <w:p>
      <w:pPr>
        <w:pStyle w:val="BookText"/>
        <w:rPr/>
      </w:pPr>
      <w:r>
        <w:rPr>
          <w:rFonts w:ascii="Amiri" w:hAnsi="Amiri" w:eastAsia="Amiri" w:cs="Amiri"/>
          <w:color w:val="111111"/>
          <w:sz w:val="28"/>
          <w:sz w:val="28"/>
          <w:szCs w:val="28"/>
          <w:rtl w:val="true"/>
          <w:lang w:bidi="ar-SA"/>
        </w:rPr>
        <w:t>أفی کلّ یومٍ لوعة وتفرّق وضرّ فقد ضاقت علیّ مذاهبی</w:t>
      </w:r>
    </w:p>
    <w:p>
      <w:pPr>
        <w:pStyle w:val="BookText"/>
        <w:rPr/>
      </w:pPr>
      <w:r>
        <w:rPr>
          <w:rFonts w:ascii="IRNazanin" w:hAnsi="IRNazanin" w:eastAsia="IRNazanin"/>
          <w:color w:val="111111"/>
          <w:sz w:val="28"/>
          <w:sz w:val="28"/>
          <w:szCs w:val="28"/>
          <w:rtl w:val="true"/>
          <w:lang w:bidi="fa-IR"/>
        </w:rPr>
        <w:t>أروح بعینٍ من فراقک ثرّةً وأغدو بقلبٍ من أذی البین واجب</w:t>
      </w:r>
    </w:p>
    <w:p>
      <w:pPr>
        <w:pStyle w:val="BookText"/>
        <w:rPr/>
      </w:pPr>
      <w:r>
        <w:rPr>
          <w:rFonts w:ascii="IRNazanin" w:hAnsi="IRNazanin" w:eastAsia="IRNazanin"/>
          <w:color w:val="111111"/>
          <w:sz w:val="28"/>
          <w:sz w:val="28"/>
          <w:szCs w:val="28"/>
          <w:rtl w:val="true"/>
          <w:lang w:bidi="fa-IR"/>
        </w:rPr>
        <w:t>أما آن لی أن تنقضی لوعة النوی ویأمن قلبی من زمانٍ موارب</w:t>
      </w:r>
    </w:p>
    <w:p>
      <w:pPr>
        <w:pStyle w:val="BookText"/>
        <w:rPr/>
      </w:pPr>
      <w:r>
        <w:rPr>
          <w:rFonts w:ascii="IRNazanin" w:hAnsi="IRNazanin" w:eastAsia="IRNazanin"/>
          <w:color w:val="111111"/>
          <w:sz w:val="28"/>
          <w:sz w:val="28"/>
          <w:szCs w:val="28"/>
          <w:rtl w:val="true"/>
          <w:lang w:bidi="fa-IR"/>
        </w:rPr>
        <w:t>فقلت لها واستعجلتنی بوادر جرت من جفونٍ بالدموع السوارب</w:t>
      </w:r>
    </w:p>
    <w:p>
      <w:pPr>
        <w:pStyle w:val="BookText"/>
        <w:rPr/>
      </w:pPr>
      <w:r>
        <w:rPr>
          <w:rFonts w:ascii="IRNazanin" w:hAnsi="IRNazanin" w:eastAsia="IRNazanin"/>
          <w:color w:val="111111"/>
          <w:sz w:val="28"/>
          <w:sz w:val="28"/>
          <w:szCs w:val="28"/>
          <w:rtl w:val="true"/>
          <w:lang w:bidi="fa-IR"/>
        </w:rPr>
        <w:t>أقلّی العنا واستشعری الخیر إنّنی إلی نحو خیر الخلق أزجی رکائبی</w:t>
      </w:r>
    </w:p>
    <w:p>
      <w:pPr>
        <w:pStyle w:val="BookText"/>
        <w:rPr/>
      </w:pPr>
      <w:r>
        <w:rPr>
          <w:rFonts w:ascii="IRNazanin" w:hAnsi="IRNazanin" w:eastAsia="IRNazanin"/>
          <w:color w:val="111111"/>
          <w:sz w:val="28"/>
          <w:sz w:val="28"/>
          <w:szCs w:val="28"/>
          <w:rtl w:val="true"/>
          <w:lang w:bidi="fa-IR"/>
        </w:rPr>
        <w:t>وللموت خیرٌ من مقامٍ ببلدةٍ یحطّ بها قدری وتعلو مآربی</w:t>
      </w:r>
    </w:p>
    <w:p>
      <w:pPr>
        <w:pStyle w:val="BookText"/>
        <w:rPr/>
      </w:pPr>
      <w:r>
        <w:rPr>
          <w:rFonts w:ascii="IRNazanin" w:hAnsi="IRNazanin" w:eastAsia="IRNazanin"/>
          <w:color w:val="111111"/>
          <w:sz w:val="28"/>
          <w:sz w:val="28"/>
          <w:szCs w:val="28"/>
          <w:rtl w:val="true"/>
          <w:lang w:bidi="fa-IR"/>
        </w:rPr>
        <w:t>دعینی أجشمها إلی کلّ مجهلٍ یسفّ بها الخرّیت ترب المراقب</w:t>
      </w:r>
    </w:p>
    <w:p>
      <w:pPr>
        <w:pStyle w:val="BookText"/>
        <w:rPr/>
      </w:pPr>
      <w:r>
        <w:rPr>
          <w:rFonts w:ascii="IRNazanin" w:hAnsi="IRNazanin" w:eastAsia="IRNazanin"/>
          <w:color w:val="111111"/>
          <w:sz w:val="28"/>
          <w:sz w:val="28"/>
          <w:szCs w:val="28"/>
          <w:rtl w:val="true"/>
          <w:lang w:bidi="fa-IR"/>
        </w:rPr>
        <w:t>سواهم تفری کلّ قفرٍ تنوفه ولیس بها إلا الصدی من مجاوب</w:t>
      </w:r>
    </w:p>
    <w:p>
      <w:pPr>
        <w:pStyle w:val="BookText"/>
        <w:rPr/>
      </w:pPr>
      <w:r>
        <w:rPr>
          <w:rFonts w:ascii="IRNazanin" w:hAnsi="IRNazanin" w:eastAsia="IRNazanin"/>
          <w:color w:val="111111"/>
          <w:sz w:val="28"/>
          <w:sz w:val="28"/>
          <w:szCs w:val="28"/>
          <w:rtl w:val="true"/>
          <w:lang w:bidi="fa-IR"/>
        </w:rPr>
        <w:t>صوادی غرثی لا تملّ من السری وقطع الفیافی نحو نیل المطالب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تری أعلام طوسٍ وبقعةٍ حوت جسداً للطیب ابن الأطائب</w:t>
      </w:r>
    </w:p>
    <w:p>
      <w:pPr>
        <w:pStyle w:val="BookText"/>
        <w:rPr/>
      </w:pPr>
      <w:r>
        <w:rPr>
          <w:rFonts w:ascii="IRNazanin" w:hAnsi="IRNazanin" w:eastAsia="IRNazanin"/>
          <w:color w:val="111111"/>
          <w:sz w:val="28"/>
          <w:sz w:val="28"/>
          <w:szCs w:val="28"/>
          <w:rtl w:val="true"/>
          <w:lang w:bidi="fa-IR"/>
        </w:rPr>
        <w:t>علی بن موسی حجّة اللّه فی الوری بعید مدی العلیاء</w:t>
      </w:r>
      <w:r>
        <w:rPr>
          <w:rStyle w:val="FootnoteAnchor"/>
          <w:rtl w:val="true"/>
        </w:rPr>
        <w:footnoteReference w:id="416"/>
      </w:r>
      <w:r>
        <w:rPr>
          <w:rFonts w:ascii="IRNazanin" w:hAnsi="IRNazanin" w:eastAsia="IRNazanin"/>
          <w:color w:val="111111"/>
          <w:sz w:val="28"/>
          <w:sz w:val="28"/>
          <w:szCs w:val="28"/>
          <w:rtl w:val="true"/>
          <w:lang w:bidi="fa-IR"/>
        </w:rPr>
        <w:t>زاکی المناسب</w:t>
      </w:r>
    </w:p>
    <w:p>
      <w:pPr>
        <w:pStyle w:val="BookText"/>
        <w:rPr/>
      </w:pPr>
      <w:r>
        <w:rPr>
          <w:rFonts w:ascii="IRNazanin" w:hAnsi="IRNazanin" w:eastAsia="IRNazanin"/>
          <w:color w:val="111111"/>
          <w:sz w:val="28"/>
          <w:sz w:val="28"/>
          <w:szCs w:val="28"/>
          <w:rtl w:val="true"/>
          <w:lang w:bidi="fa-IR"/>
        </w:rPr>
        <w:t>إمام الوری هادی الأنام بلا مِرا عظیم القری ربّ التقی والمناصب</w:t>
      </w:r>
    </w:p>
    <w:p>
      <w:pPr>
        <w:pStyle w:val="BookText"/>
        <w:rPr/>
      </w:pPr>
      <w:r>
        <w:rPr>
          <w:rFonts w:ascii="IRNazanin" w:hAnsi="IRNazanin" w:eastAsia="IRNazanin"/>
          <w:color w:val="111111"/>
          <w:sz w:val="28"/>
          <w:sz w:val="28"/>
          <w:szCs w:val="28"/>
          <w:rtl w:val="true"/>
          <w:lang w:bidi="fa-IR"/>
        </w:rPr>
        <w:t>هو البحر بحر العلم والحلم والحجی وبحر العطایا والندی والمواهب</w:t>
      </w:r>
    </w:p>
    <w:p>
      <w:pPr>
        <w:pStyle w:val="BookText"/>
        <w:rPr/>
      </w:pPr>
      <w:r>
        <w:rPr>
          <w:rFonts w:ascii="IRNazanin" w:hAnsi="IRNazanin" w:eastAsia="IRNazanin"/>
          <w:color w:val="111111"/>
          <w:sz w:val="28"/>
          <w:sz w:val="28"/>
          <w:szCs w:val="28"/>
          <w:rtl w:val="true"/>
          <w:lang w:bidi="fa-IR"/>
        </w:rPr>
        <w:t>فتی الحرب إن هاجت وجاشت حماتها رضاها بمسنون الغرارین قاضب</w:t>
      </w:r>
    </w:p>
    <w:p>
      <w:pPr>
        <w:pStyle w:val="BookText"/>
        <w:rPr/>
      </w:pPr>
      <w:r>
        <w:rPr>
          <w:rFonts w:ascii="IRNazanin" w:hAnsi="IRNazanin" w:eastAsia="IRNazanin"/>
          <w:color w:val="111111"/>
          <w:sz w:val="28"/>
          <w:sz w:val="28"/>
          <w:szCs w:val="28"/>
          <w:rtl w:val="true"/>
          <w:lang w:bidi="fa-IR"/>
        </w:rPr>
        <w:t>نماه إلی العلیا سراة أماجدٍ مناجید من علیا لؤیٍ وغالب</w:t>
      </w:r>
    </w:p>
    <w:p>
      <w:pPr>
        <w:pStyle w:val="BookText"/>
        <w:rPr/>
      </w:pPr>
      <w:r>
        <w:rPr>
          <w:rFonts w:ascii="IRNazanin" w:hAnsi="IRNazanin" w:eastAsia="IRNazanin"/>
          <w:color w:val="111111"/>
          <w:sz w:val="28"/>
          <w:sz w:val="28"/>
          <w:szCs w:val="28"/>
          <w:rtl w:val="true"/>
          <w:lang w:bidi="fa-IR"/>
        </w:rPr>
        <w:t>علومهم تهدی الوری من دجی العمی وآراؤهم مثل النجوم الثواقب</w:t>
      </w:r>
    </w:p>
    <w:p>
      <w:pPr>
        <w:pStyle w:val="BookText"/>
        <w:rPr/>
      </w:pPr>
      <w:r>
        <w:rPr>
          <w:rFonts w:ascii="IRNazanin" w:hAnsi="IRNazanin" w:eastAsia="IRNazanin"/>
          <w:color w:val="111111"/>
          <w:sz w:val="28"/>
          <w:sz w:val="28"/>
          <w:szCs w:val="28"/>
          <w:rtl w:val="true"/>
          <w:lang w:bidi="fa-IR"/>
        </w:rPr>
        <w:t>صنادید ورّادون فی کلّ مأقطٍ یطیر له لبّ الکمی المحارب</w:t>
      </w:r>
    </w:p>
    <w:p>
      <w:pPr>
        <w:pStyle w:val="BookText"/>
        <w:rPr/>
      </w:pPr>
      <w:r>
        <w:rPr>
          <w:rFonts w:ascii="IRNazanin" w:hAnsi="IRNazanin" w:eastAsia="IRNazanin"/>
          <w:color w:val="111111"/>
          <w:sz w:val="28"/>
          <w:sz w:val="28"/>
          <w:szCs w:val="28"/>
          <w:rtl w:val="true"/>
          <w:lang w:bidi="fa-IR"/>
        </w:rPr>
        <w:t>إذا استعرت نار الهیاج وأرعدت فوارسها من کلّ قومٍ مواثب</w:t>
      </w:r>
    </w:p>
    <w:p>
      <w:pPr>
        <w:pStyle w:val="BookText"/>
        <w:rPr/>
      </w:pPr>
      <w:r>
        <w:rPr>
          <w:rFonts w:ascii="IRNazanin" w:hAnsi="IRNazanin" w:eastAsia="IRNazanin"/>
          <w:color w:val="111111"/>
          <w:sz w:val="28"/>
          <w:sz w:val="28"/>
          <w:szCs w:val="28"/>
          <w:rtl w:val="true"/>
          <w:lang w:bidi="fa-IR"/>
        </w:rPr>
        <w:t>وقد عقدت أیدی المذاکی عجاجةً من النقع تسمو فوق مجری الکواکب</w:t>
      </w:r>
    </w:p>
    <w:p>
      <w:pPr>
        <w:pStyle w:val="BookText"/>
        <w:rPr/>
      </w:pPr>
      <w:r>
        <w:rPr>
          <w:rFonts w:ascii="IRNazanin" w:hAnsi="IRNazanin" w:eastAsia="IRNazanin"/>
          <w:color w:val="111111"/>
          <w:sz w:val="28"/>
          <w:sz w:val="28"/>
          <w:szCs w:val="28"/>
          <w:rtl w:val="true"/>
          <w:lang w:bidi="fa-IR"/>
        </w:rPr>
        <w:t>یروّون أطراف الأسنّة والظبا نجیعاً عبیطاً من نخور الکتائب</w:t>
      </w:r>
    </w:p>
    <w:p>
      <w:pPr>
        <w:pStyle w:val="BookText"/>
        <w:rPr/>
      </w:pPr>
      <w:r>
        <w:rPr>
          <w:rFonts w:ascii="IRNazanin" w:hAnsi="IRNazanin" w:eastAsia="IRNazanin"/>
          <w:color w:val="111111"/>
          <w:sz w:val="28"/>
          <w:sz w:val="28"/>
          <w:szCs w:val="28"/>
          <w:rtl w:val="true"/>
          <w:lang w:bidi="fa-IR"/>
        </w:rPr>
        <w:t>بضربٍ یقدّ الهام عن مقعد الطلی وطعن یردّ السمر حمر الذوائب</w:t>
      </w:r>
    </w:p>
    <w:p>
      <w:pPr>
        <w:pStyle w:val="BookText"/>
        <w:rPr/>
      </w:pPr>
      <w:r>
        <w:rPr>
          <w:rFonts w:ascii="IRNazanin" w:hAnsi="IRNazanin" w:eastAsia="IRNazanin"/>
          <w:color w:val="111111"/>
          <w:sz w:val="28"/>
          <w:sz w:val="28"/>
          <w:szCs w:val="28"/>
          <w:rtl w:val="true"/>
          <w:lang w:bidi="fa-IR"/>
        </w:rPr>
        <w:t>هم آل بیت المصطفی معدن الوفا غیوث سما الجدوی لیوث المقانب</w:t>
      </w:r>
    </w:p>
    <w:p>
      <w:pPr>
        <w:pStyle w:val="BookText"/>
        <w:rPr/>
      </w:pPr>
      <w:r>
        <w:rPr>
          <w:rFonts w:ascii="IRNazanin" w:hAnsi="IRNazanin" w:eastAsia="IRNazanin"/>
          <w:color w:val="111111"/>
          <w:sz w:val="28"/>
          <w:sz w:val="28"/>
          <w:szCs w:val="28"/>
          <w:rtl w:val="true"/>
          <w:lang w:bidi="fa-IR"/>
        </w:rPr>
        <w:t>بهم نهتدی من ظلمة الجهل والعمی ونرجوهم عند اشتداد النوائب</w:t>
      </w:r>
    </w:p>
    <w:p>
      <w:pPr>
        <w:pStyle w:val="BookText"/>
        <w:rPr/>
      </w:pPr>
      <w:r>
        <w:rPr>
          <w:rFonts w:ascii="IRNazanin" w:hAnsi="IRNazanin" w:eastAsia="IRNazanin"/>
          <w:color w:val="111111"/>
          <w:sz w:val="28"/>
          <w:sz w:val="28"/>
          <w:szCs w:val="28"/>
          <w:rtl w:val="true"/>
          <w:lang w:bidi="fa-IR"/>
        </w:rPr>
        <w:t>فیا خیر من سارت إلیه بنو الرجا فراحت بجدواه ثقال الحقائب</w:t>
      </w:r>
    </w:p>
    <w:p>
      <w:pPr>
        <w:pStyle w:val="BookText"/>
        <w:rPr/>
      </w:pPr>
      <w:r>
        <w:rPr>
          <w:rFonts w:ascii="IRNazanin" w:hAnsi="IRNazanin" w:eastAsia="IRNazanin"/>
          <w:color w:val="111111"/>
          <w:sz w:val="28"/>
          <w:sz w:val="28"/>
          <w:szCs w:val="28"/>
          <w:rtl w:val="true"/>
          <w:lang w:bidi="fa-IR"/>
        </w:rPr>
        <w:t>إلیک حدوت الأرحبیات شزّباً علی بعد مرماها وطیّ السباسب</w:t>
      </w:r>
    </w:p>
    <w:p>
      <w:pPr>
        <w:pStyle w:val="BookText"/>
        <w:rPr/>
      </w:pPr>
      <w:r>
        <w:rPr>
          <w:rFonts w:ascii="IRNazanin" w:hAnsi="IRNazanin" w:eastAsia="IRNazanin"/>
          <w:color w:val="111111"/>
          <w:sz w:val="28"/>
          <w:sz w:val="28"/>
          <w:szCs w:val="28"/>
          <w:rtl w:val="true"/>
          <w:lang w:bidi="fa-IR"/>
        </w:rPr>
        <w:t>أتت تتهادی من دیارٍ بعیدةٍ تجوب الموامی دامیات العراقب</w:t>
      </w:r>
    </w:p>
    <w:p>
      <w:pPr>
        <w:pStyle w:val="BookText"/>
        <w:rPr/>
      </w:pPr>
      <w:r>
        <w:rPr>
          <w:rFonts w:ascii="IRNazanin" w:hAnsi="IRNazanin" w:eastAsia="IRNazanin"/>
          <w:color w:val="111111"/>
          <w:sz w:val="28"/>
          <w:sz w:val="28"/>
          <w:szCs w:val="28"/>
          <w:rtl w:val="true"/>
          <w:lang w:bidi="fa-IR"/>
        </w:rPr>
        <w:t>وقد ساءنی الدهر الخؤون بصرفه ومزّقن قلبی فادحات المصائب</w:t>
      </w:r>
    </w:p>
    <w:p>
      <w:pPr>
        <w:pStyle w:val="BookText"/>
        <w:rPr/>
      </w:pPr>
      <w:r>
        <w:rPr>
          <w:rFonts w:ascii="IRNazanin" w:hAnsi="IRNazanin" w:eastAsia="IRNazanin"/>
          <w:color w:val="111111"/>
          <w:sz w:val="28"/>
          <w:sz w:val="28"/>
          <w:szCs w:val="28"/>
          <w:rtl w:val="true"/>
          <w:lang w:bidi="fa-IR"/>
        </w:rPr>
        <w:t>وشرّدنی عن عقر داری ومنزلی وکلّفنی بالرغم حمل المتاعب</w:t>
      </w:r>
    </w:p>
    <w:p>
      <w:pPr>
        <w:pStyle w:val="BookText"/>
        <w:rPr/>
      </w:pPr>
      <w:r>
        <w:rPr>
          <w:rFonts w:ascii="IRNazanin" w:hAnsi="IRNazanin" w:eastAsia="IRNazanin"/>
          <w:color w:val="111111"/>
          <w:sz w:val="28"/>
          <w:sz w:val="28"/>
          <w:szCs w:val="28"/>
          <w:rtl w:val="true"/>
          <w:lang w:bidi="fa-IR"/>
        </w:rPr>
        <w:t>أیحسن یا کهف النزیل بأنّنی وقد ضمنت علیاک نجح المآرب</w:t>
      </w:r>
    </w:p>
    <w:p>
      <w:pPr>
        <w:pStyle w:val="BookText"/>
        <w:rPr/>
      </w:pPr>
      <w:r>
        <w:rPr>
          <w:rFonts w:ascii="Amiri" w:hAnsi="Amiri" w:eastAsia="Amiri" w:cs="Amiri"/>
          <w:color w:val="111111"/>
          <w:sz w:val="28"/>
          <w:sz w:val="28"/>
          <w:szCs w:val="28"/>
          <w:rtl w:val="true"/>
          <w:lang w:bidi="ar-SA"/>
        </w:rPr>
        <w:t>أروح بظنٍّ من رجائک کاذبٍ وأغدو بکفٍّ من عطائک خائب</w:t>
      </w:r>
    </w:p>
    <w:p>
      <w:pPr>
        <w:pStyle w:val="BookText"/>
        <w:rPr/>
      </w:pPr>
      <w:r>
        <w:rPr>
          <w:rFonts w:ascii="IRNazanin" w:hAnsi="IRNazanin" w:eastAsia="IRNazanin"/>
          <w:color w:val="111111"/>
          <w:sz w:val="28"/>
          <w:sz w:val="28"/>
          <w:szCs w:val="28"/>
          <w:rtl w:val="true"/>
          <w:lang w:bidi="fa-IR"/>
        </w:rPr>
        <w:t>وأنت رجائی عند کلّ ملمّةٍ وأنت غیاثی فی معادی وصاحبی</w:t>
      </w:r>
    </w:p>
    <w:p>
      <w:pPr>
        <w:pStyle w:val="BookText"/>
        <w:rPr/>
      </w:pPr>
      <w:r>
        <w:rPr>
          <w:rFonts w:ascii="IRNazanin" w:hAnsi="IRNazanin" w:eastAsia="IRNazanin"/>
          <w:color w:val="111111"/>
          <w:sz w:val="28"/>
          <w:sz w:val="28"/>
          <w:szCs w:val="28"/>
          <w:rtl w:val="true"/>
          <w:lang w:bidi="fa-IR"/>
        </w:rPr>
        <w:t>فخذها سلیل المصطفی بنت فکرةٍ أبت غیر غالی مدحکم کلّ خاطب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یرجی الحسینی الأعرجی حسن بها نجاة من البلوی وسوء العواقب</w:t>
      </w:r>
      <w:bookmarkStart w:id="601" w:name="pg14022_163955"/>
    </w:p>
    <w:p>
      <w:pPr>
        <w:pStyle w:val="BookText"/>
        <w:rPr/>
      </w:pPr>
      <w:bookmarkEnd w:id="601"/>
      <w:r>
        <w:rPr>
          <w:rFonts w:ascii="IRNazanin" w:hAnsi="IRNazanin" w:eastAsia="IRNazanin"/>
          <w:color w:val="111111"/>
          <w:sz w:val="28"/>
          <w:sz w:val="28"/>
          <w:szCs w:val="28"/>
          <w:rtl w:val="true"/>
          <w:lang w:bidi="fa-IR"/>
        </w:rPr>
        <w:t>فکن شافعی یا سیدی یوم فاقتی إذا نشرت صحفی وعدّت معائبی</w:t>
      </w:r>
    </w:p>
    <w:p>
      <w:pPr>
        <w:pStyle w:val="BookText"/>
        <w:rPr/>
      </w:pPr>
      <w:r>
        <w:rPr>
          <w:rFonts w:ascii="IRNazanin" w:hAnsi="IRNazanin" w:eastAsia="IRNazanin"/>
          <w:color w:val="111111"/>
          <w:sz w:val="28"/>
          <w:sz w:val="28"/>
          <w:szCs w:val="28"/>
          <w:rtl w:val="true"/>
          <w:lang w:bidi="fa-IR"/>
        </w:rPr>
        <w:t>علیک سلام اللّه ما عسعس الدجی وما هزم الإصباح جیش الغیاهب</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وذکره الخاقانی فی کتابه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2746907_3381743652"/>
      <w:bookmarkStart w:id="603" w:name="_Toc233"/>
      <w:bookmarkEnd w:id="602"/>
      <w:r>
        <w:rPr/>
        <w:t>165</w:t>
      </w:r>
      <w:r>
        <w:rPr>
          <w:rtl w:val="true"/>
        </w:rPr>
        <w:t xml:space="preserve"> - </w:t>
      </w:r>
      <w:r>
        <w:rPr>
          <w:rtl w:val="true"/>
        </w:rPr>
        <w:t>السیّد حسین نصیرالدین بن إبراهیم بن سلام اللّه بن مسعود عمادالدین</w:t>
      </w:r>
      <w:bookmarkEnd w:id="603"/>
    </w:p>
    <w:p>
      <w:pPr>
        <w:pStyle w:val="BookText"/>
        <w:rPr/>
      </w:pPr>
      <w:r>
        <w:rPr>
          <w:rFonts w:ascii="IRNazanin" w:hAnsi="IRNazanin" w:eastAsia="IRNazanin"/>
          <w:color w:val="111111"/>
          <w:sz w:val="28"/>
          <w:sz w:val="28"/>
          <w:szCs w:val="28"/>
          <w:rtl w:val="true"/>
          <w:lang w:bidi="fa-IR"/>
        </w:rPr>
        <w:t>ابن محمّد صدرالدین بن الأمیر منصور غیاث الدین بن محمّد صدرالدین بن</w:t>
      </w:r>
    </w:p>
    <w:p>
      <w:pPr>
        <w:pStyle w:val="BookText"/>
        <w:rPr/>
      </w:pPr>
      <w:r>
        <w:rPr>
          <w:rFonts w:ascii="IRNazanin" w:hAnsi="IRNazanin" w:eastAsia="IRNazanin"/>
          <w:color w:val="111111"/>
          <w:sz w:val="28"/>
          <w:sz w:val="28"/>
          <w:szCs w:val="28"/>
          <w:rtl w:val="true"/>
          <w:lang w:bidi="fa-IR"/>
        </w:rPr>
        <w:t>إبراهیم شرف الدین بن محمّد صدرالدین بن إسحاق عزّالدین بن علی</w:t>
      </w:r>
    </w:p>
    <w:p>
      <w:pPr>
        <w:pStyle w:val="BookText"/>
        <w:rPr/>
      </w:pPr>
      <w:r>
        <w:rPr>
          <w:rFonts w:ascii="IRNazanin" w:hAnsi="IRNazanin" w:eastAsia="IRNazanin"/>
          <w:color w:val="111111"/>
          <w:sz w:val="28"/>
          <w:sz w:val="28"/>
          <w:szCs w:val="28"/>
          <w:rtl w:val="true"/>
          <w:lang w:bidi="fa-IR"/>
        </w:rPr>
        <w:t>ضیاءالدین بن عربشاه فخرالدین بن أنبه عزّالدین بن أمیری بن الحسن بن</w:t>
      </w:r>
    </w:p>
    <w:p>
      <w:pPr>
        <w:pStyle w:val="BookText"/>
        <w:rPr/>
      </w:pPr>
      <w:r>
        <w:rPr>
          <w:rFonts w:ascii="IRNazanin" w:hAnsi="IRNazanin" w:eastAsia="IRNazanin"/>
          <w:color w:val="111111"/>
          <w:sz w:val="28"/>
          <w:sz w:val="28"/>
          <w:szCs w:val="28"/>
          <w:rtl w:val="true"/>
          <w:lang w:bidi="fa-IR"/>
        </w:rPr>
        <w:t>الحسین العزیزی بن أبی سعید علی بن زید الأعشم بن أبی شجاع علی بن محمّد بن</w:t>
      </w:r>
    </w:p>
    <w:p>
      <w:pPr>
        <w:pStyle w:val="BookText"/>
        <w:rPr/>
      </w:pPr>
      <w:r>
        <w:rPr>
          <w:rFonts w:ascii="IRNazanin" w:hAnsi="IRNazanin" w:eastAsia="IRNazanin"/>
          <w:color w:val="111111"/>
          <w:sz w:val="28"/>
          <w:sz w:val="28"/>
          <w:szCs w:val="28"/>
          <w:rtl w:val="true"/>
          <w:lang w:bidi="fa-IR"/>
        </w:rPr>
        <w:t>علی بن جعفر بن أحمد السکین بن جعفر الشاعر بن محمّد بن زید الشهید بن علی</w:t>
      </w:r>
    </w:p>
    <w:p>
      <w:pPr>
        <w:pStyle w:val="BookText"/>
        <w:rPr/>
      </w:pPr>
      <w:r>
        <w:rPr>
          <w:rFonts w:ascii="IRNazanin" w:hAnsi="IRNazanin" w:eastAsia="IRNazanin"/>
          <w:color w:val="111111"/>
          <w:sz w:val="28"/>
          <w:sz w:val="28"/>
          <w:szCs w:val="28"/>
          <w:rtl w:val="true"/>
          <w:lang w:bidi="fa-IR"/>
        </w:rPr>
        <w:t>ابن الحسین بن علی بن أبی طالب</w:t>
      </w:r>
      <w:r>
        <w:rPr>
          <w:rFonts w:eastAsia="IRNazanin" w:cs="IRNazanin"/>
          <w:color w:val="111111"/>
          <w:sz w:val="28"/>
          <w:szCs w:val="28"/>
          <w:rtl w:val="true"/>
          <w:lang w:bidi="fa-IR"/>
        </w:rPr>
        <w:t>.</w:t>
      </w:r>
    </w:p>
    <w:p>
      <w:pPr>
        <w:pStyle w:val="BookText"/>
        <w:rPr/>
      </w:pPr>
      <w:r>
        <w:rPr>
          <w:rStyle w:val="FootnoteAnchor"/>
          <w:rtl w:val="true"/>
        </w:rPr>
        <w:footnoteReference w:id="419"/>
      </w:r>
      <w:r>
        <w:rPr>
          <w:rStyle w:val="FootnoteAnchor"/>
          <w:rtl w:val="true"/>
        </w:rPr>
        <w:footnoteReference w:id="420"/>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شاعراً أدیباً، ذکره صاحب السلافة، وذکر أنّه جدّه وأثنی علیه کثیراً، توفّی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مشاهیر السادات والعلماء والمتورّعین فی زمان السلطان شاه عبّاس الماضی الصفوی، بل طهماسب الصفوی، وقد تزوّج فی زمن</w:t>
      </w:r>
      <w:bookmarkStart w:id="604" w:name="pg14022_163956"/>
    </w:p>
    <w:p>
      <w:pPr>
        <w:pStyle w:val="BookText"/>
        <w:rPr/>
      </w:pPr>
      <w:bookmarkEnd w:id="604"/>
      <w:r>
        <w:rPr>
          <w:rFonts w:ascii="IRNazanin" w:hAnsi="IRNazanin" w:eastAsia="IRNazanin"/>
          <w:color w:val="111111"/>
          <w:sz w:val="28"/>
          <w:sz w:val="28"/>
          <w:szCs w:val="28"/>
          <w:rtl w:val="true"/>
          <w:lang w:bidi="fa-IR"/>
        </w:rPr>
        <w:t>السلطان شاه عبّاس المذکور ببنت السلطان إبراهیم میرزا ابن أخی السلطان شاه طهماسب المذکور، وکانت زوجته أیضاً فاضلة عالمة متورّعة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2746909_3381743652"/>
      <w:bookmarkStart w:id="606" w:name="_Toc234"/>
      <w:bookmarkEnd w:id="605"/>
      <w:r>
        <w:rPr/>
        <w:t>166</w:t>
      </w:r>
      <w:r>
        <w:rPr>
          <w:rtl w:val="true"/>
        </w:rPr>
        <w:t xml:space="preserve"> - </w:t>
      </w:r>
      <w:r>
        <w:rPr>
          <w:rtl w:val="true"/>
        </w:rPr>
        <w:t>السید حسین بن جعفر الموسوی الیزدی</w:t>
      </w:r>
      <w:r>
        <w:rPr>
          <w:rtl w:val="true"/>
        </w:rPr>
        <w:t>.</w:t>
      </w:r>
      <w:bookmarkEnd w:id="606"/>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مجموع فی أشعار عشرة من أهل البیت علیهم السلام، 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المذنب الجانی حسین بن جعفر الموسوی الیزدی، هذا کتاب لم یسبقنی أحد بمثله فی أشعار عشرة من أهل العصمة علیهم السلام ابتدأت بسیّدتی فاطمة علیها السلام، ثمّ بسیّدنا الحسن إلی آخر الأئمّة، ثمّ مولانا علی بن محمّد والعسکری علیهم السلام، فإنّی کلّما تتبّعت لم أظفر بشعرٍ منسوب إلیهما، وما نسب إلی أمیرالمؤمنین علیه السلام من الأشعار مجموع فی دیوان،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الأشعار فی یوم الجمعة رابع شعبان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2746911_3381743652"/>
      <w:bookmarkStart w:id="608" w:name="_Toc235"/>
      <w:bookmarkEnd w:id="607"/>
      <w:r>
        <w:rPr/>
        <w:t>167</w:t>
      </w:r>
      <w:r>
        <w:rPr>
          <w:rtl w:val="true"/>
        </w:rPr>
        <w:t xml:space="preserve"> - </w:t>
      </w:r>
      <w:r>
        <w:rPr>
          <w:rtl w:val="true"/>
        </w:rPr>
        <w:t>السیّد حسین بن محمّدتقی بن الحسن بن إبراهیم بن الحسین بن الرضا</w:t>
      </w:r>
      <w:bookmarkEnd w:id="608"/>
    </w:p>
    <w:p>
      <w:pPr>
        <w:pStyle w:val="BookText"/>
        <w:rPr/>
      </w:pPr>
      <w:r>
        <w:rPr>
          <w:rFonts w:ascii="IRNazanin" w:hAnsi="IRNazanin" w:eastAsia="IRNazanin"/>
          <w:color w:val="111111"/>
          <w:sz w:val="28"/>
          <w:sz w:val="28"/>
          <w:szCs w:val="28"/>
          <w:rtl w:val="true"/>
          <w:lang w:bidi="fa-IR"/>
        </w:rPr>
        <w:t>ابن محمّد المهدی بحرالعلوم بن المرتضی بن محمّد الطباطبائی بن عبدالکریم بن</w:t>
      </w:r>
    </w:p>
    <w:p>
      <w:pPr>
        <w:pStyle w:val="BookText"/>
        <w:rPr/>
      </w:pPr>
      <w:r>
        <w:rPr>
          <w:rFonts w:ascii="IRNazanin" w:hAnsi="IRNazanin" w:eastAsia="IRNazanin"/>
          <w:color w:val="111111"/>
          <w:sz w:val="28"/>
          <w:sz w:val="28"/>
          <w:szCs w:val="28"/>
          <w:rtl w:val="true"/>
          <w:lang w:bidi="fa-IR"/>
        </w:rPr>
        <w:t>المراد بن الشاه أسداللّه بن جلال الدین الأمیر بن الحسن بن علی مجدالدین بن</w:t>
      </w:r>
    </w:p>
    <w:p>
      <w:pPr>
        <w:pStyle w:val="BookText"/>
        <w:rPr/>
      </w:pPr>
      <w:r>
        <w:rPr>
          <w:rFonts w:ascii="IRNazanin" w:hAnsi="IRNazanin" w:eastAsia="IRNazanin"/>
          <w:color w:val="111111"/>
          <w:sz w:val="28"/>
          <w:sz w:val="28"/>
          <w:szCs w:val="28"/>
          <w:rtl w:val="true"/>
          <w:lang w:bidi="fa-IR"/>
        </w:rPr>
        <w:t>قوام الدین بن إسماعیل بن عبّاد بن أبی المکارم بن عبّاد بن أبی المجد بن عبّاد بن</w:t>
      </w:r>
    </w:p>
    <w:p>
      <w:pPr>
        <w:pStyle w:val="BookText"/>
        <w:rPr/>
      </w:pPr>
      <w:r>
        <w:rPr>
          <w:rFonts w:ascii="IRNazanin" w:hAnsi="IRNazanin" w:eastAsia="IRNazanin"/>
          <w:color w:val="111111"/>
          <w:sz w:val="28"/>
          <w:sz w:val="28"/>
          <w:szCs w:val="28"/>
          <w:rtl w:val="true"/>
          <w:lang w:bidi="fa-IR"/>
        </w:rPr>
        <w:t>علی بن حمزة بن طاهر بن علی بن محمّد الشاعر بن أحمد بن محمّد بن أحمد بن</w:t>
      </w:r>
    </w:p>
    <w:p>
      <w:pPr>
        <w:pStyle w:val="BookText"/>
        <w:rPr/>
      </w:pPr>
      <w:r>
        <w:rPr>
          <w:rFonts w:ascii="IRNazanin" w:hAnsi="IRNazanin" w:eastAsia="IRNazanin"/>
          <w:color w:val="111111"/>
          <w:sz w:val="28"/>
          <w:sz w:val="28"/>
          <w:szCs w:val="28"/>
          <w:rtl w:val="true"/>
          <w:lang w:bidi="fa-IR"/>
        </w:rPr>
        <w:t>إبراهیم طباطبا بن إسماعیل الدیباج بن إبراهیم الغمر بن الحسن بن الحسن بن</w:t>
      </w:r>
    </w:p>
    <w:p>
      <w:pPr>
        <w:pStyle w:val="BookText"/>
        <w:rPr/>
      </w:pPr>
      <w:r>
        <w:rPr>
          <w:rFonts w:ascii="IRNazanin" w:hAnsi="IRNazanin" w:eastAsia="IRNazanin"/>
          <w:color w:val="111111"/>
          <w:sz w:val="28"/>
          <w:sz w:val="28"/>
          <w:szCs w:val="28"/>
          <w:rtl w:val="true"/>
          <w:lang w:bidi="fa-IR"/>
        </w:rPr>
        <w:t>علی بن أبی طالب الطباطبائی الشهیر ببحرالعلوم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فاضل،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علی والده المعروف بالعلم والتقی، واشتغل فی طلب العلم، واختلف علی کثیر من الحلقات فی الفقه والاُصول، قرض الشعر جریاً علی سلوک آبائه الذین ملؤوا الطوامیر بشعرهم، فنظم ما یزید علی الألف بیت وکلّها من الشعر الجیّد، وأکثر من قراءة الکتب الحدیثیة فی الأدب والفنّ وتأثّر بها، وحصل علی استعداد أدبی واُسلوب مشرق أخّاذ، ثمّ ذکر نبذة من</w:t>
      </w:r>
      <w:bookmarkStart w:id="609" w:name="pg14022_163957"/>
    </w:p>
    <w:p>
      <w:pPr>
        <w:pStyle w:val="BookText"/>
        <w:rPr/>
      </w:pPr>
      <w:bookmarkEnd w:id="609"/>
      <w:r>
        <w:rPr>
          <w:rFonts w:ascii="IRNazanin" w:hAnsi="IRNazanin" w:eastAsia="IRNazanin"/>
          <w:color w:val="111111"/>
          <w:sz w:val="28"/>
          <w:sz w:val="28"/>
          <w:szCs w:val="28"/>
          <w:rtl w:val="true"/>
          <w:lang w:bidi="fa-IR"/>
        </w:rPr>
        <w:t xml:space="preserve">شعره المعنون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الشباب النجفی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746913_3381743652"/>
      <w:bookmarkStart w:id="611" w:name="_Toc236"/>
      <w:bookmarkEnd w:id="610"/>
      <w:r>
        <w:rPr/>
        <w:t>168</w:t>
      </w:r>
      <w:r>
        <w:rPr>
          <w:rtl w:val="true"/>
        </w:rPr>
        <w:t xml:space="preserve"> - </w:t>
      </w:r>
      <w:r>
        <w:rPr>
          <w:rtl w:val="true"/>
        </w:rPr>
        <w:t>السید حسین أبوسعید بن السید حسن الموسوی البعلی آل المرتضی</w:t>
      </w:r>
      <w:bookmarkEnd w:id="611"/>
    </w:p>
    <w:p>
      <w:pPr>
        <w:pStyle w:val="BookText"/>
        <w:rPr/>
      </w:pPr>
      <w:r>
        <w:rPr>
          <w:rFonts w:ascii="IRNazanin" w:hAnsi="IRNazanin" w:eastAsia="IRNazanin"/>
          <w:color w:val="111111"/>
          <w:sz w:val="28"/>
          <w:sz w:val="28"/>
          <w:szCs w:val="28"/>
          <w:rtl w:val="true"/>
          <w:lang w:bidi="fa-IR"/>
        </w:rPr>
        <w:t>المعروف بالحسینی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بدمشق سنة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 من سادات بعلبک آل المرتضی الکرام، کان یتردّد کثیراً إلی جدّنا السید علی بن محمّد الأمین ویمدحه، ویمدح الأمیر الشیخ محمّد الناصیف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ورأینا له مجموعة شعریة فی بعلبک فیها مدایح جدّنا المذکور، ومدایح آل نصّار من امراء جبل عامل وآل حرفوش، وبعض امراء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الجدّ أرسل إلیه کتاباً وقصیدةً من جبل عامل، فأجابه عن الکتاب واستمهله بجواب القصیدة لاشتغاله بمهمّات سفر الحجّ، فلمّا عاد من الحجّ إلی الشام کتب إلیه 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کنشر الروض أو عاطر الندّ علی ماجدٍ فی الفضل منقطع الندّ</w:t>
      </w:r>
    </w:p>
    <w:p>
      <w:pPr>
        <w:pStyle w:val="BookText"/>
        <w:rPr/>
      </w:pPr>
      <w:r>
        <w:rPr>
          <w:rFonts w:ascii="IRNazanin" w:hAnsi="IRNazanin" w:eastAsia="IRNazanin"/>
          <w:color w:val="111111"/>
          <w:sz w:val="28"/>
          <w:sz w:val="28"/>
          <w:szCs w:val="28"/>
          <w:rtl w:val="true"/>
          <w:lang w:bidi="fa-IR"/>
        </w:rPr>
        <w:t>ففی صاغه الباری من الفضل والنهی وحلّی به الآداب تحلیة العقد</w:t>
      </w:r>
    </w:p>
    <w:p>
      <w:pPr>
        <w:pStyle w:val="BookText"/>
        <w:rPr/>
      </w:pPr>
      <w:r>
        <w:rPr>
          <w:rFonts w:ascii="IRNazanin" w:hAnsi="IRNazanin" w:eastAsia="IRNazanin"/>
          <w:color w:val="111111"/>
          <w:sz w:val="28"/>
          <w:sz w:val="28"/>
          <w:szCs w:val="28"/>
          <w:rtl w:val="true"/>
          <w:lang w:bidi="fa-IR"/>
        </w:rPr>
        <w:t>وألبسه برداً من الفضل لم یزل یزرّ علی التقوی ویطوی علی الزهد</w:t>
      </w:r>
    </w:p>
    <w:p>
      <w:pPr>
        <w:pStyle w:val="BookText"/>
        <w:rPr/>
      </w:pPr>
      <w:r>
        <w:rPr>
          <w:rFonts w:ascii="IRNazanin" w:hAnsi="IRNazanin" w:eastAsia="IRNazanin"/>
          <w:color w:val="111111"/>
          <w:sz w:val="28"/>
          <w:sz w:val="28"/>
          <w:szCs w:val="28"/>
          <w:rtl w:val="true"/>
          <w:lang w:bidi="fa-IR"/>
        </w:rPr>
        <w:t>أخو راحةٍ وطفاء أندی من الحیا وذو همّةٍ أمضی من الصارم الهندی</w:t>
      </w:r>
    </w:p>
    <w:p>
      <w:pPr>
        <w:pStyle w:val="BookText"/>
        <w:rPr/>
      </w:pPr>
      <w:r>
        <w:rPr>
          <w:rFonts w:ascii="IRNazanin" w:hAnsi="IRNazanin" w:eastAsia="IRNazanin"/>
          <w:color w:val="111111"/>
          <w:sz w:val="28"/>
          <w:sz w:val="28"/>
          <w:szCs w:val="28"/>
          <w:rtl w:val="true"/>
          <w:lang w:bidi="fa-IR"/>
        </w:rPr>
        <w:t>وذو طلعةٍ أبهی من البدر کاملاً وذو مقولٍ أحلی وأشهی من الشهد</w:t>
      </w:r>
    </w:p>
    <w:p>
      <w:pPr>
        <w:pStyle w:val="BookText"/>
        <w:rPr/>
      </w:pPr>
      <w:r>
        <w:rPr>
          <w:rFonts w:ascii="IRNazanin" w:hAnsi="IRNazanin" w:eastAsia="IRNazanin"/>
          <w:color w:val="111111"/>
          <w:sz w:val="28"/>
          <w:sz w:val="28"/>
          <w:szCs w:val="28"/>
          <w:rtl w:val="true"/>
          <w:lang w:bidi="fa-IR"/>
        </w:rPr>
        <w:t>به افتخرت شقرا علی أرض عامل وأضحت به تزهو علی جنّة الخلد</w:t>
      </w:r>
    </w:p>
    <w:p>
      <w:pPr>
        <w:pStyle w:val="BookText"/>
        <w:rPr/>
      </w:pPr>
      <w:r>
        <w:rPr>
          <w:rFonts w:ascii="IRNazanin" w:hAnsi="IRNazanin" w:eastAsia="IRNazanin"/>
          <w:color w:val="111111"/>
          <w:sz w:val="28"/>
          <w:sz w:val="28"/>
          <w:szCs w:val="28"/>
          <w:rtl w:val="true"/>
          <w:lang w:bidi="fa-IR"/>
        </w:rPr>
        <w:t>أتانی قریضٌ منه ما حلّ دونه لبید ولا منه دنا طرفة العبدی</w:t>
      </w:r>
    </w:p>
    <w:p>
      <w:pPr>
        <w:pStyle w:val="BookText"/>
        <w:rPr/>
      </w:pPr>
      <w:r>
        <w:rPr>
          <w:rFonts w:ascii="IRNazanin" w:hAnsi="IRNazanin" w:eastAsia="IRNazanin"/>
          <w:color w:val="111111"/>
          <w:sz w:val="28"/>
          <w:sz w:val="28"/>
          <w:szCs w:val="28"/>
          <w:rtl w:val="true"/>
          <w:lang w:bidi="fa-IR"/>
        </w:rPr>
        <w:t>وطید المبانی یسلب اللبّ رقّةً فرید المعانی یؤذن الهمّ بالطرد</w:t>
      </w:r>
    </w:p>
    <w:p>
      <w:pPr>
        <w:pStyle w:val="BookText"/>
        <w:rPr/>
      </w:pPr>
      <w:r>
        <w:rPr>
          <w:rFonts w:ascii="IRNazanin" w:hAnsi="IRNazanin" w:eastAsia="IRNazanin"/>
          <w:color w:val="111111"/>
          <w:sz w:val="28"/>
          <w:sz w:val="28"/>
          <w:szCs w:val="28"/>
          <w:rtl w:val="true"/>
          <w:lang w:bidi="fa-IR"/>
        </w:rPr>
        <w:t>هو الروض حیّاه الحیا فتفتّحت کمائمه عن أقحوانٍ وعن ورد</w:t>
      </w:r>
    </w:p>
    <w:p>
      <w:pPr>
        <w:pStyle w:val="BookText"/>
        <w:rPr/>
      </w:pPr>
      <w:r>
        <w:rPr>
          <w:rFonts w:ascii="IRNazanin" w:hAnsi="IRNazanin" w:eastAsia="IRNazanin"/>
          <w:color w:val="111111"/>
          <w:sz w:val="28"/>
          <w:sz w:val="28"/>
          <w:szCs w:val="28"/>
          <w:rtl w:val="true"/>
          <w:lang w:bidi="fa-IR"/>
        </w:rPr>
        <w:t>وما کان تأخیری لردّ جوابه جفاءً ولا میلاً إلی جانب الصدّ</w:t>
      </w:r>
    </w:p>
    <w:p>
      <w:pPr>
        <w:pStyle w:val="BookText"/>
        <w:rPr/>
      </w:pPr>
      <w:r>
        <w:rPr>
          <w:rFonts w:ascii="IRNazanin" w:hAnsi="IRNazanin" w:eastAsia="IRNazanin"/>
          <w:color w:val="111111"/>
          <w:sz w:val="28"/>
          <w:sz w:val="28"/>
          <w:szCs w:val="28"/>
          <w:rtl w:val="true"/>
          <w:lang w:bidi="fa-IR"/>
        </w:rPr>
        <w:t>وکیف اجاری سیداً أحرز العلی وغذّی من ألبانها وهو فی المهد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أغفلت الجواب ولم أزل اُعلّله بالمطل طوراً وبالوعد</w:t>
      </w:r>
      <w:bookmarkStart w:id="612" w:name="pg14022_163958"/>
    </w:p>
    <w:p>
      <w:pPr>
        <w:pStyle w:val="BookText"/>
        <w:rPr/>
      </w:pPr>
      <w:bookmarkEnd w:id="612"/>
      <w:r>
        <w:rPr>
          <w:rFonts w:ascii="IRNazanin" w:hAnsi="IRNazanin" w:eastAsia="IRNazanin"/>
          <w:color w:val="111111"/>
          <w:sz w:val="28"/>
          <w:sz w:val="28"/>
          <w:szCs w:val="28"/>
          <w:rtl w:val="true"/>
          <w:lang w:bidi="fa-IR"/>
        </w:rPr>
        <w:t>إلیه الوفا ینمی إذا خفر الوری ذمام الوفا غدراً ومالوا عن العهد</w:t>
      </w:r>
    </w:p>
    <w:p>
      <w:pPr>
        <w:pStyle w:val="BookText"/>
        <w:rPr/>
      </w:pPr>
      <w:r>
        <w:rPr>
          <w:rFonts w:ascii="IRNazanin" w:hAnsi="IRNazanin" w:eastAsia="IRNazanin"/>
          <w:color w:val="111111"/>
          <w:sz w:val="28"/>
          <w:sz w:val="28"/>
          <w:szCs w:val="28"/>
          <w:rtl w:val="true"/>
          <w:lang w:bidi="fa-IR"/>
        </w:rPr>
        <w:t>به جمع اللّه العلوم وخصّه بکلّ کمالٍ منه کالسید المهدی</w:t>
      </w:r>
    </w:p>
    <w:p>
      <w:pPr>
        <w:pStyle w:val="BookText"/>
        <w:rPr/>
      </w:pPr>
      <w:r>
        <w:rPr>
          <w:rFonts w:ascii="IRNazanin" w:hAnsi="IRNazanin" w:eastAsia="IRNazanin"/>
          <w:color w:val="111111"/>
          <w:sz w:val="28"/>
          <w:sz w:val="28"/>
          <w:szCs w:val="28"/>
          <w:rtl w:val="true"/>
          <w:lang w:bidi="fa-IR"/>
        </w:rPr>
        <w:t>نماه إلی المختار من آل هاشم کرامٍ سمت أبیاتهم فی ذری المجد</w:t>
      </w:r>
    </w:p>
    <w:p>
      <w:pPr>
        <w:pStyle w:val="BookText"/>
        <w:rPr/>
      </w:pPr>
      <w:r>
        <w:rPr>
          <w:rFonts w:ascii="IRNazanin" w:hAnsi="IRNazanin" w:eastAsia="IRNazanin"/>
          <w:color w:val="111111"/>
          <w:sz w:val="28"/>
          <w:sz w:val="28"/>
          <w:szCs w:val="28"/>
          <w:rtl w:val="true"/>
          <w:lang w:bidi="fa-IR"/>
        </w:rPr>
        <w:t>هم القوم ما منهم وسل عنهم الوری سوی عالم یهدی إلی منهج الرشد</w:t>
      </w:r>
    </w:p>
    <w:p>
      <w:pPr>
        <w:pStyle w:val="BookText"/>
        <w:rPr/>
      </w:pPr>
      <w:r>
        <w:rPr>
          <w:rFonts w:ascii="IRNazanin" w:hAnsi="IRNazanin" w:eastAsia="IRNazanin"/>
          <w:color w:val="111111"/>
          <w:sz w:val="28"/>
          <w:sz w:val="28"/>
          <w:szCs w:val="28"/>
          <w:rtl w:val="true"/>
          <w:lang w:bidi="fa-IR"/>
        </w:rPr>
        <w:t>وکلّ کریم الراحتین نواله شبیه الغوادی یعجل الوفد بالرفد</w:t>
      </w:r>
    </w:p>
    <w:p>
      <w:pPr>
        <w:pStyle w:val="BookText"/>
        <w:rPr/>
      </w:pPr>
      <w:r>
        <w:rPr>
          <w:rFonts w:ascii="IRNazanin" w:hAnsi="IRNazanin" w:eastAsia="IRNazanin"/>
          <w:color w:val="111111"/>
          <w:sz w:val="28"/>
          <w:sz w:val="28"/>
          <w:szCs w:val="28"/>
          <w:rtl w:val="true"/>
          <w:lang w:bidi="fa-IR"/>
        </w:rPr>
        <w:t>مساعیهم فی الناس بیضٌ وانّها کمثل النجوم الزهر تأبی علی العدّ</w:t>
      </w:r>
    </w:p>
    <w:p>
      <w:pPr>
        <w:pStyle w:val="BookText"/>
        <w:rPr/>
      </w:pPr>
      <w:r>
        <w:rPr>
          <w:rFonts w:ascii="IRNazanin" w:hAnsi="IRNazanin" w:eastAsia="IRNazanin"/>
          <w:color w:val="111111"/>
          <w:sz w:val="28"/>
          <w:sz w:val="28"/>
          <w:szCs w:val="28"/>
          <w:rtl w:val="true"/>
          <w:lang w:bidi="fa-IR"/>
        </w:rPr>
        <w:t>وجدنا العلی عقداً وآل قشاقش کما انعقد الاجماع واسطة العقد</w:t>
      </w:r>
    </w:p>
    <w:p>
      <w:pPr>
        <w:pStyle w:val="BookText"/>
        <w:rPr/>
      </w:pPr>
      <w:r>
        <w:rPr>
          <w:rFonts w:ascii="IRNazanin" w:hAnsi="IRNazanin" w:eastAsia="IRNazanin"/>
          <w:color w:val="111111"/>
          <w:sz w:val="28"/>
          <w:sz w:val="28"/>
          <w:szCs w:val="28"/>
          <w:rtl w:val="true"/>
          <w:lang w:bidi="fa-IR"/>
        </w:rPr>
        <w:t>علی لقد حزت المعالی فقل لمن یحاولها أقصر عن الکدح والکدّ</w:t>
      </w:r>
    </w:p>
    <w:p>
      <w:pPr>
        <w:pStyle w:val="BookText"/>
        <w:rPr/>
      </w:pPr>
      <w:r>
        <w:rPr>
          <w:rFonts w:ascii="IRNazanin" w:hAnsi="IRNazanin" w:eastAsia="IRNazanin"/>
          <w:color w:val="111111"/>
          <w:sz w:val="28"/>
          <w:sz w:val="28"/>
          <w:szCs w:val="28"/>
          <w:rtl w:val="true"/>
          <w:lang w:bidi="fa-IR"/>
        </w:rPr>
        <w:t>فإنّ العلی حظّی وانّی ورثتها بأجمعها عن خیر هذا الوری جدّی</w:t>
      </w:r>
    </w:p>
    <w:p>
      <w:pPr>
        <w:pStyle w:val="BookText"/>
        <w:rPr/>
      </w:pPr>
      <w:r>
        <w:rPr>
          <w:rFonts w:ascii="IRNazanin" w:hAnsi="IRNazanin" w:eastAsia="IRNazanin"/>
          <w:color w:val="111111"/>
          <w:sz w:val="28"/>
          <w:sz w:val="28"/>
          <w:szCs w:val="28"/>
          <w:rtl w:val="true"/>
          <w:lang w:bidi="fa-IR"/>
        </w:rPr>
        <w:t>علی وأیم اللّه إنّ صبابتی لرؤیاک فی الأحشاء دائمة الوقد</w:t>
      </w:r>
    </w:p>
    <w:p>
      <w:pPr>
        <w:pStyle w:val="BookText"/>
        <w:rPr/>
      </w:pPr>
      <w:r>
        <w:rPr>
          <w:rFonts w:ascii="IRNazanin" w:hAnsi="IRNazanin" w:eastAsia="IRNazanin"/>
          <w:color w:val="111111"/>
          <w:sz w:val="28"/>
          <w:sz w:val="28"/>
          <w:szCs w:val="28"/>
          <w:rtl w:val="true"/>
          <w:lang w:bidi="fa-IR"/>
        </w:rPr>
        <w:t>فما شوق یعقوب لیوسف إذ نأی کشوقی لکم کلاّ ولا وجده وجدی</w:t>
      </w:r>
    </w:p>
    <w:p>
      <w:pPr>
        <w:pStyle w:val="BookText"/>
        <w:rPr/>
      </w:pPr>
      <w:r>
        <w:rPr>
          <w:rFonts w:ascii="IRNazanin" w:hAnsi="IRNazanin" w:eastAsia="IRNazanin"/>
          <w:color w:val="111111"/>
          <w:sz w:val="28"/>
          <w:sz w:val="28"/>
          <w:szCs w:val="28"/>
          <w:rtl w:val="true"/>
          <w:lang w:bidi="fa-IR"/>
        </w:rPr>
        <w:t>فلست أری یطفی لهیب جوانحی ویرمی فؤادی غیر قربک بالبرد</w:t>
      </w:r>
    </w:p>
    <w:p>
      <w:pPr>
        <w:pStyle w:val="BookText"/>
        <w:rPr/>
      </w:pPr>
      <w:r>
        <w:rPr>
          <w:rFonts w:ascii="IRNazanin" w:hAnsi="IRNazanin" w:eastAsia="IRNazanin"/>
          <w:color w:val="111111"/>
          <w:sz w:val="28"/>
          <w:sz w:val="28"/>
          <w:szCs w:val="28"/>
          <w:rtl w:val="true"/>
          <w:lang w:bidi="fa-IR"/>
        </w:rPr>
        <w:t>إذا جاد لی هذا الزمان بقربکم غفرت له من کان من ذنبه عندی</w:t>
      </w:r>
    </w:p>
    <w:p>
      <w:pPr>
        <w:pStyle w:val="BookText"/>
        <w:rPr/>
      </w:pPr>
      <w:r>
        <w:rPr>
          <w:rFonts w:ascii="IRNazanin" w:hAnsi="IRNazanin" w:eastAsia="IRNazanin"/>
          <w:color w:val="111111"/>
          <w:sz w:val="28"/>
          <w:sz w:val="28"/>
          <w:szCs w:val="28"/>
          <w:rtl w:val="true"/>
          <w:lang w:bidi="fa-IR"/>
        </w:rPr>
        <w:t>وإنّی فی مدحی علاکم مقصّر وإن کنت قد أفرغت فی مدحکم جهدی</w:t>
      </w:r>
    </w:p>
    <w:p>
      <w:pPr>
        <w:pStyle w:val="BookText"/>
        <w:rPr/>
      </w:pPr>
      <w:r>
        <w:rPr>
          <w:rFonts w:ascii="IRNazanin" w:hAnsi="IRNazanin" w:eastAsia="IRNazanin"/>
          <w:color w:val="111111"/>
          <w:sz w:val="28"/>
          <w:sz w:val="28"/>
          <w:szCs w:val="28"/>
          <w:rtl w:val="true"/>
          <w:lang w:bidi="fa-IR"/>
        </w:rPr>
        <w:t>فأنت فتی الدنیا وسید أهلها وأولی بنی الأیّام بالمدح والحمد</w:t>
      </w:r>
    </w:p>
    <w:p>
      <w:pPr>
        <w:pStyle w:val="BookText"/>
        <w:rPr/>
      </w:pPr>
      <w:r>
        <w:rPr>
          <w:rFonts w:ascii="IRNazanin" w:hAnsi="IRNazanin" w:eastAsia="IRNazanin"/>
          <w:color w:val="111111"/>
          <w:sz w:val="28"/>
          <w:sz w:val="28"/>
          <w:szCs w:val="28"/>
          <w:rtl w:val="true"/>
          <w:lang w:bidi="fa-IR"/>
        </w:rPr>
        <w:t>وأصبحت ذا یسرٍ فإن کان عندکم قریضٌ فإنّی الآن أبتاع بالنقد</w:t>
      </w:r>
    </w:p>
    <w:p>
      <w:pPr>
        <w:pStyle w:val="BookText"/>
        <w:rPr/>
      </w:pPr>
      <w:r>
        <w:rPr>
          <w:rFonts w:ascii="IRNazanin" w:hAnsi="IRNazanin" w:eastAsia="IRNazanin"/>
          <w:color w:val="111111"/>
          <w:sz w:val="28"/>
          <w:sz w:val="28"/>
          <w:szCs w:val="28"/>
          <w:rtl w:val="true"/>
          <w:lang w:bidi="fa-IR"/>
        </w:rPr>
        <w:t>ولا زلت فی عیشٍ هنیءٍ ونعمةٍ علی الرغم من أنفی حسودک والضدّ</w:t>
      </w:r>
    </w:p>
    <w:p>
      <w:pPr>
        <w:pStyle w:val="BookText"/>
        <w:rPr/>
      </w:pPr>
      <w:r>
        <w:rPr>
          <w:rFonts w:ascii="IRNazanin" w:hAnsi="IRNazanin" w:eastAsia="IRNazanin"/>
          <w:color w:val="111111"/>
          <w:sz w:val="28"/>
          <w:sz w:val="28"/>
          <w:szCs w:val="28"/>
          <w:rtl w:val="true"/>
          <w:lang w:bidi="fa-IR"/>
        </w:rPr>
        <w:t>علیک سلام اللّه یابن نبیّه وبالرغم منّی أن أسلم من بعد</w:t>
      </w:r>
      <w:r>
        <w:rPr>
          <w:rStyle w:val="FootnoteAnchor"/>
          <w:rtl w:val="true"/>
        </w:rPr>
        <w:footnoteReference w:id="426"/>
      </w:r>
    </w:p>
    <w:p>
      <w:pPr>
        <w:pStyle w:val="Heading3"/>
        <w:numPr>
          <w:ilvl w:val="2"/>
          <w:numId w:val="1"/>
        </w:numPr>
        <w:rPr/>
      </w:pPr>
      <w:bookmarkStart w:id="613" w:name="__RefHeading___Toc2746915_3381743652"/>
      <w:bookmarkStart w:id="614" w:name="_Toc237"/>
      <w:bookmarkEnd w:id="613"/>
      <w:r>
        <w:rPr/>
        <w:t>169</w:t>
      </w:r>
      <w:r>
        <w:rPr>
          <w:rtl w:val="true"/>
        </w:rPr>
        <w:t xml:space="preserve"> - </w:t>
      </w:r>
      <w:r>
        <w:rPr>
          <w:rtl w:val="true"/>
        </w:rPr>
        <w:t>السید أبومحمّد الحسین بن الحسن بن أحمد بن سلیمان الحسینی</w:t>
      </w:r>
      <w:bookmarkEnd w:id="614"/>
    </w:p>
    <w:p>
      <w:pPr>
        <w:pStyle w:val="BookText"/>
        <w:rPr/>
      </w:pPr>
      <w:r>
        <w:rPr>
          <w:rFonts w:ascii="IRNazanin" w:hAnsi="IRNazanin" w:eastAsia="IRNazanin"/>
          <w:color w:val="111111"/>
          <w:sz w:val="28"/>
          <w:sz w:val="28"/>
          <w:szCs w:val="28"/>
          <w:rtl w:val="true"/>
          <w:lang w:bidi="fa-IR"/>
        </w:rPr>
        <w:t>الغریفی البحرانی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نسب یضاهی الصبح عموده، وحسب أورق بالمکرمات</w:t>
      </w:r>
      <w:r>
        <w:rPr>
          <w:rStyle w:val="FootnoteAnchor"/>
          <w:rtl w:val="true"/>
        </w:rPr>
        <w:footnoteReference w:id="427"/>
      </w:r>
      <w:r>
        <w:rPr>
          <w:rFonts w:ascii="IRNazanin" w:hAnsi="IRNazanin" w:eastAsia="IRNazanin"/>
          <w:color w:val="111111"/>
          <w:sz w:val="28"/>
          <w:sz w:val="28"/>
          <w:szCs w:val="28"/>
          <w:rtl w:val="true"/>
          <w:lang w:bidi="fa-IR"/>
        </w:rPr>
        <w:t>عوده، وناهیک بمن ینتهی إلی النبی فی الانتماء، وغصن شجرة أصلها ثابت وفرعها فی السماء،</w:t>
      </w:r>
    </w:p>
    <w:p>
      <w:pPr>
        <w:pStyle w:val="BookText"/>
        <w:rPr/>
      </w:pPr>
      <w:r>
        <w:rPr>
          <w:rFonts w:ascii="IRNazanin" w:hAnsi="IRNazanin" w:eastAsia="IRNazanin"/>
          <w:color w:val="111111"/>
          <w:sz w:val="28"/>
          <w:sz w:val="28"/>
          <w:szCs w:val="28"/>
          <w:rtl w:val="true"/>
          <w:lang w:bidi="fa-IR"/>
        </w:rPr>
        <w:t>وهو بحر علم تدفّقت منه العلوم أنهارا، وبدر فضل عاد به لیل الفضائل نهارا، شبّ فی العلم، واکتهل وهمی صیّب فضله واستهلّ، فجری فی میدانه طلق عنانه، وجنا من ریاض فنونه أزهار افتنانه، إلاّ أنّ الفقه کان أشهر علومه، وأکثر مفهومه ومعلومه، عنه تقتبس أنواره، ومنه یقتطف ثمره ونوّاره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بالبحرین إمامها الذی لا یباریه مبار، وهمامها الذی یصدق خبره الاختبار، مع سجایا تستمدّ منها المکارم، ومزایا تستهدی محاسنها الأکارم، وله نظم کثیر ما یمدّه بالفخر، وکأنّما یقدّه من الصخر، فمنه قوله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غاب مغاب الذی قلت وقلت النبر</w:t>
      </w:r>
      <w:r>
        <w:rPr>
          <w:rStyle w:val="FootnoteAnchor"/>
          <w:rtl w:val="true"/>
        </w:rPr>
        <w:footnoteReference w:id="428"/>
      </w:r>
      <w:r>
        <w:rPr>
          <w:rFonts w:ascii="Amiri" w:hAnsi="Amiri" w:eastAsia="Amiri" w:cs="Amiri"/>
          <w:color w:val="111111"/>
          <w:sz w:val="28"/>
          <w:sz w:val="28"/>
          <w:szCs w:val="28"/>
          <w:rtl w:val="true"/>
          <w:lang w:bidi="ar-SA"/>
        </w:rPr>
        <w:t>منّی ضروس</w:t>
      </w:r>
    </w:p>
    <w:p>
      <w:pPr>
        <w:pStyle w:val="BookText"/>
        <w:rPr/>
      </w:pPr>
      <w:r>
        <w:rPr>
          <w:rFonts w:ascii="IRNazanin" w:hAnsi="IRNazanin" w:eastAsia="IRNazanin"/>
          <w:color w:val="111111"/>
          <w:sz w:val="28"/>
          <w:sz w:val="28"/>
          <w:szCs w:val="28"/>
          <w:rtl w:val="true"/>
          <w:lang w:bidi="fa-IR"/>
        </w:rPr>
        <w:t>لا تمتحنها تمتحن انّها دلیّة قد دلّیت من مروس</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بل وقناتی صعدة صعبةٌ تخبر أنّی الهبرزی الشموس</w:t>
      </w:r>
    </w:p>
    <w:p>
      <w:pPr>
        <w:pStyle w:val="BookText"/>
        <w:rPr/>
      </w:pPr>
      <w:r>
        <w:rPr>
          <w:rFonts w:ascii="IRNazanin" w:hAnsi="IRNazanin" w:eastAsia="IRNazanin"/>
          <w:color w:val="111111"/>
          <w:sz w:val="28"/>
          <w:sz w:val="28"/>
          <w:szCs w:val="28"/>
          <w:rtl w:val="true"/>
          <w:lang w:bidi="fa-IR"/>
        </w:rPr>
        <w:t>وکانت وفاته فی سنة احدی وألف رحمه اللّه تعالی، ثمّ ذکر رثاء الشیخ داود بن شافیر البحرانی، والشیخ جعفر بن محمّد البحرانی الخطّی فی وفاته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فقیهاً أدیباً شاعراً، وقد ذکره السیّد علی فی سلافة العصر، وأثنی علیه بالعلم والفضل والأدب والنظم، ونقل نبذة من شعره، وذکر أنّ الشیخ جعفر بن محمّد الخطّی البحرانی رثاه بقصیدة وذکرها، وأنّه توفّی سنة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فی ریاضه واکتفی بالنقل عن السلافة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 بعد ما أورد کلام المدنی والحرّالعاملی،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المذکور فی غیر السلافة قوله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من لصبّ قلبه عنه واجب حرامٌ علیه النوم والندب واجب</w:t>
      </w:r>
    </w:p>
    <w:p>
      <w:pPr>
        <w:pStyle w:val="BookText"/>
        <w:rPr/>
      </w:pPr>
      <w:r>
        <w:rPr>
          <w:rFonts w:ascii="IRNazanin" w:hAnsi="IRNazanin" w:eastAsia="IRNazanin"/>
          <w:color w:val="111111"/>
          <w:sz w:val="28"/>
          <w:sz w:val="28"/>
          <w:szCs w:val="28"/>
          <w:rtl w:val="true"/>
          <w:lang w:bidi="fa-IR"/>
        </w:rPr>
        <w:t>لواعج أحشاه استعرن توقّداً ومن دمع عینیه استعرن السحائب</w:t>
      </w:r>
    </w:p>
    <w:p>
      <w:pPr>
        <w:pStyle w:val="BookText"/>
        <w:rPr/>
      </w:pPr>
      <w:r>
        <w:rPr>
          <w:rFonts w:ascii="IRNazanin" w:hAnsi="IRNazanin" w:eastAsia="IRNazanin"/>
          <w:color w:val="111111"/>
          <w:sz w:val="28"/>
          <w:sz w:val="28"/>
          <w:szCs w:val="28"/>
          <w:rtl w:val="true"/>
          <w:lang w:bidi="fa-IR"/>
        </w:rPr>
        <w:t>یبیت علی حرّ الکآبة ساهداً تسامره حتّی الصباح الکواکب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الظعن من قبل الوداع بأهلینا فهل بعد هذا الیوم یرجی تلاقینا</w:t>
      </w:r>
    </w:p>
    <w:p>
      <w:pPr>
        <w:pStyle w:val="BookText"/>
        <w:rPr/>
      </w:pPr>
      <w:r>
        <w:rPr>
          <w:rFonts w:ascii="IRNazanin" w:hAnsi="IRNazanin" w:eastAsia="IRNazanin"/>
          <w:color w:val="111111"/>
          <w:sz w:val="28"/>
          <w:sz w:val="28"/>
          <w:szCs w:val="28"/>
          <w:rtl w:val="true"/>
          <w:lang w:bidi="fa-IR"/>
        </w:rPr>
        <w:t>أیا حادی العیس المجدّ برحله رویداً رعاک اللّه لم لا تراعینا</w:t>
      </w:r>
    </w:p>
    <w:p>
      <w:pPr>
        <w:pStyle w:val="BookText"/>
        <w:rPr/>
      </w:pPr>
      <w:r>
        <w:rPr>
          <w:rFonts w:ascii="IRNazanin" w:hAnsi="IRNazanin" w:eastAsia="IRNazanin"/>
          <w:color w:val="111111"/>
          <w:sz w:val="28"/>
          <w:sz w:val="28"/>
          <w:szCs w:val="28"/>
          <w:rtl w:val="true"/>
          <w:lang w:bidi="fa-IR"/>
        </w:rPr>
        <w:t>عسی وقفةً تطفی غلیل قلوبنا فنقضی قبل الموت بعض أمانینا</w:t>
      </w:r>
    </w:p>
    <w:p>
      <w:pPr>
        <w:pStyle w:val="BookText"/>
        <w:rPr/>
      </w:pPr>
      <w:r>
        <w:rPr>
          <w:rFonts w:ascii="IRNazanin" w:hAnsi="IRNazanin" w:eastAsia="IRNazanin"/>
          <w:color w:val="111111"/>
          <w:sz w:val="28"/>
          <w:sz w:val="28"/>
          <w:szCs w:val="28"/>
          <w:rtl w:val="true"/>
          <w:lang w:bidi="fa-IR"/>
        </w:rPr>
        <w:t>لنا مع حمام الأیک نوح متیم ودمعة محزونٍ ولوعة شاکینا</w:t>
      </w:r>
    </w:p>
    <w:p>
      <w:pPr>
        <w:pStyle w:val="BookText"/>
        <w:rPr/>
      </w:pPr>
      <w:r>
        <w:rPr>
          <w:rFonts w:ascii="IRNazanin" w:hAnsi="IRNazanin" w:eastAsia="IRNazanin"/>
          <w:color w:val="111111"/>
          <w:sz w:val="28"/>
          <w:sz w:val="28"/>
          <w:szCs w:val="28"/>
          <w:rtl w:val="true"/>
          <w:lang w:bidi="fa-IR"/>
        </w:rPr>
        <w:t>فکم لید البرجاء فینا رزیة بها من عظیم الحزن شابت نواصینا</w:t>
      </w:r>
    </w:p>
    <w:p>
      <w:pPr>
        <w:pStyle w:val="BookText"/>
        <w:rPr/>
      </w:pPr>
      <w:r>
        <w:rPr>
          <w:rFonts w:ascii="IRNazanin" w:hAnsi="IRNazanin" w:eastAsia="IRNazanin"/>
          <w:color w:val="111111"/>
          <w:sz w:val="28"/>
          <w:sz w:val="28"/>
          <w:szCs w:val="28"/>
          <w:rtl w:val="true"/>
          <w:lang w:bidi="fa-IR"/>
        </w:rPr>
        <w:t>ولا مثل رزءٍ أثکل الدین والعلی وأضحت علیه سادة الخلق باکینا</w:t>
      </w:r>
    </w:p>
    <w:p>
      <w:pPr>
        <w:pStyle w:val="BookText"/>
        <w:rPr/>
      </w:pPr>
      <w:r>
        <w:rPr>
          <w:rFonts w:ascii="IRNazanin" w:hAnsi="IRNazanin" w:eastAsia="IRNazanin"/>
          <w:color w:val="111111"/>
          <w:sz w:val="28"/>
          <w:sz w:val="28"/>
          <w:szCs w:val="28"/>
          <w:rtl w:val="true"/>
          <w:lang w:bidi="fa-IR"/>
        </w:rPr>
        <w:t>مصاب سلیل المصطفی ووصیه وفاطمة الغرّ الهداة المیامینا</w:t>
      </w:r>
    </w:p>
    <w:p>
      <w:pPr>
        <w:pStyle w:val="BookText"/>
        <w:rPr/>
      </w:pPr>
      <w:r>
        <w:rPr>
          <w:rFonts w:ascii="IRNazanin" w:hAnsi="IRNazanin" w:eastAsia="IRNazanin"/>
          <w:color w:val="111111"/>
          <w:sz w:val="28"/>
          <w:sz w:val="28"/>
          <w:szCs w:val="28"/>
          <w:rtl w:val="true"/>
          <w:lang w:bidi="fa-IR"/>
        </w:rPr>
        <w:t>فلهفی لمقتولٍ بعرصة کربلا لدی فئةٍ ظلماً علی الشطّ ظامینا</w:t>
      </w:r>
    </w:p>
    <w:p>
      <w:pPr>
        <w:pStyle w:val="BookText"/>
        <w:rPr/>
      </w:pPr>
      <w:r>
        <w:rPr>
          <w:rFonts w:ascii="IRNazanin" w:hAnsi="IRNazanin" w:eastAsia="IRNazanin"/>
          <w:color w:val="111111"/>
          <w:sz w:val="28"/>
          <w:sz w:val="28"/>
          <w:szCs w:val="28"/>
          <w:rtl w:val="true"/>
          <w:lang w:bidi="fa-IR"/>
        </w:rPr>
        <w:t>سقوا کملاً کأس المنون فأصبحوا نشاوی بلا خمرٍ علی الأرض ثاوینا</w:t>
      </w:r>
    </w:p>
    <w:p>
      <w:pPr>
        <w:pStyle w:val="BookText"/>
        <w:rPr/>
      </w:pPr>
      <w:r>
        <w:rPr>
          <w:rFonts w:ascii="IRNazanin" w:hAnsi="IRNazanin" w:eastAsia="IRNazanin"/>
          <w:color w:val="111111"/>
          <w:sz w:val="28"/>
          <w:sz w:val="28"/>
          <w:szCs w:val="28"/>
          <w:rtl w:val="true"/>
          <w:lang w:bidi="fa-IR"/>
        </w:rPr>
        <w:t>کأنّهم فوق البسیطة أنجم زواهر خرّوا من علی الاُفق هاوینا</w:t>
      </w:r>
    </w:p>
    <w:p>
      <w:pPr>
        <w:pStyle w:val="BookText"/>
        <w:rPr/>
      </w:pPr>
      <w:r>
        <w:rPr>
          <w:rFonts w:ascii="IRNazanin" w:hAnsi="IRNazanin" w:eastAsia="IRNazanin"/>
          <w:color w:val="111111"/>
          <w:sz w:val="28"/>
          <w:sz w:val="28"/>
          <w:szCs w:val="28"/>
          <w:rtl w:val="true"/>
          <w:lang w:bidi="fa-IR"/>
        </w:rPr>
        <w:t>فیا حسرةً کیف السلو وما العزا علی سادةٍ کانوا مصابیح نادینا</w:t>
      </w:r>
    </w:p>
    <w:p>
      <w:pPr>
        <w:pStyle w:val="BookText"/>
        <w:rPr/>
      </w:pPr>
      <w:r>
        <w:rPr>
          <w:rFonts w:ascii="IRNazanin" w:hAnsi="IRNazanin" w:eastAsia="IRNazanin"/>
          <w:color w:val="111111"/>
          <w:sz w:val="28"/>
          <w:sz w:val="28"/>
          <w:szCs w:val="28"/>
          <w:rtl w:val="true"/>
          <w:lang w:bidi="fa-IR"/>
        </w:rPr>
        <w:t>أیفرح قلبی والحسین مجدّلٌ علی الأرض مقتولٌ ونیف وسبعونا</w:t>
      </w:r>
    </w:p>
    <w:p>
      <w:pPr>
        <w:pStyle w:val="BookText"/>
        <w:rPr/>
      </w:pPr>
      <w:r>
        <w:rPr>
          <w:rFonts w:ascii="IRNazanin" w:hAnsi="IRNazanin" w:eastAsia="IRNazanin"/>
          <w:color w:val="111111"/>
          <w:sz w:val="28"/>
          <w:sz w:val="28"/>
          <w:szCs w:val="28"/>
          <w:rtl w:val="true"/>
          <w:lang w:bidi="fa-IR"/>
        </w:rPr>
        <w:t>أیا آخذ الثار انهض الآن وانتدب لأجدادک الغرّ الکرام موالینا</w:t>
      </w:r>
    </w:p>
    <w:p>
      <w:pPr>
        <w:pStyle w:val="BookText"/>
        <w:rPr/>
      </w:pPr>
      <w:r>
        <w:rPr>
          <w:rFonts w:ascii="IRNazanin" w:hAnsi="IRNazanin" w:eastAsia="IRNazanin"/>
          <w:color w:val="111111"/>
          <w:sz w:val="28"/>
          <w:sz w:val="28"/>
          <w:szCs w:val="28"/>
          <w:rtl w:val="true"/>
          <w:lang w:bidi="fa-IR"/>
        </w:rPr>
        <w:t>أغثنا فقد ضاقت بنا الأرض سیّدی وأنت المحامی یابن طه ویاسینا</w:t>
      </w:r>
    </w:p>
    <w:p>
      <w:pPr>
        <w:pStyle w:val="BookText"/>
        <w:rPr/>
      </w:pPr>
      <w:r>
        <w:rPr>
          <w:rFonts w:ascii="IRNazanin" w:hAnsi="IRNazanin" w:eastAsia="IRNazanin"/>
          <w:color w:val="111111"/>
          <w:sz w:val="28"/>
          <w:sz w:val="28"/>
          <w:szCs w:val="28"/>
          <w:rtl w:val="true"/>
          <w:lang w:bidi="fa-IR"/>
        </w:rPr>
        <w:t>أنظماً وأنت العذب فی کلّ منهلٍ ونظلم فی الدنیا وأنت محامینا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طویلة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رثائه فی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أمَربَعُ الطفّ ذا أم جانبُ الطور حیّا الحیا منکَ رَبعاً غیر ممطور</w:t>
      </w:r>
    </w:p>
    <w:p>
      <w:pPr>
        <w:pStyle w:val="BookText"/>
        <w:rPr/>
      </w:pPr>
      <w:r>
        <w:rPr>
          <w:rFonts w:ascii="Amiri" w:hAnsi="Amiri" w:eastAsia="Amiri" w:cs="Amiri"/>
          <w:color w:val="111111"/>
          <w:sz w:val="28"/>
          <w:sz w:val="28"/>
          <w:szCs w:val="28"/>
          <w:rtl w:val="true"/>
          <w:lang w:bidi="ar-SA"/>
        </w:rPr>
        <w:t>کم فیکَ روضةُ قُدسٍ أعبَقت أرَجا کأنّها جنّةُ الوِلدان والحور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 ثوی بکَ من أهل العَبا قَمَرٌ غشاهُ بعد کمالٍ صرفُ تکویر</w:t>
      </w:r>
    </w:p>
    <w:p>
      <w:pPr>
        <w:pStyle w:val="BookText"/>
        <w:rPr/>
      </w:pPr>
      <w:r>
        <w:rPr>
          <w:rFonts w:ascii="Amiri" w:hAnsi="Amiri" w:eastAsia="Amiri" w:cs="Amiri"/>
          <w:color w:val="111111"/>
          <w:sz w:val="28"/>
          <w:sz w:val="28"/>
          <w:szCs w:val="28"/>
          <w:rtl w:val="true"/>
          <w:lang w:bidi="ar-SA"/>
        </w:rPr>
        <w:t>یبا کربلا حُزتِ شأناً دونَه زَحِلٌ وفُزتِ بالسادة الغُرِّ المغاویر</w:t>
      </w:r>
    </w:p>
    <w:p>
      <w:pPr>
        <w:pStyle w:val="BookText"/>
        <w:rPr/>
      </w:pPr>
      <w:r>
        <w:rPr>
          <w:rFonts w:ascii="Amiri" w:hAnsi="Amiri" w:eastAsia="Amiri" w:cs="Amiri"/>
          <w:color w:val="111111"/>
          <w:sz w:val="28"/>
          <w:sz w:val="28"/>
          <w:szCs w:val="28"/>
          <w:rtl w:val="true"/>
          <w:lang w:bidi="ar-SA"/>
        </w:rPr>
        <w:t>أیجملُ الصبرُ فی آل الرسول وهُم جمعٌ قَضوا بین مسمومٍ ومنحور</w:t>
      </w:r>
    </w:p>
    <w:p>
      <w:pPr>
        <w:pStyle w:val="BookText"/>
        <w:rPr/>
      </w:pPr>
      <w:r>
        <w:rPr>
          <w:rFonts w:ascii="IRNazanin" w:hAnsi="IRNazanin" w:eastAsia="IRNazanin"/>
          <w:color w:val="111111"/>
          <w:sz w:val="28"/>
          <w:sz w:val="28"/>
          <w:szCs w:val="28"/>
          <w:rtl w:val="true"/>
          <w:lang w:bidi="fa-IR"/>
        </w:rPr>
        <w:t>قومٌ بهم قد اقیمَ الدینُ وانطَمست للشرک ألویةُ الطغیان والجور</w:t>
      </w:r>
    </w:p>
    <w:p>
      <w:pPr>
        <w:pStyle w:val="BookText"/>
        <w:rPr/>
      </w:pPr>
      <w:r>
        <w:rPr>
          <w:rFonts w:ascii="Amiri" w:hAnsi="Amiri" w:eastAsia="Amiri" w:cs="Amiri"/>
          <w:color w:val="111111"/>
          <w:sz w:val="28"/>
          <w:sz w:val="28"/>
          <w:szCs w:val="28"/>
          <w:rtl w:val="true"/>
          <w:lang w:bidi="ar-SA"/>
        </w:rPr>
        <w:t>قومٌ بمدحهِم کتبُ السما نزلت أکرِم بمدحٍ بکُتب اللّه مذکور</w:t>
      </w:r>
    </w:p>
    <w:p>
      <w:pPr>
        <w:pStyle w:val="BookText"/>
        <w:rPr/>
      </w:pPr>
      <w:r>
        <w:rPr>
          <w:rFonts w:ascii="Amiri" w:hAnsi="Amiri" w:eastAsia="Amiri" w:cs="Amiri"/>
          <w:color w:val="111111"/>
          <w:sz w:val="28"/>
          <w:sz w:val="28"/>
          <w:szCs w:val="28"/>
          <w:rtl w:val="true"/>
          <w:lang w:bidi="ar-SA"/>
        </w:rPr>
        <w:t>لهم سِهامٌ مصیباتٌ إذا غَشِیت دُجی الوَغا وفنی سود الدیاجیر</w:t>
      </w:r>
    </w:p>
    <w:p>
      <w:pPr>
        <w:pStyle w:val="BookText"/>
        <w:rPr/>
      </w:pPr>
      <w:r>
        <w:rPr>
          <w:rFonts w:ascii="Amiri" w:hAnsi="Amiri" w:eastAsia="Amiri" w:cs="Amiri"/>
          <w:color w:val="111111"/>
          <w:sz w:val="28"/>
          <w:sz w:val="28"/>
          <w:szCs w:val="28"/>
          <w:rtl w:val="true"/>
          <w:lang w:bidi="ar-SA"/>
        </w:rPr>
        <w:t>ولا لهم فی ظلام اللیل من فُرُشٍ إلاّ محاریبُ تهلیلٍ وتکبیر</w:t>
      </w:r>
    </w:p>
    <w:p>
      <w:pPr>
        <w:pStyle w:val="BookText"/>
        <w:rPr/>
      </w:pPr>
      <w:r>
        <w:rPr>
          <w:rFonts w:ascii="Amiri" w:hAnsi="Amiri" w:eastAsia="Amiri" w:cs="Amiri"/>
          <w:color w:val="111111"/>
          <w:sz w:val="28"/>
          <w:sz w:val="28"/>
          <w:szCs w:val="28"/>
          <w:rtl w:val="true"/>
          <w:lang w:bidi="ar-SA"/>
        </w:rPr>
        <w:t>ولا یُناغی لهم طفلٌ بغیر صدی رَهجِ الوغی وصهیلٍ فی المضامیر</w:t>
      </w:r>
    </w:p>
    <w:p>
      <w:pPr>
        <w:pStyle w:val="BookText"/>
        <w:rPr/>
      </w:pPr>
      <w:r>
        <w:rPr>
          <w:rFonts w:ascii="Amiri" w:hAnsi="Amiri" w:eastAsia="Amiri" w:cs="Amiri"/>
          <w:color w:val="111111"/>
          <w:sz w:val="28"/>
          <w:sz w:val="28"/>
          <w:szCs w:val="28"/>
          <w:rtl w:val="true"/>
          <w:lang w:bidi="ar-SA"/>
        </w:rPr>
        <w:t>ولا علی جسمه قُمطٌ یُشدُّ سوی طولُ النجاد علی البیض المباتیر</w:t>
      </w:r>
    </w:p>
    <w:p>
      <w:pPr>
        <w:pStyle w:val="BookText"/>
        <w:rPr/>
      </w:pPr>
      <w:r>
        <w:rPr>
          <w:rFonts w:ascii="Amiri" w:hAnsi="Amiri" w:eastAsia="Amiri" w:cs="Amiri"/>
          <w:color w:val="111111"/>
          <w:sz w:val="28"/>
          <w:sz w:val="28"/>
          <w:szCs w:val="28"/>
          <w:rtl w:val="true"/>
          <w:lang w:bidi="ar-SA"/>
        </w:rPr>
        <w:t>ولا لصبیتهم مهدٌ یُهَزُّ سوی هزّ السروج علی الجُرد المحاضیر</w:t>
      </w:r>
    </w:p>
    <w:p>
      <w:pPr>
        <w:pStyle w:val="BookText"/>
        <w:rPr/>
      </w:pPr>
      <w:r>
        <w:rPr>
          <w:rFonts w:ascii="Amiri" w:hAnsi="Amiri" w:eastAsia="Amiri" w:cs="Amiri"/>
          <w:color w:val="111111"/>
          <w:sz w:val="28"/>
          <w:sz w:val="28"/>
          <w:szCs w:val="28"/>
          <w:rtl w:val="true"/>
          <w:lang w:bidi="ar-SA"/>
        </w:rPr>
        <w:t>ولا لنسوتهم جَیبٌ یُزرُّ علی فعل الخناء ولا ذیلٌ بمجرور</w:t>
      </w:r>
    </w:p>
    <w:p>
      <w:pPr>
        <w:pStyle w:val="BookText"/>
        <w:rPr/>
      </w:pPr>
      <w:r>
        <w:rPr>
          <w:rFonts w:ascii="IRNazanin" w:hAnsi="IRNazanin" w:eastAsia="IRNazanin"/>
          <w:color w:val="111111"/>
          <w:sz w:val="28"/>
          <w:sz w:val="28"/>
          <w:szCs w:val="28"/>
          <w:rtl w:val="true"/>
          <w:lang w:bidi="fa-IR"/>
        </w:rPr>
        <w:t>ولیس تأوی العلی إلاّ منازلهم کالنوم لم یأو إلاّ فی المحاجیر</w:t>
      </w:r>
    </w:p>
    <w:p>
      <w:pPr>
        <w:pStyle w:val="BookText"/>
        <w:rPr/>
      </w:pPr>
      <w:r>
        <w:rPr>
          <w:rFonts w:ascii="Amiri" w:hAnsi="Amiri" w:eastAsia="Amiri" w:cs="Amiri"/>
          <w:color w:val="111111"/>
          <w:sz w:val="28"/>
          <w:sz w:val="28"/>
          <w:szCs w:val="28"/>
          <w:rtl w:val="true"/>
          <w:lang w:bidi="ar-SA"/>
        </w:rPr>
        <w:t>ما فوقَ فضلِهم فضلٌ فمدحُهُم فی الذکر ما بین مَطویٍّ ومنشور</w:t>
      </w:r>
    </w:p>
    <w:p>
      <w:pPr>
        <w:pStyle w:val="BookText"/>
        <w:rPr/>
      </w:pPr>
      <w:r>
        <w:rPr>
          <w:rFonts w:ascii="Amiri" w:hAnsi="Amiri" w:eastAsia="Amiri" w:cs="Amiri"/>
          <w:color w:val="111111"/>
          <w:sz w:val="28"/>
          <w:sz w:val="28"/>
          <w:szCs w:val="28"/>
          <w:rtl w:val="true"/>
          <w:lang w:bidi="ar-SA"/>
        </w:rPr>
        <w:t>فمن عناهُ بأهل البیت غیرَهم فأذهبَ الرجس عنهم ربُّ تطهیر</w:t>
      </w:r>
    </w:p>
    <w:p>
      <w:pPr>
        <w:pStyle w:val="BookText"/>
        <w:rPr/>
      </w:pPr>
      <w:r>
        <w:rPr>
          <w:rFonts w:ascii="IRNazanin" w:hAnsi="IRNazanin" w:eastAsia="IRNazanin"/>
          <w:color w:val="111111"/>
          <w:sz w:val="28"/>
          <w:sz w:val="28"/>
          <w:szCs w:val="28"/>
          <w:rtl w:val="true"/>
          <w:lang w:bidi="fa-IR"/>
        </w:rPr>
        <w:t>وهل أتی هل أتی فی غیرهم فهُم المو فون خئفاً من الباری بمنذور</w:t>
      </w:r>
    </w:p>
    <w:p>
      <w:pPr>
        <w:pStyle w:val="BookText"/>
        <w:rPr/>
      </w:pPr>
      <w:r>
        <w:rPr>
          <w:rFonts w:ascii="IRNazanin" w:hAnsi="IRNazanin" w:eastAsia="IRNazanin"/>
          <w:color w:val="111111"/>
          <w:sz w:val="28"/>
          <w:sz w:val="28"/>
          <w:szCs w:val="28"/>
          <w:rtl w:val="true"/>
          <w:lang w:bidi="fa-IR"/>
        </w:rPr>
        <w:t>والمطعمون لوجه اللّه لا لجزیً سوی یتیمٍ ومسکینٍ ومأسور</w:t>
      </w:r>
    </w:p>
    <w:p>
      <w:pPr>
        <w:pStyle w:val="BookText"/>
        <w:rPr/>
      </w:pPr>
      <w:r>
        <w:rPr>
          <w:rFonts w:ascii="Amiri" w:hAnsi="Amiri" w:eastAsia="Amiri" w:cs="Amiri"/>
          <w:color w:val="111111"/>
          <w:sz w:val="28"/>
          <w:sz w:val="28"/>
          <w:szCs w:val="28"/>
          <w:rtl w:val="true"/>
          <w:lang w:bidi="ar-SA"/>
        </w:rPr>
        <w:t>قد صحَّح البینُ فیهم قسمةً فغدی کلُّ لهُ سهم حتفٍ غیرُ مکسور</w:t>
      </w:r>
    </w:p>
    <w:p>
      <w:pPr>
        <w:pStyle w:val="BookText"/>
        <w:rPr/>
      </w:pPr>
      <w:r>
        <w:rPr>
          <w:rFonts w:ascii="Amiri" w:hAnsi="Amiri" w:eastAsia="Amiri" w:cs="Amiri"/>
          <w:color w:val="111111"/>
          <w:sz w:val="28"/>
          <w:sz w:val="28"/>
          <w:szCs w:val="28"/>
          <w:rtl w:val="true"/>
          <w:lang w:bidi="ar-SA"/>
        </w:rPr>
        <w:t>یحقُّ لو أن بکتهُم کلُّ جارحةٍ حُزناً بأعیُن دَمعٍ غیرُ منزور</w:t>
      </w:r>
    </w:p>
    <w:p>
      <w:pPr>
        <w:pStyle w:val="BookText"/>
        <w:rPr/>
      </w:pPr>
      <w:r>
        <w:rPr>
          <w:rFonts w:ascii="Amiri" w:hAnsi="Amiri" w:eastAsia="Amiri" w:cs="Amiri"/>
          <w:color w:val="111111"/>
          <w:sz w:val="28"/>
          <w:sz w:val="28"/>
          <w:szCs w:val="28"/>
          <w:rtl w:val="true"/>
          <w:lang w:bidi="ar-SA"/>
        </w:rPr>
        <w:t>فأیُّ عینٍ علیهم غیرُ باکیةٍ وأیُّ قلبٍ علیهم غیرُ مفطور</w:t>
      </w:r>
    </w:p>
    <w:p>
      <w:pPr>
        <w:pStyle w:val="BookText"/>
        <w:rPr/>
      </w:pPr>
      <w:r>
        <w:rPr>
          <w:rFonts w:ascii="Amiri" w:hAnsi="Amiri" w:eastAsia="Amiri" w:cs="Amiri"/>
          <w:color w:val="111111"/>
          <w:sz w:val="28"/>
          <w:sz w:val="28"/>
          <w:szCs w:val="28"/>
          <w:rtl w:val="true"/>
          <w:lang w:bidi="ar-SA"/>
        </w:rPr>
        <w:t>فأنت یا حسرتی اوبی ویا حُرَقی صُوبی ویا مُهجتی ذُوبی بتزفیر</w:t>
      </w:r>
    </w:p>
    <w:p>
      <w:pPr>
        <w:pStyle w:val="BookText"/>
        <w:rPr/>
      </w:pPr>
      <w:r>
        <w:rPr>
          <w:rFonts w:ascii="Amiri" w:hAnsi="Amiri" w:eastAsia="Amiri" w:cs="Amiri"/>
          <w:color w:val="111111"/>
          <w:sz w:val="28"/>
          <w:sz w:val="28"/>
          <w:szCs w:val="28"/>
          <w:rtl w:val="true"/>
          <w:lang w:bidi="ar-SA"/>
        </w:rPr>
        <w:t>إنّی غریقٌ بدمعی من لظی حُزُنی فأعجب لشخصٍ غریقٍ فی تساعیر</w:t>
      </w:r>
    </w:p>
    <w:p>
      <w:pPr>
        <w:pStyle w:val="BookText"/>
        <w:rPr/>
      </w:pPr>
      <w:r>
        <w:rPr>
          <w:rFonts w:ascii="Amiri" w:hAnsi="Amiri" w:eastAsia="Amiri" w:cs="Amiri"/>
          <w:color w:val="111111"/>
          <w:sz w:val="28"/>
          <w:sz w:val="28"/>
          <w:szCs w:val="28"/>
          <w:rtl w:val="true"/>
          <w:lang w:bidi="ar-SA"/>
        </w:rPr>
        <w:t>فالنارُ من زَفرتی لولم تکن خَمَدت والبحرُ من غیر دمعی غیرُ مسجور</w:t>
      </w:r>
    </w:p>
    <w:p>
      <w:pPr>
        <w:pStyle w:val="BookText"/>
        <w:rPr/>
      </w:pPr>
      <w:r>
        <w:rPr>
          <w:rFonts w:ascii="Amiri" w:hAnsi="Amiri" w:eastAsia="Amiri" w:cs="Amiri"/>
          <w:color w:val="111111"/>
          <w:sz w:val="28"/>
          <w:sz w:val="28"/>
          <w:szCs w:val="28"/>
          <w:rtl w:val="true"/>
          <w:lang w:bidi="ar-SA"/>
        </w:rPr>
        <w:t>ولا بَصَرتُ ولا اذنَیَّ سامعةً رزیةً کرزایا یوم عاشور</w:t>
      </w:r>
    </w:p>
    <w:p>
      <w:pPr>
        <w:pStyle w:val="BookText"/>
        <w:rPr/>
      </w:pPr>
      <w:r>
        <w:rPr>
          <w:rFonts w:ascii="Amiri" w:hAnsi="Amiri" w:eastAsia="Amiri" w:cs="Amiri"/>
          <w:color w:val="111111"/>
          <w:sz w:val="28"/>
          <w:sz w:val="28"/>
          <w:szCs w:val="28"/>
          <w:rtl w:val="true"/>
          <w:lang w:bidi="ar-SA"/>
        </w:rPr>
        <w:t>یومٌ حدی فی بنی الزهراء مُزدَجِراً حادی المنایا بترویحٍ وتبکیر</w:t>
      </w:r>
    </w:p>
    <w:p>
      <w:pPr>
        <w:pStyle w:val="BookText"/>
        <w:rPr/>
      </w:pPr>
      <w:r>
        <w:rPr>
          <w:rFonts w:ascii="Amiri" w:hAnsi="Amiri" w:eastAsia="Amiri" w:cs="Amiri"/>
          <w:color w:val="111111"/>
          <w:sz w:val="28"/>
          <w:sz w:val="28"/>
          <w:szCs w:val="28"/>
          <w:rtl w:val="true"/>
          <w:lang w:bidi="ar-SA"/>
        </w:rPr>
        <w:t>یومٌ به ثُلَّ عرشُ اللّه وانصدَعت من عالم القدس أفلاکُ التداویر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به أضحتِ الزهراءُ ثاکلةً بشوق قلبٍ بنار الحُزن مسعور</w:t>
      </w:r>
    </w:p>
    <w:p>
      <w:pPr>
        <w:pStyle w:val="BookText"/>
        <w:rPr/>
      </w:pPr>
      <w:r>
        <w:rPr>
          <w:rFonts w:ascii="Amiri" w:hAnsi="Amiri" w:eastAsia="Amiri" w:cs="Amiri"/>
          <w:color w:val="111111"/>
          <w:sz w:val="28"/>
          <w:sz w:val="28"/>
          <w:szCs w:val="28"/>
          <w:rtl w:val="true"/>
          <w:lang w:bidi="ar-SA"/>
        </w:rPr>
        <w:t>یومٌ به أصبح الإسلامُ مُکتئِباً وقد اصیبَ بجُرحٍ غیر مسبور</w:t>
      </w:r>
    </w:p>
    <w:p>
      <w:pPr>
        <w:pStyle w:val="BookText"/>
        <w:rPr/>
      </w:pPr>
      <w:r>
        <w:rPr>
          <w:rFonts w:ascii="IRNazanin" w:hAnsi="IRNazanin" w:eastAsia="IRNazanin"/>
          <w:color w:val="111111"/>
          <w:sz w:val="28"/>
          <w:sz w:val="28"/>
          <w:szCs w:val="28"/>
          <w:rtl w:val="true"/>
          <w:lang w:bidi="fa-IR"/>
        </w:rPr>
        <w:t>یومٌ به أصبح الطاغوتُ مُرتقیاً علی المنابر بالبُهتان والزور</w:t>
      </w:r>
    </w:p>
    <w:p>
      <w:pPr>
        <w:pStyle w:val="BookText"/>
        <w:rPr/>
      </w:pPr>
      <w:r>
        <w:rPr>
          <w:rFonts w:ascii="Amiri" w:hAnsi="Amiri" w:eastAsia="Amiri" w:cs="Amiri"/>
          <w:color w:val="111111"/>
          <w:sz w:val="28"/>
          <w:sz w:val="28"/>
          <w:szCs w:val="28"/>
          <w:rtl w:val="true"/>
          <w:lang w:bidi="ar-SA"/>
        </w:rPr>
        <w:t>یومٌ به صارَ سبطُ المصطفی غَرضاً لأسهمُ البغی من قَوس المحاجیر</w:t>
      </w:r>
    </w:p>
    <w:p>
      <w:pPr>
        <w:pStyle w:val="BookText"/>
        <w:rPr/>
      </w:pPr>
      <w:r>
        <w:rPr>
          <w:rFonts w:ascii="Amiri" w:hAnsi="Amiri" w:eastAsia="Amiri" w:cs="Amiri"/>
          <w:color w:val="111111"/>
          <w:sz w:val="28"/>
          <w:sz w:val="28"/>
          <w:szCs w:val="28"/>
          <w:rtl w:val="true"/>
          <w:lang w:bidi="ar-SA"/>
        </w:rPr>
        <w:t>رزیّةٌ لبسَ الدینُ القویمُ لها سودَ الحِداد بتذلیلٍ وتحقیر</w:t>
      </w:r>
    </w:p>
    <w:p>
      <w:pPr>
        <w:pStyle w:val="BookText"/>
        <w:rPr/>
      </w:pPr>
      <w:r>
        <w:rPr>
          <w:rFonts w:ascii="Amiri" w:hAnsi="Amiri" w:eastAsia="Amiri" w:cs="Amiri"/>
          <w:color w:val="111111"/>
          <w:sz w:val="28"/>
          <w:sz w:val="28"/>
          <w:szCs w:val="28"/>
          <w:rtl w:val="true"/>
          <w:lang w:bidi="ar-SA"/>
        </w:rPr>
        <w:t>یکادُ فی مَدمعی عینی تسیلُ ولم تَمسّهُ نارُها نورٌ علی نور</w:t>
      </w:r>
    </w:p>
    <w:p>
      <w:pPr>
        <w:pStyle w:val="BookText"/>
        <w:rPr/>
      </w:pPr>
      <w:r>
        <w:rPr>
          <w:rFonts w:ascii="IRNazanin" w:hAnsi="IRNazanin" w:eastAsia="IRNazanin"/>
          <w:color w:val="111111"/>
          <w:sz w:val="28"/>
          <w:sz w:val="28"/>
          <w:szCs w:val="28"/>
          <w:rtl w:val="true"/>
          <w:lang w:bidi="fa-IR"/>
        </w:rPr>
        <w:t>وکاد من زفرتی یَنحلّ من أسفی من مُهجتی مَدمع منها بتقطیر</w:t>
      </w:r>
    </w:p>
    <w:p>
      <w:pPr>
        <w:pStyle w:val="BookText"/>
        <w:rPr/>
      </w:pPr>
      <w:r>
        <w:rPr>
          <w:rFonts w:ascii="Amiri" w:hAnsi="Amiri" w:eastAsia="Amiri" w:cs="Amiri"/>
          <w:color w:val="111111"/>
          <w:sz w:val="28"/>
          <w:sz w:val="28"/>
          <w:szCs w:val="28"/>
          <w:rtl w:val="true"/>
          <w:lang w:bidi="ar-SA"/>
        </w:rPr>
        <w:t>لو أنّ فی کلّ عضوٍ من قوی جَسدی عینٌ تَصبُّ لما جاوزت تقصیر</w:t>
      </w:r>
    </w:p>
    <w:p>
      <w:pPr>
        <w:pStyle w:val="BookText"/>
        <w:rPr/>
      </w:pPr>
      <w:r>
        <w:rPr>
          <w:rFonts w:ascii="IRNazanin" w:hAnsi="IRNazanin" w:eastAsia="IRNazanin"/>
          <w:color w:val="111111"/>
          <w:sz w:val="28"/>
          <w:sz w:val="28"/>
          <w:szCs w:val="28"/>
          <w:rtl w:val="true"/>
          <w:lang w:bidi="fa-IR"/>
        </w:rPr>
        <w:t>یا ذُلّةَ الدین من بعد الحسین فما من بعد ناصره کسرٌ بمجبور</w:t>
      </w:r>
    </w:p>
    <w:p>
      <w:pPr>
        <w:pStyle w:val="BookText"/>
        <w:rPr/>
      </w:pPr>
      <w:r>
        <w:rPr>
          <w:rFonts w:ascii="Amiri" w:hAnsi="Amiri" w:eastAsia="Amiri" w:cs="Amiri"/>
          <w:color w:val="111111"/>
          <w:sz w:val="28"/>
          <w:sz w:val="28"/>
          <w:szCs w:val="28"/>
          <w:rtl w:val="true"/>
          <w:lang w:bidi="ar-SA"/>
        </w:rPr>
        <w:t>أضحی یحثّ السُری والسیرَ مُجتهداً لأمر عُرفٍ ونهیٍ عن مناکیر</w:t>
      </w:r>
    </w:p>
    <w:p>
      <w:pPr>
        <w:pStyle w:val="BookText"/>
        <w:rPr/>
      </w:pPr>
      <w:r>
        <w:rPr>
          <w:rFonts w:ascii="Amiri" w:hAnsi="Amiri" w:eastAsia="Amiri" w:cs="Amiri"/>
          <w:color w:val="111111"/>
          <w:sz w:val="28"/>
          <w:sz w:val="28"/>
          <w:szCs w:val="28"/>
          <w:rtl w:val="true"/>
          <w:lang w:bidi="ar-SA"/>
        </w:rPr>
        <w:t>کأنّه الشمسُ والأصحابُ شُهبُ دُجیً لمُستقرٍّ لها تجری بتقدیر</w:t>
      </w:r>
    </w:p>
    <w:p>
      <w:pPr>
        <w:pStyle w:val="BookText"/>
        <w:rPr/>
      </w:pPr>
      <w:r>
        <w:rPr>
          <w:rFonts w:ascii="Amiri" w:hAnsi="Amiri" w:eastAsia="Amiri" w:cs="Amiri"/>
          <w:color w:val="111111"/>
          <w:sz w:val="28"/>
          <w:sz w:val="28"/>
          <w:szCs w:val="28"/>
          <w:rtl w:val="true"/>
          <w:lang w:bidi="ar-SA"/>
        </w:rPr>
        <w:t>یَسری بیهم ومنایاهُم تسیرُ بهم إلی عناق نحور الخُرَّد الحور</w:t>
      </w:r>
    </w:p>
    <w:p>
      <w:pPr>
        <w:pStyle w:val="BookText"/>
        <w:rPr/>
      </w:pPr>
      <w:r>
        <w:rPr>
          <w:rFonts w:ascii="IRNazanin" w:hAnsi="IRNazanin" w:eastAsia="IRNazanin"/>
          <w:color w:val="111111"/>
          <w:sz w:val="28"/>
          <w:sz w:val="28"/>
          <w:szCs w:val="28"/>
          <w:rtl w:val="true"/>
          <w:lang w:bidi="fa-IR"/>
        </w:rPr>
        <w:t>یمشون تحتَ ظلال السُمر یومَهم ولیلَهم فی سنا نور الأساویر</w:t>
      </w:r>
    </w:p>
    <w:p>
      <w:pPr>
        <w:pStyle w:val="BookText"/>
        <w:rPr/>
      </w:pPr>
      <w:r>
        <w:rPr>
          <w:rFonts w:ascii="IRNazanin" w:hAnsi="IRNazanin" w:eastAsia="IRNazanin"/>
          <w:color w:val="111111"/>
          <w:sz w:val="28"/>
          <w:sz w:val="28"/>
          <w:szCs w:val="28"/>
          <w:rtl w:val="true"/>
          <w:lang w:bidi="fa-IR"/>
        </w:rPr>
        <w:t>حتّی إلی کربلا صاروا فما انبعثت لهم جیادٌ بتقدیمٍ وتأخیر</w:t>
      </w:r>
    </w:p>
    <w:p>
      <w:pPr>
        <w:pStyle w:val="BookText"/>
        <w:rPr/>
      </w:pPr>
      <w:r>
        <w:rPr>
          <w:rFonts w:ascii="Amiri" w:hAnsi="Amiri" w:eastAsia="Amiri" w:cs="Amiri"/>
          <w:color w:val="111111"/>
          <w:sz w:val="28"/>
          <w:sz w:val="28"/>
          <w:szCs w:val="28"/>
          <w:rtl w:val="true"/>
          <w:lang w:bidi="ar-SA"/>
        </w:rPr>
        <w:t>فحلّ من حولهم جیش الضلال ضُحیً کعارضٍ مُمطرٍ فی جُنح دیجور</w:t>
      </w:r>
    </w:p>
    <w:p>
      <w:pPr>
        <w:pStyle w:val="BookText"/>
        <w:rPr/>
      </w:pPr>
      <w:r>
        <w:rPr>
          <w:rFonts w:ascii="Amiri" w:hAnsi="Amiri" w:eastAsia="Amiri" w:cs="Amiri"/>
          <w:color w:val="111111"/>
          <w:sz w:val="28"/>
          <w:sz w:val="28"/>
          <w:szCs w:val="28"/>
          <w:rtl w:val="true"/>
          <w:lang w:bidi="ar-SA"/>
        </w:rPr>
        <w:t>وحرَّموا دون ورد الماء موردَهم وحلّلوه علی کلبٍ وخنزیر</w:t>
      </w:r>
    </w:p>
    <w:p>
      <w:pPr>
        <w:pStyle w:val="BookText"/>
        <w:rPr/>
      </w:pPr>
      <w:r>
        <w:rPr>
          <w:rFonts w:ascii="IRNazanin" w:hAnsi="IRNazanin" w:eastAsia="IRNazanin"/>
          <w:color w:val="111111"/>
          <w:sz w:val="28"/>
          <w:sz w:val="28"/>
          <w:szCs w:val="28"/>
          <w:rtl w:val="true"/>
          <w:lang w:bidi="fa-IR"/>
        </w:rPr>
        <w:t>وأصبحت فتیةُ الطهر الحسین علی وجه الثری بین مطعونٍ ومنحور</w:t>
      </w:r>
    </w:p>
    <w:p>
      <w:pPr>
        <w:pStyle w:val="BookText"/>
        <w:rPr/>
      </w:pPr>
      <w:r>
        <w:rPr>
          <w:rFonts w:ascii="IRNazanin" w:hAnsi="IRNazanin" w:eastAsia="IRNazanin"/>
          <w:color w:val="111111"/>
          <w:sz w:val="28"/>
          <w:sz w:val="28"/>
          <w:szCs w:val="28"/>
          <w:rtl w:val="true"/>
          <w:lang w:bidi="fa-IR"/>
        </w:rPr>
        <w:t>قد دار کأسُ المنایا بینهم فسقُوا من کأسها لیس من کاسات مخمور</w:t>
      </w:r>
    </w:p>
    <w:p>
      <w:pPr>
        <w:pStyle w:val="BookText"/>
        <w:rPr/>
      </w:pPr>
      <w:r>
        <w:rPr>
          <w:rFonts w:ascii="IRNazanin" w:hAnsi="IRNazanin" w:eastAsia="IRNazanin"/>
          <w:color w:val="111111"/>
          <w:sz w:val="28"/>
          <w:sz w:val="28"/>
          <w:szCs w:val="28"/>
          <w:rtl w:val="true"/>
          <w:lang w:bidi="fa-IR"/>
        </w:rPr>
        <w:t>ما مرکَزُ السمر إلاّ فی الصدور ولا مغامدُ البیض إلاّ فی المناحیر</w:t>
      </w:r>
    </w:p>
    <w:p>
      <w:pPr>
        <w:pStyle w:val="BookText"/>
        <w:rPr/>
      </w:pPr>
      <w:r>
        <w:rPr>
          <w:rFonts w:ascii="Amiri" w:hAnsi="Amiri" w:eastAsia="Amiri" w:cs="Amiri"/>
          <w:color w:val="111111"/>
          <w:sz w:val="28"/>
          <w:sz w:val="28"/>
          <w:szCs w:val="28"/>
          <w:rtl w:val="true"/>
          <w:lang w:bidi="ar-SA"/>
        </w:rPr>
        <w:t>والناسُ فی وجلٍ والخیلُ فی زجلٍ قد أشبه الیومَ فیهم نفخةَ الصور</w:t>
      </w:r>
    </w:p>
    <w:p>
      <w:pPr>
        <w:pStyle w:val="BookText"/>
        <w:rPr/>
      </w:pPr>
      <w:r>
        <w:rPr>
          <w:rFonts w:ascii="Amiri" w:hAnsi="Amiri" w:eastAsia="Amiri" w:cs="Amiri"/>
          <w:color w:val="111111"/>
          <w:sz w:val="28"/>
          <w:sz w:val="28"/>
          <w:szCs w:val="28"/>
          <w:rtl w:val="true"/>
          <w:lang w:bidi="ar-SA"/>
        </w:rPr>
        <w:t>وظلّ سبطُ رسول اللّه بعدَهم یلقی الجیوش بقلبٍ غیر مذعور</w:t>
      </w:r>
    </w:p>
    <w:p>
      <w:pPr>
        <w:pStyle w:val="BookText"/>
        <w:rPr/>
      </w:pPr>
      <w:r>
        <w:rPr>
          <w:rFonts w:ascii="Amiri" w:hAnsi="Amiri" w:eastAsia="Amiri" w:cs="Amiri"/>
          <w:color w:val="111111"/>
          <w:sz w:val="28"/>
          <w:sz w:val="28"/>
          <w:szCs w:val="28"/>
          <w:rtl w:val="true"/>
          <w:lang w:bidi="ar-SA"/>
        </w:rPr>
        <w:t>یکرُّ فرداً وهم من بأسه یَئسوا من السلامة جمعاً بعد تکسیر</w:t>
      </w:r>
    </w:p>
    <w:p>
      <w:pPr>
        <w:pStyle w:val="BookText"/>
        <w:rPr/>
      </w:pPr>
      <w:r>
        <w:rPr>
          <w:rFonts w:ascii="Amiri" w:hAnsi="Amiri" w:eastAsia="Amiri" w:cs="Amiri"/>
          <w:color w:val="111111"/>
          <w:sz w:val="28"/>
          <w:sz w:val="28"/>
          <w:szCs w:val="28"/>
          <w:rtl w:val="true"/>
          <w:lang w:bidi="ar-SA"/>
        </w:rPr>
        <w:t>وأسهُم الموت تدعو نحوَه عجلاً مُحدّداتٌ بمحتوم المقادیر</w:t>
      </w:r>
    </w:p>
    <w:p>
      <w:pPr>
        <w:pStyle w:val="BookText"/>
        <w:rPr/>
      </w:pPr>
      <w:r>
        <w:rPr>
          <w:rFonts w:ascii="IRNazanin" w:hAnsi="IRNazanin" w:eastAsia="IRNazanin"/>
          <w:color w:val="111111"/>
          <w:sz w:val="28"/>
          <w:sz w:val="28"/>
          <w:szCs w:val="28"/>
          <w:rtl w:val="true"/>
          <w:lang w:bidi="fa-IR"/>
        </w:rPr>
        <w:t>والبیضُ کالبیض صارَت فوقَ هامته والنبلُ منه مکانَ الریش للطیر</w:t>
      </w:r>
    </w:p>
    <w:p>
      <w:pPr>
        <w:pStyle w:val="BookText"/>
        <w:rPr/>
      </w:pPr>
      <w:r>
        <w:rPr>
          <w:rFonts w:ascii="Amiri" w:hAnsi="Amiri" w:eastAsia="Amiri" w:cs="Amiri"/>
          <w:color w:val="111111"/>
          <w:sz w:val="28"/>
          <w:sz w:val="28"/>
          <w:szCs w:val="28"/>
          <w:rtl w:val="true"/>
          <w:lang w:bidi="ar-SA"/>
        </w:rPr>
        <w:t>والسیفُ یرکعُ فیهم والرؤوسُ بلا أجسادها سُجّداً تهوی بتعفیر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أثخنوه خَرَّ منعفِراً للّه عن سَرجه یدعو بتضویر</w:t>
      </w:r>
    </w:p>
    <w:p>
      <w:pPr>
        <w:pStyle w:val="BookText"/>
        <w:rPr/>
      </w:pPr>
      <w:r>
        <w:rPr>
          <w:rFonts w:ascii="Amiri" w:hAnsi="Amiri" w:eastAsia="Amiri" w:cs="Amiri"/>
          <w:color w:val="111111"/>
          <w:sz w:val="28"/>
          <w:sz w:val="28"/>
          <w:szCs w:val="28"/>
          <w:rtl w:val="true"/>
          <w:lang w:bidi="ar-SA"/>
        </w:rPr>
        <w:t>مثل ابن عمرانَ موسی إذ هوی صَعقاً لمّا تجلّی إلهُ العرش للطور</w:t>
      </w:r>
    </w:p>
    <w:p>
      <w:pPr>
        <w:pStyle w:val="BookText"/>
        <w:rPr/>
      </w:pPr>
      <w:r>
        <w:rPr>
          <w:rFonts w:ascii="IRNazanin" w:hAnsi="IRNazanin" w:eastAsia="IRNazanin"/>
          <w:color w:val="111111"/>
          <w:sz w:val="28"/>
          <w:sz w:val="28"/>
          <w:szCs w:val="28"/>
          <w:rtl w:val="true"/>
          <w:lang w:bidi="fa-IR"/>
        </w:rPr>
        <w:t>یلقی الدماءَ بکفّیه ویرفعهُ إلی السما شاکیاً من بعد تزفیر</w:t>
      </w:r>
    </w:p>
    <w:p>
      <w:pPr>
        <w:pStyle w:val="BookText"/>
        <w:rPr/>
      </w:pPr>
      <w:r>
        <w:rPr>
          <w:rFonts w:ascii="Amiri" w:hAnsi="Amiri" w:eastAsia="Amiri" w:cs="Amiri"/>
          <w:color w:val="111111"/>
          <w:sz w:val="28"/>
          <w:sz w:val="28"/>
          <w:szCs w:val="28"/>
          <w:rtl w:val="true"/>
          <w:lang w:bidi="ar-SA"/>
        </w:rPr>
        <w:t>وجاء مستقبِلاً شمراً وفی یَده ماضٍ علی الحال فی جِدٍ وتشمیر</w:t>
      </w:r>
    </w:p>
    <w:p>
      <w:pPr>
        <w:pStyle w:val="BookText"/>
        <w:rPr/>
      </w:pPr>
      <w:r>
        <w:rPr>
          <w:rFonts w:ascii="Amiri" w:hAnsi="Amiri" w:eastAsia="Amiri" w:cs="Amiri"/>
          <w:color w:val="111111"/>
          <w:sz w:val="28"/>
          <w:sz w:val="28"/>
          <w:szCs w:val="28"/>
          <w:rtl w:val="true"/>
          <w:lang w:bidi="ar-SA"/>
        </w:rPr>
        <w:t>فاحتزّ رأساً له السبعُ الشدادُ بکت دَماً عبیطاً بتفطیرٍ وتقطیر</w:t>
      </w:r>
    </w:p>
    <w:p>
      <w:pPr>
        <w:pStyle w:val="BookText"/>
        <w:rPr/>
      </w:pPr>
      <w:r>
        <w:rPr>
          <w:rFonts w:ascii="Amiri" w:hAnsi="Amiri" w:eastAsia="Amiri" w:cs="Amiri"/>
          <w:color w:val="111111"/>
          <w:sz w:val="28"/>
          <w:sz w:val="28"/>
          <w:szCs w:val="28"/>
          <w:rtl w:val="true"/>
          <w:lang w:bidi="ar-SA"/>
        </w:rPr>
        <w:t>واسودَّت الأرضُ والآفاقُ من جزعٍ کأنّها طُلبت من حالک القیر</w:t>
      </w:r>
    </w:p>
    <w:p>
      <w:pPr>
        <w:pStyle w:val="BookText"/>
        <w:rPr/>
      </w:pPr>
      <w:r>
        <w:rPr>
          <w:rFonts w:ascii="Amiri" w:hAnsi="Amiri" w:eastAsia="Amiri" w:cs="Amiri"/>
          <w:color w:val="111111"/>
          <w:sz w:val="28"/>
          <w:sz w:val="28"/>
          <w:szCs w:val="28"/>
          <w:rtl w:val="true"/>
          <w:lang w:bidi="ar-SA"/>
        </w:rPr>
        <w:t>للّه ریحانةٌ یَجتَثُّها شِمراً وطالما شمّها الهادی بتوقیر</w:t>
      </w:r>
    </w:p>
    <w:p>
      <w:pPr>
        <w:pStyle w:val="BookText"/>
        <w:rPr/>
      </w:pPr>
      <w:r>
        <w:rPr>
          <w:rFonts w:ascii="Amiri" w:hAnsi="Amiri" w:eastAsia="Amiri" w:cs="Amiri"/>
          <w:color w:val="111111"/>
          <w:sz w:val="28"/>
          <w:sz w:val="28"/>
          <w:szCs w:val="28"/>
          <w:rtl w:val="true"/>
          <w:lang w:bidi="ar-SA"/>
        </w:rPr>
        <w:t>للّه زینةُ عرش اللّه یخسفُها من غیر سابق ذنبٍ شرُّ مأزور</w:t>
      </w:r>
    </w:p>
    <w:p>
      <w:pPr>
        <w:pStyle w:val="BookText"/>
        <w:rPr/>
      </w:pPr>
      <w:r>
        <w:rPr>
          <w:rFonts w:ascii="IRNazanin" w:hAnsi="IRNazanin" w:eastAsia="IRNazanin"/>
          <w:color w:val="111111"/>
          <w:sz w:val="28"/>
          <w:sz w:val="28"/>
          <w:szCs w:val="28"/>
          <w:rtl w:val="true"/>
          <w:lang w:bidi="fa-IR"/>
        </w:rPr>
        <w:t>للّه خدٌّ علی الرمضاء قد ذهبت بعد النضارة منه وردةُ الجوری</w:t>
      </w:r>
    </w:p>
    <w:p>
      <w:pPr>
        <w:pStyle w:val="BookText"/>
        <w:rPr/>
      </w:pPr>
      <w:r>
        <w:rPr>
          <w:rFonts w:ascii="Amiri" w:hAnsi="Amiri" w:eastAsia="Amiri" w:cs="Amiri"/>
          <w:color w:val="111111"/>
          <w:sz w:val="28"/>
          <w:sz w:val="28"/>
          <w:szCs w:val="28"/>
          <w:rtl w:val="true"/>
          <w:lang w:bidi="ar-SA"/>
        </w:rPr>
        <w:t>للّه رأساً رفیعَ الشأن منتصِبٌ بعاملٍ خافضٍ للدین مطرور</w:t>
      </w:r>
    </w:p>
    <w:p>
      <w:pPr>
        <w:pStyle w:val="BookText"/>
        <w:rPr/>
      </w:pPr>
      <w:r>
        <w:rPr>
          <w:rFonts w:ascii="Amiri" w:hAnsi="Amiri" w:eastAsia="Amiri" w:cs="Amiri"/>
          <w:color w:val="111111"/>
          <w:sz w:val="28"/>
          <w:sz w:val="28"/>
          <w:szCs w:val="28"/>
          <w:rtl w:val="true"/>
          <w:lang w:bidi="ar-SA"/>
        </w:rPr>
        <w:t>کأنّهُ فی الدجی من فوق عامله یضیءُ متّقِداً نوراً علی الطور</w:t>
      </w:r>
    </w:p>
    <w:p>
      <w:pPr>
        <w:pStyle w:val="BookText"/>
        <w:rPr/>
      </w:pPr>
      <w:r>
        <w:rPr>
          <w:rFonts w:ascii="Amiri" w:hAnsi="Amiri" w:eastAsia="Amiri" w:cs="Amiri"/>
          <w:color w:val="111111"/>
          <w:sz w:val="28"/>
          <w:sz w:val="28"/>
          <w:szCs w:val="28"/>
          <w:rtl w:val="true"/>
          <w:lang w:bidi="ar-SA"/>
        </w:rPr>
        <w:t>وانّه حین یغشاهُ الدجی قَمرٌ تغشاهُ حمرةُ فجرٍ صادقِ النور</w:t>
      </w:r>
    </w:p>
    <w:p>
      <w:pPr>
        <w:pStyle w:val="BookText"/>
        <w:rPr/>
      </w:pPr>
      <w:r>
        <w:rPr>
          <w:rFonts w:ascii="IRNazanin" w:hAnsi="IRNazanin" w:eastAsia="IRNazanin"/>
          <w:color w:val="111111"/>
          <w:sz w:val="28"/>
          <w:sz w:val="28"/>
          <w:szCs w:val="28"/>
          <w:rtl w:val="true"/>
          <w:lang w:bidi="fa-IR"/>
        </w:rPr>
        <w:t>قد باءَ من شمسه لمّا له کسفت بمثل جوهَرها النوری والصوری</w:t>
      </w:r>
    </w:p>
    <w:p>
      <w:pPr>
        <w:pStyle w:val="BookText"/>
        <w:rPr/>
      </w:pPr>
      <w:r>
        <w:rPr>
          <w:rFonts w:ascii="IRNazanin" w:hAnsi="IRNazanin" w:eastAsia="IRNazanin"/>
          <w:color w:val="111111"/>
          <w:sz w:val="28"/>
          <w:sz w:val="28"/>
          <w:szCs w:val="28"/>
          <w:rtl w:val="true"/>
          <w:lang w:bidi="fa-IR"/>
        </w:rPr>
        <w:t>فیا سماءُ علیه بالدّما موری ویا جبالُ علیه بالأسی سیری</w:t>
      </w:r>
    </w:p>
    <w:p>
      <w:pPr>
        <w:pStyle w:val="BookText"/>
        <w:rPr/>
      </w:pPr>
      <w:r>
        <w:rPr>
          <w:rFonts w:ascii="IRNazanin" w:hAnsi="IRNazanin" w:eastAsia="IRNazanin"/>
          <w:color w:val="111111"/>
          <w:sz w:val="28"/>
          <w:sz w:val="28"/>
          <w:szCs w:val="28"/>
          <w:rtl w:val="true"/>
          <w:lang w:bidi="fa-IR"/>
        </w:rPr>
        <w:t>نامت عیونُ بنی الزرقاء آمنةً واستیقظت أعینُ الصید المجاسیر</w:t>
      </w:r>
    </w:p>
    <w:p>
      <w:pPr>
        <w:pStyle w:val="BookText"/>
        <w:rPr/>
      </w:pPr>
      <w:r>
        <w:rPr>
          <w:rFonts w:ascii="Amiri" w:hAnsi="Amiri" w:eastAsia="Amiri" w:cs="Amiri"/>
          <w:color w:val="111111"/>
          <w:sz w:val="28"/>
          <w:sz w:val="28"/>
          <w:szCs w:val="28"/>
          <w:rtl w:val="true"/>
          <w:lang w:bidi="ar-SA"/>
        </w:rPr>
        <w:t>وأصبحت عَبرةُ الإسلام باکیةً والشرکُ یفترّ عن أسنان مَسرور</w:t>
      </w:r>
    </w:p>
    <w:p>
      <w:pPr>
        <w:pStyle w:val="BookText"/>
        <w:rPr/>
      </w:pPr>
      <w:r>
        <w:rPr>
          <w:rFonts w:ascii="Amiri" w:hAnsi="Amiri" w:eastAsia="Amiri" w:cs="Amiri"/>
          <w:color w:val="111111"/>
          <w:sz w:val="28"/>
          <w:sz w:val="28"/>
          <w:szCs w:val="28"/>
          <w:rtl w:val="true"/>
          <w:lang w:bidi="ar-SA"/>
        </w:rPr>
        <w:t>من مُبلِغُ المصطفی أنّ الحسین لُقیً سقته أیدی المنایا کأسَ تکدیر</w:t>
      </w:r>
    </w:p>
    <w:p>
      <w:pPr>
        <w:pStyle w:val="BookText"/>
        <w:rPr/>
      </w:pPr>
      <w:r>
        <w:rPr>
          <w:rFonts w:ascii="Amiri" w:hAnsi="Amiri" w:eastAsia="Amiri" w:cs="Amiri"/>
          <w:color w:val="111111"/>
          <w:sz w:val="28"/>
          <w:sz w:val="28"/>
          <w:szCs w:val="28"/>
          <w:rtl w:val="true"/>
          <w:lang w:bidi="ar-SA"/>
        </w:rPr>
        <w:t>من مُبلِغُ المصطفی والطهرَ فاطمةً أنّ الحسین طریحٌ غیر مقبور</w:t>
      </w:r>
    </w:p>
    <w:p>
      <w:pPr>
        <w:pStyle w:val="BookText"/>
        <w:rPr/>
      </w:pPr>
      <w:r>
        <w:rPr>
          <w:rFonts w:ascii="Amiri" w:hAnsi="Amiri" w:eastAsia="Amiri" w:cs="Amiri"/>
          <w:color w:val="111111"/>
          <w:sz w:val="28"/>
          <w:sz w:val="28"/>
          <w:szCs w:val="28"/>
          <w:rtl w:val="true"/>
          <w:lang w:bidi="ar-SA"/>
        </w:rPr>
        <w:t>وصدرُه وهو مطروحٌ تُکسِّرُه سنابکُ الخیل تکسیرَ القَواریر</w:t>
      </w:r>
    </w:p>
    <w:p>
      <w:pPr>
        <w:pStyle w:val="BookText"/>
        <w:rPr/>
      </w:pPr>
      <w:r>
        <w:rPr>
          <w:rFonts w:ascii="Amiri" w:hAnsi="Amiri" w:eastAsia="Amiri" w:cs="Amiri"/>
          <w:color w:val="111111"/>
          <w:sz w:val="28"/>
          <w:sz w:val="28"/>
          <w:szCs w:val="28"/>
          <w:rtl w:val="true"/>
          <w:lang w:bidi="ar-SA"/>
        </w:rPr>
        <w:t>ومن تراب الرُبی حاکت لجُثَّته ریحُ الصبا کفناً من غیر تقدیر</w:t>
      </w:r>
    </w:p>
    <w:p>
      <w:pPr>
        <w:pStyle w:val="BookText"/>
        <w:rPr/>
      </w:pPr>
      <w:r>
        <w:rPr>
          <w:rFonts w:ascii="IRNazanin" w:hAnsi="IRNazanin" w:eastAsia="IRNazanin"/>
          <w:color w:val="111111"/>
          <w:sz w:val="28"/>
          <w:sz w:val="28"/>
          <w:szCs w:val="28"/>
          <w:rtl w:val="true"/>
          <w:lang w:bidi="fa-IR"/>
        </w:rPr>
        <w:t>ومن صبیغ المواضی ألبسوا حُللاً مثل العقیق علی أجسام بلّور</w:t>
      </w:r>
    </w:p>
    <w:p>
      <w:pPr>
        <w:pStyle w:val="BookText"/>
        <w:rPr/>
      </w:pPr>
      <w:r>
        <w:rPr>
          <w:rFonts w:ascii="IRNazanin" w:hAnsi="IRNazanin" w:eastAsia="IRNazanin"/>
          <w:color w:val="111111"/>
          <w:sz w:val="28"/>
          <w:sz w:val="28"/>
          <w:szCs w:val="28"/>
          <w:rtl w:val="true"/>
          <w:lang w:bidi="fa-IR"/>
        </w:rPr>
        <w:t>مثل الأضاحی فلا تلقی لهم جسداً علیه رأسٌ ورأسٌ غیرُ مبتور</w:t>
      </w:r>
    </w:p>
    <w:p>
      <w:pPr>
        <w:pStyle w:val="BookText"/>
        <w:rPr/>
      </w:pPr>
      <w:r>
        <w:rPr>
          <w:rFonts w:ascii="Amiri" w:hAnsi="Amiri" w:eastAsia="Amiri" w:cs="Amiri"/>
          <w:color w:val="111111"/>
          <w:sz w:val="28"/>
          <w:sz w:val="28"/>
          <w:szCs w:val="28"/>
          <w:rtl w:val="true"/>
          <w:lang w:bidi="ar-SA"/>
        </w:rPr>
        <w:t>صرعی علی الترب لا شیئاً یُستِّرُهم إلاّ السنابک أو سافی الیعافیر</w:t>
      </w:r>
    </w:p>
    <w:p>
      <w:pPr>
        <w:pStyle w:val="BookText"/>
        <w:rPr/>
      </w:pPr>
      <w:r>
        <w:rPr>
          <w:rFonts w:ascii="IRNazanin" w:hAnsi="IRNazanin" w:eastAsia="IRNazanin"/>
          <w:color w:val="111111"/>
          <w:sz w:val="28"/>
          <w:sz w:val="28"/>
          <w:szCs w:val="28"/>
          <w:rtl w:val="true"/>
          <w:lang w:bidi="fa-IR"/>
        </w:rPr>
        <w:t>رضوا بجاری الدما غُسلاً لفقدهم ماءَ الخلیطین من سدرٍ وکافور</w:t>
      </w:r>
    </w:p>
    <w:p>
      <w:pPr>
        <w:pStyle w:val="BookText"/>
        <w:rPr/>
      </w:pPr>
      <w:r>
        <w:rPr>
          <w:rFonts w:ascii="IRNazanin" w:hAnsi="IRNazanin" w:eastAsia="IRNazanin"/>
          <w:color w:val="111111"/>
          <w:sz w:val="28"/>
          <w:sz w:val="28"/>
          <w:szCs w:val="28"/>
          <w:rtl w:val="true"/>
          <w:lang w:bidi="fa-IR"/>
        </w:rPr>
        <w:t>وکلّ سیفٍ بأیدی الآل أصبحَ فی أعناقهم بین مغمودٍ ومشهور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أعظمَ شیءٍ سوقُ نسوته أسری یُسارُ بها من غیر تَسییر</w:t>
      </w:r>
    </w:p>
    <w:p>
      <w:pPr>
        <w:pStyle w:val="BookText"/>
        <w:rPr/>
      </w:pPr>
      <w:r>
        <w:rPr>
          <w:rFonts w:ascii="IRNazanin" w:hAnsi="IRNazanin" w:eastAsia="IRNazanin"/>
          <w:color w:val="111111"/>
          <w:sz w:val="28"/>
          <w:sz w:val="28"/>
          <w:szCs w:val="28"/>
          <w:rtl w:val="true"/>
          <w:lang w:bidi="fa-IR"/>
        </w:rPr>
        <w:t>وبینهنّ علی بن الحسین إذا ما یسأل الرفق یغدو أیّ منهور</w:t>
      </w:r>
    </w:p>
    <w:p>
      <w:pPr>
        <w:pStyle w:val="BookText"/>
        <w:rPr/>
      </w:pPr>
      <w:r>
        <w:rPr>
          <w:rFonts w:ascii="Amiri" w:hAnsi="Amiri" w:eastAsia="Amiri" w:cs="Amiri"/>
          <w:color w:val="111111"/>
          <w:sz w:val="28"/>
          <w:sz w:val="28"/>
          <w:szCs w:val="28"/>
          <w:rtl w:val="true"/>
          <w:lang w:bidi="ar-SA"/>
        </w:rPr>
        <w:t>ذا غُلَّةٍ وهو یرنو رأس والده بناظرٍ من سخین الدمع مَهمور</w:t>
      </w:r>
    </w:p>
    <w:p>
      <w:pPr>
        <w:pStyle w:val="BookText"/>
        <w:rPr/>
      </w:pPr>
      <w:r>
        <w:rPr>
          <w:rFonts w:ascii="Amiri" w:hAnsi="Amiri" w:eastAsia="Amiri" w:cs="Amiri"/>
          <w:color w:val="111111"/>
          <w:sz w:val="28"/>
          <w:sz w:val="28"/>
          <w:szCs w:val="28"/>
          <w:rtl w:val="true"/>
          <w:lang w:bidi="ar-SA"/>
        </w:rPr>
        <w:t>یقول یا جَدُّ قد جَدَّ الزمان بنا إلی الردی وسقانا کأس تکدیر</w:t>
      </w:r>
    </w:p>
    <w:p>
      <w:pPr>
        <w:pStyle w:val="BookText"/>
        <w:rPr/>
      </w:pPr>
      <w:r>
        <w:rPr>
          <w:rFonts w:ascii="Amiri" w:hAnsi="Amiri" w:eastAsia="Amiri" w:cs="Amiri"/>
          <w:color w:val="111111"/>
          <w:sz w:val="28"/>
          <w:sz w:val="28"/>
          <w:szCs w:val="28"/>
          <w:rtl w:val="true"/>
          <w:lang w:bidi="ar-SA"/>
        </w:rPr>
        <w:t>یا جدُّ قد صیّرونا بینهم هدَفاً لنبل قوسٍ بکفّ الکفر موتور</w:t>
      </w:r>
    </w:p>
    <w:p>
      <w:pPr>
        <w:pStyle w:val="BookText"/>
        <w:rPr/>
      </w:pPr>
      <w:r>
        <w:rPr>
          <w:rFonts w:ascii="Amiri" w:hAnsi="Amiri" w:eastAsia="Amiri" w:cs="Amiri"/>
          <w:color w:val="111111"/>
          <w:sz w:val="28"/>
          <w:sz w:val="28"/>
          <w:szCs w:val="28"/>
          <w:rtl w:val="true"/>
          <w:lang w:bidi="ar-SA"/>
        </w:rPr>
        <w:t>یا جدُّ لیثک أضحی وهو مُنجَدلٌ تَعِلُّ من دمه مَرضی الیعافیر</w:t>
      </w:r>
    </w:p>
    <w:p>
      <w:pPr>
        <w:pStyle w:val="BookText"/>
        <w:rPr/>
      </w:pPr>
      <w:r>
        <w:rPr>
          <w:rFonts w:ascii="Amiri" w:hAnsi="Amiri" w:eastAsia="Amiri" w:cs="Amiri"/>
          <w:color w:val="111111"/>
          <w:sz w:val="28"/>
          <w:sz w:val="28"/>
          <w:szCs w:val="28"/>
          <w:rtl w:val="true"/>
          <w:lang w:bidi="ar-SA"/>
        </w:rPr>
        <w:t>مُلقیً ثَلاثاً بلا غُسلٍ ولا کفنٍ ولا سریرٍ ولا قبرٍ بمحفور</w:t>
      </w:r>
    </w:p>
    <w:p>
      <w:pPr>
        <w:pStyle w:val="BookText"/>
        <w:rPr/>
      </w:pPr>
      <w:r>
        <w:rPr>
          <w:rFonts w:ascii="Amiri" w:hAnsi="Amiri" w:eastAsia="Amiri" w:cs="Amiri"/>
          <w:color w:val="111111"/>
          <w:sz w:val="28"/>
          <w:sz w:val="28"/>
          <w:szCs w:val="28"/>
          <w:rtl w:val="true"/>
          <w:lang w:bidi="ar-SA"/>
        </w:rPr>
        <w:t>ورأسُه فوقَ رأس الرمح مُشتهراً والجسمُ فی التُرب أضحی غیر مقبور</w:t>
      </w:r>
    </w:p>
    <w:p>
      <w:pPr>
        <w:pStyle w:val="BookText"/>
        <w:rPr/>
      </w:pPr>
      <w:r>
        <w:rPr>
          <w:rFonts w:ascii="Amiri" w:hAnsi="Amiri" w:eastAsia="Amiri" w:cs="Amiri"/>
          <w:color w:val="111111"/>
          <w:sz w:val="28"/>
          <w:sz w:val="28"/>
          <w:szCs w:val="28"/>
          <w:rtl w:val="true"/>
          <w:lang w:bidi="ar-SA"/>
        </w:rPr>
        <w:t>ورُبّ طاهرةٍ فی الذیل عاثرةٍ شریفةٍ من شریفات العناصیر</w:t>
      </w:r>
    </w:p>
    <w:p>
      <w:pPr>
        <w:pStyle w:val="BookText"/>
        <w:rPr/>
      </w:pPr>
      <w:r>
        <w:rPr>
          <w:rFonts w:ascii="Amiri" w:hAnsi="Amiri" w:eastAsia="Amiri" w:cs="Amiri"/>
          <w:color w:val="111111"/>
          <w:sz w:val="28"/>
          <w:sz w:val="28"/>
          <w:szCs w:val="28"/>
          <w:rtl w:val="true"/>
          <w:lang w:bidi="ar-SA"/>
        </w:rPr>
        <w:t>مضت علی وجهها خوفاً فقابلها ضَربٌ وسَحبٌ فأضحت ذات تشهیر</w:t>
      </w:r>
    </w:p>
    <w:p>
      <w:pPr>
        <w:pStyle w:val="BookText"/>
        <w:rPr/>
      </w:pPr>
      <w:r>
        <w:rPr>
          <w:rFonts w:ascii="IRNazanin" w:hAnsi="IRNazanin" w:eastAsia="IRNazanin"/>
          <w:color w:val="111111"/>
          <w:sz w:val="28"/>
          <w:sz w:val="28"/>
          <w:szCs w:val="28"/>
          <w:rtl w:val="true"/>
          <w:lang w:bidi="fa-IR"/>
        </w:rPr>
        <w:t>وکم ربیبةُ خِدرٍ کالهلال علی عُجف الجمال کأسری یوم سابور</w:t>
      </w:r>
    </w:p>
    <w:p>
      <w:pPr>
        <w:pStyle w:val="BookText"/>
        <w:rPr/>
      </w:pPr>
      <w:r>
        <w:rPr>
          <w:rFonts w:ascii="Amiri" w:hAnsi="Amiri" w:eastAsia="Amiri" w:cs="Amiri"/>
          <w:color w:val="111111"/>
          <w:sz w:val="28"/>
          <w:sz w:val="28"/>
          <w:szCs w:val="28"/>
          <w:rtl w:val="true"/>
          <w:lang w:bidi="ar-SA"/>
        </w:rPr>
        <w:t>وزینبٌ ذاتُ أشجانٍ ومَدمعُها فی الخدّ ما بین منظومٍ ومنثور</w:t>
      </w:r>
    </w:p>
    <w:p>
      <w:pPr>
        <w:pStyle w:val="BookText"/>
        <w:rPr/>
      </w:pPr>
      <w:r>
        <w:rPr>
          <w:rFonts w:ascii="Amiri" w:hAnsi="Amiri" w:eastAsia="Amiri" w:cs="Amiri"/>
          <w:color w:val="111111"/>
          <w:sz w:val="28"/>
          <w:sz w:val="28"/>
          <w:szCs w:val="28"/>
          <w:rtl w:val="true"/>
          <w:lang w:bidi="ar-SA"/>
        </w:rPr>
        <w:t>لها حنینٌ لو الخنسا تحنُّ به لم یبق صَخرٌ لها من غیر تفجیر</w:t>
      </w:r>
    </w:p>
    <w:p>
      <w:pPr>
        <w:pStyle w:val="BookText"/>
        <w:rPr/>
      </w:pPr>
      <w:r>
        <w:rPr>
          <w:rFonts w:ascii="Amiri" w:hAnsi="Amiri" w:eastAsia="Amiri" w:cs="Amiri"/>
          <w:color w:val="111111"/>
          <w:sz w:val="28"/>
          <w:sz w:val="28"/>
          <w:szCs w:val="28"/>
          <w:rtl w:val="true"/>
          <w:lang w:bidi="ar-SA"/>
        </w:rPr>
        <w:t>تبکی وتُظهرُ ممّا فی ضَمائرها من الأسی فی رِثاها کلّ مستور</w:t>
      </w:r>
    </w:p>
    <w:p>
      <w:pPr>
        <w:pStyle w:val="BookText"/>
        <w:rPr/>
      </w:pPr>
      <w:r>
        <w:rPr>
          <w:rFonts w:ascii="Amiri" w:hAnsi="Amiri" w:eastAsia="Amiri" w:cs="Amiri"/>
          <w:color w:val="111111"/>
          <w:sz w:val="28"/>
          <w:sz w:val="28"/>
          <w:szCs w:val="28"/>
          <w:rtl w:val="true"/>
          <w:lang w:bidi="ar-SA"/>
        </w:rPr>
        <w:t>تقول یا قمراً حاقَ المحاقُ به وشمسَ عزٍّ عَراها صرفُ تکویر</w:t>
      </w:r>
    </w:p>
    <w:p>
      <w:pPr>
        <w:pStyle w:val="BookText"/>
        <w:rPr/>
      </w:pPr>
      <w:r>
        <w:rPr>
          <w:rFonts w:ascii="Amiri" w:hAnsi="Amiri" w:eastAsia="Amiri" w:cs="Amiri"/>
          <w:color w:val="111111"/>
          <w:sz w:val="28"/>
          <w:sz w:val="28"/>
          <w:szCs w:val="28"/>
          <w:rtl w:val="true"/>
          <w:lang w:bidi="ar-SA"/>
        </w:rPr>
        <w:t>ونجمَ سعدٍ تجلّی عن منازله قد غالَه ذابحٌ من نحس مغرور</w:t>
      </w:r>
    </w:p>
    <w:p>
      <w:pPr>
        <w:pStyle w:val="BookText"/>
        <w:rPr/>
      </w:pPr>
      <w:r>
        <w:rPr>
          <w:rFonts w:ascii="Amiri" w:hAnsi="Amiri" w:eastAsia="Amiri" w:cs="Amiri"/>
          <w:color w:val="111111"/>
          <w:sz w:val="28"/>
          <w:sz w:val="28"/>
          <w:szCs w:val="28"/>
          <w:rtl w:val="true"/>
          <w:lang w:bidi="ar-SA"/>
        </w:rPr>
        <w:t>وقطبَ عِلم به یهدی الوری عَلماً معروفُهُ فی البرایا غیر منکور</w:t>
      </w:r>
    </w:p>
    <w:p>
      <w:pPr>
        <w:pStyle w:val="BookText"/>
        <w:rPr/>
      </w:pPr>
      <w:r>
        <w:rPr>
          <w:rFonts w:ascii="IRNazanin" w:hAnsi="IRNazanin" w:eastAsia="IRNazanin"/>
          <w:color w:val="111111"/>
          <w:sz w:val="28"/>
          <w:sz w:val="28"/>
          <w:szCs w:val="28"/>
          <w:rtl w:val="true"/>
          <w:lang w:bidi="fa-IR"/>
        </w:rPr>
        <w:t>سُؤلی غیاثی مُغیثی غایتی أملی رُکنی عمادی عمیدی عصمتی سوری</w:t>
      </w:r>
    </w:p>
    <w:p>
      <w:pPr>
        <w:pStyle w:val="BookText"/>
        <w:rPr/>
      </w:pPr>
      <w:r>
        <w:rPr>
          <w:rFonts w:ascii="Amiri" w:hAnsi="Amiri" w:eastAsia="Amiri" w:cs="Amiri"/>
          <w:color w:val="111111"/>
          <w:sz w:val="28"/>
          <w:sz w:val="28"/>
          <w:szCs w:val="28"/>
          <w:rtl w:val="true"/>
          <w:lang w:bidi="ar-SA"/>
        </w:rPr>
        <w:t>فالیومَ منزلُ دمعی عامرٌ بَهجٌ ورَبعُ عزّی وبشری غیرُ معمور</w:t>
      </w:r>
    </w:p>
    <w:p>
      <w:pPr>
        <w:pStyle w:val="BookText"/>
        <w:rPr/>
      </w:pPr>
      <w:r>
        <w:rPr>
          <w:rFonts w:ascii="Amiri" w:hAnsi="Amiri" w:eastAsia="Amiri" w:cs="Amiri"/>
          <w:color w:val="111111"/>
          <w:sz w:val="28"/>
          <w:sz w:val="28"/>
          <w:szCs w:val="28"/>
          <w:rtl w:val="true"/>
          <w:lang w:bidi="ar-SA"/>
        </w:rPr>
        <w:t>والیومَ لا غُلَلی تُطفی ولا عِللی تُشفی وقد طال تزفیری وتحسیری</w:t>
      </w:r>
    </w:p>
    <w:p>
      <w:pPr>
        <w:pStyle w:val="BookText"/>
        <w:rPr/>
      </w:pPr>
      <w:r>
        <w:rPr>
          <w:rFonts w:ascii="Amiri" w:hAnsi="Amiri" w:eastAsia="Amiri" w:cs="Amiri"/>
          <w:color w:val="111111"/>
          <w:sz w:val="28"/>
          <w:sz w:val="28"/>
          <w:szCs w:val="28"/>
          <w:rtl w:val="true"/>
          <w:lang w:bidi="ar-SA"/>
        </w:rPr>
        <w:t>والیومَ آلُ زیادٍ فی القصور علی نمارق البِشر فی عزٍّ وتخفیر</w:t>
      </w:r>
    </w:p>
    <w:p>
      <w:pPr>
        <w:pStyle w:val="BookText"/>
        <w:rPr/>
      </w:pPr>
      <w:r>
        <w:rPr>
          <w:rFonts w:ascii="Amiri" w:hAnsi="Amiri" w:eastAsia="Amiri" w:cs="Amiri"/>
          <w:color w:val="111111"/>
          <w:sz w:val="28"/>
          <w:sz w:val="28"/>
          <w:szCs w:val="28"/>
          <w:rtl w:val="true"/>
          <w:lang w:bidi="ar-SA"/>
        </w:rPr>
        <w:t>بنی امیة جازَیتم نبیّکُم خیراً بشَرٍّ وتعظیماً بتحقیر</w:t>
      </w:r>
    </w:p>
    <w:p>
      <w:pPr>
        <w:pStyle w:val="BookText"/>
        <w:rPr/>
      </w:pPr>
      <w:r>
        <w:rPr>
          <w:rFonts w:ascii="Amiri" w:hAnsi="Amiri" w:eastAsia="Amiri" w:cs="Amiri"/>
          <w:color w:val="111111"/>
          <w:sz w:val="28"/>
          <w:sz w:val="28"/>
          <w:szCs w:val="28"/>
          <w:rtl w:val="true"/>
          <w:lang w:bidi="ar-SA"/>
        </w:rPr>
        <w:t>ما ذنبُ عترته فیکم کأنّهُم جنوا علی اللّه ذنباً غیرَ مغفور</w:t>
      </w:r>
    </w:p>
    <w:p>
      <w:pPr>
        <w:pStyle w:val="BookText"/>
        <w:rPr/>
      </w:pPr>
      <w:r>
        <w:rPr>
          <w:rFonts w:ascii="IRNazanin" w:hAnsi="IRNazanin" w:eastAsia="IRNazanin"/>
          <w:color w:val="111111"/>
          <w:sz w:val="28"/>
          <w:sz w:val="28"/>
          <w:szCs w:val="28"/>
          <w:rtl w:val="true"/>
          <w:lang w:bidi="fa-IR"/>
        </w:rPr>
        <w:t>هلاّ صفحتم عن الأسری کما صفحوا فی‌یوم بدرٍ لکم عن قتل مأسور</w:t>
      </w:r>
    </w:p>
    <w:p>
      <w:pPr>
        <w:pStyle w:val="BookText"/>
        <w:rPr/>
      </w:pPr>
      <w:r>
        <w:rPr>
          <w:rFonts w:ascii="Amiri" w:hAnsi="Amiri" w:eastAsia="Amiri" w:cs="Amiri"/>
          <w:color w:val="111111"/>
          <w:sz w:val="28"/>
          <w:sz w:val="28"/>
          <w:szCs w:val="28"/>
          <w:rtl w:val="true"/>
          <w:lang w:bidi="ar-SA"/>
        </w:rPr>
        <w:t>أنِعمَةٌ فیکم دامت فواضلُها قابلتُموها بإنکارٍ وتکفیر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سیظهر القائمُ المهدی مُنتَقماً للآل منکم بجیشٍ أیّ منصور</w:t>
      </w:r>
      <w:bookmarkStart w:id="615" w:name="pg14022_163965"/>
    </w:p>
    <w:p>
      <w:pPr>
        <w:pStyle w:val="BookText"/>
        <w:rPr/>
      </w:pPr>
      <w:bookmarkEnd w:id="615"/>
      <w:r>
        <w:rPr>
          <w:rFonts w:ascii="IRNazanin" w:hAnsi="IRNazanin" w:eastAsia="IRNazanin"/>
          <w:color w:val="111111"/>
          <w:sz w:val="28"/>
          <w:sz w:val="28"/>
          <w:szCs w:val="28"/>
          <w:rtl w:val="true"/>
          <w:lang w:bidi="fa-IR"/>
        </w:rPr>
        <w:t>ویملأ الأرض عدلاً مثلما ملئت من قبل مَخرجه بالظلم والجَور</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وفی الخطب البکاء جمیل ولو أنّ عینی بالدموع تسیل</w:t>
      </w:r>
    </w:p>
    <w:p>
      <w:pPr>
        <w:pStyle w:val="BookText"/>
        <w:rPr/>
      </w:pPr>
      <w:r>
        <w:rPr>
          <w:rFonts w:ascii="IRNazanin" w:hAnsi="IRNazanin" w:eastAsia="IRNazanin"/>
          <w:color w:val="111111"/>
          <w:sz w:val="28"/>
          <w:sz w:val="28"/>
          <w:szCs w:val="28"/>
          <w:rtl w:val="true"/>
          <w:lang w:bidi="fa-IR"/>
        </w:rPr>
        <w:t>ولو أنّنی أتلفت نفسی کآبةً فذاک لعمری فی المصاب قلیل</w:t>
      </w:r>
    </w:p>
    <w:p>
      <w:pPr>
        <w:pStyle w:val="BookText"/>
        <w:rPr/>
      </w:pPr>
      <w:r>
        <w:rPr>
          <w:rFonts w:ascii="IRNazanin" w:hAnsi="IRNazanin" w:eastAsia="IRNazanin"/>
          <w:color w:val="111111"/>
          <w:sz w:val="28"/>
          <w:sz w:val="28"/>
          <w:szCs w:val="28"/>
          <w:rtl w:val="true"/>
          <w:lang w:bidi="fa-IR"/>
        </w:rPr>
        <w:t>إلی اللّه نشکو صرف دهرٍ کأنّما له عندنا دون الأنام دحول</w:t>
      </w:r>
    </w:p>
    <w:p>
      <w:pPr>
        <w:pStyle w:val="BookText"/>
        <w:rPr/>
      </w:pPr>
      <w:r>
        <w:rPr>
          <w:rFonts w:ascii="IRNazanin" w:hAnsi="IRNazanin" w:eastAsia="IRNazanin"/>
          <w:color w:val="111111"/>
          <w:sz w:val="28"/>
          <w:sz w:val="28"/>
          <w:szCs w:val="28"/>
          <w:rtl w:val="true"/>
          <w:lang w:bidi="fa-IR"/>
        </w:rPr>
        <w:t>أبی أن یرینا وجه یومٍ وما لنا به رنّةٌ تبدو لنا وعویل</w:t>
      </w:r>
    </w:p>
    <w:p>
      <w:pPr>
        <w:pStyle w:val="BookText"/>
        <w:rPr/>
      </w:pPr>
      <w:r>
        <w:rPr>
          <w:rFonts w:ascii="IRNazanin" w:hAnsi="IRNazanin" w:eastAsia="IRNazanin"/>
          <w:color w:val="111111"/>
          <w:sz w:val="28"/>
          <w:sz w:val="28"/>
          <w:szCs w:val="28"/>
          <w:rtl w:val="true"/>
          <w:lang w:bidi="fa-IR"/>
        </w:rPr>
        <w:t>فللّه أقمارٌ بعرصة کربلا ثوت وعراها فی التراب افول</w:t>
      </w:r>
    </w:p>
    <w:p>
      <w:pPr>
        <w:pStyle w:val="BookText"/>
        <w:rPr/>
      </w:pPr>
      <w:r>
        <w:rPr>
          <w:rFonts w:ascii="IRNazanin" w:hAnsi="IRNazanin" w:eastAsia="IRNazanin"/>
          <w:color w:val="111111"/>
          <w:sz w:val="28"/>
          <w:sz w:val="28"/>
          <w:szCs w:val="28"/>
          <w:rtl w:val="true"/>
          <w:lang w:bidi="fa-IR"/>
        </w:rPr>
        <w:t>وأغصان قاماتٍ تروق نضارةً لها عند ریعان النمو ذبول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سادتی من نجلکم وعبیدکم حسین عروساً والصداق قبول</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دمعٌ یصوب وزفرةٌ تتصعّد ولهیبها وسط الحشا یتوقّد</w:t>
      </w:r>
    </w:p>
    <w:p>
      <w:pPr>
        <w:pStyle w:val="BookText"/>
        <w:rPr/>
      </w:pPr>
      <w:r>
        <w:rPr>
          <w:rFonts w:ascii="IRNazanin" w:hAnsi="IRNazanin" w:eastAsia="IRNazanin"/>
          <w:color w:val="111111"/>
          <w:sz w:val="28"/>
          <w:sz w:val="28"/>
          <w:szCs w:val="28"/>
          <w:rtl w:val="true"/>
          <w:lang w:bidi="fa-IR"/>
        </w:rPr>
        <w:t>لمصیبةٍ تنسی المصائب عندها ما مثلها فی الدهر خطبٌ یوجد</w:t>
      </w:r>
    </w:p>
    <w:p>
      <w:pPr>
        <w:pStyle w:val="BookText"/>
        <w:rPr/>
      </w:pPr>
      <w:r>
        <w:rPr>
          <w:rFonts w:ascii="IRNazanin" w:hAnsi="IRNazanin" w:eastAsia="IRNazanin"/>
          <w:color w:val="111111"/>
          <w:sz w:val="28"/>
          <w:sz w:val="28"/>
          <w:szCs w:val="28"/>
          <w:rtl w:val="true"/>
          <w:lang w:bidi="fa-IR"/>
        </w:rPr>
        <w:t>قتل الحسین فیا لها من فادحٍ من قبل موقعه بکاه محمّد</w:t>
      </w:r>
    </w:p>
    <w:p>
      <w:pPr>
        <w:pStyle w:val="BookText"/>
        <w:rPr/>
      </w:pPr>
      <w:r>
        <w:rPr>
          <w:rFonts w:ascii="IRNazanin" w:hAnsi="IRNazanin" w:eastAsia="IRNazanin"/>
          <w:color w:val="111111"/>
          <w:sz w:val="28"/>
          <w:sz w:val="28"/>
          <w:szCs w:val="28"/>
          <w:rtl w:val="true"/>
          <w:lang w:bidi="fa-IR"/>
        </w:rPr>
        <w:t>فلقد أثارت آل حربٍ ویلهم حرباً علیه ونارها قد أوقدوا</w:t>
      </w:r>
    </w:p>
    <w:p>
      <w:pPr>
        <w:pStyle w:val="BookText"/>
        <w:rPr/>
      </w:pPr>
      <w:r>
        <w:rPr>
          <w:rFonts w:ascii="IRNazanin" w:hAnsi="IRNazanin" w:eastAsia="IRNazanin"/>
          <w:color w:val="111111"/>
          <w:sz w:val="28"/>
          <w:sz w:val="28"/>
          <w:szCs w:val="28"/>
          <w:rtl w:val="true"/>
          <w:lang w:bidi="fa-IR"/>
        </w:rPr>
        <w:t>مالوا علیه بجمعهم بقواضبٍ وأسنّةٍ والطهر ثمّة مفرد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من حسینٍ یا حسین خریدةً فی جیدها عقد الولاء منضّد</w:t>
      </w:r>
    </w:p>
    <w:p>
      <w:pPr>
        <w:pStyle w:val="BookText"/>
        <w:rPr/>
      </w:pPr>
      <w:r>
        <w:rPr>
          <w:rFonts w:ascii="IRNazanin" w:hAnsi="IRNazanin" w:eastAsia="IRNazanin"/>
          <w:color w:val="111111"/>
          <w:sz w:val="28"/>
          <w:sz w:val="28"/>
          <w:szCs w:val="28"/>
          <w:rtl w:val="true"/>
          <w:lang w:bidi="fa-IR"/>
        </w:rPr>
        <w:t>فسلامتی والوالدان واُسرتی یوم المعاد صداقها والمقصد</w:t>
      </w:r>
    </w:p>
    <w:p>
      <w:pPr>
        <w:pStyle w:val="BookText"/>
        <w:rPr/>
      </w:pPr>
      <w:r>
        <w:rPr>
          <w:rFonts w:ascii="IRNazanin" w:hAnsi="IRNazanin" w:eastAsia="IRNazanin"/>
          <w:color w:val="111111"/>
          <w:sz w:val="28"/>
          <w:sz w:val="28"/>
          <w:szCs w:val="28"/>
          <w:rtl w:val="true"/>
          <w:lang w:bidi="fa-IR"/>
        </w:rPr>
        <w:t>لاسیما من عمّنی إحسانه علوی الصنو الأبرّ المسعد</w:t>
      </w:r>
      <w:r>
        <w:rPr>
          <w:rStyle w:val="FootnoteAnchor"/>
          <w:rtl w:val="true"/>
        </w:rPr>
        <w:footnoteReference w:id="435"/>
      </w:r>
    </w:p>
    <w:p>
      <w:pPr>
        <w:pStyle w:val="Heading3"/>
        <w:numPr>
          <w:ilvl w:val="2"/>
          <w:numId w:val="1"/>
        </w:numPr>
        <w:rPr/>
      </w:pPr>
      <w:bookmarkStart w:id="616" w:name="__RefHeading___Toc2746917_3381743652"/>
      <w:bookmarkStart w:id="617" w:name="_Toc238"/>
      <w:bookmarkEnd w:id="616"/>
      <w:r>
        <w:rPr/>
        <w:t>170</w:t>
      </w:r>
      <w:r>
        <w:rPr>
          <w:rtl w:val="true"/>
        </w:rPr>
        <w:t xml:space="preserve"> - </w:t>
      </w:r>
      <w:r>
        <w:rPr>
          <w:rtl w:val="true"/>
        </w:rPr>
        <w:t>السید حسین بن حیدر بن سلیمان بن داود بن سلیمان بن داود بن حیدر</w:t>
      </w:r>
      <w:bookmarkEnd w:id="617"/>
    </w:p>
    <w:p>
      <w:pPr>
        <w:pStyle w:val="Heading4"/>
        <w:numPr>
          <w:ilvl w:val="3"/>
          <w:numId w:val="1"/>
        </w:numPr>
        <w:rPr/>
      </w:pPr>
      <w:bookmarkStart w:id="618" w:name="__RefHeading___Toc2746919_3381743652"/>
      <w:bookmarkStart w:id="619" w:name="_Toc239"/>
      <w:bookmarkEnd w:id="618"/>
      <w:r>
        <w:rPr>
          <w:rtl w:val="true"/>
        </w:rPr>
        <w:t>اشارة</w:t>
      </w:r>
      <w:bookmarkEnd w:id="61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أحمد بن محمود بن شهاب بن علی بن محمّد بن عبداللّه بن أبی القاسم بن</w:t>
      </w:r>
      <w:bookmarkStart w:id="620" w:name="pg14022_163966"/>
    </w:p>
    <w:p>
      <w:pPr>
        <w:pStyle w:val="Heading4"/>
        <w:numPr>
          <w:ilvl w:val="3"/>
          <w:numId w:val="1"/>
        </w:numPr>
        <w:rPr/>
      </w:pPr>
      <w:bookmarkStart w:id="621" w:name="__RefHeading___Toc2746921_3381743652"/>
      <w:bookmarkStart w:id="622" w:name="_Toc240"/>
      <w:bookmarkEnd w:id="620"/>
      <w:bookmarkEnd w:id="621"/>
      <w:r>
        <w:rPr>
          <w:rtl w:val="true"/>
        </w:rPr>
        <w:t>أبی البرکات بن القاسم بن علی بن شکر بن محمّد بن أبی محمّد الحسین الأسمر بن</w:t>
      </w:r>
      <w:bookmarkEnd w:id="622"/>
    </w:p>
    <w:p>
      <w:pPr>
        <w:pStyle w:val="BookText"/>
        <w:rPr/>
      </w:pPr>
      <w:r>
        <w:rPr>
          <w:rFonts w:ascii="IRNazanin" w:hAnsi="IRNazanin" w:eastAsia="IRNazanin"/>
          <w:color w:val="111111"/>
          <w:sz w:val="28"/>
          <w:sz w:val="28"/>
          <w:szCs w:val="28"/>
          <w:rtl w:val="true"/>
          <w:lang w:bidi="fa-IR"/>
        </w:rPr>
        <w:t>شمس الدین النقیب بن أبی عبداللّه أحمد بن أبی الحسین علی بن أبی طالب محمّد</w:t>
      </w:r>
    </w:p>
    <w:p>
      <w:pPr>
        <w:pStyle w:val="BookText"/>
        <w:rPr/>
      </w:pPr>
      <w:r>
        <w:rPr>
          <w:rFonts w:ascii="IRNazanin" w:hAnsi="IRNazanin" w:eastAsia="IRNazanin"/>
          <w:color w:val="111111"/>
          <w:sz w:val="28"/>
          <w:sz w:val="28"/>
          <w:szCs w:val="28"/>
          <w:rtl w:val="true"/>
          <w:lang w:bidi="fa-IR"/>
        </w:rPr>
        <w:t>ابن أبی علی عمر الشریف بن یحیی بن أبی عبداللّه الحسین النسّابة بن أحمد</w:t>
      </w:r>
    </w:p>
    <w:p>
      <w:pPr>
        <w:pStyle w:val="BookText"/>
        <w:rPr/>
      </w:pPr>
      <w:r>
        <w:rPr>
          <w:rFonts w:ascii="IRNazanin" w:hAnsi="IRNazanin" w:eastAsia="IRNazanin"/>
          <w:color w:val="111111"/>
          <w:sz w:val="28"/>
          <w:sz w:val="28"/>
          <w:szCs w:val="28"/>
          <w:rtl w:val="true"/>
          <w:lang w:bidi="fa-IR"/>
        </w:rPr>
        <w:t>المحدّث بن أبی علی عمر بن یحیی بن الحسین ذی الدمعة بن زید الشهید بن علی</w:t>
      </w:r>
    </w:p>
    <w:p>
      <w:pPr>
        <w:pStyle w:val="BookText"/>
        <w:rPr/>
      </w:pPr>
      <w:r>
        <w:rPr>
          <w:rFonts w:ascii="IRNazanin" w:hAnsi="IRNazanin" w:eastAsia="IRNazanin"/>
          <w:color w:val="111111"/>
          <w:sz w:val="28"/>
          <w:sz w:val="28"/>
          <w:szCs w:val="28"/>
          <w:rtl w:val="true"/>
          <w:lang w:bidi="fa-IR"/>
        </w:rPr>
        <w:t>ابن الحسین بن علی 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أدیب، نبغ بعد وفاة أبیه، وترفّع عن مدح الناس، ومرثیته لأبیه تدلّک علی أدب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الحلّة، ونشأ بها علی أبیه، فأخذ علیه مقدّمات العلوم، وانتهل من نمیره العذب، حدّثنی أحد شیوخ الأدب الیوم الشیخ قاسم الملاّ الحلّی،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کریم الطبع، سخی النفس، رحب الصدر، دمث الأخلاق، کثیر الأضیاف، اشتغل علی إثر وفاة أبیه بالزراعة، وساند المرحوم الحاج مصطفی کبّه عند هجرته للحلّة هو والحاج عبّود مرجان بالتزامه أراضی الشوملی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شعره فی وقعة عاکف السفاح الترکی حین احرقت داره ودار السید عبدالمطّلب، وبذلک ذهب کثیر من التراث الأدبی ممّا أحدث ثغرة فی صرح مجد الأدب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صباح اللیلة التی توفّی فیها السید عبدالمطّلب وذلک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ناهز الستّین عاماً، ودفن فی النجف الأشرف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أیضاً فی کتابه شعراء الحلّة، وذکر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یمدح السید میرزا حسن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 لها فاطّرحت ثواءها قصدٌ به قد حقّقت رجاءها</w:t>
      </w:r>
    </w:p>
    <w:p>
      <w:pPr>
        <w:pStyle w:val="BookText"/>
        <w:rPr/>
      </w:pPr>
      <w:r>
        <w:rPr>
          <w:rFonts w:ascii="IRNazanin" w:hAnsi="IRNazanin" w:eastAsia="IRNazanin"/>
          <w:color w:val="111111"/>
          <w:sz w:val="28"/>
          <w:sz w:val="28"/>
          <w:szCs w:val="28"/>
          <w:rtl w:val="true"/>
          <w:lang w:bidi="fa-IR"/>
        </w:rPr>
        <w:t>وانبعثت تقطع أعراض الفلا مثل السهام فارقت نجاءها</w:t>
      </w:r>
    </w:p>
    <w:p>
      <w:pPr>
        <w:pStyle w:val="BookText"/>
        <w:rPr/>
      </w:pPr>
      <w:r>
        <w:rPr>
          <w:rFonts w:ascii="IRNazanin" w:hAnsi="IRNazanin" w:eastAsia="IRNazanin"/>
          <w:color w:val="111111"/>
          <w:sz w:val="28"/>
          <w:sz w:val="28"/>
          <w:szCs w:val="28"/>
          <w:rtl w:val="true"/>
          <w:lang w:bidi="fa-IR"/>
        </w:rPr>
        <w:t>تشقّ للبید بها مفاوزاً رجع الصدی کآبة حداءها</w:t>
      </w:r>
    </w:p>
    <w:p>
      <w:pPr>
        <w:pStyle w:val="BookText"/>
        <w:rPr/>
      </w:pPr>
      <w:r>
        <w:rPr>
          <w:rFonts w:ascii="IRNazanin" w:hAnsi="IRNazanin" w:eastAsia="IRNazanin"/>
          <w:color w:val="111111"/>
          <w:sz w:val="28"/>
          <w:sz w:val="28"/>
          <w:szCs w:val="28"/>
          <w:rtl w:val="true"/>
          <w:lang w:bidi="fa-IR"/>
        </w:rPr>
        <w:t>تمتدّ للآل بها لوامع تخدع فی تلک الفلا ظلماءها</w:t>
      </w:r>
    </w:p>
    <w:p>
      <w:pPr>
        <w:pStyle w:val="BookText"/>
        <w:rPr/>
      </w:pPr>
      <w:r>
        <w:rPr>
          <w:rFonts w:ascii="IRNazanin" w:hAnsi="IRNazanin" w:eastAsia="IRNazanin"/>
          <w:color w:val="111111"/>
          <w:sz w:val="28"/>
          <w:sz w:val="28"/>
          <w:szCs w:val="28"/>
          <w:rtl w:val="true"/>
          <w:lang w:bidi="fa-IR"/>
        </w:rPr>
        <w:t>تهتزّ مثل الأیم فی تنوقه أعدت بسمّ حرّها رقشاءها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کأنّها نارٌ ومنهار النقا یقدح منها حرّه ایراءها</w:t>
      </w:r>
    </w:p>
    <w:p>
      <w:pPr>
        <w:pStyle w:val="BookText"/>
        <w:rPr/>
      </w:pPr>
      <w:r>
        <w:rPr>
          <w:rFonts w:ascii="IRNazanin" w:hAnsi="IRNazanin" w:eastAsia="IRNazanin"/>
          <w:color w:val="111111"/>
          <w:sz w:val="28"/>
          <w:sz w:val="28"/>
          <w:szCs w:val="28"/>
          <w:rtl w:val="true"/>
          <w:lang w:bidi="fa-IR"/>
        </w:rPr>
        <w:t>فقلت للوجناء حین انبعثت تطوی بنا طیّ الردی بیداءها</w:t>
      </w:r>
    </w:p>
    <w:p>
      <w:pPr>
        <w:pStyle w:val="BookText"/>
        <w:rPr/>
      </w:pPr>
      <w:r>
        <w:rPr>
          <w:rFonts w:ascii="IRNazanin" w:hAnsi="IRNazanin" w:eastAsia="IRNazanin"/>
          <w:color w:val="111111"/>
          <w:sz w:val="28"/>
          <w:sz w:val="28"/>
          <w:szCs w:val="28"/>
          <w:rtl w:val="true"/>
          <w:lang w:bidi="fa-IR"/>
        </w:rPr>
        <w:t>أیّة نعمی لک عندی لم یکن شکری وإن ضاعفه کفاءها</w:t>
      </w:r>
    </w:p>
    <w:p>
      <w:pPr>
        <w:pStyle w:val="BookText"/>
        <w:rPr/>
      </w:pPr>
      <w:r>
        <w:rPr>
          <w:rFonts w:ascii="IRNazanin" w:hAnsi="IRNazanin" w:eastAsia="IRNazanin"/>
          <w:color w:val="111111"/>
          <w:sz w:val="28"/>
          <w:sz w:val="28"/>
          <w:szCs w:val="28"/>
          <w:rtl w:val="true"/>
          <w:lang w:bidi="fa-IR"/>
        </w:rPr>
        <w:t>بالعسکریین سمت لغایةٍ عنها العقول انحسرت وراءها</w:t>
      </w:r>
    </w:p>
    <w:p>
      <w:pPr>
        <w:pStyle w:val="BookText"/>
        <w:rPr/>
      </w:pPr>
      <w:r>
        <w:rPr>
          <w:rFonts w:ascii="IRNazanin" w:hAnsi="IRNazanin" w:eastAsia="IRNazanin"/>
          <w:color w:val="111111"/>
          <w:sz w:val="28"/>
          <w:sz w:val="28"/>
          <w:szCs w:val="28"/>
          <w:rtl w:val="true"/>
          <w:lang w:bidi="fa-IR"/>
        </w:rPr>
        <w:t>وحلّقت بصاحب الأمر لما طاولت الأرض به خضراءها</w:t>
      </w:r>
    </w:p>
    <w:p>
      <w:pPr>
        <w:pStyle w:val="BookText"/>
        <w:rPr/>
      </w:pPr>
      <w:r>
        <w:rPr>
          <w:rFonts w:ascii="IRNazanin" w:hAnsi="IRNazanin" w:eastAsia="IRNazanin"/>
          <w:color w:val="111111"/>
          <w:sz w:val="28"/>
          <w:sz w:val="28"/>
          <w:szCs w:val="28"/>
          <w:rtl w:val="true"/>
          <w:lang w:bidi="fa-IR"/>
        </w:rPr>
        <w:t>حتّی لودّت شهبها من شرقٍ لو أنّها قد أصبحت حصباءها</w:t>
      </w:r>
    </w:p>
    <w:p>
      <w:pPr>
        <w:pStyle w:val="BookText"/>
        <w:rPr/>
      </w:pPr>
      <w:r>
        <w:rPr>
          <w:rFonts w:ascii="IRNazanin" w:hAnsi="IRNazanin" w:eastAsia="IRNazanin"/>
          <w:color w:val="111111"/>
          <w:sz w:val="28"/>
          <w:sz w:val="28"/>
          <w:szCs w:val="28"/>
          <w:rtl w:val="true"/>
          <w:lang w:bidi="fa-IR"/>
        </w:rPr>
        <w:t>دارة قدسٍ للهدی کم أشرقت فیها بدورٌ زیّنت سماءها</w:t>
      </w:r>
    </w:p>
    <w:p>
      <w:pPr>
        <w:pStyle w:val="BookText"/>
        <w:rPr/>
      </w:pPr>
      <w:r>
        <w:rPr>
          <w:rFonts w:ascii="IRNazanin" w:hAnsi="IRNazanin" w:eastAsia="IRNazanin"/>
          <w:color w:val="111111"/>
          <w:sz w:val="28"/>
          <w:sz w:val="28"/>
          <w:szCs w:val="28"/>
          <w:rtl w:val="true"/>
          <w:lang w:bidi="fa-IR"/>
        </w:rPr>
        <w:t>أقمار رشدٍ صدّعت بنورها من مدلهمّات العمی ظلماءها</w:t>
      </w:r>
    </w:p>
    <w:p>
      <w:pPr>
        <w:pStyle w:val="BookText"/>
        <w:rPr/>
      </w:pPr>
      <w:r>
        <w:rPr>
          <w:rFonts w:ascii="IRNazanin" w:hAnsi="IRNazanin" w:eastAsia="IRNazanin"/>
          <w:color w:val="111111"/>
          <w:sz w:val="28"/>
          <w:sz w:val="28"/>
          <w:szCs w:val="28"/>
          <w:rtl w:val="true"/>
          <w:lang w:bidi="fa-IR"/>
        </w:rPr>
        <w:t>یا جادها الغیث ملثّاً غدقاً ولا طفت ریح الصبا أرجاءها</w:t>
      </w:r>
    </w:p>
    <w:p>
      <w:pPr>
        <w:pStyle w:val="BookText"/>
        <w:rPr/>
      </w:pPr>
      <w:r>
        <w:rPr>
          <w:rFonts w:ascii="IRNazanin" w:hAnsi="IRNazanin" w:eastAsia="IRNazanin"/>
          <w:color w:val="111111"/>
          <w:sz w:val="28"/>
          <w:sz w:val="28"/>
          <w:szCs w:val="28"/>
          <w:rtl w:val="true"/>
          <w:lang w:bidi="fa-IR"/>
        </w:rPr>
        <w:t>والبرق لا زال به عشیّه یرضع أخلاف الحیا کباءها</w:t>
      </w:r>
    </w:p>
    <w:p>
      <w:pPr>
        <w:pStyle w:val="BookText"/>
        <w:rPr/>
      </w:pPr>
      <w:r>
        <w:rPr>
          <w:rFonts w:ascii="IRNazanin" w:hAnsi="IRNazanin" w:eastAsia="IRNazanin"/>
          <w:color w:val="111111"/>
          <w:sz w:val="28"/>
          <w:sz w:val="28"/>
          <w:szCs w:val="28"/>
          <w:rtl w:val="true"/>
          <w:lang w:bidi="fa-IR"/>
        </w:rPr>
        <w:t>ونسجت أیدی الربیع حللاً للروض تکسو زهرها جرعاءها</w:t>
      </w:r>
    </w:p>
    <w:p>
      <w:pPr>
        <w:pStyle w:val="BookText"/>
        <w:rPr/>
      </w:pPr>
      <w:r>
        <w:rPr>
          <w:rFonts w:ascii="IRNazanin" w:hAnsi="IRNazanin" w:eastAsia="IRNazanin"/>
          <w:color w:val="111111"/>
          <w:sz w:val="28"/>
          <w:sz w:val="28"/>
          <w:szCs w:val="28"/>
          <w:rtl w:val="true"/>
          <w:lang w:bidi="fa-IR"/>
        </w:rPr>
        <w:t>فکم بها للحسن الفعل یدٌ کلّ بنی الدهر ارتدت نعماءها</w:t>
      </w:r>
    </w:p>
    <w:p>
      <w:pPr>
        <w:pStyle w:val="BookText"/>
        <w:rPr/>
      </w:pPr>
      <w:r>
        <w:rPr>
          <w:rFonts w:ascii="IRNazanin" w:hAnsi="IRNazanin" w:eastAsia="IRNazanin"/>
          <w:color w:val="111111"/>
          <w:sz w:val="28"/>
          <w:sz w:val="28"/>
          <w:szCs w:val="28"/>
          <w:rtl w:val="true"/>
          <w:lang w:bidi="fa-IR"/>
        </w:rPr>
        <w:t>یستقبل الوفد بوجهٍ بشره منه الریاض اکتسبت بهاءها</w:t>
      </w:r>
    </w:p>
    <w:p>
      <w:pPr>
        <w:pStyle w:val="BookText"/>
        <w:rPr/>
      </w:pPr>
      <w:r>
        <w:rPr>
          <w:rFonts w:ascii="IRNazanin" w:hAnsi="IRNazanin" w:eastAsia="IRNazanin"/>
          <w:color w:val="111111"/>
          <w:sz w:val="28"/>
          <w:sz w:val="28"/>
          <w:szCs w:val="28"/>
          <w:rtl w:val="true"/>
          <w:lang w:bidi="fa-IR"/>
        </w:rPr>
        <w:t>ما اسودّ لیل الخطب إلاّ وله بنوره أبصرت اهتداءها</w:t>
      </w:r>
    </w:p>
    <w:p>
      <w:pPr>
        <w:pStyle w:val="BookText"/>
        <w:rPr/>
      </w:pPr>
      <w:r>
        <w:rPr>
          <w:rFonts w:ascii="IRNazanin" w:hAnsi="IRNazanin" w:eastAsia="IRNazanin"/>
          <w:color w:val="111111"/>
          <w:sz w:val="28"/>
          <w:sz w:val="28"/>
          <w:szCs w:val="28"/>
          <w:rtl w:val="true"/>
          <w:lang w:bidi="fa-IR"/>
        </w:rPr>
        <w:t>وخابطین جنّبتهم قصدهم ظلماء قد غشتهم رداءها</w:t>
      </w:r>
    </w:p>
    <w:p>
      <w:pPr>
        <w:pStyle w:val="BookText"/>
        <w:rPr/>
      </w:pPr>
      <w:r>
        <w:rPr>
          <w:rFonts w:ascii="IRNazanin" w:hAnsi="IRNazanin" w:eastAsia="IRNazanin"/>
          <w:color w:val="111111"/>
          <w:sz w:val="28"/>
          <w:sz w:val="28"/>
          <w:szCs w:val="28"/>
          <w:rtl w:val="true"/>
          <w:lang w:bidi="fa-IR"/>
        </w:rPr>
        <w:t>فی لیلةٍ لیلاء لو تسری بها شمس النهار خبطت عشواءها</w:t>
      </w:r>
    </w:p>
    <w:p>
      <w:pPr>
        <w:pStyle w:val="BookText"/>
        <w:rPr/>
      </w:pPr>
      <w:r>
        <w:rPr>
          <w:rFonts w:ascii="IRNazanin" w:hAnsi="IRNazanin" w:eastAsia="IRNazanin"/>
          <w:color w:val="111111"/>
          <w:sz w:val="28"/>
          <w:sz w:val="28"/>
          <w:szCs w:val="28"/>
          <w:rtl w:val="true"/>
          <w:lang w:bidi="fa-IR"/>
        </w:rPr>
        <w:t>هداهم ضوء محیّاه الذی منذ اکتست شهب السما لألاءها</w:t>
      </w:r>
    </w:p>
    <w:p>
      <w:pPr>
        <w:pStyle w:val="BookText"/>
        <w:rPr/>
      </w:pPr>
      <w:r>
        <w:rPr>
          <w:rFonts w:ascii="IRNazanin" w:hAnsi="IRNazanin" w:eastAsia="IRNazanin"/>
          <w:color w:val="111111"/>
          <w:sz w:val="28"/>
          <w:sz w:val="28"/>
          <w:szCs w:val="28"/>
          <w:rtl w:val="true"/>
          <w:lang w:bidi="fa-IR"/>
        </w:rPr>
        <w:t>فحطّت الرحل بخیر من له بنو الرجاء رحّلت أنضاءها</w:t>
      </w:r>
    </w:p>
    <w:p>
      <w:pPr>
        <w:pStyle w:val="BookText"/>
        <w:rPr/>
      </w:pPr>
      <w:r>
        <w:rPr>
          <w:rFonts w:ascii="IRNazanin" w:hAnsi="IRNazanin" w:eastAsia="IRNazanin"/>
          <w:color w:val="111111"/>
          <w:sz w:val="28"/>
          <w:sz w:val="28"/>
          <w:szCs w:val="28"/>
          <w:rtl w:val="true"/>
          <w:lang w:bidi="fa-IR"/>
        </w:rPr>
        <w:t>یبتکر المعروف فی عصرٍ به حتّی الغوادی أنکرت سخاءها</w:t>
      </w:r>
    </w:p>
    <w:p>
      <w:pPr>
        <w:pStyle w:val="BookText"/>
        <w:rPr/>
      </w:pPr>
      <w:r>
        <w:rPr>
          <w:rFonts w:ascii="Amiri" w:hAnsi="Amiri" w:eastAsia="Amiri" w:cs="Amiri"/>
          <w:color w:val="111111"/>
          <w:sz w:val="28"/>
          <w:sz w:val="28"/>
          <w:szCs w:val="28"/>
          <w:rtl w:val="true"/>
          <w:lang w:bidi="ar-SA"/>
        </w:rPr>
        <w:t>ما فاته من عدّةٍ فریضةٍ وإن تکن نفلاً رأی قضاءها</w:t>
      </w:r>
    </w:p>
    <w:p>
      <w:pPr>
        <w:pStyle w:val="BookText"/>
        <w:rPr/>
      </w:pPr>
      <w:r>
        <w:rPr>
          <w:rFonts w:ascii="IRNazanin" w:hAnsi="IRNazanin" w:eastAsia="IRNazanin"/>
          <w:color w:val="111111"/>
          <w:sz w:val="28"/>
          <w:sz w:val="28"/>
          <w:szCs w:val="28"/>
          <w:rtl w:val="true"/>
          <w:lang w:bidi="fa-IR"/>
        </w:rPr>
        <w:t>من دوحة القدس التی قد وحّدت قدحاً بسلسال الهدی نماءها</w:t>
      </w:r>
    </w:p>
    <w:p>
      <w:pPr>
        <w:pStyle w:val="BookText"/>
        <w:rPr/>
      </w:pPr>
      <w:r>
        <w:rPr>
          <w:rFonts w:ascii="IRNazanin" w:hAnsi="IRNazanin" w:eastAsia="IRNazanin"/>
          <w:color w:val="111111"/>
          <w:sz w:val="28"/>
          <w:sz w:val="28"/>
          <w:szCs w:val="28"/>
          <w:rtl w:val="true"/>
          <w:lang w:bidi="fa-IR"/>
        </w:rPr>
        <w:t>یا محرزاً للعلم أقصی غایةٍ ما بلغت أهل النهی ابتداءها</w:t>
      </w:r>
    </w:p>
    <w:p>
      <w:pPr>
        <w:pStyle w:val="BookText"/>
        <w:rPr/>
      </w:pPr>
      <w:r>
        <w:rPr>
          <w:rFonts w:ascii="IRNazanin" w:hAnsi="IRNazanin" w:eastAsia="IRNazanin"/>
          <w:color w:val="111111"/>
          <w:sz w:val="28"/>
          <w:sz w:val="28"/>
          <w:szCs w:val="28"/>
          <w:rtl w:val="true"/>
          <w:lang w:bidi="fa-IR"/>
        </w:rPr>
        <w:t>صقلت مرآة العقول فرأت بابن جلا فی هدیک انجلاءها</w:t>
      </w:r>
    </w:p>
    <w:p>
      <w:pPr>
        <w:pStyle w:val="BookText"/>
        <w:rPr/>
      </w:pPr>
      <w:r>
        <w:rPr>
          <w:rFonts w:ascii="IRNazanin" w:hAnsi="IRNazanin" w:eastAsia="IRNazanin"/>
          <w:color w:val="111111"/>
          <w:sz w:val="28"/>
          <w:sz w:val="28"/>
          <w:szCs w:val="28"/>
          <w:rtl w:val="true"/>
          <w:lang w:bidi="fa-IR"/>
        </w:rPr>
        <w:t>نصرت دین اللّه فی صوارم للقول لا تمضی الظبا مضاءها</w:t>
      </w:r>
    </w:p>
    <w:p>
      <w:pPr>
        <w:pStyle w:val="BookText"/>
        <w:rPr/>
      </w:pPr>
      <w:r>
        <w:rPr>
          <w:rFonts w:ascii="IRNazanin" w:hAnsi="IRNazanin" w:eastAsia="IRNazanin"/>
          <w:color w:val="111111"/>
          <w:sz w:val="28"/>
          <w:sz w:val="28"/>
          <w:szCs w:val="28"/>
          <w:rtl w:val="true"/>
          <w:lang w:bidi="fa-IR"/>
        </w:rPr>
        <w:t>لا برحت فواصلاً تزهق من حامیة الزیغ بها حوباءها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صاح خذ حظّک منها نعماً للّه قد جلببنا آلاءها</w:t>
      </w:r>
      <w:bookmarkStart w:id="623" w:name="pg14022_163968"/>
    </w:p>
    <w:p>
      <w:pPr>
        <w:pStyle w:val="BookText"/>
        <w:rPr/>
      </w:pPr>
      <w:bookmarkEnd w:id="623"/>
      <w:r>
        <w:rPr>
          <w:rFonts w:ascii="IRNazanin" w:hAnsi="IRNazanin" w:eastAsia="IRNazanin"/>
          <w:color w:val="111111"/>
          <w:sz w:val="28"/>
          <w:sz w:val="28"/>
          <w:szCs w:val="28"/>
          <w:rtl w:val="true"/>
          <w:lang w:bidi="fa-IR"/>
        </w:rPr>
        <w:t>واهتف وإن قد حنقت معاشر فأتبعت لغیّها أهواءها</w:t>
      </w:r>
    </w:p>
    <w:p>
      <w:pPr>
        <w:pStyle w:val="BookText"/>
        <w:rPr/>
      </w:pPr>
      <w:r>
        <w:rPr>
          <w:rFonts w:ascii="IRNazanin" w:hAnsi="IRNazanin" w:eastAsia="IRNazanin"/>
          <w:color w:val="111111"/>
          <w:sz w:val="28"/>
          <w:sz w:val="28"/>
          <w:szCs w:val="28"/>
          <w:rtl w:val="true"/>
          <w:lang w:bidi="fa-IR"/>
        </w:rPr>
        <w:t>یا فئة الغیّ إلیکم عن علاً مولیً له ربّ السما أفاءها</w:t>
      </w:r>
    </w:p>
    <w:p>
      <w:pPr>
        <w:pStyle w:val="BookText"/>
        <w:rPr/>
      </w:pPr>
      <w:r>
        <w:rPr>
          <w:rFonts w:ascii="Amiri" w:hAnsi="Amiri" w:eastAsia="Amiri" w:cs="Amiri"/>
          <w:color w:val="111111"/>
          <w:sz w:val="28"/>
          <w:sz w:val="28"/>
          <w:szCs w:val="28"/>
          <w:rtl w:val="true"/>
          <w:lang w:bidi="ar-SA"/>
        </w:rPr>
        <w:t>فهو بنا بقیة اللّه التی قدماً تلقّی آدمٌ أسماءها</w:t>
      </w:r>
    </w:p>
    <w:p>
      <w:pPr>
        <w:pStyle w:val="BookText"/>
        <w:rPr/>
      </w:pPr>
      <w:r>
        <w:rPr>
          <w:rFonts w:ascii="IRNazanin" w:hAnsi="IRNazanin" w:eastAsia="IRNazanin"/>
          <w:color w:val="111111"/>
          <w:sz w:val="28"/>
          <w:sz w:val="28"/>
          <w:szCs w:val="28"/>
          <w:rtl w:val="true"/>
          <w:lang w:bidi="fa-IR"/>
        </w:rPr>
        <w:t>بل هو فینا آیة اللّه التی هاشم فیها ألجمت أعداءها</w:t>
      </w:r>
    </w:p>
    <w:p>
      <w:pPr>
        <w:pStyle w:val="BookText"/>
        <w:rPr/>
      </w:pPr>
      <w:r>
        <w:rPr>
          <w:rFonts w:ascii="IRNazanin" w:hAnsi="IRNazanin" w:eastAsia="IRNazanin"/>
          <w:color w:val="111111"/>
          <w:sz w:val="28"/>
          <w:sz w:val="28"/>
          <w:szCs w:val="28"/>
          <w:rtl w:val="true"/>
          <w:lang w:bidi="fa-IR"/>
        </w:rPr>
        <w:t>خیر قریشٍ حسباً ومنصباً وخیر من سادت به بطحاءها</w:t>
      </w:r>
    </w:p>
    <w:p>
      <w:pPr>
        <w:pStyle w:val="BookText"/>
        <w:rPr/>
      </w:pPr>
      <w:r>
        <w:rPr>
          <w:rFonts w:ascii="IRNazanin" w:hAnsi="IRNazanin" w:eastAsia="IRNazanin"/>
          <w:color w:val="111111"/>
          <w:sz w:val="28"/>
          <w:sz w:val="28"/>
          <w:szCs w:val="28"/>
          <w:rtl w:val="true"/>
          <w:lang w:bidi="fa-IR"/>
        </w:rPr>
        <w:t>من شرّفت فیه إلی أن ضربت فخراً علی هام السهی خباءها</w:t>
      </w:r>
    </w:p>
    <w:p>
      <w:pPr>
        <w:pStyle w:val="BookText"/>
        <w:rPr/>
      </w:pPr>
      <w:r>
        <w:rPr>
          <w:rFonts w:ascii="IRNazanin" w:hAnsi="IRNazanin" w:eastAsia="IRNazanin"/>
          <w:color w:val="111111"/>
          <w:sz w:val="28"/>
          <w:sz w:val="28"/>
          <w:szCs w:val="28"/>
          <w:rtl w:val="true"/>
          <w:lang w:bidi="fa-IR"/>
        </w:rPr>
        <w:t>من کان من دین الهدی یمینه وکان من مقلته ضیاءها</w:t>
      </w:r>
    </w:p>
    <w:p>
      <w:pPr>
        <w:pStyle w:val="BookText"/>
        <w:rPr/>
      </w:pPr>
      <w:r>
        <w:rPr>
          <w:rFonts w:ascii="IRNazanin" w:hAnsi="IRNazanin" w:eastAsia="IRNazanin"/>
          <w:color w:val="111111"/>
          <w:sz w:val="28"/>
          <w:sz w:val="28"/>
          <w:szCs w:val="28"/>
          <w:rtl w:val="true"/>
          <w:lang w:bidi="fa-IR"/>
        </w:rPr>
        <w:t>ما أشکلت عمیاء إلاّ وجلاً بواضحٍ من قوله عماءها</w:t>
      </w:r>
    </w:p>
    <w:p>
      <w:pPr>
        <w:pStyle w:val="BookText"/>
        <w:rPr/>
      </w:pPr>
      <w:r>
        <w:rPr>
          <w:rFonts w:ascii="IRNazanin" w:hAnsi="IRNazanin" w:eastAsia="IRNazanin"/>
          <w:color w:val="111111"/>
          <w:sz w:val="28"/>
          <w:sz w:val="28"/>
          <w:szCs w:val="28"/>
          <w:rtl w:val="true"/>
          <w:lang w:bidi="fa-IR"/>
        </w:rPr>
        <w:t>یکشف غیر متروٍّ أمرها إذا الرجال أتعبت آراءها</w:t>
      </w:r>
    </w:p>
    <w:p>
      <w:pPr>
        <w:pStyle w:val="BookText"/>
        <w:rPr/>
      </w:pPr>
      <w:r>
        <w:rPr>
          <w:rFonts w:ascii="IRNazanin" w:hAnsi="IRNazanin" w:eastAsia="IRNazanin"/>
          <w:color w:val="111111"/>
          <w:sz w:val="28"/>
          <w:sz w:val="28"/>
          <w:szCs w:val="28"/>
          <w:rtl w:val="true"/>
          <w:lang w:bidi="fa-IR"/>
        </w:rPr>
        <w:t>فلتزدهی الیوم شریعة الهدی فیه وتسمو شرفاً جوزاءها</w:t>
      </w:r>
    </w:p>
    <w:p>
      <w:pPr>
        <w:pStyle w:val="BookText"/>
        <w:rPr/>
      </w:pPr>
      <w:r>
        <w:rPr>
          <w:rFonts w:ascii="IRNazanin" w:hAnsi="IRNazanin" w:eastAsia="IRNazanin"/>
          <w:color w:val="111111"/>
          <w:sz w:val="28"/>
          <w:sz w:val="28"/>
          <w:szCs w:val="28"/>
          <w:rtl w:val="true"/>
          <w:lang w:bidi="fa-IR"/>
        </w:rPr>
        <w:t>ولتسأل اللّه امتداد عمره فإنّ فی بقائه بقاءها</w:t>
      </w:r>
    </w:p>
    <w:p>
      <w:pPr>
        <w:pStyle w:val="BookText"/>
        <w:rPr/>
      </w:pPr>
      <w:r>
        <w:rPr>
          <w:rFonts w:ascii="IRNazanin" w:hAnsi="IRNazanin" w:eastAsia="IRNazanin"/>
          <w:color w:val="111111"/>
          <w:sz w:val="28"/>
          <w:sz w:val="28"/>
          <w:szCs w:val="28"/>
          <w:rtl w:val="true"/>
          <w:lang w:bidi="fa-IR"/>
        </w:rPr>
        <w:t>وذکر له أیضاً مدائح ومراثی، فراجع</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عبّاس المتوفّی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شاعر أدیب له شعر فی رثاء جدّه الحسین والأئمّة علیهم السلام، وأعقب من ولدیه،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محمّدعلی، والحسین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الأدیب المتوفّی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حیدر، وأعقب من ولده السید حسین</w:t>
      </w:r>
      <w:r>
        <w:rPr>
          <w:rFonts w:eastAsia="IRNazanin" w:cs="IRNazanin"/>
          <w:color w:val="111111"/>
          <w:sz w:val="28"/>
          <w:szCs w:val="28"/>
          <w:rtl w:val="true"/>
          <w:lang w:bidi="fa-IR"/>
        </w:rPr>
        <w:t>.</w:t>
      </w:r>
    </w:p>
    <w:p>
      <w:pPr>
        <w:pStyle w:val="Heading3"/>
        <w:numPr>
          <w:ilvl w:val="2"/>
          <w:numId w:val="1"/>
        </w:numPr>
        <w:rPr/>
      </w:pPr>
      <w:bookmarkStart w:id="624" w:name="__RefHeading___Toc2746923_3381743652"/>
      <w:bookmarkStart w:id="625" w:name="_Toc241"/>
      <w:bookmarkEnd w:id="624"/>
      <w:r>
        <w:rPr/>
        <w:t>171</w:t>
      </w:r>
      <w:r>
        <w:rPr>
          <w:rtl w:val="true"/>
        </w:rPr>
        <w:t xml:space="preserve"> - </w:t>
      </w:r>
      <w:r>
        <w:rPr>
          <w:rtl w:val="true"/>
        </w:rPr>
        <w:t>السیّد حسین بن الراضی بن الجواد بن الحسین بن أحمد القزوینی</w:t>
      </w:r>
      <w:r>
        <w:rPr>
          <w:rtl w:val="true"/>
        </w:rPr>
        <w:t>.</w:t>
      </w:r>
      <w:bookmarkEnd w:id="625"/>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مطبوع، وأدیب مرموق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شاعراً ظریفاً لبیباً، خفیف الروح، ذا نسک وعفّة، رقیق الشعر، دقیق الفکر، حسن النظم، له شعر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ودفن فی النجف فی مقبرتهم المعدّة لهم مع جدّه وأخواله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کما یبدو رصیناً، محکم السبک، ملیح القول، ضخم اللفظ، فمن شعره قوله فی الحجّة المنتظر</w:t>
      </w:r>
      <w:r>
        <w:rPr>
          <w:rFonts w:eastAsia="IRNazanin" w:cs="IRNazanin"/>
          <w:color w:val="111111"/>
          <w:sz w:val="28"/>
          <w:szCs w:val="28"/>
          <w:rtl w:val="true"/>
          <w:lang w:bidi="fa-IR"/>
        </w:rPr>
        <w:t>:</w:t>
      </w:r>
      <w:bookmarkStart w:id="626" w:name="pg14022_163969"/>
    </w:p>
    <w:p>
      <w:pPr>
        <w:pStyle w:val="BookText"/>
        <w:rPr/>
      </w:pPr>
      <w:bookmarkEnd w:id="626"/>
      <w:r>
        <w:rPr>
          <w:rFonts w:ascii="Amiri" w:hAnsi="Amiri" w:eastAsia="Amiri" w:cs="Amiri"/>
          <w:color w:val="111111"/>
          <w:sz w:val="28"/>
          <w:sz w:val="28"/>
          <w:szCs w:val="28"/>
          <w:rtl w:val="true"/>
          <w:lang w:bidi="ar-SA"/>
        </w:rPr>
        <w:t>أیا قمر الحقّ حتّی متی فشمل التصبّر قد شتّتا</w:t>
      </w:r>
    </w:p>
    <w:p>
      <w:pPr>
        <w:pStyle w:val="BookText"/>
        <w:rPr/>
      </w:pPr>
      <w:r>
        <w:rPr>
          <w:rFonts w:ascii="IRNazanin" w:hAnsi="IRNazanin" w:eastAsia="IRNazanin"/>
          <w:color w:val="111111"/>
          <w:sz w:val="28"/>
          <w:sz w:val="28"/>
          <w:szCs w:val="28"/>
          <w:rtl w:val="true"/>
          <w:lang w:bidi="fa-IR"/>
        </w:rPr>
        <w:t>هلمّ وأنت القریب الخبیر لتنظر ما مرّ أو ما أتی</w:t>
      </w:r>
    </w:p>
    <w:p>
      <w:pPr>
        <w:pStyle w:val="BookText"/>
        <w:rPr/>
      </w:pPr>
      <w:r>
        <w:rPr>
          <w:rFonts w:ascii="IRNazanin" w:hAnsi="IRNazanin" w:eastAsia="IRNazanin"/>
          <w:color w:val="111111"/>
          <w:sz w:val="28"/>
          <w:sz w:val="28"/>
          <w:szCs w:val="28"/>
          <w:rtl w:val="true"/>
          <w:lang w:bidi="fa-IR"/>
        </w:rPr>
        <w:t>فدیتک عجّل فإنّ الضلال لعمرک أوشک أن یثبتا</w:t>
      </w:r>
    </w:p>
    <w:p>
      <w:pPr>
        <w:pStyle w:val="BookText"/>
        <w:rPr/>
      </w:pPr>
      <w:r>
        <w:rPr>
          <w:rFonts w:ascii="IRNazanin" w:hAnsi="IRNazanin" w:eastAsia="IRNazanin"/>
          <w:color w:val="111111"/>
          <w:sz w:val="28"/>
          <w:sz w:val="28"/>
          <w:szCs w:val="28"/>
          <w:rtl w:val="true"/>
          <w:lang w:bidi="fa-IR"/>
        </w:rPr>
        <w:t>وبذر النفاق الذی فی القلوب سقته الغوایة کی یثبتا</w:t>
      </w:r>
    </w:p>
    <w:p>
      <w:pPr>
        <w:pStyle w:val="BookText"/>
        <w:rPr/>
      </w:pPr>
      <w:r>
        <w:rPr>
          <w:rFonts w:ascii="IRNazanin" w:hAnsi="IRNazanin" w:eastAsia="IRNazanin"/>
          <w:color w:val="111111"/>
          <w:sz w:val="28"/>
          <w:sz w:val="28"/>
          <w:szCs w:val="28"/>
          <w:rtl w:val="true"/>
          <w:lang w:bidi="fa-IR"/>
        </w:rPr>
        <w:t>تدارک أحبتک المخلصین فحبل بقائهم بتّتا</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746925_3381743652"/>
      <w:bookmarkStart w:id="628" w:name="_Toc242"/>
      <w:bookmarkEnd w:id="627"/>
      <w:r>
        <w:rPr/>
        <w:t>172</w:t>
      </w:r>
      <w:r>
        <w:rPr>
          <w:rtl w:val="true"/>
        </w:rPr>
        <w:t xml:space="preserve"> - </w:t>
      </w:r>
      <w:r>
        <w:rPr>
          <w:rtl w:val="true"/>
        </w:rPr>
        <w:t>السید الأمیر حسین بن الأمیر رشید بن القاسم الحسینی النقوی</w:t>
      </w:r>
      <w:bookmarkEnd w:id="628"/>
    </w:p>
    <w:p>
      <w:pPr>
        <w:pStyle w:val="BookText"/>
        <w:rPr/>
      </w:pPr>
      <w:r>
        <w:rPr>
          <w:rFonts w:ascii="IRNazanin" w:hAnsi="IRNazanin" w:eastAsia="IRNazanin"/>
          <w:color w:val="111111"/>
          <w:sz w:val="28"/>
          <w:sz w:val="28"/>
          <w:szCs w:val="28"/>
          <w:rtl w:val="true"/>
          <w:lang w:bidi="fa-IR"/>
        </w:rPr>
        <w:t>الرضوی نسباً الهندی أصلاً النجفی ثمّ الحائری مسکناً ومدفناً المنتهی نسبه إلی</w:t>
      </w:r>
    </w:p>
    <w:p>
      <w:pPr>
        <w:pStyle w:val="BookText"/>
        <w:rPr/>
      </w:pPr>
      <w:r>
        <w:rPr>
          <w:rFonts w:ascii="IRNazanin" w:hAnsi="IRNazanin" w:eastAsia="IRNazanin"/>
          <w:color w:val="111111"/>
          <w:sz w:val="28"/>
          <w:sz w:val="28"/>
          <w:szCs w:val="28"/>
          <w:rtl w:val="true"/>
          <w:lang w:bidi="fa-IR"/>
        </w:rPr>
        <w:t>الإمام علی بن محمّد النقی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بکربلاء بعد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سنة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فاضلاً أدیباً شاعراً، أحد شعراء العراق فی القرن الثانی‌عشر الهجری، له بدیعیة علی وزن وقافیة البردة، وعلی غرار بدیعیة الصفی الحلّی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نشوة السلافة ومحلّ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الأدیب السید حسین بن رشید الحسینی الرضوی، حاز الأدب علی صغر سنّه، وأدرک غوره، فهو الشاعر الذی عزّ له المماثل، وقصر عن مباراته المناضل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فاضلاً جمّ المعارف، جاء به أبوه إلی النجف، فاشتغل بها مدّةً بطلب العلم، ثمّ رافقها إلی کربلاء، وقرأ علی السید نصراللّه الحائری، واختصّ به، ثمّ عاد إلی النجف وتجوّل بالعراق، وکان شاعراً أدیباً، رقیق النظم، منسجمة سهلة ممتنعة، وله دیوان صغیر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دیوان کبیر اسمه ذخائر المآل فی مدح النبی المصطفی والآل، جمعه فی حیاته، وقسّمه علی خمسة فصول، افتتحها بمدح النبی صلی الله علیه و آله فیه بدیعیة عدد أبیاتها مائة وخمسون بیتاً خالیة عن تسمیة الأنواع البدیعیة،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الحیا ربع أحبابٍ بذی سلم وملعب الحیّ بین البان والعلم</w:t>
      </w:r>
    </w:p>
    <w:p>
      <w:pPr>
        <w:pStyle w:val="BookText"/>
        <w:rPr/>
      </w:pPr>
      <w:r>
        <w:rPr>
          <w:rFonts w:ascii="IRNazanin" w:hAnsi="IRNazanin" w:eastAsia="IRNazanin"/>
          <w:color w:val="111111"/>
          <w:sz w:val="28"/>
          <w:sz w:val="28"/>
          <w:szCs w:val="28"/>
          <w:rtl w:val="true"/>
          <w:lang w:bidi="fa-IR"/>
        </w:rPr>
        <w:t>وقصائد فی مدح السید صفی‌الدین أبی‌الفتح نصراللّه الحائری، وسائر أساتیذه کالسید صدرالدین القمّی شارح الوافیة، والشیخ أحمد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فی الغزل قوله کما فی دیوانه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جیرة الحیّ أین ذاک الوفاء لیت شعری وکیف هذا الجفاء</w:t>
      </w:r>
    </w:p>
    <w:p>
      <w:pPr>
        <w:pStyle w:val="BookText"/>
        <w:rPr/>
      </w:pPr>
      <w:r>
        <w:rPr>
          <w:rFonts w:ascii="IRNazanin" w:hAnsi="IRNazanin" w:eastAsia="IRNazanin"/>
          <w:color w:val="111111"/>
          <w:sz w:val="28"/>
          <w:sz w:val="28"/>
          <w:szCs w:val="28"/>
          <w:rtl w:val="true"/>
          <w:lang w:bidi="fa-IR"/>
        </w:rPr>
        <w:t>لی فؤادٌ أذابه لاعج الشو ق وجفنٌ تفیض منه الدماء</w:t>
      </w:r>
    </w:p>
    <w:p>
      <w:pPr>
        <w:pStyle w:val="BookText"/>
        <w:rPr/>
      </w:pPr>
      <w:r>
        <w:rPr>
          <w:rFonts w:ascii="IRNazanin" w:hAnsi="IRNazanin" w:eastAsia="IRNazanin"/>
          <w:color w:val="111111"/>
          <w:sz w:val="28"/>
          <w:sz w:val="28"/>
          <w:szCs w:val="28"/>
          <w:rtl w:val="true"/>
          <w:lang w:bidi="fa-IR"/>
        </w:rPr>
        <w:t>کلّما لاح بارقٌ من حماکم أو تغنّت فی دوحها الورقاء</w:t>
      </w:r>
    </w:p>
    <w:p>
      <w:pPr>
        <w:pStyle w:val="BookText"/>
        <w:rPr/>
      </w:pPr>
      <w:r>
        <w:rPr>
          <w:rFonts w:ascii="Amiri" w:hAnsi="Amiri" w:eastAsia="Amiri" w:cs="Amiri"/>
          <w:color w:val="111111"/>
          <w:sz w:val="28"/>
          <w:sz w:val="28"/>
          <w:szCs w:val="28"/>
          <w:rtl w:val="true"/>
          <w:lang w:bidi="ar-SA"/>
        </w:rPr>
        <w:t>فاض دمعی وحنّ قلبی لعصرٍ قد تقضّی وعزّ عنه العزاء</w:t>
      </w:r>
    </w:p>
    <w:p>
      <w:pPr>
        <w:pStyle w:val="BookText"/>
        <w:rPr/>
      </w:pPr>
      <w:r>
        <w:rPr>
          <w:rFonts w:ascii="IRNazanin" w:hAnsi="IRNazanin" w:eastAsia="IRNazanin"/>
          <w:color w:val="111111"/>
          <w:sz w:val="28"/>
          <w:sz w:val="28"/>
          <w:szCs w:val="28"/>
          <w:rtl w:val="true"/>
          <w:lang w:bidi="fa-IR"/>
        </w:rPr>
        <w:t>یا عذولی دعنی ووجدی وکربی إنّ لؤمی فی حبّهم إغراء</w:t>
      </w:r>
    </w:p>
    <w:p>
      <w:pPr>
        <w:pStyle w:val="BookText"/>
        <w:rPr/>
      </w:pPr>
      <w:r>
        <w:rPr>
          <w:rFonts w:ascii="IRNazanin" w:hAnsi="IRNazanin" w:eastAsia="IRNazanin"/>
          <w:color w:val="111111"/>
          <w:sz w:val="28"/>
          <w:sz w:val="28"/>
          <w:szCs w:val="28"/>
          <w:rtl w:val="true"/>
          <w:lang w:bidi="fa-IR"/>
        </w:rPr>
        <w:t>هم رجائی إن واصلوا أو تناؤوا وموالی أحسنوا أم أساؤوا</w:t>
      </w:r>
    </w:p>
    <w:p>
      <w:pPr>
        <w:pStyle w:val="BookText"/>
        <w:rPr/>
      </w:pPr>
      <w:r>
        <w:rPr>
          <w:rFonts w:ascii="IRNazanin" w:hAnsi="IRNazanin" w:eastAsia="IRNazanin"/>
          <w:color w:val="111111"/>
          <w:sz w:val="28"/>
          <w:sz w:val="28"/>
          <w:szCs w:val="28"/>
          <w:rtl w:val="true"/>
          <w:lang w:bidi="fa-IR"/>
        </w:rPr>
        <w:t>هم جلوا لی من حضرة القدس قدماً راح عشق کؤوسها الأهواء</w:t>
      </w:r>
    </w:p>
    <w:p>
      <w:pPr>
        <w:pStyle w:val="BookText"/>
        <w:rPr/>
      </w:pPr>
      <w:r>
        <w:rPr>
          <w:rFonts w:ascii="IRNazanin" w:hAnsi="IRNazanin" w:eastAsia="IRNazanin"/>
          <w:color w:val="111111"/>
          <w:sz w:val="28"/>
          <w:sz w:val="28"/>
          <w:szCs w:val="28"/>
          <w:rtl w:val="true"/>
          <w:lang w:bidi="fa-IR"/>
        </w:rPr>
        <w:t>خمرةٌ فی الکؤوس کانت ولا کر م ولا نشوةٌ ولا صهباء</w:t>
      </w:r>
    </w:p>
    <w:p>
      <w:pPr>
        <w:pStyle w:val="BookText"/>
        <w:rPr/>
      </w:pPr>
      <w:r>
        <w:rPr>
          <w:rFonts w:ascii="IRNazanin" w:hAnsi="IRNazanin" w:eastAsia="IRNazanin"/>
          <w:color w:val="111111"/>
          <w:sz w:val="28"/>
          <w:sz w:val="28"/>
          <w:szCs w:val="28"/>
          <w:rtl w:val="true"/>
          <w:lang w:bidi="fa-IR"/>
        </w:rPr>
        <w:t>ما تجلّت فی الکاس إلاّ ودانت سجّداً باحتسائها الندماء</w:t>
      </w:r>
    </w:p>
    <w:p>
      <w:pPr>
        <w:pStyle w:val="BookText"/>
        <w:rPr/>
      </w:pPr>
      <w:r>
        <w:rPr>
          <w:rFonts w:ascii="IRNazanin" w:hAnsi="IRNazanin" w:eastAsia="IRNazanin"/>
          <w:color w:val="111111"/>
          <w:sz w:val="28"/>
          <w:sz w:val="28"/>
          <w:szCs w:val="28"/>
          <w:rtl w:val="true"/>
          <w:lang w:bidi="fa-IR"/>
        </w:rPr>
        <w:t>ثمّ مالوا قبل المذاق سکاری من شذاها فنطقهم إیماء</w:t>
      </w:r>
    </w:p>
    <w:p>
      <w:pPr>
        <w:pStyle w:val="BookText"/>
        <w:rPr/>
      </w:pPr>
      <w:r>
        <w:rPr>
          <w:rFonts w:ascii="IRNazanin" w:hAnsi="IRNazanin" w:eastAsia="IRNazanin"/>
          <w:color w:val="111111"/>
          <w:sz w:val="28"/>
          <w:sz w:val="28"/>
          <w:szCs w:val="28"/>
          <w:rtl w:val="true"/>
          <w:lang w:bidi="fa-IR"/>
        </w:rPr>
        <w:t>ثمّ باتوا وقد فنوا فی فناها إنّ عین البقاء ذاک الفناء</w:t>
      </w:r>
    </w:p>
    <w:p>
      <w:pPr>
        <w:pStyle w:val="BookText"/>
        <w:rPr/>
      </w:pPr>
      <w:r>
        <w:rPr>
          <w:rFonts w:ascii="IRNazanin" w:hAnsi="IRNazanin" w:eastAsia="IRNazanin"/>
          <w:color w:val="111111"/>
          <w:sz w:val="28"/>
          <w:sz w:val="28"/>
          <w:szCs w:val="28"/>
          <w:rtl w:val="true"/>
          <w:lang w:bidi="fa-IR"/>
        </w:rPr>
        <w:t>سادتی سادتی وهل ینفع الصبّ علی نازح المزار النداء</w:t>
      </w:r>
    </w:p>
    <w:p>
      <w:pPr>
        <w:pStyle w:val="BookText"/>
        <w:rPr/>
      </w:pPr>
      <w:r>
        <w:rPr>
          <w:rFonts w:ascii="IRNazanin" w:hAnsi="IRNazanin" w:eastAsia="IRNazanin"/>
          <w:color w:val="111111"/>
          <w:sz w:val="28"/>
          <w:sz w:val="28"/>
          <w:szCs w:val="28"/>
          <w:rtl w:val="true"/>
          <w:lang w:bidi="fa-IR"/>
        </w:rPr>
        <w:t>کنت جاراً لهم فأبعدنی الد هر فمن لی وهل یردّ القضاء</w:t>
      </w:r>
    </w:p>
    <w:p>
      <w:pPr>
        <w:pStyle w:val="BookText"/>
        <w:rPr/>
      </w:pPr>
      <w:r>
        <w:rPr>
          <w:rFonts w:ascii="IRNazanin" w:hAnsi="IRNazanin" w:eastAsia="IRNazanin"/>
          <w:color w:val="111111"/>
          <w:sz w:val="28"/>
          <w:sz w:val="28"/>
          <w:szCs w:val="28"/>
          <w:rtl w:val="true"/>
          <w:lang w:bidi="fa-IR"/>
        </w:rPr>
        <w:t>أترونی نأیت عنکم ملالاً لا ومن شرّفت به البطحاء</w:t>
      </w:r>
    </w:p>
    <w:p>
      <w:pPr>
        <w:pStyle w:val="BookText"/>
        <w:rPr/>
      </w:pPr>
      <w:r>
        <w:rPr>
          <w:rFonts w:ascii="IRNazanin" w:hAnsi="IRNazanin" w:eastAsia="IRNazanin"/>
          <w:color w:val="111111"/>
          <w:sz w:val="28"/>
          <w:sz w:val="28"/>
          <w:szCs w:val="28"/>
          <w:rtl w:val="true"/>
          <w:lang w:bidi="fa-IR"/>
        </w:rPr>
        <w:t>سرّ خلق الأفلاک آیة مجدٍ صدرت من وجوده الأشیاء</w:t>
      </w:r>
    </w:p>
    <w:p>
      <w:pPr>
        <w:pStyle w:val="BookText"/>
        <w:rPr/>
      </w:pPr>
      <w:r>
        <w:rPr>
          <w:rFonts w:ascii="IRNazanin" w:hAnsi="IRNazanin" w:eastAsia="IRNazanin"/>
          <w:color w:val="111111"/>
          <w:sz w:val="28"/>
          <w:sz w:val="28"/>
          <w:szCs w:val="28"/>
          <w:rtl w:val="true"/>
          <w:lang w:bidi="fa-IR"/>
        </w:rPr>
        <w:t>من مزایاه غالبت أنجم الاُ فق فکان السنا لها والسناء</w:t>
      </w:r>
    </w:p>
    <w:p>
      <w:pPr>
        <w:pStyle w:val="BookText"/>
        <w:rPr/>
      </w:pPr>
      <w:r>
        <w:rPr>
          <w:rFonts w:ascii="IRNazanin" w:hAnsi="IRNazanin" w:eastAsia="IRNazanin"/>
          <w:color w:val="111111"/>
          <w:sz w:val="28"/>
          <w:sz w:val="28"/>
          <w:szCs w:val="28"/>
          <w:rtl w:val="true"/>
          <w:lang w:bidi="fa-IR"/>
        </w:rPr>
        <w:t>رتبٌ دونها العقول حیاری حیث أدنی غایاتها الإسراء</w:t>
      </w:r>
    </w:p>
    <w:p>
      <w:pPr>
        <w:pStyle w:val="BookText"/>
        <w:rPr/>
      </w:pPr>
      <w:r>
        <w:rPr>
          <w:rFonts w:ascii="Amiri" w:hAnsi="Amiri" w:eastAsia="Amiri" w:cs="Amiri"/>
          <w:color w:val="111111"/>
          <w:sz w:val="28"/>
          <w:sz w:val="28"/>
          <w:szCs w:val="28"/>
          <w:rtl w:val="true"/>
          <w:lang w:bidi="ar-SA"/>
        </w:rPr>
        <w:t>محتدٌ طاهرٌ وخلقٌ عظیم ومقامٌ دانت له الأصفیاء</w:t>
      </w:r>
    </w:p>
    <w:p>
      <w:pPr>
        <w:pStyle w:val="BookText"/>
        <w:rPr/>
      </w:pPr>
      <w:r>
        <w:rPr>
          <w:rFonts w:ascii="IRNazanin" w:hAnsi="IRNazanin" w:eastAsia="IRNazanin"/>
          <w:color w:val="111111"/>
          <w:sz w:val="28"/>
          <w:sz w:val="28"/>
          <w:szCs w:val="28"/>
          <w:rtl w:val="true"/>
          <w:lang w:bidi="fa-IR"/>
        </w:rPr>
        <w:t>خصّ بالوحی والکتاب ونا هیک کتاباً فیه الهدی والضیاء</w:t>
      </w:r>
    </w:p>
    <w:p>
      <w:pPr>
        <w:pStyle w:val="BookText"/>
        <w:rPr/>
      </w:pPr>
      <w:r>
        <w:rPr>
          <w:rFonts w:ascii="IRNazanin" w:hAnsi="IRNazanin" w:eastAsia="IRNazanin"/>
          <w:color w:val="111111"/>
          <w:sz w:val="28"/>
          <w:sz w:val="28"/>
          <w:szCs w:val="28"/>
          <w:rtl w:val="true"/>
          <w:lang w:bidi="fa-IR"/>
        </w:rPr>
        <w:t>یا أباالقاسم المؤمّل یا من خضعت لاقتداره العظماء</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 قوسین قد رقیت علاءً کیف ترقی رقیک الأنبیاء</w:t>
      </w:r>
    </w:p>
    <w:p>
      <w:pPr>
        <w:pStyle w:val="BookText"/>
        <w:rPr/>
      </w:pPr>
      <w:r>
        <w:rPr>
          <w:rFonts w:ascii="IRNazanin" w:hAnsi="IRNazanin" w:eastAsia="IRNazanin"/>
          <w:color w:val="111111"/>
          <w:sz w:val="28"/>
          <w:sz w:val="28"/>
          <w:szCs w:val="28"/>
          <w:rtl w:val="true"/>
          <w:lang w:bidi="fa-IR"/>
        </w:rPr>
        <w:t>ولک البدر شقّ نصفین جهراً یا سماءً ما طاولتها سماء</w:t>
      </w:r>
    </w:p>
    <w:p>
      <w:pPr>
        <w:pStyle w:val="BookText"/>
        <w:rPr/>
      </w:pPr>
      <w:r>
        <w:rPr>
          <w:rFonts w:ascii="IRNazanin" w:hAnsi="IRNazanin" w:eastAsia="IRNazanin"/>
          <w:color w:val="111111"/>
          <w:sz w:val="28"/>
          <w:sz w:val="28"/>
          <w:szCs w:val="28"/>
          <w:rtl w:val="true"/>
          <w:lang w:bidi="fa-IR"/>
        </w:rPr>
        <w:t>ودعوت الشمس المنیرة ردّت لعلیٍ تمدّها الأضواء</w:t>
      </w:r>
    </w:p>
    <w:p>
      <w:pPr>
        <w:pStyle w:val="BookText"/>
        <w:rPr/>
      </w:pPr>
      <w:r>
        <w:rPr>
          <w:rFonts w:ascii="Amiri" w:hAnsi="Amiri" w:eastAsia="Amiri" w:cs="Amiri"/>
          <w:color w:val="111111"/>
          <w:sz w:val="28"/>
          <w:sz w:val="28"/>
          <w:szCs w:val="28"/>
          <w:rtl w:val="true"/>
          <w:lang w:bidi="ar-SA"/>
        </w:rPr>
        <w:t>أنت نورٌ علا علی کلّ نورٍ ذی شروقٍ بهدیه یستضاء</w:t>
      </w:r>
    </w:p>
    <w:p>
      <w:pPr>
        <w:pStyle w:val="BookText"/>
        <w:rPr/>
      </w:pPr>
      <w:r>
        <w:rPr>
          <w:rFonts w:ascii="IRNazanin" w:hAnsi="IRNazanin" w:eastAsia="IRNazanin"/>
          <w:color w:val="111111"/>
          <w:sz w:val="28"/>
          <w:sz w:val="28"/>
          <w:szCs w:val="28"/>
          <w:rtl w:val="true"/>
          <w:lang w:bidi="fa-IR"/>
        </w:rPr>
        <w:t>لم تزل فی بواطن الحجب تسری حیث لا آدم ولا حوّاء</w:t>
      </w:r>
    </w:p>
    <w:p>
      <w:pPr>
        <w:pStyle w:val="BookText"/>
        <w:rPr/>
      </w:pPr>
      <w:r>
        <w:rPr>
          <w:rFonts w:ascii="IRNazanin" w:hAnsi="IRNazanin" w:eastAsia="IRNazanin"/>
          <w:color w:val="111111"/>
          <w:sz w:val="28"/>
          <w:sz w:val="28"/>
          <w:szCs w:val="28"/>
          <w:rtl w:val="true"/>
          <w:lang w:bidi="fa-IR"/>
        </w:rPr>
        <w:t>فاطفاک الإله خیر نبیٍ شأنه النصح والتقی والوفاء</w:t>
      </w:r>
    </w:p>
    <w:p>
      <w:pPr>
        <w:pStyle w:val="BookText"/>
        <w:rPr/>
      </w:pPr>
      <w:r>
        <w:rPr>
          <w:rFonts w:ascii="IRNazanin" w:hAnsi="IRNazanin" w:eastAsia="IRNazanin"/>
          <w:color w:val="111111"/>
          <w:sz w:val="28"/>
          <w:sz w:val="28"/>
          <w:szCs w:val="28"/>
          <w:rtl w:val="true"/>
          <w:lang w:bidi="fa-IR"/>
        </w:rPr>
        <w:t>داعیاً قومه إلی الشرعة السمحا ء یا للإله ذاک الدعاء</w:t>
      </w:r>
    </w:p>
    <w:p>
      <w:pPr>
        <w:pStyle w:val="BookText"/>
        <w:rPr/>
      </w:pPr>
      <w:r>
        <w:rPr>
          <w:rFonts w:ascii="IRNazanin" w:hAnsi="IRNazanin" w:eastAsia="IRNazanin"/>
          <w:color w:val="111111"/>
          <w:sz w:val="28"/>
          <w:sz w:val="28"/>
          <w:szCs w:val="28"/>
          <w:rtl w:val="true"/>
          <w:lang w:bidi="fa-IR"/>
        </w:rPr>
        <w:t>وغزا المعتدین بالبیض والسمر فردّت بغیضها الأعداء</w:t>
      </w:r>
    </w:p>
    <w:p>
      <w:pPr>
        <w:pStyle w:val="BookText"/>
        <w:rPr/>
      </w:pPr>
      <w:r>
        <w:rPr>
          <w:rFonts w:ascii="Amiri" w:hAnsi="Amiri" w:eastAsia="Amiri" w:cs="Amiri"/>
          <w:color w:val="111111"/>
          <w:sz w:val="28"/>
          <w:sz w:val="28"/>
          <w:szCs w:val="28"/>
          <w:rtl w:val="true"/>
          <w:lang w:bidi="ar-SA"/>
        </w:rPr>
        <w:t>وله الآل خیر آل کرامٍ علماءٌ أئمّةٌ أتقیاء</w:t>
      </w:r>
    </w:p>
    <w:p>
      <w:pPr>
        <w:pStyle w:val="BookText"/>
        <w:rPr/>
      </w:pPr>
      <w:r>
        <w:rPr>
          <w:rFonts w:ascii="IRNazanin" w:hAnsi="IRNazanin" w:eastAsia="IRNazanin"/>
          <w:color w:val="111111"/>
          <w:sz w:val="28"/>
          <w:sz w:val="28"/>
          <w:szCs w:val="28"/>
          <w:rtl w:val="true"/>
          <w:lang w:bidi="fa-IR"/>
        </w:rPr>
        <w:t>هم ریاض الندی ودوح فخارٍ وسماحٌ ثمارها العلیاء</w:t>
      </w:r>
    </w:p>
    <w:p>
      <w:pPr>
        <w:pStyle w:val="BookText"/>
        <w:rPr/>
      </w:pPr>
      <w:r>
        <w:rPr>
          <w:rFonts w:ascii="IRNazanin" w:hAnsi="IRNazanin" w:eastAsia="IRNazanin"/>
          <w:color w:val="111111"/>
          <w:sz w:val="28"/>
          <w:sz w:val="28"/>
          <w:szCs w:val="28"/>
          <w:rtl w:val="true"/>
          <w:lang w:bidi="fa-IR"/>
        </w:rPr>
        <w:t>یبتغی الخیر عندهم والعطایا کلّ حینٍ ویستجاب الدعاء</w:t>
      </w:r>
    </w:p>
    <w:p>
      <w:pPr>
        <w:pStyle w:val="BookText"/>
        <w:rPr/>
      </w:pPr>
      <w:r>
        <w:rPr>
          <w:rFonts w:ascii="IRNazanin" w:hAnsi="IRNazanin" w:eastAsia="IRNazanin"/>
          <w:color w:val="111111"/>
          <w:sz w:val="28"/>
          <w:sz w:val="28"/>
          <w:szCs w:val="28"/>
          <w:rtl w:val="true"/>
          <w:lang w:bidi="fa-IR"/>
        </w:rPr>
        <w:t>سادتی أنتم هداتی وأنتم عدّتنی إن ألمّت البأساء</w:t>
      </w:r>
    </w:p>
    <w:p>
      <w:pPr>
        <w:pStyle w:val="BookText"/>
        <w:rPr/>
      </w:pPr>
      <w:r>
        <w:rPr>
          <w:rFonts w:ascii="IRNazanin" w:hAnsi="IRNazanin" w:eastAsia="IRNazanin"/>
          <w:color w:val="111111"/>
          <w:sz w:val="28"/>
          <w:sz w:val="28"/>
          <w:szCs w:val="28"/>
          <w:rtl w:val="true"/>
          <w:lang w:bidi="fa-IR"/>
        </w:rPr>
        <w:t>وإلی مجدکم رفعت نظاماً کلآلیء قد تمّ منها الصفاء</w:t>
      </w:r>
    </w:p>
    <w:p>
      <w:pPr>
        <w:pStyle w:val="BookText"/>
        <w:rPr/>
      </w:pPr>
      <w:r>
        <w:rPr>
          <w:rFonts w:ascii="IRNazanin" w:hAnsi="IRNazanin" w:eastAsia="IRNazanin"/>
          <w:color w:val="111111"/>
          <w:sz w:val="28"/>
          <w:sz w:val="28"/>
          <w:szCs w:val="28"/>
          <w:rtl w:val="true"/>
          <w:lang w:bidi="fa-IR"/>
        </w:rPr>
        <w:t xml:space="preserve">خاطری بحرها وغوّاصها الفک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ونظام عقدهنّ الولاء</w:t>
      </w:r>
    </w:p>
    <w:p>
      <w:pPr>
        <w:pStyle w:val="BookText"/>
        <w:rPr/>
      </w:pPr>
      <w:r>
        <w:rPr>
          <w:rFonts w:ascii="IRNazanin" w:hAnsi="IRNazanin" w:eastAsia="IRNazanin"/>
          <w:color w:val="111111"/>
          <w:sz w:val="28"/>
          <w:sz w:val="28"/>
          <w:szCs w:val="28"/>
          <w:rtl w:val="true"/>
          <w:lang w:bidi="fa-IR"/>
        </w:rPr>
        <w:t>وعلیکم صلّی المهیمن ما لاح صباحٌ وانجابت الظلماء</w:t>
      </w:r>
    </w:p>
    <w:p>
      <w:pPr>
        <w:pStyle w:val="BookText"/>
        <w:rPr/>
      </w:pPr>
      <w:r>
        <w:rPr>
          <w:rFonts w:ascii="IRNazanin" w:hAnsi="IRNazanin" w:eastAsia="IRNazanin"/>
          <w:color w:val="111111"/>
          <w:sz w:val="28"/>
          <w:sz w:val="28"/>
          <w:szCs w:val="28"/>
          <w:rtl w:val="true"/>
          <w:lang w:bidi="fa-IR"/>
        </w:rPr>
        <w:t>أوشدا مغرمٌ بلحن أنیقٍ جیرة الحیّ أین ذاک الوفاء</w:t>
      </w:r>
    </w:p>
    <w:p>
      <w:pPr>
        <w:pStyle w:val="BookText"/>
        <w:rPr/>
      </w:pPr>
      <w:r>
        <w:rPr>
          <w:rFonts w:ascii="IRNazanin" w:hAnsi="IRNazanin" w:eastAsia="IRNazanin"/>
          <w:color w:val="111111"/>
          <w:sz w:val="28"/>
          <w:sz w:val="28"/>
          <w:szCs w:val="28"/>
          <w:rtl w:val="true"/>
          <w:lang w:bidi="fa-IR"/>
        </w:rPr>
        <w:t>وقوله فی أمیرالمؤمنین علیه السلام کما فی النشوة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وقد هجع السامر وعطّل عن سیره السائر</w:t>
      </w:r>
    </w:p>
    <w:p>
      <w:pPr>
        <w:pStyle w:val="BookText"/>
        <w:rPr/>
      </w:pPr>
      <w:r>
        <w:rPr>
          <w:rFonts w:ascii="IRNazanin" w:hAnsi="IRNazanin" w:eastAsia="IRNazanin"/>
          <w:color w:val="111111"/>
          <w:sz w:val="28"/>
          <w:sz w:val="28"/>
          <w:szCs w:val="28"/>
          <w:rtl w:val="true"/>
          <w:lang w:bidi="fa-IR"/>
        </w:rPr>
        <w:t>خیالٌ لعلوی أتی زائراً وقیت الردی أیّها الزائر</w:t>
      </w:r>
    </w:p>
    <w:p>
      <w:pPr>
        <w:pStyle w:val="BookText"/>
        <w:rPr/>
      </w:pPr>
      <w:r>
        <w:rPr>
          <w:rFonts w:ascii="IRNazanin" w:hAnsi="IRNazanin" w:eastAsia="IRNazanin"/>
          <w:color w:val="111111"/>
          <w:sz w:val="28"/>
          <w:sz w:val="28"/>
          <w:szCs w:val="28"/>
          <w:rtl w:val="true"/>
          <w:lang w:bidi="fa-IR"/>
        </w:rPr>
        <w:t>طرقت فجلّیت لیل العنا وقرّ بک القلب والناظر</w:t>
      </w:r>
    </w:p>
    <w:p>
      <w:pPr>
        <w:pStyle w:val="BookText"/>
        <w:rPr/>
      </w:pPr>
      <w:r>
        <w:rPr>
          <w:rFonts w:ascii="IRNazanin" w:hAnsi="IRNazanin" w:eastAsia="IRNazanin"/>
          <w:color w:val="111111"/>
          <w:sz w:val="28"/>
          <w:sz w:val="28"/>
          <w:szCs w:val="28"/>
          <w:rtl w:val="true"/>
          <w:lang w:bidi="fa-IR"/>
        </w:rPr>
        <w:t>نشدتک باللّه کیف اهتدیت إلی مضجعی والدجی ساتر</w:t>
      </w:r>
    </w:p>
    <w:p>
      <w:pPr>
        <w:pStyle w:val="BookText"/>
        <w:rPr/>
      </w:pPr>
      <w:r>
        <w:rPr>
          <w:rFonts w:ascii="IRNazanin" w:hAnsi="IRNazanin" w:eastAsia="IRNazanin"/>
          <w:color w:val="111111"/>
          <w:sz w:val="28"/>
          <w:sz w:val="28"/>
          <w:szCs w:val="28"/>
          <w:rtl w:val="true"/>
          <w:lang w:bidi="fa-IR"/>
        </w:rPr>
        <w:t>وکیف عثرت بجفنی وقد غدا وهو طول المدی ساهر</w:t>
      </w:r>
    </w:p>
    <w:p>
      <w:pPr>
        <w:pStyle w:val="BookText"/>
        <w:rPr/>
      </w:pPr>
      <w:r>
        <w:rPr>
          <w:rFonts w:ascii="IRNazanin" w:hAnsi="IRNazanin" w:eastAsia="IRNazanin"/>
          <w:color w:val="111111"/>
          <w:sz w:val="28"/>
          <w:sz w:val="28"/>
          <w:szCs w:val="28"/>
          <w:rtl w:val="true"/>
          <w:lang w:bidi="fa-IR"/>
        </w:rPr>
        <w:t>فقال هدانی إلیک الحنین ونار جوی شبهها الهاجر</w:t>
      </w:r>
    </w:p>
    <w:p>
      <w:pPr>
        <w:pStyle w:val="BookText"/>
        <w:rPr/>
      </w:pPr>
      <w:r>
        <w:rPr>
          <w:rFonts w:ascii="IRNazanin" w:hAnsi="IRNazanin" w:eastAsia="IRNazanin"/>
          <w:color w:val="111111"/>
          <w:sz w:val="28"/>
          <w:sz w:val="28"/>
          <w:szCs w:val="28"/>
          <w:rtl w:val="true"/>
          <w:lang w:bidi="fa-IR"/>
        </w:rPr>
        <w:t>سقی ربع علوی وذاک الخیال ولیل الوصال حیا هامر</w:t>
      </w:r>
    </w:p>
    <w:p>
      <w:pPr>
        <w:pStyle w:val="BookText"/>
        <w:rPr/>
      </w:pPr>
      <w:r>
        <w:rPr>
          <w:rFonts w:ascii="IRNazanin" w:hAnsi="IRNazanin" w:eastAsia="IRNazanin"/>
          <w:color w:val="111111"/>
          <w:sz w:val="28"/>
          <w:sz w:val="28"/>
          <w:szCs w:val="28"/>
          <w:rtl w:val="true"/>
          <w:lang w:bidi="fa-IR"/>
        </w:rPr>
        <w:t>ملثٌّ یحاکی نوال الأمیر ومن روض ألطافه زاهر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أبو الحسن المرتضی علی الذری الطیب الطاهر</w:t>
      </w:r>
    </w:p>
    <w:p>
      <w:pPr>
        <w:pStyle w:val="BookText"/>
        <w:rPr/>
      </w:pPr>
      <w:r>
        <w:rPr>
          <w:rFonts w:ascii="IRNazanin" w:hAnsi="IRNazanin" w:eastAsia="IRNazanin"/>
          <w:color w:val="111111"/>
          <w:sz w:val="28"/>
          <w:sz w:val="28"/>
          <w:szCs w:val="28"/>
          <w:rtl w:val="true"/>
          <w:lang w:bidi="fa-IR"/>
        </w:rPr>
        <w:t>إمام هدیً فضله کامل وبحر ندی بذله وافر</w:t>
      </w:r>
    </w:p>
    <w:p>
      <w:pPr>
        <w:pStyle w:val="BookText"/>
        <w:rPr/>
      </w:pPr>
      <w:r>
        <w:rPr>
          <w:rFonts w:ascii="IRNazanin" w:hAnsi="IRNazanin" w:eastAsia="IRNazanin"/>
          <w:color w:val="111111"/>
          <w:sz w:val="28"/>
          <w:sz w:val="28"/>
          <w:szCs w:val="28"/>
          <w:rtl w:val="true"/>
          <w:lang w:bidi="fa-IR"/>
        </w:rPr>
        <w:t>وصی النبی بنصّ الإله علیه وبرهانه الباهر</w:t>
      </w:r>
    </w:p>
    <w:p>
      <w:pPr>
        <w:pStyle w:val="BookText"/>
        <w:rPr/>
      </w:pPr>
      <w:r>
        <w:rPr>
          <w:rFonts w:ascii="IRNazanin" w:hAnsi="IRNazanin" w:eastAsia="IRNazanin"/>
          <w:color w:val="111111"/>
          <w:sz w:val="28"/>
          <w:sz w:val="28"/>
          <w:szCs w:val="28"/>
          <w:rtl w:val="true"/>
          <w:lang w:bidi="fa-IR"/>
        </w:rPr>
        <w:t>فتیً راجح الحلم لا وجهه قطوبٌ ولا صدره واغر</w:t>
      </w:r>
    </w:p>
    <w:p>
      <w:pPr>
        <w:pStyle w:val="BookText"/>
        <w:rPr/>
      </w:pPr>
      <w:r>
        <w:rPr>
          <w:rFonts w:ascii="IRNazanin" w:hAnsi="IRNazanin" w:eastAsia="IRNazanin"/>
          <w:color w:val="111111"/>
          <w:sz w:val="28"/>
          <w:sz w:val="28"/>
          <w:szCs w:val="28"/>
          <w:rtl w:val="true"/>
          <w:lang w:bidi="fa-IR"/>
        </w:rPr>
        <w:t>له الشرف الضخم والسؤدد المفخّم والنسب الطاهر</w:t>
      </w:r>
    </w:p>
    <w:p>
      <w:pPr>
        <w:pStyle w:val="BookText"/>
        <w:rPr/>
      </w:pPr>
      <w:r>
        <w:rPr>
          <w:rFonts w:ascii="IRNazanin" w:hAnsi="IRNazanin" w:eastAsia="IRNazanin"/>
          <w:color w:val="111111"/>
          <w:sz w:val="28"/>
          <w:sz w:val="28"/>
          <w:szCs w:val="28"/>
          <w:rtl w:val="true"/>
          <w:lang w:bidi="fa-IR"/>
        </w:rPr>
        <w:t>وبیتٌ علی شاد أرکانه قنا الخطّ والأبلج الباتر</w:t>
      </w:r>
    </w:p>
    <w:p>
      <w:pPr>
        <w:pStyle w:val="BookText"/>
        <w:rPr/>
      </w:pPr>
      <w:r>
        <w:rPr>
          <w:rFonts w:ascii="IRNazanin" w:hAnsi="IRNazanin" w:eastAsia="IRNazanin"/>
          <w:color w:val="111111"/>
          <w:sz w:val="28"/>
          <w:sz w:val="28"/>
          <w:szCs w:val="28"/>
          <w:rtl w:val="true"/>
          <w:lang w:bidi="fa-IR"/>
        </w:rPr>
        <w:t>إلی حیث لا ملکٌ سابقٌ هناک ولا فلکٌ دائر</w:t>
      </w:r>
    </w:p>
    <w:p>
      <w:pPr>
        <w:pStyle w:val="BookText"/>
        <w:rPr/>
      </w:pPr>
      <w:r>
        <w:rPr>
          <w:rFonts w:ascii="Amiri" w:hAnsi="Amiri" w:eastAsia="Amiri" w:cs="Amiri"/>
          <w:color w:val="111111"/>
          <w:sz w:val="28"/>
          <w:sz w:val="28"/>
          <w:szCs w:val="28"/>
          <w:rtl w:val="true"/>
          <w:lang w:bidi="ar-SA"/>
        </w:rPr>
        <w:t>إذا ساجل الناس فی رتبةٍ فکلٌّ لدی عزّه صاغر</w:t>
      </w:r>
    </w:p>
    <w:p>
      <w:pPr>
        <w:pStyle w:val="BookText"/>
        <w:rPr/>
      </w:pPr>
      <w:r>
        <w:rPr>
          <w:rFonts w:ascii="IRNazanin" w:hAnsi="IRNazanin" w:eastAsia="IRNazanin"/>
          <w:color w:val="111111"/>
          <w:sz w:val="28"/>
          <w:sz w:val="28"/>
          <w:szCs w:val="28"/>
          <w:rtl w:val="true"/>
          <w:lang w:bidi="fa-IR"/>
        </w:rPr>
        <w:t>وإن صال فالحتف من جنده وربّ السماء له ناصر</w:t>
      </w:r>
    </w:p>
    <w:p>
      <w:pPr>
        <w:pStyle w:val="BookText"/>
        <w:rPr/>
      </w:pPr>
      <w:r>
        <w:rPr>
          <w:rFonts w:ascii="IRNazanin" w:hAnsi="IRNazanin" w:eastAsia="IRNazanin"/>
          <w:color w:val="111111"/>
          <w:sz w:val="28"/>
          <w:sz w:val="28"/>
          <w:szCs w:val="28"/>
          <w:rtl w:val="true"/>
          <w:lang w:bidi="fa-IR"/>
        </w:rPr>
        <w:t>کأنّ قلوب العدی إن بدا من الرعب یهفو بها طائر</w:t>
      </w:r>
    </w:p>
    <w:p>
      <w:pPr>
        <w:pStyle w:val="BookText"/>
        <w:rPr/>
      </w:pPr>
      <w:r>
        <w:rPr>
          <w:rFonts w:ascii="IRNazanin" w:hAnsi="IRNazanin" w:eastAsia="IRNazanin"/>
          <w:color w:val="111111"/>
          <w:sz w:val="28"/>
          <w:sz w:val="28"/>
          <w:szCs w:val="28"/>
          <w:rtl w:val="true"/>
          <w:lang w:bidi="fa-IR"/>
        </w:rPr>
        <w:t>أیا جدّ إنّ لسان البلیغ عن حصر أوصافکم قاصر</w:t>
      </w:r>
    </w:p>
    <w:p>
      <w:pPr>
        <w:pStyle w:val="BookText"/>
        <w:rPr/>
      </w:pPr>
      <w:r>
        <w:rPr>
          <w:rFonts w:ascii="IRNazanin" w:hAnsi="IRNazanin" w:eastAsia="IRNazanin"/>
          <w:color w:val="111111"/>
          <w:sz w:val="28"/>
          <w:sz w:val="28"/>
          <w:szCs w:val="28"/>
          <w:rtl w:val="true"/>
          <w:lang w:bidi="fa-IR"/>
        </w:rPr>
        <w:t>فأیّ مزایاک یحصی المدیح وأیّتها یذکر الذاکر</w:t>
      </w:r>
    </w:p>
    <w:p>
      <w:pPr>
        <w:pStyle w:val="BookText"/>
        <w:rPr/>
      </w:pPr>
      <w:r>
        <w:rPr>
          <w:rFonts w:ascii="IRNazanin" w:hAnsi="IRNazanin" w:eastAsia="IRNazanin"/>
          <w:color w:val="111111"/>
          <w:sz w:val="28"/>
          <w:sz w:val="28"/>
          <w:szCs w:val="28"/>
          <w:rtl w:val="true"/>
          <w:lang w:bidi="fa-IR"/>
        </w:rPr>
        <w:t>کفاکم علی أنّ ربّ السماء فی الذکر سعیکم شاکر</w:t>
      </w:r>
    </w:p>
    <w:p>
      <w:pPr>
        <w:pStyle w:val="BookText"/>
        <w:rPr/>
      </w:pPr>
      <w:r>
        <w:rPr>
          <w:rFonts w:ascii="IRNazanin" w:hAnsi="IRNazanin" w:eastAsia="IRNazanin"/>
          <w:color w:val="111111"/>
          <w:sz w:val="28"/>
          <w:sz w:val="28"/>
          <w:szCs w:val="28"/>
          <w:rtl w:val="true"/>
          <w:lang w:bidi="fa-IR"/>
        </w:rPr>
        <w:t>فحاد ربوعک من لطفه سحابٌ برضوانه ماطر</w:t>
      </w:r>
    </w:p>
    <w:p>
      <w:pPr>
        <w:pStyle w:val="BookText"/>
        <w:rPr/>
      </w:pPr>
      <w:r>
        <w:rPr>
          <w:rFonts w:ascii="IRNazanin" w:hAnsi="IRNazanin" w:eastAsia="IRNazanin"/>
          <w:color w:val="111111"/>
          <w:sz w:val="28"/>
          <w:sz w:val="28"/>
          <w:szCs w:val="28"/>
          <w:rtl w:val="true"/>
          <w:lang w:bidi="fa-IR"/>
        </w:rPr>
        <w:t>مدی الدهر ما قد طوی سبسباً لتقبیل أعتابکم زائر</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وذکره الشیخ الأمینی فی شعراء القرن الثانی‌عشر، وقال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الحیا عهد أحبابٍ بذی سلم وملعب الحیّ بین البان والعلم</w:t>
      </w:r>
    </w:p>
    <w:p>
      <w:pPr>
        <w:pStyle w:val="BookText"/>
        <w:rPr/>
      </w:pPr>
      <w:r>
        <w:rPr>
          <w:rFonts w:ascii="IRNazanin" w:hAnsi="IRNazanin" w:eastAsia="IRNazanin"/>
          <w:color w:val="111111"/>
          <w:sz w:val="28"/>
          <w:sz w:val="28"/>
          <w:szCs w:val="28"/>
          <w:rtl w:val="true"/>
          <w:lang w:bidi="fa-IR"/>
        </w:rPr>
        <w:t>وجاد أعلام جمعٍ والعقیق فکم فرّقن جمع همومٍ باجتماعهم</w:t>
      </w:r>
    </w:p>
    <w:p>
      <w:pPr>
        <w:pStyle w:val="BookText"/>
        <w:rPr/>
      </w:pPr>
      <w:r>
        <w:rPr>
          <w:rFonts w:ascii="IRNazanin" w:hAnsi="IRNazanin" w:eastAsia="IRNazanin"/>
          <w:color w:val="111111"/>
          <w:sz w:val="28"/>
          <w:sz w:val="28"/>
          <w:szCs w:val="28"/>
          <w:rtl w:val="true"/>
          <w:lang w:bidi="fa-IR"/>
        </w:rPr>
        <w:t>یا صاح عجّ بی قلیلاً فی معاهدهم تشفی علیل محبٍّ ذاب من ألم</w:t>
      </w:r>
    </w:p>
    <w:p>
      <w:pPr>
        <w:pStyle w:val="BookText"/>
        <w:rPr/>
      </w:pPr>
      <w:r>
        <w:rPr>
          <w:rFonts w:ascii="IRNazanin" w:hAnsi="IRNazanin" w:eastAsia="IRNazanin"/>
          <w:color w:val="111111"/>
          <w:sz w:val="28"/>
          <w:sz w:val="28"/>
          <w:szCs w:val="28"/>
          <w:rtl w:val="true"/>
          <w:lang w:bidi="fa-IR"/>
        </w:rPr>
        <w:t xml:space="preserve">هذه بدیعیة ذات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یمدح بها النبی الأعظم صلی الله علیه و آله إلی أن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 النبی أمیرالمؤمنین أبوالسبطین باب العلوم المرتضی الشیم</w:t>
      </w:r>
    </w:p>
    <w:p>
      <w:pPr>
        <w:pStyle w:val="BookText"/>
        <w:rPr/>
      </w:pPr>
      <w:r>
        <w:rPr>
          <w:rFonts w:ascii="Amiri" w:hAnsi="Amiri" w:eastAsia="Amiri" w:cs="Amiri"/>
          <w:color w:val="111111"/>
          <w:sz w:val="28"/>
          <w:sz w:val="28"/>
          <w:szCs w:val="28"/>
          <w:rtl w:val="true"/>
          <w:lang w:bidi="ar-SA"/>
        </w:rPr>
        <w:t>فی السرّ والجهر ساواه وکان له ردءً یصدّقه فی الحُکم والحِکم</w:t>
      </w:r>
    </w:p>
    <w:p>
      <w:pPr>
        <w:pStyle w:val="BookText"/>
        <w:rPr/>
      </w:pPr>
      <w:r>
        <w:rPr>
          <w:rFonts w:ascii="IRNazanin" w:hAnsi="IRNazanin" w:eastAsia="IRNazanin"/>
          <w:color w:val="111111"/>
          <w:sz w:val="28"/>
          <w:sz w:val="28"/>
          <w:szCs w:val="28"/>
          <w:rtl w:val="true"/>
          <w:lang w:bidi="fa-IR"/>
        </w:rPr>
        <w:t>وفیه جاء عن المختار منقبةٌ من کنت مولاه فهو الحقّ فاعتصم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أوحدی ثنّی علمه الفائق بأدبه الرائق، وعبقریٌّ زان حسبه</w:t>
      </w:r>
    </w:p>
    <w:p>
      <w:pPr>
        <w:pStyle w:val="BookText"/>
        <w:rPr/>
      </w:pPr>
      <w:r>
        <w:rPr>
          <w:rFonts w:ascii="IRNazanin" w:hAnsi="IRNazanin" w:eastAsia="IRNazanin"/>
          <w:color w:val="111111"/>
          <w:sz w:val="28"/>
          <w:sz w:val="28"/>
          <w:szCs w:val="28"/>
          <w:rtl w:val="true"/>
          <w:lang w:bidi="fa-IR"/>
        </w:rPr>
        <w:t>الزکی بفضله الجمّ، وقریضه المزری بعقود الدرر ومنثور الدراری، فهو عالم بارع، وأدیب ناقد، لم تشغله فضیلة عن فضیلة، ولا ثنّته مأثرة عن مفخرة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أبوه من الهند إلی النجف الأشرف، فاشتغل بها وبعد لای غادرها إلی جوار الإمام السبط الشهید الحائر المقدّس، وتخرّج بها علی السید المدرّس الأوحد السید نصراللّه الحائری، وله قصائد عدّة یمدح بها استاده المدرّس، ولاُستاده یمدحه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أساتذته السید صدرالدین القمّی شارح الوافیة، والشیخ عبدالواحد الکعبی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أحمد النحوی، وکان جید الخطّ، وقفت علی دیوان استاذه السید المدرّس الحائری بخطّه، توفّی بکربلاء المشرّفة بعد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الستّین، 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شاعرنا الرضوی دیواناً مفعماً بالغرر والدرر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مخجلاً حدق المها أوقعت قلبی بالمهالک</w:t>
      </w:r>
    </w:p>
    <w:p>
      <w:pPr>
        <w:pStyle w:val="BookText"/>
        <w:rPr/>
      </w:pPr>
      <w:r>
        <w:rPr>
          <w:rFonts w:ascii="IRNazanin" w:hAnsi="IRNazanin" w:eastAsia="IRNazanin"/>
          <w:color w:val="111111"/>
          <w:sz w:val="28"/>
          <w:sz w:val="28"/>
          <w:szCs w:val="28"/>
          <w:rtl w:val="true"/>
          <w:lang w:bidi="fa-IR"/>
        </w:rPr>
        <w:t>ومعید صبحی کالمسا ضاقت علیّ به المسالک</w:t>
      </w:r>
    </w:p>
    <w:p>
      <w:pPr>
        <w:pStyle w:val="BookText"/>
        <w:rPr/>
      </w:pPr>
      <w:r>
        <w:rPr>
          <w:rFonts w:ascii="IRNazanin" w:hAnsi="IRNazanin" w:eastAsia="IRNazanin"/>
          <w:color w:val="111111"/>
          <w:sz w:val="28"/>
          <w:sz w:val="28"/>
          <w:szCs w:val="28"/>
          <w:rtl w:val="true"/>
          <w:lang w:bidi="fa-IR"/>
        </w:rPr>
        <w:t>یا منیتی دون الملا أنحلت جسمی فی ملالک</w:t>
      </w:r>
    </w:p>
    <w:p>
      <w:pPr>
        <w:pStyle w:val="BookText"/>
        <w:rPr/>
      </w:pPr>
      <w:r>
        <w:rPr>
          <w:rFonts w:ascii="IRNazanin" w:hAnsi="IRNazanin" w:eastAsia="IRNazanin"/>
          <w:color w:val="111111"/>
          <w:sz w:val="28"/>
          <w:sz w:val="28"/>
          <w:szCs w:val="28"/>
          <w:rtl w:val="true"/>
          <w:lang w:bidi="fa-IR"/>
        </w:rPr>
        <w:t>هب لی رقادی إنّه مذ بنت أبخل من خیالک</w:t>
      </w:r>
    </w:p>
    <w:p>
      <w:pPr>
        <w:pStyle w:val="BookText"/>
        <w:rPr/>
      </w:pPr>
      <w:r>
        <w:rPr>
          <w:rFonts w:ascii="IRNazanin" w:hAnsi="IRNazanin" w:eastAsia="IRNazanin"/>
          <w:color w:val="111111"/>
          <w:sz w:val="28"/>
          <w:sz w:val="28"/>
          <w:szCs w:val="28"/>
          <w:rtl w:val="true"/>
          <w:lang w:bidi="fa-IR"/>
        </w:rPr>
        <w:t>للّه کم لک هالکٌ بشبا اللواحظ إثر هالک</w:t>
      </w:r>
    </w:p>
    <w:p>
      <w:pPr>
        <w:pStyle w:val="BookText"/>
        <w:rPr/>
      </w:pPr>
      <w:r>
        <w:rPr>
          <w:rFonts w:ascii="IRNazanin" w:hAnsi="IRNazanin" w:eastAsia="IRNazanin"/>
          <w:color w:val="111111"/>
          <w:sz w:val="28"/>
          <w:sz w:val="28"/>
          <w:szCs w:val="28"/>
          <w:rtl w:val="true"/>
          <w:lang w:bidi="fa-IR"/>
        </w:rPr>
        <w:t>یا موقف التودیع کم دمعٌ نثرت علی رمالک</w:t>
      </w:r>
    </w:p>
    <w:p>
      <w:pPr>
        <w:pStyle w:val="BookText"/>
        <w:rPr/>
      </w:pPr>
      <w:r>
        <w:rPr>
          <w:rFonts w:ascii="IRNazanin" w:hAnsi="IRNazanin" w:eastAsia="IRNazanin"/>
          <w:color w:val="111111"/>
          <w:sz w:val="28"/>
          <w:sz w:val="28"/>
          <w:szCs w:val="28"/>
          <w:rtl w:val="true"/>
          <w:lang w:bidi="fa-IR"/>
        </w:rPr>
        <w:t>هل لی مقیلٌ من ضلا لی أم مقیلٌ فی ظلالک</w:t>
      </w:r>
    </w:p>
    <w:p>
      <w:pPr>
        <w:pStyle w:val="BookText"/>
        <w:rPr/>
      </w:pPr>
      <w:r>
        <w:rPr>
          <w:rFonts w:ascii="IRNazanin" w:hAnsi="IRNazanin" w:eastAsia="IRNazanin"/>
          <w:color w:val="111111"/>
          <w:sz w:val="28"/>
          <w:sz w:val="28"/>
          <w:szCs w:val="28"/>
          <w:rtl w:val="true"/>
          <w:lang w:bidi="fa-IR"/>
        </w:rPr>
        <w:t>لهفی علی عصرٍ مضی لی بالخبیب علی تلالک</w:t>
      </w:r>
    </w:p>
    <w:p>
      <w:pPr>
        <w:pStyle w:val="BookText"/>
        <w:rPr/>
      </w:pPr>
      <w:r>
        <w:rPr>
          <w:rFonts w:ascii="IRNazanin" w:hAnsi="IRNazanin" w:eastAsia="IRNazanin"/>
          <w:color w:val="111111"/>
          <w:sz w:val="28"/>
          <w:sz w:val="28"/>
          <w:szCs w:val="28"/>
          <w:rtl w:val="true"/>
          <w:lang w:bidi="fa-IR"/>
        </w:rPr>
        <w:t>باللّه أین غزالک الفتّا ن ویلی من غزالک</w:t>
      </w:r>
    </w:p>
    <w:p>
      <w:pPr>
        <w:pStyle w:val="BookText"/>
        <w:rPr/>
      </w:pPr>
      <w:r>
        <w:rPr>
          <w:rFonts w:ascii="IRNazanin" w:hAnsi="IRNazanin" w:eastAsia="IRNazanin"/>
          <w:color w:val="111111"/>
          <w:sz w:val="28"/>
          <w:sz w:val="28"/>
          <w:szCs w:val="28"/>
          <w:rtl w:val="true"/>
          <w:lang w:bidi="fa-IR"/>
        </w:rPr>
        <w:t>لم أنسه وید النوی تستلّ أنفسنا هنالک</w:t>
      </w:r>
    </w:p>
    <w:p>
      <w:pPr>
        <w:pStyle w:val="BookText"/>
        <w:rPr/>
      </w:pPr>
      <w:r>
        <w:rPr>
          <w:rFonts w:ascii="IRNazanin" w:hAnsi="IRNazanin" w:eastAsia="IRNazanin"/>
          <w:color w:val="111111"/>
          <w:sz w:val="28"/>
          <w:sz w:val="28"/>
          <w:szCs w:val="28"/>
          <w:rtl w:val="true"/>
          <w:lang w:bidi="fa-IR"/>
        </w:rPr>
        <w:t>أومی یسائل کیف حا لک قلت داجی اللون حالک</w:t>
      </w:r>
    </w:p>
    <w:p>
      <w:pPr>
        <w:pStyle w:val="BookText"/>
        <w:rPr/>
      </w:pPr>
      <w:r>
        <w:rPr>
          <w:rFonts w:ascii="Amiri" w:hAnsi="Amiri" w:eastAsia="Amiri" w:cs="Amiri"/>
          <w:color w:val="111111"/>
          <w:sz w:val="28"/>
          <w:sz w:val="28"/>
          <w:szCs w:val="28"/>
          <w:rtl w:val="true"/>
          <w:lang w:bidi="ar-SA"/>
        </w:rPr>
        <w:t>فافترّ من عجبٍ وقا ل بنو الهدی طرّاً کذلک</w:t>
      </w:r>
    </w:p>
    <w:p>
      <w:pPr>
        <w:pStyle w:val="BookText"/>
        <w:rPr/>
      </w:pPr>
      <w:r>
        <w:rPr>
          <w:rFonts w:ascii="IRNazanin" w:hAnsi="IRNazanin" w:eastAsia="IRNazanin"/>
          <w:color w:val="111111"/>
          <w:sz w:val="28"/>
          <w:sz w:val="28"/>
          <w:szCs w:val="28"/>
          <w:rtl w:val="true"/>
          <w:lang w:bidi="fa-IR"/>
        </w:rPr>
        <w:t>فأجبته لو کنت تعلم قدر من أصبحت مالک</w:t>
      </w:r>
    </w:p>
    <w:p>
      <w:pPr>
        <w:pStyle w:val="BookText"/>
        <w:rPr/>
      </w:pPr>
      <w:r>
        <w:rPr>
          <w:rFonts w:ascii="Amiri" w:hAnsi="Amiri" w:eastAsia="Amiri" w:cs="Amiri"/>
          <w:color w:val="111111"/>
          <w:sz w:val="28"/>
          <w:sz w:val="28"/>
          <w:szCs w:val="28"/>
          <w:rtl w:val="true"/>
          <w:lang w:bidi="ar-SA"/>
        </w:rPr>
        <w:t>لعلمت أنّی عاشقٌ ما إن یقصّر عن منالک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کاتبٌ أظهرت أسرا ر الکتابة من جمالک</w:t>
      </w:r>
      <w:bookmarkStart w:id="629" w:name="pg14022_163974"/>
    </w:p>
    <w:p>
      <w:pPr>
        <w:pStyle w:val="BookText"/>
        <w:rPr/>
      </w:pPr>
      <w:bookmarkEnd w:id="629"/>
      <w:r>
        <w:rPr>
          <w:rFonts w:ascii="IRNazanin" w:hAnsi="IRNazanin" w:eastAsia="IRNazanin"/>
          <w:color w:val="111111"/>
          <w:sz w:val="28"/>
          <w:sz w:val="28"/>
          <w:szCs w:val="28"/>
          <w:rtl w:val="true"/>
          <w:lang w:bidi="fa-IR"/>
        </w:rPr>
        <w:t>ألفٌ حلت فکأنّها من حسن قدّک واعتدالک</w:t>
      </w:r>
    </w:p>
    <w:p>
      <w:pPr>
        <w:pStyle w:val="BookText"/>
        <w:rPr/>
      </w:pPr>
      <w:r>
        <w:rPr>
          <w:rFonts w:ascii="IRNazanin" w:hAnsi="IRNazanin" w:eastAsia="IRNazanin"/>
          <w:color w:val="111111"/>
          <w:sz w:val="28"/>
          <w:sz w:val="28"/>
          <w:szCs w:val="28"/>
          <w:rtl w:val="true"/>
          <w:lang w:bidi="fa-IR"/>
        </w:rPr>
        <w:t>میمٌ کمبسمک الشهی ختامه من مسک خالک</w:t>
      </w:r>
    </w:p>
    <w:p>
      <w:pPr>
        <w:pStyle w:val="BookText"/>
        <w:rPr/>
      </w:pPr>
      <w:r>
        <w:rPr>
          <w:rFonts w:ascii="IRNazanin" w:hAnsi="IRNazanin" w:eastAsia="IRNazanin"/>
          <w:color w:val="111111"/>
          <w:sz w:val="28"/>
          <w:sz w:val="28"/>
          <w:szCs w:val="28"/>
          <w:rtl w:val="true"/>
          <w:lang w:bidi="fa-IR"/>
        </w:rPr>
        <w:t>صادٌ کغدرانٍ جرت من أدمعی یوم ارتحالک</w:t>
      </w:r>
    </w:p>
    <w:p>
      <w:pPr>
        <w:pStyle w:val="BookText"/>
        <w:rPr/>
      </w:pPr>
      <w:r>
        <w:rPr>
          <w:rFonts w:ascii="IRNazanin" w:hAnsi="IRNazanin" w:eastAsia="IRNazanin"/>
          <w:color w:val="111111"/>
          <w:sz w:val="28"/>
          <w:sz w:val="28"/>
          <w:szCs w:val="28"/>
          <w:rtl w:val="true"/>
          <w:lang w:bidi="fa-IR"/>
        </w:rPr>
        <w:t>سینٌ کطرّتک التی ألقت فؤادی فی حبالک</w:t>
      </w:r>
    </w:p>
    <w:p>
      <w:pPr>
        <w:pStyle w:val="BookText"/>
        <w:rPr/>
      </w:pPr>
      <w:r>
        <w:rPr>
          <w:rFonts w:ascii="IRNazanin" w:hAnsi="IRNazanin" w:eastAsia="IRNazanin"/>
          <w:color w:val="111111"/>
          <w:sz w:val="28"/>
          <w:sz w:val="28"/>
          <w:szCs w:val="28"/>
          <w:rtl w:val="true"/>
          <w:lang w:bidi="fa-IR"/>
        </w:rPr>
        <w:t>دالٌ کصدغک شوّشت بید الدلال وغیر ذلک</w:t>
      </w:r>
    </w:p>
    <w:p>
      <w:pPr>
        <w:pStyle w:val="BookText"/>
        <w:rPr/>
      </w:pPr>
      <w:r>
        <w:rPr>
          <w:rFonts w:ascii="IRNazanin" w:hAnsi="IRNazanin" w:eastAsia="IRNazanin"/>
          <w:color w:val="111111"/>
          <w:sz w:val="28"/>
          <w:sz w:val="28"/>
          <w:szCs w:val="28"/>
          <w:rtl w:val="true"/>
          <w:lang w:bidi="fa-IR"/>
        </w:rPr>
        <w:t>ومقطّعاتٌ قد حکت قلبی المروّع من ذیالک</w:t>
      </w:r>
    </w:p>
    <w:p>
      <w:pPr>
        <w:pStyle w:val="BookText"/>
        <w:rPr/>
      </w:pPr>
      <w:r>
        <w:rPr>
          <w:rFonts w:ascii="IRNazanin" w:hAnsi="IRNazanin" w:eastAsia="IRNazanin"/>
          <w:color w:val="111111"/>
          <w:sz w:val="28"/>
          <w:sz w:val="28"/>
          <w:szCs w:val="28"/>
          <w:rtl w:val="true"/>
          <w:lang w:bidi="fa-IR"/>
        </w:rPr>
        <w:t>ومرکّباتٌ کالعقو د تزین أجیاد الممالک</w:t>
      </w:r>
    </w:p>
    <w:p>
      <w:pPr>
        <w:pStyle w:val="BookText"/>
        <w:rPr/>
      </w:pPr>
      <w:r>
        <w:rPr>
          <w:rFonts w:ascii="IRNazanin" w:hAnsi="IRNazanin" w:eastAsia="IRNazanin"/>
          <w:color w:val="111111"/>
          <w:sz w:val="28"/>
          <w:sz w:val="28"/>
          <w:szCs w:val="28"/>
          <w:rtl w:val="true"/>
          <w:lang w:bidi="fa-IR"/>
        </w:rPr>
        <w:t>وإذا تناسقت السطو ر سوافراً کنّا کمالک</w:t>
      </w:r>
    </w:p>
    <w:p>
      <w:pPr>
        <w:pStyle w:val="BookText"/>
        <w:rPr/>
      </w:pPr>
      <w:r>
        <w:rPr>
          <w:rFonts w:ascii="IRNazanin" w:hAnsi="IRNazanin" w:eastAsia="IRNazanin"/>
          <w:color w:val="111111"/>
          <w:sz w:val="28"/>
          <w:sz w:val="28"/>
          <w:szCs w:val="28"/>
          <w:rtl w:val="true"/>
          <w:lang w:bidi="fa-IR"/>
        </w:rPr>
        <w:t>یاقوت أصبح قائلاً فی الجمع ما أنا من رجالک</w:t>
      </w:r>
    </w:p>
    <w:p>
      <w:pPr>
        <w:pStyle w:val="BookText"/>
        <w:rPr/>
      </w:pPr>
      <w:r>
        <w:rPr>
          <w:rFonts w:ascii="IRNazanin" w:hAnsi="IRNazanin" w:eastAsia="IRNazanin"/>
          <w:color w:val="111111"/>
          <w:sz w:val="28"/>
          <w:sz w:val="28"/>
          <w:szCs w:val="28"/>
          <w:rtl w:val="true"/>
          <w:lang w:bidi="fa-IR"/>
        </w:rPr>
        <w:t>قسماً بها لولا الهوی ما کنت من جرحی نبالک</w:t>
      </w:r>
      <w:r>
        <w:rPr>
          <w:rStyle w:val="FootnoteAnchor"/>
          <w:rtl w:val="true"/>
        </w:rPr>
        <w:footnoteReference w:id="441"/>
      </w:r>
    </w:p>
    <w:p>
      <w:pPr>
        <w:pStyle w:val="Heading3"/>
        <w:numPr>
          <w:ilvl w:val="2"/>
          <w:numId w:val="1"/>
        </w:numPr>
        <w:rPr/>
      </w:pPr>
      <w:bookmarkStart w:id="630" w:name="__RefHeading___Toc2746927_3381743652"/>
      <w:bookmarkStart w:id="631" w:name="_Toc243"/>
      <w:bookmarkEnd w:id="630"/>
      <w:r>
        <w:rPr/>
        <w:t>173</w:t>
      </w:r>
      <w:r>
        <w:rPr>
          <w:rtl w:val="true"/>
        </w:rPr>
        <w:t xml:space="preserve"> - </w:t>
      </w:r>
      <w:r>
        <w:rPr>
          <w:rtl w:val="true"/>
        </w:rPr>
        <w:t>السیّد حسین بن السید رضا الحسینی البروجردی</w:t>
      </w:r>
      <w:r>
        <w:rPr>
          <w:rtl w:val="true"/>
        </w:rPr>
        <w:t>.</w:t>
      </w:r>
      <w:bookmarkEnd w:id="63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جلیل فقیه متکلّم مفسّر، له زبدة المقال أو نخبة المقال فی علم الرجال منظومة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منها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نبیل، شاعر فاضل، مفسّر ماهر، قرأ علی الشیخ حسن بن الشیخ جعفر صاحب کشف الغطاء، وعلی صاحب الفصول، له من المؤلّفات نخبة المقال فی منظومة فی الرجال، تفسیر سورة البقرة کبیر جدّاً، وله مدائح فی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فقیهاً اصولیاً لبیباً شاعراً رجالیاً، ومنظومته نخبة المقال فرغ منها عام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أبیاتها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2746929_3381743652"/>
      <w:bookmarkStart w:id="633" w:name="_Toc244"/>
      <w:bookmarkEnd w:id="632"/>
      <w:r>
        <w:rPr/>
        <w:t>174</w:t>
      </w:r>
      <w:r>
        <w:rPr>
          <w:rtl w:val="true"/>
        </w:rPr>
        <w:t xml:space="preserve"> - </w:t>
      </w:r>
      <w:r>
        <w:rPr>
          <w:rtl w:val="true"/>
        </w:rPr>
        <w:t>السیّد حسین بن الرضا بن السیّد مهدی بحرالعلوم بن المرتضی بن</w:t>
      </w:r>
      <w:bookmarkEnd w:id="633"/>
    </w:p>
    <w:p>
      <w:pPr>
        <w:pStyle w:val="Heading4"/>
        <w:numPr>
          <w:ilvl w:val="3"/>
          <w:numId w:val="1"/>
        </w:numPr>
        <w:rPr/>
      </w:pPr>
      <w:bookmarkStart w:id="634" w:name="__RefHeading___Toc2746931_3381743652"/>
      <w:bookmarkStart w:id="635" w:name="_Toc245"/>
      <w:bookmarkEnd w:id="634"/>
      <w:r>
        <w:rPr>
          <w:rtl w:val="true"/>
        </w:rPr>
        <w:t>اشارة</w:t>
      </w:r>
      <w:bookmarkEnd w:id="63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الطباطبائی بن عبدالکریم بن المراد بن الشاه أسداللّه بن جلال الدین الأمیر</w:t>
      </w:r>
      <w:bookmarkStart w:id="636" w:name="pg14022_163975"/>
    </w:p>
    <w:p>
      <w:pPr>
        <w:pStyle w:val="Heading4"/>
        <w:numPr>
          <w:ilvl w:val="3"/>
          <w:numId w:val="1"/>
        </w:numPr>
        <w:rPr/>
      </w:pPr>
      <w:bookmarkStart w:id="637" w:name="__RefHeading___Toc2746933_3381743652"/>
      <w:bookmarkStart w:id="638" w:name="_Toc246"/>
      <w:bookmarkEnd w:id="636"/>
      <w:bookmarkEnd w:id="637"/>
      <w:r>
        <w:rPr>
          <w:rtl w:val="true"/>
        </w:rPr>
        <w:t>ابن الحسن بن علی مجدالدین بن قوام الدین بن إسماعیل بن عباد بن أبی المکارم</w:t>
      </w:r>
      <w:bookmarkEnd w:id="638"/>
    </w:p>
    <w:p>
      <w:pPr>
        <w:pStyle w:val="BookText"/>
        <w:rPr/>
      </w:pPr>
      <w:r>
        <w:rPr>
          <w:rFonts w:ascii="IRNazanin" w:hAnsi="IRNazanin" w:eastAsia="IRNazanin"/>
          <w:color w:val="111111"/>
          <w:sz w:val="28"/>
          <w:sz w:val="28"/>
          <w:szCs w:val="28"/>
          <w:rtl w:val="true"/>
          <w:lang w:bidi="fa-IR"/>
        </w:rPr>
        <w:t>ابن عبّاد بن أبی المجد بن عبّاد بن علی بن حمزة بن طاهر بن علی بن محمّد</w:t>
      </w:r>
    </w:p>
    <w:p>
      <w:pPr>
        <w:pStyle w:val="BookText"/>
        <w:rPr/>
      </w:pPr>
      <w:r>
        <w:rPr>
          <w:rFonts w:ascii="IRNazanin" w:hAnsi="IRNazanin" w:eastAsia="IRNazanin"/>
          <w:color w:val="111111"/>
          <w:sz w:val="28"/>
          <w:sz w:val="28"/>
          <w:szCs w:val="28"/>
          <w:rtl w:val="true"/>
          <w:lang w:bidi="fa-IR"/>
        </w:rPr>
        <w:t>الشاعر بن أحمد بن محمّد بن أحمد بن إبراهیم طباطبا بن إسماعیل الدیباج بن</w:t>
      </w:r>
    </w:p>
    <w:p>
      <w:pPr>
        <w:pStyle w:val="BookText"/>
        <w:rPr/>
      </w:pPr>
      <w:r>
        <w:rPr>
          <w:rFonts w:ascii="IRNazanin" w:hAnsi="IRNazanin" w:eastAsia="IRNazanin"/>
          <w:color w:val="111111"/>
          <w:sz w:val="28"/>
          <w:sz w:val="28"/>
          <w:szCs w:val="28"/>
          <w:rtl w:val="true"/>
          <w:lang w:bidi="fa-IR"/>
        </w:rPr>
        <w:t>إبراهیم الغمر بن الحسن بن الحسن بن علی بن أبی طالب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ونشأ فیها، وقرأ مقدّمات العلوم علی أفاضل عصره، وعاصرناه فی النجف، وهو عالم فاضل فقیه أدیب شاعر، وکان وجیهاً فی النجف، نافذ الکلمة مطاعاً عند رؤساء القبائل النجفیة، وقد اصیب بفقد بصره سنین، ثمّ سافر إلی ایران بعد الیأس من معالجة بصره وکان سفره فی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خراسان لزیارة الامام الرضا علیه السلام مستجیراً به، وهناک عاد إلیه بصره بمباشرة بسیطة، وقفل راجعاً إلی النجف، وکان وصوله إلیها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وتتلمّذ علی عدّة من العلماء، منهم الشیخ محمّدحسن صاحب الجواهر وهو شیخ إجازة روایته، وقد أجاز أن یروی عنه السیّد جعفر بن السیّد علی‌نقی الطباطبائی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النجف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جدّه بحرالعلوم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الشیخ الطهرانی فی طبقاته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بالنجف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النزول من سطح داره، فزلّت رجله وسقط من الدرج، وبقی من الفجر إلی الزوال، وتوفّی ودفن بالنجف فی مقبرة جدّه بجنب قبّة الشیخ الطوسی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فقیهاً ماهراً اصولیاً أدیباً شاعراً جلیلاً نبیلاً زاهداً ورعاً، عرضت علیه الأموال الهندیة المعروفة فلم یقبلها، بل خرج من النجف وسکن کربلاء مدّة فراراً من الرئاسة، وانزوی وکان لا یأذن لأحد بالدخول علیه، أخذ العلم عن جماعة، منهم الملاّ مقصود علی، والشیخ شریف العلماء المازندرانی، والشیخ حسن کاشف الغطاء، واختصّ أخیراً بالشیخ صاحب الجواهر وأجازه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شرح منظومة جدّه بحرالعلوم نظماً بطریق الاستدلال، ودیوان شعره أکثره فی أهل البیت علیهم السلام، وله فی مدح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هاتها صهباء تحکی للندامی لون خدّیک لهیباً وضراما</w:t>
      </w:r>
    </w:p>
    <w:p>
      <w:pPr>
        <w:pStyle w:val="BookText"/>
        <w:rPr/>
      </w:pPr>
      <w:r>
        <w:rPr>
          <w:rFonts w:ascii="IRNazanin" w:hAnsi="IRNazanin" w:eastAsia="IRNazanin"/>
          <w:color w:val="111111"/>
          <w:sz w:val="28"/>
          <w:sz w:val="28"/>
          <w:szCs w:val="28"/>
          <w:rtl w:val="true"/>
          <w:lang w:bidi="fa-IR"/>
        </w:rPr>
        <w:t xml:space="preserve">قام یجلوها ویسقینی من 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حاماً ومن الصهباء جاما</w:t>
      </w:r>
    </w:p>
    <w:p>
      <w:pPr>
        <w:pStyle w:val="BookText"/>
        <w:rPr/>
      </w:pPr>
      <w:r>
        <w:rPr>
          <w:rFonts w:ascii="IRNazanin" w:hAnsi="IRNazanin" w:eastAsia="IRNazanin"/>
          <w:color w:val="111111"/>
          <w:sz w:val="28"/>
          <w:sz w:val="28"/>
          <w:szCs w:val="28"/>
          <w:rtl w:val="true"/>
          <w:lang w:bidi="fa-IR"/>
        </w:rPr>
        <w:t>فحبانی بحمیا ریقه وانثنی یسقی ندامای المداما</w:t>
      </w:r>
    </w:p>
    <w:p>
      <w:pPr>
        <w:pStyle w:val="BookText"/>
        <w:rPr/>
      </w:pPr>
      <w:r>
        <w:rPr>
          <w:rFonts w:ascii="IRNazanin" w:hAnsi="IRNazanin" w:eastAsia="IRNazanin"/>
          <w:color w:val="111111"/>
          <w:sz w:val="28"/>
          <w:sz w:val="28"/>
          <w:szCs w:val="28"/>
          <w:rtl w:val="true"/>
          <w:lang w:bidi="fa-IR"/>
        </w:rPr>
        <w:t>أنس الصبّ المعنّی بالهوی من سنا وجنته ناراً فهاما</w:t>
      </w:r>
    </w:p>
    <w:p>
      <w:pPr>
        <w:pStyle w:val="BookText"/>
        <w:rPr/>
      </w:pPr>
      <w:r>
        <w:rPr>
          <w:rFonts w:ascii="Amiri" w:hAnsi="Amiri" w:eastAsia="Amiri" w:cs="Amiri"/>
          <w:color w:val="111111"/>
          <w:sz w:val="28"/>
          <w:sz w:val="28"/>
          <w:szCs w:val="28"/>
          <w:rtl w:val="true"/>
          <w:lang w:bidi="ar-SA"/>
        </w:rPr>
        <w:t>جلّ من قد جعل النار بها آیةً للحسّة برداً وسلاما</w:t>
      </w:r>
    </w:p>
    <w:p>
      <w:pPr>
        <w:pStyle w:val="BookText"/>
        <w:rPr/>
      </w:pPr>
      <w:r>
        <w:rPr>
          <w:rFonts w:ascii="IRNazanin" w:hAnsi="IRNazanin" w:eastAsia="IRNazanin"/>
          <w:color w:val="111111"/>
          <w:sz w:val="28"/>
          <w:sz w:val="28"/>
          <w:szCs w:val="28"/>
          <w:rtl w:val="true"/>
          <w:lang w:bidi="fa-IR"/>
        </w:rPr>
        <w:t>إن بدا ذاک المحیّا فی دجی بسنا طلعته یجلو الظلاما</w:t>
      </w:r>
    </w:p>
    <w:p>
      <w:pPr>
        <w:pStyle w:val="BookText"/>
        <w:rPr/>
      </w:pPr>
      <w:r>
        <w:rPr>
          <w:rFonts w:ascii="IRNazanin" w:hAnsi="IRNazanin" w:eastAsia="IRNazanin"/>
          <w:color w:val="111111"/>
          <w:sz w:val="28"/>
          <w:sz w:val="28"/>
          <w:szCs w:val="28"/>
          <w:rtl w:val="true"/>
          <w:lang w:bidi="fa-IR"/>
        </w:rPr>
        <w:t>طلعة یشبهها البدر إذا ما حوی البدر کمالاً وتماما</w:t>
      </w:r>
    </w:p>
    <w:p>
      <w:pPr>
        <w:pStyle w:val="BookText"/>
        <w:rPr/>
      </w:pPr>
      <w:r>
        <w:rPr>
          <w:rFonts w:ascii="IRNazanin" w:hAnsi="IRNazanin" w:eastAsia="IRNazanin"/>
          <w:color w:val="111111"/>
          <w:sz w:val="28"/>
          <w:sz w:val="28"/>
          <w:szCs w:val="28"/>
          <w:rtl w:val="true"/>
          <w:lang w:bidi="fa-IR"/>
        </w:rPr>
        <w:t>عبقت فی الحیّ من أنفاسه نفحةً تزری بأنفاس الخزامی</w:t>
      </w:r>
    </w:p>
    <w:p>
      <w:pPr>
        <w:pStyle w:val="BookText"/>
        <w:rPr/>
      </w:pPr>
      <w:r>
        <w:rPr>
          <w:rFonts w:ascii="IRNazanin" w:hAnsi="IRNazanin" w:eastAsia="IRNazanin"/>
          <w:color w:val="111111"/>
          <w:sz w:val="28"/>
          <w:sz w:val="28"/>
          <w:szCs w:val="28"/>
          <w:rtl w:val="true"/>
          <w:lang w:bidi="fa-IR"/>
        </w:rPr>
        <w:t>مفردٌ فی حسنه مهما انثنی أخجل الأغصان عطفاً وقواما</w:t>
      </w:r>
    </w:p>
    <w:p>
      <w:pPr>
        <w:pStyle w:val="BookText"/>
        <w:rPr/>
      </w:pPr>
      <w:r>
        <w:rPr>
          <w:rFonts w:ascii="IRNazanin" w:hAnsi="IRNazanin" w:eastAsia="IRNazanin"/>
          <w:color w:val="111111"/>
          <w:sz w:val="28"/>
          <w:sz w:val="28"/>
          <w:szCs w:val="28"/>
          <w:rtl w:val="true"/>
          <w:lang w:bidi="fa-IR"/>
        </w:rPr>
        <w:t>أفأسلوه وفی قلبی هویً ألبس الجسم نحولاً وسقاما</w:t>
      </w:r>
    </w:p>
    <w:p>
      <w:pPr>
        <w:pStyle w:val="BookText"/>
        <w:rPr/>
      </w:pPr>
      <w:r>
        <w:rPr>
          <w:rFonts w:ascii="IRNazanin" w:hAnsi="IRNazanin" w:eastAsia="IRNazanin"/>
          <w:color w:val="111111"/>
          <w:sz w:val="28"/>
          <w:sz w:val="28"/>
          <w:szCs w:val="28"/>
          <w:rtl w:val="true"/>
          <w:lang w:bidi="fa-IR"/>
        </w:rPr>
        <w:t>لا وعینیه ولو أقضی أسیً لست أسلوه فدع عنک الملاما</w:t>
      </w:r>
    </w:p>
    <w:p>
      <w:pPr>
        <w:pStyle w:val="BookText"/>
        <w:rPr/>
      </w:pPr>
      <w:r>
        <w:rPr>
          <w:rFonts w:ascii="IRNazanin" w:hAnsi="IRNazanin" w:eastAsia="IRNazanin"/>
          <w:color w:val="111111"/>
          <w:sz w:val="28"/>
          <w:sz w:val="28"/>
          <w:szCs w:val="28"/>
          <w:rtl w:val="true"/>
          <w:lang w:bidi="fa-IR"/>
        </w:rPr>
        <w:t>رحت تلحو فی ملامی جاهداً أو یجدی اللوم صبّاً مستهاما</w:t>
      </w:r>
    </w:p>
    <w:p>
      <w:pPr>
        <w:pStyle w:val="BookText"/>
        <w:rPr/>
      </w:pPr>
      <w:r>
        <w:rPr>
          <w:rFonts w:ascii="IRNazanin" w:hAnsi="IRNazanin" w:eastAsia="IRNazanin"/>
          <w:color w:val="111111"/>
          <w:sz w:val="28"/>
          <w:sz w:val="28"/>
          <w:szCs w:val="28"/>
          <w:rtl w:val="true"/>
          <w:lang w:bidi="fa-IR"/>
        </w:rPr>
        <w:t>یا خلیلی إذا ما جئتما أهل ودّی فاقرءا عنّی السلاما</w:t>
      </w:r>
    </w:p>
    <w:p>
      <w:pPr>
        <w:pStyle w:val="BookText"/>
        <w:rPr/>
      </w:pPr>
      <w:r>
        <w:rPr>
          <w:rFonts w:ascii="IRNazanin" w:hAnsi="IRNazanin" w:eastAsia="IRNazanin"/>
          <w:color w:val="111111"/>
          <w:sz w:val="28"/>
          <w:sz w:val="28"/>
          <w:szCs w:val="28"/>
          <w:rtl w:val="true"/>
          <w:lang w:bidi="fa-IR"/>
        </w:rPr>
        <w:t>ألبسوا جسمی سقاماً بعدما سلبوا بالهجر من عینی المناما</w:t>
      </w:r>
    </w:p>
    <w:p>
      <w:pPr>
        <w:pStyle w:val="BookText"/>
        <w:rPr/>
      </w:pPr>
      <w:r>
        <w:rPr>
          <w:rFonts w:ascii="IRNazanin" w:hAnsi="IRNazanin" w:eastAsia="IRNazanin"/>
          <w:color w:val="111111"/>
          <w:sz w:val="28"/>
          <w:sz w:val="28"/>
          <w:szCs w:val="28"/>
          <w:rtl w:val="true"/>
          <w:lang w:bidi="fa-IR"/>
        </w:rPr>
        <w:t>واسألا بدر ثمّ غاب عن ناظری هل حلّ هاتیک الخیاما</w:t>
      </w:r>
    </w:p>
    <w:p>
      <w:pPr>
        <w:pStyle w:val="BookText"/>
        <w:rPr/>
      </w:pPr>
      <w:r>
        <w:rPr>
          <w:rFonts w:ascii="IRNazanin" w:hAnsi="IRNazanin" w:eastAsia="IRNazanin"/>
          <w:color w:val="111111"/>
          <w:sz w:val="28"/>
          <w:sz w:val="28"/>
          <w:szCs w:val="28"/>
          <w:rtl w:val="true"/>
          <w:lang w:bidi="fa-IR"/>
        </w:rPr>
        <w:t>عجباً أشکو نواه ولقد حلّ فی أکناف قلبی وأقاما</w:t>
      </w:r>
    </w:p>
    <w:p>
      <w:pPr>
        <w:pStyle w:val="BookText"/>
        <w:rPr/>
      </w:pPr>
      <w:r>
        <w:rPr>
          <w:rFonts w:ascii="Amiri" w:hAnsi="Amiri" w:eastAsia="Amiri" w:cs="Amiri"/>
          <w:color w:val="111111"/>
          <w:sz w:val="28"/>
          <w:sz w:val="28"/>
          <w:szCs w:val="28"/>
          <w:rtl w:val="true"/>
          <w:lang w:bidi="ar-SA"/>
        </w:rPr>
        <w:t>حبّذا أیّام انسٍ سلفت بالحمی أذکرها عاماً فعاما</w:t>
      </w:r>
    </w:p>
    <w:p>
      <w:pPr>
        <w:pStyle w:val="BookText"/>
        <w:rPr/>
      </w:pPr>
      <w:r>
        <w:rPr>
          <w:rFonts w:ascii="IRNazanin" w:hAnsi="IRNazanin" w:eastAsia="IRNazanin"/>
          <w:color w:val="111111"/>
          <w:sz w:val="28"/>
          <w:sz w:val="28"/>
          <w:szCs w:val="28"/>
          <w:rtl w:val="true"/>
          <w:lang w:bidi="fa-IR"/>
        </w:rPr>
        <w:t>طال شجوی یا منی النفس فکم ذا التجنّی وإلی ما وعلی ما</w:t>
      </w:r>
    </w:p>
    <w:p>
      <w:pPr>
        <w:pStyle w:val="BookText"/>
        <w:rPr/>
      </w:pPr>
      <w:r>
        <w:rPr>
          <w:rFonts w:ascii="Amiri" w:hAnsi="Amiri" w:eastAsia="Amiri" w:cs="Amiri"/>
          <w:color w:val="111111"/>
          <w:sz w:val="28"/>
          <w:sz w:val="28"/>
          <w:szCs w:val="28"/>
          <w:rtl w:val="true"/>
          <w:lang w:bidi="ar-SA"/>
        </w:rPr>
        <w:t>کلّما ازددت صدوداً وقلیً زدت فی حبّک شوقاً وهیاما</w:t>
      </w:r>
    </w:p>
    <w:p>
      <w:pPr>
        <w:pStyle w:val="BookText"/>
        <w:rPr/>
      </w:pPr>
      <w:r>
        <w:rPr>
          <w:rFonts w:ascii="IRNazanin" w:hAnsi="IRNazanin" w:eastAsia="IRNazanin"/>
          <w:color w:val="111111"/>
          <w:sz w:val="28"/>
          <w:sz w:val="28"/>
          <w:szCs w:val="28"/>
          <w:rtl w:val="true"/>
          <w:lang w:bidi="fa-IR"/>
        </w:rPr>
        <w:t>أفهل من نظرةٍ تحیی حشی مدنفٌ أم رشفةٌ تشفی الأواما</w:t>
      </w:r>
    </w:p>
    <w:p>
      <w:pPr>
        <w:pStyle w:val="BookText"/>
        <w:rPr/>
      </w:pPr>
      <w:r>
        <w:rPr>
          <w:rFonts w:ascii="IRNazanin" w:hAnsi="IRNazanin" w:eastAsia="IRNazanin"/>
          <w:color w:val="111111"/>
          <w:sz w:val="28"/>
          <w:sz w:val="28"/>
          <w:szCs w:val="28"/>
          <w:rtl w:val="true"/>
          <w:lang w:bidi="fa-IR"/>
        </w:rPr>
        <w:t>ذاب قلبی من شجی فیک فجد لی بوصلٍ قبلما ألقی الحماما</w:t>
      </w:r>
    </w:p>
    <w:p>
      <w:pPr>
        <w:pStyle w:val="BookText"/>
        <w:rPr/>
      </w:pPr>
      <w:r>
        <w:rPr>
          <w:rFonts w:ascii="IRNazanin" w:hAnsi="IRNazanin" w:eastAsia="IRNazanin"/>
          <w:color w:val="111111"/>
          <w:sz w:val="28"/>
          <w:sz w:val="28"/>
          <w:szCs w:val="28"/>
          <w:rtl w:val="true"/>
          <w:lang w:bidi="fa-IR"/>
        </w:rPr>
        <w:t>وترفّق بمعنی طالما ناح حتّی علم النوح الحماما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فإلی من أشتکی جور رشا لا یراعی لی عهداً وذماما</w:t>
      </w:r>
    </w:p>
    <w:p>
      <w:pPr>
        <w:pStyle w:val="BookText"/>
        <w:rPr/>
      </w:pPr>
      <w:r>
        <w:rPr>
          <w:rFonts w:ascii="IRNazanin" w:hAnsi="IRNazanin" w:eastAsia="IRNazanin"/>
          <w:color w:val="111111"/>
          <w:sz w:val="28"/>
          <w:sz w:val="28"/>
          <w:szCs w:val="28"/>
          <w:rtl w:val="true"/>
          <w:lang w:bidi="fa-IR"/>
        </w:rPr>
        <w:t>ویری سفک دمی حلاًّ له ووصال الوامق العانی حراما</w:t>
      </w:r>
    </w:p>
    <w:p>
      <w:pPr>
        <w:pStyle w:val="BookText"/>
        <w:rPr/>
      </w:pPr>
      <w:r>
        <w:rPr>
          <w:rFonts w:ascii="IRNazanin" w:hAnsi="IRNazanin" w:eastAsia="IRNazanin"/>
          <w:color w:val="111111"/>
          <w:sz w:val="28"/>
          <w:sz w:val="28"/>
          <w:szCs w:val="28"/>
          <w:rtl w:val="true"/>
          <w:lang w:bidi="fa-IR"/>
        </w:rPr>
        <w:t>فاتر اللحظ متی نحوی رنا سل من أجفان عینیه حساما</w:t>
      </w:r>
    </w:p>
    <w:p>
      <w:pPr>
        <w:pStyle w:val="BookText"/>
        <w:rPr/>
      </w:pPr>
      <w:r>
        <w:rPr>
          <w:rFonts w:ascii="IRNazanin" w:hAnsi="IRNazanin" w:eastAsia="IRNazanin"/>
          <w:color w:val="111111"/>
          <w:sz w:val="28"/>
          <w:sz w:val="28"/>
          <w:szCs w:val="28"/>
          <w:rtl w:val="true"/>
          <w:lang w:bidi="fa-IR"/>
        </w:rPr>
        <w:t>فاق أرام الحمی جیداً کما فقت أهل الحبّ وجداً وغراما</w:t>
      </w:r>
    </w:p>
    <w:p>
      <w:pPr>
        <w:pStyle w:val="BookText"/>
        <w:rPr/>
      </w:pPr>
      <w:r>
        <w:rPr>
          <w:rFonts w:ascii="IRNazanin" w:hAnsi="IRNazanin" w:eastAsia="IRNazanin"/>
          <w:color w:val="111111"/>
          <w:sz w:val="28"/>
          <w:sz w:val="28"/>
          <w:szCs w:val="28"/>
          <w:rtl w:val="true"/>
          <w:lang w:bidi="fa-IR"/>
        </w:rPr>
        <w:t>وسما البدر سناءً مثلما قد سما خیر الوصیین الأناما</w:t>
      </w:r>
    </w:p>
    <w:p>
      <w:pPr>
        <w:pStyle w:val="BookText"/>
        <w:rPr/>
      </w:pPr>
      <w:r>
        <w:rPr>
          <w:rFonts w:ascii="IRNazanin" w:hAnsi="IRNazanin" w:eastAsia="IRNazanin"/>
          <w:color w:val="111111"/>
          <w:sz w:val="28"/>
          <w:sz w:val="28"/>
          <w:szCs w:val="28"/>
          <w:rtl w:val="true"/>
          <w:lang w:bidi="fa-IR"/>
        </w:rPr>
        <w:t>ذاک صنو المصطفی الهادی ومن شرّف اللّه به البیت الحراما</w:t>
      </w:r>
    </w:p>
    <w:p>
      <w:pPr>
        <w:pStyle w:val="BookText"/>
        <w:rPr/>
      </w:pPr>
      <w:r>
        <w:rPr>
          <w:rFonts w:ascii="Amiri" w:hAnsi="Amiri" w:eastAsia="Amiri" w:cs="Amiri"/>
          <w:color w:val="111111"/>
          <w:sz w:val="28"/>
          <w:sz w:val="28"/>
          <w:szCs w:val="28"/>
          <w:rtl w:val="true"/>
          <w:lang w:bidi="ar-SA"/>
        </w:rPr>
        <w:t>العلی المرتقی فی عزّه وعلاه مرتقیً عزٌّ مراما</w:t>
      </w:r>
    </w:p>
    <w:p>
      <w:pPr>
        <w:pStyle w:val="BookText"/>
        <w:rPr/>
      </w:pPr>
      <w:r>
        <w:rPr>
          <w:rFonts w:ascii="Amiri" w:hAnsi="Amiri" w:eastAsia="Amiri" w:cs="Amiri"/>
          <w:color w:val="111111"/>
          <w:sz w:val="28"/>
          <w:sz w:val="28"/>
          <w:szCs w:val="28"/>
          <w:rtl w:val="true"/>
          <w:lang w:bidi="ar-SA"/>
        </w:rPr>
        <w:t>خصّه اللّه بعلمٍ وعُلی واصطفاه للوری طرّاً إماما</w:t>
      </w:r>
    </w:p>
    <w:p>
      <w:pPr>
        <w:pStyle w:val="BookText"/>
        <w:rPr/>
      </w:pPr>
      <w:r>
        <w:rPr>
          <w:rFonts w:ascii="IRNazanin" w:hAnsi="IRNazanin" w:eastAsia="IRNazanin"/>
          <w:color w:val="111111"/>
          <w:sz w:val="28"/>
          <w:sz w:val="28"/>
          <w:szCs w:val="28"/>
          <w:rtl w:val="true"/>
          <w:lang w:bidi="fa-IR"/>
        </w:rPr>
        <w:t>وحباه بمزایا لم تنل أبد الدهر وجلّت أن تراما</w:t>
      </w:r>
    </w:p>
    <w:p>
      <w:pPr>
        <w:pStyle w:val="BookText"/>
        <w:rPr/>
      </w:pPr>
      <w:r>
        <w:rPr>
          <w:rFonts w:ascii="IRNazanin" w:hAnsi="IRNazanin" w:eastAsia="IRNazanin"/>
          <w:color w:val="111111"/>
          <w:sz w:val="28"/>
          <w:sz w:val="28"/>
          <w:szCs w:val="28"/>
          <w:rtl w:val="true"/>
          <w:lang w:bidi="fa-IR"/>
        </w:rPr>
        <w:t>اسمها المشتقّ من أسمائه ینعش الأرواح بل یحیی العظاما</w:t>
      </w:r>
    </w:p>
    <w:p>
      <w:pPr>
        <w:pStyle w:val="BookText"/>
        <w:rPr/>
      </w:pPr>
      <w:r>
        <w:rPr>
          <w:rFonts w:ascii="IRNazanin" w:hAnsi="IRNazanin" w:eastAsia="IRNazanin"/>
          <w:color w:val="111111"/>
          <w:sz w:val="28"/>
          <w:sz w:val="28"/>
          <w:szCs w:val="28"/>
          <w:rtl w:val="true"/>
          <w:lang w:bidi="fa-IR"/>
        </w:rPr>
        <w:t>وولاه العروة الوثقی التی لا تری فیها انفصاماً وانفصالا</w:t>
      </w:r>
    </w:p>
    <w:p>
      <w:pPr>
        <w:pStyle w:val="BookText"/>
        <w:rPr/>
      </w:pPr>
      <w:r>
        <w:rPr>
          <w:rFonts w:ascii="IRNazanin" w:hAnsi="IRNazanin" w:eastAsia="IRNazanin"/>
          <w:color w:val="111111"/>
          <w:sz w:val="28"/>
          <w:sz w:val="28"/>
          <w:szCs w:val="28"/>
          <w:rtl w:val="true"/>
          <w:lang w:bidi="fa-IR"/>
        </w:rPr>
        <w:t>معدن الأسرار والعلم فکم کشف الأستار عنه واللثاما</w:t>
      </w:r>
    </w:p>
    <w:p>
      <w:pPr>
        <w:pStyle w:val="BookText"/>
        <w:rPr/>
      </w:pPr>
      <w:r>
        <w:rPr>
          <w:rFonts w:ascii="IRNazanin" w:hAnsi="IRNazanin" w:eastAsia="IRNazanin"/>
          <w:color w:val="111111"/>
          <w:sz w:val="28"/>
          <w:sz w:val="28"/>
          <w:szCs w:val="28"/>
          <w:rtl w:val="true"/>
          <w:lang w:bidi="fa-IR"/>
        </w:rPr>
        <w:t>آیة اللّه ولولاه لما عرف اللّه ولا الدین استقاما</w:t>
      </w:r>
    </w:p>
    <w:p>
      <w:pPr>
        <w:pStyle w:val="BookText"/>
        <w:rPr/>
      </w:pPr>
      <w:r>
        <w:rPr>
          <w:rFonts w:ascii="IRNazanin" w:hAnsi="IRNazanin" w:eastAsia="IRNazanin"/>
          <w:color w:val="111111"/>
          <w:sz w:val="28"/>
          <w:sz w:val="28"/>
          <w:szCs w:val="28"/>
          <w:rtl w:val="true"/>
          <w:lang w:bidi="fa-IR"/>
        </w:rPr>
        <w:t>حیدر الکرّار حامی الجار والقا سم الجنّة والنار سهماما</w:t>
      </w:r>
    </w:p>
    <w:p>
      <w:pPr>
        <w:pStyle w:val="BookText"/>
        <w:rPr/>
      </w:pPr>
      <w:r>
        <w:rPr>
          <w:rFonts w:ascii="IRNazanin" w:hAnsi="IRNazanin" w:eastAsia="IRNazanin"/>
          <w:color w:val="111111"/>
          <w:sz w:val="28"/>
          <w:sz w:val="28"/>
          <w:szCs w:val="28"/>
          <w:rtl w:val="true"/>
          <w:lang w:bidi="fa-IR"/>
        </w:rPr>
        <w:t>قوله الحقّ إذا قال وإن صال یوماً صدم الجیش اللهاما</w:t>
      </w:r>
    </w:p>
    <w:p>
      <w:pPr>
        <w:pStyle w:val="BookText"/>
        <w:rPr/>
      </w:pPr>
      <w:r>
        <w:rPr>
          <w:rFonts w:ascii="Amiri" w:hAnsi="Amiri" w:eastAsia="Amiri" w:cs="Amiri"/>
          <w:color w:val="111111"/>
          <w:sz w:val="28"/>
          <w:sz w:val="28"/>
          <w:szCs w:val="28"/>
          <w:rtl w:val="true"/>
          <w:lang w:bidi="ar-SA"/>
        </w:rPr>
        <w:t>طلّق الدنیا ثلاثاً عفّةً ورأی تطلیقها ضرباً لزاما</w:t>
      </w:r>
    </w:p>
    <w:p>
      <w:pPr>
        <w:pStyle w:val="BookText"/>
        <w:rPr/>
      </w:pPr>
      <w:r>
        <w:rPr>
          <w:rFonts w:ascii="IRNazanin" w:hAnsi="IRNazanin" w:eastAsia="IRNazanin"/>
          <w:color w:val="111111"/>
          <w:sz w:val="28"/>
          <w:sz w:val="28"/>
          <w:szCs w:val="28"/>
          <w:rtl w:val="true"/>
          <w:lang w:bidi="fa-IR"/>
        </w:rPr>
        <w:t>یا إماماً شاد أعلام الهدی وغدا للدین والدنیا قواما</w:t>
      </w:r>
    </w:p>
    <w:p>
      <w:pPr>
        <w:pStyle w:val="BookText"/>
        <w:rPr/>
      </w:pPr>
      <w:r>
        <w:rPr>
          <w:rFonts w:ascii="IRNazanin" w:hAnsi="IRNazanin" w:eastAsia="IRNazanin"/>
          <w:color w:val="111111"/>
          <w:sz w:val="28"/>
          <w:sz w:val="28"/>
          <w:szCs w:val="28"/>
          <w:rtl w:val="true"/>
          <w:lang w:bidi="fa-IR"/>
        </w:rPr>
        <w:t>لم تزل للخلق ملجا ورجا وثمالاً للأیامی والیتامی</w:t>
      </w:r>
    </w:p>
    <w:p>
      <w:pPr>
        <w:pStyle w:val="BookText"/>
        <w:rPr/>
      </w:pPr>
      <w:r>
        <w:rPr>
          <w:rFonts w:ascii="IRNazanin" w:hAnsi="IRNazanin" w:eastAsia="IRNazanin"/>
          <w:color w:val="111111"/>
          <w:sz w:val="28"/>
          <w:sz w:val="28"/>
          <w:szCs w:val="28"/>
          <w:rtl w:val="true"/>
          <w:lang w:bidi="fa-IR"/>
        </w:rPr>
        <w:t>وحمیً یستدفع الخطب به إن دهی الخطب وللکون نظاما</w:t>
      </w:r>
    </w:p>
    <w:p>
      <w:pPr>
        <w:pStyle w:val="BookText"/>
        <w:rPr/>
      </w:pPr>
      <w:r>
        <w:rPr>
          <w:rFonts w:ascii="Amiri" w:hAnsi="Amiri" w:eastAsia="Amiri" w:cs="Amiri"/>
          <w:color w:val="111111"/>
          <w:sz w:val="28"/>
          <w:sz w:val="28"/>
          <w:szCs w:val="28"/>
          <w:rtl w:val="true"/>
          <w:lang w:bidi="ar-SA"/>
        </w:rPr>
        <w:t>جلّلته قّبةٌ حفّت بها زمر الأملاک عزّاً واحتراما</w:t>
      </w:r>
    </w:p>
    <w:p>
      <w:pPr>
        <w:pStyle w:val="BookText"/>
        <w:rPr/>
      </w:pPr>
      <w:r>
        <w:rPr>
          <w:rFonts w:ascii="IRNazanin" w:hAnsi="IRNazanin" w:eastAsia="IRNazanin"/>
          <w:color w:val="111111"/>
          <w:sz w:val="28"/>
          <w:sz w:val="28"/>
          <w:szCs w:val="28"/>
          <w:rtl w:val="true"/>
          <w:lang w:bidi="fa-IR"/>
        </w:rPr>
        <w:t>کعبة الوفّاد لم تبرح علی بابها الناس عکوفاً وقیاما</w:t>
      </w:r>
    </w:p>
    <w:p>
      <w:pPr>
        <w:pStyle w:val="BookText"/>
        <w:rPr/>
      </w:pPr>
      <w:r>
        <w:rPr>
          <w:rFonts w:ascii="IRNazanin" w:hAnsi="IRNazanin" w:eastAsia="IRNazanin"/>
          <w:color w:val="111111"/>
          <w:sz w:val="28"/>
          <w:sz w:val="28"/>
          <w:szCs w:val="28"/>
          <w:rtl w:val="true"/>
          <w:lang w:bidi="fa-IR"/>
        </w:rPr>
        <w:t>وإلی نحو حماه لم تذل بهم أیدی المهاری تترامی</w:t>
      </w:r>
    </w:p>
    <w:p>
      <w:pPr>
        <w:pStyle w:val="BookText"/>
        <w:rPr/>
      </w:pPr>
      <w:r>
        <w:rPr>
          <w:rFonts w:ascii="IRNazanin" w:hAnsi="IRNazanin" w:eastAsia="IRNazanin"/>
          <w:color w:val="111111"/>
          <w:sz w:val="28"/>
          <w:sz w:val="28"/>
          <w:szCs w:val="28"/>
          <w:rtl w:val="true"/>
          <w:lang w:bidi="fa-IR"/>
        </w:rPr>
        <w:t>أخجل البحر صلاتً وندی وقضی الدهر صلاةً وصیاما</w:t>
      </w:r>
    </w:p>
    <w:p>
      <w:pPr>
        <w:pStyle w:val="BookText"/>
        <w:rPr/>
      </w:pPr>
      <w:r>
        <w:rPr>
          <w:rFonts w:ascii="IRNazanin" w:hAnsi="IRNazanin" w:eastAsia="IRNazanin"/>
          <w:color w:val="111111"/>
          <w:sz w:val="28"/>
          <w:sz w:val="28"/>
          <w:szCs w:val="28"/>
          <w:rtl w:val="true"/>
          <w:lang w:bidi="fa-IR"/>
        </w:rPr>
        <w:t>طاهرٌ من نسل طهرٍ طاهر والد الأطهار من سادوا الأناما</w:t>
      </w:r>
    </w:p>
    <w:p>
      <w:pPr>
        <w:pStyle w:val="BookText"/>
        <w:rPr/>
      </w:pPr>
      <w:r>
        <w:rPr>
          <w:rFonts w:ascii="IRNazanin" w:hAnsi="IRNazanin" w:eastAsia="IRNazanin"/>
          <w:color w:val="111111"/>
          <w:sz w:val="28"/>
          <w:sz w:val="28"/>
          <w:szCs w:val="28"/>
          <w:rtl w:val="true"/>
          <w:lang w:bidi="fa-IR"/>
        </w:rPr>
        <w:t>یا هداةً بدأ اللّه بهم وبهم قد جعل اللّه الختاما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استمسکت للعفو ومن بکم استمسک لم یلق أثاما</w:t>
      </w:r>
    </w:p>
    <w:p>
      <w:pPr>
        <w:pStyle w:val="BookText"/>
        <w:rPr/>
      </w:pPr>
      <w:r>
        <w:rPr>
          <w:rFonts w:ascii="IRNazanin" w:hAnsi="IRNazanin" w:eastAsia="IRNazanin"/>
          <w:color w:val="111111"/>
          <w:sz w:val="28"/>
          <w:sz w:val="28"/>
          <w:szCs w:val="28"/>
          <w:rtl w:val="true"/>
          <w:lang w:bidi="fa-IR"/>
        </w:rPr>
        <w:t>ذخر الباری لمن والاکم غرفاً فیها یلقون سلاما</w:t>
      </w:r>
    </w:p>
    <w:p>
      <w:pPr>
        <w:pStyle w:val="BookText"/>
        <w:rPr/>
      </w:pPr>
      <w:r>
        <w:rPr>
          <w:rFonts w:ascii="Amiri" w:hAnsi="Amiri" w:eastAsia="Amiri" w:cs="Amiri"/>
          <w:color w:val="111111"/>
          <w:sz w:val="28"/>
          <w:sz w:val="28"/>
          <w:szCs w:val="28"/>
          <w:rtl w:val="true"/>
          <w:lang w:bidi="ar-SA"/>
        </w:rPr>
        <w:t>ولمن عاداکم نارٌ لظی إنّها ساءت مقرّاً وسقاما</w:t>
      </w:r>
    </w:p>
    <w:p>
      <w:pPr>
        <w:pStyle w:val="BookText"/>
        <w:rPr/>
      </w:pPr>
      <w:r>
        <w:rPr>
          <w:rFonts w:ascii="IRNazanin" w:hAnsi="IRNazanin" w:eastAsia="IRNazanin"/>
          <w:color w:val="111111"/>
          <w:sz w:val="28"/>
          <w:sz w:val="28"/>
          <w:szCs w:val="28"/>
          <w:rtl w:val="true"/>
          <w:lang w:bidi="fa-IR"/>
        </w:rPr>
        <w:t>أهل بیتٍ قد علا بیتهم رکن بیت اللّه قدراً واحتراما</w:t>
      </w:r>
    </w:p>
    <w:p>
      <w:pPr>
        <w:pStyle w:val="BookText"/>
        <w:rPr/>
      </w:pPr>
      <w:r>
        <w:rPr>
          <w:rFonts w:ascii="IRNazanin" w:hAnsi="IRNazanin" w:eastAsia="IRNazanin"/>
          <w:color w:val="111111"/>
          <w:sz w:val="28"/>
          <w:sz w:val="28"/>
          <w:szCs w:val="28"/>
          <w:rtl w:val="true"/>
          <w:lang w:bidi="fa-IR"/>
        </w:rPr>
        <w:t>وبه تزدحم الأملاک والمو رد العذب تری فیه ازدحاما</w:t>
      </w:r>
    </w:p>
    <w:p>
      <w:pPr>
        <w:pStyle w:val="BookText"/>
        <w:rPr/>
      </w:pPr>
      <w:r>
        <w:rPr>
          <w:rFonts w:ascii="IRNazanin" w:hAnsi="IRNazanin" w:eastAsia="IRNazanin"/>
          <w:color w:val="111111"/>
          <w:sz w:val="28"/>
          <w:sz w:val="28"/>
          <w:szCs w:val="28"/>
          <w:rtl w:val="true"/>
          <w:lang w:bidi="fa-IR"/>
        </w:rPr>
        <w:t>حجج اللّه علی الخلق ومن بهم فی الجدب تستسقی الغماما</w:t>
      </w:r>
    </w:p>
    <w:p>
      <w:pPr>
        <w:pStyle w:val="BookText"/>
        <w:rPr/>
      </w:pPr>
      <w:r>
        <w:rPr>
          <w:rFonts w:ascii="IRNazanin" w:hAnsi="IRNazanin" w:eastAsia="IRNazanin"/>
          <w:color w:val="111111"/>
          <w:sz w:val="28"/>
          <w:sz w:val="28"/>
          <w:szCs w:val="28"/>
          <w:rtl w:val="true"/>
          <w:lang w:bidi="fa-IR"/>
        </w:rPr>
        <w:t>ولکم فی محکم الذکر لهم مدح فاقت علی العقد انتظاما</w:t>
      </w:r>
    </w:p>
    <w:p>
      <w:pPr>
        <w:pStyle w:val="BookText"/>
        <w:rPr/>
      </w:pPr>
      <w:r>
        <w:rPr>
          <w:rFonts w:ascii="IRNazanin" w:hAnsi="IRNazanin" w:eastAsia="IRNazanin"/>
          <w:color w:val="111111"/>
          <w:sz w:val="28"/>
          <w:sz w:val="28"/>
          <w:szCs w:val="28"/>
          <w:rtl w:val="true"/>
          <w:lang w:bidi="fa-IR"/>
        </w:rPr>
        <w:t>أعرضوا عن کلّ لغوٍ وزکوا فإذا مرّوا به مرّوا کراما</w:t>
      </w:r>
    </w:p>
    <w:p>
      <w:pPr>
        <w:pStyle w:val="BookText"/>
        <w:rPr/>
      </w:pPr>
      <w:r>
        <w:rPr>
          <w:rFonts w:ascii="IRNazanin" w:hAnsi="IRNazanin" w:eastAsia="IRNazanin"/>
          <w:color w:val="111111"/>
          <w:sz w:val="28"/>
          <w:sz w:val="28"/>
          <w:szCs w:val="28"/>
          <w:rtl w:val="true"/>
          <w:lang w:bidi="fa-IR"/>
        </w:rPr>
        <w:t>ومشوا فی الأرض هوناً وإذا جاهلٌ خاطبهم قالوا سلاما</w:t>
      </w:r>
    </w:p>
    <w:p>
      <w:pPr>
        <w:pStyle w:val="BookText"/>
        <w:rPr/>
      </w:pPr>
      <w:r>
        <w:rPr>
          <w:rFonts w:ascii="IRNazanin" w:hAnsi="IRNazanin" w:eastAsia="IRNazanin"/>
          <w:color w:val="111111"/>
          <w:sz w:val="28"/>
          <w:sz w:val="28"/>
          <w:szCs w:val="28"/>
          <w:rtl w:val="true"/>
          <w:lang w:bidi="fa-IR"/>
        </w:rPr>
        <w:t>وسیصلی اللّه من خالفهم لهب النار وإن صلّی وصاما</w:t>
      </w:r>
    </w:p>
    <w:p>
      <w:pPr>
        <w:pStyle w:val="BookText"/>
        <w:rPr/>
      </w:pPr>
      <w:r>
        <w:rPr>
          <w:rFonts w:ascii="IRNazanin" w:hAnsi="IRNazanin" w:eastAsia="IRNazanin"/>
          <w:color w:val="111111"/>
          <w:sz w:val="28"/>
          <w:sz w:val="28"/>
          <w:szCs w:val="28"/>
          <w:rtl w:val="true"/>
          <w:lang w:bidi="fa-IR"/>
        </w:rPr>
        <w:t>صاح إن جئت إلی أبوابهم فالزم الأعتاب لثماً واستلاما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کبیر، وعالم جهبذ، وهو والد السیّد إبراهیم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وقد حضر فی الفقه والاُصول علی الشیخ صاحب الجواهر، وکان علی حداثته من عیون تلامذته، وکان یعتنی به ویکثر من الکلام معه فی ساعة الإلقاء، حتّی خیّل إلی کثیر من أخدانه أنّه سیخلف الشیخ بالتدریس، وقد عرف بزهده عن الرئاسة وطلب الزعامة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الصدر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أکابر فقهاء عصرهم وأعلمهم، وأحد أرکان الطائفة، تفقّه علی صاحب الجواهر وصار من صدر تلامذته مرشّحاً للتدریس العامّ، هاجر من النجف وسکن کربلاء حتّی اصیب ببصره ثمان سنین لم ینفعه علاج الأطبّاء، ثمّ ذهب إلی ایران عام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للعلاح، فلمّا استیأس من علاج الأطبّاء قصد الامام الرضا علیه السلام فی خراسان للتبرّک، ونظم قصیدته الرائیة یتوسّل بها إلیه، ویستغیث ممّا حلّ به، وبقی أیّاماً یکتحل بتلک التربة حتّی برأ ورجع إلی النجف مبصراً عام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وذکره صاحب الحصون،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علاّمة زمانه، وفهّامة أوانه، محقّقاً مدقّقاً فقیهاً اصولیاً لغویاً أدیباً لبیباً شاعراً ماهراً، حسن النظم والنثر، تلمّذ فی الاُصول علی الملاّ</w:t>
      </w:r>
    </w:p>
    <w:p>
      <w:pPr>
        <w:pStyle w:val="BookText"/>
        <w:rPr/>
      </w:pPr>
      <w:r>
        <w:rPr>
          <w:rFonts w:ascii="IRNazanin" w:hAnsi="IRNazanin" w:eastAsia="IRNazanin"/>
          <w:color w:val="111111"/>
          <w:sz w:val="28"/>
          <w:sz w:val="28"/>
          <w:szCs w:val="28"/>
          <w:rtl w:val="true"/>
          <w:lang w:bidi="fa-IR"/>
        </w:rPr>
        <w:t>مقصود علی، وفی الفقه علی الشیخ صاحب الجواهر، واستقلّ فی التدریس بعد استاذه، وحضر عنده جمّ غفیر من الفضلاء، وبقی برهة علی ذلک، ثمّ ترک وسافر إلی بروجرد وبقی فیها مدّة، ثمّ غادرها إلی طهران، ثمّ رجع إلی کربلاء وأقام فیها عدّة من السنین، وهو فی أثناء ذلک لم یفتر عن المطالعة والتصحیح والکتابة ونظم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شعر کثیر، لم یتصدّ أحد فی وقته إلی جمعه، فذهب أکثره إلاّ ما کان محفوظاً علی الألسنة، أو وجد فی المجامیع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السماوی فی الطلیعة،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مجتهدی الزمن الذین انتهی إلیهم أمر التقلید، وکان مشارکاً فی أغلب العلوم، ناسکاً ورعاً، خفیف الروح، رقیق الحاشیة، نضیف القلب واللسان، صبیح الوجه، بهیّ الشکل، أدیباً شاعراً، وله دیوان شعر، مراسلات وإخوانیات ومدائح جمعه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الشبیبی فی بعض مجامیعه،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الأدیب، أخذ الفقه عن صاحب الجواهر، وانفرد بالتدریس بعده، وأخذ عنه جماعة، وکان خاصاً بالشیخ عبّاس مقصود علی صاهره علی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جعفر النقدی فی کتابه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العلم، والأدیب الأریب النبیه، وکانت له الید الطولی فی النظم، غزیر العلم، حسن المجالسة، جیّد التقریر، وکان له استعداد کبیر فی ترویج الدین، إلاّ أنّه طاب ثراه اصیب ببصره، فصار جلیس بیته لذلک سنین عدیدة، وعالجه جملة من الأطبّاء حتّی اعترفوا بالعجز عن علاجه، وأشار علیه الناس بالمسیر إلی ایران والمعالجة عند أطبّائه، فتوجّه إلیها عام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فآیسه أطبّاء تلک النواحی أیضاً، فغادرهم قاصداً زیارة الامام الرضا علیه السلام، فلمّا شارف الحضرة الشریفة أنشر قصیدته الرائیة، فانجلی بصره قبل خروجه من الحضرة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ما قضی وطراً من زیارة ذلک الامام المعصوم کرّ راجعاً إلی النجف عام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وأقام فی بیت مجده مقبلاً علی عبادة الباری عزّوجلّ معرضاً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عام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فی مقبرة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قصیدته التی یمدح بها الامام الرضا علیه السلام علی إثر شفائه، وهی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أنحلتک علی رغم ید الغیر فلم تدع لک من رسمٍ ولا أثر</w:t>
      </w:r>
    </w:p>
    <w:p>
      <w:pPr>
        <w:pStyle w:val="BookText"/>
        <w:rPr/>
      </w:pPr>
      <w:r>
        <w:rPr>
          <w:rFonts w:ascii="IRNazanin" w:hAnsi="IRNazanin" w:eastAsia="IRNazanin"/>
          <w:color w:val="111111"/>
          <w:sz w:val="28"/>
          <w:sz w:val="28"/>
          <w:szCs w:val="28"/>
          <w:rtl w:val="true"/>
          <w:lang w:bidi="fa-IR"/>
        </w:rPr>
        <w:t>أراک من عظم ما تحویه من کرب تجوب قفر الفیافی البید فی خطر</w:t>
      </w:r>
    </w:p>
    <w:p>
      <w:pPr>
        <w:pStyle w:val="BookText"/>
        <w:rPr/>
      </w:pPr>
      <w:r>
        <w:rPr>
          <w:rFonts w:ascii="IRNazanin" w:hAnsi="IRNazanin" w:eastAsia="IRNazanin"/>
          <w:color w:val="111111"/>
          <w:sz w:val="28"/>
          <w:sz w:val="28"/>
          <w:szCs w:val="28"/>
          <w:rtl w:val="true"/>
          <w:lang w:bidi="fa-IR"/>
        </w:rPr>
        <w:t>أحشاک من لوعة الأحزان مشعلة ودمع عینیک یحکی جدولی نهر</w:t>
      </w:r>
    </w:p>
    <w:p>
      <w:pPr>
        <w:pStyle w:val="BookText"/>
        <w:rPr/>
      </w:pPr>
      <w:r>
        <w:rPr>
          <w:rFonts w:ascii="IRNazanin" w:hAnsi="IRNazanin" w:eastAsia="IRNazanin"/>
          <w:color w:val="111111"/>
          <w:sz w:val="28"/>
          <w:sz w:val="28"/>
          <w:szCs w:val="28"/>
          <w:rtl w:val="true"/>
          <w:lang w:bidi="fa-IR"/>
        </w:rPr>
        <w:t>لا غرو أن لا یطیق الصبر ذو وصب مضنی الفؤاد قریح الجفن من سهر</w:t>
      </w:r>
    </w:p>
    <w:p>
      <w:pPr>
        <w:pStyle w:val="BookText"/>
        <w:rPr/>
      </w:pPr>
      <w:r>
        <w:rPr>
          <w:rFonts w:ascii="IRNazanin" w:hAnsi="IRNazanin" w:eastAsia="IRNazanin"/>
          <w:color w:val="111111"/>
          <w:sz w:val="28"/>
          <w:sz w:val="28"/>
          <w:szCs w:val="28"/>
          <w:rtl w:val="true"/>
          <w:lang w:bidi="fa-IR"/>
        </w:rPr>
        <w:t>الصبر یحمد کلّ الحمد جارعه لکن بشرب مراد الهمّ غیر مری</w:t>
      </w:r>
    </w:p>
    <w:p>
      <w:pPr>
        <w:pStyle w:val="BookText"/>
        <w:rPr/>
      </w:pPr>
      <w:r>
        <w:rPr>
          <w:rFonts w:ascii="IRNazanin" w:hAnsi="IRNazanin" w:eastAsia="IRNazanin"/>
          <w:color w:val="111111"/>
          <w:sz w:val="28"/>
          <w:sz w:val="28"/>
          <w:szCs w:val="28"/>
          <w:rtl w:val="true"/>
          <w:lang w:bidi="fa-IR"/>
        </w:rPr>
        <w:t>ما زلت من ألم الأسقام فی غصصٍ لم تخل یوماً أخا البلوی من الکدر</w:t>
      </w:r>
    </w:p>
    <w:p>
      <w:pPr>
        <w:pStyle w:val="BookText"/>
        <w:rPr/>
      </w:pPr>
      <w:r>
        <w:rPr>
          <w:rFonts w:ascii="IRNazanin" w:hAnsi="IRNazanin" w:eastAsia="IRNazanin"/>
          <w:color w:val="111111"/>
          <w:sz w:val="28"/>
          <w:sz w:val="28"/>
          <w:szCs w:val="28"/>
          <w:rtl w:val="true"/>
          <w:lang w:bidi="fa-IR"/>
        </w:rPr>
        <w:t>ولم یخلف دواهی الدهر منک غدا زفیر وجه یضاهی لفحة الشرر</w:t>
      </w:r>
    </w:p>
    <w:p>
      <w:pPr>
        <w:pStyle w:val="BookText"/>
        <w:rPr/>
      </w:pPr>
      <w:r>
        <w:rPr>
          <w:rFonts w:ascii="IRNazanin" w:hAnsi="IRNazanin" w:eastAsia="IRNazanin"/>
          <w:color w:val="111111"/>
          <w:sz w:val="28"/>
          <w:sz w:val="28"/>
          <w:szCs w:val="28"/>
          <w:rtl w:val="true"/>
          <w:lang w:bidi="fa-IR"/>
        </w:rPr>
        <w:t>فلست تنفکّ کلاّ عن شدائدها لا والمقام ورکن البیت والحجر</w:t>
      </w:r>
    </w:p>
    <w:p>
      <w:pPr>
        <w:pStyle w:val="BookText"/>
        <w:rPr/>
      </w:pPr>
      <w:r>
        <w:rPr>
          <w:rFonts w:ascii="IRNazanin" w:hAnsi="IRNazanin" w:eastAsia="IRNazanin"/>
          <w:color w:val="111111"/>
          <w:sz w:val="28"/>
          <w:sz w:val="28"/>
          <w:szCs w:val="28"/>
          <w:rtl w:val="true"/>
          <w:lang w:bidi="fa-IR"/>
        </w:rPr>
        <w:t>ولا ینجیک من ضرٍّ تکابده سوی علی بن موسی خیرة الخیر</w:t>
      </w:r>
    </w:p>
    <w:p>
      <w:pPr>
        <w:pStyle w:val="BookText"/>
        <w:rPr/>
      </w:pPr>
      <w:r>
        <w:rPr>
          <w:rFonts w:ascii="IRNazanin" w:hAnsi="IRNazanin" w:eastAsia="IRNazanin"/>
          <w:color w:val="111111"/>
          <w:sz w:val="28"/>
          <w:sz w:val="28"/>
          <w:szCs w:val="28"/>
          <w:rtl w:val="true"/>
          <w:lang w:bidi="fa-IR"/>
        </w:rPr>
        <w:t>ذاک الهمام الذی إن صال یوم وغی حکی أباالحسن الکرّار خیر سری</w:t>
      </w:r>
    </w:p>
    <w:p>
      <w:pPr>
        <w:pStyle w:val="BookText"/>
        <w:rPr/>
      </w:pPr>
      <w:r>
        <w:rPr>
          <w:rFonts w:ascii="IRNazanin" w:hAnsi="IRNazanin" w:eastAsia="IRNazanin"/>
          <w:color w:val="111111"/>
          <w:sz w:val="28"/>
          <w:sz w:val="28"/>
          <w:szCs w:val="28"/>
          <w:rtl w:val="true"/>
          <w:lang w:bidi="fa-IR"/>
        </w:rPr>
        <w:t>سامی مقام أقام الدین فی حججٍ لم تبق غیاً لغاوٍ لا ولم تذر</w:t>
      </w:r>
    </w:p>
    <w:p>
      <w:pPr>
        <w:pStyle w:val="BookText"/>
        <w:rPr/>
      </w:pPr>
      <w:r>
        <w:rPr>
          <w:rFonts w:ascii="IRNazanin" w:hAnsi="IRNazanin" w:eastAsia="IRNazanin"/>
          <w:color w:val="111111"/>
          <w:sz w:val="28"/>
          <w:sz w:val="28"/>
          <w:szCs w:val="28"/>
          <w:rtl w:val="true"/>
          <w:lang w:bidi="fa-IR"/>
        </w:rPr>
        <w:t>من امّه وهو یشکو الکرب من عسر أخنی علیه أحال العسر بالیسر</w:t>
      </w:r>
    </w:p>
    <w:p>
      <w:pPr>
        <w:pStyle w:val="BookText"/>
        <w:rPr/>
      </w:pPr>
      <w:r>
        <w:rPr>
          <w:rFonts w:ascii="IRNazanin" w:hAnsi="IRNazanin" w:eastAsia="IRNazanin"/>
          <w:color w:val="111111"/>
          <w:sz w:val="28"/>
          <w:sz w:val="28"/>
          <w:szCs w:val="28"/>
          <w:rtl w:val="true"/>
          <w:lang w:bidi="fa-IR"/>
        </w:rPr>
        <w:t>إن خانک الدهر أو أصمتک أسهمه فالجأ إلیه لکی تنجی من الدهر</w:t>
      </w:r>
    </w:p>
    <w:p>
      <w:pPr>
        <w:pStyle w:val="BookText"/>
        <w:rPr/>
      </w:pPr>
      <w:r>
        <w:rPr>
          <w:rFonts w:ascii="IRNazanin" w:hAnsi="IRNazanin" w:eastAsia="IRNazanin"/>
          <w:color w:val="111111"/>
          <w:sz w:val="28"/>
          <w:sz w:val="28"/>
          <w:szCs w:val="28"/>
          <w:rtl w:val="true"/>
          <w:lang w:bidi="fa-IR"/>
        </w:rPr>
        <w:t>من قاس کفّیه بالبحر المحیط فقد أطری بأبلغ إطراءٍ علی البحر</w:t>
      </w:r>
    </w:p>
    <w:p>
      <w:pPr>
        <w:pStyle w:val="BookText"/>
        <w:rPr/>
      </w:pPr>
      <w:r>
        <w:rPr>
          <w:rFonts w:ascii="IRNazanin" w:hAnsi="IRNazanin" w:eastAsia="IRNazanin"/>
          <w:color w:val="111111"/>
          <w:sz w:val="28"/>
          <w:sz w:val="28"/>
          <w:szCs w:val="28"/>
          <w:rtl w:val="true"/>
          <w:lang w:bidi="fa-IR"/>
        </w:rPr>
        <w:t>لو أنّ لی ألسناً تثنی علیه لما أحصت غرائب ما یحویه من غرر</w:t>
      </w:r>
    </w:p>
    <w:p>
      <w:pPr>
        <w:pStyle w:val="BookText"/>
        <w:rPr/>
      </w:pPr>
      <w:r>
        <w:rPr>
          <w:rFonts w:ascii="IRNazanin" w:hAnsi="IRNazanin" w:eastAsia="IRNazanin"/>
          <w:color w:val="111111"/>
          <w:sz w:val="28"/>
          <w:sz w:val="28"/>
          <w:szCs w:val="28"/>
          <w:rtl w:val="true"/>
          <w:lang w:bidi="fa-IR"/>
        </w:rPr>
        <w:t>وفّقت یا طوس آفاق السما علا مذ حلّ فیک سلیل الطاهر الطهر</w:t>
      </w:r>
    </w:p>
    <w:p>
      <w:pPr>
        <w:pStyle w:val="BookText"/>
        <w:rPr/>
      </w:pPr>
      <w:r>
        <w:rPr>
          <w:rFonts w:ascii="IRNazanin" w:hAnsi="IRNazanin" w:eastAsia="IRNazanin"/>
          <w:color w:val="111111"/>
          <w:sz w:val="28"/>
          <w:sz w:val="28"/>
          <w:szCs w:val="28"/>
          <w:rtl w:val="true"/>
          <w:lang w:bidi="fa-IR"/>
        </w:rPr>
        <w:t>یا آیة الحقّ بل یا معدن الدرر یا أشرف الخلق یابن الصید من مضر</w:t>
      </w:r>
    </w:p>
    <w:p>
      <w:pPr>
        <w:pStyle w:val="BookText"/>
        <w:rPr/>
      </w:pPr>
      <w:r>
        <w:rPr>
          <w:rFonts w:ascii="IRNazanin" w:hAnsi="IRNazanin" w:eastAsia="IRNazanin"/>
          <w:color w:val="111111"/>
          <w:sz w:val="28"/>
          <w:sz w:val="28"/>
          <w:szCs w:val="28"/>
          <w:rtl w:val="true"/>
          <w:lang w:bidi="fa-IR"/>
        </w:rPr>
        <w:t>قد حزت فضلاً عن الصید الکرام کما فی الفضل حازت لیالی القدر عن اخر</w:t>
      </w:r>
    </w:p>
    <w:p>
      <w:pPr>
        <w:pStyle w:val="BookText"/>
        <w:rPr/>
      </w:pPr>
      <w:r>
        <w:rPr>
          <w:rFonts w:ascii="IRNazanin" w:hAnsi="IRNazanin" w:eastAsia="IRNazanin"/>
          <w:color w:val="111111"/>
          <w:sz w:val="28"/>
          <w:sz w:val="28"/>
          <w:szCs w:val="28"/>
          <w:rtl w:val="true"/>
          <w:lang w:bidi="fa-IR"/>
        </w:rPr>
        <w:t>وکم بدت لک من آیٍ ومعجزةٍ یصفو لها کلّ ذی قدرٍ ومقتدر</w:t>
      </w:r>
    </w:p>
    <w:p>
      <w:pPr>
        <w:pStyle w:val="BookText"/>
        <w:rPr/>
      </w:pPr>
      <w:r>
        <w:rPr>
          <w:rFonts w:ascii="IRNazanin" w:hAnsi="IRNazanin" w:eastAsia="IRNazanin"/>
          <w:color w:val="111111"/>
          <w:sz w:val="28"/>
          <w:sz w:val="28"/>
          <w:szCs w:val="28"/>
          <w:rtl w:val="true"/>
          <w:lang w:bidi="fa-IR"/>
        </w:rPr>
        <w:t>ومنها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واسیت جدّک فی أشجان غربته حتّی قضیت بفتک الغادر الأشر</w:t>
      </w:r>
    </w:p>
    <w:p>
      <w:pPr>
        <w:pStyle w:val="BookText"/>
        <w:rPr/>
      </w:pPr>
      <w:r>
        <w:rPr>
          <w:rFonts w:ascii="IRNazanin" w:hAnsi="IRNazanin" w:eastAsia="IRNazanin"/>
          <w:color w:val="111111"/>
          <w:sz w:val="28"/>
          <w:sz w:val="28"/>
          <w:szCs w:val="28"/>
          <w:rtl w:val="true"/>
          <w:lang w:bidi="fa-IR"/>
        </w:rPr>
        <w:t>لهفی لذاک الأبی الضیم حین هوی عن سرجه دامی الخدّین والنحر</w:t>
      </w:r>
    </w:p>
    <w:p>
      <w:pPr>
        <w:pStyle w:val="BookText"/>
        <w:rPr/>
      </w:pPr>
      <w:r>
        <w:rPr>
          <w:rFonts w:ascii="IRNazanin" w:hAnsi="IRNazanin" w:eastAsia="IRNazanin"/>
          <w:color w:val="111111"/>
          <w:sz w:val="28"/>
          <w:sz w:val="28"/>
          <w:szCs w:val="28"/>
          <w:rtl w:val="true"/>
          <w:lang w:bidi="fa-IR"/>
        </w:rPr>
        <w:t>لم أنسه وهو عارٌ بالعرا جدلاً أفدیه من جدل بالترب منعفر</w:t>
      </w:r>
    </w:p>
    <w:p>
      <w:pPr>
        <w:pStyle w:val="BookText"/>
        <w:rPr/>
      </w:pPr>
      <w:r>
        <w:rPr>
          <w:rFonts w:ascii="IRNazanin" w:hAnsi="IRNazanin" w:eastAsia="IRNazanin"/>
          <w:color w:val="111111"/>
          <w:sz w:val="28"/>
          <w:sz w:val="28"/>
          <w:szCs w:val="28"/>
          <w:rtl w:val="true"/>
          <w:lang w:bidi="fa-IR"/>
        </w:rPr>
        <w:t>هل کیفما حرموه الماء وهو غدا لاُمّه فاطم من جملة المهر</w:t>
      </w:r>
    </w:p>
    <w:p>
      <w:pPr>
        <w:pStyle w:val="BookText"/>
        <w:rPr/>
      </w:pPr>
      <w:r>
        <w:rPr>
          <w:rFonts w:ascii="IRNazanin" w:hAnsi="IRNazanin" w:eastAsia="IRNazanin"/>
          <w:color w:val="111111"/>
          <w:sz w:val="28"/>
          <w:sz w:val="28"/>
          <w:szCs w:val="28"/>
          <w:rtl w:val="true"/>
          <w:lang w:bidi="fa-IR"/>
        </w:rPr>
        <w:t>إنّی لکم یا بنی المختار فی ندبٍ أذری المدامع من شجوٍ مدی عمری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أشکو إلی اللّه من دهرٍ أبادکم بالسمّ طوراً وطوراً بالقنا السمر</w:t>
      </w:r>
      <w:bookmarkStart w:id="639" w:name="pg14022_163981"/>
    </w:p>
    <w:p>
      <w:pPr>
        <w:pStyle w:val="BookText"/>
        <w:rPr/>
      </w:pPr>
      <w:bookmarkEnd w:id="639"/>
      <w:r>
        <w:rPr>
          <w:rFonts w:ascii="Amiri" w:hAnsi="Amiri" w:eastAsia="Amiri" w:cs="Amiri"/>
          <w:color w:val="111111"/>
          <w:sz w:val="28"/>
          <w:sz w:val="28"/>
          <w:szCs w:val="28"/>
          <w:rtl w:val="true"/>
          <w:lang w:bidi="ar-SA"/>
        </w:rPr>
        <w:t>یا نیّراً فاق کلّ النیّرات سناً فمن سناه ضیاء الشمس والقمر</w:t>
      </w:r>
    </w:p>
    <w:p>
      <w:pPr>
        <w:pStyle w:val="BookText"/>
        <w:rPr/>
      </w:pPr>
      <w:r>
        <w:rPr>
          <w:rFonts w:ascii="IRNazanin" w:hAnsi="IRNazanin" w:eastAsia="IRNazanin"/>
          <w:color w:val="111111"/>
          <w:sz w:val="28"/>
          <w:sz w:val="28"/>
          <w:szCs w:val="28"/>
          <w:rtl w:val="true"/>
          <w:lang w:bidi="fa-IR"/>
        </w:rPr>
        <w:t>قصدت قبرک من أقصی البلاد ولا یخیب تاللّه راجی قبرک العطر</w:t>
      </w:r>
    </w:p>
    <w:p>
      <w:pPr>
        <w:pStyle w:val="BookText"/>
        <w:rPr/>
      </w:pPr>
      <w:r>
        <w:rPr>
          <w:rFonts w:ascii="IRNazanin" w:hAnsi="IRNazanin" w:eastAsia="IRNazanin"/>
          <w:color w:val="111111"/>
          <w:sz w:val="28"/>
          <w:sz w:val="28"/>
          <w:szCs w:val="28"/>
          <w:rtl w:val="true"/>
          <w:lang w:bidi="fa-IR"/>
        </w:rPr>
        <w:t>رجوت منک شفا عینی وصحّتها فامنن علیّ بها واکشف قذی بصری</w:t>
      </w:r>
    </w:p>
    <w:p>
      <w:pPr>
        <w:pStyle w:val="BookText"/>
        <w:rPr/>
      </w:pPr>
      <w:r>
        <w:rPr>
          <w:rFonts w:ascii="IRNazanin" w:hAnsi="IRNazanin" w:eastAsia="IRNazanin"/>
          <w:color w:val="111111"/>
          <w:sz w:val="28"/>
          <w:sz w:val="28"/>
          <w:szCs w:val="28"/>
          <w:rtl w:val="true"/>
          <w:lang w:bidi="fa-IR"/>
        </w:rPr>
        <w:t>حتام أشکو سلیل الأکرمین أذیً أذاب جسمی وأوهی رکن مصطبری</w:t>
      </w:r>
    </w:p>
    <w:p>
      <w:pPr>
        <w:pStyle w:val="BookText"/>
        <w:rPr/>
      </w:pPr>
      <w:r>
        <w:rPr>
          <w:rFonts w:ascii="IRNazanin" w:hAnsi="IRNazanin" w:eastAsia="IRNazanin"/>
          <w:color w:val="111111"/>
          <w:sz w:val="28"/>
          <w:sz w:val="28"/>
          <w:szCs w:val="28"/>
          <w:rtl w:val="true"/>
          <w:lang w:bidi="fa-IR"/>
        </w:rPr>
        <w:t>صلّی الإله علیک الدهر متّصلاً ما أن یسح سحاب المزن بالمطر</w:t>
      </w:r>
    </w:p>
    <w:p>
      <w:pPr>
        <w:pStyle w:val="BookText"/>
        <w:rPr/>
      </w:pPr>
      <w:r>
        <w:rPr>
          <w:rFonts w:ascii="IRNazanin" w:hAnsi="IRNazanin" w:eastAsia="IRNazanin"/>
          <w:color w:val="111111"/>
          <w:sz w:val="28"/>
          <w:sz w:val="28"/>
          <w:szCs w:val="28"/>
          <w:rtl w:val="true"/>
          <w:lang w:bidi="fa-IR"/>
        </w:rPr>
        <w:t>وذکر من شعره یرثی الإمام الحسین علیه السلام، وله یمدح الإمام علیاً علیه السلام، وله قصیدة فی النسیب وقد فاخر بها أحد أخدانه من الشعراء، وله من قصیدة مادحاً بها بعض أرحامه، وله مراسلاً بعض أصدقائه، وله یمدح تلمیذه الشیخ عبّاس الملاّ علی البغدادی، وله من قصیدة مهنّئاً بها أحد أعلام اسرته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2746935_3381743652"/>
      <w:bookmarkStart w:id="641" w:name="_Toc247"/>
      <w:bookmarkEnd w:id="640"/>
      <w:r>
        <w:rPr/>
        <w:t>175</w:t>
      </w:r>
      <w:r>
        <w:rPr>
          <w:rtl w:val="true"/>
        </w:rPr>
        <w:t xml:space="preserve"> - </w:t>
      </w:r>
      <w:r>
        <w:rPr>
          <w:rtl w:val="true"/>
        </w:rPr>
        <w:t>السید حسین بن سلیمان بن داود بن حیدر بن أحمد بن محمود بن</w:t>
      </w:r>
      <w:bookmarkEnd w:id="641"/>
    </w:p>
    <w:p>
      <w:pPr>
        <w:pStyle w:val="BookText"/>
        <w:rPr/>
      </w:pPr>
      <w:r>
        <w:rPr>
          <w:rFonts w:ascii="IRNazanin" w:hAnsi="IRNazanin" w:eastAsia="IRNazanin"/>
          <w:color w:val="111111"/>
          <w:sz w:val="28"/>
          <w:sz w:val="28"/>
          <w:szCs w:val="28"/>
          <w:rtl w:val="true"/>
          <w:lang w:bidi="fa-IR"/>
        </w:rPr>
        <w:t>شهاب بن علی بن محمّد بن عبداللّه بن أبی القاسم بن أبی البرکات بن القاسم بن</w:t>
      </w:r>
    </w:p>
    <w:p>
      <w:pPr>
        <w:pStyle w:val="BookText"/>
        <w:rPr/>
      </w:pPr>
      <w:r>
        <w:rPr>
          <w:rFonts w:ascii="IRNazanin" w:hAnsi="IRNazanin" w:eastAsia="IRNazanin"/>
          <w:color w:val="111111"/>
          <w:sz w:val="28"/>
          <w:sz w:val="28"/>
          <w:szCs w:val="28"/>
          <w:rtl w:val="true"/>
          <w:lang w:bidi="fa-IR"/>
        </w:rPr>
        <w:t>علی بن شکر ابن محمّد بن أبی محمّد الحسین الأسمر بن شمس الدین النقیب بن</w:t>
      </w:r>
    </w:p>
    <w:p>
      <w:pPr>
        <w:pStyle w:val="BookText"/>
        <w:rPr/>
      </w:pPr>
      <w:r>
        <w:rPr>
          <w:rFonts w:ascii="IRNazanin" w:hAnsi="IRNazanin" w:eastAsia="IRNazanin"/>
          <w:color w:val="111111"/>
          <w:sz w:val="28"/>
          <w:sz w:val="28"/>
          <w:szCs w:val="28"/>
          <w:rtl w:val="true"/>
          <w:lang w:bidi="fa-IR"/>
        </w:rPr>
        <w:t>أبی عبداللّه أحمد بن أبی الحسین علی بن أبی طالب محمّد بن أبی علی عمر</w:t>
      </w:r>
    </w:p>
    <w:p>
      <w:pPr>
        <w:pStyle w:val="BookText"/>
        <w:rPr/>
      </w:pPr>
      <w:r>
        <w:rPr>
          <w:rFonts w:ascii="IRNazanin" w:hAnsi="IRNazanin" w:eastAsia="IRNazanin"/>
          <w:color w:val="111111"/>
          <w:sz w:val="28"/>
          <w:sz w:val="28"/>
          <w:szCs w:val="28"/>
          <w:rtl w:val="true"/>
          <w:lang w:bidi="fa-IR"/>
        </w:rPr>
        <w:t>الشریف بن یحیی ابن أبی عبداللّه الحسین النسّابة بن أحمد المحدّث بن أبی علی</w:t>
      </w:r>
    </w:p>
    <w:p>
      <w:pPr>
        <w:pStyle w:val="BookText"/>
        <w:rPr/>
      </w:pPr>
      <w:r>
        <w:rPr>
          <w:rFonts w:ascii="IRNazanin" w:hAnsi="IRNazanin" w:eastAsia="IRNazanin"/>
          <w:color w:val="111111"/>
          <w:sz w:val="28"/>
          <w:sz w:val="28"/>
          <w:szCs w:val="28"/>
          <w:rtl w:val="true"/>
          <w:lang w:bidi="fa-IR"/>
        </w:rPr>
        <w:t>عمر بن یحیی بن الحسین ذی الدمعة بن زید الشهید بن علی بن الحسین بن علی</w:t>
      </w:r>
    </w:p>
    <w:p>
      <w:pPr>
        <w:pStyle w:val="BookText"/>
        <w:rPr/>
      </w:pPr>
      <w:r>
        <w:rPr>
          <w:rFonts w:ascii="IRNazanin" w:hAnsi="IRNazanin" w:eastAsia="IRNazanin"/>
          <w:color w:val="111111"/>
          <w:sz w:val="28"/>
          <w:sz w:val="28"/>
          <w:szCs w:val="28"/>
          <w:rtl w:val="true"/>
          <w:lang w:bidi="fa-IR"/>
        </w:rPr>
        <w:t>ابن أبی طالب الحسینی الحلّی الشهیر بالحکیم، عمّ والد السید حیدر الحلّی</w:t>
      </w:r>
    </w:p>
    <w:p>
      <w:pPr>
        <w:pStyle w:val="BookText"/>
        <w:rPr/>
      </w:pPr>
      <w:r>
        <w:rPr>
          <w:rFonts w:ascii="IRNazanin" w:hAnsi="IRNazanin" w:eastAsia="IRNazanin"/>
          <w:color w:val="111111"/>
          <w:sz w:val="28"/>
          <w:sz w:val="28"/>
          <w:szCs w:val="28"/>
          <w:rtl w:val="true"/>
          <w:lang w:bidi="fa-IR"/>
        </w:rPr>
        <w:t>الشهیر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کان أکبر أنجال والده الجلیل وأفضلهم، ولذلک نهض بأعباء الزعامة والمرجعیة فی مقام أبیه، وکانت له رئاسة تامّة، ونفوذ ممتدّ، وکان مطاعاً عند الحکّام وغیرهم من الخاصّة والعامّة، وکان مع جلالة قدره فی العلم والأدب وبراعته فی الشعر والنظم ذا ید طولی فی علوم الطبّ والحکمة والنجوم، ولشعراء عصره وأعلامه فیه مدائح جیدة، توفّی فی سنة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فدفن بها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642" w:name="pg14022_163982"/>
    </w:p>
    <w:p>
      <w:pPr>
        <w:pStyle w:val="BookText"/>
        <w:rPr/>
      </w:pPr>
      <w:bookmarkEnd w:id="642"/>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وشاعر مطبوع، وطبیب 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بالنجف عام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ونشأ علی أبیه، وهو أکبر أولاده، فعنی بتربیته، ولقّنه کثیراً من مبادیء العلوم، ولمّا هاجر أبوه من النجف إلی الحلّة صحبه، ثمّ عاد إلیها وبقی فیها ردحاً من الزمن، وقد ولع بدراسة علم الطبّ والاختلاف علی أعلامه من رجال فارس، حتّی إذا برع فیه غادرها قاصداً وطنه الجدید، وفی خلال مکثه فی النجف اتّصل بجماعة من أعلامها، کآل أبی‌جامع، وآل الأعسم، وآل کاشف الغطاء، وآل بحر العلوم، وقد دارت بینه وبین شعرائهم مطارحات ومساجلات حفظ أکثرها وسجّل فی مختلف المجامیع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ذا شخصیة مرموقة فی الأوساط، مهاباً جلیل القدر، ممتدّ النفوذ، له هیبة عند ولاة آل عثمان، وله معهم صحبة وصداقة، وکان من البواعث التی دعته إلی الاقتراب منهم والتودّد لهم حرصه علی اسرته، وحفظه لها من فتکهم والتعرّض بها، وکان امراء الحلّة یتودّدون إلیه ویختلفون علیه بالزیارة فی کثیر من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شعره یتجلّی أنّه شاعر مجید، وأدیب متفوّق، ومرح خفیف الروح والظلّ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بالحلّة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من عام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وحمل جثمانه إلی النجف ودفن فیها، ورثاه معظم شعراء البلدین النجف والحلّة، ثمّ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نماذج من شعره فی عدّة وریقات، فراجع</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746937_3381743652"/>
      <w:bookmarkStart w:id="644" w:name="_Toc248"/>
      <w:bookmarkEnd w:id="643"/>
      <w:r>
        <w:rPr/>
        <w:t>176</w:t>
      </w:r>
      <w:r>
        <w:rPr>
          <w:rtl w:val="true"/>
        </w:rPr>
        <w:t xml:space="preserve"> - </w:t>
      </w:r>
      <w:r>
        <w:rPr>
          <w:rtl w:val="true"/>
        </w:rPr>
        <w:t>السید حسین بن شبّر بن علی بن کاظم الموسوی التوبلی</w:t>
      </w:r>
      <w:r>
        <w:rPr>
          <w:rtl w:val="true"/>
        </w:rPr>
        <w:t>.</w:t>
      </w:r>
      <w:bookmarkEnd w:id="644"/>
    </w:p>
    <w:p>
      <w:pPr>
        <w:pStyle w:val="BookText"/>
        <w:rPr/>
      </w:pPr>
      <w:r>
        <w:rPr>
          <w:rFonts w:ascii="IRNazanin" w:hAnsi="IRNazanin" w:eastAsia="IRNazanin"/>
          <w:color w:val="111111"/>
          <w:sz w:val="28"/>
          <w:sz w:val="28"/>
          <w:szCs w:val="28"/>
          <w:rtl w:val="true"/>
          <w:lang w:bidi="fa-IR"/>
        </w:rPr>
        <w:t xml:space="preserve">کان عالماً أدیباً شاعراً مجیداً،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أشعار جیدة،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أشعاره فی عید الغدیر،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عید أنت لکلّ یومٍ عید ولکلّ أندیة الهنی توریدُ</w:t>
      </w:r>
    </w:p>
    <w:p>
      <w:pPr>
        <w:pStyle w:val="BookText"/>
        <w:rPr/>
      </w:pPr>
      <w:r>
        <w:rPr>
          <w:rFonts w:ascii="Amiri" w:hAnsi="Amiri" w:eastAsia="Amiri" w:cs="Amiri"/>
          <w:color w:val="111111"/>
          <w:sz w:val="28"/>
          <w:sz w:val="28"/>
          <w:szCs w:val="28"/>
          <w:rtl w:val="true"/>
          <w:lang w:bidi="ar-SA"/>
        </w:rPr>
        <w:t>یا عید أنت لکلّ عیدٍ سیدٌ وسواک ما أعیادنا فمسوّد</w:t>
      </w:r>
    </w:p>
    <w:p>
      <w:pPr>
        <w:pStyle w:val="BookText"/>
        <w:rPr/>
      </w:pPr>
      <w:r>
        <w:rPr>
          <w:rFonts w:ascii="IRNazanin" w:hAnsi="IRNazanin" w:eastAsia="IRNazanin"/>
          <w:color w:val="111111"/>
          <w:sz w:val="28"/>
          <w:sz w:val="28"/>
          <w:szCs w:val="28"/>
          <w:rtl w:val="true"/>
          <w:lang w:bidi="fa-IR"/>
        </w:rPr>
        <w:t>یا عید أنت لکلّ عیدٍ أصله فبک انتمی وإلیک فهو یعید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غرّدت ورق الهنا بفنونها طرباً وطاب لها بک التغرید</w:t>
      </w:r>
    </w:p>
    <w:p>
      <w:pPr>
        <w:pStyle w:val="BookText"/>
        <w:rPr/>
      </w:pPr>
      <w:r>
        <w:rPr>
          <w:rFonts w:ascii="IRNazanin" w:hAnsi="IRNazanin" w:eastAsia="IRNazanin"/>
          <w:color w:val="111111"/>
          <w:sz w:val="28"/>
          <w:sz w:val="28"/>
          <w:szCs w:val="28"/>
          <w:rtl w:val="true"/>
          <w:lang w:bidi="fa-IR"/>
        </w:rPr>
        <w:t>إن تفخر الأعیاد کان فخارها لفخارک التکرار والتردید</w:t>
      </w:r>
    </w:p>
    <w:p>
      <w:pPr>
        <w:pStyle w:val="BookText"/>
        <w:rPr/>
      </w:pPr>
      <w:r>
        <w:rPr>
          <w:rFonts w:ascii="IRNazanin" w:hAnsi="IRNazanin" w:eastAsia="IRNazanin"/>
          <w:color w:val="111111"/>
          <w:sz w:val="28"/>
          <w:sz w:val="28"/>
          <w:szCs w:val="28"/>
          <w:rtl w:val="true"/>
          <w:lang w:bidi="fa-IR"/>
        </w:rPr>
        <w:t>لا فخر إلاّ منک حیث الدین قد أمسی بیومک کاملٌ ومشید</w:t>
      </w:r>
    </w:p>
    <w:p>
      <w:pPr>
        <w:pStyle w:val="BookText"/>
        <w:rPr/>
      </w:pPr>
      <w:r>
        <w:rPr>
          <w:rFonts w:ascii="IRNazanin" w:hAnsi="IRNazanin" w:eastAsia="IRNazanin"/>
          <w:color w:val="111111"/>
          <w:sz w:val="28"/>
          <w:sz w:val="28"/>
          <w:szCs w:val="28"/>
          <w:rtl w:val="true"/>
          <w:lang w:bidi="fa-IR"/>
        </w:rPr>
        <w:t>وبه أتمّ الربّ نعمته علی کلّ البریة شیخها وولید</w:t>
      </w:r>
    </w:p>
    <w:p>
      <w:pPr>
        <w:pStyle w:val="BookText"/>
        <w:rPr/>
      </w:pPr>
      <w:r>
        <w:rPr>
          <w:rFonts w:ascii="IRNazanin" w:hAnsi="IRNazanin" w:eastAsia="IRNazanin"/>
          <w:color w:val="111111"/>
          <w:sz w:val="28"/>
          <w:sz w:val="28"/>
          <w:szCs w:val="28"/>
          <w:rtl w:val="true"/>
          <w:lang w:bidi="fa-IR"/>
        </w:rPr>
        <w:t>بخلافة الکرّار نصّ المصطفی إذ جاءه من ربّه التهدید</w:t>
      </w:r>
    </w:p>
    <w:p>
      <w:pPr>
        <w:pStyle w:val="BookText"/>
        <w:rPr/>
      </w:pPr>
      <w:r>
        <w:rPr>
          <w:rFonts w:ascii="IRNazanin" w:hAnsi="IRNazanin" w:eastAsia="IRNazanin"/>
          <w:color w:val="111111"/>
          <w:sz w:val="28"/>
          <w:sz w:val="28"/>
          <w:szCs w:val="28"/>
          <w:rtl w:val="true"/>
          <w:lang w:bidi="fa-IR"/>
        </w:rPr>
        <w:t>إن لم یبلّغها فلیس مبلّغٌ أمر الرسالة فی الوری ومشید</w:t>
      </w:r>
    </w:p>
    <w:p>
      <w:pPr>
        <w:pStyle w:val="BookText"/>
        <w:rPr/>
      </w:pPr>
      <w:r>
        <w:rPr>
          <w:rFonts w:ascii="IRNazanin" w:hAnsi="IRNazanin" w:eastAsia="IRNazanin"/>
          <w:color w:val="111111"/>
          <w:sz w:val="28"/>
          <w:sz w:val="28"/>
          <w:szCs w:val="28"/>
          <w:rtl w:val="true"/>
          <w:lang w:bidi="fa-IR"/>
        </w:rPr>
        <w:t>فهناک قام مبلّغاً ما جاءه من ربّه المعبود وهو شهید</w:t>
      </w:r>
    </w:p>
    <w:p>
      <w:pPr>
        <w:pStyle w:val="BookText"/>
        <w:rPr/>
      </w:pPr>
      <w:r>
        <w:rPr>
          <w:rFonts w:ascii="IRNazanin" w:hAnsi="IRNazanin" w:eastAsia="IRNazanin"/>
          <w:color w:val="111111"/>
          <w:sz w:val="28"/>
          <w:sz w:val="28"/>
          <w:szCs w:val="28"/>
          <w:rtl w:val="true"/>
          <w:lang w:bidi="fa-IR"/>
        </w:rPr>
        <w:t>من کنت مولاه فحیدرةٌ له مولیً ومن والاه فهو رشید</w:t>
      </w:r>
    </w:p>
    <w:p>
      <w:pPr>
        <w:pStyle w:val="BookText"/>
        <w:rPr/>
      </w:pPr>
      <w:r>
        <w:rPr>
          <w:rFonts w:ascii="IRNazanin" w:hAnsi="IRNazanin" w:eastAsia="IRNazanin"/>
          <w:color w:val="111111"/>
          <w:sz w:val="28"/>
          <w:sz w:val="28"/>
          <w:szCs w:val="28"/>
          <w:rtl w:val="true"/>
          <w:lang w:bidi="fa-IR"/>
        </w:rPr>
        <w:t>فهو الإمام کذا الأمیر علیکم حکمٌ من اللّه العلیّ أکید</w:t>
      </w:r>
    </w:p>
    <w:p>
      <w:pPr>
        <w:pStyle w:val="BookText"/>
        <w:rPr/>
      </w:pPr>
      <w:r>
        <w:rPr>
          <w:rFonts w:ascii="IRNazanin" w:hAnsi="IRNazanin" w:eastAsia="IRNazanin"/>
          <w:color w:val="111111"/>
          <w:sz w:val="28"/>
          <w:sz w:val="28"/>
          <w:szCs w:val="28"/>
          <w:rtl w:val="true"/>
          <w:lang w:bidi="fa-IR"/>
        </w:rPr>
        <w:t>فله أطیعوا واسمعوا وبه اقتدوا فولاه حقّاً للجنان یقود</w:t>
      </w:r>
    </w:p>
    <w:p>
      <w:pPr>
        <w:pStyle w:val="BookText"/>
        <w:rPr/>
      </w:pPr>
      <w:r>
        <w:rPr>
          <w:rFonts w:ascii="IRNazanin" w:hAnsi="IRNazanin" w:eastAsia="IRNazanin"/>
          <w:color w:val="111111"/>
          <w:sz w:val="28"/>
          <w:sz w:val="28"/>
          <w:szCs w:val="28"/>
          <w:rtl w:val="true"/>
          <w:lang w:bidi="fa-IR"/>
        </w:rPr>
        <w:t>إیّاکم تتقدّموه فتمرقوا وعن الصراط المستقیم تحیدوا</w:t>
      </w:r>
    </w:p>
    <w:p>
      <w:pPr>
        <w:pStyle w:val="BookText"/>
        <w:rPr/>
      </w:pPr>
      <w:r>
        <w:rPr>
          <w:rFonts w:ascii="IRNazanin" w:hAnsi="IRNazanin" w:eastAsia="IRNazanin"/>
          <w:color w:val="111111"/>
          <w:sz w:val="28"/>
          <w:sz w:val="28"/>
          <w:szCs w:val="28"/>
          <w:rtl w:val="true"/>
          <w:lang w:bidi="fa-IR"/>
        </w:rPr>
        <w:t>فلیبلغنّ مقالتی هذی لمن قد غاب منکم حاضرٌ وشهید</w:t>
      </w:r>
    </w:p>
    <w:p>
      <w:pPr>
        <w:pStyle w:val="BookText"/>
        <w:rPr/>
      </w:pPr>
      <w:r>
        <w:rPr>
          <w:rFonts w:ascii="Amiri" w:hAnsi="Amiri" w:eastAsia="Amiri" w:cs="Amiri"/>
          <w:color w:val="111111"/>
          <w:sz w:val="28"/>
          <w:sz w:val="28"/>
          <w:szCs w:val="28"/>
          <w:rtl w:val="true"/>
          <w:lang w:bidi="ar-SA"/>
        </w:rPr>
        <w:t>فتبادروا کلٌّ إلیه مبایعٌ ومؤکّدٌ ببخ بخ ومزید</w:t>
      </w:r>
    </w:p>
    <w:p>
      <w:pPr>
        <w:pStyle w:val="BookText"/>
        <w:rPr/>
      </w:pPr>
      <w:r>
        <w:rPr>
          <w:rFonts w:ascii="IRNazanin" w:hAnsi="IRNazanin" w:eastAsia="IRNazanin"/>
          <w:color w:val="111111"/>
          <w:sz w:val="28"/>
          <w:sz w:val="28"/>
          <w:szCs w:val="28"/>
          <w:rtl w:val="true"/>
          <w:lang w:bidi="fa-IR"/>
        </w:rPr>
        <w:t>قد حقّ أن یسموا الغدیر فإنّه قد تمّ فیه الدین والتوحید</w:t>
      </w:r>
    </w:p>
    <w:p>
      <w:pPr>
        <w:pStyle w:val="BookText"/>
        <w:rPr/>
      </w:pPr>
      <w:r>
        <w:rPr>
          <w:rFonts w:ascii="IRNazanin" w:hAnsi="IRNazanin" w:eastAsia="IRNazanin"/>
          <w:color w:val="111111"/>
          <w:sz w:val="28"/>
          <w:sz w:val="28"/>
          <w:szCs w:val="28"/>
          <w:rtl w:val="true"/>
          <w:lang w:bidi="fa-IR"/>
        </w:rPr>
        <w:t>فإذاً لک البشراء شیعة حیدرٍ بولاه فزتی إذ یخیب عنید</w:t>
      </w:r>
    </w:p>
    <w:p>
      <w:pPr>
        <w:pStyle w:val="BookText"/>
        <w:rPr/>
      </w:pPr>
      <w:r>
        <w:rPr>
          <w:rFonts w:ascii="IRNazanin" w:hAnsi="IRNazanin" w:eastAsia="IRNazanin"/>
          <w:color w:val="111111"/>
          <w:sz w:val="28"/>
          <w:sz w:val="28"/>
          <w:szCs w:val="28"/>
          <w:rtl w:val="true"/>
          <w:lang w:bidi="fa-IR"/>
        </w:rPr>
        <w:t>إنّی اهنّیک بهذا الیوم إذ قد صار من دون الوری لک عید</w:t>
      </w:r>
    </w:p>
    <w:p>
      <w:pPr>
        <w:pStyle w:val="BookText"/>
        <w:rPr/>
      </w:pPr>
      <w:r>
        <w:rPr>
          <w:rFonts w:ascii="IRNazanin" w:hAnsi="IRNazanin" w:eastAsia="IRNazanin"/>
          <w:color w:val="111111"/>
          <w:sz w:val="28"/>
          <w:sz w:val="28"/>
          <w:szCs w:val="28"/>
          <w:rtl w:val="true"/>
          <w:lang w:bidi="fa-IR"/>
        </w:rPr>
        <w:t>وعلی الخصوص بنی علی إنّهم هم أهله ولهم به التفرید</w:t>
      </w:r>
    </w:p>
    <w:p>
      <w:pPr>
        <w:pStyle w:val="BookText"/>
        <w:rPr/>
      </w:pPr>
      <w:r>
        <w:rPr>
          <w:rFonts w:ascii="IRNazanin" w:hAnsi="IRNazanin" w:eastAsia="IRNazanin"/>
          <w:color w:val="111111"/>
          <w:sz w:val="28"/>
          <w:sz w:val="28"/>
          <w:szCs w:val="28"/>
          <w:rtl w:val="true"/>
          <w:lang w:bidi="fa-IR"/>
        </w:rPr>
        <w:t>طوبی لمن والاک حیدر فی الوری ویلٌ لمن عاداک فهو مرید</w:t>
      </w:r>
    </w:p>
    <w:p>
      <w:pPr>
        <w:pStyle w:val="BookText"/>
        <w:rPr/>
      </w:pPr>
      <w:r>
        <w:rPr>
          <w:rFonts w:ascii="IRNazanin" w:hAnsi="IRNazanin" w:eastAsia="IRNazanin"/>
          <w:color w:val="111111"/>
          <w:sz w:val="28"/>
          <w:sz w:val="28"/>
          <w:szCs w:val="28"/>
          <w:rtl w:val="true"/>
          <w:lang w:bidi="fa-IR"/>
        </w:rPr>
        <w:t>مولای ما عدّدت من عملٍ به أرجو النجاة لدی الحساب یفید</w:t>
      </w:r>
    </w:p>
    <w:p>
      <w:pPr>
        <w:pStyle w:val="BookText"/>
        <w:rPr/>
      </w:pPr>
      <w:r>
        <w:rPr>
          <w:rFonts w:ascii="IRNazanin" w:hAnsi="IRNazanin" w:eastAsia="IRNazanin"/>
          <w:color w:val="111111"/>
          <w:sz w:val="28"/>
          <w:sz w:val="28"/>
          <w:szCs w:val="28"/>
          <w:rtl w:val="true"/>
          <w:lang w:bidi="fa-IR"/>
        </w:rPr>
        <w:t>إلاّ ولاءک فهو حصن اللّه من یدخله فهو من الجحیم بعید</w:t>
      </w:r>
    </w:p>
    <w:p>
      <w:pPr>
        <w:pStyle w:val="BookText"/>
        <w:rPr/>
      </w:pPr>
      <w:r>
        <w:rPr>
          <w:rFonts w:ascii="IRNazanin" w:hAnsi="IRNazanin" w:eastAsia="IRNazanin"/>
          <w:color w:val="111111"/>
          <w:sz w:val="28"/>
          <w:sz w:val="28"/>
          <w:szCs w:val="28"/>
          <w:rtl w:val="true"/>
          <w:lang w:bidi="fa-IR"/>
        </w:rPr>
        <w:t>ربّاه ثبّتنی وأحینی والسامعین علی ولاء نعود</w:t>
      </w:r>
    </w:p>
    <w:p>
      <w:pPr>
        <w:pStyle w:val="BookText"/>
        <w:rPr/>
      </w:pPr>
      <w:r>
        <w:rPr>
          <w:rFonts w:ascii="IRNazanin" w:hAnsi="IRNazanin" w:eastAsia="IRNazanin"/>
          <w:color w:val="111111"/>
          <w:sz w:val="28"/>
          <w:sz w:val="28"/>
          <w:szCs w:val="28"/>
          <w:rtl w:val="true"/>
          <w:lang w:bidi="fa-IR"/>
        </w:rPr>
        <w:t>ثمّ الصلاة علی النبی وآله ما إن ترنّم طائرٌ غرید</w:t>
      </w:r>
    </w:p>
    <w:p>
      <w:pPr>
        <w:pStyle w:val="BookText"/>
        <w:rPr/>
      </w:pPr>
      <w:r>
        <w:rPr>
          <w:rFonts w:ascii="IRNazanin" w:hAnsi="IRNazanin" w:eastAsia="IRNazanin"/>
          <w:color w:val="111111"/>
          <w:sz w:val="28"/>
          <w:sz w:val="28"/>
          <w:szCs w:val="28"/>
          <w:rtl w:val="true"/>
          <w:lang w:bidi="fa-IR"/>
        </w:rPr>
        <w:t>وله من غدیریة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بزغت شمس یوم عید الغدیر فزهی الکون بالبهی والسرورِ</w:t>
      </w:r>
    </w:p>
    <w:p>
      <w:pPr>
        <w:pStyle w:val="BookText"/>
        <w:rPr/>
      </w:pPr>
      <w:r>
        <w:rPr>
          <w:rFonts w:ascii="Amiri" w:hAnsi="Amiri" w:eastAsia="Amiri" w:cs="Amiri"/>
          <w:color w:val="111111"/>
          <w:sz w:val="28"/>
          <w:sz w:val="28"/>
          <w:szCs w:val="28"/>
          <w:rtl w:val="true"/>
          <w:lang w:bidi="ar-SA"/>
        </w:rPr>
        <w:t>ضمّخ الخافقین ریّاه صیباً فائقاً نشر ندّها والعبیر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عیدٌ سما علی کلّ عیدٍ بمزایاه فی مرور الدهور</w:t>
      </w:r>
    </w:p>
    <w:p>
      <w:pPr>
        <w:pStyle w:val="BookText"/>
        <w:rPr/>
      </w:pPr>
      <w:r>
        <w:rPr>
          <w:rFonts w:ascii="IRNazanin" w:hAnsi="IRNazanin" w:eastAsia="IRNazanin"/>
          <w:color w:val="111111"/>
          <w:sz w:val="28"/>
          <w:sz w:val="28"/>
          <w:szCs w:val="28"/>
          <w:rtl w:val="true"/>
          <w:lang w:bidi="fa-IR"/>
        </w:rPr>
        <w:t>أخذ اللّه موثّق الناس طرّاً فیه من قبل عالم التصویر</w:t>
      </w:r>
    </w:p>
    <w:p>
      <w:pPr>
        <w:pStyle w:val="BookText"/>
        <w:rPr/>
      </w:pPr>
      <w:r>
        <w:rPr>
          <w:rFonts w:ascii="IRNazanin" w:hAnsi="IRNazanin" w:eastAsia="IRNazanin"/>
          <w:color w:val="111111"/>
          <w:sz w:val="28"/>
          <w:sz w:val="28"/>
          <w:szCs w:val="28"/>
          <w:rtl w:val="true"/>
          <w:lang w:bidi="fa-IR"/>
        </w:rPr>
        <w:t>بولاء النبی أحمد والطهر علیٌ مولی الوری والأمیر</w:t>
      </w:r>
    </w:p>
    <w:p>
      <w:pPr>
        <w:pStyle w:val="BookText"/>
        <w:rPr/>
      </w:pPr>
      <w:r>
        <w:rPr>
          <w:rFonts w:ascii="IRNazanin" w:hAnsi="IRNazanin" w:eastAsia="IRNazanin"/>
          <w:color w:val="111111"/>
          <w:sz w:val="28"/>
          <w:sz w:val="28"/>
          <w:szCs w:val="28"/>
          <w:rtl w:val="true"/>
          <w:lang w:bidi="fa-IR"/>
        </w:rPr>
        <w:t>وبنیه الغرّ المیامین جمعاً عترة المصطفی البشیر النذیر</w:t>
      </w:r>
    </w:p>
    <w:p>
      <w:pPr>
        <w:pStyle w:val="BookText"/>
        <w:rPr/>
      </w:pPr>
      <w:r>
        <w:rPr>
          <w:rFonts w:ascii="IRNazanin" w:hAnsi="IRNazanin" w:eastAsia="IRNazanin"/>
          <w:color w:val="111111"/>
          <w:sz w:val="28"/>
          <w:sz w:val="28"/>
          <w:szCs w:val="28"/>
          <w:rtl w:val="true"/>
          <w:lang w:bidi="fa-IR"/>
        </w:rPr>
        <w:t>فاز من قد أجاب والخلد مثواه ومن قد أبی فنار السعیر</w:t>
      </w:r>
    </w:p>
    <w:p>
      <w:pPr>
        <w:pStyle w:val="BookText"/>
        <w:rPr/>
      </w:pPr>
      <w:r>
        <w:rPr>
          <w:rFonts w:ascii="Amiri" w:hAnsi="Amiri" w:eastAsia="Amiri" w:cs="Amiri"/>
          <w:color w:val="111111"/>
          <w:sz w:val="28"/>
          <w:sz w:val="28"/>
          <w:szCs w:val="28"/>
          <w:rtl w:val="true"/>
          <w:lang w:bidi="ar-SA"/>
        </w:rPr>
        <w:t>هو یومٌ قد أکمل اللّه فیه الد ین حقّاً من غیر مینٍ وزور</w:t>
      </w:r>
    </w:p>
    <w:p>
      <w:pPr>
        <w:pStyle w:val="BookText"/>
        <w:rPr/>
      </w:pPr>
      <w:r>
        <w:rPr>
          <w:rFonts w:ascii="IRNazanin" w:hAnsi="IRNazanin" w:eastAsia="IRNazanin"/>
          <w:color w:val="111111"/>
          <w:sz w:val="28"/>
          <w:sz w:val="28"/>
          <w:szCs w:val="28"/>
          <w:rtl w:val="true"/>
          <w:lang w:bidi="fa-IR"/>
        </w:rPr>
        <w:t>حیث قال الإله الیوم أکملت لکم دینکم بذکرٍ منیر</w:t>
      </w:r>
    </w:p>
    <w:p>
      <w:pPr>
        <w:pStyle w:val="BookText"/>
        <w:rPr/>
      </w:pPr>
      <w:r>
        <w:rPr>
          <w:rFonts w:ascii="IRNazanin" w:hAnsi="IRNazanin" w:eastAsia="IRNazanin"/>
          <w:color w:val="111111"/>
          <w:sz w:val="28"/>
          <w:sz w:val="28"/>
          <w:szCs w:val="28"/>
          <w:rtl w:val="true"/>
          <w:lang w:bidi="fa-IR"/>
        </w:rPr>
        <w:t>قام فیه النبی حین أتاه الأمر من ربّه السمیع البصیر</w:t>
      </w:r>
    </w:p>
    <w:p>
      <w:pPr>
        <w:pStyle w:val="BookText"/>
        <w:rPr/>
      </w:pPr>
      <w:r>
        <w:rPr>
          <w:rFonts w:ascii="IRNazanin" w:hAnsi="IRNazanin" w:eastAsia="IRNazanin"/>
          <w:color w:val="111111"/>
          <w:sz w:val="28"/>
          <w:sz w:val="28"/>
          <w:szCs w:val="28"/>
          <w:rtl w:val="true"/>
          <w:lang w:bidi="fa-IR"/>
        </w:rPr>
        <w:t>بلّغ الیوم ما تنزل من ربّک فی المرتضی بلا تأخیر</w:t>
      </w:r>
    </w:p>
    <w:p>
      <w:pPr>
        <w:pStyle w:val="BookText"/>
        <w:rPr/>
      </w:pPr>
      <w:r>
        <w:rPr>
          <w:rFonts w:ascii="Amiri" w:hAnsi="Amiri" w:eastAsia="Amiri" w:cs="Amiri"/>
          <w:color w:val="111111"/>
          <w:sz w:val="28"/>
          <w:sz w:val="28"/>
          <w:szCs w:val="28"/>
          <w:rtl w:val="true"/>
          <w:lang w:bidi="ar-SA"/>
        </w:rPr>
        <w:t>إنّه قائمٌ مقامک من بعدک وهو الأولی بکلّ الاُمور</w:t>
      </w:r>
    </w:p>
    <w:p>
      <w:pPr>
        <w:pStyle w:val="BookText"/>
        <w:rPr/>
      </w:pPr>
      <w:r>
        <w:rPr>
          <w:rFonts w:ascii="IRNazanin" w:hAnsi="IRNazanin" w:eastAsia="IRNazanin"/>
          <w:color w:val="111111"/>
          <w:sz w:val="28"/>
          <w:sz w:val="28"/>
          <w:szCs w:val="28"/>
          <w:rtl w:val="true"/>
          <w:lang w:bidi="fa-IR"/>
        </w:rPr>
        <w:t>فهناک النبی قام خطیباً بین ذاک الجمّ العظیم الغفیر</w:t>
      </w:r>
    </w:p>
    <w:p>
      <w:pPr>
        <w:pStyle w:val="BookText"/>
        <w:rPr/>
      </w:pPr>
      <w:r>
        <w:rPr>
          <w:rFonts w:ascii="IRNazanin" w:hAnsi="IRNazanin" w:eastAsia="IRNazanin"/>
          <w:color w:val="111111"/>
          <w:sz w:val="28"/>
          <w:sz w:val="28"/>
          <w:szCs w:val="28"/>
          <w:rtl w:val="true"/>
          <w:lang w:bidi="fa-IR"/>
        </w:rPr>
        <w:t>أیّها الناس إنّ من کنت مولاه علیٌ مولاه یا ذا الحضور</w:t>
      </w:r>
    </w:p>
    <w:p>
      <w:pPr>
        <w:pStyle w:val="BookText"/>
        <w:rPr/>
      </w:pPr>
      <w:r>
        <w:rPr>
          <w:rFonts w:ascii="Amiri" w:hAnsi="Amiri" w:eastAsia="Amiri" w:cs="Amiri"/>
          <w:color w:val="111111"/>
          <w:sz w:val="28"/>
          <w:sz w:val="28"/>
          <w:szCs w:val="28"/>
          <w:rtl w:val="true"/>
          <w:lang w:bidi="ar-SA"/>
        </w:rPr>
        <w:t>أیّها الناس لیس ذا القول منّی بل أتی من ربٍّ عظیمٍ قدیر</w:t>
      </w:r>
    </w:p>
    <w:p>
      <w:pPr>
        <w:pStyle w:val="BookText"/>
        <w:rPr/>
      </w:pPr>
      <w:r>
        <w:rPr>
          <w:rFonts w:ascii="IRNazanin" w:hAnsi="IRNazanin" w:eastAsia="IRNazanin"/>
          <w:color w:val="111111"/>
          <w:sz w:val="28"/>
          <w:sz w:val="28"/>
          <w:szCs w:val="28"/>
          <w:rtl w:val="true"/>
          <w:lang w:bidi="fa-IR"/>
        </w:rPr>
        <w:t>قدّموه فاللّه قدّمه لیس سواه علیکم من أمیر</w:t>
      </w:r>
    </w:p>
    <w:p>
      <w:pPr>
        <w:pStyle w:val="BookText"/>
        <w:rPr/>
      </w:pPr>
      <w:r>
        <w:rPr>
          <w:rFonts w:ascii="IRNazanin" w:hAnsi="IRNazanin" w:eastAsia="IRNazanin"/>
          <w:color w:val="111111"/>
          <w:sz w:val="28"/>
          <w:sz w:val="28"/>
          <w:szCs w:val="28"/>
          <w:rtl w:val="true"/>
          <w:lang w:bidi="fa-IR"/>
        </w:rPr>
        <w:t>فاسمعوا أمر ربّکم وأطیعوا تهتدوا من عمی الضلال الکبیر</w:t>
      </w:r>
    </w:p>
    <w:p>
      <w:pPr>
        <w:pStyle w:val="BookText"/>
        <w:rPr/>
      </w:pPr>
      <w:r>
        <w:rPr>
          <w:rFonts w:ascii="IRNazanin" w:hAnsi="IRNazanin" w:eastAsia="IRNazanin"/>
          <w:color w:val="111111"/>
          <w:sz w:val="28"/>
          <w:sz w:val="28"/>
          <w:szCs w:val="28"/>
          <w:rtl w:val="true"/>
          <w:lang w:bidi="fa-IR"/>
        </w:rPr>
        <w:t>وهلمّوا وبایعوه جمیعاً فهو فیکم خلیفتی ونظیری</w:t>
      </w:r>
    </w:p>
    <w:p>
      <w:pPr>
        <w:pStyle w:val="BookText"/>
        <w:rPr/>
      </w:pPr>
      <w:r>
        <w:rPr>
          <w:rFonts w:ascii="IRNazanin" w:hAnsi="IRNazanin" w:eastAsia="IRNazanin"/>
          <w:color w:val="111111"/>
          <w:sz w:val="28"/>
          <w:sz w:val="28"/>
          <w:szCs w:val="28"/>
          <w:rtl w:val="true"/>
          <w:lang w:bidi="fa-IR"/>
        </w:rPr>
        <w:t>فأجاب الجمیع سمعاً أطعنا ما به جئت من إلهٍ خبیر</w:t>
      </w:r>
    </w:p>
    <w:p>
      <w:pPr>
        <w:pStyle w:val="BookText"/>
        <w:rPr/>
      </w:pPr>
      <w:r>
        <w:rPr>
          <w:rFonts w:ascii="IRNazanin" w:hAnsi="IRNazanin" w:eastAsia="IRNazanin"/>
          <w:color w:val="111111"/>
          <w:sz w:val="28"/>
          <w:sz w:val="28"/>
          <w:szCs w:val="28"/>
          <w:rtl w:val="true"/>
          <w:lang w:bidi="fa-IR"/>
        </w:rPr>
        <w:t>فهناک انثالوا علیه جمیعاً بایعوه طرّاً علی التأمیر</w:t>
      </w:r>
    </w:p>
    <w:p>
      <w:pPr>
        <w:pStyle w:val="BookText"/>
        <w:rPr/>
      </w:pPr>
      <w:r>
        <w:rPr>
          <w:rFonts w:ascii="IRNazanin" w:hAnsi="IRNazanin" w:eastAsia="IRNazanin"/>
          <w:color w:val="111111"/>
          <w:sz w:val="28"/>
          <w:sz w:val="28"/>
          <w:szCs w:val="28"/>
          <w:rtl w:val="true"/>
          <w:lang w:bidi="fa-IR"/>
        </w:rPr>
        <w:t>فإذاً شیعة الوصی أهنیکم جمیعاً بیوم عید الغدیر</w:t>
      </w:r>
    </w:p>
    <w:p>
      <w:pPr>
        <w:pStyle w:val="BookText"/>
        <w:rPr/>
      </w:pPr>
      <w:r>
        <w:rPr>
          <w:rFonts w:ascii="IRNazanin" w:hAnsi="IRNazanin" w:eastAsia="IRNazanin"/>
          <w:color w:val="111111"/>
          <w:sz w:val="28"/>
          <w:sz w:val="28"/>
          <w:szCs w:val="28"/>
          <w:rtl w:val="true"/>
          <w:lang w:bidi="fa-IR"/>
        </w:rPr>
        <w:t>فابشروا إنّکم سعدتم وطبتم بولاه وحبّه الأکسیر</w:t>
      </w:r>
    </w:p>
    <w:p>
      <w:pPr>
        <w:pStyle w:val="BookText"/>
        <w:rPr/>
      </w:pPr>
      <w:r>
        <w:rPr>
          <w:rFonts w:ascii="IRNazanin" w:hAnsi="IRNazanin" w:eastAsia="IRNazanin"/>
          <w:color w:val="111111"/>
          <w:sz w:val="28"/>
          <w:sz w:val="28"/>
          <w:szCs w:val="28"/>
          <w:rtl w:val="true"/>
          <w:lang w:bidi="fa-IR"/>
        </w:rPr>
        <w:t>یا إلهی وسیدی کم مجیری بعلیٍ من العذاب السعیر</w:t>
      </w:r>
    </w:p>
    <w:p>
      <w:pPr>
        <w:pStyle w:val="BookText"/>
        <w:rPr/>
      </w:pPr>
      <w:r>
        <w:rPr>
          <w:rFonts w:ascii="IRNazanin" w:hAnsi="IRNazanin" w:eastAsia="IRNazanin"/>
          <w:color w:val="111111"/>
          <w:sz w:val="28"/>
          <w:sz w:val="28"/>
          <w:szCs w:val="28"/>
          <w:rtl w:val="true"/>
          <w:lang w:bidi="fa-IR"/>
        </w:rPr>
        <w:t>وأجر من لظی موالیه طرّاً غائباً منهم ومن فی الحضور</w:t>
      </w:r>
    </w:p>
    <w:p>
      <w:pPr>
        <w:pStyle w:val="BookText"/>
        <w:rPr/>
      </w:pPr>
      <w:r>
        <w:rPr>
          <w:rFonts w:ascii="IRNazanin" w:hAnsi="IRNazanin" w:eastAsia="IRNazanin"/>
          <w:color w:val="111111"/>
          <w:sz w:val="28"/>
          <w:sz w:val="28"/>
          <w:szCs w:val="28"/>
          <w:rtl w:val="true"/>
          <w:lang w:bidi="fa-IR"/>
        </w:rPr>
        <w:t>ومن غدیریاته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 صبح الغدیر بالأفراح حبّذا حبّذا به من صباح</w:t>
      </w:r>
    </w:p>
    <w:p>
      <w:pPr>
        <w:pStyle w:val="BookText"/>
        <w:rPr/>
      </w:pPr>
      <w:r>
        <w:rPr>
          <w:rFonts w:ascii="IRNazanin" w:hAnsi="IRNazanin" w:eastAsia="IRNazanin"/>
          <w:color w:val="111111"/>
          <w:sz w:val="28"/>
          <w:sz w:val="28"/>
          <w:szCs w:val="28"/>
          <w:rtl w:val="true"/>
          <w:lang w:bidi="fa-IR"/>
        </w:rPr>
        <w:t>بزغت شمسه بنیل الأمانی وأماطت غیاهب الأتراح</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فغدی الکون زاهیاً بسرورٍ مستنیراً ببهجةٍ وانشراح</w:t>
      </w:r>
    </w:p>
    <w:p>
      <w:pPr>
        <w:pStyle w:val="BookText"/>
        <w:rPr/>
      </w:pPr>
      <w:r>
        <w:rPr>
          <w:rFonts w:ascii="IRNazanin" w:hAnsi="IRNazanin" w:eastAsia="IRNazanin"/>
          <w:color w:val="111111"/>
          <w:sz w:val="28"/>
          <w:sz w:val="28"/>
          <w:szCs w:val="28"/>
          <w:rtl w:val="true"/>
          <w:lang w:bidi="fa-IR"/>
        </w:rPr>
        <w:t>ولقد هبّت النسائم بالندّ وعمت بریحها الفیّاح</w:t>
      </w:r>
    </w:p>
    <w:p>
      <w:pPr>
        <w:pStyle w:val="BookText"/>
        <w:rPr/>
      </w:pPr>
      <w:r>
        <w:rPr>
          <w:rFonts w:ascii="IRNazanin" w:hAnsi="IRNazanin" w:eastAsia="IRNazanin"/>
          <w:color w:val="111111"/>
          <w:sz w:val="28"/>
          <w:sz w:val="28"/>
          <w:szCs w:val="28"/>
          <w:rtl w:val="true"/>
          <w:lang w:bidi="fa-IR"/>
        </w:rPr>
        <w:t>مرحباً مرحباً بعید سعیدٍ ساد کلّ الأعیاد والأفراح</w:t>
      </w:r>
    </w:p>
    <w:p>
      <w:pPr>
        <w:pStyle w:val="BookText"/>
        <w:rPr/>
      </w:pPr>
      <w:r>
        <w:rPr>
          <w:rFonts w:ascii="IRNazanin" w:hAnsi="IRNazanin" w:eastAsia="IRNazanin"/>
          <w:color w:val="111111"/>
          <w:sz w:val="28"/>
          <w:sz w:val="28"/>
          <w:szCs w:val="28"/>
          <w:rtl w:val="true"/>
          <w:lang w:bidi="fa-IR"/>
        </w:rPr>
        <w:t>هو بین الأعیاد یشرق نوراً کعروسٍ فاقت جمیع الملاح</w:t>
      </w:r>
    </w:p>
    <w:p>
      <w:pPr>
        <w:pStyle w:val="BookText"/>
        <w:rPr/>
      </w:pPr>
      <w:r>
        <w:rPr>
          <w:rFonts w:ascii="IRNazanin" w:hAnsi="IRNazanin" w:eastAsia="IRNazanin"/>
          <w:color w:val="111111"/>
          <w:sz w:val="28"/>
          <w:sz w:val="28"/>
          <w:szCs w:val="28"/>
          <w:rtl w:val="true"/>
          <w:lang w:bidi="fa-IR"/>
        </w:rPr>
        <w:t>هو یومٌ حوی الفضائل قدماً لمزایا قد أوردت فی الصحاح</w:t>
      </w:r>
    </w:p>
    <w:p>
      <w:pPr>
        <w:pStyle w:val="BookText"/>
        <w:rPr/>
      </w:pPr>
      <w:r>
        <w:rPr>
          <w:rFonts w:ascii="IRNazanin" w:hAnsi="IRNazanin" w:eastAsia="IRNazanin"/>
          <w:color w:val="111111"/>
          <w:sz w:val="28"/>
          <w:sz w:val="28"/>
          <w:szCs w:val="28"/>
          <w:rtl w:val="true"/>
          <w:lang w:bidi="fa-IR"/>
        </w:rPr>
        <w:t>یوم أخذ المیثاق فی عالم الذ رّ بتوحید خالق الأرواح</w:t>
      </w:r>
    </w:p>
    <w:p>
      <w:pPr>
        <w:pStyle w:val="BookText"/>
        <w:rPr/>
      </w:pPr>
      <w:r>
        <w:rPr>
          <w:rFonts w:ascii="IRNazanin" w:hAnsi="IRNazanin" w:eastAsia="IRNazanin"/>
          <w:color w:val="111111"/>
          <w:sz w:val="28"/>
          <w:sz w:val="28"/>
          <w:szCs w:val="28"/>
          <w:rtl w:val="true"/>
          <w:lang w:bidi="fa-IR"/>
        </w:rPr>
        <w:t>واعترافٍ علی نبوّة طه وولا المرتضی أبی الأشباح</w:t>
      </w:r>
    </w:p>
    <w:p>
      <w:pPr>
        <w:pStyle w:val="BookText"/>
        <w:rPr/>
      </w:pPr>
      <w:r>
        <w:rPr>
          <w:rFonts w:ascii="IRNazanin" w:hAnsi="IRNazanin" w:eastAsia="IRNazanin"/>
          <w:color w:val="111111"/>
          <w:sz w:val="28"/>
          <w:sz w:val="28"/>
          <w:szCs w:val="28"/>
          <w:rtl w:val="true"/>
          <w:lang w:bidi="fa-IR"/>
        </w:rPr>
        <w:t>هو یومٌ به المهیمن حقّاً أکمل الدین بالمقال الصراح</w:t>
      </w:r>
    </w:p>
    <w:p>
      <w:pPr>
        <w:pStyle w:val="BookText"/>
        <w:rPr/>
      </w:pPr>
      <w:r>
        <w:rPr>
          <w:rFonts w:ascii="IRNazanin" w:hAnsi="IRNazanin" w:eastAsia="IRNazanin"/>
          <w:color w:val="111111"/>
          <w:sz w:val="28"/>
          <w:sz w:val="28"/>
          <w:szCs w:val="28"/>
          <w:rtl w:val="true"/>
          <w:lang w:bidi="fa-IR"/>
        </w:rPr>
        <w:t>فی الکتاب المبین الیوم أکملت لکم دینکم بکلّ اتّضاح</w:t>
      </w:r>
    </w:p>
    <w:p>
      <w:pPr>
        <w:pStyle w:val="BookText"/>
        <w:rPr/>
      </w:pPr>
      <w:r>
        <w:rPr>
          <w:rFonts w:ascii="IRNazanin" w:hAnsi="IRNazanin" w:eastAsia="IRNazanin"/>
          <w:color w:val="111111"/>
          <w:sz w:val="28"/>
          <w:sz w:val="28"/>
          <w:szCs w:val="28"/>
          <w:rtl w:val="true"/>
          <w:lang w:bidi="fa-IR"/>
        </w:rPr>
        <w:t>فیه قد قام أحمد مذ أتاه أمر ربّ السما وداحی البطاح</w:t>
      </w:r>
    </w:p>
    <w:p>
      <w:pPr>
        <w:pStyle w:val="BookText"/>
        <w:rPr/>
      </w:pPr>
      <w:r>
        <w:rPr>
          <w:rFonts w:ascii="IRNazanin" w:hAnsi="IRNazanin" w:eastAsia="IRNazanin"/>
          <w:color w:val="111111"/>
          <w:sz w:val="28"/>
          <w:sz w:val="28"/>
          <w:szCs w:val="28"/>
          <w:rtl w:val="true"/>
          <w:lang w:bidi="fa-IR"/>
        </w:rPr>
        <w:t>خاطباً فی الجموع تقرع أسماع الوری فی مقاله الوضاح</w:t>
      </w:r>
    </w:p>
    <w:p>
      <w:pPr>
        <w:pStyle w:val="BookText"/>
        <w:rPr/>
      </w:pPr>
      <w:r>
        <w:rPr>
          <w:rFonts w:ascii="IRNazanin" w:hAnsi="IRNazanin" w:eastAsia="IRNazanin"/>
          <w:color w:val="111111"/>
          <w:sz w:val="28"/>
          <w:sz w:val="28"/>
          <w:szCs w:val="28"/>
          <w:rtl w:val="true"/>
          <w:lang w:bidi="fa-IR"/>
        </w:rPr>
        <w:t>من یرانی مولیً له فعلیٌ هو مولاه من جمیع النواحی</w:t>
      </w:r>
    </w:p>
    <w:p>
      <w:pPr>
        <w:pStyle w:val="BookText"/>
        <w:rPr/>
      </w:pPr>
      <w:r>
        <w:rPr>
          <w:rFonts w:ascii="IRNazanin" w:hAnsi="IRNazanin" w:eastAsia="IRNazanin"/>
          <w:color w:val="111111"/>
          <w:sz w:val="28"/>
          <w:sz w:val="28"/>
          <w:szCs w:val="28"/>
          <w:rtl w:val="true"/>
          <w:lang w:bidi="fa-IR"/>
        </w:rPr>
        <w:t>إنّ ذا الأمر من إله البرایا لیس منّی ولا به من فساح</w:t>
      </w:r>
    </w:p>
    <w:p>
      <w:pPr>
        <w:pStyle w:val="BookText"/>
        <w:rPr/>
      </w:pPr>
      <w:r>
        <w:rPr>
          <w:rFonts w:ascii="IRNazanin" w:hAnsi="IRNazanin" w:eastAsia="IRNazanin"/>
          <w:color w:val="111111"/>
          <w:sz w:val="28"/>
          <w:sz w:val="28"/>
          <w:szCs w:val="28"/>
          <w:rtl w:val="true"/>
          <w:lang w:bidi="fa-IR"/>
        </w:rPr>
        <w:t>قدّموه علیکم وأطیعوا أمره فهو مرشدٌ للصلاح</w:t>
      </w:r>
    </w:p>
    <w:p>
      <w:pPr>
        <w:pStyle w:val="BookText"/>
        <w:rPr/>
      </w:pPr>
      <w:r>
        <w:rPr>
          <w:rFonts w:ascii="IRNazanin" w:hAnsi="IRNazanin" w:eastAsia="IRNazanin"/>
          <w:color w:val="111111"/>
          <w:sz w:val="28"/>
          <w:sz w:val="28"/>
          <w:szCs w:val="28"/>
          <w:rtl w:val="true"/>
          <w:lang w:bidi="fa-IR"/>
        </w:rPr>
        <w:t>فهلمّوا سرعاً بغیر توانٍ بایعوه بالصدق والارتیاح</w:t>
      </w:r>
    </w:p>
    <w:p>
      <w:pPr>
        <w:pStyle w:val="BookText"/>
        <w:rPr/>
      </w:pPr>
      <w:r>
        <w:rPr>
          <w:rFonts w:ascii="IRNazanin" w:hAnsi="IRNazanin" w:eastAsia="IRNazanin"/>
          <w:color w:val="111111"/>
          <w:sz w:val="28"/>
          <w:sz w:val="28"/>
          <w:szCs w:val="28"/>
          <w:rtl w:val="true"/>
          <w:lang w:bidi="fa-IR"/>
        </w:rPr>
        <w:t>وأطیعوا أمر المهیمن فیه لیس عن أمره لکم من براح</w:t>
      </w:r>
    </w:p>
    <w:p>
      <w:pPr>
        <w:pStyle w:val="BookText"/>
        <w:rPr/>
      </w:pPr>
      <w:r>
        <w:rPr>
          <w:rFonts w:ascii="IRNazanin" w:hAnsi="IRNazanin" w:eastAsia="IRNazanin"/>
          <w:color w:val="111111"/>
          <w:sz w:val="28"/>
          <w:sz w:val="28"/>
          <w:szCs w:val="28"/>
          <w:rtl w:val="true"/>
          <w:lang w:bidi="fa-IR"/>
        </w:rPr>
        <w:t>سلّموا تسلموا فقالوا أطعنا أمر ربّ السما بغیر مراح</w:t>
      </w:r>
    </w:p>
    <w:p>
      <w:pPr>
        <w:pStyle w:val="BookText"/>
        <w:rPr/>
      </w:pPr>
      <w:r>
        <w:rPr>
          <w:rFonts w:ascii="IRNazanin" w:hAnsi="IRNazanin" w:eastAsia="IRNazanin"/>
          <w:color w:val="111111"/>
          <w:sz w:val="28"/>
          <w:sz w:val="28"/>
          <w:szCs w:val="28"/>
          <w:rtl w:val="true"/>
          <w:lang w:bidi="fa-IR"/>
        </w:rPr>
        <w:t>بایعوه علی الإمارة طرّاً فاز من قد وفا له بالفلاح</w:t>
      </w:r>
    </w:p>
    <w:p>
      <w:pPr>
        <w:pStyle w:val="BookText"/>
        <w:rPr/>
      </w:pPr>
      <w:r>
        <w:rPr>
          <w:rFonts w:ascii="IRNazanin" w:hAnsi="IRNazanin" w:eastAsia="IRNazanin"/>
          <w:color w:val="111111"/>
          <w:sz w:val="28"/>
          <w:sz w:val="28"/>
          <w:szCs w:val="28"/>
          <w:rtl w:val="true"/>
          <w:lang w:bidi="fa-IR"/>
        </w:rPr>
        <w:t>شیعة الحقّ فزتم بولاه وسلکتم به سبیل النجاح</w:t>
      </w:r>
    </w:p>
    <w:p>
      <w:pPr>
        <w:pStyle w:val="BookText"/>
        <w:rPr/>
      </w:pPr>
      <w:r>
        <w:rPr>
          <w:rFonts w:ascii="IRNazanin" w:hAnsi="IRNazanin" w:eastAsia="IRNazanin"/>
          <w:color w:val="111111"/>
          <w:sz w:val="28"/>
          <w:sz w:val="28"/>
          <w:szCs w:val="28"/>
          <w:rtl w:val="true"/>
          <w:lang w:bidi="fa-IR"/>
        </w:rPr>
        <w:t>وأهنیکم بذا الیوم جمعاً حبّذا حبّذا به من صباح</w:t>
      </w:r>
    </w:p>
    <w:p>
      <w:pPr>
        <w:pStyle w:val="BookText"/>
        <w:rPr/>
      </w:pPr>
      <w:r>
        <w:rPr>
          <w:rFonts w:ascii="IRNazanin" w:hAnsi="IRNazanin" w:eastAsia="IRNazanin"/>
          <w:color w:val="111111"/>
          <w:sz w:val="28"/>
          <w:sz w:val="28"/>
          <w:szCs w:val="28"/>
          <w:rtl w:val="true"/>
          <w:lang w:bidi="fa-IR"/>
        </w:rPr>
        <w:t>یا إلهی علی الولایة ثبّت نافداک المنی وأقصی الطماح</w:t>
      </w:r>
    </w:p>
    <w:p>
      <w:pPr>
        <w:pStyle w:val="BookText"/>
        <w:rPr/>
      </w:pPr>
      <w:r>
        <w:rPr>
          <w:rFonts w:ascii="IRNazanin" w:hAnsi="IRNazanin" w:eastAsia="IRNazanin"/>
          <w:color w:val="111111"/>
          <w:sz w:val="28"/>
          <w:sz w:val="28"/>
          <w:szCs w:val="28"/>
          <w:rtl w:val="true"/>
          <w:lang w:bidi="fa-IR"/>
        </w:rPr>
        <w:t>والنعیم المسؤول عنه والأکسیر الذی للخطا وللذنب ماحی</w:t>
      </w:r>
    </w:p>
    <w:p>
      <w:pPr>
        <w:pStyle w:val="BookText"/>
        <w:rPr/>
      </w:pPr>
      <w:r>
        <w:rPr>
          <w:rFonts w:ascii="IRNazanin" w:hAnsi="IRNazanin" w:eastAsia="IRNazanin"/>
          <w:color w:val="111111"/>
          <w:sz w:val="28"/>
          <w:sz w:val="28"/>
          <w:szCs w:val="28"/>
          <w:rtl w:val="true"/>
          <w:lang w:bidi="fa-IR"/>
        </w:rPr>
        <w:t>أو نخشی جهنّماً لا وربّی مع ولاه ونختشی من جناح</w:t>
      </w:r>
    </w:p>
    <w:p>
      <w:pPr>
        <w:pStyle w:val="BookText"/>
        <w:rPr/>
      </w:pPr>
      <w:r>
        <w:rPr>
          <w:rFonts w:ascii="IRNazanin" w:hAnsi="IRNazanin" w:eastAsia="IRNazanin"/>
          <w:color w:val="111111"/>
          <w:sz w:val="28"/>
          <w:sz w:val="28"/>
          <w:szCs w:val="28"/>
          <w:rtl w:val="true"/>
          <w:lang w:bidi="fa-IR"/>
        </w:rPr>
        <w:t>حیدرٌ سیدی تقبّل مقالی یا قسیم الجنان ربّ السماح</w:t>
      </w:r>
    </w:p>
    <w:p>
      <w:pPr>
        <w:pStyle w:val="BookText"/>
        <w:rPr/>
      </w:pPr>
      <w:r>
        <w:rPr>
          <w:rFonts w:ascii="IRNazanin" w:hAnsi="IRNazanin" w:eastAsia="IRNazanin"/>
          <w:color w:val="111111"/>
          <w:sz w:val="28"/>
          <w:sz w:val="28"/>
          <w:szCs w:val="28"/>
          <w:rtl w:val="true"/>
          <w:lang w:bidi="fa-IR"/>
        </w:rPr>
        <w:t>واشفعن لی والمؤمنین جمیعاً ومن الکوثر اسقنا بالقداح</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المصطفی وعترته صلّوا جمیعاً ببکرةٍ ورواح</w:t>
      </w:r>
    </w:p>
    <w:p>
      <w:pPr>
        <w:pStyle w:val="BookText"/>
        <w:rPr/>
      </w:pPr>
      <w:r>
        <w:rPr>
          <w:rFonts w:ascii="IRNazanin" w:hAnsi="IRNazanin" w:eastAsia="IRNazanin"/>
          <w:color w:val="111111"/>
          <w:sz w:val="28"/>
          <w:sz w:val="28"/>
          <w:szCs w:val="28"/>
          <w:rtl w:val="true"/>
          <w:lang w:bidi="fa-IR"/>
        </w:rPr>
        <w:t>وله فی مولد الإمام أمیرالمؤمنین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سعاد إلی مَ الهجر یا أملی طالت لیالی النوی ما آن أن تصلی</w:t>
      </w:r>
    </w:p>
    <w:p>
      <w:pPr>
        <w:pStyle w:val="BookText"/>
        <w:rPr/>
      </w:pPr>
      <w:r>
        <w:rPr>
          <w:rFonts w:ascii="IRNazanin" w:hAnsi="IRNazanin" w:eastAsia="IRNazanin"/>
          <w:color w:val="111111"/>
          <w:sz w:val="28"/>
          <w:sz w:val="28"/>
          <w:szCs w:val="28"/>
          <w:rtl w:val="true"/>
          <w:lang w:bidi="fa-IR"/>
        </w:rPr>
        <w:t>کم ذا اعلّل نفسی بالوصال وکم أبقی حلیف الضنی والشوق والأمل</w:t>
      </w:r>
    </w:p>
    <w:p>
      <w:pPr>
        <w:pStyle w:val="BookText"/>
        <w:rPr/>
      </w:pPr>
      <w:r>
        <w:rPr>
          <w:rFonts w:ascii="IRNazanin" w:hAnsi="IRNazanin" w:eastAsia="IRNazanin"/>
          <w:color w:val="111111"/>
          <w:sz w:val="28"/>
          <w:sz w:val="28"/>
          <w:szCs w:val="28"/>
          <w:rtl w:val="true"/>
          <w:lang w:bidi="fa-IR"/>
        </w:rPr>
        <w:t>الشوق یدفعنی والصدّ یمنعنی ما حیلتی عیل صبری وانتهت حیلی</w:t>
      </w:r>
    </w:p>
    <w:p>
      <w:pPr>
        <w:pStyle w:val="BookText"/>
        <w:rPr/>
      </w:pPr>
      <w:r>
        <w:rPr>
          <w:rFonts w:ascii="Amiri" w:hAnsi="Amiri" w:eastAsia="Amiri" w:cs="Amiri"/>
          <w:color w:val="111111"/>
          <w:sz w:val="28"/>
          <w:sz w:val="28"/>
          <w:szCs w:val="28"/>
          <w:rtl w:val="true"/>
          <w:lang w:bidi="ar-SA"/>
        </w:rPr>
        <w:t>قالت أیا مدّعٍ للحبّ هل لک فی دعوی الهوی من شهودٍ قطّ لم تمل</w:t>
      </w:r>
    </w:p>
    <w:p>
      <w:pPr>
        <w:pStyle w:val="BookText"/>
        <w:rPr/>
      </w:pPr>
      <w:r>
        <w:rPr>
          <w:rFonts w:ascii="Amiri" w:hAnsi="Amiri" w:eastAsia="Amiri" w:cs="Amiri"/>
          <w:color w:val="111111"/>
          <w:sz w:val="28"/>
          <w:sz w:val="28"/>
          <w:szCs w:val="28"/>
          <w:rtl w:val="true"/>
          <w:lang w:bidi="ar-SA"/>
        </w:rPr>
        <w:t>فقلت عندی شهودٌ لا تُردّ ولا تنُفی بجرحٍ لظنّ الکذب والدغل</w:t>
      </w:r>
    </w:p>
    <w:p>
      <w:pPr>
        <w:pStyle w:val="BookText"/>
        <w:rPr/>
      </w:pPr>
      <w:r>
        <w:rPr>
          <w:rFonts w:ascii="Amiri" w:hAnsi="Amiri" w:eastAsia="Amiri" w:cs="Amiri"/>
          <w:color w:val="111111"/>
          <w:sz w:val="28"/>
          <w:sz w:val="28"/>
          <w:szCs w:val="28"/>
          <w:rtl w:val="true"/>
          <w:lang w:bidi="ar-SA"/>
        </w:rPr>
        <w:t>جسمٌ نحیلٌ وقلبٌ خافقٌ أبداً ومدمعٌ لم یزل یهمی من المقل</w:t>
      </w:r>
    </w:p>
    <w:p>
      <w:pPr>
        <w:pStyle w:val="BookText"/>
        <w:rPr/>
      </w:pPr>
      <w:r>
        <w:rPr>
          <w:rFonts w:ascii="Amiri" w:hAnsi="Amiri" w:eastAsia="Amiri" w:cs="Amiri"/>
          <w:color w:val="111111"/>
          <w:sz w:val="28"/>
          <w:sz w:val="28"/>
          <w:szCs w:val="28"/>
          <w:rtl w:val="true"/>
          <w:lang w:bidi="ar-SA"/>
        </w:rPr>
        <w:t>ورعشةٌ ثمّ آماقٌ مقرّحةٌ من السهاد وهذا اللیل یشهد لی</w:t>
      </w:r>
    </w:p>
    <w:p>
      <w:pPr>
        <w:pStyle w:val="BookText"/>
        <w:rPr/>
      </w:pPr>
      <w:r>
        <w:rPr>
          <w:rFonts w:ascii="IRNazanin" w:hAnsi="IRNazanin" w:eastAsia="IRNazanin"/>
          <w:color w:val="111111"/>
          <w:sz w:val="28"/>
          <w:sz w:val="28"/>
          <w:szCs w:val="28"/>
          <w:rtl w:val="true"/>
          <w:lang w:bidi="fa-IR"/>
        </w:rPr>
        <w:t>قالت ألم تدر أنّ الحبّ مرکبه صعبٌ ومسلکه من أوعر السبل</w:t>
      </w:r>
    </w:p>
    <w:p>
      <w:pPr>
        <w:pStyle w:val="BookText"/>
        <w:rPr/>
      </w:pPr>
      <w:r>
        <w:rPr>
          <w:rFonts w:ascii="IRNazanin" w:hAnsi="IRNazanin" w:eastAsia="IRNazanin"/>
          <w:color w:val="111111"/>
          <w:sz w:val="28"/>
          <w:sz w:val="28"/>
          <w:szCs w:val="28"/>
          <w:rtl w:val="true"/>
          <w:lang w:bidi="fa-IR"/>
        </w:rPr>
        <w:t>فلا ینال المنی فیه سوی رجلٌ باع الحیاة وإلاّ فهو لم ینل</w:t>
      </w:r>
    </w:p>
    <w:p>
      <w:pPr>
        <w:pStyle w:val="BookText"/>
        <w:rPr/>
      </w:pPr>
      <w:r>
        <w:rPr>
          <w:rFonts w:ascii="IRNazanin" w:hAnsi="IRNazanin" w:eastAsia="IRNazanin"/>
          <w:color w:val="111111"/>
          <w:sz w:val="28"/>
          <w:sz w:val="28"/>
          <w:szCs w:val="28"/>
          <w:rtl w:val="true"/>
          <w:lang w:bidi="fa-IR"/>
        </w:rPr>
        <w:t>فقلت ها أنا ذا أطوی مراحله إمّا بلوغ المنی أو ینتهی أجلی</w:t>
      </w:r>
    </w:p>
    <w:p>
      <w:pPr>
        <w:pStyle w:val="BookText"/>
        <w:rPr/>
      </w:pPr>
      <w:r>
        <w:rPr>
          <w:rFonts w:ascii="IRNazanin" w:hAnsi="IRNazanin" w:eastAsia="IRNazanin"/>
          <w:color w:val="111111"/>
          <w:sz w:val="28"/>
          <w:sz w:val="28"/>
          <w:szCs w:val="28"/>
          <w:rtl w:val="true"/>
          <w:lang w:bidi="fa-IR"/>
        </w:rPr>
        <w:t>قالت رویدک بان الصدق واقترب الوصال من غیر تسویفٍ ولا هزل</w:t>
      </w:r>
    </w:p>
    <w:p>
      <w:pPr>
        <w:pStyle w:val="BookText"/>
        <w:rPr/>
      </w:pPr>
      <w:r>
        <w:rPr>
          <w:rFonts w:ascii="IRNazanin" w:hAnsi="IRNazanin" w:eastAsia="IRNazanin"/>
          <w:color w:val="111111"/>
          <w:sz w:val="28"/>
          <w:sz w:val="28"/>
          <w:szCs w:val="28"/>
          <w:rtl w:val="true"/>
          <w:lang w:bidi="fa-IR"/>
        </w:rPr>
        <w:t>زارت وقد رقدت عین الرقیب دجیً تمحوا بصبح المحیا ظلمة الدجل</w:t>
      </w:r>
    </w:p>
    <w:p>
      <w:pPr>
        <w:pStyle w:val="BookText"/>
        <w:rPr/>
      </w:pPr>
      <w:r>
        <w:rPr>
          <w:rFonts w:ascii="IRNazanin" w:hAnsi="IRNazanin" w:eastAsia="IRNazanin"/>
          <w:color w:val="111111"/>
          <w:sz w:val="28"/>
          <w:sz w:val="28"/>
          <w:szCs w:val="28"/>
          <w:rtl w:val="true"/>
          <w:lang w:bidi="fa-IR"/>
        </w:rPr>
        <w:t>فقلت یا مرحباً أهلاً بزائره ما کنت أحسبها بالوصل تسمح لی</w:t>
      </w:r>
    </w:p>
    <w:p>
      <w:pPr>
        <w:pStyle w:val="BookText"/>
        <w:rPr/>
      </w:pPr>
      <w:r>
        <w:rPr>
          <w:rFonts w:ascii="IRNazanin" w:hAnsi="IRNazanin" w:eastAsia="IRNazanin"/>
          <w:color w:val="111111"/>
          <w:sz w:val="28"/>
          <w:sz w:val="28"/>
          <w:szCs w:val="28"/>
          <w:rtl w:val="true"/>
          <w:lang w:bidi="fa-IR"/>
        </w:rPr>
        <w:t>قالت فمن لم تجرع طعم علقمها فلیس یعرف قدر الشهد والعسل</w:t>
      </w:r>
    </w:p>
    <w:p>
      <w:pPr>
        <w:pStyle w:val="BookText"/>
        <w:rPr/>
      </w:pPr>
      <w:r>
        <w:rPr>
          <w:rFonts w:ascii="IRNazanin" w:hAnsi="IRNazanin" w:eastAsia="IRNazanin"/>
          <w:color w:val="111111"/>
          <w:sz w:val="28"/>
          <w:sz w:val="28"/>
          <w:szCs w:val="28"/>
          <w:rtl w:val="true"/>
          <w:lang w:bidi="fa-IR"/>
        </w:rPr>
        <w:t>بتنا وللعتب أسفارٌ منشّرةٌ والشوق غطّی علیها بردة الخجل</w:t>
      </w:r>
    </w:p>
    <w:p>
      <w:pPr>
        <w:pStyle w:val="BookText"/>
        <w:rPr/>
      </w:pPr>
      <w:r>
        <w:rPr>
          <w:rFonts w:ascii="IRNazanin" w:hAnsi="IRNazanin" w:eastAsia="IRNazanin"/>
          <w:color w:val="111111"/>
          <w:sz w:val="28"/>
          <w:sz w:val="28"/>
          <w:szCs w:val="28"/>
          <w:rtl w:val="true"/>
          <w:lang w:bidi="fa-IR"/>
        </w:rPr>
        <w:t>یا حبّذا لیلةٌ ما کان أحسنها عیشاً وأطیبها لکن لم تطل</w:t>
      </w:r>
    </w:p>
    <w:p>
      <w:pPr>
        <w:pStyle w:val="BookText"/>
        <w:rPr/>
      </w:pPr>
      <w:r>
        <w:rPr>
          <w:rFonts w:ascii="IRNazanin" w:hAnsi="IRNazanin" w:eastAsia="IRNazanin"/>
          <w:color w:val="111111"/>
          <w:sz w:val="28"/>
          <w:sz w:val="28"/>
          <w:szCs w:val="28"/>
          <w:rtl w:val="true"/>
          <w:lang w:bidi="fa-IR"/>
        </w:rPr>
        <w:t>ومذ جلی الصبح ستر اللیل فرقتنا یا لیث ستر الدجی باللیل لم یحل</w:t>
      </w:r>
    </w:p>
    <w:p>
      <w:pPr>
        <w:pStyle w:val="BookText"/>
        <w:rPr/>
      </w:pPr>
      <w:r>
        <w:rPr>
          <w:rFonts w:ascii="IRNazanin" w:hAnsi="IRNazanin" w:eastAsia="IRNazanin"/>
          <w:color w:val="111111"/>
          <w:sz w:val="28"/>
          <w:sz w:val="28"/>
          <w:szCs w:val="28"/>
          <w:rtl w:val="true"/>
          <w:lang w:bidi="fa-IR"/>
        </w:rPr>
        <w:t>دع عنک یا صاح حبّ الغید لیس به إلاّ الهوان وصرف العمر فی خبل</w:t>
      </w:r>
    </w:p>
    <w:p>
      <w:pPr>
        <w:pStyle w:val="BookText"/>
        <w:rPr/>
      </w:pPr>
      <w:r>
        <w:rPr>
          <w:rFonts w:ascii="IRNazanin" w:hAnsi="IRNazanin" w:eastAsia="IRNazanin"/>
          <w:color w:val="111111"/>
          <w:sz w:val="28"/>
          <w:sz w:val="28"/>
          <w:szCs w:val="28"/>
          <w:rtl w:val="true"/>
          <w:lang w:bidi="fa-IR"/>
        </w:rPr>
        <w:t>واعدل إلی حبّ من ترجو النجاة به أعنی الوصی أمیرالمؤمنین علی</w:t>
      </w:r>
    </w:p>
    <w:p>
      <w:pPr>
        <w:pStyle w:val="BookText"/>
        <w:rPr/>
      </w:pPr>
      <w:r>
        <w:rPr>
          <w:rFonts w:ascii="IRNazanin" w:hAnsi="IRNazanin" w:eastAsia="IRNazanin"/>
          <w:color w:val="111111"/>
          <w:sz w:val="28"/>
          <w:sz w:val="28"/>
          <w:szCs w:val="28"/>
          <w:rtl w:val="true"/>
          <w:lang w:bidi="fa-IR"/>
        </w:rPr>
        <w:t>ذاک الذی فرض الباری ولایته ومن أباها فلم ینفعه من عمل</w:t>
      </w:r>
    </w:p>
    <w:p>
      <w:pPr>
        <w:pStyle w:val="BookText"/>
        <w:rPr/>
      </w:pPr>
      <w:r>
        <w:rPr>
          <w:rFonts w:ascii="IRNazanin" w:hAnsi="IRNazanin" w:eastAsia="IRNazanin"/>
          <w:color w:val="111111"/>
          <w:sz w:val="28"/>
          <w:sz w:val="28"/>
          <w:szCs w:val="28"/>
          <w:rtl w:val="true"/>
          <w:lang w:bidi="fa-IR"/>
        </w:rPr>
        <w:t>ومن به شرّف الرحمن کعبته إذ کان مولده فیها بلا جدل</w:t>
      </w:r>
    </w:p>
    <w:p>
      <w:pPr>
        <w:pStyle w:val="BookText"/>
        <w:rPr/>
      </w:pPr>
      <w:r>
        <w:rPr>
          <w:rFonts w:ascii="IRNazanin" w:hAnsi="IRNazanin" w:eastAsia="IRNazanin"/>
          <w:color w:val="111111"/>
          <w:sz w:val="28"/>
          <w:sz w:val="28"/>
          <w:szCs w:val="28"/>
          <w:rtl w:val="true"/>
          <w:lang w:bidi="fa-IR"/>
        </w:rPr>
        <w:t>مذ أقبلت فاطم واللطف شاملها تسعی إلی جنب بیت اللّه فی عجل</w:t>
      </w:r>
    </w:p>
    <w:p>
      <w:pPr>
        <w:pStyle w:val="BookText"/>
        <w:rPr/>
      </w:pPr>
      <w:r>
        <w:rPr>
          <w:rFonts w:ascii="IRNazanin" w:hAnsi="IRNazanin" w:eastAsia="IRNazanin"/>
          <w:color w:val="111111"/>
          <w:sz w:val="28"/>
          <w:sz w:val="28"/>
          <w:szCs w:val="28"/>
          <w:rtl w:val="true"/>
          <w:lang w:bidi="fa-IR"/>
        </w:rPr>
        <w:t>فانشقّ عن ظهره حتّی إذا دخلت فیه فعاد بأمر القادر الأزلی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هنالکم وضعت فوق الرخامة بالکرّار یا نعم مولودٍ وخیر ولی</w:t>
      </w:r>
    </w:p>
    <w:p>
      <w:pPr>
        <w:pStyle w:val="BookText"/>
        <w:rPr/>
      </w:pPr>
      <w:r>
        <w:rPr>
          <w:rFonts w:ascii="IRNazanin" w:hAnsi="IRNazanin" w:eastAsia="IRNazanin"/>
          <w:color w:val="111111"/>
          <w:sz w:val="28"/>
          <w:sz w:val="28"/>
          <w:szCs w:val="28"/>
          <w:rtl w:val="true"/>
          <w:lang w:bidi="fa-IR"/>
        </w:rPr>
        <w:t>فتلک منقبةٌ تختصّ حیدرةً دون البریة من ماضٍ ومقتبل</w:t>
      </w:r>
    </w:p>
    <w:p>
      <w:pPr>
        <w:pStyle w:val="BookText"/>
        <w:rPr/>
      </w:pPr>
      <w:r>
        <w:rPr>
          <w:rFonts w:ascii="IRNazanin" w:hAnsi="IRNazanin" w:eastAsia="IRNazanin"/>
          <w:color w:val="111111"/>
          <w:sz w:val="28"/>
          <w:sz w:val="28"/>
          <w:szCs w:val="28"/>
          <w:rtl w:val="true"/>
          <w:lang w:bidi="fa-IR"/>
        </w:rPr>
        <w:t>وقد أقامت ثلاثاً فیه فاکهةً یهدی لها من جنان الخلد بالأکل</w:t>
      </w:r>
    </w:p>
    <w:p>
      <w:pPr>
        <w:pStyle w:val="BookText"/>
        <w:rPr/>
      </w:pPr>
      <w:r>
        <w:rPr>
          <w:rFonts w:ascii="IRNazanin" w:hAnsi="IRNazanin" w:eastAsia="IRNazanin"/>
          <w:color w:val="111111"/>
          <w:sz w:val="28"/>
          <w:sz w:val="28"/>
          <w:szCs w:val="28"/>
          <w:rtl w:val="true"/>
          <w:lang w:bidi="fa-IR"/>
        </w:rPr>
        <w:t>نادی بها هاتفٌ إذ ذاک تسمعه عند الخروج بصوتٍ واضحٍ وجلی</w:t>
      </w:r>
    </w:p>
    <w:p>
      <w:pPr>
        <w:pStyle w:val="BookText"/>
        <w:rPr/>
      </w:pPr>
      <w:r>
        <w:rPr>
          <w:rFonts w:ascii="IRNazanin" w:hAnsi="IRNazanin" w:eastAsia="IRNazanin"/>
          <w:color w:val="111111"/>
          <w:sz w:val="28"/>
          <w:sz w:val="28"/>
          <w:szCs w:val="28"/>
          <w:rtl w:val="true"/>
          <w:lang w:bidi="fa-IR"/>
        </w:rPr>
        <w:t>من اسمه إسماً إله العرش شقّ له فهو العلی وقد سمّی له بعلی</w:t>
      </w:r>
    </w:p>
    <w:p>
      <w:pPr>
        <w:pStyle w:val="BookText"/>
        <w:rPr/>
      </w:pPr>
      <w:r>
        <w:rPr>
          <w:rFonts w:ascii="IRNazanin" w:hAnsi="IRNazanin" w:eastAsia="IRNazanin"/>
          <w:color w:val="111111"/>
          <w:sz w:val="28"/>
          <w:sz w:val="28"/>
          <w:szCs w:val="28"/>
          <w:rtl w:val="true"/>
          <w:lang w:bidi="fa-IR"/>
        </w:rPr>
        <w:t>فأقبلت بولی اللّه تحمله ونوره فاق الشمس فی الحمل</w:t>
      </w:r>
    </w:p>
    <w:p>
      <w:pPr>
        <w:pStyle w:val="BookText"/>
        <w:rPr/>
      </w:pPr>
      <w:r>
        <w:rPr>
          <w:rFonts w:ascii="IRNazanin" w:hAnsi="IRNazanin" w:eastAsia="IRNazanin"/>
          <w:color w:val="111111"/>
          <w:sz w:val="28"/>
          <w:sz w:val="28"/>
          <w:szCs w:val="28"/>
          <w:rtl w:val="true"/>
          <w:lang w:bidi="fa-IR"/>
        </w:rPr>
        <w:t>أمتّ به لرسول اللّه قاصدة فبشّ لما دنا من سید الرسل</w:t>
      </w:r>
    </w:p>
    <w:p>
      <w:pPr>
        <w:pStyle w:val="BookText"/>
        <w:rPr/>
      </w:pPr>
      <w:r>
        <w:rPr>
          <w:rFonts w:ascii="IRNazanin" w:hAnsi="IRNazanin" w:eastAsia="IRNazanin"/>
          <w:color w:val="111111"/>
          <w:sz w:val="28"/>
          <w:sz w:val="28"/>
          <w:szCs w:val="28"/>
          <w:rtl w:val="true"/>
          <w:lang w:bidi="fa-IR"/>
        </w:rPr>
        <w:t>وبالسلام علیه بالرسالة قد بدا فردّ علیه خاتم الرسل</w:t>
      </w:r>
    </w:p>
    <w:p>
      <w:pPr>
        <w:pStyle w:val="BookText"/>
        <w:rPr/>
      </w:pPr>
      <w:r>
        <w:rPr>
          <w:rFonts w:ascii="IRNazanin" w:hAnsi="IRNazanin" w:eastAsia="IRNazanin"/>
          <w:color w:val="111111"/>
          <w:sz w:val="28"/>
          <w:sz w:val="28"/>
          <w:szCs w:val="28"/>
          <w:rtl w:val="true"/>
          <w:lang w:bidi="fa-IR"/>
        </w:rPr>
        <w:t>ثمّ ابتدا تالیاً ما جاء من صحفٍ والکتب ثمّ تلی القرآن عن کمل</w:t>
      </w:r>
    </w:p>
    <w:p>
      <w:pPr>
        <w:pStyle w:val="BookText"/>
        <w:rPr/>
      </w:pPr>
      <w:r>
        <w:rPr>
          <w:rFonts w:ascii="IRNazanin" w:hAnsi="IRNazanin" w:eastAsia="IRNazanin"/>
          <w:color w:val="111111"/>
          <w:sz w:val="28"/>
          <w:sz w:val="28"/>
          <w:szCs w:val="28"/>
          <w:rtl w:val="true"/>
          <w:lang w:bidi="fa-IR"/>
        </w:rPr>
        <w:t>وخاطب المصطفی الهادی الرسول بما تخاطب الأوصیاء للأنبیاء الرسل</w:t>
      </w:r>
    </w:p>
    <w:p>
      <w:pPr>
        <w:pStyle w:val="BookText"/>
        <w:rPr/>
      </w:pPr>
      <w:r>
        <w:rPr>
          <w:rFonts w:ascii="IRNazanin" w:hAnsi="IRNazanin" w:eastAsia="IRNazanin"/>
          <w:color w:val="111111"/>
          <w:sz w:val="28"/>
          <w:sz w:val="28"/>
          <w:szCs w:val="28"/>
          <w:rtl w:val="true"/>
          <w:lang w:bidi="fa-IR"/>
        </w:rPr>
        <w:t>بعد التکلّم والإعجاز عاد إلی عهد الطفولة شیئاً بعد لم یقل</w:t>
      </w:r>
    </w:p>
    <w:p>
      <w:pPr>
        <w:pStyle w:val="BookText"/>
        <w:rPr/>
      </w:pPr>
      <w:r>
        <w:rPr>
          <w:rFonts w:ascii="IRNazanin" w:hAnsi="IRNazanin" w:eastAsia="IRNazanin"/>
          <w:color w:val="111111"/>
          <w:sz w:val="28"/>
          <w:sz w:val="28"/>
          <w:szCs w:val="28"/>
          <w:rtl w:val="true"/>
          <w:lang w:bidi="fa-IR"/>
        </w:rPr>
        <w:t>قرّت عیون محبّیه بمولده یا مرحباً بالإمام الفارس البطل</w:t>
      </w:r>
    </w:p>
    <w:p>
      <w:pPr>
        <w:pStyle w:val="BookText"/>
        <w:rPr/>
      </w:pPr>
      <w:r>
        <w:rPr>
          <w:rFonts w:ascii="IRNazanin" w:hAnsi="IRNazanin" w:eastAsia="IRNazanin"/>
          <w:color w:val="111111"/>
          <w:sz w:val="28"/>
          <w:sz w:val="28"/>
          <w:szCs w:val="28"/>
          <w:rtl w:val="true"/>
          <w:lang w:bidi="fa-IR"/>
        </w:rPr>
        <w:t>ثمّ الصلاة علی المختار سیدنا والمرتضی وبنیه السادة النبل</w:t>
      </w:r>
    </w:p>
    <w:p>
      <w:pPr>
        <w:pStyle w:val="BookText"/>
        <w:rPr/>
      </w:pPr>
      <w:r>
        <w:rPr>
          <w:rFonts w:ascii="IRNazanin" w:hAnsi="IRNazanin" w:eastAsia="IRNazanin"/>
          <w:color w:val="111111"/>
          <w:sz w:val="28"/>
          <w:sz w:val="28"/>
          <w:szCs w:val="28"/>
          <w:rtl w:val="true"/>
          <w:lang w:bidi="fa-IR"/>
        </w:rPr>
        <w:t>وله من قصیدة فی الإمام المهدی المنتظر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البدر بجنح دجی أسفر أم صبح محیاک الأزهر</w:t>
      </w:r>
    </w:p>
    <w:p>
      <w:pPr>
        <w:pStyle w:val="BookText"/>
        <w:rPr/>
      </w:pPr>
      <w:r>
        <w:rPr>
          <w:rFonts w:ascii="IRNazanin" w:hAnsi="IRNazanin" w:eastAsia="IRNazanin"/>
          <w:color w:val="111111"/>
          <w:sz w:val="28"/>
          <w:sz w:val="28"/>
          <w:szCs w:val="28"/>
          <w:rtl w:val="true"/>
          <w:lang w:bidi="fa-IR"/>
        </w:rPr>
        <w:t>وقضیب البان تثنّی أم ذا القدّ المیاس الأسمر</w:t>
      </w:r>
    </w:p>
    <w:p>
      <w:pPr>
        <w:pStyle w:val="BookText"/>
        <w:rPr/>
      </w:pPr>
      <w:r>
        <w:rPr>
          <w:rFonts w:ascii="IRNazanin" w:hAnsi="IRNazanin" w:eastAsia="IRNazanin"/>
          <w:color w:val="111111"/>
          <w:sz w:val="28"/>
          <w:sz w:val="28"/>
          <w:szCs w:val="28"/>
          <w:rtl w:val="true"/>
          <w:lang w:bidi="fa-IR"/>
        </w:rPr>
        <w:t>وومیض البرق تشعشع أم ذا ضوء ثغورک إذ تفتر</w:t>
      </w:r>
    </w:p>
    <w:p>
      <w:pPr>
        <w:pStyle w:val="BookText"/>
        <w:rPr/>
      </w:pPr>
      <w:r>
        <w:rPr>
          <w:rFonts w:ascii="IRNazanin" w:hAnsi="IRNazanin" w:eastAsia="IRNazanin"/>
          <w:color w:val="111111"/>
          <w:sz w:val="28"/>
          <w:sz w:val="28"/>
          <w:szCs w:val="28"/>
          <w:rtl w:val="true"/>
          <w:lang w:bidi="fa-IR"/>
        </w:rPr>
        <w:t>وثنایاک من فیک بدت تزهو أم ذا عقد الجوهر</w:t>
      </w:r>
    </w:p>
    <w:p>
      <w:pPr>
        <w:pStyle w:val="BookText"/>
        <w:rPr/>
      </w:pPr>
      <w:r>
        <w:rPr>
          <w:rFonts w:ascii="IRNazanin" w:hAnsi="IRNazanin" w:eastAsia="IRNazanin"/>
          <w:color w:val="111111"/>
          <w:sz w:val="28"/>
          <w:sz w:val="28"/>
          <w:szCs w:val="28"/>
          <w:rtl w:val="true"/>
          <w:lang w:bidi="fa-IR"/>
        </w:rPr>
        <w:t>قد قلت لمرتشفٍ فیک حقّاً هو ذا ماء الکوثر</w:t>
      </w:r>
    </w:p>
    <w:p>
      <w:pPr>
        <w:pStyle w:val="BookText"/>
        <w:rPr/>
      </w:pPr>
      <w:r>
        <w:rPr>
          <w:rFonts w:ascii="IRNazanin" w:hAnsi="IRNazanin" w:eastAsia="IRNazanin"/>
          <w:color w:val="111111"/>
          <w:sz w:val="28"/>
          <w:sz w:val="28"/>
          <w:szCs w:val="28"/>
          <w:rtl w:val="true"/>
          <w:lang w:bidi="fa-IR"/>
        </w:rPr>
        <w:t>ذی وجنتک ببیاض الخدّ بدت أم ذا الورد الأحمر</w:t>
      </w:r>
    </w:p>
    <w:p>
      <w:pPr>
        <w:pStyle w:val="BookText"/>
        <w:rPr/>
      </w:pPr>
      <w:r>
        <w:rPr>
          <w:rFonts w:ascii="IRNazanin" w:hAnsi="IRNazanin" w:eastAsia="IRNazanin"/>
          <w:color w:val="111111"/>
          <w:sz w:val="28"/>
          <w:sz w:val="28"/>
          <w:szCs w:val="28"/>
          <w:rtl w:val="true"/>
          <w:lang w:bidi="fa-IR"/>
        </w:rPr>
        <w:t>والخال بوسط الوجنة أم مسکٌ قد ذرّ علی مجمر</w:t>
      </w:r>
    </w:p>
    <w:p>
      <w:pPr>
        <w:pStyle w:val="BookText"/>
        <w:rPr/>
      </w:pPr>
      <w:r>
        <w:rPr>
          <w:rFonts w:ascii="IRNazanin" w:hAnsi="IRNazanin" w:eastAsia="IRNazanin"/>
          <w:color w:val="111111"/>
          <w:sz w:val="28"/>
          <w:sz w:val="28"/>
          <w:szCs w:val="28"/>
          <w:rtl w:val="true"/>
          <w:lang w:bidi="fa-IR"/>
        </w:rPr>
        <w:t>عجباً من لاهب قدّک کیف به لا یحترق العنبر</w:t>
      </w:r>
    </w:p>
    <w:p>
      <w:pPr>
        <w:pStyle w:val="BookText"/>
        <w:rPr/>
      </w:pPr>
      <w:r>
        <w:rPr>
          <w:rFonts w:ascii="IRNazanin" w:hAnsi="IRNazanin" w:eastAsia="IRNazanin"/>
          <w:color w:val="111111"/>
          <w:sz w:val="28"/>
          <w:sz w:val="28"/>
          <w:szCs w:val="28"/>
          <w:rtl w:val="true"/>
          <w:lang w:bidi="fa-IR"/>
        </w:rPr>
        <w:t>جمع الضدّان بلا عدوان بعارضک القمر الأنور</w:t>
      </w:r>
    </w:p>
    <w:p>
      <w:pPr>
        <w:pStyle w:val="BookText"/>
        <w:rPr/>
      </w:pPr>
      <w:r>
        <w:rPr>
          <w:rFonts w:ascii="Amiri" w:hAnsi="Amiri" w:eastAsia="Amiri" w:cs="Amiri"/>
          <w:color w:val="111111"/>
          <w:sz w:val="28"/>
          <w:sz w:val="28"/>
          <w:szCs w:val="28"/>
          <w:rtl w:val="true"/>
          <w:lang w:bidi="ar-SA"/>
        </w:rPr>
        <w:t>لا بدع ولا عجباً من صنعة خلاّقٍ لهما قدّر</w:t>
      </w:r>
    </w:p>
    <w:p>
      <w:pPr>
        <w:pStyle w:val="BookText"/>
        <w:rPr/>
      </w:pPr>
      <w:r>
        <w:rPr>
          <w:rFonts w:ascii="IRNazanin" w:hAnsi="IRNazanin" w:eastAsia="IRNazanin"/>
          <w:color w:val="111111"/>
          <w:sz w:val="28"/>
          <w:sz w:val="28"/>
          <w:szCs w:val="28"/>
          <w:rtl w:val="true"/>
          <w:lang w:bidi="fa-IR"/>
        </w:rPr>
        <w:t>والحاجب منک لدی الأحشا کم سهم منونٍ قد أوتر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فسلی کم أردی من بطلٍ ولکم من قسورةٍ غادر</w:t>
      </w:r>
    </w:p>
    <w:p>
      <w:pPr>
        <w:pStyle w:val="BookText"/>
        <w:rPr/>
      </w:pPr>
      <w:r>
        <w:rPr>
          <w:rFonts w:ascii="IRNazanin" w:hAnsi="IRNazanin" w:eastAsia="IRNazanin"/>
          <w:color w:val="111111"/>
          <w:sz w:val="28"/>
          <w:sz w:val="28"/>
          <w:szCs w:val="28"/>
          <w:rtl w:val="true"/>
          <w:lang w:bidi="fa-IR"/>
        </w:rPr>
        <w:t>وبمقلتاک ولاحظها الفتان بدی سحرٍ یؤثر</w:t>
      </w:r>
    </w:p>
    <w:p>
      <w:pPr>
        <w:pStyle w:val="BookText"/>
        <w:rPr/>
      </w:pPr>
      <w:r>
        <w:rPr>
          <w:rFonts w:ascii="IRNazanin" w:hAnsi="IRNazanin" w:eastAsia="IRNazanin"/>
          <w:color w:val="111111"/>
          <w:sz w:val="28"/>
          <w:sz w:val="28"/>
          <w:szCs w:val="28"/>
          <w:rtl w:val="true"/>
          <w:lang w:bidi="fa-IR"/>
        </w:rPr>
        <w:t>وجعودک کم قیدت بها وأسرّت بها أسداً أخدر</w:t>
      </w:r>
    </w:p>
    <w:p>
      <w:pPr>
        <w:pStyle w:val="BookText"/>
        <w:rPr/>
      </w:pPr>
      <w:r>
        <w:rPr>
          <w:rFonts w:ascii="IRNazanin" w:hAnsi="IRNazanin" w:eastAsia="IRNazanin"/>
          <w:color w:val="111111"/>
          <w:sz w:val="28"/>
          <w:sz w:val="28"/>
          <w:szCs w:val="28"/>
          <w:rtl w:val="true"/>
          <w:lang w:bidi="fa-IR"/>
        </w:rPr>
        <w:t>الحسن قد اجتمعت فی غصن قوامک والمنظر</w:t>
      </w:r>
    </w:p>
    <w:p>
      <w:pPr>
        <w:pStyle w:val="BookText"/>
        <w:rPr/>
      </w:pPr>
      <w:r>
        <w:rPr>
          <w:rFonts w:ascii="IRNazanin" w:hAnsi="IRNazanin" w:eastAsia="IRNazanin"/>
          <w:color w:val="111111"/>
          <w:sz w:val="28"/>
          <w:sz w:val="28"/>
          <w:szCs w:val="28"/>
          <w:rtl w:val="true"/>
          <w:lang w:bidi="fa-IR"/>
        </w:rPr>
        <w:t>مرآک وحسن قوامک فی عشّاق هو الموت الأحمر</w:t>
      </w:r>
    </w:p>
    <w:p>
      <w:pPr>
        <w:pStyle w:val="BookText"/>
        <w:rPr/>
      </w:pPr>
      <w:r>
        <w:rPr>
          <w:rFonts w:ascii="IRNazanin" w:hAnsi="IRNazanin" w:eastAsia="IRNazanin"/>
          <w:color w:val="111111"/>
          <w:sz w:val="28"/>
          <w:sz w:val="28"/>
          <w:szCs w:val="28"/>
          <w:rtl w:val="true"/>
          <w:lang w:bidi="fa-IR"/>
        </w:rPr>
        <w:t>بحران وکم ذا الصدّ وذا التعذیب وکم ذا الضرّ</w:t>
      </w:r>
    </w:p>
    <w:p>
      <w:pPr>
        <w:pStyle w:val="BookText"/>
        <w:rPr/>
      </w:pPr>
      <w:r>
        <w:rPr>
          <w:rFonts w:ascii="IRNazanin" w:hAnsi="IRNazanin" w:eastAsia="IRNazanin"/>
          <w:color w:val="111111"/>
          <w:sz w:val="28"/>
          <w:sz w:val="28"/>
          <w:szCs w:val="28"/>
          <w:rtl w:val="true"/>
          <w:lang w:bidi="fa-IR"/>
        </w:rPr>
        <w:t>هل کان لدی العشّاق بأن جزا من یهوی أن یهجر</w:t>
      </w:r>
    </w:p>
    <w:p>
      <w:pPr>
        <w:pStyle w:val="BookText"/>
        <w:rPr/>
      </w:pPr>
      <w:r>
        <w:rPr>
          <w:rFonts w:ascii="IRNazanin" w:hAnsi="IRNazanin" w:eastAsia="IRNazanin"/>
          <w:color w:val="111111"/>
          <w:sz w:val="28"/>
          <w:sz w:val="28"/>
          <w:szCs w:val="28"/>
          <w:rtl w:val="true"/>
          <w:lang w:bidi="fa-IR"/>
        </w:rPr>
        <w:t>إن غمّ القلب بهجرک سوف بمولد قائمنا یستر</w:t>
      </w:r>
    </w:p>
    <w:p>
      <w:pPr>
        <w:pStyle w:val="BookText"/>
        <w:rPr/>
      </w:pPr>
      <w:r>
        <w:rPr>
          <w:rFonts w:ascii="IRNazanin" w:hAnsi="IRNazanin" w:eastAsia="IRNazanin"/>
          <w:color w:val="111111"/>
          <w:sz w:val="28"/>
          <w:sz w:val="28"/>
          <w:szCs w:val="28"/>
          <w:rtl w:val="true"/>
          <w:lang w:bidi="fa-IR"/>
        </w:rPr>
        <w:t>قد عطّر مولده الأکوان بطیب شذاه بحراً بر</w:t>
      </w:r>
    </w:p>
    <w:p>
      <w:pPr>
        <w:pStyle w:val="BookText"/>
        <w:rPr/>
      </w:pPr>
      <w:r>
        <w:rPr>
          <w:rFonts w:ascii="IRNazanin" w:hAnsi="IRNazanin" w:eastAsia="IRNazanin"/>
          <w:color w:val="111111"/>
          <w:sz w:val="28"/>
          <w:sz w:val="28"/>
          <w:szCs w:val="28"/>
          <w:rtl w:val="true"/>
          <w:lang w:bidi="fa-IR"/>
        </w:rPr>
        <w:t>وتشرّفت الدنیا بطلعته وبمولده الأطهر</w:t>
      </w:r>
    </w:p>
    <w:p>
      <w:pPr>
        <w:pStyle w:val="BookText"/>
        <w:rPr/>
      </w:pPr>
      <w:r>
        <w:rPr>
          <w:rFonts w:ascii="IRNazanin" w:hAnsi="IRNazanin" w:eastAsia="IRNazanin"/>
          <w:color w:val="111111"/>
          <w:sz w:val="28"/>
          <w:sz w:val="28"/>
          <w:szCs w:val="28"/>
          <w:rtl w:val="true"/>
          <w:lang w:bidi="fa-IR"/>
        </w:rPr>
        <w:t>بشراک موالیه طرّاً ولیهنک ذا الیوم الأزهر</w:t>
      </w:r>
    </w:p>
    <w:p>
      <w:pPr>
        <w:pStyle w:val="BookText"/>
        <w:rPr/>
      </w:pPr>
      <w:r>
        <w:rPr>
          <w:rFonts w:ascii="Amiri" w:hAnsi="Amiri" w:eastAsia="Amiri" w:cs="Amiri"/>
          <w:color w:val="111111"/>
          <w:sz w:val="28"/>
          <w:sz w:val="28"/>
          <w:szCs w:val="28"/>
          <w:rtl w:val="true"/>
          <w:lang w:bidi="ar-SA"/>
        </w:rPr>
        <w:t>قرّی عیناً فیه حقّاً قد أوعدنا طه الأطهر</w:t>
      </w:r>
    </w:p>
    <w:p>
      <w:pPr>
        <w:pStyle w:val="BookText"/>
        <w:rPr/>
      </w:pPr>
      <w:r>
        <w:rPr>
          <w:rFonts w:ascii="IRNazanin" w:hAnsi="IRNazanin" w:eastAsia="IRNazanin"/>
          <w:color w:val="111111"/>
          <w:sz w:val="28"/>
          <w:sz w:val="28"/>
          <w:szCs w:val="28"/>
          <w:rtl w:val="true"/>
          <w:lang w:bidi="fa-IR"/>
        </w:rPr>
        <w:t>أن سوف برغم أعادیه من بعد الغیبة أن یظهر</w:t>
      </w:r>
    </w:p>
    <w:p>
      <w:pPr>
        <w:pStyle w:val="BookText"/>
        <w:rPr/>
      </w:pPr>
      <w:r>
        <w:rPr>
          <w:rFonts w:ascii="IRNazanin" w:hAnsi="IRNazanin" w:eastAsia="IRNazanin"/>
          <w:color w:val="111111"/>
          <w:sz w:val="28"/>
          <w:sz w:val="28"/>
          <w:szCs w:val="28"/>
          <w:rtl w:val="true"/>
          <w:lang w:bidi="fa-IR"/>
        </w:rPr>
        <w:t>ویطهر هذی الأرض من الأرجاس ومن فعل المنکر</w:t>
      </w:r>
    </w:p>
    <w:p>
      <w:pPr>
        <w:pStyle w:val="BookText"/>
        <w:rPr/>
      </w:pPr>
      <w:r>
        <w:rPr>
          <w:rFonts w:ascii="IRNazanin" w:hAnsi="IRNazanin" w:eastAsia="IRNazanin"/>
          <w:color w:val="111111"/>
          <w:sz w:val="28"/>
          <w:sz w:val="28"/>
          <w:szCs w:val="28"/>
          <w:rtl w:val="true"/>
          <w:lang w:bidi="fa-IR"/>
        </w:rPr>
        <w:t>ویعید الدین کما قد کان ویحیی الشرع وینفی الشر</w:t>
      </w:r>
    </w:p>
    <w:p>
      <w:pPr>
        <w:pStyle w:val="BookText"/>
        <w:rPr/>
      </w:pPr>
      <w:r>
        <w:rPr>
          <w:rFonts w:ascii="IRNazanin" w:hAnsi="IRNazanin" w:eastAsia="IRNazanin"/>
          <w:color w:val="111111"/>
          <w:sz w:val="28"/>
          <w:sz w:val="28"/>
          <w:szCs w:val="28"/>
          <w:rtl w:val="true"/>
          <w:lang w:bidi="fa-IR"/>
        </w:rPr>
        <w:t>وسیملأها عدلاً ویزیل الجور من الدنیا والضر</w:t>
      </w:r>
    </w:p>
    <w:p>
      <w:pPr>
        <w:pStyle w:val="BookText"/>
        <w:rPr/>
      </w:pPr>
      <w:r>
        <w:rPr>
          <w:rFonts w:ascii="IRNazanin" w:hAnsi="IRNazanin" w:eastAsia="IRNazanin"/>
          <w:color w:val="111111"/>
          <w:sz w:val="28"/>
          <w:sz w:val="28"/>
          <w:szCs w:val="28"/>
          <w:rtl w:val="true"/>
          <w:lang w:bidi="fa-IR"/>
        </w:rPr>
        <w:t>وسیکشف عنّا العار بصارمه البتّار بیوم الکر</w:t>
      </w:r>
    </w:p>
    <w:p>
      <w:pPr>
        <w:pStyle w:val="BookText"/>
        <w:rPr/>
      </w:pPr>
      <w:r>
        <w:rPr>
          <w:rFonts w:ascii="IRNazanin" w:hAnsi="IRNazanin" w:eastAsia="IRNazanin"/>
          <w:color w:val="111111"/>
          <w:sz w:val="28"/>
          <w:sz w:val="28"/>
          <w:szCs w:val="28"/>
          <w:rtl w:val="true"/>
          <w:lang w:bidi="fa-IR"/>
        </w:rPr>
        <w:t>قد ضاق الصدر بجور الدهر متی یا مرشدنا تظهر</w:t>
      </w:r>
    </w:p>
    <w:p>
      <w:pPr>
        <w:pStyle w:val="BookText"/>
        <w:rPr/>
      </w:pPr>
      <w:r>
        <w:rPr>
          <w:rFonts w:ascii="IRNazanin" w:hAnsi="IRNazanin" w:eastAsia="IRNazanin"/>
          <w:color w:val="111111"/>
          <w:sz w:val="28"/>
          <w:sz w:val="28"/>
          <w:szCs w:val="28"/>
          <w:rtl w:val="true"/>
          <w:lang w:bidi="fa-IR"/>
        </w:rPr>
        <w:t>قد عمّ الجور علی الدنیا فانهض وأغثنا یا قسور</w:t>
      </w:r>
    </w:p>
    <w:p>
      <w:pPr>
        <w:pStyle w:val="BookText"/>
        <w:rPr/>
      </w:pPr>
      <w:r>
        <w:rPr>
          <w:rFonts w:ascii="IRNazanin" w:hAnsi="IRNazanin" w:eastAsia="IRNazanin"/>
          <w:color w:val="111111"/>
          <w:sz w:val="28"/>
          <w:sz w:val="28"/>
          <w:szCs w:val="28"/>
          <w:rtl w:val="true"/>
          <w:lang w:bidi="fa-IR"/>
        </w:rPr>
        <w:t>فالمنکر أصبح معروفاً وغدی المعروف هو المنکر</w:t>
      </w:r>
    </w:p>
    <w:p>
      <w:pPr>
        <w:pStyle w:val="BookText"/>
        <w:rPr/>
      </w:pPr>
      <w:r>
        <w:rPr>
          <w:rFonts w:ascii="IRNazanin" w:hAnsi="IRNazanin" w:eastAsia="IRNazanin"/>
          <w:color w:val="111111"/>
          <w:sz w:val="28"/>
          <w:sz w:val="28"/>
          <w:szCs w:val="28"/>
          <w:rtl w:val="true"/>
          <w:lang w:bidi="fa-IR"/>
        </w:rPr>
        <w:t>والعدل تبدّل بالعدوان فذاک یلفّ وذا ینشر</w:t>
      </w:r>
    </w:p>
    <w:p>
      <w:pPr>
        <w:pStyle w:val="BookText"/>
        <w:rPr/>
      </w:pPr>
      <w:r>
        <w:rPr>
          <w:rFonts w:ascii="IRNazanin" w:hAnsi="IRNazanin" w:eastAsia="IRNazanin"/>
          <w:color w:val="111111"/>
          <w:sz w:val="28"/>
          <w:sz w:val="28"/>
          <w:szCs w:val="28"/>
          <w:rtl w:val="true"/>
          <w:lang w:bidi="fa-IR"/>
        </w:rPr>
        <w:t>وکذاک الفسق مع الإیمان فذا قد قرّ وذا قد فر</w:t>
      </w:r>
    </w:p>
    <w:p>
      <w:pPr>
        <w:pStyle w:val="BookText"/>
        <w:rPr/>
      </w:pPr>
      <w:r>
        <w:rPr>
          <w:rFonts w:ascii="IRNazanin" w:hAnsi="IRNazanin" w:eastAsia="IRNazanin"/>
          <w:color w:val="111111"/>
          <w:sz w:val="28"/>
          <w:sz w:val="28"/>
          <w:szCs w:val="28"/>
          <w:rtl w:val="true"/>
          <w:lang w:bidi="fa-IR"/>
        </w:rPr>
        <w:t>لم یبق من الإسلام سوی إسمٌ قد أوشک أن یدثر</w:t>
      </w:r>
    </w:p>
    <w:p>
      <w:pPr>
        <w:pStyle w:val="BookText"/>
        <w:rPr/>
      </w:pPr>
      <w:r>
        <w:rPr>
          <w:rFonts w:ascii="IRNazanin" w:hAnsi="IRNazanin" w:eastAsia="IRNazanin"/>
          <w:color w:val="111111"/>
          <w:sz w:val="28"/>
          <w:sz w:val="28"/>
          <w:szCs w:val="28"/>
          <w:rtl w:val="true"/>
          <w:lang w:bidi="fa-IR"/>
        </w:rPr>
        <w:t>عجّل یا ربّ لنا بظهور ولیک إنّک بالمنظر</w:t>
      </w:r>
    </w:p>
    <w:p>
      <w:pPr>
        <w:pStyle w:val="BookText"/>
        <w:rPr/>
      </w:pPr>
      <w:r>
        <w:rPr>
          <w:rFonts w:ascii="IRNazanin" w:hAnsi="IRNazanin" w:eastAsia="IRNazanin"/>
          <w:color w:val="111111"/>
          <w:sz w:val="28"/>
          <w:sz w:val="28"/>
          <w:szCs w:val="28"/>
          <w:rtl w:val="true"/>
          <w:lang w:bidi="fa-IR"/>
        </w:rPr>
        <w:t>ضقنا ذرعاً بصروف الدهر وبالبأساء ومسّ الضرّ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یا ربّی مخرجه لیکون لنا العید الأکبر</w:t>
      </w:r>
    </w:p>
    <w:p>
      <w:pPr>
        <w:pStyle w:val="BookText"/>
        <w:rPr/>
      </w:pPr>
      <w:r>
        <w:rPr>
          <w:rFonts w:ascii="IRNazanin" w:hAnsi="IRNazanin" w:eastAsia="IRNazanin"/>
          <w:color w:val="111111"/>
          <w:sz w:val="28"/>
          <w:sz w:val="28"/>
          <w:szCs w:val="28"/>
          <w:rtl w:val="true"/>
          <w:lang w:bidi="fa-IR"/>
        </w:rPr>
        <w:t>وفّق یا ربّ موالیه من غاب ومن هو فی المحضر</w:t>
      </w:r>
    </w:p>
    <w:p>
      <w:pPr>
        <w:pStyle w:val="BookText"/>
        <w:rPr/>
      </w:pPr>
      <w:r>
        <w:rPr>
          <w:rFonts w:ascii="IRNazanin" w:hAnsi="IRNazanin" w:eastAsia="IRNazanin"/>
          <w:color w:val="111111"/>
          <w:sz w:val="28"/>
          <w:sz w:val="28"/>
          <w:szCs w:val="28"/>
          <w:rtl w:val="true"/>
          <w:lang w:bidi="fa-IR"/>
        </w:rPr>
        <w:t>للنصرة إذ یدعو الداعی والذبّ لدیه بیوم الکر</w:t>
      </w:r>
    </w:p>
    <w:p>
      <w:pPr>
        <w:pStyle w:val="BookText"/>
        <w:rPr/>
      </w:pPr>
      <w:r>
        <w:rPr>
          <w:rFonts w:ascii="IRNazanin" w:hAnsi="IRNazanin" w:eastAsia="IRNazanin"/>
          <w:color w:val="111111"/>
          <w:sz w:val="28"/>
          <w:sz w:val="28"/>
          <w:szCs w:val="28"/>
          <w:rtl w:val="true"/>
          <w:lang w:bidi="fa-IR"/>
        </w:rPr>
        <w:t>یا حجّة ربّ العرش ویا مولای وذخری یا أطهر</w:t>
      </w:r>
    </w:p>
    <w:p>
      <w:pPr>
        <w:pStyle w:val="BookText"/>
        <w:rPr/>
      </w:pPr>
      <w:r>
        <w:rPr>
          <w:rFonts w:ascii="IRNazanin" w:hAnsi="IRNazanin" w:eastAsia="IRNazanin"/>
          <w:color w:val="111111"/>
          <w:sz w:val="28"/>
          <w:sz w:val="28"/>
          <w:szCs w:val="28"/>
          <w:rtl w:val="true"/>
          <w:lang w:bidi="fa-IR"/>
        </w:rPr>
        <w:t>واقبل نظمی واکشف غمّی فأنا المسکین فتیً شبّر</w:t>
      </w:r>
    </w:p>
    <w:p>
      <w:pPr>
        <w:pStyle w:val="BookText"/>
        <w:rPr/>
      </w:pPr>
      <w:r>
        <w:rPr>
          <w:rFonts w:ascii="IRNazanin" w:hAnsi="IRNazanin" w:eastAsia="IRNazanin"/>
          <w:color w:val="111111"/>
          <w:sz w:val="28"/>
          <w:sz w:val="28"/>
          <w:szCs w:val="28"/>
          <w:rtl w:val="true"/>
          <w:lang w:bidi="fa-IR"/>
        </w:rPr>
        <w:t>یا معتمدی أمسک بیدی واشفع لی فی یوم المحشر</w:t>
      </w:r>
    </w:p>
    <w:p>
      <w:pPr>
        <w:pStyle w:val="BookText"/>
        <w:rPr/>
      </w:pPr>
      <w:r>
        <w:rPr>
          <w:rFonts w:ascii="IRNazanin" w:hAnsi="IRNazanin" w:eastAsia="IRNazanin"/>
          <w:color w:val="111111"/>
          <w:sz w:val="28"/>
          <w:sz w:val="28"/>
          <w:szCs w:val="28"/>
          <w:rtl w:val="true"/>
          <w:lang w:bidi="fa-IR"/>
        </w:rPr>
        <w:t>وکذا أبویّ وإخوانی ولمن بولایتکم قد قر</w:t>
      </w:r>
    </w:p>
    <w:p>
      <w:pPr>
        <w:pStyle w:val="BookText"/>
        <w:rPr/>
      </w:pPr>
      <w:r>
        <w:rPr>
          <w:rFonts w:ascii="IRNazanin" w:hAnsi="IRNazanin" w:eastAsia="IRNazanin"/>
          <w:color w:val="111111"/>
          <w:sz w:val="28"/>
          <w:sz w:val="28"/>
          <w:szCs w:val="28"/>
          <w:rtl w:val="true"/>
          <w:lang w:bidi="fa-IR"/>
        </w:rPr>
        <w:t>وصلاة اللّه علی المختار وعترته حتّی المحشر</w:t>
      </w:r>
    </w:p>
    <w:p>
      <w:pPr>
        <w:pStyle w:val="BookText"/>
        <w:rPr/>
      </w:pPr>
      <w:r>
        <w:rPr>
          <w:rFonts w:ascii="IRNazanin" w:hAnsi="IRNazanin" w:eastAsia="IRNazanin"/>
          <w:color w:val="111111"/>
          <w:sz w:val="28"/>
          <w:sz w:val="28"/>
          <w:szCs w:val="28"/>
          <w:rtl w:val="true"/>
          <w:lang w:bidi="fa-IR"/>
        </w:rPr>
        <w:t>وله أیضاً من قصیدة فی مولد الإمام المنتظر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أمحیاً لاح أم البدر ثغرٌ یفتر أم الفجر</w:t>
      </w:r>
    </w:p>
    <w:p>
      <w:pPr>
        <w:pStyle w:val="BookText"/>
        <w:rPr/>
      </w:pPr>
      <w:r>
        <w:rPr>
          <w:rFonts w:ascii="Amiri" w:hAnsi="Amiri" w:eastAsia="Amiri" w:cs="Amiri"/>
          <w:color w:val="111111"/>
          <w:sz w:val="28"/>
          <w:sz w:val="28"/>
          <w:szCs w:val="28"/>
          <w:rtl w:val="true"/>
          <w:lang w:bidi="ar-SA"/>
        </w:rPr>
        <w:t>قدٌّ یتثنّی أم غصنٌ یتمایل ما هبّ المرّ</w:t>
      </w:r>
    </w:p>
    <w:p>
      <w:pPr>
        <w:pStyle w:val="BookText"/>
        <w:rPr/>
      </w:pPr>
      <w:r>
        <w:rPr>
          <w:rFonts w:ascii="IRNazanin" w:hAnsi="IRNazanin" w:eastAsia="IRNazanin"/>
          <w:color w:val="111111"/>
          <w:sz w:val="28"/>
          <w:sz w:val="28"/>
          <w:szCs w:val="28"/>
          <w:rtl w:val="true"/>
          <w:lang w:bidi="fa-IR"/>
        </w:rPr>
        <w:t>أم ذات دلالٍ قد خطرت بشذا شاملنا السکر</w:t>
      </w:r>
    </w:p>
    <w:p>
      <w:pPr>
        <w:pStyle w:val="BookText"/>
        <w:rPr/>
      </w:pPr>
      <w:r>
        <w:rPr>
          <w:rFonts w:ascii="IRNazanin" w:hAnsi="IRNazanin" w:eastAsia="IRNazanin"/>
          <w:color w:val="111111"/>
          <w:sz w:val="28"/>
          <w:sz w:val="28"/>
          <w:szCs w:val="28"/>
          <w:rtl w:val="true"/>
          <w:lang w:bidi="fa-IR"/>
        </w:rPr>
        <w:t>أحسام ردیٍّ أم ذی مقلٍ بأماقیها کمن السحر</w:t>
      </w:r>
    </w:p>
    <w:p>
      <w:pPr>
        <w:pStyle w:val="BookText"/>
        <w:rPr/>
      </w:pPr>
      <w:r>
        <w:rPr>
          <w:rFonts w:ascii="IRNazanin" w:hAnsi="IRNazanin" w:eastAsia="IRNazanin"/>
          <w:color w:val="111111"/>
          <w:sz w:val="28"/>
          <w:sz w:val="28"/>
          <w:szCs w:val="28"/>
          <w:rtl w:val="true"/>
          <w:lang w:bidi="fa-IR"/>
        </w:rPr>
        <w:t>ولحاظٌ کم فتکت ما لم تفتکه البیض ولا السمر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تقوم بأمر اللّه تهدم ما شاد الکفر</w:t>
      </w:r>
    </w:p>
    <w:p>
      <w:pPr>
        <w:pStyle w:val="BookText"/>
        <w:rPr/>
      </w:pPr>
      <w:r>
        <w:rPr>
          <w:rFonts w:ascii="IRNazanin" w:hAnsi="IRNazanin" w:eastAsia="IRNazanin"/>
          <w:color w:val="111111"/>
          <w:sz w:val="28"/>
          <w:sz w:val="28"/>
          <w:szCs w:val="28"/>
          <w:rtl w:val="true"/>
          <w:lang w:bidi="fa-IR"/>
        </w:rPr>
        <w:t>وأمامک شهراً یسری الرعب وفوقک قد رفّ النصر</w:t>
      </w:r>
    </w:p>
    <w:p>
      <w:pPr>
        <w:pStyle w:val="BookText"/>
        <w:rPr/>
      </w:pPr>
      <w:r>
        <w:rPr>
          <w:rFonts w:ascii="IRNazanin" w:hAnsi="IRNazanin" w:eastAsia="IRNazanin"/>
          <w:color w:val="111111"/>
          <w:sz w:val="28"/>
          <w:sz w:val="28"/>
          <w:szCs w:val="28"/>
          <w:rtl w:val="true"/>
          <w:lang w:bidi="fa-IR"/>
        </w:rPr>
        <w:t>عجّل تفدیک جمیه الناس فلیس سواک لنا الذخر</w:t>
      </w:r>
    </w:p>
    <w:p>
      <w:pPr>
        <w:pStyle w:val="BookText"/>
        <w:rPr/>
      </w:pPr>
      <w:r>
        <w:rPr>
          <w:rFonts w:ascii="IRNazanin" w:hAnsi="IRNazanin" w:eastAsia="IRNazanin"/>
          <w:color w:val="111111"/>
          <w:sz w:val="28"/>
          <w:sz w:val="28"/>
          <w:szCs w:val="28"/>
          <w:rtl w:val="true"/>
          <w:lang w:bidi="fa-IR"/>
        </w:rPr>
        <w:t>عجّل فبعینک ما نلقاه ولا یخفی عنک الأمر</w:t>
      </w:r>
    </w:p>
    <w:p>
      <w:pPr>
        <w:pStyle w:val="BookText"/>
        <w:rPr/>
      </w:pPr>
      <w:r>
        <w:rPr>
          <w:rFonts w:ascii="IRNazanin" w:hAnsi="IRNazanin" w:eastAsia="IRNazanin"/>
          <w:color w:val="111111"/>
          <w:sz w:val="28"/>
          <w:sz w:val="28"/>
          <w:szCs w:val="28"/>
          <w:rtl w:val="true"/>
          <w:lang w:bidi="fa-IR"/>
        </w:rPr>
        <w:t>واستنقذ شرعة جدّک والإسلام فقد أعیی الصبر</w:t>
      </w:r>
    </w:p>
    <w:p>
      <w:pPr>
        <w:pStyle w:val="BookText"/>
        <w:rPr/>
      </w:pPr>
      <w:r>
        <w:rPr>
          <w:rFonts w:ascii="IRNazanin" w:hAnsi="IRNazanin" w:eastAsia="IRNazanin"/>
          <w:color w:val="111111"/>
          <w:sz w:val="28"/>
          <w:sz w:val="28"/>
          <w:szCs w:val="28"/>
          <w:rtl w:val="true"/>
          <w:lang w:bidi="fa-IR"/>
        </w:rPr>
        <w:t>هذا القرآن إلیک ینوح حدوداً عطّلها الکفر</w:t>
      </w:r>
    </w:p>
    <w:p>
      <w:pPr>
        <w:pStyle w:val="BookText"/>
        <w:rPr/>
      </w:pPr>
      <w:r>
        <w:rPr>
          <w:rFonts w:ascii="IRNazanin" w:hAnsi="IRNazanin" w:eastAsia="IRNazanin"/>
          <w:color w:val="111111"/>
          <w:sz w:val="28"/>
          <w:sz w:val="28"/>
          <w:szCs w:val="28"/>
          <w:rtl w:val="true"/>
          <w:lang w:bidi="fa-IR"/>
        </w:rPr>
        <w:t>صلّی الرحمن علیک کذا آبائک ما طلع البدر</w:t>
      </w:r>
    </w:p>
    <w:p>
      <w:pPr>
        <w:pStyle w:val="BookText"/>
        <w:rPr/>
      </w:pPr>
      <w:r>
        <w:rPr>
          <w:rFonts w:ascii="IRNazanin" w:hAnsi="IRNazanin" w:eastAsia="IRNazanin"/>
          <w:color w:val="111111"/>
          <w:sz w:val="28"/>
          <w:sz w:val="28"/>
          <w:szCs w:val="28"/>
          <w:rtl w:val="true"/>
          <w:lang w:bidi="fa-IR"/>
        </w:rPr>
        <w:t>وله من قصیدة فی المبعث النبوی صلی الله علیه و آله،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متلفتی فی طول الصدّ رفقاً بحشی الصبّ المکمد</w:t>
      </w:r>
    </w:p>
    <w:p>
      <w:pPr>
        <w:pStyle w:val="BookText"/>
        <w:rPr/>
      </w:pPr>
      <w:r>
        <w:rPr>
          <w:rFonts w:ascii="IRNazanin" w:hAnsi="IRNazanin" w:eastAsia="IRNazanin"/>
          <w:color w:val="111111"/>
          <w:sz w:val="28"/>
          <w:sz w:val="28"/>
          <w:szCs w:val="28"/>
          <w:rtl w:val="true"/>
          <w:lang w:bidi="fa-IR"/>
        </w:rPr>
        <w:t>فسوای جدیرٌ بالسلوان یرد عنان هواه الصدّ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وسوای یخون بعهد الحبّ وینقض میثاقاً موکد</w:t>
      </w:r>
    </w:p>
    <w:p>
      <w:pPr>
        <w:pStyle w:val="BookText"/>
        <w:rPr/>
      </w:pPr>
      <w:r>
        <w:rPr>
          <w:rFonts w:ascii="IRNazanin" w:hAnsi="IRNazanin" w:eastAsia="IRNazanin"/>
          <w:color w:val="111111"/>
          <w:sz w:val="28"/>
          <w:sz w:val="28"/>
          <w:szCs w:val="28"/>
          <w:rtl w:val="true"/>
          <w:lang w:bidi="fa-IR"/>
        </w:rPr>
        <w:t>قد أفتننی فیک حسنٌ کم قدت به أسداً أصید</w:t>
      </w:r>
    </w:p>
    <w:p>
      <w:pPr>
        <w:pStyle w:val="BookText"/>
        <w:rPr/>
      </w:pPr>
      <w:r>
        <w:rPr>
          <w:rFonts w:ascii="IRNazanin" w:hAnsi="IRNazanin" w:eastAsia="IRNazanin"/>
          <w:color w:val="111111"/>
          <w:sz w:val="28"/>
          <w:sz w:val="28"/>
          <w:szCs w:val="28"/>
          <w:rtl w:val="true"/>
          <w:lang w:bidi="fa-IR"/>
        </w:rPr>
        <w:t>من یوسف حزت بدیع الحسن ومن داود النغمة قد</w:t>
      </w:r>
    </w:p>
    <w:p>
      <w:pPr>
        <w:pStyle w:val="BookText"/>
        <w:rPr/>
      </w:pPr>
      <w:r>
        <w:rPr>
          <w:rFonts w:ascii="IRNazanin" w:hAnsi="IRNazanin" w:eastAsia="IRNazanin"/>
          <w:color w:val="111111"/>
          <w:sz w:val="28"/>
          <w:sz w:val="28"/>
          <w:szCs w:val="28"/>
          <w:rtl w:val="true"/>
          <w:lang w:bidi="fa-IR"/>
        </w:rPr>
        <w:t>إن رمن برؤیة منظرک أطفی لهب القلب الموقد</w:t>
      </w:r>
    </w:p>
    <w:p>
      <w:pPr>
        <w:pStyle w:val="BookText"/>
        <w:rPr/>
      </w:pPr>
      <w:r>
        <w:rPr>
          <w:rFonts w:ascii="Amiri" w:hAnsi="Amiri" w:eastAsia="Amiri" w:cs="Amiri"/>
          <w:color w:val="111111"/>
          <w:sz w:val="28"/>
          <w:sz w:val="28"/>
          <w:szCs w:val="28"/>
          <w:rtl w:val="true"/>
          <w:lang w:bidi="ar-SA"/>
        </w:rPr>
        <w:t>فجوارحک الفتّاکة لی کلٌّ منها حتفاً مهّد</w:t>
      </w:r>
    </w:p>
    <w:p>
      <w:pPr>
        <w:pStyle w:val="BookText"/>
        <w:rPr/>
      </w:pPr>
      <w:r>
        <w:rPr>
          <w:rFonts w:ascii="Amiri" w:hAnsi="Amiri" w:eastAsia="Amiri" w:cs="Amiri"/>
          <w:color w:val="111111"/>
          <w:sz w:val="28"/>
          <w:sz w:val="28"/>
          <w:szCs w:val="28"/>
          <w:rtl w:val="true"/>
          <w:lang w:bidi="ar-SA"/>
        </w:rPr>
        <w:t>فالحجاب سدّد لی سهماً واللاحظ سیف ردیً جرّد</w:t>
      </w:r>
    </w:p>
    <w:p>
      <w:pPr>
        <w:pStyle w:val="BookText"/>
        <w:rPr/>
      </w:pPr>
      <w:r>
        <w:rPr>
          <w:rFonts w:ascii="IRNazanin" w:hAnsi="IRNazanin" w:eastAsia="IRNazanin"/>
          <w:color w:val="111111"/>
          <w:sz w:val="28"/>
          <w:sz w:val="28"/>
          <w:szCs w:val="28"/>
          <w:rtl w:val="true"/>
          <w:lang w:bidi="fa-IR"/>
        </w:rPr>
        <w:t>ویدبّ لیلسعنس عدواً من صدغک عقربه الأسود</w:t>
      </w:r>
    </w:p>
    <w:p>
      <w:pPr>
        <w:pStyle w:val="BookText"/>
        <w:rPr/>
      </w:pPr>
      <w:r>
        <w:rPr>
          <w:rFonts w:ascii="IRNazanin" w:hAnsi="IRNazanin" w:eastAsia="IRNazanin"/>
          <w:color w:val="111111"/>
          <w:sz w:val="28"/>
          <w:sz w:val="28"/>
          <w:szCs w:val="28"/>
          <w:rtl w:val="true"/>
          <w:lang w:bidi="fa-IR"/>
        </w:rPr>
        <w:t>والخدّ ووجنتک الحمراء لجین طرّز بالعسجد</w:t>
      </w:r>
    </w:p>
    <w:p>
      <w:pPr>
        <w:pStyle w:val="BookText"/>
        <w:rPr/>
      </w:pPr>
      <w:r>
        <w:rPr>
          <w:rFonts w:ascii="IRNazanin" w:hAnsi="IRNazanin" w:eastAsia="IRNazanin"/>
          <w:color w:val="111111"/>
          <w:sz w:val="28"/>
          <w:sz w:val="28"/>
          <w:szCs w:val="28"/>
          <w:rtl w:val="true"/>
          <w:lang w:bidi="fa-IR"/>
        </w:rPr>
        <w:t>لو شاهد وجنتک عبّاد النار لها خرّوا سجّد</w:t>
      </w:r>
    </w:p>
    <w:p>
      <w:pPr>
        <w:pStyle w:val="BookText"/>
        <w:rPr/>
      </w:pPr>
      <w:r>
        <w:rPr>
          <w:rFonts w:ascii="IRNazanin" w:hAnsi="IRNazanin" w:eastAsia="IRNazanin"/>
          <w:color w:val="111111"/>
          <w:sz w:val="28"/>
          <w:sz w:val="28"/>
          <w:szCs w:val="28"/>
          <w:rtl w:val="true"/>
          <w:lang w:bidi="fa-IR"/>
        </w:rPr>
        <w:t>أو یرنُ محیاک الوثنی لقال حقیقاً أن یعبد</w:t>
      </w:r>
    </w:p>
    <w:p>
      <w:pPr>
        <w:pStyle w:val="BookText"/>
        <w:rPr/>
      </w:pPr>
      <w:r>
        <w:rPr>
          <w:rFonts w:ascii="IRNazanin" w:hAnsi="IRNazanin" w:eastAsia="IRNazanin"/>
          <w:color w:val="111111"/>
          <w:sz w:val="28"/>
          <w:sz w:val="28"/>
          <w:szCs w:val="28"/>
          <w:rtl w:val="true"/>
          <w:lang w:bidi="fa-IR"/>
        </w:rPr>
        <w:t>ما آن لهجرک أن یقضی ولجمر فؤادی أن یخمد</w:t>
      </w:r>
    </w:p>
    <w:p>
      <w:pPr>
        <w:pStyle w:val="BookText"/>
        <w:rPr/>
      </w:pPr>
      <w:r>
        <w:rPr>
          <w:rFonts w:ascii="IRNazanin" w:hAnsi="IRNazanin" w:eastAsia="IRNazanin"/>
          <w:color w:val="111111"/>
          <w:sz w:val="28"/>
          <w:sz w:val="28"/>
          <w:szCs w:val="28"/>
          <w:rtl w:val="true"/>
          <w:lang w:bidi="fa-IR"/>
        </w:rPr>
        <w:t>قد شفّ الجسم ورقّ العظم فکم أبقی قلقاً مکمد</w:t>
      </w:r>
    </w:p>
    <w:p>
      <w:pPr>
        <w:pStyle w:val="BookText"/>
        <w:rPr/>
      </w:pPr>
      <w:r>
        <w:rPr>
          <w:rFonts w:ascii="IRNazanin" w:hAnsi="IRNazanin" w:eastAsia="IRNazanin"/>
          <w:color w:val="111111"/>
          <w:sz w:val="28"/>
          <w:sz w:val="28"/>
          <w:szCs w:val="28"/>
          <w:rtl w:val="true"/>
          <w:lang w:bidi="fa-IR"/>
        </w:rPr>
        <w:t>کم یحتمل القلب المضنی صدّاً وغراماً لا ینفد</w:t>
      </w:r>
    </w:p>
    <w:p>
      <w:pPr>
        <w:pStyle w:val="BookText"/>
        <w:rPr/>
      </w:pPr>
      <w:r>
        <w:rPr>
          <w:rFonts w:ascii="IRNazanin" w:hAnsi="IRNazanin" w:eastAsia="IRNazanin"/>
          <w:color w:val="111111"/>
          <w:sz w:val="28"/>
          <w:sz w:val="28"/>
          <w:szCs w:val="28"/>
          <w:rtl w:val="true"/>
          <w:lang w:bidi="fa-IR"/>
        </w:rPr>
        <w:t>فدعی ذا الجور وذا العد وان فإنّ اللّه لبالمرصد</w:t>
      </w:r>
    </w:p>
    <w:p>
      <w:pPr>
        <w:pStyle w:val="BookText"/>
        <w:rPr/>
      </w:pPr>
      <w:r>
        <w:rPr>
          <w:rFonts w:ascii="IRNazanin" w:hAnsi="IRNazanin" w:eastAsia="IRNazanin"/>
          <w:color w:val="111111"/>
          <w:sz w:val="28"/>
          <w:sz w:val="28"/>
          <w:szCs w:val="28"/>
          <w:rtl w:val="true"/>
          <w:lang w:bidi="fa-IR"/>
        </w:rPr>
        <w:t>فدعی التسویف وبالتنفیس صلی المیعاد فذا أحمد</w:t>
      </w:r>
    </w:p>
    <w:p>
      <w:pPr>
        <w:pStyle w:val="BookText"/>
        <w:rPr/>
      </w:pPr>
      <w:r>
        <w:rPr>
          <w:rFonts w:ascii="IRNazanin" w:hAnsi="IRNazanin" w:eastAsia="IRNazanin"/>
          <w:color w:val="111111"/>
          <w:sz w:val="28"/>
          <w:sz w:val="28"/>
          <w:szCs w:val="28"/>
          <w:rtl w:val="true"/>
          <w:lang w:bidi="fa-IR"/>
        </w:rPr>
        <w:t>إن کنت أبیت الوصل ورمتی البعد فشوقی لا ینفد</w:t>
      </w:r>
    </w:p>
    <w:p>
      <w:pPr>
        <w:pStyle w:val="BookText"/>
        <w:rPr/>
      </w:pPr>
      <w:r>
        <w:rPr>
          <w:rFonts w:ascii="IRNazanin" w:hAnsi="IRNazanin" w:eastAsia="IRNazanin"/>
          <w:color w:val="111111"/>
          <w:sz w:val="28"/>
          <w:sz w:val="28"/>
          <w:szCs w:val="28"/>
          <w:rtl w:val="true"/>
          <w:lang w:bidi="fa-IR"/>
        </w:rPr>
        <w:t>لم أسل هواک ولم أر فی قلبی بدلاً عنک یوجد</w:t>
      </w:r>
    </w:p>
    <w:p>
      <w:pPr>
        <w:pStyle w:val="BookText"/>
        <w:rPr/>
      </w:pPr>
      <w:r>
        <w:rPr>
          <w:rFonts w:ascii="IRNazanin" w:hAnsi="IRNazanin" w:eastAsia="IRNazanin"/>
          <w:color w:val="111111"/>
          <w:sz w:val="28"/>
          <w:sz w:val="28"/>
          <w:szCs w:val="28"/>
          <w:rtl w:val="true"/>
          <w:lang w:bidi="fa-IR"/>
        </w:rPr>
        <w:t>إلاّ بولا المبعوث وخیر الرسل وخاتمهم أحمد</w:t>
      </w:r>
    </w:p>
    <w:p>
      <w:pPr>
        <w:pStyle w:val="BookText"/>
        <w:rPr/>
      </w:pPr>
      <w:r>
        <w:rPr>
          <w:rFonts w:ascii="IRNazanin" w:hAnsi="IRNazanin" w:eastAsia="IRNazanin"/>
          <w:color w:val="111111"/>
          <w:sz w:val="28"/>
          <w:sz w:val="28"/>
          <w:szCs w:val="28"/>
          <w:rtl w:val="true"/>
          <w:lang w:bidi="fa-IR"/>
        </w:rPr>
        <w:t>من شرّف الباری بالبعثة والمعراج وبالسؤدد</w:t>
      </w:r>
    </w:p>
    <w:p>
      <w:pPr>
        <w:pStyle w:val="BookText"/>
        <w:rPr/>
      </w:pPr>
      <w:r>
        <w:rPr>
          <w:rFonts w:ascii="IRNazanin" w:hAnsi="IRNazanin" w:eastAsia="IRNazanin"/>
          <w:color w:val="111111"/>
          <w:sz w:val="28"/>
          <w:sz w:val="28"/>
          <w:szCs w:val="28"/>
          <w:rtl w:val="true"/>
          <w:lang w:bidi="fa-IR"/>
        </w:rPr>
        <w:t>وبه أسری من مکّة فوق براقٍ جاز به الفدفد</w:t>
      </w:r>
    </w:p>
    <w:p>
      <w:pPr>
        <w:pStyle w:val="BookText"/>
        <w:rPr/>
      </w:pPr>
      <w:r>
        <w:rPr>
          <w:rFonts w:ascii="IRNazanin" w:hAnsi="IRNazanin" w:eastAsia="IRNazanin"/>
          <w:color w:val="111111"/>
          <w:sz w:val="28"/>
          <w:sz w:val="28"/>
          <w:szCs w:val="28"/>
          <w:rtl w:val="true"/>
          <w:lang w:bidi="fa-IR"/>
        </w:rPr>
        <w:t>حتّی وافی البیت الأقصی وإذا المعراج به ممتد</w:t>
      </w:r>
    </w:p>
    <w:p>
      <w:pPr>
        <w:pStyle w:val="BookText"/>
        <w:rPr/>
      </w:pPr>
      <w:r>
        <w:rPr>
          <w:rFonts w:ascii="IRNazanin" w:hAnsi="IRNazanin" w:eastAsia="IRNazanin"/>
          <w:color w:val="111111"/>
          <w:sz w:val="28"/>
          <w:sz w:val="28"/>
          <w:szCs w:val="28"/>
          <w:rtl w:val="true"/>
          <w:lang w:bidi="fa-IR"/>
        </w:rPr>
        <w:t>فرقی نحو الصفح الأعلا وبأملاک الباری یعضد</w:t>
      </w:r>
    </w:p>
    <w:p>
      <w:pPr>
        <w:pStyle w:val="BookText"/>
        <w:rPr/>
      </w:pPr>
      <w:r>
        <w:rPr>
          <w:rFonts w:ascii="IRNazanin" w:hAnsi="IRNazanin" w:eastAsia="IRNazanin"/>
          <w:color w:val="111111"/>
          <w:sz w:val="28"/>
          <w:sz w:val="28"/>
          <w:szCs w:val="28"/>
          <w:rtl w:val="true"/>
          <w:lang w:bidi="fa-IR"/>
        </w:rPr>
        <w:t>فاجتاز السبع وجاوزها لمقامٍ خصّ به مفرد</w:t>
      </w:r>
    </w:p>
    <w:p>
      <w:pPr>
        <w:pStyle w:val="BookText"/>
        <w:rPr/>
      </w:pPr>
      <w:r>
        <w:rPr>
          <w:rFonts w:ascii="IRNazanin" w:hAnsi="IRNazanin" w:eastAsia="IRNazanin"/>
          <w:color w:val="111111"/>
          <w:sz w:val="28"/>
          <w:sz w:val="28"/>
          <w:szCs w:val="28"/>
          <w:rtl w:val="true"/>
          <w:lang w:bidi="fa-IR"/>
        </w:rPr>
        <w:t>وإذا بالرفرف قد دُلّی ونداء الخالق یا أحمد</w:t>
      </w:r>
    </w:p>
    <w:p>
      <w:pPr>
        <w:pStyle w:val="BookText"/>
        <w:rPr/>
      </w:pPr>
      <w:r>
        <w:rPr>
          <w:rFonts w:ascii="IRNazanin" w:hAnsi="IRNazanin" w:eastAsia="IRNazanin"/>
          <w:color w:val="111111"/>
          <w:sz w:val="28"/>
          <w:sz w:val="28"/>
          <w:szCs w:val="28"/>
          <w:rtl w:val="true"/>
          <w:lang w:bidi="fa-IR"/>
        </w:rPr>
        <w:t>فادنو من ربّک سوف تری ذا الیوم عطاءً لا ینفد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فسری فی الرفرف مخترقاً للحجب إلی العرش الأمجد</w:t>
      </w:r>
      <w:bookmarkStart w:id="645" w:name="pg14022_163991"/>
    </w:p>
    <w:p>
      <w:pPr>
        <w:pStyle w:val="BookText"/>
        <w:rPr/>
      </w:pPr>
      <w:bookmarkEnd w:id="645"/>
      <w:r>
        <w:rPr>
          <w:rFonts w:ascii="Amiri" w:hAnsi="Amiri" w:eastAsia="Amiri" w:cs="Amiri"/>
          <w:color w:val="111111"/>
          <w:sz w:val="28"/>
          <w:sz w:val="28"/>
          <w:szCs w:val="28"/>
          <w:rtl w:val="true"/>
          <w:lang w:bidi="ar-SA"/>
        </w:rPr>
        <w:t>واذا بنداء القدرة قد وافاه من الأحد السرمد</w:t>
      </w:r>
    </w:p>
    <w:p>
      <w:pPr>
        <w:pStyle w:val="BookText"/>
        <w:rPr/>
      </w:pPr>
      <w:r>
        <w:rPr>
          <w:rFonts w:ascii="IRNazanin" w:hAnsi="IRNazanin" w:eastAsia="IRNazanin"/>
          <w:color w:val="111111"/>
          <w:sz w:val="28"/>
          <w:sz w:val="28"/>
          <w:szCs w:val="28"/>
          <w:rtl w:val="true"/>
          <w:lang w:bidi="fa-IR"/>
        </w:rPr>
        <w:t>شرّف بالنعل بساط القدرة تکریماً لک یا أحمد</w:t>
      </w:r>
    </w:p>
    <w:p>
      <w:pPr>
        <w:pStyle w:val="BookText"/>
        <w:rPr/>
      </w:pPr>
      <w:r>
        <w:rPr>
          <w:rFonts w:ascii="IRNazanin" w:hAnsi="IRNazanin" w:eastAsia="IRNazanin"/>
          <w:color w:val="111111"/>
          <w:sz w:val="28"/>
          <w:sz w:val="28"/>
          <w:szCs w:val="28"/>
          <w:rtl w:val="true"/>
          <w:lang w:bidi="fa-IR"/>
        </w:rPr>
        <w:t xml:space="preserve">فأنا اللّه الفرد الصمد 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القیوم فلا ترعد</w:t>
      </w:r>
    </w:p>
    <w:p>
      <w:pPr>
        <w:pStyle w:val="BookText"/>
        <w:rPr/>
      </w:pPr>
      <w:r>
        <w:rPr>
          <w:rFonts w:ascii="IRNazanin" w:hAnsi="IRNazanin" w:eastAsia="IRNazanin"/>
          <w:color w:val="111111"/>
          <w:sz w:val="28"/>
          <w:sz w:val="28"/>
          <w:szCs w:val="28"/>
          <w:rtl w:val="true"/>
          <w:lang w:bidi="fa-IR"/>
        </w:rPr>
        <w:t>فدنی لمقام القاب وقوسیه أو أدنی من ذا الحد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داس علی کتفٍ وضعت للّه‌علیه ید</w:t>
      </w:r>
    </w:p>
    <w:p>
      <w:pPr>
        <w:pStyle w:val="BookText"/>
        <w:rPr/>
      </w:pPr>
      <w:r>
        <w:rPr>
          <w:rFonts w:ascii="IRNazanin" w:hAnsi="IRNazanin" w:eastAsia="IRNazanin"/>
          <w:color w:val="111111"/>
          <w:sz w:val="28"/>
          <w:sz w:val="28"/>
          <w:szCs w:val="28"/>
          <w:rtl w:val="true"/>
          <w:lang w:bidi="fa-IR"/>
        </w:rPr>
        <w:t>لمّا المختار لتکسیر الأصنام بمنکبه أصعد</w:t>
      </w:r>
    </w:p>
    <w:p>
      <w:pPr>
        <w:pStyle w:val="BookText"/>
        <w:rPr/>
      </w:pPr>
      <w:r>
        <w:rPr>
          <w:rFonts w:ascii="IRNazanin" w:hAnsi="IRNazanin" w:eastAsia="IRNazanin"/>
          <w:color w:val="111111"/>
          <w:sz w:val="28"/>
          <w:sz w:val="28"/>
          <w:szCs w:val="28"/>
          <w:rtl w:val="true"/>
          <w:lang w:bidi="fa-IR"/>
        </w:rPr>
        <w:t>محمّدٌ خصّص بالتبلیغ وحیدر أجری ما أورد</w:t>
      </w:r>
    </w:p>
    <w:p>
      <w:pPr>
        <w:pStyle w:val="BookText"/>
        <w:rPr/>
      </w:pPr>
      <w:r>
        <w:rPr>
          <w:rFonts w:ascii="IRNazanin" w:hAnsi="IRNazanin" w:eastAsia="IRNazanin"/>
          <w:color w:val="111111"/>
          <w:sz w:val="28"/>
          <w:sz w:val="28"/>
          <w:szCs w:val="28"/>
          <w:rtl w:val="true"/>
          <w:lang w:bidi="fa-IR"/>
        </w:rPr>
        <w:t>هذا قد بلّغ دین الحقّ وذاک بصارمه شیّد</w:t>
      </w:r>
    </w:p>
    <w:p>
      <w:pPr>
        <w:pStyle w:val="BookText"/>
        <w:rPr/>
      </w:pPr>
      <w:r>
        <w:rPr>
          <w:rFonts w:ascii="Amiri" w:hAnsi="Amiri" w:eastAsia="Amiri" w:cs="Amiri"/>
          <w:color w:val="111111"/>
          <w:sz w:val="28"/>
          <w:sz w:val="28"/>
          <w:szCs w:val="28"/>
          <w:rtl w:val="true"/>
          <w:lang w:bidi="ar-SA"/>
        </w:rPr>
        <w:t>ومحمّدٌ خصّ بشقّ البدر وشمس الاُفق علی رد</w:t>
      </w:r>
    </w:p>
    <w:p>
      <w:pPr>
        <w:pStyle w:val="BookText"/>
        <w:rPr/>
      </w:pPr>
      <w:r>
        <w:rPr>
          <w:rFonts w:ascii="IRNazanin" w:hAnsi="IRNazanin" w:eastAsia="IRNazanin"/>
          <w:color w:val="111111"/>
          <w:sz w:val="28"/>
          <w:sz w:val="28"/>
          <w:szCs w:val="28"/>
          <w:rtl w:val="true"/>
          <w:lang w:bidi="fa-IR"/>
        </w:rPr>
        <w:t>ومحمّدٌ خصّص بالکوثر وعلی ساقیه فی غد</w:t>
      </w:r>
    </w:p>
    <w:p>
      <w:pPr>
        <w:pStyle w:val="BookText"/>
        <w:rPr/>
      </w:pPr>
      <w:r>
        <w:rPr>
          <w:rFonts w:ascii="IRNazanin" w:hAnsi="IRNazanin" w:eastAsia="IRNazanin"/>
          <w:color w:val="111111"/>
          <w:sz w:val="28"/>
          <w:sz w:val="28"/>
          <w:szCs w:val="28"/>
          <w:rtl w:val="true"/>
          <w:lang w:bidi="fa-IR"/>
        </w:rPr>
        <w:t>فمناقب أحمد والکرّار علی لا تحصی بالعدّ</w:t>
      </w:r>
    </w:p>
    <w:p>
      <w:pPr>
        <w:pStyle w:val="BookText"/>
        <w:rPr/>
      </w:pPr>
      <w:r>
        <w:rPr>
          <w:rFonts w:ascii="IRNazanin" w:hAnsi="IRNazanin" w:eastAsia="IRNazanin"/>
          <w:color w:val="111111"/>
          <w:sz w:val="28"/>
          <w:sz w:val="28"/>
          <w:szCs w:val="28"/>
          <w:rtl w:val="true"/>
          <w:lang w:bidi="fa-IR"/>
        </w:rPr>
        <w:t>عجزت عنها الأقلام فمن ذا یقدر فضلها یجحد</w:t>
      </w:r>
    </w:p>
    <w:p>
      <w:pPr>
        <w:pStyle w:val="BookText"/>
        <w:rPr/>
      </w:pPr>
      <w:r>
        <w:rPr>
          <w:rFonts w:ascii="IRNazanin" w:hAnsi="IRNazanin" w:eastAsia="IRNazanin"/>
          <w:color w:val="111111"/>
          <w:sz w:val="28"/>
          <w:sz w:val="28"/>
          <w:szCs w:val="28"/>
          <w:rtl w:val="true"/>
          <w:lang w:bidi="fa-IR"/>
        </w:rPr>
        <w:t>وصلاة اللّه علی الهادی والعترة ما طیر غرّد</w:t>
      </w:r>
      <w:r>
        <w:rPr>
          <w:rStyle w:val="FootnoteAnchor"/>
          <w:rtl w:val="true"/>
        </w:rPr>
        <w:footnoteReference w:id="450"/>
      </w:r>
    </w:p>
    <w:p>
      <w:pPr>
        <w:pStyle w:val="Heading3"/>
        <w:numPr>
          <w:ilvl w:val="2"/>
          <w:numId w:val="1"/>
        </w:numPr>
        <w:rPr/>
      </w:pPr>
      <w:bookmarkStart w:id="646" w:name="__RefHeading___Toc2746939_3381743652"/>
      <w:bookmarkStart w:id="647" w:name="_Toc249"/>
      <w:bookmarkEnd w:id="646"/>
      <w:r>
        <w:rPr/>
        <w:t>177</w:t>
      </w:r>
      <w:r>
        <w:rPr>
          <w:rtl w:val="true"/>
        </w:rPr>
        <w:t xml:space="preserve"> - </w:t>
      </w:r>
      <w:r>
        <w:rPr>
          <w:rtl w:val="true"/>
        </w:rPr>
        <w:t>السید حسین بن السید صالح بن السید مهدی بن الحسن بن أحمد</w:t>
      </w:r>
      <w:bookmarkEnd w:id="647"/>
    </w:p>
    <w:p>
      <w:pPr>
        <w:pStyle w:val="BookText"/>
        <w:rPr/>
      </w:pPr>
      <w:r>
        <w:rPr>
          <w:rFonts w:ascii="IRNazanin" w:hAnsi="IRNazanin" w:eastAsia="IRNazanin"/>
          <w:color w:val="111111"/>
          <w:sz w:val="28"/>
          <w:sz w:val="28"/>
          <w:szCs w:val="28"/>
          <w:rtl w:val="true"/>
          <w:lang w:bidi="fa-IR"/>
        </w:rPr>
        <w:t>القزوینی بن محمّد بن الحسین ابن الأمیر القاسم بن محمّد الباقر بن جعفر بن</w:t>
      </w:r>
    </w:p>
    <w:p>
      <w:pPr>
        <w:pStyle w:val="BookText"/>
        <w:rPr/>
      </w:pPr>
      <w:r>
        <w:rPr>
          <w:rFonts w:ascii="IRNazanin" w:hAnsi="IRNazanin" w:eastAsia="IRNazanin"/>
          <w:color w:val="111111"/>
          <w:sz w:val="28"/>
          <w:sz w:val="28"/>
          <w:szCs w:val="28"/>
          <w:rtl w:val="true"/>
          <w:lang w:bidi="fa-IR"/>
        </w:rPr>
        <w:t>أبی الحسین بن علی بن زید بن أبی الحسن علی غراب بن یحیی بن أبی القاسم</w:t>
      </w:r>
    </w:p>
    <w:p>
      <w:pPr>
        <w:pStyle w:val="BookText"/>
        <w:rPr/>
      </w:pPr>
      <w:r>
        <w:rPr>
          <w:rFonts w:ascii="IRNazanin" w:hAnsi="IRNazanin" w:eastAsia="IRNazanin"/>
          <w:color w:val="111111"/>
          <w:sz w:val="28"/>
          <w:sz w:val="28"/>
          <w:szCs w:val="28"/>
          <w:rtl w:val="true"/>
          <w:lang w:bidi="fa-IR"/>
        </w:rPr>
        <w:t>علی بن محمّد بن أحمد بن محمّد ابن زید الزاهد بن أبی الحسن علی الحمّانی</w:t>
      </w:r>
    </w:p>
    <w:p>
      <w:pPr>
        <w:pStyle w:val="BookText"/>
        <w:rPr/>
      </w:pPr>
      <w:r>
        <w:rPr>
          <w:rFonts w:ascii="IRNazanin" w:hAnsi="IRNazanin" w:eastAsia="IRNazanin"/>
          <w:color w:val="111111"/>
          <w:sz w:val="28"/>
          <w:sz w:val="28"/>
          <w:szCs w:val="28"/>
          <w:rtl w:val="true"/>
          <w:lang w:bidi="fa-IR"/>
        </w:rPr>
        <w:t>الشاعر بن محمّد بن جعفر الشاعر بن محمّد بن زید الشهید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القزوینی النجفی البغدادی المعروف بالسید حسّون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الاُدباء، 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صاحب القصائد المشهورة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المائة الرابعة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سلیقی لا نحوی، ومن شعره فی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أری الدمن الخوالی صمّ المسامع عن سؤالی</w:t>
      </w:r>
    </w:p>
    <w:p>
      <w:pPr>
        <w:pStyle w:val="BookText"/>
        <w:rPr/>
      </w:pPr>
      <w:r>
        <w:rPr>
          <w:rFonts w:ascii="Amiri" w:hAnsi="Amiri" w:eastAsia="Amiri" w:cs="Amiri"/>
          <w:color w:val="111111"/>
          <w:sz w:val="28"/>
          <w:sz w:val="28"/>
          <w:szCs w:val="28"/>
          <w:rtl w:val="true"/>
          <w:lang w:bidi="ar-SA"/>
        </w:rPr>
        <w:t>إنّی عهدت ربوعها کانت محطّاً للرحال</w:t>
      </w:r>
    </w:p>
    <w:p>
      <w:pPr>
        <w:pStyle w:val="BookText"/>
        <w:rPr/>
      </w:pPr>
      <w:r>
        <w:rPr>
          <w:rFonts w:ascii="IRNazanin" w:hAnsi="IRNazanin" w:eastAsia="IRNazanin"/>
          <w:color w:val="111111"/>
          <w:sz w:val="28"/>
          <w:sz w:val="28"/>
          <w:szCs w:val="28"/>
          <w:rtl w:val="true"/>
          <w:lang w:bidi="fa-IR"/>
        </w:rPr>
        <w:t>وفناءها مأوی الضیو ف ومرکز السمر العوالی</w:t>
      </w:r>
    </w:p>
    <w:p>
      <w:pPr>
        <w:pStyle w:val="BookText"/>
        <w:rPr/>
      </w:pPr>
      <w:r>
        <w:rPr>
          <w:rFonts w:ascii="IRNazanin" w:hAnsi="IRNazanin" w:eastAsia="IRNazanin"/>
          <w:color w:val="111111"/>
          <w:sz w:val="28"/>
          <w:sz w:val="28"/>
          <w:szCs w:val="28"/>
          <w:rtl w:val="true"/>
          <w:lang w:bidi="fa-IR"/>
        </w:rPr>
        <w:t>ما بالها حکم البلی بعراصها فغدت خوالی</w:t>
      </w:r>
    </w:p>
    <w:p>
      <w:pPr>
        <w:pStyle w:val="BookText"/>
        <w:rPr/>
      </w:pPr>
      <w:r>
        <w:rPr>
          <w:rFonts w:ascii="IRNazanin" w:hAnsi="IRNazanin" w:eastAsia="IRNazanin"/>
          <w:color w:val="111111"/>
          <w:sz w:val="28"/>
          <w:sz w:val="28"/>
          <w:szCs w:val="28"/>
          <w:rtl w:val="true"/>
          <w:lang w:bidi="fa-IR"/>
        </w:rPr>
        <w:t>ومحا الجدید رسومها فغدت مسارح للرئال</w:t>
      </w:r>
    </w:p>
    <w:p>
      <w:pPr>
        <w:pStyle w:val="BookText"/>
        <w:rPr/>
      </w:pPr>
      <w:r>
        <w:rPr>
          <w:rFonts w:ascii="IRNazanin" w:hAnsi="IRNazanin" w:eastAsia="IRNazanin"/>
          <w:color w:val="111111"/>
          <w:sz w:val="28"/>
          <w:sz w:val="28"/>
          <w:szCs w:val="28"/>
          <w:rtl w:val="true"/>
          <w:lang w:bidi="fa-IR"/>
        </w:rPr>
        <w:t>واستبدلت وحش الفلا سکناً من البیض الحوالی</w:t>
      </w:r>
    </w:p>
    <w:p>
      <w:pPr>
        <w:pStyle w:val="BookText"/>
        <w:rPr/>
      </w:pPr>
      <w:r>
        <w:rPr>
          <w:rFonts w:ascii="IRNazanin" w:hAnsi="IRNazanin" w:eastAsia="IRNazanin"/>
          <w:color w:val="111111"/>
          <w:sz w:val="28"/>
          <w:sz w:val="28"/>
          <w:szCs w:val="28"/>
          <w:rtl w:val="true"/>
          <w:lang w:bidi="fa-IR"/>
        </w:rPr>
        <w:t>وریاضها قد صوّحت بعد الغضارة والجمال</w:t>
      </w:r>
    </w:p>
    <w:p>
      <w:pPr>
        <w:pStyle w:val="BookText"/>
        <w:rPr/>
      </w:pPr>
      <w:r>
        <w:rPr>
          <w:rFonts w:ascii="IRNazanin" w:hAnsi="IRNazanin" w:eastAsia="IRNazanin"/>
          <w:color w:val="111111"/>
          <w:sz w:val="28"/>
          <w:sz w:val="28"/>
          <w:szCs w:val="28"/>
          <w:rtl w:val="true"/>
          <w:lang w:bidi="fa-IR"/>
        </w:rPr>
        <w:t>شجوا لخطبٍ قد جری فی آل أحمد خیر آل</w:t>
      </w:r>
    </w:p>
    <w:p>
      <w:pPr>
        <w:pStyle w:val="BookText"/>
        <w:rPr/>
      </w:pPr>
      <w:r>
        <w:rPr>
          <w:rFonts w:ascii="IRNazanin" w:hAnsi="IRNazanin" w:eastAsia="IRNazanin"/>
          <w:color w:val="111111"/>
          <w:sz w:val="28"/>
          <w:sz w:val="28"/>
          <w:szCs w:val="28"/>
          <w:rtl w:val="true"/>
          <w:lang w:bidi="fa-IR"/>
        </w:rPr>
        <w:t>أهل المناقب والفضا ئل والفواضل والمعالی</w:t>
      </w:r>
    </w:p>
    <w:p>
      <w:pPr>
        <w:pStyle w:val="BookText"/>
        <w:rPr/>
      </w:pPr>
      <w:r>
        <w:rPr>
          <w:rFonts w:ascii="Amiri" w:hAnsi="Amiri" w:eastAsia="Amiri" w:cs="Amiri"/>
          <w:color w:val="111111"/>
          <w:sz w:val="28"/>
          <w:sz w:val="28"/>
          <w:szCs w:val="28"/>
          <w:rtl w:val="true"/>
          <w:lang w:bidi="ar-SA"/>
        </w:rPr>
        <w:t>وذوو الفصاحة والسجا حة والسماحة والنوال</w:t>
      </w:r>
    </w:p>
    <w:p>
      <w:pPr>
        <w:pStyle w:val="BookText"/>
        <w:rPr/>
      </w:pPr>
      <w:r>
        <w:rPr>
          <w:rFonts w:ascii="IRNazanin" w:hAnsi="IRNazanin" w:eastAsia="IRNazanin"/>
          <w:color w:val="111111"/>
          <w:sz w:val="28"/>
          <w:sz w:val="28"/>
          <w:szCs w:val="28"/>
          <w:rtl w:val="true"/>
          <w:lang w:bidi="fa-IR"/>
        </w:rPr>
        <w:t>قد غالهم ریب الزما ن فصرّعوا بشبا النصال</w:t>
      </w:r>
    </w:p>
    <w:p>
      <w:pPr>
        <w:pStyle w:val="BookText"/>
        <w:rPr/>
      </w:pPr>
      <w:r>
        <w:rPr>
          <w:rFonts w:ascii="IRNazanin" w:hAnsi="IRNazanin" w:eastAsia="IRNazanin"/>
          <w:color w:val="111111"/>
          <w:sz w:val="28"/>
          <w:sz w:val="28"/>
          <w:szCs w:val="28"/>
          <w:rtl w:val="true"/>
          <w:lang w:bidi="fa-IR"/>
        </w:rPr>
        <w:t>من کلّ أشوس باسلٍ جمّ العلی سامی المنال</w:t>
      </w:r>
    </w:p>
    <w:p>
      <w:pPr>
        <w:pStyle w:val="BookText"/>
        <w:rPr/>
      </w:pPr>
      <w:r>
        <w:rPr>
          <w:rFonts w:ascii="IRNazanin" w:hAnsi="IRNazanin" w:eastAsia="IRNazanin"/>
          <w:color w:val="111111"/>
          <w:sz w:val="28"/>
          <w:sz w:val="28"/>
          <w:szCs w:val="28"/>
          <w:rtl w:val="true"/>
          <w:lang w:bidi="fa-IR"/>
        </w:rPr>
        <w:t>وأشمّ أغلب أروعٍ شهمٌ لنار الحرب صالی</w:t>
      </w:r>
    </w:p>
    <w:p>
      <w:pPr>
        <w:pStyle w:val="BookText"/>
        <w:rPr/>
      </w:pPr>
      <w:r>
        <w:rPr>
          <w:rFonts w:ascii="IRNazanin" w:hAnsi="IRNazanin" w:eastAsia="IRNazanin"/>
          <w:color w:val="111111"/>
          <w:sz w:val="28"/>
          <w:sz w:val="28"/>
          <w:szCs w:val="28"/>
          <w:rtl w:val="true"/>
          <w:lang w:bidi="fa-IR"/>
        </w:rPr>
        <w:t>تلقاه فی لیلٍ القتا م کأنّه بدر الکمال</w:t>
      </w:r>
    </w:p>
    <w:p>
      <w:pPr>
        <w:pStyle w:val="BookText"/>
        <w:rPr/>
      </w:pPr>
      <w:r>
        <w:rPr>
          <w:rFonts w:ascii="IRNazanin" w:hAnsi="IRNazanin" w:eastAsia="IRNazanin"/>
          <w:color w:val="111111"/>
          <w:sz w:val="28"/>
          <w:sz w:val="28"/>
          <w:szCs w:val="28"/>
          <w:rtl w:val="true"/>
          <w:lang w:bidi="fa-IR"/>
        </w:rPr>
        <w:t>فإذا الجموع تکاثرت ردّ الرعال علی الرعال</w:t>
      </w:r>
    </w:p>
    <w:p>
      <w:pPr>
        <w:pStyle w:val="BookText"/>
        <w:rPr/>
      </w:pPr>
      <w:r>
        <w:rPr>
          <w:rFonts w:ascii="IRNazanin" w:hAnsi="IRNazanin" w:eastAsia="IRNazanin"/>
          <w:color w:val="111111"/>
          <w:sz w:val="28"/>
          <w:sz w:val="28"/>
          <w:szCs w:val="28"/>
          <w:rtl w:val="true"/>
          <w:lang w:bidi="fa-IR"/>
        </w:rPr>
        <w:t>وقفوا لعمری وقفةً أرسی من الشمّ الجبال</w:t>
      </w:r>
    </w:p>
    <w:p>
      <w:pPr>
        <w:pStyle w:val="BookText"/>
        <w:rPr/>
      </w:pPr>
      <w:r>
        <w:rPr>
          <w:rFonts w:ascii="IRNazanin" w:hAnsi="IRNazanin" w:eastAsia="IRNazanin"/>
          <w:color w:val="111111"/>
          <w:sz w:val="28"/>
          <w:sz w:val="28"/>
          <w:szCs w:val="28"/>
          <w:rtl w:val="true"/>
          <w:lang w:bidi="fa-IR"/>
        </w:rPr>
        <w:t>حتّی قضوا فی کربلا عطشاً علی الماء الزلال</w:t>
      </w:r>
    </w:p>
    <w:p>
      <w:pPr>
        <w:pStyle w:val="BookText"/>
        <w:rPr/>
      </w:pPr>
      <w:r>
        <w:rPr>
          <w:rFonts w:ascii="IRNazanin" w:hAnsi="IRNazanin" w:eastAsia="IRNazanin"/>
          <w:color w:val="111111"/>
          <w:sz w:val="28"/>
          <w:sz w:val="28"/>
          <w:szCs w:val="28"/>
          <w:rtl w:val="true"/>
          <w:lang w:bidi="fa-IR"/>
        </w:rPr>
        <w:t>وقوله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الیوم من علیا نزار عمیدها وقوّض عنها فخرها وسعودها</w:t>
      </w:r>
    </w:p>
    <w:p>
      <w:pPr>
        <w:pStyle w:val="BookText"/>
        <w:rPr/>
      </w:pPr>
      <w:r>
        <w:rPr>
          <w:rFonts w:ascii="IRNazanin" w:hAnsi="IRNazanin" w:eastAsia="IRNazanin"/>
          <w:color w:val="111111"/>
          <w:sz w:val="28"/>
          <w:sz w:val="28"/>
          <w:szCs w:val="28"/>
          <w:rtl w:val="true"/>
          <w:lang w:bidi="fa-IR"/>
        </w:rPr>
        <w:t>فیا أیّها الغلب الجحاجحة الاُولی علی هامة الجوزا تسامی صعودها</w:t>
      </w:r>
    </w:p>
    <w:p>
      <w:pPr>
        <w:pStyle w:val="BookText"/>
        <w:rPr/>
      </w:pPr>
      <w:r>
        <w:rPr>
          <w:rFonts w:ascii="IRNazanin" w:hAnsi="IRNazanin" w:eastAsia="IRNazanin"/>
          <w:color w:val="111111"/>
          <w:sz w:val="28"/>
          <w:sz w:val="28"/>
          <w:szCs w:val="28"/>
          <w:rtl w:val="true"/>
          <w:lang w:bidi="fa-IR"/>
        </w:rPr>
        <w:t>دهاک من الأرزاء أعظم فادح له اسودّت الأیّام وابیضّ فودها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بنو حربٍ بعرصة کربلا أحاطت علی سبط النبی جنودها</w:t>
      </w:r>
      <w:bookmarkStart w:id="648" w:name="pg14022_163993"/>
    </w:p>
    <w:p>
      <w:pPr>
        <w:pStyle w:val="BookText"/>
        <w:rPr/>
      </w:pPr>
      <w:bookmarkEnd w:id="648"/>
      <w:r>
        <w:rPr>
          <w:rFonts w:ascii="IRNazanin" w:hAnsi="IRNazanin" w:eastAsia="IRNazanin"/>
          <w:color w:val="111111"/>
          <w:sz w:val="28"/>
          <w:sz w:val="28"/>
          <w:szCs w:val="28"/>
          <w:rtl w:val="true"/>
          <w:lang w:bidi="fa-IR"/>
        </w:rPr>
        <w:t>لقد حشدت من کلّ فجٍّ لحربه جیوش ضلالٍ لیس یحصی عدیدها</w:t>
      </w:r>
      <w:r>
        <w:rPr>
          <w:rStyle w:val="FootnoteAnchor"/>
          <w:rtl w:val="true"/>
        </w:rPr>
        <w:footnoteReference w:id="452"/>
      </w:r>
    </w:p>
    <w:p>
      <w:pPr>
        <w:pStyle w:val="Heading3"/>
        <w:numPr>
          <w:ilvl w:val="2"/>
          <w:numId w:val="1"/>
        </w:numPr>
        <w:rPr/>
      </w:pPr>
      <w:bookmarkStart w:id="649" w:name="__RefHeading___Toc2746941_3381743652"/>
      <w:bookmarkStart w:id="650" w:name="_Toc250"/>
      <w:bookmarkEnd w:id="649"/>
      <w:r>
        <w:rPr/>
        <w:t>178</w:t>
      </w:r>
      <w:r>
        <w:rPr>
          <w:rtl w:val="true"/>
        </w:rPr>
        <w:t xml:space="preserve"> - </w:t>
      </w:r>
      <w:r>
        <w:rPr>
          <w:rtl w:val="true"/>
        </w:rPr>
        <w:t>السیّد الحسین بن عبدالقادر بن الناصر بن عبدالربّ بن علی بن شمس</w:t>
      </w:r>
      <w:bookmarkEnd w:id="650"/>
    </w:p>
    <w:p>
      <w:pPr>
        <w:pStyle w:val="BookText"/>
        <w:rPr/>
      </w:pPr>
      <w:r>
        <w:rPr>
          <w:rFonts w:ascii="IRNazanin" w:hAnsi="IRNazanin" w:eastAsia="IRNazanin"/>
          <w:color w:val="111111"/>
          <w:sz w:val="28"/>
          <w:sz w:val="28"/>
          <w:szCs w:val="28"/>
          <w:rtl w:val="true"/>
          <w:lang w:bidi="fa-IR"/>
        </w:rPr>
        <w:t>الدین یحیی شرف الدین بن شمس الدین بن المهدی بن أحمد بن یحیی المرتضی</w:t>
      </w:r>
    </w:p>
    <w:p>
      <w:pPr>
        <w:pStyle w:val="BookText"/>
        <w:rPr/>
      </w:pPr>
      <w:r>
        <w:rPr>
          <w:rFonts w:ascii="IRNazanin" w:hAnsi="IRNazanin" w:eastAsia="IRNazanin"/>
          <w:color w:val="111111"/>
          <w:sz w:val="28"/>
          <w:sz w:val="28"/>
          <w:szCs w:val="28"/>
          <w:rtl w:val="true"/>
          <w:lang w:bidi="fa-IR"/>
        </w:rPr>
        <w:t>ابن المفضّل بن المنصور بن محمّد العفیف بن المفضّل بن الحجّاج بن عبداللّه بن</w:t>
      </w:r>
    </w:p>
    <w:p>
      <w:pPr>
        <w:pStyle w:val="BookText"/>
        <w:rPr/>
      </w:pPr>
      <w:r>
        <w:rPr>
          <w:rFonts w:ascii="IRNazanin" w:hAnsi="IRNazanin" w:eastAsia="IRNazanin"/>
          <w:color w:val="111111"/>
          <w:sz w:val="28"/>
          <w:sz w:val="28"/>
          <w:szCs w:val="28"/>
          <w:rtl w:val="true"/>
          <w:lang w:bidi="fa-IR"/>
        </w:rPr>
        <w:t>علی بن یحیی بن القاسم بن یوسف الداعی بن یحیی المنصور بن أحمد الناصر بن</w:t>
      </w:r>
    </w:p>
    <w:p>
      <w:pPr>
        <w:pStyle w:val="BookText"/>
        <w:rPr/>
      </w:pPr>
      <w:r>
        <w:rPr>
          <w:rFonts w:ascii="IRNazanin" w:hAnsi="IRNazanin" w:eastAsia="IRNazanin"/>
          <w:color w:val="111111"/>
          <w:sz w:val="28"/>
          <w:sz w:val="28"/>
          <w:szCs w:val="28"/>
          <w:rtl w:val="true"/>
          <w:lang w:bidi="fa-IR"/>
        </w:rPr>
        <w:t>یحیی الهادی بن الحسین بن القاسم الرسّی بن إبراهیم طباطبا بن إسماعیل</w:t>
      </w:r>
    </w:p>
    <w:p>
      <w:pPr>
        <w:pStyle w:val="BookText"/>
        <w:rPr/>
      </w:pPr>
      <w:r>
        <w:rPr>
          <w:rFonts w:ascii="IRNazanin" w:hAnsi="IRNazanin" w:eastAsia="IRNazanin"/>
          <w:color w:val="111111"/>
          <w:sz w:val="28"/>
          <w:sz w:val="28"/>
          <w:szCs w:val="28"/>
          <w:rtl w:val="true"/>
          <w:lang w:bidi="fa-IR"/>
        </w:rPr>
        <w:t>الدیباج بن إبراهیم بن الحسن المثنّی بن الحسن بن علی بن أبی طالب الحسنی</w:t>
      </w:r>
    </w:p>
    <w:p>
      <w:pPr>
        <w:pStyle w:val="BookText"/>
        <w:rPr/>
      </w:pPr>
      <w:r>
        <w:rPr>
          <w:rFonts w:ascii="IRNazanin" w:hAnsi="IRNazanin" w:eastAsia="IRNazanin"/>
          <w:color w:val="111111"/>
          <w:sz w:val="28"/>
          <w:sz w:val="28"/>
          <w:szCs w:val="28"/>
          <w:rtl w:val="true"/>
          <w:lang w:bidi="fa-IR"/>
        </w:rPr>
        <w:t>الکوکبانی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جدّد الأدب فی الیمن وقد خلق، وأبرزه من صدق الخمول لؤلؤاً متّسق، وحمل لواء الأدب وبیّض وجهه وأظهر قناه، وما سعف بغیر أسود الطرس وأسمر القناه، فإذا نظم الجوهر الفرد أخجل النظّام، وإذا فاخر هشم به، فهو أبوهاشم عند علماء هذا الکلام مع إلمامه بالعلوم، وخوفه للملک القیّوم، وکما له بالسیاسة واجتذابه لطرّة الرئاسة، رأی کوکبان منه شمساً فما شمس، وقرأ سورة النصر فی مصحف عزمه فعوّذه بالفجر ولغیر عبس، ولم یزل بعد أبیه عمد ذلک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وفاة المؤیّد محمّد بن المتوکّل طلب الامامة بالدعوة، وتمّت له خطوب، وتنقّل فی الحبس والإطلاق المشبهة حتّی علقت به شعوب، فتوفّی یوم السبت الثانی عشر من ربیع الآخر سنة اثنتی‌عشرة ومائة وألف بحدّة، وحمل منها إلی شبام بوصیة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کامل الفضائل، إماماً من أئمّة الأدب، وکتب الخطّ الحسن، وشارک فی غیر علم، وکان له إلمام بعلم الطبّ، ولأهل ولایته فیه اعتقاد بعد ارتفاع یده عنها لحسن قدیم سیرته فیهم وعدله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وشعره کثیر مشهور، وجمع دیوانه أخوه محمّد بن عبدالقادر بعد موته، وسمعت أنّه أوصاه أن لا یثبت له إلاّ أشیاء عیّنها له ویسکت عن البقیة لغرض له، فلا یدوّن إلاّ القلیل، ومن شعره</w:t>
      </w:r>
      <w:r>
        <w:rPr>
          <w:rFonts w:eastAsia="IRNazanin" w:cs="IRNazanin"/>
          <w:color w:val="111111"/>
          <w:sz w:val="28"/>
          <w:szCs w:val="28"/>
          <w:rtl w:val="true"/>
          <w:lang w:bidi="fa-IR"/>
        </w:rPr>
        <w:t>:</w:t>
      </w:r>
      <w:bookmarkStart w:id="651" w:name="pg14022_163994"/>
    </w:p>
    <w:p>
      <w:pPr>
        <w:pStyle w:val="BookText"/>
        <w:rPr/>
      </w:pPr>
      <w:bookmarkEnd w:id="651"/>
      <w:r>
        <w:rPr>
          <w:rFonts w:ascii="IRNazanin" w:hAnsi="IRNazanin" w:eastAsia="IRNazanin"/>
          <w:color w:val="111111"/>
          <w:sz w:val="28"/>
          <w:sz w:val="28"/>
          <w:szCs w:val="28"/>
          <w:rtl w:val="true"/>
          <w:lang w:bidi="fa-IR"/>
        </w:rPr>
        <w:t>خفّف علی ذی لوعة وشجون واحفظ فؤادک من عیون العین</w:t>
      </w:r>
    </w:p>
    <w:p>
      <w:pPr>
        <w:pStyle w:val="BookText"/>
        <w:rPr/>
      </w:pPr>
      <w:r>
        <w:rPr>
          <w:rFonts w:ascii="IRNazanin" w:hAnsi="IRNazanin" w:eastAsia="IRNazanin"/>
          <w:color w:val="111111"/>
          <w:sz w:val="28"/>
          <w:sz w:val="28"/>
          <w:szCs w:val="28"/>
          <w:rtl w:val="true"/>
          <w:lang w:bidi="fa-IR"/>
        </w:rPr>
        <w:t xml:space="preserve">فلکم فؤاد واجب من سهمها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أو من سیفها المسنون</w:t>
      </w:r>
    </w:p>
    <w:p>
      <w:pPr>
        <w:pStyle w:val="BookText"/>
        <w:rPr/>
      </w:pPr>
      <w:r>
        <w:rPr>
          <w:rFonts w:ascii="IRNazanin" w:hAnsi="IRNazanin" w:eastAsia="IRNazanin"/>
          <w:color w:val="111111"/>
          <w:sz w:val="28"/>
          <w:sz w:val="28"/>
          <w:szCs w:val="28"/>
          <w:rtl w:val="true"/>
          <w:lang w:bidi="fa-IR"/>
        </w:rPr>
        <w:t>واترک ملامة مغرم فی حبّ من أغنت محاسنه عن التحسین</w:t>
      </w:r>
    </w:p>
    <w:p>
      <w:pPr>
        <w:pStyle w:val="BookText"/>
        <w:rPr/>
      </w:pPr>
      <w:r>
        <w:rPr>
          <w:rFonts w:ascii="IRNazanin" w:hAnsi="IRNazanin" w:eastAsia="IRNazanin"/>
          <w:color w:val="111111"/>
          <w:sz w:val="28"/>
          <w:sz w:val="28"/>
          <w:szCs w:val="28"/>
          <w:rtl w:val="true"/>
          <w:lang w:bidi="fa-IR"/>
        </w:rPr>
        <w:t>رشأ أغن غضیض طرف لم یزل یسطو بسحر من رناه مبین</w:t>
      </w:r>
    </w:p>
    <w:p>
      <w:pPr>
        <w:pStyle w:val="BookText"/>
        <w:rPr/>
      </w:pPr>
      <w:r>
        <w:rPr>
          <w:rFonts w:ascii="IRNazanin" w:hAnsi="IRNazanin" w:eastAsia="IRNazanin"/>
          <w:color w:val="111111"/>
          <w:sz w:val="28"/>
          <w:sz w:val="28"/>
          <w:szCs w:val="28"/>
          <w:rtl w:val="true"/>
          <w:lang w:bidi="fa-IR"/>
        </w:rPr>
        <w:t>ستر الضحی من شعره بدجی کما کشف الدجی من بصبح جبین</w:t>
      </w:r>
    </w:p>
    <w:p>
      <w:pPr>
        <w:pStyle w:val="BookText"/>
        <w:rPr/>
      </w:pPr>
      <w:r>
        <w:rPr>
          <w:rFonts w:ascii="IRNazanin" w:hAnsi="IRNazanin" w:eastAsia="IRNazanin"/>
          <w:color w:val="111111"/>
          <w:sz w:val="28"/>
          <w:sz w:val="28"/>
          <w:szCs w:val="28"/>
          <w:rtl w:val="true"/>
          <w:lang w:bidi="fa-IR"/>
        </w:rPr>
        <w:t>وتراه منتصب القوام ولم یزل عن ضمّه ینهی بکسر جفون</w:t>
      </w:r>
    </w:p>
    <w:p>
      <w:pPr>
        <w:pStyle w:val="BookText"/>
        <w:rPr/>
      </w:pPr>
      <w:r>
        <w:rPr>
          <w:rFonts w:ascii="IRNazanin" w:hAnsi="IRNazanin" w:eastAsia="IRNazanin"/>
          <w:color w:val="111111"/>
          <w:sz w:val="28"/>
          <w:sz w:val="28"/>
          <w:szCs w:val="28"/>
          <w:rtl w:val="true"/>
          <w:lang w:bidi="fa-IR"/>
        </w:rPr>
        <w:t>وإذا مشی مرّ النسیم بعطفه فیکاد یلویه لفرط اللین</w:t>
      </w:r>
    </w:p>
    <w:p>
      <w:pPr>
        <w:pStyle w:val="BookText"/>
        <w:rPr/>
      </w:pPr>
      <w:r>
        <w:rPr>
          <w:rFonts w:ascii="IRNazanin" w:hAnsi="IRNazanin" w:eastAsia="IRNazanin"/>
          <w:color w:val="111111"/>
          <w:sz w:val="28"/>
          <w:sz w:val="28"/>
          <w:szCs w:val="28"/>
          <w:rtl w:val="true"/>
          <w:lang w:bidi="fa-IR"/>
        </w:rPr>
        <w:t>نابت عن الصهبا سلافة ریقه وخدوده أغنت عن النسرین</w:t>
      </w:r>
    </w:p>
    <w:p>
      <w:pPr>
        <w:pStyle w:val="BookText"/>
        <w:rPr/>
      </w:pPr>
      <w:r>
        <w:rPr>
          <w:rFonts w:ascii="IRNazanin" w:hAnsi="IRNazanin" w:eastAsia="IRNazanin"/>
          <w:color w:val="111111"/>
          <w:sz w:val="28"/>
          <w:sz w:val="28"/>
          <w:szCs w:val="28"/>
          <w:rtl w:val="true"/>
          <w:lang w:bidi="fa-IR"/>
        </w:rPr>
        <w:t>ما مال کالنشوان تیهاً عطفه إلاّ وفی فیه ابنة الزرجون</w:t>
      </w:r>
    </w:p>
    <w:p>
      <w:pPr>
        <w:pStyle w:val="BookText"/>
        <w:rPr/>
      </w:pPr>
      <w:r>
        <w:rPr>
          <w:rFonts w:ascii="IRNazanin" w:hAnsi="IRNazanin" w:eastAsia="IRNazanin"/>
          <w:color w:val="111111"/>
          <w:sz w:val="28"/>
          <w:sz w:val="28"/>
          <w:szCs w:val="28"/>
          <w:rtl w:val="true"/>
          <w:lang w:bidi="fa-IR"/>
        </w:rPr>
        <w:t>وتری العمید بصارم من لحظه یحیی برشف رضا به فی الحین</w:t>
      </w:r>
    </w:p>
    <w:p>
      <w:pPr>
        <w:pStyle w:val="BookText"/>
        <w:rPr/>
      </w:pPr>
      <w:r>
        <w:rPr>
          <w:rFonts w:ascii="IRNazanin" w:hAnsi="IRNazanin" w:eastAsia="IRNazanin"/>
          <w:color w:val="111111"/>
          <w:sz w:val="28"/>
          <w:sz w:val="28"/>
          <w:szCs w:val="28"/>
          <w:rtl w:val="true"/>
          <w:lang w:bidi="fa-IR"/>
        </w:rPr>
        <w:t>فلحاظه فیها الممات وریقه ماء الحیاة لمغرم مفتون</w:t>
      </w:r>
    </w:p>
    <w:p>
      <w:pPr>
        <w:pStyle w:val="BookText"/>
        <w:rPr/>
      </w:pPr>
      <w:r>
        <w:rPr>
          <w:rFonts w:ascii="IRNazanin" w:hAnsi="IRNazanin" w:eastAsia="IRNazanin"/>
          <w:color w:val="111111"/>
          <w:sz w:val="28"/>
          <w:sz w:val="28"/>
          <w:szCs w:val="28"/>
          <w:rtl w:val="true"/>
          <w:lang w:bidi="fa-IR"/>
        </w:rPr>
        <w:t>یا شادناً شاد الغرام کناسه فی مهجتی لا فی ربی جیرون</w:t>
      </w:r>
    </w:p>
    <w:p>
      <w:pPr>
        <w:pStyle w:val="BookText"/>
        <w:rPr/>
      </w:pPr>
      <w:r>
        <w:rPr>
          <w:rFonts w:ascii="IRNazanin" w:hAnsi="IRNazanin" w:eastAsia="IRNazanin"/>
          <w:color w:val="111111"/>
          <w:sz w:val="28"/>
          <w:sz w:val="28"/>
          <w:szCs w:val="28"/>
          <w:rtl w:val="true"/>
          <w:lang w:bidi="fa-IR"/>
        </w:rPr>
        <w:t>لک فی فؤادی مربع وحشاشتی لک مرتع والورد ماء جفونی</w:t>
      </w:r>
    </w:p>
    <w:p>
      <w:pPr>
        <w:pStyle w:val="BookText"/>
        <w:rPr/>
      </w:pPr>
      <w:r>
        <w:rPr>
          <w:rFonts w:ascii="IRNazanin" w:hAnsi="IRNazanin" w:eastAsia="IRNazanin"/>
          <w:color w:val="111111"/>
          <w:sz w:val="28"/>
          <w:sz w:val="28"/>
          <w:szCs w:val="28"/>
          <w:rtl w:val="true"/>
          <w:lang w:bidi="fa-IR"/>
        </w:rPr>
        <w:t xml:space="preserve">یا من له الخدّ الأسیل ومن له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الکحیل وحاجب کالنون</w:t>
      </w:r>
    </w:p>
    <w:p>
      <w:pPr>
        <w:pStyle w:val="BookText"/>
        <w:rPr/>
      </w:pPr>
      <w:r>
        <w:rPr>
          <w:rFonts w:ascii="IRNazanin" w:hAnsi="IRNazanin" w:eastAsia="IRNazanin"/>
          <w:color w:val="111111"/>
          <w:sz w:val="28"/>
          <w:sz w:val="28"/>
          <w:szCs w:val="28"/>
          <w:rtl w:val="true"/>
          <w:lang w:bidi="fa-IR"/>
        </w:rPr>
        <w:t>ما زلت مغریً بالخلاف لشافعی وتقول لا یا مالکی تردینی</w:t>
      </w:r>
    </w:p>
    <w:p>
      <w:pPr>
        <w:pStyle w:val="BookText"/>
        <w:rPr/>
      </w:pPr>
      <w:r>
        <w:rPr>
          <w:rFonts w:ascii="IRNazanin" w:hAnsi="IRNazanin" w:eastAsia="IRNazanin"/>
          <w:color w:val="111111"/>
          <w:sz w:val="28"/>
          <w:sz w:val="28"/>
          <w:szCs w:val="28"/>
          <w:rtl w:val="true"/>
          <w:lang w:bidi="fa-IR"/>
        </w:rPr>
        <w:t>ویلاه منلا فی الجواب وکربها یا کریلا أرضیت قتل حسین</w:t>
      </w:r>
    </w:p>
    <w:p>
      <w:pPr>
        <w:pStyle w:val="BookText"/>
        <w:rPr/>
      </w:pPr>
      <w:r>
        <w:rPr>
          <w:rFonts w:ascii="IRNazanin" w:hAnsi="IRNazanin" w:eastAsia="IRNazanin"/>
          <w:color w:val="111111"/>
          <w:sz w:val="28"/>
          <w:sz w:val="28"/>
          <w:szCs w:val="28"/>
          <w:rtl w:val="true"/>
          <w:lang w:bidi="fa-IR"/>
        </w:rPr>
        <w:t>لمّا تحمّلت الغرام أقام فی جسمی السقام وسال ماء شؤونی</w:t>
      </w:r>
    </w:p>
    <w:p>
      <w:pPr>
        <w:pStyle w:val="BookText"/>
        <w:rPr/>
      </w:pPr>
      <w:r>
        <w:rPr>
          <w:rFonts w:ascii="IRNazanin" w:hAnsi="IRNazanin" w:eastAsia="IRNazanin"/>
          <w:color w:val="111111"/>
          <w:sz w:val="28"/>
          <w:sz w:val="28"/>
          <w:szCs w:val="28"/>
          <w:rtl w:val="true"/>
          <w:lang w:bidi="fa-IR"/>
        </w:rPr>
        <w:t>یا من یدوم علی البعاد أما تری قد حلّ بی من ذاک ما یضنینی</w:t>
      </w:r>
    </w:p>
    <w:p>
      <w:pPr>
        <w:pStyle w:val="BookText"/>
        <w:rPr/>
      </w:pPr>
      <w:r>
        <w:rPr>
          <w:rFonts w:ascii="IRNazanin" w:hAnsi="IRNazanin" w:eastAsia="IRNazanin"/>
          <w:color w:val="111111"/>
          <w:sz w:val="28"/>
          <w:sz w:val="28"/>
          <w:szCs w:val="28"/>
          <w:rtl w:val="true"/>
          <w:lang w:bidi="fa-IR"/>
        </w:rPr>
        <w:t>زفرات مشتاق ولوعة عاشق وحنین تدکار ودمع حزین</w:t>
      </w:r>
    </w:p>
    <w:p>
      <w:pPr>
        <w:pStyle w:val="BookText"/>
        <w:rPr/>
      </w:pPr>
      <w:r>
        <w:rPr>
          <w:rFonts w:ascii="IRNazanin" w:hAnsi="IRNazanin" w:eastAsia="IRNazanin"/>
          <w:color w:val="111111"/>
          <w:sz w:val="28"/>
          <w:sz w:val="28"/>
          <w:szCs w:val="28"/>
          <w:rtl w:val="true"/>
          <w:lang w:bidi="fa-IR"/>
        </w:rPr>
        <w:t>ورضیت ظلمی فی هواک ولم أقل أکذا یجازی ودّ کلّ قرین</w:t>
      </w:r>
      <w:r>
        <w:rPr>
          <w:rStyle w:val="FootnoteAnchor"/>
          <w:rtl w:val="true"/>
        </w:rPr>
        <w:footnoteReference w:id="453"/>
      </w:r>
    </w:p>
    <w:p>
      <w:pPr>
        <w:pStyle w:val="Heading3"/>
        <w:numPr>
          <w:ilvl w:val="2"/>
          <w:numId w:val="1"/>
        </w:numPr>
        <w:rPr/>
      </w:pPr>
      <w:bookmarkStart w:id="652" w:name="__RefHeading___Toc2746943_3381743652"/>
      <w:bookmarkStart w:id="653" w:name="_Toc251"/>
      <w:bookmarkEnd w:id="652"/>
      <w:r>
        <w:rPr/>
        <w:t>179</w:t>
      </w:r>
      <w:r>
        <w:rPr>
          <w:rtl w:val="true"/>
        </w:rPr>
        <w:t xml:space="preserve"> - </w:t>
      </w:r>
      <w:r>
        <w:rPr>
          <w:rtl w:val="true"/>
        </w:rPr>
        <w:t>الحسین بن عبداللّه العیدروس بن أبی بکر السکران بن عبدالرحمن</w:t>
      </w:r>
      <w:bookmarkEnd w:id="653"/>
    </w:p>
    <w:p>
      <w:pPr>
        <w:pStyle w:val="Heading4"/>
        <w:numPr>
          <w:ilvl w:val="3"/>
          <w:numId w:val="1"/>
        </w:numPr>
        <w:rPr/>
      </w:pPr>
      <w:bookmarkStart w:id="654" w:name="__RefHeading___Toc2746945_3381743652"/>
      <w:bookmarkStart w:id="655" w:name="_Toc252"/>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السقّاف بن محمّد مولی الدولة بن علی بن علوی بن الفقیه المقدّم محمّد بن علی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صاحب مرباط بن علی خالع قسم بن علوی بن محمّد صاحب الصومعة</w:t>
      </w:r>
      <w:bookmarkStart w:id="656" w:name="pg14022_163995"/>
    </w:p>
    <w:p>
      <w:pPr>
        <w:pStyle w:val="Heading4"/>
        <w:numPr>
          <w:ilvl w:val="3"/>
          <w:numId w:val="1"/>
        </w:numPr>
        <w:rPr/>
      </w:pPr>
      <w:bookmarkStart w:id="657" w:name="__RefHeading___Toc2746947_3381743652"/>
      <w:bookmarkStart w:id="658" w:name="_Toc253"/>
      <w:bookmarkEnd w:id="656"/>
      <w:bookmarkEnd w:id="657"/>
      <w:r>
        <w:rPr>
          <w:rtl w:val="true"/>
        </w:rPr>
        <w:t>ابن علوی بن عبیداللّه بن أحمد المهاجر بن عیسی بن محمّد النقیب بن علی</w:t>
      </w:r>
      <w:bookmarkEnd w:id="658"/>
    </w:p>
    <w:p>
      <w:pPr>
        <w:pStyle w:val="BookText"/>
        <w:rPr/>
      </w:pPr>
      <w:r>
        <w:rPr>
          <w:rFonts w:ascii="IRNazanin" w:hAnsi="IRNazanin" w:eastAsia="IRNazanin"/>
          <w:color w:val="111111"/>
          <w:sz w:val="28"/>
          <w:sz w:val="28"/>
          <w:szCs w:val="28"/>
          <w:rtl w:val="true"/>
          <w:lang w:bidi="fa-IR"/>
        </w:rPr>
        <w:t>العریضی بن جعفر الصادق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باعلوی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سادس عشر المحرّم سنة سبع عشرة بعد التسعمائة توفّی السید الشریف البارع فی العلم والعمل والجود والکرم، الشیخ الحسین بن عبداللّه العیدروس بتریم، ودفن بها عند أبیه، وکان مولده سنة إحدی وستّین وثمانمائة، وکان عالماً بالکتاب والسنّة، حافظاً لکتاب اللّه، مواظباً علی تلاوته لیلاً ونهاراً، قائماً بما جری علیه سلفه من الأوراد والأذکار، وإکرام الوافدین والفقراء والمساکین، وبذل الجاه فی الشفاعات للمسلمین وإصلاح ذات بینهم، وروی عن الشیخ عبداللّه العیدروس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کثیر الدعاء فی سجودی أن یرزقنی اللّه ولداً عالماً سنیاً، وأرجو أن یکون هو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أخیه الشیخ أبی‌بکر بن عبداللّه العیدروس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الحسین أکرم منّی،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 عن ضیق لکونه بحضرموت، ونحن ننفق عن سعة، فهو بذلک أکرم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مشارکاً فی جمیع العلوم المنطوق منها والمفهوم، ومن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عبداللّه بن أحمد باکثیر، والقاضی إبراهیم بن ظهیرة، والفقیه محمّد بن عبدالرحیم الأسقع، والفقیه العلاّمة عبدالهادی السودی، وکانت له الید الطولی فی علم الفلک، وکان یحقّق قراءة الشیخین، وکان الشیخ عبداللّه بن أحمد بامخرمة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أعقل منه، وجاور بمکّة المشرّفة سنتین، وزار قبر جدّه المصطفی صلی الله علیه و آله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هذه الأبیات الحسان التی أشار فیها إلی التعرّض لنفحات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 فضلاً بدا فی الوقت وارتقب فربّما نفحات اللّه تقترب</w:t>
      </w:r>
    </w:p>
    <w:p>
      <w:pPr>
        <w:pStyle w:val="BookText"/>
        <w:rPr/>
      </w:pPr>
      <w:r>
        <w:rPr>
          <w:rFonts w:ascii="IRNazanin" w:hAnsi="IRNazanin" w:eastAsia="IRNazanin"/>
          <w:color w:val="111111"/>
          <w:sz w:val="28"/>
          <w:sz w:val="28"/>
          <w:szCs w:val="28"/>
          <w:rtl w:val="true"/>
          <w:lang w:bidi="fa-IR"/>
        </w:rPr>
        <w:t>وکن من العالم القدسی منقطعاً وغب عن الکون والأغیار واستلب</w:t>
      </w:r>
    </w:p>
    <w:p>
      <w:pPr>
        <w:pStyle w:val="BookText"/>
        <w:rPr/>
      </w:pPr>
      <w:r>
        <w:rPr>
          <w:rFonts w:ascii="IRNazanin" w:hAnsi="IRNazanin" w:eastAsia="IRNazanin"/>
          <w:color w:val="111111"/>
          <w:sz w:val="28"/>
          <w:sz w:val="28"/>
          <w:szCs w:val="28"/>
          <w:rtl w:val="true"/>
          <w:lang w:bidi="fa-IR"/>
        </w:rPr>
        <w:t>واشهد محیّا جمالٍ والجلال وقل حسبی وقسمک فی المطلوب والطلب</w:t>
      </w:r>
    </w:p>
    <w:p>
      <w:pPr>
        <w:pStyle w:val="BookText"/>
        <w:rPr/>
      </w:pPr>
      <w:r>
        <w:rPr>
          <w:rFonts w:ascii="IRNazanin" w:hAnsi="IRNazanin" w:eastAsia="IRNazanin"/>
          <w:color w:val="111111"/>
          <w:sz w:val="28"/>
          <w:sz w:val="28"/>
          <w:szCs w:val="28"/>
          <w:rtl w:val="true"/>
          <w:lang w:bidi="fa-IR"/>
        </w:rPr>
        <w:t>وانظر إلی وجهه الواضح بلا حجبٍ یأتیک من فضله منّاً بلا تعب</w:t>
      </w:r>
    </w:p>
    <w:p>
      <w:pPr>
        <w:pStyle w:val="BookText"/>
        <w:rPr/>
      </w:pPr>
      <w:r>
        <w:rPr>
          <w:rFonts w:ascii="IRNazanin" w:hAnsi="IRNazanin" w:eastAsia="IRNazanin"/>
          <w:color w:val="111111"/>
          <w:sz w:val="28"/>
          <w:sz w:val="28"/>
          <w:szCs w:val="28"/>
          <w:rtl w:val="true"/>
          <w:lang w:bidi="fa-IR"/>
        </w:rPr>
        <w:t>وامعن إلی حسنه الساری مکافحةً وانظره نظر ابتهاجٍ غیر مضطرب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واعکف علی الغایة المطلوب منه وقل هذا هو الحقّ والمعنی بلا ریب</w:t>
      </w:r>
      <w:bookmarkStart w:id="659" w:name="pg14022_163996"/>
    </w:p>
    <w:p>
      <w:pPr>
        <w:pStyle w:val="BookText"/>
        <w:rPr/>
      </w:pPr>
      <w:bookmarkEnd w:id="659"/>
      <w:r>
        <w:rPr>
          <w:rFonts w:ascii="IRNazanin" w:hAnsi="IRNazanin" w:eastAsia="IRNazanin"/>
          <w:color w:val="111111"/>
          <w:sz w:val="28"/>
          <w:sz w:val="28"/>
          <w:szCs w:val="28"/>
          <w:rtl w:val="true"/>
          <w:lang w:bidi="fa-IR"/>
        </w:rPr>
        <w:t>وعش وطب وبشرب الذکر ذوق له من لا یطیب بذکر اللّه لم یطب</w:t>
      </w:r>
    </w:p>
    <w:p>
      <w:pPr>
        <w:pStyle w:val="BookText"/>
        <w:rPr/>
      </w:pPr>
      <w:r>
        <w:rPr>
          <w:rFonts w:ascii="IRNazanin" w:hAnsi="IRNazanin" w:eastAsia="IRNazanin"/>
          <w:color w:val="111111"/>
          <w:sz w:val="28"/>
          <w:sz w:val="28"/>
          <w:szCs w:val="28"/>
          <w:rtl w:val="true"/>
          <w:lang w:bidi="fa-IR"/>
        </w:rPr>
        <w:t>هذا صفا العیش إن کنت اللبیب به سرّاً تقرّب فهو من أفضل القرب</w:t>
      </w:r>
    </w:p>
    <w:p>
      <w:pPr>
        <w:pStyle w:val="BookText"/>
        <w:rPr/>
      </w:pPr>
      <w:r>
        <w:rPr>
          <w:rFonts w:ascii="IRNazanin" w:hAnsi="IRNazanin" w:eastAsia="IRNazanin"/>
          <w:color w:val="111111"/>
          <w:sz w:val="28"/>
          <w:sz w:val="28"/>
          <w:szCs w:val="28"/>
          <w:rtl w:val="true"/>
          <w:lang w:bidi="fa-IR"/>
        </w:rPr>
        <w:t>واسلک سبیل طریق اللّه أجمعها محبّة وتأدّب غایة الأدب</w:t>
      </w:r>
    </w:p>
    <w:p>
      <w:pPr>
        <w:pStyle w:val="BookText"/>
        <w:rPr/>
      </w:pPr>
      <w:r>
        <w:rPr>
          <w:rFonts w:ascii="IRNazanin" w:hAnsi="IRNazanin" w:eastAsia="IRNazanin"/>
          <w:color w:val="111111"/>
          <w:sz w:val="28"/>
          <w:sz w:val="28"/>
          <w:szCs w:val="28"/>
          <w:rtl w:val="true"/>
          <w:lang w:bidi="fa-IR"/>
        </w:rPr>
        <w:t>واعمل إلی عالم اللاهوت منطویاً علی الفرار من الآفات واللعب</w:t>
      </w:r>
    </w:p>
    <w:p>
      <w:pPr>
        <w:pStyle w:val="BookText"/>
        <w:rPr/>
      </w:pPr>
      <w:r>
        <w:rPr>
          <w:rFonts w:ascii="IRNazanin" w:hAnsi="IRNazanin" w:eastAsia="IRNazanin"/>
          <w:color w:val="111111"/>
          <w:sz w:val="28"/>
          <w:sz w:val="28"/>
          <w:szCs w:val="28"/>
          <w:rtl w:val="true"/>
          <w:lang w:bidi="fa-IR"/>
        </w:rPr>
        <w:t>وجاهد النفس واعمل ما یخلّصها وانظر لما قال أهل العلم والکتب</w:t>
      </w:r>
    </w:p>
    <w:p>
      <w:pPr>
        <w:pStyle w:val="BookText"/>
        <w:rPr/>
      </w:pPr>
      <w:r>
        <w:rPr>
          <w:rFonts w:ascii="IRNazanin" w:hAnsi="IRNazanin" w:eastAsia="IRNazanin"/>
          <w:color w:val="111111"/>
          <w:sz w:val="28"/>
          <w:sz w:val="28"/>
          <w:szCs w:val="28"/>
          <w:rtl w:val="true"/>
          <w:lang w:bidi="fa-IR"/>
        </w:rPr>
        <w:t>فإنّ عزّ اولی الدارین قد جمعت فی طاعة اللّه لا فی المال والنسب</w:t>
      </w:r>
    </w:p>
    <w:p>
      <w:pPr>
        <w:pStyle w:val="BookText"/>
        <w:rPr/>
      </w:pPr>
      <w:r>
        <w:rPr>
          <w:rFonts w:ascii="IRNazanin" w:hAnsi="IRNazanin" w:eastAsia="IRNazanin"/>
          <w:color w:val="111111"/>
          <w:sz w:val="28"/>
          <w:sz w:val="28"/>
          <w:szCs w:val="28"/>
          <w:rtl w:val="true"/>
          <w:lang w:bidi="fa-IR"/>
        </w:rPr>
        <w:t>ثمّ الصلاة علی المحمود مرتقیاً مقام قوسین عالٍ عالی الرتب</w:t>
      </w:r>
      <w:r>
        <w:rPr>
          <w:rStyle w:val="FootnoteAnchor"/>
          <w:rtl w:val="true"/>
        </w:rPr>
        <w:footnoteReference w:id="454"/>
      </w:r>
    </w:p>
    <w:p>
      <w:pPr>
        <w:pStyle w:val="Heading3"/>
        <w:numPr>
          <w:ilvl w:val="2"/>
          <w:numId w:val="1"/>
        </w:numPr>
        <w:rPr/>
      </w:pPr>
      <w:bookmarkStart w:id="660" w:name="__RefHeading___Toc2746949_3381743652"/>
      <w:bookmarkStart w:id="661" w:name="_Toc254"/>
      <w:bookmarkEnd w:id="660"/>
      <w:r>
        <w:rPr/>
        <w:t>180</w:t>
      </w:r>
      <w:r>
        <w:rPr>
          <w:rtl w:val="true"/>
        </w:rPr>
        <w:t xml:space="preserve"> - </w:t>
      </w:r>
      <w:r>
        <w:rPr>
          <w:rtl w:val="true"/>
        </w:rPr>
        <w:t>السید محمّدحسین بن عبداللّه العاملی ابن عمّ صاحب أعیان الشیعة</w:t>
      </w:r>
      <w:r>
        <w:rPr>
          <w:rtl w:val="true"/>
        </w:rPr>
        <w:t>.</w:t>
      </w:r>
      <w:bookmarkEnd w:id="661"/>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أثناء الحرب العامّة فی قریة الیهودیة، کان عالماً فاضلاً تقیاً نقیاً ثقة صالحاً شهماً أبیاً أدیباً شاعراً، قرأ علی أبیه وعلی الشیخ مهدی شمس الدین، وقرأنا علیه فی أوائل الطلب، سکن قریة الیهودیة إلی أن توفّی، تخلّف بولده السید موسی، ثمّ ذکر من شعره قوله یهنّیء المرحوم السید علی بن السید محمود، وقوله یرثی أخاه السید أحمد وقد توفّی بطریق العراق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یرثی عمّه السید 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2746951_3381743652"/>
      <w:bookmarkStart w:id="663" w:name="_Toc255"/>
      <w:bookmarkEnd w:id="662"/>
      <w:r>
        <w:rPr/>
        <w:t>181</w:t>
      </w:r>
      <w:r>
        <w:rPr>
          <w:rtl w:val="true"/>
        </w:rPr>
        <w:t xml:space="preserve"> - </w:t>
      </w:r>
      <w:r>
        <w:rPr>
          <w:rtl w:val="true"/>
        </w:rPr>
        <w:t>السید حسین بن علی الحسینی الغریفی الشاخوری</w:t>
      </w:r>
      <w:r>
        <w:rPr>
          <w:rtl w:val="true"/>
        </w:rPr>
        <w:t>.</w:t>
      </w:r>
      <w:bookmarkEnd w:id="663"/>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الأدیب الشاعر، له شعر کثیر متفرّق فی المجامیع الخطّیة، لم أقف علی أحواله، وکلّ ما وقفت علیه قصائد متفرّقة فی مدح ورثاء أهل البیت علیهم السلام منها ما أورده العلاّمة الشیخ محمّد بن الشیخ أحمد بن إبراهیم آل عصفور البحرانی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المناقب والمصائب فی شهادة علی بن أبی‌طالب، فقد أورد له قصیدة فی رثاء أمیرالمؤمنین علیه السلام، منها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سحاب جفونی بالدموع هوامی لرزء أمیر المؤمنین إمامی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هلّ شهر الصوم هلّت مدامعی وقلّ اصطباری واستزاد غرامی</w:t>
      </w:r>
    </w:p>
    <w:p>
      <w:pPr>
        <w:pStyle w:val="BookText"/>
        <w:rPr/>
      </w:pPr>
      <w:r>
        <w:rPr>
          <w:rFonts w:ascii="IRNazanin" w:hAnsi="IRNazanin" w:eastAsia="IRNazanin"/>
          <w:color w:val="111111"/>
          <w:sz w:val="28"/>
          <w:sz w:val="28"/>
          <w:szCs w:val="28"/>
          <w:rtl w:val="true"/>
          <w:lang w:bidi="fa-IR"/>
        </w:rPr>
        <w:t>فلا زانی فیه السرور ولا اکتسی محیّا الهنا إلاّ اصفرار سقامی</w:t>
      </w:r>
    </w:p>
    <w:p>
      <w:pPr>
        <w:pStyle w:val="BookText"/>
        <w:rPr/>
      </w:pPr>
      <w:r>
        <w:rPr>
          <w:rFonts w:ascii="IRNazanin" w:hAnsi="IRNazanin" w:eastAsia="IRNazanin"/>
          <w:color w:val="111111"/>
          <w:sz w:val="28"/>
          <w:sz w:val="28"/>
          <w:szCs w:val="28"/>
          <w:rtl w:val="true"/>
          <w:lang w:bidi="fa-IR"/>
        </w:rPr>
        <w:t>فشربی من فرط الأسی فیض أدمعی وأمّا فنون الحزن فهی طعامی</w:t>
      </w:r>
    </w:p>
    <w:p>
      <w:pPr>
        <w:pStyle w:val="BookText"/>
        <w:rPr/>
      </w:pPr>
      <w:r>
        <w:rPr>
          <w:rFonts w:ascii="IRNazanin" w:hAnsi="IRNazanin" w:eastAsia="IRNazanin"/>
          <w:color w:val="111111"/>
          <w:sz w:val="28"/>
          <w:sz w:val="28"/>
          <w:szCs w:val="28"/>
          <w:rtl w:val="true"/>
          <w:lang w:bidi="fa-IR"/>
        </w:rPr>
        <w:t>وجمر الغضا فرشی وشکوای ظلمتی ولم یکتحل جفنی بطیب منامی</w:t>
      </w:r>
    </w:p>
    <w:p>
      <w:pPr>
        <w:pStyle w:val="BookText"/>
        <w:rPr/>
      </w:pPr>
      <w:r>
        <w:rPr>
          <w:rFonts w:ascii="IRNazanin" w:hAnsi="IRNazanin" w:eastAsia="IRNazanin"/>
          <w:color w:val="111111"/>
          <w:sz w:val="28"/>
          <w:sz w:val="28"/>
          <w:szCs w:val="28"/>
          <w:rtl w:val="true"/>
          <w:lang w:bidi="fa-IR"/>
        </w:rPr>
        <w:t>أأنسی أمیر المؤمنین ورأسه خظیب مشیبٍ بالمهنّد دامی</w:t>
      </w:r>
    </w:p>
    <w:p>
      <w:pPr>
        <w:pStyle w:val="BookText"/>
        <w:rPr/>
      </w:pPr>
      <w:r>
        <w:rPr>
          <w:rFonts w:ascii="IRNazanin" w:hAnsi="IRNazanin" w:eastAsia="IRNazanin"/>
          <w:color w:val="111111"/>
          <w:sz w:val="28"/>
          <w:sz w:val="28"/>
          <w:szCs w:val="28"/>
          <w:rtl w:val="true"/>
          <w:lang w:bidi="fa-IR"/>
        </w:rPr>
        <w:t>جزاه المرادی اللعین ابن ملجمٍ جزاء سنمارٍ لأجل قطام</w:t>
      </w:r>
    </w:p>
    <w:p>
      <w:pPr>
        <w:pStyle w:val="BookText"/>
        <w:rPr/>
      </w:pPr>
      <w:r>
        <w:rPr>
          <w:rFonts w:ascii="IRNazanin" w:hAnsi="IRNazanin" w:eastAsia="IRNazanin"/>
          <w:color w:val="111111"/>
          <w:sz w:val="28"/>
          <w:sz w:val="28"/>
          <w:szCs w:val="28"/>
          <w:rtl w:val="true"/>
          <w:lang w:bidi="fa-IR"/>
        </w:rPr>
        <w:t>فیا له من خاسرٍ باع دینه ودنیاه واستصلی بذات ضرام</w:t>
      </w:r>
    </w:p>
    <w:p>
      <w:pPr>
        <w:pStyle w:val="BookText"/>
        <w:rPr/>
      </w:pPr>
      <w:r>
        <w:rPr>
          <w:rFonts w:ascii="IRNazanin" w:hAnsi="IRNazanin" w:eastAsia="IRNazanin"/>
          <w:color w:val="111111"/>
          <w:sz w:val="28"/>
          <w:sz w:val="28"/>
          <w:szCs w:val="28"/>
          <w:rtl w:val="true"/>
          <w:lang w:bidi="fa-IR"/>
        </w:rPr>
        <w:t>وشلّت یداه هل دری أیّ ضربةٍ بها هدّ من أوج العلاء سوامی</w:t>
      </w:r>
    </w:p>
    <w:p>
      <w:pPr>
        <w:pStyle w:val="BookText"/>
        <w:rPr/>
      </w:pPr>
      <w:r>
        <w:rPr>
          <w:rFonts w:ascii="IRNazanin" w:hAnsi="IRNazanin" w:eastAsia="IRNazanin"/>
          <w:color w:val="111111"/>
          <w:sz w:val="28"/>
          <w:sz w:val="28"/>
          <w:szCs w:val="28"/>
          <w:rtl w:val="true"/>
          <w:lang w:bidi="fa-IR"/>
        </w:rPr>
        <w:t>وله أیضاً هذه المرثیة قالها وهو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أمربع الطفّ طافت بی مرازیک سقیا لروضة قدسٍ فی محانیک</w:t>
      </w:r>
    </w:p>
    <w:p>
      <w:pPr>
        <w:pStyle w:val="BookText"/>
        <w:rPr/>
      </w:pPr>
      <w:r>
        <w:rPr>
          <w:rFonts w:ascii="IRNazanin" w:hAnsi="IRNazanin" w:eastAsia="IRNazanin"/>
          <w:color w:val="111111"/>
          <w:sz w:val="28"/>
          <w:sz w:val="28"/>
          <w:szCs w:val="28"/>
          <w:rtl w:val="true"/>
          <w:lang w:bidi="fa-IR"/>
        </w:rPr>
        <w:t>لا زال فیک عهاد المزن منسجماً علی ضریحٍ لسبط المصطفی فیک</w:t>
      </w:r>
    </w:p>
    <w:p>
      <w:pPr>
        <w:pStyle w:val="BookText"/>
        <w:rPr/>
      </w:pPr>
      <w:r>
        <w:rPr>
          <w:rFonts w:ascii="IRNazanin" w:hAnsi="IRNazanin" w:eastAsia="IRNazanin"/>
          <w:color w:val="111111"/>
          <w:sz w:val="28"/>
          <w:sz w:val="28"/>
          <w:szCs w:val="28"/>
          <w:rtl w:val="true"/>
          <w:lang w:bidi="fa-IR"/>
        </w:rPr>
        <w:t>وهب عاطر معتلّ النسیم علی تلک المعاهد واخضرّت روابیک</w:t>
      </w:r>
    </w:p>
    <w:p>
      <w:pPr>
        <w:pStyle w:val="BookText"/>
        <w:rPr/>
      </w:pPr>
      <w:r>
        <w:rPr>
          <w:rFonts w:ascii="IRNazanin" w:hAnsi="IRNazanin" w:eastAsia="IRNazanin"/>
          <w:color w:val="111111"/>
          <w:sz w:val="28"/>
          <w:sz w:val="28"/>
          <w:szCs w:val="28"/>
          <w:rtl w:val="true"/>
          <w:lang w:bidi="fa-IR"/>
        </w:rPr>
        <w:t>ودر من سحب الأجفان سائلها علی القتیل المعری فی بوادیک</w:t>
      </w:r>
    </w:p>
    <w:p>
      <w:pPr>
        <w:pStyle w:val="BookText"/>
        <w:rPr/>
      </w:pPr>
      <w:r>
        <w:rPr>
          <w:rFonts w:ascii="Amiri" w:hAnsi="Amiri" w:eastAsia="Amiri" w:cs="Amiri"/>
          <w:color w:val="111111"/>
          <w:sz w:val="28"/>
          <w:sz w:val="28"/>
          <w:szCs w:val="28"/>
          <w:rtl w:val="true"/>
          <w:lang w:bidi="ar-SA"/>
        </w:rPr>
        <w:t>یا سیداً سنداً قد ظلّ منفرداً لهفی علیک غریباً مع أهالیک</w:t>
      </w:r>
    </w:p>
    <w:p>
      <w:pPr>
        <w:pStyle w:val="BookText"/>
        <w:rPr/>
      </w:pPr>
      <w:r>
        <w:rPr>
          <w:rFonts w:ascii="IRNazanin" w:hAnsi="IRNazanin" w:eastAsia="IRNazanin"/>
          <w:color w:val="111111"/>
          <w:sz w:val="28"/>
          <w:sz w:val="28"/>
          <w:szCs w:val="28"/>
          <w:rtl w:val="true"/>
          <w:lang w:bidi="fa-IR"/>
        </w:rPr>
        <w:t>أفدیک تشکی الظما والماء تشربه وحش الفلا ولم ترحم شواکیک</w:t>
      </w:r>
    </w:p>
    <w:p>
      <w:pPr>
        <w:pStyle w:val="BookText"/>
        <w:rPr/>
      </w:pPr>
      <w:r>
        <w:rPr>
          <w:rFonts w:ascii="IRNazanin" w:hAnsi="IRNazanin" w:eastAsia="IRNazanin"/>
          <w:color w:val="111111"/>
          <w:sz w:val="28"/>
          <w:sz w:val="28"/>
          <w:szCs w:val="28"/>
          <w:rtl w:val="true"/>
          <w:lang w:bidi="fa-IR"/>
        </w:rPr>
        <w:t>إلی أن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من الجانی سمیک یا ذخری ونجلک نظماً فی مراثیک</w:t>
      </w:r>
    </w:p>
    <w:p>
      <w:pPr>
        <w:pStyle w:val="BookText"/>
        <w:rPr/>
      </w:pPr>
      <w:r>
        <w:rPr>
          <w:rFonts w:ascii="IRNazanin" w:hAnsi="IRNazanin" w:eastAsia="IRNazanin"/>
          <w:color w:val="111111"/>
          <w:sz w:val="28"/>
          <w:sz w:val="28"/>
          <w:szCs w:val="28"/>
          <w:rtl w:val="true"/>
          <w:lang w:bidi="fa-IR"/>
        </w:rPr>
        <w:t>فی کربلا کان منشاها لذاک أتت ثکلی تبکی الذی ما قطّ یبکیک</w:t>
      </w:r>
    </w:p>
    <w:p>
      <w:pPr>
        <w:pStyle w:val="BookText"/>
        <w:rPr/>
      </w:pPr>
      <w:r>
        <w:rPr>
          <w:rFonts w:ascii="IRNazanin" w:hAnsi="IRNazanin" w:eastAsia="IRNazanin"/>
          <w:color w:val="111111"/>
          <w:sz w:val="28"/>
          <w:sz w:val="28"/>
          <w:szCs w:val="28"/>
          <w:rtl w:val="true"/>
          <w:lang w:bidi="fa-IR"/>
        </w:rPr>
        <w:t>وزناً لما قاله السید السند الفتی محمّد السامی موالیک</w:t>
      </w:r>
    </w:p>
    <w:p>
      <w:pPr>
        <w:pStyle w:val="BookText"/>
        <w:rPr/>
      </w:pPr>
      <w:r>
        <w:rPr>
          <w:rFonts w:ascii="IRNazanin" w:hAnsi="IRNazanin" w:eastAsia="IRNazanin"/>
          <w:color w:val="111111"/>
          <w:sz w:val="28"/>
          <w:sz w:val="28"/>
          <w:szCs w:val="28"/>
          <w:rtl w:val="true"/>
          <w:lang w:bidi="fa-IR"/>
        </w:rPr>
        <w:t>قصیدة قد علت شأناً ومطلعها من أدمعی شرب ظامی الطفّ أسقیک</w:t>
      </w:r>
    </w:p>
    <w:p>
      <w:pPr>
        <w:pStyle w:val="BookText"/>
        <w:rPr/>
      </w:pPr>
      <w:r>
        <w:rPr>
          <w:rFonts w:ascii="IRNazanin" w:hAnsi="IRNazanin" w:eastAsia="IRNazanin"/>
          <w:color w:val="111111"/>
          <w:sz w:val="28"/>
          <w:sz w:val="28"/>
          <w:szCs w:val="28"/>
          <w:rtl w:val="true"/>
          <w:lang w:bidi="fa-IR"/>
        </w:rPr>
        <w:t>وله أیضاً فی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حتام تندب فی محانی الأربع طللاً عفت بالذاریات الأربع</w:t>
      </w:r>
    </w:p>
    <w:p>
      <w:pPr>
        <w:pStyle w:val="BookText"/>
        <w:rPr/>
      </w:pPr>
      <w:r>
        <w:rPr>
          <w:rFonts w:ascii="IRNazanin" w:hAnsi="IRNazanin" w:eastAsia="IRNazanin"/>
          <w:color w:val="111111"/>
          <w:sz w:val="28"/>
          <w:sz w:val="28"/>
          <w:szCs w:val="28"/>
          <w:rtl w:val="true"/>
          <w:lang w:bidi="fa-IR"/>
        </w:rPr>
        <w:t>وتناوح الورقا إذا جنّ الدجا شوقاً لمرأی من سعادٍ ومسمع</w:t>
      </w:r>
    </w:p>
    <w:p>
      <w:pPr>
        <w:pStyle w:val="BookText"/>
        <w:rPr/>
      </w:pPr>
      <w:r>
        <w:rPr>
          <w:rFonts w:ascii="IRNazanin" w:hAnsi="IRNazanin" w:eastAsia="IRNazanin"/>
          <w:color w:val="111111"/>
          <w:sz w:val="28"/>
          <w:sz w:val="28"/>
          <w:szCs w:val="28"/>
          <w:rtl w:val="true"/>
          <w:lang w:bidi="fa-IR"/>
        </w:rPr>
        <w:t>والشیب أقبل منذراً عجلاً وقد ذهب الشباب ذهاب من لا یرجع</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فأنب إلی اللّه المهیمن سائلاً منه النجاة وفوز یوم المفزع</w:t>
      </w:r>
    </w:p>
    <w:p>
      <w:pPr>
        <w:pStyle w:val="BookText"/>
        <w:rPr/>
      </w:pPr>
      <w:r>
        <w:rPr>
          <w:rFonts w:ascii="Amiri" w:hAnsi="Amiri" w:eastAsia="Amiri" w:cs="Amiri"/>
          <w:color w:val="111111"/>
          <w:sz w:val="28"/>
          <w:sz w:val="28"/>
          <w:szCs w:val="28"/>
          <w:rtl w:val="true"/>
          <w:lang w:bidi="ar-SA"/>
        </w:rPr>
        <w:t>واذکر مصاب محمّدٍ فی آله بتوجّعٍ وتفجّعٍ وترجّع</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یجمل والإزراء تحتمل إلاّ علی فتیةٍ فی الطفّ قد قتلوا</w:t>
      </w:r>
    </w:p>
    <w:p>
      <w:pPr>
        <w:pStyle w:val="BookText"/>
        <w:rPr/>
      </w:pPr>
      <w:r>
        <w:rPr>
          <w:rFonts w:ascii="IRNazanin" w:hAnsi="IRNazanin" w:eastAsia="IRNazanin"/>
          <w:color w:val="111111"/>
          <w:sz w:val="28"/>
          <w:sz w:val="28"/>
          <w:szCs w:val="28"/>
          <w:rtl w:val="true"/>
          <w:lang w:bidi="fa-IR"/>
        </w:rPr>
        <w:t>کیف السلوّ لصبٍّ قد قضت ظمأً ساداته ونمیر الماء مبتذل</w:t>
      </w:r>
    </w:p>
    <w:p>
      <w:pPr>
        <w:pStyle w:val="BookText"/>
        <w:rPr/>
      </w:pPr>
      <w:r>
        <w:rPr>
          <w:rFonts w:ascii="IRNazanin" w:hAnsi="IRNazanin" w:eastAsia="IRNazanin"/>
          <w:color w:val="111111"/>
          <w:sz w:val="28"/>
          <w:sz w:val="28"/>
          <w:szCs w:val="28"/>
          <w:rtl w:val="true"/>
          <w:lang w:bidi="fa-IR"/>
        </w:rPr>
        <w:t>وکیف یهنّی عیشٌ وطیب کری والعین منه بمیل البشر تکتحل</w:t>
      </w:r>
    </w:p>
    <w:p>
      <w:pPr>
        <w:pStyle w:val="BookText"/>
        <w:rPr/>
      </w:pPr>
      <w:r>
        <w:rPr>
          <w:rFonts w:ascii="IRNazanin" w:hAnsi="IRNazanin" w:eastAsia="IRNazanin"/>
          <w:color w:val="111111"/>
          <w:sz w:val="28"/>
          <w:sz w:val="28"/>
          <w:szCs w:val="28"/>
          <w:rtl w:val="true"/>
          <w:lang w:bidi="fa-IR"/>
        </w:rPr>
        <w:t>وکیف یلتذّ جسمٌ بالمهاد وجثمان الحسین علی البوغاء منجدل</w:t>
      </w:r>
    </w:p>
    <w:p>
      <w:pPr>
        <w:pStyle w:val="BookText"/>
        <w:rPr/>
      </w:pPr>
      <w:r>
        <w:rPr>
          <w:rFonts w:ascii="IRNazanin" w:hAnsi="IRNazanin" w:eastAsia="IRNazanin"/>
          <w:color w:val="111111"/>
          <w:sz w:val="28"/>
          <w:sz w:val="28"/>
          <w:szCs w:val="28"/>
          <w:rtl w:val="true"/>
          <w:lang w:bidi="fa-IR"/>
        </w:rPr>
        <w:t>لهفی له یشتکی حرّ الأوام وما قد بلّ مهجته قبل الفنا بلل</w:t>
      </w:r>
    </w:p>
    <w:p>
      <w:pPr>
        <w:pStyle w:val="BookText"/>
        <w:rPr/>
      </w:pPr>
      <w:r>
        <w:rPr>
          <w:rFonts w:ascii="IRNazanin" w:hAnsi="IRNazanin" w:eastAsia="IRNazanin"/>
          <w:color w:val="111111"/>
          <w:sz w:val="28"/>
          <w:sz w:val="28"/>
          <w:szCs w:val="28"/>
          <w:rtl w:val="true"/>
          <w:lang w:bidi="fa-IR"/>
        </w:rPr>
        <w:t>إلاّ رؤوس نصالٍ أجّجت لهباً فی قلبه وسیوف الهند والأسل</w:t>
      </w:r>
    </w:p>
    <w:p>
      <w:pPr>
        <w:pStyle w:val="BookText"/>
        <w:rPr/>
      </w:pPr>
      <w:r>
        <w:rPr>
          <w:rFonts w:ascii="IRNazanin" w:hAnsi="IRNazanin" w:eastAsia="IRNazanin"/>
          <w:color w:val="111111"/>
          <w:sz w:val="28"/>
          <w:sz w:val="28"/>
          <w:szCs w:val="28"/>
          <w:rtl w:val="true"/>
          <w:lang w:bidi="fa-IR"/>
        </w:rPr>
        <w:t>لاقاه فی کربلا جیشٌ یشیب له رأس الولید وفیه یضرب المثل</w:t>
      </w:r>
    </w:p>
    <w:p>
      <w:pPr>
        <w:pStyle w:val="BookText"/>
        <w:rPr/>
      </w:pPr>
      <w:r>
        <w:rPr>
          <w:rFonts w:ascii="IRNazanin" w:hAnsi="IRNazanin" w:eastAsia="IRNazanin"/>
          <w:color w:val="111111"/>
          <w:sz w:val="28"/>
          <w:sz w:val="28"/>
          <w:szCs w:val="28"/>
          <w:rtl w:val="true"/>
          <w:lang w:bidi="fa-IR"/>
        </w:rPr>
        <w:t>مع ثلّةٍ مثل آساد العرین فلا یروعهم فی الوغی قرمٌ ولا بطل</w:t>
      </w:r>
    </w:p>
    <w:p>
      <w:pPr>
        <w:pStyle w:val="BookText"/>
        <w:rPr/>
      </w:pPr>
      <w:r>
        <w:rPr>
          <w:rFonts w:ascii="IRNazanin" w:hAnsi="IRNazanin" w:eastAsia="IRNazanin"/>
          <w:color w:val="111111"/>
          <w:sz w:val="28"/>
          <w:sz w:val="28"/>
          <w:szCs w:val="28"/>
          <w:rtl w:val="true"/>
          <w:lang w:bidi="fa-IR"/>
        </w:rPr>
        <w:t>ینازلون له الأعداء علی ظمأٍ بالبیض حتّی بها فوق الثری نزلوا</w:t>
      </w:r>
    </w:p>
    <w:p>
      <w:pPr>
        <w:pStyle w:val="BookText"/>
        <w:rPr/>
      </w:pPr>
      <w:r>
        <w:rPr>
          <w:rFonts w:ascii="IRNazanin" w:hAnsi="IRNazanin" w:eastAsia="IRNazanin"/>
          <w:color w:val="111111"/>
          <w:sz w:val="28"/>
          <w:sz w:val="28"/>
          <w:szCs w:val="28"/>
          <w:rtl w:val="true"/>
          <w:lang w:bidi="fa-IR"/>
        </w:rPr>
        <w:t>صرعی بأکناف أرض الطفّ تحسبهم علی التراب نشاوی غالهم ثمل</w:t>
      </w:r>
    </w:p>
    <w:p>
      <w:pPr>
        <w:pStyle w:val="BookText"/>
        <w:rPr/>
      </w:pPr>
      <w:r>
        <w:rPr>
          <w:rFonts w:ascii="IRNazanin" w:hAnsi="IRNazanin" w:eastAsia="IRNazanin"/>
          <w:color w:val="111111"/>
          <w:sz w:val="28"/>
          <w:sz w:val="28"/>
          <w:szCs w:val="28"/>
          <w:rtl w:val="true"/>
          <w:lang w:bidi="fa-IR"/>
        </w:rPr>
        <w:t>وظلّ ریحانة المختار منفرداً یلقی الجیوش بقلبٍ لیس ینذهل</w:t>
      </w:r>
    </w:p>
    <w:p>
      <w:pPr>
        <w:pStyle w:val="BookText"/>
        <w:rPr/>
      </w:pPr>
      <w:r>
        <w:rPr>
          <w:rFonts w:ascii="IRNazanin" w:hAnsi="IRNazanin" w:eastAsia="IRNazanin"/>
          <w:color w:val="111111"/>
          <w:sz w:val="28"/>
          <w:sz w:val="28"/>
          <w:szCs w:val="28"/>
          <w:rtl w:val="true"/>
          <w:lang w:bidi="fa-IR"/>
        </w:rPr>
        <w:t>یکرّ فیهم فینثالون عنه وفی قلوبهم من ملاقاة الردی وجل</w:t>
      </w:r>
    </w:p>
    <w:p>
      <w:pPr>
        <w:pStyle w:val="BookText"/>
        <w:rPr/>
      </w:pPr>
      <w:r>
        <w:rPr>
          <w:rFonts w:ascii="IRNazanin" w:hAnsi="IRNazanin" w:eastAsia="IRNazanin"/>
          <w:color w:val="111111"/>
          <w:sz w:val="28"/>
          <w:sz w:val="28"/>
          <w:szCs w:val="28"/>
          <w:rtl w:val="true"/>
          <w:lang w:bidi="fa-IR"/>
        </w:rPr>
        <w:t>فمرکز الرمح صادات الصدور بهم وغمد صارمه الأعناق والقلل</w:t>
      </w:r>
    </w:p>
    <w:p>
      <w:pPr>
        <w:pStyle w:val="BookText"/>
        <w:rPr/>
      </w:pPr>
      <w:r>
        <w:rPr>
          <w:rFonts w:ascii="IRNazanin" w:hAnsi="IRNazanin" w:eastAsia="IRNazanin"/>
          <w:color w:val="111111"/>
          <w:sz w:val="28"/>
          <w:sz w:val="28"/>
          <w:szCs w:val="28"/>
          <w:rtl w:val="true"/>
          <w:lang w:bidi="fa-IR"/>
        </w:rPr>
        <w:t>حتّی سنان سنانٍ غاله فهوی علی الرغام صریعاً وهو یبتهل</w:t>
      </w:r>
    </w:p>
    <w:p>
      <w:pPr>
        <w:pStyle w:val="BookText"/>
        <w:rPr/>
      </w:pPr>
      <w:r>
        <w:rPr>
          <w:rFonts w:ascii="IRNazanin" w:hAnsi="IRNazanin" w:eastAsia="IRNazanin"/>
          <w:color w:val="111111"/>
          <w:sz w:val="28"/>
          <w:sz w:val="28"/>
          <w:szCs w:val="28"/>
          <w:rtl w:val="true"/>
          <w:lang w:bidi="fa-IR"/>
        </w:rPr>
        <w:t>یلقی دماه بکفّیه ویمسحها بوجهه شاکیاً والدمع ینهمل</w:t>
      </w:r>
    </w:p>
    <w:p>
      <w:pPr>
        <w:pStyle w:val="BookText"/>
        <w:rPr/>
      </w:pPr>
      <w:r>
        <w:rPr>
          <w:rFonts w:ascii="IRNazanin" w:hAnsi="IRNazanin" w:eastAsia="IRNazanin"/>
          <w:color w:val="111111"/>
          <w:sz w:val="28"/>
          <w:sz w:val="28"/>
          <w:szCs w:val="28"/>
          <w:rtl w:val="true"/>
          <w:lang w:bidi="fa-IR"/>
        </w:rPr>
        <w:t>وأدبر المهر غربال الإهاب إلی نحو القباب له فی ندبه زجل</w:t>
      </w:r>
    </w:p>
    <w:p>
      <w:pPr>
        <w:pStyle w:val="BookText"/>
        <w:rPr/>
      </w:pPr>
      <w:r>
        <w:rPr>
          <w:rFonts w:ascii="IRNazanin" w:hAnsi="IRNazanin" w:eastAsia="IRNazanin"/>
          <w:color w:val="111111"/>
          <w:sz w:val="28"/>
          <w:sz w:val="28"/>
          <w:szCs w:val="28"/>
          <w:rtl w:val="true"/>
          <w:lang w:bidi="fa-IR"/>
        </w:rPr>
        <w:t>فعاینته النساء والسرج منتکسٌ ومن منیر المحیا حاسرٌ عطل</w:t>
      </w:r>
    </w:p>
    <w:p>
      <w:pPr>
        <w:pStyle w:val="BookText"/>
        <w:rPr/>
      </w:pPr>
      <w:r>
        <w:rPr>
          <w:rFonts w:ascii="IRNazanin" w:hAnsi="IRNazanin" w:eastAsia="IRNazanin"/>
          <w:color w:val="111111"/>
          <w:sz w:val="28"/>
          <w:sz w:val="28"/>
          <w:szCs w:val="28"/>
          <w:rtl w:val="true"/>
          <w:lang w:bidi="fa-IR"/>
        </w:rPr>
        <w:t>وجذنه عاثرات فی الذیول وقد ألقت قناع العزا والشعر مرتسل</w:t>
      </w:r>
    </w:p>
    <w:p>
      <w:pPr>
        <w:pStyle w:val="BookText"/>
        <w:rPr/>
      </w:pPr>
      <w:r>
        <w:rPr>
          <w:rFonts w:ascii="IRNazanin" w:hAnsi="IRNazanin" w:eastAsia="IRNazanin"/>
          <w:color w:val="111111"/>
          <w:sz w:val="28"/>
          <w:sz w:val="28"/>
          <w:szCs w:val="28"/>
          <w:rtl w:val="true"/>
          <w:lang w:bidi="fa-IR"/>
        </w:rPr>
        <w:t>فشفنه حافصاً فی الترب منعفراً یعالج الموت لا حولٌ ولا حول</w:t>
      </w:r>
    </w:p>
    <w:p>
      <w:pPr>
        <w:pStyle w:val="BookText"/>
        <w:rPr/>
      </w:pPr>
      <w:r>
        <w:rPr>
          <w:rFonts w:ascii="IRNazanin" w:hAnsi="IRNazanin" w:eastAsia="IRNazanin"/>
          <w:color w:val="111111"/>
          <w:sz w:val="28"/>
          <w:sz w:val="28"/>
          <w:szCs w:val="28"/>
          <w:rtl w:val="true"/>
          <w:lang w:bidi="fa-IR"/>
        </w:rPr>
        <w:t>والشمر جاثٍ علی أعلی جناجنه بباتر غاله التکسیر والفلل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محکّماً حدّه بغیاً یحزّ به رأساً له بکت الأملاک والرسل</w:t>
      </w:r>
    </w:p>
    <w:p>
      <w:pPr>
        <w:pStyle w:val="BookText"/>
        <w:rPr/>
      </w:pPr>
      <w:r>
        <w:rPr>
          <w:rFonts w:ascii="IRNazanin" w:hAnsi="IRNazanin" w:eastAsia="IRNazanin"/>
          <w:color w:val="111111"/>
          <w:sz w:val="28"/>
          <w:sz w:val="28"/>
          <w:szCs w:val="28"/>
          <w:rtl w:val="true"/>
          <w:lang w:bidi="fa-IR"/>
        </w:rPr>
        <w:t>أشمرٌ هل أنت تدری أیّ ذی شرفٍ تبری لأوداجه قد غالک الشلل</w:t>
      </w:r>
    </w:p>
    <w:p>
      <w:pPr>
        <w:pStyle w:val="BookText"/>
        <w:rPr/>
      </w:pPr>
      <w:r>
        <w:rPr>
          <w:rFonts w:ascii="IRNazanin" w:hAnsi="IRNazanin" w:eastAsia="IRNazanin"/>
          <w:color w:val="111111"/>
          <w:sz w:val="28"/>
          <w:sz w:val="28"/>
          <w:szCs w:val="28"/>
          <w:rtl w:val="true"/>
          <w:lang w:bidi="fa-IR"/>
        </w:rPr>
        <w:t>علوت صدر إمامٍ سیدٍ سند تنحطّ عن کعبه الجوزاء والحمل</w:t>
      </w:r>
    </w:p>
    <w:p>
      <w:pPr>
        <w:pStyle w:val="BookText"/>
        <w:rPr/>
      </w:pPr>
      <w:r>
        <w:rPr>
          <w:rFonts w:ascii="Amiri" w:hAnsi="Amiri" w:eastAsia="Amiri" w:cs="Amiri"/>
          <w:color w:val="111111"/>
          <w:sz w:val="28"/>
          <w:sz w:val="28"/>
          <w:szCs w:val="28"/>
          <w:rtl w:val="true"/>
          <w:lang w:bidi="ar-SA"/>
        </w:rPr>
        <w:t>لاُمّک الویل هل لم تدر أنّ له أباً وجدّاً واُمّاً سادةٌ نبل</w:t>
      </w:r>
    </w:p>
    <w:p>
      <w:pPr>
        <w:pStyle w:val="BookText"/>
        <w:rPr/>
      </w:pPr>
      <w:r>
        <w:rPr>
          <w:rFonts w:ascii="IRNazanin" w:hAnsi="IRNazanin" w:eastAsia="IRNazanin"/>
          <w:color w:val="111111"/>
          <w:sz w:val="28"/>
          <w:sz w:val="28"/>
          <w:szCs w:val="28"/>
          <w:rtl w:val="true"/>
          <w:lang w:bidi="fa-IR"/>
        </w:rPr>
        <w:t>یا نکبةً لبس الدین القویم لها سود الحداد وغاض العلم والعمل</w:t>
      </w:r>
    </w:p>
    <w:p>
      <w:pPr>
        <w:pStyle w:val="BookText"/>
        <w:rPr/>
      </w:pPr>
      <w:r>
        <w:rPr>
          <w:rFonts w:ascii="Amiri" w:hAnsi="Amiri" w:eastAsia="Amiri" w:cs="Amiri"/>
          <w:color w:val="111111"/>
          <w:sz w:val="28"/>
          <w:sz w:val="28"/>
          <w:szCs w:val="28"/>
          <w:rtl w:val="true"/>
          <w:lang w:bidi="ar-SA"/>
        </w:rPr>
        <w:t>وقرحةً أورثت فی قلب فاطمةٍ رزءً عظیماً وجرحاً لیس یندمل</w:t>
      </w:r>
    </w:p>
    <w:p>
      <w:pPr>
        <w:pStyle w:val="BookText"/>
        <w:rPr/>
      </w:pPr>
      <w:r>
        <w:rPr>
          <w:rFonts w:ascii="IRNazanin" w:hAnsi="IRNazanin" w:eastAsia="IRNazanin"/>
          <w:color w:val="111111"/>
          <w:sz w:val="28"/>
          <w:sz w:val="28"/>
          <w:szCs w:val="28"/>
          <w:rtl w:val="true"/>
          <w:lang w:bidi="fa-IR"/>
        </w:rPr>
        <w:t>وحرقةً فی حشاها لا انطفاء لها تکاد من قبسات الحزن تشتعل</w:t>
      </w:r>
    </w:p>
    <w:p>
      <w:pPr>
        <w:pStyle w:val="BookText"/>
        <w:rPr/>
      </w:pPr>
      <w:r>
        <w:rPr>
          <w:rFonts w:ascii="IRNazanin" w:hAnsi="IRNazanin" w:eastAsia="IRNazanin"/>
          <w:color w:val="111111"/>
          <w:sz w:val="28"/>
          <w:sz w:val="28"/>
          <w:szCs w:val="28"/>
          <w:rtl w:val="true"/>
          <w:lang w:bidi="fa-IR"/>
        </w:rPr>
        <w:t>وإنّ أعظم رزءٍ للخیول علی جثمانه فی الفلا حلٌّ ومرتحل</w:t>
      </w:r>
    </w:p>
    <w:p>
      <w:pPr>
        <w:pStyle w:val="BookText"/>
        <w:rPr/>
      </w:pPr>
      <w:r>
        <w:rPr>
          <w:rFonts w:ascii="IRNazanin" w:hAnsi="IRNazanin" w:eastAsia="IRNazanin"/>
          <w:color w:val="111111"/>
          <w:sz w:val="28"/>
          <w:sz w:val="28"/>
          <w:szCs w:val="28"/>
          <w:rtl w:val="true"/>
          <w:lang w:bidi="fa-IR"/>
        </w:rPr>
        <w:t>واحسرتاه علی ثاوٍ جریح حشاً تسفی علی جسمه النکباء والشمل</w:t>
      </w:r>
    </w:p>
    <w:p>
      <w:pPr>
        <w:pStyle w:val="BookText"/>
        <w:rPr/>
      </w:pPr>
      <w:r>
        <w:rPr>
          <w:rFonts w:ascii="IRNazanin" w:hAnsi="IRNazanin" w:eastAsia="IRNazanin"/>
          <w:color w:val="111111"/>
          <w:sz w:val="28"/>
          <w:sz w:val="28"/>
          <w:szCs w:val="28"/>
          <w:rtl w:val="true"/>
          <w:lang w:bidi="fa-IR"/>
        </w:rPr>
        <w:t>واحسرتاه علی عارٍ لقد نسجت علیه بالطفّ من ریح الصبا حلل</w:t>
      </w:r>
    </w:p>
    <w:p>
      <w:pPr>
        <w:pStyle w:val="BookText"/>
        <w:rPr/>
      </w:pPr>
      <w:r>
        <w:rPr>
          <w:rFonts w:ascii="IRNazanin" w:hAnsi="IRNazanin" w:eastAsia="IRNazanin"/>
          <w:color w:val="111111"/>
          <w:sz w:val="28"/>
          <w:sz w:val="28"/>
          <w:szCs w:val="28"/>
          <w:rtl w:val="true"/>
          <w:lang w:bidi="fa-IR"/>
        </w:rPr>
        <w:t>واحسرتاه علی ظامٍ قضی أسفاً ما ناله غیر تجریع الردی وشل</w:t>
      </w:r>
    </w:p>
    <w:p>
      <w:pPr>
        <w:pStyle w:val="BookText"/>
        <w:rPr/>
      </w:pPr>
      <w:r>
        <w:rPr>
          <w:rFonts w:ascii="IRNazanin" w:hAnsi="IRNazanin" w:eastAsia="IRNazanin"/>
          <w:color w:val="111111"/>
          <w:sz w:val="28"/>
          <w:sz w:val="28"/>
          <w:szCs w:val="28"/>
          <w:rtl w:val="true"/>
          <w:lang w:bidi="fa-IR"/>
        </w:rPr>
        <w:t>ملقیً ثلاثاً بلا غسلٍ ولا کفن ترب الفلا والدما الأکفان والغسل</w:t>
      </w:r>
    </w:p>
    <w:p>
      <w:pPr>
        <w:pStyle w:val="BookText"/>
        <w:rPr/>
      </w:pPr>
      <w:r>
        <w:rPr>
          <w:rFonts w:ascii="IRNazanin" w:hAnsi="IRNazanin" w:eastAsia="IRNazanin"/>
          <w:color w:val="111111"/>
          <w:sz w:val="28"/>
          <w:sz w:val="28"/>
          <w:szCs w:val="28"/>
          <w:rtl w:val="true"/>
          <w:lang w:bidi="fa-IR"/>
        </w:rPr>
        <w:t>عفیر جسمٍ ومنه الرأس منقطعٌ یشیله من لدان الخطّ معتدل</w:t>
      </w:r>
    </w:p>
    <w:p>
      <w:pPr>
        <w:pStyle w:val="BookText"/>
        <w:rPr/>
      </w:pPr>
      <w:r>
        <w:rPr>
          <w:rFonts w:ascii="IRNazanin" w:hAnsi="IRNazanin" w:eastAsia="IRNazanin"/>
          <w:color w:val="111111"/>
          <w:sz w:val="28"/>
          <w:sz w:val="28"/>
          <w:szCs w:val="28"/>
          <w:rtl w:val="true"/>
          <w:lang w:bidi="fa-IR"/>
        </w:rPr>
        <w:t>یسری بنسوته أسری بلا وطأٍ فوق المطی ولم یضرب لها کلل</w:t>
      </w:r>
    </w:p>
    <w:p>
      <w:pPr>
        <w:pStyle w:val="BookText"/>
        <w:rPr/>
      </w:pPr>
      <w:r>
        <w:rPr>
          <w:rFonts w:ascii="IRNazanin" w:hAnsi="IRNazanin" w:eastAsia="IRNazanin"/>
          <w:color w:val="111111"/>
          <w:sz w:val="28"/>
          <w:sz w:val="28"/>
          <w:szCs w:val="28"/>
          <w:rtl w:val="true"/>
          <w:lang w:bidi="fa-IR"/>
        </w:rPr>
        <w:t>مسبیةً مثل سبی الترک قد سلبت منها القلائد والأسوار والحجل</w:t>
      </w:r>
    </w:p>
    <w:p>
      <w:pPr>
        <w:pStyle w:val="BookText"/>
        <w:rPr/>
      </w:pPr>
      <w:r>
        <w:rPr>
          <w:rFonts w:ascii="IRNazanin" w:hAnsi="IRNazanin" w:eastAsia="IRNazanin"/>
          <w:color w:val="111111"/>
          <w:sz w:val="28"/>
          <w:sz w:val="28"/>
          <w:szCs w:val="28"/>
          <w:rtl w:val="true"/>
          <w:lang w:bidi="fa-IR"/>
        </w:rPr>
        <w:t>سواجعاً کحمام الأیک نادبةً ینهدّ من شجوهنّ الصخر والجبل</w:t>
      </w:r>
    </w:p>
    <w:p>
      <w:pPr>
        <w:pStyle w:val="BookText"/>
        <w:rPr/>
      </w:pPr>
      <w:r>
        <w:rPr>
          <w:rFonts w:ascii="IRNazanin" w:hAnsi="IRNazanin" w:eastAsia="IRNazanin"/>
          <w:color w:val="111111"/>
          <w:sz w:val="28"/>
          <w:sz w:val="28"/>
          <w:szCs w:val="28"/>
          <w:rtl w:val="true"/>
          <w:lang w:bidi="fa-IR"/>
        </w:rPr>
        <w:t>من کلّ بادیةٍ وجهاً کبدر دجی یبدو لشمس الضحی من نوره الخجل</w:t>
      </w:r>
    </w:p>
    <w:p>
      <w:pPr>
        <w:pStyle w:val="BookText"/>
        <w:rPr/>
      </w:pPr>
      <w:r>
        <w:rPr>
          <w:rFonts w:ascii="IRNazanin" w:hAnsi="IRNazanin" w:eastAsia="IRNazanin"/>
          <w:color w:val="111111"/>
          <w:sz w:val="28"/>
          <w:sz w:val="28"/>
          <w:szCs w:val="28"/>
          <w:rtl w:val="true"/>
          <w:lang w:bidi="fa-IR"/>
        </w:rPr>
        <w:t>والسید الفاضل السجّاد قد نهکت جثمانه فی السرا الأغلال والعلل</w:t>
      </w:r>
    </w:p>
    <w:p>
      <w:pPr>
        <w:pStyle w:val="BookText"/>
        <w:rPr/>
      </w:pPr>
      <w:r>
        <w:rPr>
          <w:rFonts w:ascii="IRNazanin" w:hAnsi="IRNazanin" w:eastAsia="IRNazanin"/>
          <w:color w:val="111111"/>
          <w:sz w:val="28"/>
          <w:sz w:val="28"/>
          <w:szCs w:val="28"/>
          <w:rtl w:val="true"/>
          <w:lang w:bidi="fa-IR"/>
        </w:rPr>
        <w:t>یرنو بنات رسول اللّه صاغرةً من خلفها للیتامی فی البکا زجل</w:t>
      </w:r>
    </w:p>
    <w:p>
      <w:pPr>
        <w:pStyle w:val="BookText"/>
        <w:rPr/>
      </w:pPr>
      <w:r>
        <w:rPr>
          <w:rFonts w:ascii="IRNazanin" w:hAnsi="IRNazanin" w:eastAsia="IRNazanin"/>
          <w:color w:val="111111"/>
          <w:sz w:val="28"/>
          <w:sz w:val="28"/>
          <w:szCs w:val="28"/>
          <w:rtl w:val="true"/>
          <w:lang w:bidi="fa-IR"/>
        </w:rPr>
        <w:t>هذی تقنّع من نسج القطیع وذی بالرغم ینزع منها الحلی والحلل</w:t>
      </w:r>
    </w:p>
    <w:p>
      <w:pPr>
        <w:pStyle w:val="BookText"/>
        <w:rPr/>
      </w:pPr>
      <w:r>
        <w:rPr>
          <w:rFonts w:ascii="IRNazanin" w:hAnsi="IRNazanin" w:eastAsia="IRNazanin"/>
          <w:color w:val="111111"/>
          <w:sz w:val="28"/>
          <w:sz w:val="28"/>
          <w:szCs w:val="28"/>
          <w:rtl w:val="true"/>
          <w:lang w:bidi="fa-IR"/>
        </w:rPr>
        <w:t>وزینب بین ذاک السبی حاسرةً لها علی ندبها ندبٌ ومرتجل</w:t>
      </w:r>
    </w:p>
    <w:p>
      <w:pPr>
        <w:pStyle w:val="BookText"/>
        <w:rPr/>
      </w:pPr>
      <w:r>
        <w:rPr>
          <w:rFonts w:ascii="IRNazanin" w:hAnsi="IRNazanin" w:eastAsia="IRNazanin"/>
          <w:color w:val="111111"/>
          <w:sz w:val="28"/>
          <w:sz w:val="28"/>
          <w:szCs w:val="28"/>
          <w:rtl w:val="true"/>
          <w:lang w:bidi="fa-IR"/>
        </w:rPr>
        <w:t>تقول یا شمس أیامی ویا قمری إذا اکفهرّ علیّ الحادث الجلل</w:t>
      </w:r>
    </w:p>
    <w:p>
      <w:pPr>
        <w:pStyle w:val="BookText"/>
        <w:rPr/>
      </w:pPr>
      <w:r>
        <w:rPr>
          <w:rFonts w:ascii="IRNazanin" w:hAnsi="IRNazanin" w:eastAsia="IRNazanin"/>
          <w:color w:val="111111"/>
          <w:sz w:val="28"/>
          <w:sz w:val="28"/>
          <w:szCs w:val="28"/>
          <w:rtl w:val="true"/>
          <w:lang w:bidi="fa-IR"/>
        </w:rPr>
        <w:t>قد غیّر الحزن حالی والضنا جسدی وجداً وهاج بی التبریح والثکل</w:t>
      </w:r>
    </w:p>
    <w:p>
      <w:pPr>
        <w:pStyle w:val="BookText"/>
        <w:rPr/>
      </w:pPr>
      <w:r>
        <w:rPr>
          <w:rFonts w:ascii="IRNazanin" w:hAnsi="IRNazanin" w:eastAsia="IRNazanin"/>
          <w:color w:val="111111"/>
          <w:sz w:val="28"/>
          <w:sz w:val="28"/>
          <w:szCs w:val="28"/>
          <w:rtl w:val="true"/>
          <w:lang w:bidi="fa-IR"/>
        </w:rPr>
        <w:t>یا غائباً یرجی عوده أبداً ولا به بعد هذا الفصل متّصل</w:t>
      </w:r>
    </w:p>
    <w:p>
      <w:pPr>
        <w:pStyle w:val="BookText"/>
        <w:rPr/>
      </w:pPr>
      <w:r>
        <w:rPr>
          <w:rFonts w:ascii="IRNazanin" w:hAnsi="IRNazanin" w:eastAsia="IRNazanin"/>
          <w:color w:val="111111"/>
          <w:sz w:val="28"/>
          <w:sz w:val="28"/>
          <w:szCs w:val="28"/>
          <w:rtl w:val="true"/>
          <w:lang w:bidi="fa-IR"/>
        </w:rPr>
        <w:t>ویا طریحاً جریحاً لا دواء له کیف الدواء ومنه الرأس منفصل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ظننت أنّک حصنٌ أستجیر به عن الزمان فخاب الظنّ والأمل</w:t>
      </w:r>
    </w:p>
    <w:p>
      <w:pPr>
        <w:pStyle w:val="BookText"/>
        <w:rPr/>
      </w:pPr>
      <w:r>
        <w:rPr>
          <w:rFonts w:ascii="IRNazanin" w:hAnsi="IRNazanin" w:eastAsia="IRNazanin"/>
          <w:color w:val="111111"/>
          <w:sz w:val="28"/>
          <w:sz w:val="28"/>
          <w:szCs w:val="28"/>
          <w:rtl w:val="true"/>
          <w:lang w:bidi="fa-IR"/>
        </w:rPr>
        <w:t>وتشتکی عظم ما لاقته من کمدٍ إلی البتول وقد أودی بها النبل</w:t>
      </w:r>
    </w:p>
    <w:p>
      <w:pPr>
        <w:pStyle w:val="BookText"/>
        <w:rPr/>
      </w:pPr>
      <w:r>
        <w:rPr>
          <w:rFonts w:ascii="IRNazanin" w:hAnsi="IRNazanin" w:eastAsia="IRNazanin"/>
          <w:color w:val="111111"/>
          <w:sz w:val="28"/>
          <w:sz w:val="28"/>
          <w:szCs w:val="28"/>
          <w:rtl w:val="true"/>
          <w:lang w:bidi="fa-IR"/>
        </w:rPr>
        <w:t>والقلب منذهلٌ والجسم منتحل والرأس منسدلٌ والدمع منسبل</w:t>
      </w:r>
    </w:p>
    <w:p>
      <w:pPr>
        <w:pStyle w:val="BookText"/>
        <w:rPr/>
      </w:pPr>
      <w:r>
        <w:rPr>
          <w:rFonts w:ascii="IRNazanin" w:hAnsi="IRNazanin" w:eastAsia="IRNazanin"/>
          <w:color w:val="111111"/>
          <w:sz w:val="28"/>
          <w:sz w:val="28"/>
          <w:szCs w:val="28"/>
          <w:rtl w:val="true"/>
          <w:lang w:bidi="fa-IR"/>
        </w:rPr>
        <w:t>أما بناتک یا امّاه قد حملت أسری وأمّا بنوک الغرّ قد قتلوا</w:t>
      </w:r>
    </w:p>
    <w:p>
      <w:pPr>
        <w:pStyle w:val="BookText"/>
        <w:rPr/>
      </w:pPr>
      <w:r>
        <w:rPr>
          <w:rFonts w:ascii="IRNazanin" w:hAnsi="IRNazanin" w:eastAsia="IRNazanin"/>
          <w:color w:val="111111"/>
          <w:sz w:val="28"/>
          <w:sz w:val="28"/>
          <w:szCs w:val="28"/>
          <w:rtl w:val="true"/>
          <w:lang w:bidi="fa-IR"/>
        </w:rPr>
        <w:t>یا امّ قومی إلی لیث غدا دمه تعلوه وحش الفلا فیه وتنتهل</w:t>
      </w:r>
    </w:p>
    <w:p>
      <w:pPr>
        <w:pStyle w:val="BookText"/>
        <w:rPr/>
      </w:pPr>
      <w:r>
        <w:rPr>
          <w:rFonts w:ascii="IRNazanin" w:hAnsi="IRNazanin" w:eastAsia="IRNazanin"/>
          <w:color w:val="111111"/>
          <w:sz w:val="28"/>
          <w:sz w:val="28"/>
          <w:szCs w:val="28"/>
          <w:rtl w:val="true"/>
          <w:lang w:bidi="fa-IR"/>
        </w:rPr>
        <w:t>وباشق ظفرت سرب البغاث به وانشبّ الظفر فی جثمانه الحجل</w:t>
      </w:r>
    </w:p>
    <w:p>
      <w:pPr>
        <w:pStyle w:val="BookText"/>
        <w:rPr/>
      </w:pPr>
      <w:r>
        <w:rPr>
          <w:rFonts w:ascii="IRNazanin" w:hAnsi="IRNazanin" w:eastAsia="IRNazanin"/>
          <w:color w:val="111111"/>
          <w:sz w:val="28"/>
          <w:sz w:val="28"/>
          <w:szCs w:val="28"/>
          <w:rtl w:val="true"/>
          <w:lang w:bidi="fa-IR"/>
        </w:rPr>
        <w:t>فأین لیث بنی عدنان والده زین العشائر أین السادة الاُول</w:t>
      </w:r>
    </w:p>
    <w:p>
      <w:pPr>
        <w:pStyle w:val="BookText"/>
        <w:rPr/>
      </w:pPr>
      <w:r>
        <w:rPr>
          <w:rFonts w:ascii="IRNazanin" w:hAnsi="IRNazanin" w:eastAsia="IRNazanin"/>
          <w:color w:val="111111"/>
          <w:sz w:val="28"/>
          <w:sz w:val="28"/>
          <w:szCs w:val="28"/>
          <w:rtl w:val="true"/>
          <w:lang w:bidi="fa-IR"/>
        </w:rPr>
        <w:t>أما دروا أنّ جسماً کان یحمله خیر البریة فوق الترب منجدل</w:t>
      </w:r>
    </w:p>
    <w:p>
      <w:pPr>
        <w:pStyle w:val="BookText"/>
        <w:rPr/>
      </w:pPr>
      <w:r>
        <w:rPr>
          <w:rFonts w:ascii="IRNazanin" w:hAnsi="IRNazanin" w:eastAsia="IRNazanin"/>
          <w:color w:val="111111"/>
          <w:sz w:val="28"/>
          <w:sz w:val="28"/>
          <w:szCs w:val="28"/>
          <w:rtl w:val="true"/>
          <w:lang w:bidi="fa-IR"/>
        </w:rPr>
        <w:t>أضحی لقیً بمحانی الطفّ لیس علی جثمانه فی الوغی درعٌ ولا سمل</w:t>
      </w:r>
    </w:p>
    <w:p>
      <w:pPr>
        <w:pStyle w:val="BookText"/>
        <w:rPr/>
      </w:pPr>
      <w:r>
        <w:rPr>
          <w:rFonts w:ascii="IRNazanin" w:hAnsi="IRNazanin" w:eastAsia="IRNazanin"/>
          <w:color w:val="111111"/>
          <w:sz w:val="28"/>
          <w:sz w:val="28"/>
          <w:szCs w:val="28"/>
          <w:rtl w:val="true"/>
          <w:lang w:bidi="fa-IR"/>
        </w:rPr>
        <w:t>أما دروا أنّ نحراً کان یلثمه فم الرسول بسیف الشمر یعتزل</w:t>
      </w:r>
    </w:p>
    <w:p>
      <w:pPr>
        <w:pStyle w:val="BookText"/>
        <w:rPr/>
      </w:pPr>
      <w:r>
        <w:rPr>
          <w:rFonts w:ascii="IRNazanin" w:hAnsi="IRNazanin" w:eastAsia="IRNazanin"/>
          <w:color w:val="111111"/>
          <w:sz w:val="28"/>
          <w:sz w:val="28"/>
          <w:szCs w:val="28"/>
          <w:rtl w:val="true"/>
          <w:lang w:bidi="fa-IR"/>
        </w:rPr>
        <w:t>وهل دروا أنّ رأساً قد علا شرفاً علی سنان أصمّ الکعب قد جعلوا</w:t>
      </w:r>
    </w:p>
    <w:p>
      <w:pPr>
        <w:pStyle w:val="BookText"/>
        <w:rPr/>
      </w:pPr>
      <w:r>
        <w:rPr>
          <w:rFonts w:ascii="IRNazanin" w:hAnsi="IRNazanin" w:eastAsia="IRNazanin"/>
          <w:color w:val="111111"/>
          <w:sz w:val="28"/>
          <w:sz w:val="28"/>
          <w:szCs w:val="28"/>
          <w:rtl w:val="true"/>
          <w:lang w:bidi="fa-IR"/>
        </w:rPr>
        <w:t>وأنّ نسوته أسری بلا وطأٍ ولا قناعٍ علی الأقتاب قد حملوا</w:t>
      </w:r>
    </w:p>
    <w:p>
      <w:pPr>
        <w:pStyle w:val="BookText"/>
        <w:rPr/>
      </w:pPr>
      <w:r>
        <w:rPr>
          <w:rFonts w:ascii="IRNazanin" w:hAnsi="IRNazanin" w:eastAsia="IRNazanin"/>
          <w:color w:val="111111"/>
          <w:sz w:val="28"/>
          <w:sz w:val="28"/>
          <w:szCs w:val="28"/>
          <w:rtl w:val="true"/>
          <w:lang w:bidi="fa-IR"/>
        </w:rPr>
        <w:t>من الطفوف لأرض الشام حاسرةً یسوقهنّ عرایا سائقٌ عجل</w:t>
      </w:r>
    </w:p>
    <w:p>
      <w:pPr>
        <w:pStyle w:val="BookText"/>
        <w:rPr/>
      </w:pPr>
      <w:r>
        <w:rPr>
          <w:rFonts w:ascii="IRNazanin" w:hAnsi="IRNazanin" w:eastAsia="IRNazanin"/>
          <w:color w:val="111111"/>
          <w:sz w:val="28"/>
          <w:sz w:val="28"/>
          <w:szCs w:val="28"/>
          <w:rtl w:val="true"/>
          <w:lang w:bidi="fa-IR"/>
        </w:rPr>
        <w:t>فحین احضر رأس السبط بین یدی یزید زاد به الطغان والجذل</w:t>
      </w:r>
    </w:p>
    <w:p>
      <w:pPr>
        <w:pStyle w:val="BookText"/>
        <w:rPr/>
      </w:pPr>
      <w:r>
        <w:rPr>
          <w:rFonts w:ascii="IRNazanin" w:hAnsi="IRNazanin" w:eastAsia="IRNazanin"/>
          <w:color w:val="111111"/>
          <w:sz w:val="28"/>
          <w:sz w:val="28"/>
          <w:szCs w:val="28"/>
          <w:rtl w:val="true"/>
          <w:lang w:bidi="fa-IR"/>
        </w:rPr>
        <w:t>وظلّ ینکث منه الثغر معتجباً لاُمّه فی المعاد الویل والهبل</w:t>
      </w:r>
    </w:p>
    <w:p>
      <w:pPr>
        <w:pStyle w:val="BookText"/>
        <w:rPr/>
      </w:pPr>
      <w:r>
        <w:rPr>
          <w:rFonts w:ascii="IRNazanin" w:hAnsi="IRNazanin" w:eastAsia="IRNazanin"/>
          <w:color w:val="111111"/>
          <w:sz w:val="28"/>
          <w:sz w:val="28"/>
          <w:szCs w:val="28"/>
          <w:rtl w:val="true"/>
          <w:lang w:bidi="fa-IR"/>
        </w:rPr>
        <w:t>لمثل ذی النکبة العظمی تصبّ لها دون الدموع وإهراق الدما المقل</w:t>
      </w:r>
    </w:p>
    <w:p>
      <w:pPr>
        <w:pStyle w:val="BookText"/>
        <w:rPr/>
      </w:pPr>
      <w:r>
        <w:rPr>
          <w:rFonts w:ascii="IRNazanin" w:hAnsi="IRNazanin" w:eastAsia="IRNazanin"/>
          <w:color w:val="111111"/>
          <w:sz w:val="28"/>
          <w:sz w:val="28"/>
          <w:szCs w:val="28"/>
          <w:rtl w:val="true"/>
          <w:lang w:bidi="fa-IR"/>
        </w:rPr>
        <w:t>للّه کم بدر سعدٍ فی التراب ثوی وأنجمٌ فی عراص الطفّ قد أفلوا</w:t>
      </w:r>
    </w:p>
    <w:p>
      <w:pPr>
        <w:pStyle w:val="BookText"/>
        <w:rPr/>
      </w:pPr>
      <w:r>
        <w:rPr>
          <w:rFonts w:ascii="IRNazanin" w:hAnsi="IRNazanin" w:eastAsia="IRNazanin"/>
          <w:color w:val="111111"/>
          <w:sz w:val="28"/>
          <w:sz w:val="28"/>
          <w:szCs w:val="28"/>
          <w:rtl w:val="true"/>
          <w:lang w:bidi="fa-IR"/>
        </w:rPr>
        <w:t>وکم شفاهٌ لقد أبلی محاسنها حرّ الظما وهجیر الشمس والذبل</w:t>
      </w:r>
    </w:p>
    <w:p>
      <w:pPr>
        <w:pStyle w:val="BookText"/>
        <w:rPr/>
      </w:pPr>
      <w:r>
        <w:rPr>
          <w:rFonts w:ascii="IRNazanin" w:hAnsi="IRNazanin" w:eastAsia="IRNazanin"/>
          <w:color w:val="111111"/>
          <w:sz w:val="28"/>
          <w:sz w:val="28"/>
          <w:szCs w:val="28"/>
          <w:rtl w:val="true"/>
          <w:lang w:bidi="fa-IR"/>
        </w:rPr>
        <w:t>وکم رؤوسٌ علی الأرماح قد رفعت ومن نجیع دماها شیبها خضل</w:t>
      </w:r>
    </w:p>
    <w:p>
      <w:pPr>
        <w:pStyle w:val="BookText"/>
        <w:rPr/>
      </w:pPr>
      <w:r>
        <w:rPr>
          <w:rFonts w:ascii="IRNazanin" w:hAnsi="IRNazanin" w:eastAsia="IRNazanin"/>
          <w:color w:val="111111"/>
          <w:sz w:val="28"/>
          <w:sz w:val="28"/>
          <w:szCs w:val="28"/>
          <w:rtl w:val="true"/>
          <w:lang w:bidi="fa-IR"/>
        </w:rPr>
        <w:t>سیظهر القائم المهدی یأخذ ثار الآل من ظالمیهم غبّ ما فعلوا</w:t>
      </w:r>
    </w:p>
    <w:p>
      <w:pPr>
        <w:pStyle w:val="BookText"/>
        <w:rPr/>
      </w:pPr>
      <w:r>
        <w:rPr>
          <w:rFonts w:ascii="IRNazanin" w:hAnsi="IRNazanin" w:eastAsia="IRNazanin"/>
          <w:color w:val="111111"/>
          <w:sz w:val="28"/>
          <w:sz w:val="28"/>
          <w:szCs w:val="28"/>
          <w:rtl w:val="true"/>
          <w:lang w:bidi="fa-IR"/>
        </w:rPr>
        <w:t>ویملأ الأرض عدلاً مثل ما ملأت ظلماً وجوراً إلی أن یبلغ الأجل</w:t>
      </w:r>
    </w:p>
    <w:p>
      <w:pPr>
        <w:pStyle w:val="BookText"/>
        <w:rPr/>
      </w:pPr>
      <w:r>
        <w:rPr>
          <w:rFonts w:ascii="IRNazanin" w:hAnsi="IRNazanin" w:eastAsia="IRNazanin"/>
          <w:color w:val="111111"/>
          <w:sz w:val="28"/>
          <w:sz w:val="28"/>
          <w:szCs w:val="28"/>
          <w:rtl w:val="true"/>
          <w:lang w:bidi="fa-IR"/>
        </w:rPr>
        <w:t>فحین ینجز هذا تشتفی عللٌ وتنطفی لحسینٍ عبدکم غلل</w:t>
      </w:r>
    </w:p>
    <w:p>
      <w:pPr>
        <w:pStyle w:val="BookText"/>
        <w:rPr/>
      </w:pPr>
      <w:r>
        <w:rPr>
          <w:rFonts w:ascii="IRNazanin" w:hAnsi="IRNazanin" w:eastAsia="IRNazanin"/>
          <w:color w:val="111111"/>
          <w:sz w:val="28"/>
          <w:sz w:val="28"/>
          <w:szCs w:val="28"/>
          <w:rtl w:val="true"/>
          <w:lang w:bidi="fa-IR"/>
        </w:rPr>
        <w:t>وفرعکم ناظم الشعر البذیع لکم أبی علی له فی ذاک یتّصل</w:t>
      </w:r>
    </w:p>
    <w:p>
      <w:pPr>
        <w:pStyle w:val="BookText"/>
        <w:rPr/>
      </w:pPr>
      <w:r>
        <w:rPr>
          <w:rFonts w:ascii="IRNazanin" w:hAnsi="IRNazanin" w:eastAsia="IRNazanin"/>
          <w:color w:val="111111"/>
          <w:sz w:val="28"/>
          <w:sz w:val="28"/>
          <w:szCs w:val="28"/>
          <w:rtl w:val="true"/>
          <w:lang w:bidi="fa-IR"/>
        </w:rPr>
        <w:t>فهاکم حرّة تبدی الثناء بکم کأنّ ألفاظها من ذکرکم عسل</w:t>
      </w:r>
    </w:p>
    <w:p>
      <w:pPr>
        <w:pStyle w:val="BookText"/>
        <w:rPr/>
      </w:pPr>
      <w:r>
        <w:rPr>
          <w:rFonts w:ascii="IRNazanin" w:hAnsi="IRNazanin" w:eastAsia="IRNazanin"/>
          <w:color w:val="111111"/>
          <w:sz w:val="28"/>
          <w:sz w:val="28"/>
          <w:szCs w:val="28"/>
          <w:rtl w:val="true"/>
          <w:lang w:bidi="fa-IR"/>
        </w:rPr>
        <w:t>أرجو بکم سادتی عفواً ومغفرةً ولیس لی غیرکم یا سادتی أمل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والصفح عن زلل الآباء ومنشدها والسامعین وإخوانی ومن نسلوا</w:t>
      </w:r>
    </w:p>
    <w:p>
      <w:pPr>
        <w:pStyle w:val="BookText"/>
        <w:rPr/>
      </w:pPr>
      <w:r>
        <w:rPr>
          <w:rFonts w:ascii="IRNazanin" w:hAnsi="IRNazanin" w:eastAsia="IRNazanin"/>
          <w:color w:val="111111"/>
          <w:sz w:val="28"/>
          <w:sz w:val="28"/>
          <w:szCs w:val="28"/>
          <w:rtl w:val="true"/>
          <w:lang w:bidi="fa-IR"/>
        </w:rPr>
        <w:t>صلّی الإله علیکم ما الغمام علی قبورکم جاد منها الساکب الهطل</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جیرة الدار عن ترحال أهلیها هل أزمع العود بالإضعان حادیها</w:t>
      </w:r>
    </w:p>
    <w:p>
      <w:pPr>
        <w:pStyle w:val="BookText"/>
        <w:rPr/>
      </w:pPr>
      <w:r>
        <w:rPr>
          <w:rFonts w:ascii="IRNazanin" w:hAnsi="IRNazanin" w:eastAsia="IRNazanin"/>
          <w:color w:val="111111"/>
          <w:sz w:val="28"/>
          <w:sz w:val="28"/>
          <w:szCs w:val="28"/>
          <w:rtl w:val="true"/>
          <w:lang w:bidi="fa-IR"/>
        </w:rPr>
        <w:t>وانزل لک الخیر واستمطر بها جزعاً سحاب دمعک باسم اللّه مجریها</w:t>
      </w:r>
    </w:p>
    <w:p>
      <w:pPr>
        <w:pStyle w:val="BookText"/>
        <w:rPr/>
      </w:pPr>
      <w:r>
        <w:rPr>
          <w:rFonts w:ascii="IRNazanin" w:hAnsi="IRNazanin" w:eastAsia="IRNazanin"/>
          <w:color w:val="111111"/>
          <w:sz w:val="28"/>
          <w:sz w:val="28"/>
          <w:szCs w:val="28"/>
          <w:rtl w:val="true"/>
          <w:lang w:bidi="fa-IR"/>
        </w:rPr>
        <w:t>دمعٌ یذیب أدیم الخدّ سائله وزفرةٌ یحرق الأحشاء واریها</w:t>
      </w:r>
    </w:p>
    <w:p>
      <w:pPr>
        <w:pStyle w:val="BookText"/>
        <w:rPr/>
      </w:pPr>
      <w:r>
        <w:rPr>
          <w:rFonts w:ascii="IRNazanin" w:hAnsi="IRNazanin" w:eastAsia="IRNazanin"/>
          <w:color w:val="111111"/>
          <w:sz w:val="28"/>
          <w:sz w:val="28"/>
          <w:szCs w:val="28"/>
          <w:rtl w:val="true"/>
          <w:lang w:bidi="fa-IR"/>
        </w:rPr>
        <w:t>بعداً لیوم النوی عن ساحتی فلقد أقوی معالم صبری من مقاویها</w:t>
      </w:r>
    </w:p>
    <w:p>
      <w:pPr>
        <w:pStyle w:val="BookText"/>
        <w:rPr/>
      </w:pPr>
      <w:r>
        <w:rPr>
          <w:rFonts w:ascii="IRNazanin" w:hAnsi="IRNazanin" w:eastAsia="IRNazanin"/>
          <w:color w:val="111111"/>
          <w:sz w:val="28"/>
          <w:sz w:val="28"/>
          <w:szCs w:val="28"/>
          <w:rtl w:val="true"/>
          <w:lang w:bidi="fa-IR"/>
        </w:rPr>
        <w:t>ساروا وما خلّفوا رغماً علیّ سوی رعی النجوم لعینی فی دیاجیها</w:t>
      </w:r>
    </w:p>
    <w:p>
      <w:pPr>
        <w:pStyle w:val="BookText"/>
        <w:rPr/>
      </w:pPr>
      <w:r>
        <w:rPr>
          <w:rFonts w:ascii="IRNazanin" w:hAnsi="IRNazanin" w:eastAsia="IRNazanin"/>
          <w:color w:val="111111"/>
          <w:sz w:val="28"/>
          <w:sz w:val="28"/>
          <w:szCs w:val="28"/>
          <w:rtl w:val="true"/>
          <w:lang w:bidi="fa-IR"/>
        </w:rPr>
        <w:t>ولا علی العیس قد شدّت حمولهم إلاّ ببغیة نفسی من تسلّیها</w:t>
      </w:r>
    </w:p>
    <w:p>
      <w:pPr>
        <w:pStyle w:val="BookText"/>
        <w:rPr/>
      </w:pPr>
      <w:r>
        <w:rPr>
          <w:rFonts w:ascii="IRNazanin" w:hAnsi="IRNazanin" w:eastAsia="IRNazanin"/>
          <w:color w:val="111111"/>
          <w:sz w:val="28"/>
          <w:sz w:val="28"/>
          <w:szCs w:val="28"/>
          <w:rtl w:val="true"/>
          <w:lang w:bidi="fa-IR"/>
        </w:rPr>
        <w:t>حلفت لم أستمع ندباً لثاکلة کلاّ ولا حزنی ترجیع حناعیها</w:t>
      </w:r>
    </w:p>
    <w:p>
      <w:pPr>
        <w:pStyle w:val="BookText"/>
        <w:rPr/>
      </w:pPr>
      <w:r>
        <w:rPr>
          <w:rFonts w:ascii="IRNazanin" w:hAnsi="IRNazanin" w:eastAsia="IRNazanin"/>
          <w:color w:val="111111"/>
          <w:sz w:val="28"/>
          <w:sz w:val="28"/>
          <w:szCs w:val="28"/>
          <w:rtl w:val="true"/>
          <w:lang w:bidi="fa-IR"/>
        </w:rPr>
        <w:t>ولا بکیت لذکری ربع کاظمةٍ ولا شجانی من الاطلال عافیها</w:t>
      </w:r>
    </w:p>
    <w:p>
      <w:pPr>
        <w:pStyle w:val="BookText"/>
        <w:rPr/>
      </w:pPr>
      <w:r>
        <w:rPr>
          <w:rFonts w:ascii="IRNazanin" w:hAnsi="IRNazanin" w:eastAsia="IRNazanin"/>
          <w:color w:val="111111"/>
          <w:sz w:val="28"/>
          <w:sz w:val="28"/>
          <w:szCs w:val="28"/>
          <w:rtl w:val="true"/>
          <w:lang w:bidi="fa-IR"/>
        </w:rPr>
        <w:t>حتّی ذکرت قتیل الطفّ فانبعثت کالسحب حمر دموعی من أماقیها</w:t>
      </w:r>
    </w:p>
    <w:p>
      <w:pPr>
        <w:pStyle w:val="BookText"/>
        <w:rPr/>
      </w:pPr>
      <w:r>
        <w:rPr>
          <w:rFonts w:ascii="IRNazanin" w:hAnsi="IRNazanin" w:eastAsia="IRNazanin"/>
          <w:color w:val="111111"/>
          <w:sz w:val="28"/>
          <w:sz w:val="28"/>
          <w:szCs w:val="28"/>
          <w:rtl w:val="true"/>
          <w:lang w:bidi="fa-IR"/>
        </w:rPr>
        <w:t>من حوله فتیةٌ صرعی کأنّهم بدور تمٍّ تهاوت من معالیها</w:t>
      </w:r>
    </w:p>
    <w:p>
      <w:pPr>
        <w:pStyle w:val="BookText"/>
        <w:rPr/>
      </w:pPr>
      <w:r>
        <w:rPr>
          <w:rFonts w:ascii="IRNazanin" w:hAnsi="IRNazanin" w:eastAsia="IRNazanin"/>
          <w:color w:val="111111"/>
          <w:sz w:val="28"/>
          <w:sz w:val="28"/>
          <w:szCs w:val="28"/>
          <w:rtl w:val="true"/>
          <w:lang w:bidi="fa-IR"/>
        </w:rPr>
        <w:t>فاعتضت بالبشر حزناً والنعیم شقاً والأهل وحشاً وعن داری تقاصیها</w:t>
      </w:r>
    </w:p>
    <w:p>
      <w:pPr>
        <w:pStyle w:val="BookText"/>
        <w:rPr/>
      </w:pPr>
      <w:r>
        <w:rPr>
          <w:rFonts w:ascii="IRNazanin" w:hAnsi="IRNazanin" w:eastAsia="IRNazanin"/>
          <w:color w:val="111111"/>
          <w:sz w:val="28"/>
          <w:sz w:val="28"/>
          <w:szCs w:val="28"/>
          <w:rtl w:val="true"/>
          <w:lang w:bidi="fa-IR"/>
        </w:rPr>
        <w:t>فالدمع ما بین منظومٍ ومنتثرٍ والرزؤ ینشر أحزانی ویطویها</w:t>
      </w:r>
    </w:p>
    <w:p>
      <w:pPr>
        <w:pStyle w:val="BookText"/>
        <w:rPr/>
      </w:pPr>
      <w:r>
        <w:rPr>
          <w:rFonts w:ascii="IRNazanin" w:hAnsi="IRNazanin" w:eastAsia="IRNazanin"/>
          <w:color w:val="111111"/>
          <w:sz w:val="28"/>
          <w:sz w:val="28"/>
          <w:szCs w:val="28"/>
          <w:rtl w:val="true"/>
          <w:lang w:bidi="fa-IR"/>
        </w:rPr>
        <w:t>واحسرتاه لقتلی الطفّ قد نسجت علیهم الریح قمصاً من سوافیها</w:t>
      </w:r>
    </w:p>
    <w:p>
      <w:pPr>
        <w:pStyle w:val="BookText"/>
        <w:rPr/>
      </w:pPr>
      <w:r>
        <w:rPr>
          <w:rFonts w:ascii="IRNazanin" w:hAnsi="IRNazanin" w:eastAsia="IRNazanin"/>
          <w:color w:val="111111"/>
          <w:sz w:val="28"/>
          <w:sz w:val="28"/>
          <w:szCs w:val="28"/>
          <w:rtl w:val="true"/>
          <w:lang w:bidi="fa-IR"/>
        </w:rPr>
        <w:t>یبلّ أجسادهم طلّ الربا بدلاً عن الخلّصین من أدنی مثاویها</w:t>
      </w:r>
    </w:p>
    <w:p>
      <w:pPr>
        <w:pStyle w:val="BookText"/>
        <w:rPr/>
      </w:pPr>
      <w:r>
        <w:rPr>
          <w:rFonts w:ascii="IRNazanin" w:hAnsi="IRNazanin" w:eastAsia="IRNazanin"/>
          <w:color w:val="111111"/>
          <w:sz w:val="28"/>
          <w:sz w:val="28"/>
          <w:szCs w:val="28"/>
          <w:rtl w:val="true"/>
          <w:lang w:bidi="fa-IR"/>
        </w:rPr>
        <w:t>والوحش ترتاع أن تدنوا لمصرعهم کما تراع ظباها من ضواریها</w:t>
      </w:r>
    </w:p>
    <w:p>
      <w:pPr>
        <w:pStyle w:val="BookText"/>
        <w:rPr/>
      </w:pPr>
      <w:r>
        <w:rPr>
          <w:rFonts w:ascii="IRNazanin" w:hAnsi="IRNazanin" w:eastAsia="IRNazanin"/>
          <w:color w:val="111111"/>
          <w:sz w:val="28"/>
          <w:sz w:val="28"/>
          <w:szCs w:val="28"/>
          <w:rtl w:val="true"/>
          <w:lang w:bidi="fa-IR"/>
        </w:rPr>
        <w:t>قد ألبسوا من نجیع الطعن بردهم قد نمّقته الأعادی من عوالیها</w:t>
      </w:r>
    </w:p>
    <w:p>
      <w:pPr>
        <w:pStyle w:val="BookText"/>
        <w:rPr/>
      </w:pPr>
      <w:r>
        <w:rPr>
          <w:rFonts w:ascii="IRNazanin" w:hAnsi="IRNazanin" w:eastAsia="IRNazanin"/>
          <w:color w:val="111111"/>
          <w:sz w:val="28"/>
          <w:sz w:val="28"/>
          <w:szCs w:val="28"/>
          <w:rtl w:val="true"/>
          <w:lang w:bidi="fa-IR"/>
        </w:rPr>
        <w:t>وجرّعوا من حدود البیض کأس ردی وفی المعاد رحیق الخلد یرویها</w:t>
      </w:r>
    </w:p>
    <w:p>
      <w:pPr>
        <w:pStyle w:val="BookText"/>
        <w:rPr/>
      </w:pPr>
      <w:r>
        <w:rPr>
          <w:rFonts w:ascii="IRNazanin" w:hAnsi="IRNazanin" w:eastAsia="IRNazanin"/>
          <w:color w:val="111111"/>
          <w:sz w:val="28"/>
          <w:sz w:val="28"/>
          <w:szCs w:val="28"/>
          <w:rtl w:val="true"/>
          <w:lang w:bidi="fa-IR"/>
        </w:rPr>
        <w:t>کأنّ فیض دماهم من مناحرهم لی البسیطة نشرٌ من غوالیها</w:t>
      </w:r>
    </w:p>
    <w:p>
      <w:pPr>
        <w:pStyle w:val="BookText"/>
        <w:rPr/>
      </w:pPr>
      <w:r>
        <w:rPr>
          <w:rFonts w:ascii="IRNazanin" w:hAnsi="IRNazanin" w:eastAsia="IRNazanin"/>
          <w:color w:val="111111"/>
          <w:sz w:val="28"/>
          <w:sz w:val="28"/>
          <w:szCs w:val="28"/>
          <w:rtl w:val="true"/>
          <w:lang w:bidi="fa-IR"/>
        </w:rPr>
        <w:t>صرعی علی الترب ما أید تقلّبهم إلاّ ید الریح أو أیدی عوادیها</w:t>
      </w:r>
    </w:p>
    <w:p>
      <w:pPr>
        <w:pStyle w:val="BookText"/>
        <w:rPr/>
      </w:pPr>
      <w:r>
        <w:rPr>
          <w:rFonts w:ascii="IRNazanin" w:hAnsi="IRNazanin" w:eastAsia="IRNazanin"/>
          <w:color w:val="111111"/>
          <w:sz w:val="28"/>
          <w:sz w:val="28"/>
          <w:szCs w:val="28"/>
          <w:rtl w:val="true"/>
          <w:lang w:bidi="fa-IR"/>
        </w:rPr>
        <w:t>للّه کم لهم فی نینوی جثثٌ من غیر غسلٍ ولا لحدٍ یواریها</w:t>
      </w:r>
    </w:p>
    <w:p>
      <w:pPr>
        <w:pStyle w:val="BookText"/>
        <w:rPr/>
      </w:pPr>
      <w:r>
        <w:rPr>
          <w:rFonts w:ascii="IRNazanin" w:hAnsi="IRNazanin" w:eastAsia="IRNazanin"/>
          <w:color w:val="111111"/>
          <w:sz w:val="28"/>
          <w:sz w:val="28"/>
          <w:szCs w:val="28"/>
          <w:rtl w:val="true"/>
          <w:lang w:bidi="fa-IR"/>
        </w:rPr>
        <w:t>وکم لهم فی رؤوس السمر والهفی من شیبةٍ خضبت من حمر قانیها</w:t>
      </w:r>
    </w:p>
    <w:p>
      <w:pPr>
        <w:pStyle w:val="BookText"/>
        <w:rPr/>
      </w:pPr>
      <w:r>
        <w:rPr>
          <w:rFonts w:ascii="IRNazanin" w:hAnsi="IRNazanin" w:eastAsia="IRNazanin"/>
          <w:color w:val="111111"/>
          <w:sz w:val="28"/>
          <w:sz w:val="28"/>
          <w:szCs w:val="28"/>
          <w:rtl w:val="true"/>
          <w:lang w:bidi="fa-IR"/>
        </w:rPr>
        <w:t>وکم لهم من أسیرٍ لا یضرّ له یشکو عظیم صباباتٍ یقاسیها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قاصداً کربلا مهلاً بنا فعسی نلقی بها البضعة الزهرا نعزّیها</w:t>
      </w:r>
    </w:p>
    <w:p>
      <w:pPr>
        <w:pStyle w:val="BookText"/>
        <w:rPr/>
      </w:pPr>
      <w:r>
        <w:rPr>
          <w:rFonts w:ascii="IRNazanin" w:hAnsi="IRNazanin" w:eastAsia="IRNazanin"/>
          <w:color w:val="111111"/>
          <w:sz w:val="28"/>
          <w:sz w:val="28"/>
          <w:szCs w:val="28"/>
          <w:rtl w:val="true"/>
          <w:lang w:bidi="fa-IR"/>
        </w:rPr>
        <w:t>قف ساعةً تبک من ذکری الحسین وما أصابه من مصیباتٍ بوادیها</w:t>
      </w:r>
    </w:p>
    <w:p>
      <w:pPr>
        <w:pStyle w:val="BookText"/>
        <w:rPr/>
      </w:pPr>
      <w:r>
        <w:rPr>
          <w:rFonts w:ascii="IRNazanin" w:hAnsi="IRNazanin" w:eastAsia="IRNazanin"/>
          <w:color w:val="111111"/>
          <w:sz w:val="28"/>
          <w:sz w:val="28"/>
          <w:szCs w:val="28"/>
          <w:rtl w:val="true"/>
          <w:lang w:bidi="fa-IR"/>
        </w:rPr>
        <w:t>لهفی لها حینما جاءت لمصرعه مع حور عینٍ حزیناتٍ تباکیها</w:t>
      </w:r>
    </w:p>
    <w:p>
      <w:pPr>
        <w:pStyle w:val="BookText"/>
        <w:rPr/>
      </w:pPr>
      <w:r>
        <w:rPr>
          <w:rFonts w:ascii="IRNazanin" w:hAnsi="IRNazanin" w:eastAsia="IRNazanin"/>
          <w:color w:val="111111"/>
          <w:sz w:val="28"/>
          <w:sz w:val="28"/>
          <w:szCs w:val="28"/>
          <w:rtl w:val="true"/>
          <w:lang w:bidi="fa-IR"/>
        </w:rPr>
        <w:t>قد ضمخت جیبها من فیض منحره وخضّبت شیبها حزناً وکفّیها</w:t>
      </w:r>
    </w:p>
    <w:p>
      <w:pPr>
        <w:pStyle w:val="BookText"/>
        <w:rPr/>
      </w:pPr>
      <w:r>
        <w:rPr>
          <w:rFonts w:ascii="IRNazanin" w:hAnsi="IRNazanin" w:eastAsia="IRNazanin"/>
          <w:color w:val="111111"/>
          <w:sz w:val="28"/>
          <w:sz w:val="28"/>
          <w:szCs w:val="28"/>
          <w:rtl w:val="true"/>
          <w:lang w:bidi="fa-IR"/>
        </w:rPr>
        <w:t>تقول والدمع فوق الخدّ منطلقٌ واحسرتا لصریعٍ فی بوادیها</w:t>
      </w:r>
    </w:p>
    <w:p>
      <w:pPr>
        <w:pStyle w:val="BookText"/>
        <w:rPr/>
      </w:pPr>
      <w:r>
        <w:rPr>
          <w:rFonts w:ascii="IRNazanin" w:hAnsi="IRNazanin" w:eastAsia="IRNazanin"/>
          <w:color w:val="111111"/>
          <w:sz w:val="28"/>
          <w:sz w:val="28"/>
          <w:szCs w:val="28"/>
          <w:rtl w:val="true"/>
          <w:lang w:bidi="fa-IR"/>
        </w:rPr>
        <w:t>یرنوا إلی الشطّ موقود الحشا ظمأً ما بلّه من قلیل الماء تطفیها</w:t>
      </w:r>
    </w:p>
    <w:p>
      <w:pPr>
        <w:pStyle w:val="BookText"/>
        <w:rPr/>
      </w:pPr>
      <w:r>
        <w:rPr>
          <w:rFonts w:ascii="IRNazanin" w:hAnsi="IRNazanin" w:eastAsia="IRNazanin"/>
          <w:color w:val="111111"/>
          <w:sz w:val="28"/>
          <w:sz w:val="28"/>
          <w:szCs w:val="28"/>
          <w:rtl w:val="true"/>
          <w:lang w:bidi="fa-IR"/>
        </w:rPr>
        <w:t>والوحش منقعة الأحشاء تکرع فی نمیرها لم تخف غابات ضاریها</w:t>
      </w:r>
    </w:p>
    <w:p>
      <w:pPr>
        <w:pStyle w:val="BookText"/>
        <w:rPr/>
      </w:pPr>
      <w:r>
        <w:rPr>
          <w:rFonts w:ascii="IRNazanin" w:hAnsi="IRNazanin" w:eastAsia="IRNazanin"/>
          <w:color w:val="111111"/>
          <w:sz w:val="28"/>
          <w:sz w:val="28"/>
          <w:szCs w:val="28"/>
          <w:rtl w:val="true"/>
          <w:lang w:bidi="fa-IR"/>
        </w:rPr>
        <w:t>یا عاری الطفّ ما حاکت لجثّته إلاّ الصبا حللاً من نسج داریها</w:t>
      </w:r>
    </w:p>
    <w:p>
      <w:pPr>
        <w:pStyle w:val="BookText"/>
        <w:rPr/>
      </w:pPr>
      <w:r>
        <w:rPr>
          <w:rFonts w:ascii="IRNazanin" w:hAnsi="IRNazanin" w:eastAsia="IRNazanin"/>
          <w:color w:val="111111"/>
          <w:sz w:val="28"/>
          <w:sz w:val="28"/>
          <w:szCs w:val="28"/>
          <w:rtl w:val="true"/>
          <w:lang w:bidi="fa-IR"/>
        </w:rPr>
        <w:t>أفدیک تهوی طعیناً آه واحزنی من ذا لطعنتک النجلا یداویها</w:t>
      </w:r>
    </w:p>
    <w:p>
      <w:pPr>
        <w:pStyle w:val="BookText"/>
        <w:rPr/>
      </w:pPr>
      <w:r>
        <w:rPr>
          <w:rFonts w:ascii="IRNazanin" w:hAnsi="IRNazanin" w:eastAsia="IRNazanin"/>
          <w:color w:val="111111"/>
          <w:sz w:val="28"/>
          <w:sz w:val="28"/>
          <w:szCs w:val="28"/>
          <w:rtl w:val="true"/>
          <w:lang w:bidi="fa-IR"/>
        </w:rPr>
        <w:t>کیف الدواء لمجروح الحشا وقد مضت أنابیب أرماح العدا فیها</w:t>
      </w:r>
    </w:p>
    <w:p>
      <w:pPr>
        <w:pStyle w:val="BookText"/>
        <w:rPr/>
      </w:pPr>
      <w:r>
        <w:rPr>
          <w:rFonts w:ascii="IRNazanin" w:hAnsi="IRNazanin" w:eastAsia="IRNazanin"/>
          <w:color w:val="111111"/>
          <w:sz w:val="28"/>
          <w:sz w:val="28"/>
          <w:szCs w:val="28"/>
          <w:rtl w:val="true"/>
          <w:lang w:bidi="fa-IR"/>
        </w:rPr>
        <w:t>أفدیک شلواً علی الرمضاء منعفراً قطیع رأسٍ وحیداً فی محانیها</w:t>
      </w:r>
    </w:p>
    <w:p>
      <w:pPr>
        <w:pStyle w:val="BookText"/>
        <w:rPr/>
      </w:pPr>
      <w:r>
        <w:rPr>
          <w:rFonts w:ascii="IRNazanin" w:hAnsi="IRNazanin" w:eastAsia="IRNazanin"/>
          <w:color w:val="111111"/>
          <w:sz w:val="28"/>
          <w:sz w:val="28"/>
          <w:szCs w:val="28"/>
          <w:rtl w:val="true"/>
          <w:lang w:bidi="fa-IR"/>
        </w:rPr>
        <w:t>أفدیک ظمآن ممنوع الورود ولا تسقی بغیر نجیعٍ من مواضیها</w:t>
      </w:r>
    </w:p>
    <w:p>
      <w:pPr>
        <w:pStyle w:val="BookText"/>
        <w:rPr/>
      </w:pPr>
      <w:r>
        <w:rPr>
          <w:rFonts w:ascii="IRNazanin" w:hAnsi="IRNazanin" w:eastAsia="IRNazanin"/>
          <w:color w:val="111111"/>
          <w:sz w:val="28"/>
          <w:sz w:val="28"/>
          <w:szCs w:val="28"/>
          <w:rtl w:val="true"/>
          <w:lang w:bidi="fa-IR"/>
        </w:rPr>
        <w:t>أفدیک یا طود عزٍّ بعده انهدمت أطواد عزّی من أعلا رواسیها</w:t>
      </w:r>
    </w:p>
    <w:p>
      <w:pPr>
        <w:pStyle w:val="BookText"/>
        <w:rPr/>
      </w:pPr>
      <w:r>
        <w:rPr>
          <w:rFonts w:ascii="IRNazanin" w:hAnsi="IRNazanin" w:eastAsia="IRNazanin"/>
          <w:color w:val="111111"/>
          <w:sz w:val="28"/>
          <w:sz w:val="28"/>
          <w:szCs w:val="28"/>
          <w:rtl w:val="true"/>
          <w:lang w:bidi="fa-IR"/>
        </w:rPr>
        <w:t>خابت ظنونی وأخطأ فیک صائبها لم ألق غیر المنایا من أمانیها</w:t>
      </w:r>
    </w:p>
    <w:p>
      <w:pPr>
        <w:pStyle w:val="BookText"/>
        <w:rPr/>
      </w:pPr>
      <w:r>
        <w:rPr>
          <w:rFonts w:ascii="IRNazanin" w:hAnsi="IRNazanin" w:eastAsia="IRNazanin"/>
          <w:color w:val="111111"/>
          <w:sz w:val="28"/>
          <w:sz w:val="28"/>
          <w:szCs w:val="28"/>
          <w:rtl w:val="true"/>
          <w:lang w:bidi="fa-IR"/>
        </w:rPr>
        <w:t>ما کنت أحسب أن ألقاک منجدلاً ترض جثّتک العلیا مداکیها</w:t>
      </w:r>
    </w:p>
    <w:p>
      <w:pPr>
        <w:pStyle w:val="BookText"/>
        <w:rPr/>
      </w:pPr>
      <w:r>
        <w:rPr>
          <w:rFonts w:ascii="IRNazanin" w:hAnsi="IRNazanin" w:eastAsia="IRNazanin"/>
          <w:color w:val="111111"/>
          <w:sz w:val="28"/>
          <w:sz w:val="28"/>
          <w:szCs w:val="28"/>
          <w:rtl w:val="true"/>
          <w:lang w:bidi="fa-IR"/>
        </w:rPr>
        <w:t>لیت الجیاد التی رضّت سنابکها جثمانه عقّرت فی الرکض أیدیها</w:t>
      </w:r>
    </w:p>
    <w:p>
      <w:pPr>
        <w:pStyle w:val="BookText"/>
        <w:rPr/>
      </w:pPr>
      <w:r>
        <w:rPr>
          <w:rFonts w:ascii="IRNazanin" w:hAnsi="IRNazanin" w:eastAsia="IRNazanin"/>
          <w:color w:val="111111"/>
          <w:sz w:val="28"/>
          <w:sz w:val="28"/>
          <w:szCs w:val="28"/>
          <w:rtl w:val="true"/>
          <w:lang w:bidi="fa-IR"/>
        </w:rPr>
        <w:t>أما درت أنّه فی شأو حلبتها یوم الرهان وفی الهیجا مجلّیها</w:t>
      </w:r>
    </w:p>
    <w:p>
      <w:pPr>
        <w:pStyle w:val="BookText"/>
        <w:rPr/>
      </w:pPr>
      <w:r>
        <w:rPr>
          <w:rFonts w:ascii="IRNazanin" w:hAnsi="IRNazanin" w:eastAsia="IRNazanin"/>
          <w:color w:val="111111"/>
          <w:sz w:val="28"/>
          <w:sz w:val="28"/>
          <w:szCs w:val="28"/>
          <w:rtl w:val="true"/>
          <w:lang w:bidi="fa-IR"/>
        </w:rPr>
        <w:t>ذابت من الحزن أحشائی علیک وقد شابت دوائب رأسی بعد داجیها</w:t>
      </w:r>
    </w:p>
    <w:p>
      <w:pPr>
        <w:pStyle w:val="BookText"/>
        <w:rPr/>
      </w:pPr>
      <w:r>
        <w:rPr>
          <w:rFonts w:ascii="IRNazanin" w:hAnsi="IRNazanin" w:eastAsia="IRNazanin"/>
          <w:color w:val="111111"/>
          <w:sz w:val="28"/>
          <w:sz w:val="28"/>
          <w:szCs w:val="28"/>
          <w:rtl w:val="true"/>
          <w:lang w:bidi="fa-IR"/>
        </w:rPr>
        <w:t>وألبستنی ید البرحاء ثوب ضنا وجرّعتنی کؤوساً من مرازیها</w:t>
      </w:r>
    </w:p>
    <w:p>
      <w:pPr>
        <w:pStyle w:val="BookText"/>
        <w:rPr/>
      </w:pPr>
      <w:r>
        <w:rPr>
          <w:rFonts w:ascii="IRNazanin" w:hAnsi="IRNazanin" w:eastAsia="IRNazanin"/>
          <w:color w:val="111111"/>
          <w:sz w:val="28"/>
          <w:sz w:val="28"/>
          <w:szCs w:val="28"/>
          <w:rtl w:val="true"/>
          <w:lang w:bidi="fa-IR"/>
        </w:rPr>
        <w:t>وأظلمت بهجة الأیّام بعدک یا شمس المسرّة بدری فی لیالیها</w:t>
      </w:r>
    </w:p>
    <w:p>
      <w:pPr>
        <w:pStyle w:val="BookText"/>
        <w:rPr/>
      </w:pPr>
      <w:r>
        <w:rPr>
          <w:rFonts w:ascii="IRNazanin" w:hAnsi="IRNazanin" w:eastAsia="IRNazanin"/>
          <w:color w:val="111111"/>
          <w:sz w:val="28"/>
          <w:sz w:val="28"/>
          <w:szCs w:val="28"/>
          <w:rtl w:val="true"/>
          <w:lang w:bidi="fa-IR"/>
        </w:rPr>
        <w:t>آه من البین بعد الاجتماع فهل لنا اجتماعٌ بأیّامٍ نقضیها</w:t>
      </w:r>
    </w:p>
    <w:p>
      <w:pPr>
        <w:pStyle w:val="BookText"/>
        <w:rPr/>
      </w:pPr>
      <w:r>
        <w:rPr>
          <w:rFonts w:ascii="IRNazanin" w:hAnsi="IRNazanin" w:eastAsia="IRNazanin"/>
          <w:color w:val="111111"/>
          <w:sz w:val="28"/>
          <w:sz w:val="28"/>
          <w:szCs w:val="28"/>
          <w:rtl w:val="true"/>
          <w:lang w:bidi="fa-IR"/>
        </w:rPr>
        <w:t>ویلاه من ذا إلی الأیتام یجمعها ومن لنسوتک الثکلی یسلّیها</w:t>
      </w:r>
    </w:p>
    <w:p>
      <w:pPr>
        <w:pStyle w:val="BookText"/>
        <w:rPr/>
      </w:pPr>
      <w:r>
        <w:rPr>
          <w:rFonts w:ascii="IRNazanin" w:hAnsi="IRNazanin" w:eastAsia="IRNazanin"/>
          <w:color w:val="111111"/>
          <w:sz w:val="28"/>
          <w:sz w:val="28"/>
          <w:szCs w:val="28"/>
          <w:rtl w:val="true"/>
          <w:lang w:bidi="fa-IR"/>
        </w:rPr>
        <w:t>ومن لاُمّک یا من عزّ ناصره علی رزیتها الشنعا یعزّیها</w:t>
      </w:r>
    </w:p>
    <w:p>
      <w:pPr>
        <w:pStyle w:val="BookText"/>
        <w:rPr/>
      </w:pPr>
      <w:r>
        <w:rPr>
          <w:rFonts w:ascii="IRNazanin" w:hAnsi="IRNazanin" w:eastAsia="IRNazanin"/>
          <w:color w:val="111111"/>
          <w:sz w:val="28"/>
          <w:sz w:val="28"/>
          <w:szCs w:val="28"/>
          <w:rtl w:val="true"/>
          <w:lang w:bidi="fa-IR"/>
        </w:rPr>
        <w:t>ویلاه ما رحمتک القوم یا ولدی ألم تکن نجل داعیها وساقیها</w:t>
      </w:r>
    </w:p>
    <w:p>
      <w:pPr>
        <w:pStyle w:val="BookText"/>
        <w:rPr/>
      </w:pPr>
      <w:r>
        <w:rPr>
          <w:rFonts w:ascii="Amiri" w:hAnsi="Amiri" w:eastAsia="Amiri" w:cs="Amiri"/>
          <w:color w:val="111111"/>
          <w:sz w:val="28"/>
          <w:sz w:val="28"/>
          <w:szCs w:val="28"/>
          <w:rtl w:val="true"/>
          <w:lang w:bidi="ar-SA"/>
        </w:rPr>
        <w:t>کفی باُمّک حزناً حزّ رأسک من قفاک یا فجعةً جلّت مراثیها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بها حزناً أن یترکوک بلا سترٍ لجثّتک الغرّا یغطّیها</w:t>
      </w:r>
    </w:p>
    <w:p>
      <w:pPr>
        <w:pStyle w:val="BookText"/>
        <w:rPr/>
      </w:pPr>
      <w:r>
        <w:rPr>
          <w:rFonts w:ascii="IRNazanin" w:hAnsi="IRNazanin" w:eastAsia="IRNazanin"/>
          <w:color w:val="111111"/>
          <w:sz w:val="28"/>
          <w:sz w:val="28"/>
          <w:szCs w:val="28"/>
          <w:rtl w:val="true"/>
          <w:lang w:bidi="fa-IR"/>
        </w:rPr>
        <w:t>ولهف نفسی لزین العابدین له نوحٌ کنوح الثکالی فی نواعیها</w:t>
      </w:r>
    </w:p>
    <w:p>
      <w:pPr>
        <w:pStyle w:val="BookText"/>
        <w:rPr/>
      </w:pPr>
      <w:r>
        <w:rPr>
          <w:rFonts w:ascii="IRNazanin" w:hAnsi="IRNazanin" w:eastAsia="IRNazanin"/>
          <w:color w:val="111111"/>
          <w:sz w:val="28"/>
          <w:sz w:val="28"/>
          <w:szCs w:val="28"/>
          <w:rtl w:val="true"/>
          <w:lang w:bidi="fa-IR"/>
        </w:rPr>
        <w:t>یطوی الفلا کابیاً ذا غلّةٍ وضنا علی الطوی باکیاً لهفی لطاویها</w:t>
      </w:r>
    </w:p>
    <w:p>
      <w:pPr>
        <w:pStyle w:val="BookText"/>
        <w:rPr/>
      </w:pPr>
      <w:r>
        <w:rPr>
          <w:rFonts w:ascii="IRNazanin" w:hAnsi="IRNazanin" w:eastAsia="IRNazanin"/>
          <w:color w:val="111111"/>
          <w:sz w:val="28"/>
          <w:sz w:val="28"/>
          <w:szCs w:val="28"/>
          <w:rtl w:val="true"/>
          <w:lang w:bidi="fa-IR"/>
        </w:rPr>
        <w:t>یناوح الورق شجواً من جواه إذا جنّ الظلام علیه فی فیافیها</w:t>
      </w:r>
    </w:p>
    <w:p>
      <w:pPr>
        <w:pStyle w:val="BookText"/>
        <w:rPr/>
      </w:pPr>
      <w:r>
        <w:rPr>
          <w:rFonts w:ascii="IRNazanin" w:hAnsi="IRNazanin" w:eastAsia="IRNazanin"/>
          <w:color w:val="111111"/>
          <w:sz w:val="28"/>
          <w:sz w:val="28"/>
          <w:szCs w:val="28"/>
          <w:rtl w:val="true"/>
          <w:lang w:bidi="fa-IR"/>
        </w:rPr>
        <w:t>إذا رنته النسا حنّت علیه أسیً یسری بها حسّراً أسری لطاغیها</w:t>
      </w:r>
    </w:p>
    <w:p>
      <w:pPr>
        <w:pStyle w:val="BookText"/>
        <w:rPr/>
      </w:pPr>
      <w:r>
        <w:rPr>
          <w:rFonts w:ascii="IRNazanin" w:hAnsi="IRNazanin" w:eastAsia="IRNazanin"/>
          <w:color w:val="111111"/>
          <w:sz w:val="28"/>
          <w:sz w:val="28"/>
          <w:szCs w:val="28"/>
          <w:rtl w:val="true"/>
          <w:lang w:bidi="fa-IR"/>
        </w:rPr>
        <w:t>ورأس والده مع روس فتیته یجر ی علی سمرها قانی تراقیها</w:t>
      </w:r>
    </w:p>
    <w:p>
      <w:pPr>
        <w:pStyle w:val="BookText"/>
        <w:rPr/>
      </w:pPr>
      <w:r>
        <w:rPr>
          <w:rFonts w:ascii="IRNazanin" w:hAnsi="IRNazanin" w:eastAsia="IRNazanin"/>
          <w:color w:val="111111"/>
          <w:sz w:val="28"/>
          <w:sz w:val="28"/>
          <w:szCs w:val="28"/>
          <w:rtl w:val="true"/>
          <w:lang w:bidi="fa-IR"/>
        </w:rPr>
        <w:t>یتلو أمامهم الآیات لا عجباً من سیدٍ فیه قد أثنت مثانیها</w:t>
      </w:r>
    </w:p>
    <w:p>
      <w:pPr>
        <w:pStyle w:val="BookText"/>
        <w:rPr/>
      </w:pPr>
      <w:r>
        <w:rPr>
          <w:rFonts w:ascii="IRNazanin" w:hAnsi="IRNazanin" w:eastAsia="IRNazanin"/>
          <w:color w:val="111111"/>
          <w:sz w:val="28"/>
          <w:sz w:val="28"/>
          <w:szCs w:val="28"/>
          <w:rtl w:val="true"/>
          <w:lang w:bidi="fa-IR"/>
        </w:rPr>
        <w:t>یا نکبةً عندها الزهرا قد انتکبت وهدّمت من ذرا التقوی سوامیها</w:t>
      </w:r>
    </w:p>
    <w:p>
      <w:pPr>
        <w:pStyle w:val="BookText"/>
        <w:rPr/>
      </w:pPr>
      <w:r>
        <w:rPr>
          <w:rFonts w:ascii="IRNazanin" w:hAnsi="IRNazanin" w:eastAsia="IRNazanin"/>
          <w:color w:val="111111"/>
          <w:sz w:val="28"/>
          <w:sz w:val="28"/>
          <w:szCs w:val="28"/>
          <w:rtl w:val="true"/>
          <w:lang w:bidi="fa-IR"/>
        </w:rPr>
        <w:t>یمسی الحسین غریب الدار منعفراً وتعل حربٌ علی أعلا مبانیها</w:t>
      </w:r>
    </w:p>
    <w:p>
      <w:pPr>
        <w:pStyle w:val="BookText"/>
        <w:rPr/>
      </w:pPr>
      <w:r>
        <w:rPr>
          <w:rFonts w:ascii="IRNazanin" w:hAnsi="IRNazanin" w:eastAsia="IRNazanin"/>
          <w:color w:val="111111"/>
          <w:sz w:val="28"/>
          <w:sz w:val="28"/>
          <w:szCs w:val="28"/>
          <w:rtl w:val="true"/>
          <w:lang w:bidi="fa-IR"/>
        </w:rPr>
        <w:t>وآل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الخدر سافرةً وجوهها نادباتٌ فی صحاریها</w:t>
      </w:r>
    </w:p>
    <w:p>
      <w:pPr>
        <w:pStyle w:val="BookText"/>
        <w:rPr/>
      </w:pPr>
      <w:r>
        <w:rPr>
          <w:rFonts w:ascii="IRNazanin" w:hAnsi="IRNazanin" w:eastAsia="IRNazanin"/>
          <w:color w:val="111111"/>
          <w:sz w:val="28"/>
          <w:sz w:val="28"/>
          <w:szCs w:val="28"/>
          <w:rtl w:val="true"/>
          <w:lang w:bidi="fa-IR"/>
        </w:rPr>
        <w:t>وآل سفیان مضروبٌ أکلّتها تناط ستراً علیها فی مغانیها</w:t>
      </w:r>
    </w:p>
    <w:p>
      <w:pPr>
        <w:pStyle w:val="BookText"/>
        <w:rPr/>
      </w:pPr>
      <w:r>
        <w:rPr>
          <w:rFonts w:ascii="IRNazanin" w:hAnsi="IRNazanin" w:eastAsia="IRNazanin"/>
          <w:color w:val="111111"/>
          <w:sz w:val="28"/>
          <w:sz w:val="28"/>
          <w:szCs w:val="28"/>
          <w:rtl w:val="true"/>
          <w:lang w:bidi="fa-IR"/>
        </w:rPr>
        <w:t>یا امّةً فسقت فی دینها فسقت آل الرسول کؤوساً من دواهیها</w:t>
      </w:r>
    </w:p>
    <w:p>
      <w:pPr>
        <w:pStyle w:val="BookText"/>
        <w:rPr/>
      </w:pPr>
      <w:r>
        <w:rPr>
          <w:rFonts w:ascii="IRNazanin" w:hAnsi="IRNazanin" w:eastAsia="IRNazanin"/>
          <w:color w:val="111111"/>
          <w:sz w:val="28"/>
          <w:sz w:val="28"/>
          <w:szCs w:val="28"/>
          <w:rtl w:val="true"/>
          <w:lang w:bidi="fa-IR"/>
        </w:rPr>
        <w:t>یا ویلها کفرت فی دینها قعرت أعناق آل رسول اللّه هادیها</w:t>
      </w:r>
    </w:p>
    <w:p>
      <w:pPr>
        <w:pStyle w:val="BookText"/>
        <w:rPr/>
      </w:pPr>
      <w:r>
        <w:rPr>
          <w:rFonts w:ascii="IRNazanin" w:hAnsi="IRNazanin" w:eastAsia="IRNazanin"/>
          <w:color w:val="111111"/>
          <w:sz w:val="28"/>
          <w:sz w:val="28"/>
          <w:szCs w:val="28"/>
          <w:rtl w:val="true"/>
          <w:lang w:bidi="fa-IR"/>
        </w:rPr>
        <w:t>دارت علیهم وما دارت وما رقبت إلاّ ولا ذمّةً فی جنب والیها</w:t>
      </w:r>
    </w:p>
    <w:p>
      <w:pPr>
        <w:pStyle w:val="BookText"/>
        <w:rPr/>
      </w:pPr>
      <w:r>
        <w:rPr>
          <w:rFonts w:ascii="IRNazanin" w:hAnsi="IRNazanin" w:eastAsia="IRNazanin"/>
          <w:color w:val="111111"/>
          <w:sz w:val="28"/>
          <w:sz w:val="28"/>
          <w:szCs w:val="28"/>
          <w:rtl w:val="true"/>
          <w:lang w:bidi="fa-IR"/>
        </w:rPr>
        <w:t>فی کلّ یومٍ ذبیحٌ من مواضیها للآل أو بنقیع السمّ تردیها</w:t>
      </w:r>
    </w:p>
    <w:p>
      <w:pPr>
        <w:pStyle w:val="BookText"/>
        <w:rPr/>
      </w:pPr>
      <w:r>
        <w:rPr>
          <w:rFonts w:ascii="IRNazanin" w:hAnsi="IRNazanin" w:eastAsia="IRNazanin"/>
          <w:color w:val="111111"/>
          <w:sz w:val="28"/>
          <w:sz w:val="28"/>
          <w:szCs w:val="28"/>
          <w:rtl w:val="true"/>
          <w:lang w:bidi="fa-IR"/>
        </w:rPr>
        <w:t>ألم یکونوا ذوی القربی أما نزلت فی ودّهم آیة من عند باریها</w:t>
      </w:r>
    </w:p>
    <w:p>
      <w:pPr>
        <w:pStyle w:val="BookText"/>
        <w:rPr/>
      </w:pPr>
      <w:r>
        <w:rPr>
          <w:rFonts w:ascii="IRNazanin" w:hAnsi="IRNazanin" w:eastAsia="IRNazanin"/>
          <w:color w:val="111111"/>
          <w:sz w:val="28"/>
          <w:sz w:val="28"/>
          <w:szCs w:val="28"/>
          <w:rtl w:val="true"/>
          <w:lang w:bidi="fa-IR"/>
        </w:rPr>
        <w:t>وهل أتی هل أتی فی غیر فضلهم ألم تکن آیة التطهیر تکفیها</w:t>
      </w:r>
    </w:p>
    <w:p>
      <w:pPr>
        <w:pStyle w:val="BookText"/>
        <w:rPr/>
      </w:pPr>
      <w:r>
        <w:rPr>
          <w:rFonts w:ascii="IRNazanin" w:hAnsi="IRNazanin" w:eastAsia="IRNazanin"/>
          <w:color w:val="111111"/>
          <w:sz w:val="28"/>
          <w:sz w:val="28"/>
          <w:szCs w:val="28"/>
          <w:rtl w:val="true"/>
          <w:lang w:bidi="fa-IR"/>
        </w:rPr>
        <w:t>متی نری بهجةً یجلی بطلعتها عن غرّة الحقّ جهراً جور مخفیها</w:t>
      </w:r>
    </w:p>
    <w:p>
      <w:pPr>
        <w:pStyle w:val="BookText"/>
        <w:rPr/>
      </w:pPr>
      <w:r>
        <w:rPr>
          <w:rFonts w:ascii="IRNazanin" w:hAnsi="IRNazanin" w:eastAsia="IRNazanin"/>
          <w:color w:val="111111"/>
          <w:sz w:val="28"/>
          <w:sz w:val="28"/>
          <w:szCs w:val="28"/>
          <w:rtl w:val="true"/>
          <w:lang w:bidi="fa-IR"/>
        </w:rPr>
        <w:t>قم واملأ الأرض عدلاً مثل ما ملئت جوراً فإنّک هادیها وحامیها</w:t>
      </w:r>
    </w:p>
    <w:p>
      <w:pPr>
        <w:pStyle w:val="BookText"/>
        <w:rPr/>
      </w:pPr>
      <w:r>
        <w:rPr>
          <w:rFonts w:ascii="IRNazanin" w:hAnsi="IRNazanin" w:eastAsia="IRNazanin"/>
          <w:color w:val="111111"/>
          <w:sz w:val="28"/>
          <w:sz w:val="28"/>
          <w:szCs w:val="28"/>
          <w:rtl w:val="true"/>
          <w:lang w:bidi="fa-IR"/>
        </w:rPr>
        <w:t>یا آل أحمد یا من دوح حبّهم وفضلهم أثمرت عفواً لجانیها</w:t>
      </w:r>
    </w:p>
    <w:p>
      <w:pPr>
        <w:pStyle w:val="BookText"/>
        <w:rPr/>
      </w:pPr>
      <w:r>
        <w:rPr>
          <w:rFonts w:ascii="IRNazanin" w:hAnsi="IRNazanin" w:eastAsia="IRNazanin"/>
          <w:color w:val="111111"/>
          <w:sz w:val="28"/>
          <w:sz w:val="28"/>
          <w:szCs w:val="28"/>
          <w:rtl w:val="true"/>
          <w:lang w:bidi="fa-IR"/>
        </w:rPr>
        <w:t>غرست حبّکم فی مهجتی فعسی فی جنّة الخلد أجنی قطف دانیها</w:t>
      </w:r>
    </w:p>
    <w:p>
      <w:pPr>
        <w:pStyle w:val="BookText"/>
        <w:rPr/>
      </w:pPr>
      <w:r>
        <w:rPr>
          <w:rFonts w:ascii="IRNazanin" w:hAnsi="IRNazanin" w:eastAsia="IRNazanin"/>
          <w:color w:val="111111"/>
          <w:sz w:val="28"/>
          <w:sz w:val="28"/>
          <w:szCs w:val="28"/>
          <w:rtl w:val="true"/>
          <w:lang w:bidi="fa-IR"/>
        </w:rPr>
        <w:t>ودونکم من حلیف الحزن مرثیة رقت فراقت بکم حسناً معانیها</w:t>
      </w:r>
    </w:p>
    <w:p>
      <w:pPr>
        <w:pStyle w:val="BookText"/>
        <w:rPr/>
      </w:pPr>
      <w:r>
        <w:rPr>
          <w:rFonts w:ascii="IRNazanin" w:hAnsi="IRNazanin" w:eastAsia="IRNazanin"/>
          <w:color w:val="111111"/>
          <w:sz w:val="28"/>
          <w:sz w:val="28"/>
          <w:szCs w:val="28"/>
          <w:rtl w:val="true"/>
          <w:lang w:bidi="fa-IR"/>
        </w:rPr>
        <w:t>یرجو حسینٌ بها عفواً لدا أجلٍ به تنشر صحفاً من مطاویها</w:t>
      </w:r>
    </w:p>
    <w:p>
      <w:pPr>
        <w:pStyle w:val="BookText"/>
        <w:rPr/>
      </w:pPr>
      <w:r>
        <w:rPr>
          <w:rFonts w:ascii="IRNazanin" w:hAnsi="IRNazanin" w:eastAsia="IRNazanin"/>
          <w:color w:val="111111"/>
          <w:sz w:val="28"/>
          <w:sz w:val="28"/>
          <w:szCs w:val="28"/>
          <w:rtl w:val="true"/>
          <w:lang w:bidi="fa-IR"/>
        </w:rPr>
        <w:t>والوالدان وأولادی ومن نسلوا والسامعون وإخوانی وراویها</w:t>
      </w:r>
    </w:p>
    <w:p>
      <w:pPr>
        <w:pStyle w:val="BookText"/>
        <w:rPr/>
      </w:pPr>
      <w:r>
        <w:rPr>
          <w:rFonts w:ascii="IRNazanin" w:hAnsi="IRNazanin" w:eastAsia="IRNazanin"/>
          <w:color w:val="111111"/>
          <w:sz w:val="28"/>
          <w:sz w:val="28"/>
          <w:szCs w:val="28"/>
          <w:rtl w:val="true"/>
          <w:lang w:bidi="fa-IR"/>
        </w:rPr>
        <w:t>وزن لما قاله الشیخ الأجلّ أخی محمّدٌ وأبی زانت قوافیها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قصائداً شرّقت حسناً مطالعها مثل الشموس وقد جاءت مباریها</w:t>
      </w:r>
      <w:bookmarkStart w:id="664" w:name="pg14022_164004"/>
    </w:p>
    <w:p>
      <w:pPr>
        <w:pStyle w:val="BookText"/>
        <w:rPr/>
      </w:pPr>
      <w:bookmarkEnd w:id="664"/>
      <w:r>
        <w:rPr>
          <w:rFonts w:ascii="IRNazanin" w:hAnsi="IRNazanin" w:eastAsia="IRNazanin"/>
          <w:color w:val="111111"/>
          <w:sz w:val="28"/>
          <w:sz w:val="28"/>
          <w:szCs w:val="28"/>
          <w:rtl w:val="true"/>
          <w:lang w:bidi="fa-IR"/>
        </w:rPr>
        <w:t>أین الشفیق علی الزهرا یواسیها قوموا إلی فاطم الزهرا نباکیها</w:t>
      </w:r>
    </w:p>
    <w:p>
      <w:pPr>
        <w:pStyle w:val="BookText"/>
        <w:rPr/>
      </w:pPr>
      <w:r>
        <w:rPr>
          <w:rFonts w:ascii="IRNazanin" w:hAnsi="IRNazanin" w:eastAsia="IRNazanin"/>
          <w:color w:val="111111"/>
          <w:sz w:val="28"/>
          <w:sz w:val="28"/>
          <w:szCs w:val="28"/>
          <w:rtl w:val="true"/>
          <w:lang w:bidi="fa-IR"/>
        </w:rPr>
        <w:t>سل جیرة الدار عنها فهی عالمةٌ بها فقد طوّقت من جود أهلیها</w:t>
      </w:r>
    </w:p>
    <w:p>
      <w:pPr>
        <w:pStyle w:val="BookText"/>
        <w:rPr/>
      </w:pPr>
      <w:r>
        <w:rPr>
          <w:rFonts w:ascii="IRNazanin" w:hAnsi="IRNazanin" w:eastAsia="IRNazanin"/>
          <w:color w:val="111111"/>
          <w:sz w:val="28"/>
          <w:sz w:val="28"/>
          <w:szCs w:val="28"/>
          <w:rtl w:val="true"/>
          <w:lang w:bidi="fa-IR"/>
        </w:rPr>
        <w:t>کان المجلی أخی فی شأوها وله کان المصلّی أبی والقنّ تالیها</w:t>
      </w:r>
    </w:p>
    <w:p>
      <w:pPr>
        <w:pStyle w:val="BookText"/>
        <w:rPr/>
      </w:pPr>
      <w:r>
        <w:rPr>
          <w:rFonts w:ascii="IRNazanin" w:hAnsi="IRNazanin" w:eastAsia="IRNazanin"/>
          <w:color w:val="111111"/>
          <w:sz w:val="28"/>
          <w:sz w:val="28"/>
          <w:szCs w:val="28"/>
          <w:rtl w:val="true"/>
          <w:lang w:bidi="fa-IR"/>
        </w:rPr>
        <w:t>والحمد للّه‌ربّ العالبمین کما نالتکم صلوات من مصلّیها</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الأسی للضاعنین جنون ومحض ضلالٍ والجنون فنون</w:t>
      </w:r>
      <w:r>
        <w:rPr>
          <w:rStyle w:val="FootnoteAnchor"/>
          <w:rtl w:val="true"/>
        </w:rPr>
        <w:footnoteReference w:id="457"/>
      </w:r>
    </w:p>
    <w:p>
      <w:pPr>
        <w:pStyle w:val="Heading3"/>
        <w:numPr>
          <w:ilvl w:val="2"/>
          <w:numId w:val="1"/>
        </w:numPr>
        <w:rPr/>
      </w:pPr>
      <w:bookmarkStart w:id="665" w:name="__RefHeading___Toc2746953_3381743652"/>
      <w:bookmarkStart w:id="666" w:name="_Toc256"/>
      <w:bookmarkEnd w:id="665"/>
      <w:r>
        <w:rPr/>
        <w:t>182</w:t>
      </w:r>
      <w:r>
        <w:rPr>
          <w:rtl w:val="true"/>
        </w:rPr>
        <w:t xml:space="preserve"> - </w:t>
      </w:r>
      <w:r>
        <w:rPr>
          <w:rtl w:val="true"/>
        </w:rPr>
        <w:t>السیّد أبومحمّد الحسین بن علی بن أبی علی إسماعیل المتوکّل علی اللّه</w:t>
      </w:r>
      <w:bookmarkEnd w:id="666"/>
    </w:p>
    <w:p>
      <w:pPr>
        <w:pStyle w:val="BookText"/>
        <w:rPr/>
      </w:pPr>
      <w:r>
        <w:rPr>
          <w:rFonts w:ascii="IRNazanin" w:hAnsi="IRNazanin" w:eastAsia="IRNazanin"/>
          <w:color w:val="111111"/>
          <w:sz w:val="28"/>
          <w:sz w:val="28"/>
          <w:szCs w:val="28"/>
          <w:rtl w:val="true"/>
          <w:lang w:bidi="fa-IR"/>
        </w:rPr>
        <w:t>ابن أبی محمّد القاسم المنصور باللّه بن محمّد بن علی بن محمّد بن علی بن الرشید</w:t>
      </w:r>
    </w:p>
    <w:p>
      <w:pPr>
        <w:pStyle w:val="BookText"/>
        <w:rPr/>
      </w:pPr>
      <w:r>
        <w:rPr>
          <w:rFonts w:ascii="IRNazanin" w:hAnsi="IRNazanin" w:eastAsia="IRNazanin"/>
          <w:color w:val="111111"/>
          <w:sz w:val="28"/>
          <w:sz w:val="28"/>
          <w:szCs w:val="28"/>
          <w:rtl w:val="true"/>
          <w:lang w:bidi="fa-IR"/>
        </w:rPr>
        <w:t>ابن أحمد بن الحسین بن علی بن یحیی بن محمّد بن یوسف الأشل بن القاسم بن</w:t>
      </w:r>
    </w:p>
    <w:p>
      <w:pPr>
        <w:pStyle w:val="BookText"/>
        <w:rPr/>
      </w:pPr>
      <w:r>
        <w:rPr>
          <w:rFonts w:ascii="IRNazanin" w:hAnsi="IRNazanin" w:eastAsia="IRNazanin"/>
          <w:color w:val="111111"/>
          <w:sz w:val="28"/>
          <w:sz w:val="28"/>
          <w:szCs w:val="28"/>
          <w:rtl w:val="true"/>
          <w:lang w:bidi="fa-IR"/>
        </w:rPr>
        <w:t>یوسف الداعی بن یحیی المنصور بن الناصر أحمد بن الهادی یحیی بن الحسین</w:t>
      </w:r>
    </w:p>
    <w:p>
      <w:pPr>
        <w:pStyle w:val="BookText"/>
        <w:rPr/>
      </w:pPr>
      <w:r>
        <w:rPr>
          <w:rFonts w:ascii="IRNazanin" w:hAnsi="IRNazanin" w:eastAsia="IRNazanin"/>
          <w:color w:val="111111"/>
          <w:sz w:val="28"/>
          <w:sz w:val="28"/>
          <w:szCs w:val="28"/>
          <w:rtl w:val="true"/>
          <w:lang w:bidi="fa-IR"/>
        </w:rPr>
        <w:t>ابن القاسم الرسّی بن إبراهیم طباطبا بن إسماعیل الدیباج بن إبراهیم بن الحسن</w:t>
      </w:r>
    </w:p>
    <w:p>
      <w:pPr>
        <w:pStyle w:val="BookText"/>
        <w:rPr/>
      </w:pPr>
      <w:r>
        <w:rPr>
          <w:rFonts w:ascii="IRNazanin" w:hAnsi="IRNazanin" w:eastAsia="IRNazanin"/>
          <w:color w:val="111111"/>
          <w:sz w:val="28"/>
          <w:sz w:val="28"/>
          <w:szCs w:val="28"/>
          <w:rtl w:val="true"/>
          <w:lang w:bidi="fa-IR"/>
        </w:rPr>
        <w:t>المثنّی بن الحسن بن علی بن أبی طالب الحسنی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لمعت بروق الإحسان من فکرته وراحته، ونزه الشائم بین النقیضین من خلقه وحماسته، وله طریقة فی النظم عرفها وعرّفها وارتدی غیره سادجها، وارتدی هو مفوّقها، فربائب فکرته بإحسانه غوانی تلوح بین بنات الأفکار کمغانی الشعب طیباً فی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واستخلفه والده حین وفاته علی ولایته لغالب الیمن الأسفل، ورضی ذلک أخوه المؤیّد، ثمّ لم یلبث أمیراً إلاّ یسیراً ومات المؤیّد، فتبدّد عقد ولایته، ورضی به الدهر بعد خفوق الألویة بکفاءته، لمّا وثب أسد المعافر، فترک کلّ قرن بمخالبه الحمر مصفّر الأظافر، وکانت له حروب علی عقیلة تلک البلاد، ویأبی ربّنا إلاّ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فضائل، وله أدب وذکاء وقّاد، وحسن خلق، وأشعار رقیقة حرّة، وهی سائرة مشهورة، وأنشدنی من شعره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الجفا ورسائل العتب واسمح لصبّ دامی القلب</w:t>
      </w:r>
    </w:p>
    <w:p>
      <w:pPr>
        <w:pStyle w:val="BookText"/>
        <w:rPr/>
      </w:pPr>
      <w:r>
        <w:rPr>
          <w:rFonts w:ascii="IRNazanin" w:hAnsi="IRNazanin" w:eastAsia="IRNazanin"/>
          <w:color w:val="111111"/>
          <w:sz w:val="28"/>
          <w:sz w:val="28"/>
          <w:szCs w:val="28"/>
          <w:rtl w:val="true"/>
          <w:lang w:bidi="fa-IR"/>
        </w:rPr>
        <w:t>یمسی ویصبح فیک ذا قلق لا بالحمی والجانب الغربی</w:t>
      </w:r>
    </w:p>
    <w:p>
      <w:pPr>
        <w:pStyle w:val="BookText"/>
        <w:rPr/>
      </w:pPr>
      <w:r>
        <w:rPr>
          <w:rFonts w:ascii="IRNazanin" w:hAnsi="IRNazanin" w:eastAsia="IRNazanin"/>
          <w:color w:val="111111"/>
          <w:sz w:val="28"/>
          <w:sz w:val="28"/>
          <w:szCs w:val="28"/>
          <w:rtl w:val="true"/>
          <w:lang w:bidi="fa-IR"/>
        </w:rPr>
        <w:t>سالت محاجره علیک دماً حتّی أسال محاجر الشعب</w:t>
      </w:r>
    </w:p>
    <w:p>
      <w:pPr>
        <w:pStyle w:val="BookText"/>
        <w:rPr/>
      </w:pPr>
      <w:r>
        <w:rPr>
          <w:rFonts w:ascii="IRNazanin" w:hAnsi="IRNazanin" w:eastAsia="IRNazanin"/>
          <w:color w:val="111111"/>
          <w:sz w:val="28"/>
          <w:sz w:val="28"/>
          <w:szCs w:val="28"/>
          <w:rtl w:val="true"/>
          <w:lang w:bidi="fa-IR"/>
        </w:rPr>
        <w:t>عذبته بهوی شرارته عذبت لدیه کریقک العذب</w:t>
      </w:r>
    </w:p>
    <w:p>
      <w:pPr>
        <w:pStyle w:val="BookText"/>
        <w:rPr/>
      </w:pPr>
      <w:r>
        <w:rPr>
          <w:rFonts w:ascii="IRNazanin" w:hAnsi="IRNazanin" w:eastAsia="IRNazanin"/>
          <w:color w:val="111111"/>
          <w:sz w:val="28"/>
          <w:sz w:val="28"/>
          <w:szCs w:val="28"/>
          <w:rtl w:val="true"/>
          <w:lang w:bidi="fa-IR"/>
        </w:rPr>
        <w:t>وسقیته کأس الهوی عللاً فغدا علیلاً ذاهل اللبّ</w:t>
      </w:r>
    </w:p>
    <w:p>
      <w:pPr>
        <w:pStyle w:val="BookText"/>
        <w:rPr/>
      </w:pPr>
      <w:r>
        <w:rPr>
          <w:rFonts w:ascii="IRNazanin" w:hAnsi="IRNazanin" w:eastAsia="IRNazanin"/>
          <w:color w:val="111111"/>
          <w:sz w:val="28"/>
          <w:sz w:val="28"/>
          <w:szCs w:val="28"/>
          <w:rtl w:val="true"/>
          <w:lang w:bidi="fa-IR"/>
        </w:rPr>
        <w:t>سکران من راح الغرام فلا تصحبه خیر روائح القرب</w:t>
      </w:r>
    </w:p>
    <w:p>
      <w:pPr>
        <w:pStyle w:val="BookText"/>
        <w:rPr/>
      </w:pPr>
      <w:r>
        <w:rPr>
          <w:rFonts w:ascii="Amiri" w:hAnsi="Amiri" w:eastAsia="Amiri" w:cs="Amiri"/>
          <w:color w:val="111111"/>
          <w:sz w:val="28"/>
          <w:sz w:val="28"/>
          <w:szCs w:val="28"/>
          <w:rtl w:val="true"/>
          <w:lang w:bidi="ar-SA"/>
        </w:rPr>
        <w:t>یا ساجعاً فوق الأراک ضحیً مالی أراک مولّة اللبّ</w:t>
      </w:r>
    </w:p>
    <w:p>
      <w:pPr>
        <w:pStyle w:val="BookText"/>
        <w:rPr/>
      </w:pPr>
      <w:r>
        <w:rPr>
          <w:rFonts w:ascii="IRNazanin" w:hAnsi="IRNazanin" w:eastAsia="IRNazanin"/>
          <w:color w:val="111111"/>
          <w:sz w:val="28"/>
          <w:sz w:val="28"/>
          <w:szCs w:val="28"/>
          <w:rtl w:val="true"/>
          <w:lang w:bidi="fa-IR"/>
        </w:rPr>
        <w:t>أشبهتنی إذ کنت ذا شجن مثلی معنّیً دائم الکرب</w:t>
      </w:r>
    </w:p>
    <w:p>
      <w:pPr>
        <w:pStyle w:val="BookText"/>
        <w:rPr/>
      </w:pPr>
      <w:r>
        <w:rPr>
          <w:rFonts w:ascii="IRNazanin" w:hAnsi="IRNazanin" w:eastAsia="IRNazanin"/>
          <w:color w:val="111111"/>
          <w:sz w:val="28"/>
          <w:sz w:val="28"/>
          <w:szCs w:val="28"/>
          <w:rtl w:val="true"/>
          <w:lang w:bidi="fa-IR"/>
        </w:rPr>
        <w:t>لکن غناک بحبّه قمریة وغنای من قمریة تسبی</w:t>
      </w:r>
    </w:p>
    <w:p>
      <w:pPr>
        <w:pStyle w:val="BookText"/>
        <w:rPr/>
      </w:pPr>
      <w:r>
        <w:rPr>
          <w:rFonts w:ascii="IRNazanin" w:hAnsi="IRNazanin" w:eastAsia="IRNazanin"/>
          <w:color w:val="111111"/>
          <w:sz w:val="28"/>
          <w:sz w:val="28"/>
          <w:szCs w:val="28"/>
          <w:rtl w:val="true"/>
          <w:lang w:bidi="fa-IR"/>
        </w:rPr>
        <w:t>هیفاء إن هزّت معاطفها هزّت بلین معاطف القضب</w:t>
      </w:r>
    </w:p>
    <w:p>
      <w:pPr>
        <w:pStyle w:val="BookText"/>
        <w:rPr/>
      </w:pPr>
      <w:r>
        <w:rPr>
          <w:rFonts w:ascii="IRNazanin" w:hAnsi="IRNazanin" w:eastAsia="IRNazanin"/>
          <w:color w:val="111111"/>
          <w:sz w:val="28"/>
          <w:sz w:val="28"/>
          <w:szCs w:val="28"/>
          <w:rtl w:val="true"/>
          <w:lang w:bidi="fa-IR"/>
        </w:rPr>
        <w:t>حسناً کأنّ بثغرها شفقاً من تحته درر من الشهب</w:t>
      </w:r>
    </w:p>
    <w:p>
      <w:pPr>
        <w:pStyle w:val="BookText"/>
        <w:rPr/>
      </w:pPr>
      <w:r>
        <w:rPr>
          <w:rFonts w:ascii="IRNazanin" w:hAnsi="IRNazanin" w:eastAsia="IRNazanin"/>
          <w:color w:val="111111"/>
          <w:sz w:val="28"/>
          <w:sz w:val="28"/>
          <w:szCs w:val="28"/>
          <w:rtl w:val="true"/>
          <w:lang w:bidi="fa-IR"/>
        </w:rPr>
        <w:t>یا صاحبیّ ولم أقل أبداً یا صاحبی من قلّة الصحب</w:t>
      </w:r>
    </w:p>
    <w:p>
      <w:pPr>
        <w:pStyle w:val="BookText"/>
        <w:rPr/>
      </w:pPr>
      <w:r>
        <w:rPr>
          <w:rFonts w:ascii="IRNazanin" w:hAnsi="IRNazanin" w:eastAsia="IRNazanin"/>
          <w:color w:val="111111"/>
          <w:sz w:val="28"/>
          <w:sz w:val="28"/>
          <w:szCs w:val="28"/>
          <w:rtl w:val="true"/>
          <w:lang w:bidi="fa-IR"/>
        </w:rPr>
        <w:t>هات الحدیث عن الحمی الغربی سلسله متّصلاً علی الصبّ</w:t>
      </w:r>
    </w:p>
    <w:p>
      <w:pPr>
        <w:pStyle w:val="BookText"/>
        <w:rPr/>
      </w:pPr>
      <w:r>
        <w:rPr>
          <w:rFonts w:ascii="IRNazanin" w:hAnsi="IRNazanin" w:eastAsia="IRNazanin"/>
          <w:color w:val="111111"/>
          <w:sz w:val="28"/>
          <w:sz w:val="28"/>
          <w:szCs w:val="28"/>
          <w:rtl w:val="true"/>
          <w:lang w:bidi="fa-IR"/>
        </w:rPr>
        <w:t>عرّض بذکر الشطّ فیه لنا واذکر به من شطّ فی الشعب</w:t>
      </w:r>
    </w:p>
    <w:p>
      <w:pPr>
        <w:pStyle w:val="BookText"/>
        <w:rPr/>
      </w:pPr>
      <w:r>
        <w:rPr>
          <w:rFonts w:ascii="IRNazanin" w:hAnsi="IRNazanin" w:eastAsia="IRNazanin"/>
          <w:color w:val="111111"/>
          <w:sz w:val="28"/>
          <w:sz w:val="28"/>
          <w:szCs w:val="28"/>
          <w:rtl w:val="true"/>
          <w:lang w:bidi="fa-IR"/>
        </w:rPr>
        <w:t>وعلیک إملاء الحدیث لنا نثر کنثر اللؤلؤ الرطب</w:t>
      </w:r>
    </w:p>
    <w:p>
      <w:pPr>
        <w:pStyle w:val="BookText"/>
        <w:rPr/>
      </w:pPr>
      <w:r>
        <w:rPr>
          <w:rFonts w:ascii="IRNazanin" w:hAnsi="IRNazanin" w:eastAsia="IRNazanin"/>
          <w:color w:val="111111"/>
          <w:sz w:val="28"/>
          <w:sz w:val="28"/>
          <w:szCs w:val="28"/>
          <w:rtl w:val="true"/>
          <w:lang w:bidi="fa-IR"/>
        </w:rPr>
        <w:t>وعلیّ أن أبکی وأنظم فی خدّی عقود المدمع الصبّ</w:t>
      </w:r>
    </w:p>
    <w:p>
      <w:pPr>
        <w:pStyle w:val="BookText"/>
        <w:rPr/>
      </w:pPr>
      <w:r>
        <w:rPr>
          <w:rFonts w:ascii="IRNazanin" w:hAnsi="IRNazanin" w:eastAsia="IRNazanin"/>
          <w:color w:val="111111"/>
          <w:sz w:val="28"/>
          <w:sz w:val="28"/>
          <w:szCs w:val="28"/>
          <w:rtl w:val="true"/>
          <w:lang w:bidi="fa-IR"/>
        </w:rPr>
        <w:t>یا بارقاً قد لاح مبتسماً فوق النقی وملاعب السرب</w:t>
      </w:r>
    </w:p>
    <w:p>
      <w:pPr>
        <w:pStyle w:val="BookText"/>
        <w:rPr/>
      </w:pPr>
      <w:r>
        <w:rPr>
          <w:rFonts w:ascii="IRNazanin" w:hAnsi="IRNazanin" w:eastAsia="IRNazanin"/>
          <w:color w:val="111111"/>
          <w:sz w:val="28"/>
          <w:sz w:val="28"/>
          <w:szCs w:val="28"/>
          <w:rtl w:val="true"/>
          <w:lang w:bidi="fa-IR"/>
        </w:rPr>
        <w:t>قل للذی نزلوا بذی سلم یا برق حسبی حبّهم حسبی</w:t>
      </w:r>
    </w:p>
    <w:p>
      <w:pPr>
        <w:pStyle w:val="BookText"/>
        <w:rPr/>
      </w:pPr>
      <w:r>
        <w:rPr>
          <w:rFonts w:ascii="IRNazanin" w:hAnsi="IRNazanin" w:eastAsia="IRNazanin"/>
          <w:color w:val="111111"/>
          <w:sz w:val="28"/>
          <w:sz w:val="28"/>
          <w:szCs w:val="28"/>
          <w:rtl w:val="true"/>
          <w:lang w:bidi="fa-IR"/>
        </w:rPr>
        <w:t>لا أرتضی بسواهم أبداً غیر الفخار فإنّها تربی</w:t>
      </w:r>
    </w:p>
    <w:p>
      <w:pPr>
        <w:pStyle w:val="BookText"/>
        <w:rPr/>
      </w:pPr>
      <w:r>
        <w:rPr>
          <w:rFonts w:ascii="IRNazanin" w:hAnsi="IRNazanin" w:eastAsia="IRNazanin"/>
          <w:color w:val="111111"/>
          <w:sz w:val="28"/>
          <w:sz w:val="28"/>
          <w:szCs w:val="28"/>
          <w:rtl w:val="true"/>
          <w:lang w:bidi="fa-IR"/>
        </w:rPr>
        <w:t>هذا الوزن عذب المذاق، وأرقّ من قلوب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مقاصده الصالحة فی التوجیه بأسماء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البرق من وراء الثنیّة لو أتی من أحبّتنی بتحیه</w:t>
      </w:r>
    </w:p>
    <w:p>
      <w:pPr>
        <w:pStyle w:val="BookText"/>
        <w:rPr/>
      </w:pPr>
      <w:r>
        <w:rPr>
          <w:rFonts w:ascii="IRNazanin" w:hAnsi="IRNazanin" w:eastAsia="IRNazanin"/>
          <w:color w:val="111111"/>
          <w:sz w:val="28"/>
          <w:sz w:val="28"/>
          <w:szCs w:val="28"/>
          <w:rtl w:val="true"/>
          <w:lang w:bidi="fa-IR"/>
        </w:rPr>
        <w:t>وقریً للمشوق تلخیص سرٍّ أعلنته الحواشی الشلبیه</w:t>
      </w:r>
    </w:p>
    <w:p>
      <w:pPr>
        <w:pStyle w:val="BookText"/>
        <w:rPr/>
      </w:pPr>
      <w:r>
        <w:rPr>
          <w:rFonts w:ascii="IRNazanin" w:hAnsi="IRNazanin" w:eastAsia="IRNazanin"/>
          <w:color w:val="111111"/>
          <w:sz w:val="28"/>
          <w:sz w:val="28"/>
          <w:szCs w:val="28"/>
          <w:rtl w:val="true"/>
          <w:lang w:bidi="fa-IR"/>
        </w:rPr>
        <w:t>الشلبی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فارسی تعبّر عنه العامّة عن الشیء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من اسمها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بروحی غیداء تدعی سلامه ذات حسن وبهجة ووسامه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واصلتنی فی غفلة ثمّ قالت هات قل لی فما علیک ملامه</w:t>
      </w:r>
    </w:p>
    <w:p>
      <w:pPr>
        <w:pStyle w:val="BookText"/>
        <w:rPr/>
      </w:pPr>
      <w:r>
        <w:rPr>
          <w:rFonts w:ascii="IRNazanin" w:hAnsi="IRNazanin" w:eastAsia="IRNazanin"/>
          <w:color w:val="111111"/>
          <w:sz w:val="28"/>
          <w:sz w:val="28"/>
          <w:szCs w:val="28"/>
          <w:rtl w:val="true"/>
          <w:lang w:bidi="fa-IR"/>
        </w:rPr>
        <w:t>قد جمعت الجمال أیّة جمع هو قل لی فقلت جمع سلامه</w:t>
      </w:r>
    </w:p>
    <w:p>
      <w:pPr>
        <w:pStyle w:val="BookText"/>
        <w:rPr/>
      </w:pPr>
      <w:r>
        <w:rPr>
          <w:rFonts w:ascii="IRNazanin" w:hAnsi="IRNazanin" w:eastAsia="IRNazanin"/>
          <w:color w:val="111111"/>
          <w:sz w:val="28"/>
          <w:sz w:val="28"/>
          <w:szCs w:val="28"/>
          <w:rtl w:val="true"/>
          <w:lang w:bidi="fa-IR"/>
        </w:rPr>
        <w:t>وله فی 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وبی فتّانة فوق الغوانی عالیه</w:t>
      </w:r>
    </w:p>
    <w:p>
      <w:pPr>
        <w:pStyle w:val="BookText"/>
        <w:rPr/>
      </w:pPr>
      <w:r>
        <w:rPr>
          <w:rFonts w:ascii="IRNazanin" w:hAnsi="IRNazanin" w:eastAsia="IRNazanin"/>
          <w:color w:val="111111"/>
          <w:sz w:val="28"/>
          <w:sz w:val="28"/>
          <w:szCs w:val="28"/>
          <w:rtl w:val="true"/>
          <w:lang w:bidi="fa-IR"/>
        </w:rPr>
        <w:t>قالت مخاطب وقد بدأت بردّ سلامیه</w:t>
      </w:r>
    </w:p>
    <w:p>
      <w:pPr>
        <w:pStyle w:val="BookText"/>
        <w:rPr/>
      </w:pPr>
      <w:r>
        <w:rPr>
          <w:rFonts w:ascii="IRNazanin" w:hAnsi="IRNazanin" w:eastAsia="IRNazanin"/>
          <w:color w:val="111111"/>
          <w:sz w:val="28"/>
          <w:sz w:val="28"/>
          <w:szCs w:val="28"/>
          <w:rtl w:val="true"/>
          <w:lang w:bidi="fa-IR"/>
        </w:rPr>
        <w:t>إن شئت تعرف قیمتی واسمی فإنّی غالیه</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عبارتی عن صبابتی العبره مالی علی النطق بالهوی قدره</w:t>
      </w:r>
    </w:p>
    <w:p>
      <w:pPr>
        <w:pStyle w:val="BookText"/>
        <w:rPr/>
      </w:pPr>
      <w:r>
        <w:rPr>
          <w:rFonts w:ascii="IRNazanin" w:hAnsi="IRNazanin" w:eastAsia="IRNazanin"/>
          <w:color w:val="111111"/>
          <w:sz w:val="28"/>
          <w:sz w:val="28"/>
          <w:szCs w:val="28"/>
          <w:rtl w:val="true"/>
          <w:lang w:bidi="fa-IR"/>
        </w:rPr>
        <w:t>فتور جفن الحبیب حین رنا أورث جسمی جمیعه الفتره</w:t>
      </w:r>
    </w:p>
    <w:p>
      <w:pPr>
        <w:pStyle w:val="BookText"/>
        <w:rPr/>
      </w:pPr>
      <w:r>
        <w:rPr>
          <w:rFonts w:ascii="IRNazanin" w:hAnsi="IRNazanin" w:eastAsia="IRNazanin"/>
          <w:color w:val="111111"/>
          <w:sz w:val="28"/>
          <w:sz w:val="28"/>
          <w:szCs w:val="28"/>
          <w:rtl w:val="true"/>
          <w:lang w:bidi="fa-IR"/>
        </w:rPr>
        <w:t>أسخن عینی بهجره قمر کان لها لا عدمته قمره</w:t>
      </w:r>
    </w:p>
    <w:p>
      <w:pPr>
        <w:pStyle w:val="BookText"/>
        <w:rPr/>
      </w:pPr>
      <w:r>
        <w:rPr>
          <w:rFonts w:ascii="IRNazanin" w:hAnsi="IRNazanin" w:eastAsia="IRNazanin"/>
          <w:color w:val="111111"/>
          <w:sz w:val="28"/>
          <w:sz w:val="28"/>
          <w:szCs w:val="28"/>
          <w:rtl w:val="true"/>
          <w:lang w:bidi="fa-IR"/>
        </w:rPr>
        <w:t>صبراً جمیلاً علی مهفهفة قد وضعت فی حینها صبره</w:t>
      </w:r>
    </w:p>
    <w:p>
      <w:pPr>
        <w:pStyle w:val="BookText"/>
        <w:rPr/>
      </w:pPr>
      <w:r>
        <w:rPr>
          <w:rFonts w:ascii="IRNazanin" w:hAnsi="IRNazanin" w:eastAsia="IRNazanin"/>
          <w:color w:val="111111"/>
          <w:sz w:val="28"/>
          <w:sz w:val="28"/>
          <w:szCs w:val="28"/>
          <w:rtl w:val="true"/>
          <w:lang w:bidi="fa-IR"/>
        </w:rPr>
        <w:t>زهراء قد قرظت سوالفها وطرقت بالهلال والزهره</w:t>
      </w:r>
    </w:p>
    <w:p>
      <w:pPr>
        <w:pStyle w:val="BookText"/>
        <w:rPr/>
      </w:pPr>
      <w:r>
        <w:rPr>
          <w:rFonts w:ascii="IRNazanin" w:hAnsi="IRNazanin" w:eastAsia="IRNazanin"/>
          <w:color w:val="111111"/>
          <w:sz w:val="28"/>
          <w:sz w:val="28"/>
          <w:szCs w:val="28"/>
          <w:rtl w:val="true"/>
          <w:lang w:bidi="fa-IR"/>
        </w:rPr>
        <w:t xml:space="preserve">النجم والبدر والصباح وللشم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جمیعاً بحسنها ضرّه</w:t>
      </w:r>
    </w:p>
    <w:p>
      <w:pPr>
        <w:pStyle w:val="BookText"/>
        <w:rPr/>
      </w:pPr>
      <w:r>
        <w:rPr>
          <w:rFonts w:ascii="IRNazanin" w:hAnsi="IRNazanin" w:eastAsia="IRNazanin"/>
          <w:color w:val="111111"/>
          <w:sz w:val="28"/>
          <w:sz w:val="28"/>
          <w:szCs w:val="28"/>
          <w:rtl w:val="true"/>
          <w:lang w:bidi="fa-IR"/>
        </w:rPr>
        <w:t>مرفوعة الحسن فی ذوائبها جرّ ولکن بعینها کسره</w:t>
      </w:r>
    </w:p>
    <w:p>
      <w:pPr>
        <w:pStyle w:val="BookText"/>
        <w:rPr/>
      </w:pPr>
      <w:r>
        <w:rPr>
          <w:rFonts w:ascii="IRNazanin" w:hAnsi="IRNazanin" w:eastAsia="IRNazanin"/>
          <w:color w:val="111111"/>
          <w:sz w:val="28"/>
          <w:sz w:val="28"/>
          <w:szCs w:val="28"/>
          <w:rtl w:val="true"/>
          <w:lang w:bidi="fa-IR"/>
        </w:rPr>
        <w:t>ممزوجة اللون لا بیاض بها ناقٍ ولا حمرة ولا صفره</w:t>
      </w:r>
    </w:p>
    <w:p>
      <w:pPr>
        <w:pStyle w:val="BookText"/>
        <w:rPr/>
      </w:pPr>
      <w:r>
        <w:rPr>
          <w:rFonts w:ascii="IRNazanin" w:hAnsi="IRNazanin" w:eastAsia="IRNazanin"/>
          <w:color w:val="111111"/>
          <w:sz w:val="28"/>
          <w:sz w:val="28"/>
          <w:szCs w:val="28"/>
          <w:rtl w:val="true"/>
          <w:lang w:bidi="fa-IR"/>
        </w:rPr>
        <w:t>فی وجهها مسکة تذوب علی یاقوت خدّ کأنّه جمره</w:t>
      </w:r>
    </w:p>
    <w:p>
      <w:pPr>
        <w:pStyle w:val="BookText"/>
        <w:rPr/>
      </w:pPr>
      <w:r>
        <w:rPr>
          <w:rFonts w:ascii="IRNazanin" w:hAnsi="IRNazanin" w:eastAsia="IRNazanin"/>
          <w:color w:val="111111"/>
          <w:sz w:val="28"/>
          <w:sz w:val="28"/>
          <w:szCs w:val="28"/>
          <w:rtl w:val="true"/>
          <w:lang w:bidi="fa-IR"/>
        </w:rPr>
        <w:t>ومرسل الشعر یا تبارک من أرسله والعیون فی فتره</w:t>
      </w:r>
    </w:p>
    <w:p>
      <w:pPr>
        <w:pStyle w:val="BookText"/>
        <w:rPr/>
      </w:pPr>
      <w:r>
        <w:rPr>
          <w:rFonts w:ascii="IRNazanin" w:hAnsi="IRNazanin" w:eastAsia="IRNazanin"/>
          <w:color w:val="111111"/>
          <w:sz w:val="28"/>
          <w:sz w:val="28"/>
          <w:szCs w:val="28"/>
          <w:rtl w:val="true"/>
          <w:lang w:bidi="fa-IR"/>
        </w:rPr>
        <w:t>مالی علی هجرها وجفوتها عنّی وطول احتجاجها قدره</w:t>
      </w:r>
    </w:p>
    <w:p>
      <w:pPr>
        <w:pStyle w:val="BookText"/>
        <w:rPr/>
      </w:pPr>
      <w:r>
        <w:rPr>
          <w:rFonts w:ascii="IRNazanin" w:hAnsi="IRNazanin" w:eastAsia="IRNazanin"/>
          <w:color w:val="111111"/>
          <w:sz w:val="28"/>
          <w:sz w:val="28"/>
          <w:szCs w:val="28"/>
          <w:rtl w:val="true"/>
          <w:lang w:bidi="fa-IR"/>
        </w:rPr>
        <w:t>یا لیتنی فی الحیاة أنظرها بکرة عذّالها ولو مرّه</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اهیل السفح رفقاً بفتیً أنحل الشوق إلیکم بدنه</w:t>
      </w:r>
    </w:p>
    <w:p>
      <w:pPr>
        <w:pStyle w:val="BookText"/>
        <w:rPr/>
      </w:pPr>
      <w:r>
        <w:rPr>
          <w:rFonts w:ascii="IRNazanin" w:hAnsi="IRNazanin" w:eastAsia="IRNazanin"/>
          <w:color w:val="111111"/>
          <w:sz w:val="28"/>
          <w:sz w:val="28"/>
          <w:szCs w:val="28"/>
          <w:rtl w:val="true"/>
          <w:lang w:bidi="fa-IR"/>
        </w:rPr>
        <w:t>کلّما رام سلوّاً عنکم لم تطعه مهجة مرتهنه</w:t>
      </w:r>
    </w:p>
    <w:p>
      <w:pPr>
        <w:pStyle w:val="BookText"/>
        <w:rPr/>
      </w:pPr>
      <w:r>
        <w:rPr>
          <w:rFonts w:ascii="IRNazanin" w:hAnsi="IRNazanin" w:eastAsia="IRNazanin"/>
          <w:color w:val="111111"/>
          <w:sz w:val="28"/>
          <w:sz w:val="28"/>
          <w:szCs w:val="28"/>
          <w:rtl w:val="true"/>
          <w:lang w:bidi="fa-IR"/>
        </w:rPr>
        <w:t>أحسنوا الوصل له یا سادتی فلکم فی کلّ وصل حسنه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فمنّوا بخیال فی الکری إن سمحتم لی بنوم أو سنه</w:t>
      </w:r>
      <w:r>
        <w:rPr>
          <w:rStyle w:val="FootnoteAnchor"/>
          <w:rtl w:val="true"/>
        </w:rPr>
        <w:footnoteReference w:id="458"/>
      </w:r>
      <w:bookmarkStart w:id="667" w:name="pg14022_164007"/>
    </w:p>
    <w:p>
      <w:pPr>
        <w:pStyle w:val="BookText"/>
        <w:rPr/>
      </w:pPr>
      <w:bookmarkEnd w:id="6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السیّد حسین هذا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668" w:name="__RefHeading___Toc2746955_3381743652"/>
      <w:bookmarkStart w:id="669" w:name="_Toc257"/>
      <w:bookmarkEnd w:id="668"/>
      <w:r>
        <w:rPr/>
        <w:t>183</w:t>
      </w:r>
      <w:r>
        <w:rPr>
          <w:rtl w:val="true"/>
        </w:rPr>
        <w:t xml:space="preserve"> - </w:t>
      </w:r>
      <w:r>
        <w:rPr>
          <w:rtl w:val="true"/>
        </w:rPr>
        <w:t>السید حسین بن محمّدعلی بن الجواد الموسوی الحائری المعروف</w:t>
      </w:r>
      <w:bookmarkEnd w:id="669"/>
    </w:p>
    <w:p>
      <w:pPr>
        <w:pStyle w:val="BookText"/>
        <w:rPr/>
      </w:pPr>
      <w:r>
        <w:rPr>
          <w:rFonts w:ascii="IRNazanin" w:hAnsi="IRNazanin" w:eastAsia="IRNazanin"/>
          <w:color w:val="111111"/>
          <w:sz w:val="28"/>
          <w:sz w:val="28"/>
          <w:szCs w:val="28"/>
          <w:rtl w:val="true"/>
          <w:lang w:bidi="fa-IR"/>
        </w:rPr>
        <w:t>بالعلوی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شعراء کربلاء المطبوعین، وله قصائد بالفصحی والعامیة تتمیز بسلاسة الألفاظ، وعمق المعانی، والأصالة الفنّیة، وقوّة التعبیر، وتوجد مجموعة منسقة من قصائده وأشعاره فی بعض المکتبات الخاصّة بکربلاء، توفّی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خصّص معظم أشعاره فی مدیح ورثاء آل بیت النبوّة الأطهار علیهم السلام، وکان له شرف خدمة روضة أبی‌الفضل العبّاس علیه السلام، ومن إحدی قصائده الحسینیة اخترنا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وما للدین حامٍ ومنجد فأنقذته بالسیف واللّه یشهد</w:t>
      </w:r>
    </w:p>
    <w:p>
      <w:pPr>
        <w:pStyle w:val="BookText"/>
        <w:rPr/>
      </w:pPr>
      <w:r>
        <w:rPr>
          <w:rFonts w:ascii="Amiri" w:hAnsi="Amiri" w:eastAsia="Amiri" w:cs="Amiri"/>
          <w:color w:val="111111"/>
          <w:sz w:val="28"/>
          <w:sz w:val="28"/>
          <w:szCs w:val="28"/>
          <w:rtl w:val="true"/>
          <w:lang w:bidi="ar-SA"/>
        </w:rPr>
        <w:t>فشدت له صرحاً مدی الدهر ثابتاً إلی الحقّ یدعو کلّ حینٍ ویرشد</w:t>
      </w:r>
    </w:p>
    <w:p>
      <w:pPr>
        <w:pStyle w:val="BookText"/>
        <w:rPr/>
      </w:pPr>
      <w:r>
        <w:rPr>
          <w:rFonts w:ascii="IRNazanin" w:hAnsi="IRNazanin" w:eastAsia="IRNazanin"/>
          <w:color w:val="111111"/>
          <w:sz w:val="28"/>
          <w:sz w:val="28"/>
          <w:szCs w:val="28"/>
          <w:rtl w:val="true"/>
          <w:lang w:bidi="fa-IR"/>
        </w:rPr>
        <w:t>وما هو إلاّ ذاک قبرک قد سما إلی الفلک الدوّار صرحاً یشیّد</w:t>
      </w:r>
    </w:p>
    <w:p>
      <w:pPr>
        <w:pStyle w:val="BookText"/>
        <w:rPr/>
      </w:pPr>
      <w:r>
        <w:rPr>
          <w:rFonts w:ascii="IRNazanin" w:hAnsi="IRNazanin" w:eastAsia="IRNazanin"/>
          <w:color w:val="111111"/>
          <w:sz w:val="28"/>
          <w:sz w:val="28"/>
          <w:szCs w:val="28"/>
          <w:rtl w:val="true"/>
          <w:lang w:bidi="fa-IR"/>
        </w:rPr>
        <w:t>یظنّ ابن هندٍ حان بالدین فتکه ولیس لدیه فی البریة منجد</w:t>
      </w:r>
    </w:p>
    <w:p>
      <w:pPr>
        <w:pStyle w:val="BookText"/>
        <w:rPr/>
      </w:pPr>
      <w:r>
        <w:rPr>
          <w:rFonts w:ascii="IRNazanin" w:hAnsi="IRNazanin" w:eastAsia="IRNazanin"/>
          <w:color w:val="111111"/>
          <w:sz w:val="28"/>
          <w:sz w:val="28"/>
          <w:szCs w:val="28"/>
          <w:rtl w:val="true"/>
          <w:lang w:bidi="fa-IR"/>
        </w:rPr>
        <w:t>لک اللّه من سار لإنقاذ دینه وعن نهجه جند الضلال تبدّدوا</w:t>
      </w:r>
    </w:p>
    <w:p>
      <w:pPr>
        <w:pStyle w:val="BookText"/>
        <w:rPr/>
      </w:pPr>
      <w:r>
        <w:rPr>
          <w:rFonts w:ascii="IRNazanin" w:hAnsi="IRNazanin" w:eastAsia="IRNazanin"/>
          <w:color w:val="111111"/>
          <w:sz w:val="28"/>
          <w:sz w:val="28"/>
          <w:szCs w:val="28"/>
          <w:rtl w:val="true"/>
          <w:lang w:bidi="fa-IR"/>
        </w:rPr>
        <w:t>نزلت بوادی کربلاء غیر واجلٍ ولم تنثنی عمّا تروم وتقصد</w:t>
      </w:r>
    </w:p>
    <w:p>
      <w:pPr>
        <w:pStyle w:val="BookText"/>
        <w:rPr/>
      </w:pPr>
      <w:r>
        <w:rPr>
          <w:rFonts w:ascii="IRNazanin" w:hAnsi="IRNazanin" w:eastAsia="IRNazanin"/>
          <w:color w:val="111111"/>
          <w:sz w:val="28"/>
          <w:sz w:val="28"/>
          <w:szCs w:val="28"/>
          <w:rtl w:val="true"/>
          <w:lang w:bidi="fa-IR"/>
        </w:rPr>
        <w:t>وللطفّ حربٌ أقبلت عدد الحصی وللحرب من کلّ الجهات تحشد</w:t>
      </w:r>
    </w:p>
    <w:p>
      <w:pPr>
        <w:pStyle w:val="BookText"/>
        <w:rPr/>
      </w:pPr>
      <w:r>
        <w:rPr>
          <w:rFonts w:ascii="IRNazanin" w:hAnsi="IRNazanin" w:eastAsia="IRNazanin"/>
          <w:color w:val="111111"/>
          <w:sz w:val="28"/>
          <w:sz w:val="28"/>
          <w:szCs w:val="28"/>
          <w:rtl w:val="true"/>
          <w:lang w:bidi="fa-IR"/>
        </w:rPr>
        <w:t>ونادتک فاخضع للأمیر وحکمه وإلاّ ستلقی الیوم ما لیس یحمد</w:t>
      </w:r>
    </w:p>
    <w:p>
      <w:pPr>
        <w:pStyle w:val="BookText"/>
        <w:rPr/>
      </w:pPr>
      <w:r>
        <w:rPr>
          <w:rFonts w:ascii="IRNazanin" w:hAnsi="IRNazanin" w:eastAsia="IRNazanin"/>
          <w:color w:val="111111"/>
          <w:sz w:val="28"/>
          <w:sz w:val="28"/>
          <w:szCs w:val="28"/>
          <w:rtl w:val="true"/>
          <w:lang w:bidi="fa-IR"/>
        </w:rPr>
        <w:t>فقلت لها کفّی مقالک واخسئی أبالقتل مثلی والقتال یهدّد</w:t>
      </w:r>
    </w:p>
    <w:p>
      <w:pPr>
        <w:pStyle w:val="BookText"/>
        <w:rPr/>
      </w:pPr>
      <w:r>
        <w:rPr>
          <w:rFonts w:ascii="IRNazanin" w:hAnsi="IRNazanin" w:eastAsia="IRNazanin"/>
          <w:color w:val="111111"/>
          <w:sz w:val="28"/>
          <w:sz w:val="28"/>
          <w:szCs w:val="28"/>
          <w:rtl w:val="true"/>
          <w:lang w:bidi="fa-IR"/>
        </w:rPr>
        <w:t>فواللّه لا یلوی علی الضیم جیدنا ولیس علی ذلٍّ تمدّ له ید</w:t>
      </w:r>
    </w:p>
    <w:p>
      <w:pPr>
        <w:pStyle w:val="BookText"/>
        <w:rPr/>
      </w:pPr>
      <w:r>
        <w:rPr>
          <w:rFonts w:ascii="IRNazanin" w:hAnsi="IRNazanin" w:eastAsia="IRNazanin"/>
          <w:color w:val="111111"/>
          <w:sz w:val="28"/>
          <w:sz w:val="28"/>
          <w:szCs w:val="28"/>
          <w:rtl w:val="true"/>
          <w:lang w:bidi="fa-IR"/>
        </w:rPr>
        <w:t>بنی الغدر إن لم تعدلوا عن مرامکم ولم تهتدوا والغیّ فیکم یؤیّد</w:t>
      </w:r>
    </w:p>
    <w:p>
      <w:pPr>
        <w:pStyle w:val="BookText"/>
        <w:rPr/>
      </w:pPr>
      <w:r>
        <w:rPr>
          <w:rFonts w:ascii="IRNazanin" w:hAnsi="IRNazanin" w:eastAsia="IRNazanin"/>
          <w:color w:val="111111"/>
          <w:sz w:val="28"/>
          <w:sz w:val="28"/>
          <w:szCs w:val="28"/>
          <w:rtl w:val="true"/>
          <w:lang w:bidi="fa-IR"/>
        </w:rPr>
        <w:t>ستلقون ما لاقت ببدرٍ سراتکم بسیف أبی لمّا سیوفی تجرّد</w:t>
      </w:r>
    </w:p>
    <w:p>
      <w:pPr>
        <w:pStyle w:val="BookText"/>
        <w:rPr/>
      </w:pPr>
      <w:r>
        <w:rPr>
          <w:rFonts w:ascii="IRNazanin" w:hAnsi="IRNazanin" w:eastAsia="IRNazanin"/>
          <w:color w:val="111111"/>
          <w:sz w:val="28"/>
          <w:sz w:val="28"/>
          <w:szCs w:val="28"/>
          <w:rtl w:val="true"/>
          <w:lang w:bidi="fa-IR"/>
        </w:rPr>
        <w:t>وقمت لنهج الحقّ تدعو مبلّغاً لعلّ بهم فمن یجید فیسعد</w:t>
      </w:r>
    </w:p>
    <w:p>
      <w:pPr>
        <w:pStyle w:val="BookText"/>
        <w:rPr/>
      </w:pPr>
      <w:r>
        <w:rPr>
          <w:rFonts w:ascii="IRNazanin" w:hAnsi="IRNazanin" w:eastAsia="IRNazanin"/>
          <w:color w:val="111111"/>
          <w:sz w:val="28"/>
          <w:sz w:val="28"/>
          <w:szCs w:val="28"/>
          <w:rtl w:val="true"/>
          <w:lang w:bidi="fa-IR"/>
        </w:rPr>
        <w:t>أجابوک رمیاً بالسهام تعنّداً ونادوک خذها نارها تتوقّد</w:t>
      </w:r>
    </w:p>
    <w:p>
      <w:pPr>
        <w:pStyle w:val="BookText"/>
        <w:rPr/>
      </w:pPr>
      <w:r>
        <w:rPr>
          <w:rFonts w:ascii="IRNazanin" w:hAnsi="IRNazanin" w:eastAsia="IRNazanin"/>
          <w:color w:val="111111"/>
          <w:sz w:val="28"/>
          <w:sz w:val="28"/>
          <w:szCs w:val="28"/>
          <w:rtl w:val="true"/>
          <w:lang w:bidi="fa-IR"/>
        </w:rPr>
        <w:t>فنادیت قومی للنزال أحبّتی وللحرب فی وجه الکتائب سوّدوا</w:t>
      </w:r>
    </w:p>
    <w:p>
      <w:pPr>
        <w:pStyle w:val="BookText"/>
        <w:rPr/>
      </w:pPr>
      <w:r>
        <w:rPr>
          <w:rFonts w:ascii="IRNazanin" w:hAnsi="IRNazanin" w:eastAsia="IRNazanin"/>
          <w:color w:val="111111"/>
          <w:sz w:val="28"/>
          <w:sz w:val="28"/>
          <w:szCs w:val="28"/>
          <w:rtl w:val="true"/>
          <w:lang w:bidi="fa-IR"/>
        </w:rPr>
        <w:t>فقاموا ولکن کیف قاموا إلی اللقا وکلٌّ بیمناه یشعّ المهنّد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ینادون بشری یا امیة فاثبتی لضربٍ به تصلی قلوبٌ وأکبد</w:t>
      </w:r>
      <w:bookmarkStart w:id="670" w:name="pg14022_164008"/>
    </w:p>
    <w:p>
      <w:pPr>
        <w:pStyle w:val="BookText"/>
        <w:rPr/>
      </w:pPr>
      <w:bookmarkEnd w:id="670"/>
      <w:r>
        <w:rPr>
          <w:rFonts w:ascii="IRNazanin" w:hAnsi="IRNazanin" w:eastAsia="IRNazanin"/>
          <w:color w:val="111111"/>
          <w:sz w:val="28"/>
          <w:sz w:val="28"/>
          <w:szCs w:val="28"/>
          <w:rtl w:val="true"/>
          <w:lang w:bidi="fa-IR"/>
        </w:rPr>
        <w:t>فجالوا بها والخیل ردّت عواریاً علی جثث القتلی من القوم تطرد</w:t>
      </w:r>
    </w:p>
    <w:p>
      <w:pPr>
        <w:pStyle w:val="BookText"/>
        <w:rPr/>
      </w:pPr>
      <w:r>
        <w:rPr>
          <w:rFonts w:ascii="IRNazanin" w:hAnsi="IRNazanin" w:eastAsia="IRNazanin"/>
          <w:color w:val="111111"/>
          <w:sz w:val="28"/>
          <w:sz w:val="28"/>
          <w:szCs w:val="28"/>
          <w:rtl w:val="true"/>
          <w:lang w:bidi="fa-IR"/>
        </w:rPr>
        <w:t>ولکن تهاووا کالنجوم علی الثری وأدّوا بما للّه‌فیه تعهّدوا</w:t>
      </w:r>
      <w:r>
        <w:rPr>
          <w:rStyle w:val="FootnoteAnchor"/>
          <w:rtl w:val="true"/>
        </w:rPr>
        <w:footnoteReference w:id="459"/>
      </w:r>
    </w:p>
    <w:p>
      <w:pPr>
        <w:pStyle w:val="Heading3"/>
        <w:numPr>
          <w:ilvl w:val="2"/>
          <w:numId w:val="1"/>
        </w:numPr>
        <w:rPr/>
      </w:pPr>
      <w:bookmarkStart w:id="671" w:name="__RefHeading___Toc2746957_3381743652"/>
      <w:bookmarkStart w:id="672" w:name="_Toc258"/>
      <w:bookmarkEnd w:id="671"/>
      <w:r>
        <w:rPr/>
        <w:t>184</w:t>
      </w:r>
      <w:r>
        <w:rPr>
          <w:rtl w:val="true"/>
        </w:rPr>
        <w:t xml:space="preserve"> - </w:t>
      </w:r>
      <w:r>
        <w:rPr>
          <w:rtl w:val="true"/>
        </w:rPr>
        <w:t>السید الحسین بن علی بن الحسن بدرالدین بن علی نورالدین بن</w:t>
      </w:r>
      <w:bookmarkEnd w:id="672"/>
    </w:p>
    <w:p>
      <w:pPr>
        <w:pStyle w:val="Heading4"/>
        <w:numPr>
          <w:ilvl w:val="3"/>
          <w:numId w:val="1"/>
        </w:numPr>
        <w:rPr/>
      </w:pPr>
      <w:bookmarkStart w:id="673" w:name="__RefHeading___Toc2746959_3381743652"/>
      <w:bookmarkStart w:id="674" w:name="_Toc259"/>
      <w:bookmarkEnd w:id="673"/>
      <w:r>
        <w:rPr>
          <w:rtl w:val="true"/>
        </w:rPr>
        <w:t>اشارة</w:t>
      </w:r>
      <w:bookmarkEnd w:id="674"/>
    </w:p>
    <w:p>
      <w:pPr>
        <w:pStyle w:val="BookText"/>
        <w:rPr/>
      </w:pPr>
      <w:r>
        <w:rPr>
          <w:rStyle w:val="FootnoteAnchor"/>
          <w:rtl w:val="true"/>
        </w:rPr>
        <w:footnoteReference w:id="460"/>
      </w:r>
    </w:p>
    <w:p>
      <w:pPr>
        <w:pStyle w:val="Heading4"/>
        <w:numPr>
          <w:ilvl w:val="3"/>
          <w:numId w:val="1"/>
        </w:numPr>
        <w:rPr/>
      </w:pPr>
      <w:bookmarkStart w:id="675" w:name="__RefHeading___Toc2746961_3381743652"/>
      <w:bookmarkStart w:id="676" w:name="_Toc260"/>
      <w:bookmarkEnd w:id="675"/>
      <w:r>
        <w:rPr>
          <w:rtl w:val="true"/>
        </w:rPr>
        <w:t>الحسن بن علی بن شدقم بن ضامن بن محمّد بن عرمة بن ثویة بن نکیثة بن</w:t>
      </w:r>
      <w:bookmarkEnd w:id="676"/>
    </w:p>
    <w:p>
      <w:pPr>
        <w:pStyle w:val="BookText"/>
        <w:rPr/>
      </w:pPr>
      <w:r>
        <w:rPr>
          <w:rFonts w:ascii="IRNazanin" w:hAnsi="IRNazanin" w:eastAsia="IRNazanin"/>
          <w:color w:val="111111"/>
          <w:sz w:val="28"/>
          <w:sz w:val="28"/>
          <w:szCs w:val="28"/>
          <w:rtl w:val="true"/>
          <w:lang w:bidi="fa-IR"/>
        </w:rPr>
        <w:t>أبی عمارة حمزة بن عبدالواحد بن مالک بن أبی عبداللّه الحسین بن المهنّا الأکبر</w:t>
      </w:r>
    </w:p>
    <w:p>
      <w:pPr>
        <w:pStyle w:val="BookText"/>
        <w:rPr/>
      </w:pPr>
      <w:r>
        <w:rPr>
          <w:rFonts w:ascii="IRNazanin" w:hAnsi="IRNazanin" w:eastAsia="IRNazanin"/>
          <w:color w:val="111111"/>
          <w:sz w:val="28"/>
          <w:sz w:val="28"/>
          <w:szCs w:val="28"/>
          <w:rtl w:val="true"/>
          <w:lang w:bidi="fa-IR"/>
        </w:rPr>
        <w:t>ابن داود بن هاشم بن أبی أحمد القاسم بن عبیداللّه بن طاهر بن یحیی النسّابة بن</w:t>
      </w:r>
    </w:p>
    <w:p>
      <w:pPr>
        <w:pStyle w:val="BookText"/>
        <w:rPr/>
      </w:pPr>
      <w:r>
        <w:rPr>
          <w:rFonts w:ascii="IRNazanin" w:hAnsi="IRNazanin" w:eastAsia="IRNazanin"/>
          <w:color w:val="111111"/>
          <w:sz w:val="28"/>
          <w:sz w:val="28"/>
          <w:szCs w:val="28"/>
          <w:rtl w:val="true"/>
          <w:lang w:bidi="fa-IR"/>
        </w:rPr>
        <w:t>الحسین بن جعفر الحجّة بن عبیداللّه الأوّل بن الحسین الأصغر بن علی بن الحسین</w:t>
      </w:r>
    </w:p>
    <w:p>
      <w:pPr>
        <w:pStyle w:val="BookText"/>
        <w:rPr/>
      </w:pPr>
      <w:r>
        <w:rPr>
          <w:rFonts w:ascii="IRNazanin" w:hAnsi="IRNazanin" w:eastAsia="IRNazanin"/>
          <w:color w:val="111111"/>
          <w:sz w:val="28"/>
          <w:sz w:val="28"/>
          <w:szCs w:val="28"/>
          <w:rtl w:val="true"/>
          <w:lang w:bidi="fa-IR"/>
        </w:rPr>
        <w:t>ابن علی بن أبی طالب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الساعة التاسعة من یوم الجمعة منتصف شهر شعبان سنة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المنوّرة، وبها قد نشأ، فعنّ له السفر شابّاً سنة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یومئذ اثنان وعشرون سنة، فطوی الأرض برّاً وبحراً وسهلاً ووعراً، فدخل الهند ونال بها عزّاً وفخراً، فاتّجه بمیرزا محمود الطوسی الخراسانی أحد کبار امرائها ووزیر أرنق بن خرمشاه جهان سلطانها، فزوّجه بأحد بناته لرؤیة رآها فی منامه، کأنّ رسول اللّه صلی الله علیه و آله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 أترید أن تناسبنا ما أحسن من ذلک، فالتمس محمود من عمّی حسین، فلم یقبل، فقصّ رؤیاه علی ولی نعمته أرنق زیب، والتمس منه إتمام الأمر، فکلّف حسین بذلک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فسلک حسین نهج آبائه الکرام، واصطحب بالاُمراء العظام، وامتزج بالعلماء والفضلاء الأکابر، وجدّ بجدّه فی اکتساب المآثر، واجتبی أنوار الفضائل والکمال، وحاز بسعده العزّ والاقبال، فسما ذروة الفخر والمجد، وعرج معارج الفضل کالأب والجدود، ورقی بهجة العلیا من المکارم أعلاها، وتمسّک بمحامد الفخر بأوثق عراها، وملک زمام کلّ المراسن، وتجلّی بأحسن المحاسن، فجمع أزهار أنوار الآداب، وحاز غرر الفضائل، وأجاد أحسن الاکتساب، فسطعت أنواره بأعلی المجالس، وناف برئاسته علی کلّ مجد مجالس، فهو</w:t>
      </w:r>
    </w:p>
    <w:p>
      <w:pPr>
        <w:pStyle w:val="BookText"/>
        <w:rPr/>
      </w:pPr>
      <w:r>
        <w:rPr>
          <w:rFonts w:ascii="IRNazanin" w:hAnsi="IRNazanin" w:eastAsia="IRNazanin"/>
          <w:color w:val="111111"/>
          <w:sz w:val="28"/>
          <w:sz w:val="28"/>
          <w:szCs w:val="28"/>
          <w:rtl w:val="true"/>
          <w:lang w:bidi="fa-IR"/>
        </w:rPr>
        <w:t>إمام الأدب الذی بهرت فوائده، وصدع بجدّه منتجع فرائده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أشعار حسنة غرّة دالّة علی غزارة ذکائه وجود فضله، ثمّ ذکر نبذة من أشعاره الرائعة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رقی من المکارم ذراها، وتمسّک من المحامد بأوثق عراها، دأب فی کسب المآثر وکهلا، وسلک من مسالکها حزناً وسهلا، فملک جوامحها ذلک المراسن، واجتلا أحاسنها مسفرة المحاسن، وهو ممّن دخل الدیار الهندیة فسطع بها بدره، وعلا صیته وارتفع قدره، ولمّا اجتمع بالوالد انعقدت بینهما عقود المحبّة، وألقط کلّ منهما طائر صاحبه فی فخّ مودّته حبّه، فتعاطیا کؤوس الوداد اغتباقاً واصطباحا، وتجاذبا أهداب الاصطحاب مساءً وصباحا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نوادره الحسنة، ونکته المستحسنة، ما جری له مع الوالد فی بعض الأیّام، والدنیا إذ ذاک فتاة والدهر غلام، وذلک أنّ الوالد کان ممّن یفضل أباتمام علی المتنبّی، ویکشف قناع الترجیح ولا یغبی، وإذا عذله فی ذلک 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أسمع عذلاً فی حبیب، وکان السید المذکور ممّن لا یری لأبی‌الطیب الفضل، والمنطق الفصل فی الجدّ والهزل، غیر أنّه یعرض بذلک عند الوالد ولا یصرّح، ویمسک القول به عند المنازعة ولا یسرح، حتّی اتّفق أنّ الوالد رکب یوماً متنزّهاً إلی بعض الحدائق، وفی صحبته السید المذکور وجمع من حماة الحقائق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استقرّ بهم الجلوس، فی ذلک المجلس المأنوس، أرسل الوالد یدعونی إلی الحضور، لذلک المحفل المحفوف بالسرور، فرکبت إلیه فی جحفل من العساکر، وسرت مسرعاً لأصابح طلعته الشریفة وأبا کر، فلمّا قربت من المکان أثارت سنابک الخیل، من الغبار ما ساوی النهار باللیل، فسأل الوالد رافع الاخبار، عن السبب المثیر لذلک الغبار، فاُنهی إلیه الخبر، فقال السید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المتنبّی وبر، فالتفت الوالد إلیه عند ذلک المقال،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مولانا بهذا المقال؟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سیدنا لا یزال یفضل أباتمام، ویری لأبی الطیب نقضاً وله التمام، وأبوالطیب مدح مولانا وولده قبل هذا بنحو من خمسمائة عام،</w:t>
      </w:r>
    </w:p>
    <w:p>
      <w:pPr>
        <w:pStyle w:val="BookText"/>
        <w:rPr/>
      </w:pPr>
      <w:r>
        <w:rPr>
          <w:rFonts w:ascii="IRNazanin" w:hAnsi="IRNazanin" w:eastAsia="IRNazanin"/>
          <w:color w:val="111111"/>
          <w:sz w:val="28"/>
          <w:sz w:val="28"/>
          <w:szCs w:val="28"/>
          <w:rtl w:val="true"/>
          <w:lang w:bidi="fa-IR"/>
        </w:rPr>
        <w:t>ووصف موکبه هذا وصفاً یعرفه الخاصّ والعام، حیث قال کأنّه شاهد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یشرق الجوّ بالغبار إذا سا ر علی بن أحمد القمقام</w:t>
      </w:r>
    </w:p>
    <w:p>
      <w:pPr>
        <w:pStyle w:val="BookText"/>
        <w:rPr/>
      </w:pPr>
      <w:r>
        <w:rPr>
          <w:rFonts w:ascii="IRNazanin" w:hAnsi="IRNazanin" w:eastAsia="IRNazanin"/>
          <w:color w:val="111111"/>
          <w:sz w:val="28"/>
          <w:sz w:val="28"/>
          <w:szCs w:val="28"/>
          <w:rtl w:val="true"/>
          <w:lang w:bidi="fa-IR"/>
        </w:rPr>
        <w:t>فأیّ الشاعرین أحقّ بالتفضیل؟ وأیّهما أشعر علی الجملة والتفصیل؟ فاستحسن الوالد وجمیع الحاضرین منه هذه النادرة، وأحمد وافی الأدب موارده ومصادره، وله الأدب الذی بهرت فرائده، وصدق منتجعه رائده، علی أنّه لم یتعاط نظم الشعر إلاّ بعد ما اکتهل، وجاءت فرسان القریض جاهدة وجاء علی مجلیهم علی مهلٍ، فمن شعره قوله مادحاً الجناب النبوی علیه وآله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أقیما علی الجرعاء فی دومتی سعد وقولا لحادی العیس عیسک لا تحدی</w:t>
      </w:r>
    </w:p>
    <w:p>
      <w:pPr>
        <w:pStyle w:val="BookText"/>
        <w:rPr/>
      </w:pPr>
      <w:r>
        <w:rPr>
          <w:rFonts w:ascii="IRNazanin" w:hAnsi="IRNazanin" w:eastAsia="IRNazanin"/>
          <w:color w:val="111111"/>
          <w:sz w:val="28"/>
          <w:sz w:val="28"/>
          <w:szCs w:val="28"/>
          <w:rtl w:val="true"/>
          <w:lang w:bidi="fa-IR"/>
        </w:rPr>
        <w:t>فإنّ بذاک الحیّ الفاً ألفته قدیماً ولم أبلغ برؤیته قصدی</w:t>
      </w:r>
    </w:p>
    <w:p>
      <w:pPr>
        <w:pStyle w:val="BookText"/>
        <w:rPr/>
      </w:pPr>
      <w:r>
        <w:rPr>
          <w:rFonts w:ascii="IRNazanin" w:hAnsi="IRNazanin" w:eastAsia="IRNazanin"/>
          <w:color w:val="111111"/>
          <w:sz w:val="28"/>
          <w:sz w:val="28"/>
          <w:szCs w:val="28"/>
          <w:rtl w:val="true"/>
          <w:lang w:bidi="fa-IR"/>
        </w:rPr>
        <w:t>عسی نظرة منه أبلّ بها الصدی ویسکن ما ألقاه من لاعج الوجد</w:t>
      </w:r>
    </w:p>
    <w:p>
      <w:pPr>
        <w:pStyle w:val="BookText"/>
        <w:rPr/>
      </w:pPr>
      <w:r>
        <w:rPr>
          <w:rFonts w:ascii="IRNazanin" w:hAnsi="IRNazanin" w:eastAsia="IRNazanin"/>
          <w:color w:val="111111"/>
          <w:sz w:val="28"/>
          <w:sz w:val="28"/>
          <w:szCs w:val="28"/>
          <w:rtl w:val="true"/>
          <w:lang w:bidi="fa-IR"/>
        </w:rPr>
        <w:t>وإلاّ فقولا یا امیة أنّنا ترکنا قتیلاً من صدودک بالهند</w:t>
      </w:r>
    </w:p>
    <w:p>
      <w:pPr>
        <w:pStyle w:val="BookText"/>
        <w:rPr/>
      </w:pPr>
      <w:r>
        <w:rPr>
          <w:rFonts w:ascii="IRNazanin" w:hAnsi="IRNazanin" w:eastAsia="IRNazanin"/>
          <w:color w:val="111111"/>
          <w:sz w:val="28"/>
          <w:sz w:val="28"/>
          <w:szCs w:val="28"/>
          <w:rtl w:val="true"/>
          <w:lang w:bidi="fa-IR"/>
        </w:rPr>
        <w:t>یحنّ إلی مغناک بالطلح والفضا ویصبو إلی تلک الأثیلات والرند</w:t>
      </w:r>
    </w:p>
    <w:p>
      <w:pPr>
        <w:pStyle w:val="BookText"/>
        <w:rPr/>
      </w:pPr>
      <w:r>
        <w:rPr>
          <w:rFonts w:ascii="IRNazanin" w:hAnsi="IRNazanin" w:eastAsia="IRNazanin"/>
          <w:color w:val="111111"/>
          <w:sz w:val="28"/>
          <w:sz w:val="28"/>
          <w:szCs w:val="28"/>
          <w:rtl w:val="true"/>
          <w:lang w:bidi="fa-IR"/>
        </w:rPr>
        <w:t>قفا نندب الاطلال اطلال عامرٍ ونبکی بها شوقاً لعلّ البکا یجدی</w:t>
      </w:r>
    </w:p>
    <w:p>
      <w:pPr>
        <w:pStyle w:val="BookText"/>
        <w:rPr/>
      </w:pPr>
      <w:r>
        <w:rPr>
          <w:rFonts w:ascii="Amiri" w:hAnsi="Amiri" w:eastAsia="Amiri" w:cs="Amiri"/>
          <w:color w:val="111111"/>
          <w:sz w:val="28"/>
          <w:sz w:val="28"/>
          <w:szCs w:val="28"/>
          <w:rtl w:val="true"/>
          <w:lang w:bidi="ar-SA"/>
        </w:rPr>
        <w:t>إلی ذات دلٍّ یخجل البدر حسنها مرنّحة الاعطاف میّاسة القدّ</w:t>
      </w:r>
    </w:p>
    <w:p>
      <w:pPr>
        <w:pStyle w:val="BookText"/>
        <w:rPr/>
      </w:pPr>
      <w:r>
        <w:rPr>
          <w:rFonts w:ascii="IRNazanin" w:hAnsi="IRNazanin" w:eastAsia="IRNazanin"/>
          <w:color w:val="111111"/>
          <w:sz w:val="28"/>
          <w:sz w:val="28"/>
          <w:szCs w:val="28"/>
          <w:rtl w:val="true"/>
          <w:lang w:bidi="fa-IR"/>
        </w:rPr>
        <w:t>جهنّم والفردوس قلبی ووجهها من الشوق والحسن البدیع بلا حدّ</w:t>
      </w:r>
    </w:p>
    <w:p>
      <w:pPr>
        <w:pStyle w:val="BookText"/>
        <w:rPr/>
      </w:pPr>
      <w:r>
        <w:rPr>
          <w:rFonts w:ascii="IRNazanin" w:hAnsi="IRNazanin" w:eastAsia="IRNazanin"/>
          <w:color w:val="111111"/>
          <w:sz w:val="28"/>
          <w:sz w:val="28"/>
          <w:szCs w:val="28"/>
          <w:rtl w:val="true"/>
          <w:lang w:bidi="fa-IR"/>
        </w:rPr>
        <w:t>سقاها الحیا ما کان أطیب یومنا بموردها والحیّ ورداً علی ورد</w:t>
      </w:r>
    </w:p>
    <w:p>
      <w:pPr>
        <w:pStyle w:val="BookText"/>
        <w:rPr/>
      </w:pPr>
      <w:r>
        <w:rPr>
          <w:rFonts w:ascii="IRNazanin" w:hAnsi="IRNazanin" w:eastAsia="IRNazanin"/>
          <w:color w:val="111111"/>
          <w:sz w:val="28"/>
          <w:sz w:val="28"/>
          <w:szCs w:val="28"/>
          <w:rtl w:val="true"/>
          <w:lang w:bidi="fa-IR"/>
        </w:rPr>
        <w:t>وقد نشرت أیدی الغمام مطارفاً کستها أدیم الأرض برداً علی برد</w:t>
      </w:r>
    </w:p>
    <w:p>
      <w:pPr>
        <w:pStyle w:val="BookText"/>
        <w:rPr/>
      </w:pPr>
      <w:r>
        <w:rPr>
          <w:rFonts w:ascii="IRNazanin" w:hAnsi="IRNazanin" w:eastAsia="IRNazanin"/>
          <w:color w:val="111111"/>
          <w:sz w:val="28"/>
          <w:sz w:val="28"/>
          <w:szCs w:val="28"/>
          <w:rtl w:val="true"/>
          <w:lang w:bidi="fa-IR"/>
        </w:rPr>
        <w:t>وقد رفعت فوق الحزوم سرادقاً من الشعر والأضیاف وفداً علی وفد</w:t>
      </w:r>
    </w:p>
    <w:p>
      <w:pPr>
        <w:pStyle w:val="BookText"/>
        <w:rPr/>
      </w:pPr>
      <w:r>
        <w:rPr>
          <w:rFonts w:ascii="IRNazanin" w:hAnsi="IRNazanin" w:eastAsia="IRNazanin"/>
          <w:color w:val="111111"/>
          <w:sz w:val="28"/>
          <w:sz w:val="28"/>
          <w:szCs w:val="28"/>
          <w:rtl w:val="true"/>
          <w:lang w:bidi="fa-IR"/>
        </w:rPr>
        <w:t>بدوت لحبّیها وإلاّ فانّنی من الساکنین المدن طفلاً علی مهد</w:t>
      </w:r>
    </w:p>
    <w:p>
      <w:pPr>
        <w:pStyle w:val="BookText"/>
        <w:rPr/>
      </w:pPr>
      <w:r>
        <w:rPr>
          <w:rFonts w:ascii="IRNazanin" w:hAnsi="IRNazanin" w:eastAsia="IRNazanin"/>
          <w:color w:val="111111"/>
          <w:sz w:val="28"/>
          <w:sz w:val="28"/>
          <w:szCs w:val="28"/>
          <w:rtl w:val="true"/>
          <w:lang w:bidi="fa-IR"/>
        </w:rPr>
        <w:t>وملت إلی ماء البشام لأجلها وأعرضت عن ماءٍ مضافٍ إلی الورد</w:t>
      </w:r>
    </w:p>
    <w:p>
      <w:pPr>
        <w:pStyle w:val="BookText"/>
        <w:rPr/>
      </w:pPr>
      <w:r>
        <w:rPr>
          <w:rFonts w:ascii="IRNazanin" w:hAnsi="IRNazanin" w:eastAsia="IRNazanin"/>
          <w:color w:val="111111"/>
          <w:sz w:val="28"/>
          <w:sz w:val="28"/>
          <w:szCs w:val="28"/>
          <w:rtl w:val="true"/>
          <w:lang w:bidi="fa-IR"/>
        </w:rPr>
        <w:t>وغادرت نخلاً بالمدینة یانعاً وملت إلی السرحات من عارضی نجد</w:t>
      </w:r>
    </w:p>
    <w:p>
      <w:pPr>
        <w:pStyle w:val="BookText"/>
        <w:rPr/>
      </w:pPr>
      <w:r>
        <w:rPr>
          <w:rFonts w:ascii="IRNazanin" w:hAnsi="IRNazanin" w:eastAsia="IRNazanin"/>
          <w:color w:val="111111"/>
          <w:sz w:val="28"/>
          <w:sz w:val="28"/>
          <w:szCs w:val="28"/>
          <w:rtl w:val="true"/>
          <w:lang w:bidi="fa-IR"/>
        </w:rPr>
        <w:t>وحاربت أقوامی وصادقت قومها وبالغت فی صدق الوداد لهم جهدی</w:t>
      </w:r>
    </w:p>
    <w:p>
      <w:pPr>
        <w:pStyle w:val="BookText"/>
        <w:rPr/>
      </w:pPr>
      <w:r>
        <w:rPr>
          <w:rFonts w:ascii="IRNazanin" w:hAnsi="IRNazanin" w:eastAsia="IRNazanin"/>
          <w:color w:val="111111"/>
          <w:sz w:val="28"/>
          <w:sz w:val="28"/>
          <w:szCs w:val="28"/>
          <w:rtl w:val="true"/>
          <w:lang w:bidi="fa-IR"/>
        </w:rPr>
        <w:t>فلا اثم فی حبّی لها ولقومها وإن یک إنّ اللّه یغفر للعبد</w:t>
      </w:r>
    </w:p>
    <w:p>
      <w:pPr>
        <w:pStyle w:val="BookText"/>
        <w:rPr/>
      </w:pPr>
      <w:r>
        <w:rPr>
          <w:rFonts w:ascii="IRNazanin" w:hAnsi="IRNazanin" w:eastAsia="IRNazanin"/>
          <w:color w:val="111111"/>
          <w:sz w:val="28"/>
          <w:sz w:val="28"/>
          <w:szCs w:val="28"/>
          <w:rtl w:val="true"/>
          <w:lang w:bidi="fa-IR"/>
        </w:rPr>
        <w:t>ولا سیّما أن جئته متوسّلاً بمرسله خیر النبیین ذی المجد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أبی‌القاسم المبعوث من آل هاشمٍ نبیاً لإرشاد الخلائق بالرشد</w:t>
      </w:r>
    </w:p>
    <w:p>
      <w:pPr>
        <w:pStyle w:val="BookText"/>
        <w:rPr/>
      </w:pPr>
      <w:r>
        <w:rPr>
          <w:rFonts w:ascii="IRNazanin" w:hAnsi="IRNazanin" w:eastAsia="IRNazanin"/>
          <w:color w:val="111111"/>
          <w:sz w:val="28"/>
          <w:sz w:val="28"/>
          <w:szCs w:val="28"/>
          <w:rtl w:val="true"/>
          <w:lang w:bidi="fa-IR"/>
        </w:rPr>
        <w:t>دنی فتدلّی من ملیکٍ مهیمنٍ کما القلب أو أدنی من الواحد الفرد</w:t>
      </w:r>
    </w:p>
    <w:p>
      <w:pPr>
        <w:pStyle w:val="BookText"/>
        <w:rPr/>
      </w:pPr>
      <w:r>
        <w:rPr>
          <w:rFonts w:ascii="IRNazanin" w:hAnsi="IRNazanin" w:eastAsia="IRNazanin"/>
          <w:color w:val="111111"/>
          <w:sz w:val="28"/>
          <w:sz w:val="28"/>
          <w:szCs w:val="28"/>
          <w:rtl w:val="true"/>
          <w:lang w:bidi="fa-IR"/>
        </w:rPr>
        <w:t>ألا یا رسول اللّه یا أشرف الوری ویا بحر فضل سیبه دائم المدّ</w:t>
      </w:r>
    </w:p>
    <w:p>
      <w:pPr>
        <w:pStyle w:val="BookText"/>
        <w:rPr/>
      </w:pPr>
      <w:r>
        <w:rPr>
          <w:rFonts w:ascii="IRNazanin" w:hAnsi="IRNazanin" w:eastAsia="IRNazanin"/>
          <w:color w:val="111111"/>
          <w:sz w:val="28"/>
          <w:sz w:val="28"/>
          <w:szCs w:val="28"/>
          <w:rtl w:val="true"/>
          <w:lang w:bidi="fa-IR"/>
        </w:rPr>
        <w:t>لأنت الذی فقت النبیین زلفةً من اللّه ربّ العرش مستوجب الحمد</w:t>
      </w:r>
    </w:p>
    <w:p>
      <w:pPr>
        <w:pStyle w:val="BookText"/>
        <w:rPr/>
      </w:pPr>
      <w:r>
        <w:rPr>
          <w:rFonts w:ascii="IRNazanin" w:hAnsi="IRNazanin" w:eastAsia="IRNazanin"/>
          <w:color w:val="111111"/>
          <w:sz w:val="28"/>
          <w:sz w:val="28"/>
          <w:szCs w:val="28"/>
          <w:rtl w:val="true"/>
          <w:lang w:bidi="fa-IR"/>
        </w:rPr>
        <w:t>یناجیک عبدٌ من عبیدک نازح عن الدار والأوطان بالأهل والولد</w:t>
      </w:r>
    </w:p>
    <w:p>
      <w:pPr>
        <w:pStyle w:val="BookText"/>
        <w:rPr/>
      </w:pPr>
      <w:r>
        <w:rPr>
          <w:rFonts w:ascii="IRNazanin" w:hAnsi="IRNazanin" w:eastAsia="IRNazanin"/>
          <w:color w:val="111111"/>
          <w:sz w:val="28"/>
          <w:sz w:val="28"/>
          <w:szCs w:val="28"/>
          <w:rtl w:val="true"/>
          <w:lang w:bidi="fa-IR"/>
        </w:rPr>
        <w:t>ویسأل قرباً من حماک فجد له بقربٍ فقرب الدار خیرٌ من البعد</w:t>
      </w:r>
    </w:p>
    <w:p>
      <w:pPr>
        <w:pStyle w:val="BookText"/>
        <w:rPr/>
      </w:pPr>
      <w:r>
        <w:rPr>
          <w:rFonts w:ascii="IRNazanin" w:hAnsi="IRNazanin" w:eastAsia="IRNazanin"/>
          <w:color w:val="111111"/>
          <w:sz w:val="28"/>
          <w:sz w:val="28"/>
          <w:szCs w:val="28"/>
          <w:rtl w:val="true"/>
          <w:lang w:bidi="fa-IR"/>
        </w:rPr>
        <w:t>لیلثم أعتاباً لمسجدک الذی به الروضة الفیحاء من جنّة الخلد</w:t>
      </w:r>
    </w:p>
    <w:p>
      <w:pPr>
        <w:pStyle w:val="BookText"/>
        <w:rPr/>
      </w:pPr>
      <w:r>
        <w:rPr>
          <w:rFonts w:ascii="Amiri" w:hAnsi="Amiri" w:eastAsia="Amiri" w:cs="Amiri"/>
          <w:color w:val="111111"/>
          <w:sz w:val="28"/>
          <w:sz w:val="28"/>
          <w:szCs w:val="28"/>
          <w:rtl w:val="true"/>
          <w:lang w:bidi="ar-SA"/>
        </w:rPr>
        <w:t>فإنّ له سبعاً وعشرین حجّةً غریبٌ بأرض الهند یصبو إلی هند</w:t>
      </w:r>
    </w:p>
    <w:p>
      <w:pPr>
        <w:pStyle w:val="BookText"/>
        <w:rPr/>
      </w:pPr>
      <w:r>
        <w:rPr>
          <w:rFonts w:ascii="IRNazanin" w:hAnsi="IRNazanin" w:eastAsia="IRNazanin"/>
          <w:color w:val="111111"/>
          <w:sz w:val="28"/>
          <w:sz w:val="28"/>
          <w:szCs w:val="28"/>
          <w:rtl w:val="true"/>
          <w:lang w:bidi="fa-IR"/>
        </w:rPr>
        <w:t>إذا اللیل وارانی أهیم صبابةً إلی طیبة الفرّا طیبة الندّ</w:t>
      </w:r>
    </w:p>
    <w:p>
      <w:pPr>
        <w:pStyle w:val="BookText"/>
        <w:rPr/>
      </w:pPr>
      <w:r>
        <w:rPr>
          <w:rFonts w:ascii="IRNazanin" w:hAnsi="IRNazanin" w:eastAsia="IRNazanin"/>
          <w:color w:val="111111"/>
          <w:sz w:val="28"/>
          <w:sz w:val="28"/>
          <w:szCs w:val="28"/>
          <w:rtl w:val="true"/>
          <w:lang w:bidi="fa-IR"/>
        </w:rPr>
        <w:t>وأسبل من عینی دمعاً کأنّه عقیقٌ غدا وادی العقیق له خدّی</w:t>
      </w:r>
    </w:p>
    <w:p>
      <w:pPr>
        <w:pStyle w:val="BookText"/>
        <w:rPr/>
      </w:pPr>
      <w:r>
        <w:rPr>
          <w:rFonts w:ascii="IRNazanin" w:hAnsi="IRNazanin" w:eastAsia="IRNazanin"/>
          <w:color w:val="111111"/>
          <w:sz w:val="28"/>
          <w:sz w:val="28"/>
          <w:szCs w:val="28"/>
          <w:rtl w:val="true"/>
          <w:lang w:bidi="fa-IR"/>
        </w:rPr>
        <w:t>سمیراه فی لیلٍ غرامٍ وزفرةٍ تقطّع أفلاذ الحشاشة کالرعد</w:t>
      </w:r>
    </w:p>
    <w:p>
      <w:pPr>
        <w:pStyle w:val="BookText"/>
        <w:rPr/>
      </w:pPr>
      <w:r>
        <w:rPr>
          <w:rFonts w:ascii="IRNazanin" w:hAnsi="IRNazanin" w:eastAsia="IRNazanin"/>
          <w:color w:val="111111"/>
          <w:sz w:val="28"/>
          <w:sz w:val="28"/>
          <w:szCs w:val="28"/>
          <w:rtl w:val="true"/>
          <w:lang w:bidi="fa-IR"/>
        </w:rPr>
        <w:t>علیک سلام اللّه ما ذرّ شارق وما لاح فی الخضراء من کوکبٍ یهدی</w:t>
      </w:r>
    </w:p>
    <w:p>
      <w:pPr>
        <w:pStyle w:val="BookText"/>
        <w:rPr/>
      </w:pPr>
      <w:r>
        <w:rPr>
          <w:rFonts w:ascii="IRNazanin" w:hAnsi="IRNazanin" w:eastAsia="IRNazanin"/>
          <w:color w:val="111111"/>
          <w:sz w:val="28"/>
          <w:sz w:val="28"/>
          <w:szCs w:val="28"/>
          <w:rtl w:val="true"/>
          <w:lang w:bidi="fa-IR"/>
        </w:rPr>
        <w:t>کذا الآل أصحاب الکرامة حیدر وبضعتک الزهراء زاکیة الجدّ</w:t>
      </w:r>
    </w:p>
    <w:p>
      <w:pPr>
        <w:pStyle w:val="BookText"/>
        <w:rPr/>
      </w:pPr>
      <w:r>
        <w:rPr>
          <w:rFonts w:ascii="IRNazanin" w:hAnsi="IRNazanin" w:eastAsia="IRNazanin"/>
          <w:color w:val="111111"/>
          <w:sz w:val="28"/>
          <w:sz w:val="28"/>
          <w:szCs w:val="28"/>
          <w:rtl w:val="true"/>
          <w:lang w:bidi="fa-IR"/>
        </w:rPr>
        <w:t>وسبطاک من حاز الفضائل کلّها وسجّادهم والباقر الصادق الوعد</w:t>
      </w:r>
    </w:p>
    <w:p>
      <w:pPr>
        <w:pStyle w:val="BookText"/>
        <w:rPr/>
      </w:pPr>
      <w:r>
        <w:rPr>
          <w:rFonts w:ascii="IRNazanin" w:hAnsi="IRNazanin" w:eastAsia="IRNazanin"/>
          <w:color w:val="111111"/>
          <w:sz w:val="28"/>
          <w:sz w:val="28"/>
          <w:szCs w:val="28"/>
          <w:rtl w:val="true"/>
          <w:lang w:bidi="fa-IR"/>
        </w:rPr>
        <w:t>وکاظمهم ثمّ الرضا وجوادهم کذاک علی ذو المناقب والزهد</w:t>
      </w:r>
    </w:p>
    <w:p>
      <w:pPr>
        <w:pStyle w:val="BookText"/>
        <w:rPr/>
      </w:pPr>
      <w:r>
        <w:rPr>
          <w:rFonts w:ascii="IRNazanin" w:hAnsi="IRNazanin" w:eastAsia="IRNazanin"/>
          <w:color w:val="111111"/>
          <w:sz w:val="28"/>
          <w:sz w:val="28"/>
          <w:szCs w:val="28"/>
          <w:rtl w:val="true"/>
          <w:lang w:bidi="fa-IR"/>
        </w:rPr>
        <w:t>کذا العسکری الطهر ذو الفضل والتقی وقائمهم غوث الوری الحجّة المهدی</w:t>
      </w:r>
    </w:p>
    <w:p>
      <w:pPr>
        <w:pStyle w:val="BookText"/>
        <w:rPr/>
      </w:pPr>
      <w:r>
        <w:rPr>
          <w:rFonts w:ascii="IRNazanin" w:hAnsi="IRNazanin" w:eastAsia="IRNazanin"/>
          <w:color w:val="111111"/>
          <w:sz w:val="28"/>
          <w:sz w:val="28"/>
          <w:szCs w:val="28"/>
          <w:rtl w:val="true"/>
          <w:lang w:bidi="fa-IR"/>
        </w:rPr>
        <w:t>وقوله مادحاً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لربّات الخدور العواتق وخیل جیادٍ صافناتٍ سوابق</w:t>
      </w:r>
    </w:p>
    <w:p>
      <w:pPr>
        <w:pStyle w:val="BookText"/>
        <w:rPr/>
      </w:pPr>
      <w:r>
        <w:rPr>
          <w:rFonts w:ascii="IRNazanin" w:hAnsi="IRNazanin" w:eastAsia="IRNazanin"/>
          <w:color w:val="111111"/>
          <w:sz w:val="28"/>
          <w:sz w:val="28"/>
          <w:szCs w:val="28"/>
          <w:rtl w:val="true"/>
          <w:lang w:bidi="fa-IR"/>
        </w:rPr>
        <w:t>وقومٌ ظهور العادیات حصونهم ومصباحهم لمع السیوف البوارق</w:t>
      </w:r>
    </w:p>
    <w:p>
      <w:pPr>
        <w:pStyle w:val="BookText"/>
        <w:rPr/>
      </w:pPr>
      <w:r>
        <w:rPr>
          <w:rFonts w:ascii="IRNazanin" w:hAnsi="IRNazanin" w:eastAsia="IRNazanin"/>
          <w:color w:val="111111"/>
          <w:sz w:val="28"/>
          <w:sz w:val="28"/>
          <w:szCs w:val="28"/>
          <w:rtl w:val="true"/>
          <w:lang w:bidi="fa-IR"/>
        </w:rPr>
        <w:t>غطاریف کم بلّ النجیع ثیابهم کماة غداة الروع حاموا الحقائق</w:t>
      </w:r>
    </w:p>
    <w:p>
      <w:pPr>
        <w:pStyle w:val="BookText"/>
        <w:rPr/>
      </w:pPr>
      <w:r>
        <w:rPr>
          <w:rFonts w:ascii="Amiri" w:hAnsi="Amiri" w:eastAsia="Amiri" w:cs="Amiri"/>
          <w:color w:val="111111"/>
          <w:sz w:val="28"/>
          <w:sz w:val="28"/>
          <w:szCs w:val="28"/>
          <w:rtl w:val="true"/>
          <w:lang w:bidi="ar-SA"/>
        </w:rPr>
        <w:t>اسودٌ إذا ما زارهم ذو تهوّرٍ تولّی بقلبٍ بین جنبیه خافق</w:t>
      </w:r>
    </w:p>
    <w:p>
      <w:pPr>
        <w:pStyle w:val="BookText"/>
        <w:rPr/>
      </w:pPr>
      <w:r>
        <w:rPr>
          <w:rFonts w:ascii="IRNazanin" w:hAnsi="IRNazanin" w:eastAsia="IRNazanin"/>
          <w:color w:val="111111"/>
          <w:sz w:val="28"/>
          <w:sz w:val="28"/>
          <w:szCs w:val="28"/>
          <w:rtl w:val="true"/>
          <w:lang w:bidi="fa-IR"/>
        </w:rPr>
        <w:t>بصمّ القنا تذری جسوم عداتها وتشفی ثراها من دماء المفارق</w:t>
      </w:r>
    </w:p>
    <w:p>
      <w:pPr>
        <w:pStyle w:val="BookText"/>
        <w:rPr/>
      </w:pPr>
      <w:r>
        <w:rPr>
          <w:rFonts w:ascii="IRNazanin" w:hAnsi="IRNazanin" w:eastAsia="IRNazanin"/>
          <w:color w:val="111111"/>
          <w:sz w:val="28"/>
          <w:sz w:val="28"/>
          <w:szCs w:val="28"/>
          <w:rtl w:val="true"/>
          <w:lang w:bidi="fa-IR"/>
        </w:rPr>
        <w:t>إذا أدلجت نحو العدوّ خیولهم تبات لیوث الغاب شبه الحرانق</w:t>
      </w:r>
    </w:p>
    <w:p>
      <w:pPr>
        <w:pStyle w:val="BookText"/>
        <w:rPr/>
      </w:pPr>
      <w:r>
        <w:rPr>
          <w:rFonts w:ascii="IRNazanin" w:hAnsi="IRNazanin" w:eastAsia="IRNazanin"/>
          <w:color w:val="111111"/>
          <w:sz w:val="28"/>
          <w:sz w:val="28"/>
          <w:szCs w:val="28"/>
          <w:rtl w:val="true"/>
          <w:lang w:bidi="fa-IR"/>
        </w:rPr>
        <w:t>منازلهم ما بین نجدٍ ویثرب جنوباً وشاماً فی رؤوس الشواهق</w:t>
      </w:r>
    </w:p>
    <w:p>
      <w:pPr>
        <w:pStyle w:val="BookText"/>
        <w:rPr/>
      </w:pPr>
      <w:r>
        <w:rPr>
          <w:rFonts w:ascii="IRNazanin" w:hAnsi="IRNazanin" w:eastAsia="IRNazanin"/>
          <w:color w:val="111111"/>
          <w:sz w:val="28"/>
          <w:sz w:val="28"/>
          <w:szCs w:val="28"/>
          <w:rtl w:val="true"/>
          <w:lang w:bidi="fa-IR"/>
        </w:rPr>
        <w:t>غیوثٌ إذا حلّ النزیل بأرضهم وإن أمّها الباغی فهم کالصواعق</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 یجازون الجمیل بمثله ویرعون ودّاً للحمیم المصادق</w:t>
      </w:r>
    </w:p>
    <w:p>
      <w:pPr>
        <w:pStyle w:val="BookText"/>
        <w:rPr/>
      </w:pPr>
      <w:r>
        <w:rPr>
          <w:rFonts w:ascii="IRNazanin" w:hAnsi="IRNazanin" w:eastAsia="IRNazanin"/>
          <w:color w:val="111111"/>
          <w:sz w:val="28"/>
          <w:sz w:val="28"/>
          <w:szCs w:val="28"/>
          <w:rtl w:val="true"/>
          <w:lang w:bidi="fa-IR"/>
        </w:rPr>
        <w:t>منیعون إن لاذ المخاف بظلّهم کسوه بسربالٍ من الأمن فائق</w:t>
      </w:r>
    </w:p>
    <w:p>
      <w:pPr>
        <w:pStyle w:val="BookText"/>
        <w:rPr/>
      </w:pPr>
      <w:r>
        <w:rPr>
          <w:rFonts w:ascii="IRNazanin" w:hAnsi="IRNazanin" w:eastAsia="IRNazanin"/>
          <w:color w:val="111111"/>
          <w:sz w:val="28"/>
          <w:sz w:val="28"/>
          <w:szCs w:val="28"/>
          <w:rtl w:val="true"/>
          <w:lang w:bidi="fa-IR"/>
        </w:rPr>
        <w:t>وودّتهم إذا شبّهوا بفعالهم فعال کریمٍ طاهر الأصل صادق</w:t>
      </w:r>
    </w:p>
    <w:p>
      <w:pPr>
        <w:pStyle w:val="BookText"/>
        <w:rPr/>
      </w:pPr>
      <w:r>
        <w:rPr>
          <w:rFonts w:ascii="IRNazanin" w:hAnsi="IRNazanin" w:eastAsia="IRNazanin"/>
          <w:color w:val="111111"/>
          <w:sz w:val="28"/>
          <w:sz w:val="28"/>
          <w:szCs w:val="28"/>
          <w:rtl w:val="true"/>
          <w:lang w:bidi="fa-IR"/>
        </w:rPr>
        <w:t>أخو الجود جمّ الفضل أحمد من سما علی الناس محموداً حمید الخلائق</w:t>
      </w:r>
    </w:p>
    <w:p>
      <w:pPr>
        <w:pStyle w:val="BookText"/>
        <w:rPr/>
      </w:pPr>
      <w:r>
        <w:rPr>
          <w:rFonts w:ascii="IRNazanin" w:hAnsi="IRNazanin" w:eastAsia="IRNazanin"/>
          <w:color w:val="111111"/>
          <w:sz w:val="28"/>
          <w:sz w:val="28"/>
          <w:szCs w:val="28"/>
          <w:rtl w:val="true"/>
          <w:lang w:bidi="fa-IR"/>
        </w:rPr>
        <w:t>تناهت إلیه المکرمات فلا فتیً یجاریه فی ریعانها والسمالق</w:t>
      </w:r>
    </w:p>
    <w:p>
      <w:pPr>
        <w:pStyle w:val="BookText"/>
        <w:rPr/>
      </w:pPr>
      <w:r>
        <w:rPr>
          <w:rFonts w:ascii="IRNazanin" w:hAnsi="IRNazanin" w:eastAsia="IRNazanin"/>
          <w:color w:val="111111"/>
          <w:sz w:val="28"/>
          <w:sz w:val="28"/>
          <w:szCs w:val="28"/>
          <w:rtl w:val="true"/>
          <w:lang w:bidi="fa-IR"/>
        </w:rPr>
        <w:t>تراه إذا ما جئته متیقّظاً لإسعاد مخلوقٍ وطاعة خالق</w:t>
      </w:r>
    </w:p>
    <w:p>
      <w:pPr>
        <w:pStyle w:val="BookText"/>
        <w:rPr/>
      </w:pPr>
      <w:r>
        <w:rPr>
          <w:rFonts w:ascii="IRNazanin" w:hAnsi="IRNazanin" w:eastAsia="IRNazanin"/>
          <w:color w:val="111111"/>
          <w:sz w:val="28"/>
          <w:sz w:val="28"/>
          <w:szCs w:val="28"/>
          <w:rtl w:val="true"/>
          <w:lang w:bidi="fa-IR"/>
        </w:rPr>
        <w:t>فحمداً لربّی إذ حبانی بودّه وصیّرنی من حزبه والأصادق</w:t>
      </w:r>
    </w:p>
    <w:p>
      <w:pPr>
        <w:pStyle w:val="BookText"/>
        <w:rPr/>
      </w:pPr>
      <w:r>
        <w:rPr>
          <w:rFonts w:ascii="IRNazanin" w:hAnsi="IRNazanin" w:eastAsia="IRNazanin"/>
          <w:color w:val="111111"/>
          <w:sz w:val="28"/>
          <w:sz w:val="28"/>
          <w:szCs w:val="28"/>
          <w:rtl w:val="true"/>
          <w:lang w:bidi="fa-IR"/>
        </w:rPr>
        <w:t>حدانی علی نظم القریض صفاته وشکر أیادیه الغوال العوابق</w:t>
      </w:r>
    </w:p>
    <w:p>
      <w:pPr>
        <w:pStyle w:val="BookText"/>
        <w:rPr/>
      </w:pPr>
      <w:r>
        <w:rPr>
          <w:rFonts w:ascii="IRNazanin" w:hAnsi="IRNazanin" w:eastAsia="IRNazanin"/>
          <w:color w:val="111111"/>
          <w:sz w:val="28"/>
          <w:sz w:val="28"/>
          <w:szCs w:val="28"/>
          <w:rtl w:val="true"/>
          <w:lang w:bidi="fa-IR"/>
        </w:rPr>
        <w:t>أحبّ نظام الدین کونک سالماً وأعداک غرقی فی بحار البوائق</w:t>
      </w:r>
    </w:p>
    <w:p>
      <w:pPr>
        <w:pStyle w:val="BookText"/>
        <w:rPr/>
      </w:pPr>
      <w:r>
        <w:rPr>
          <w:rFonts w:ascii="IRNazanin" w:hAnsi="IRNazanin" w:eastAsia="IRNazanin"/>
          <w:color w:val="111111"/>
          <w:sz w:val="28"/>
          <w:sz w:val="28"/>
          <w:szCs w:val="28"/>
          <w:rtl w:val="true"/>
          <w:lang w:bidi="fa-IR"/>
        </w:rPr>
        <w:t>وهذا دعاءٌ من صدیقٍ مصدّق بحبل متینٍ من ولائک واثق</w:t>
      </w:r>
    </w:p>
    <w:p>
      <w:pPr>
        <w:pStyle w:val="BookText"/>
        <w:rPr/>
      </w:pPr>
      <w:r>
        <w:rPr>
          <w:rFonts w:ascii="IRNazanin" w:hAnsi="IRNazanin" w:eastAsia="IRNazanin"/>
          <w:color w:val="111111"/>
          <w:sz w:val="28"/>
          <w:sz w:val="28"/>
          <w:szCs w:val="28"/>
          <w:rtl w:val="true"/>
          <w:lang w:bidi="fa-IR"/>
        </w:rPr>
        <w:t>وودّک یا ذا القرم واللّه شاهد بقلبٍ سلیمٍ من نفاق المنافق</w:t>
      </w:r>
    </w:p>
    <w:p>
      <w:pPr>
        <w:pStyle w:val="BookText"/>
        <w:rPr/>
      </w:pPr>
      <w:r>
        <w:rPr>
          <w:rFonts w:ascii="Amiri" w:hAnsi="Amiri" w:eastAsia="Amiri" w:cs="Amiri"/>
          <w:color w:val="111111"/>
          <w:sz w:val="28"/>
          <w:sz w:val="28"/>
          <w:szCs w:val="28"/>
          <w:rtl w:val="true"/>
          <w:lang w:bidi="ar-SA"/>
        </w:rPr>
        <w:t>وکلّ ودادٍ کان للّه‌خالصاً أتی بشهودٍ مدّعیه صوادق</w:t>
      </w:r>
    </w:p>
    <w:p>
      <w:pPr>
        <w:pStyle w:val="BookText"/>
        <w:rPr/>
      </w:pPr>
      <w:r>
        <w:rPr>
          <w:rFonts w:ascii="IRNazanin" w:hAnsi="IRNazanin" w:eastAsia="IRNazanin"/>
          <w:color w:val="111111"/>
          <w:sz w:val="28"/>
          <w:sz w:val="28"/>
          <w:szCs w:val="28"/>
          <w:rtl w:val="true"/>
          <w:lang w:bidi="fa-IR"/>
        </w:rPr>
        <w:t>فدیتک ما فی الناس مثلک عارف وإن کان فیهم من ذکی وحاذق</w:t>
      </w:r>
    </w:p>
    <w:p>
      <w:pPr>
        <w:pStyle w:val="BookText"/>
        <w:rPr/>
      </w:pPr>
      <w:r>
        <w:rPr>
          <w:rFonts w:ascii="IRNazanin" w:hAnsi="IRNazanin" w:eastAsia="IRNazanin"/>
          <w:color w:val="111111"/>
          <w:sz w:val="28"/>
          <w:sz w:val="28"/>
          <w:szCs w:val="28"/>
          <w:rtl w:val="true"/>
          <w:lang w:bidi="fa-IR"/>
        </w:rPr>
        <w:t>خصصت بأسرار المروءة دونهم فلا عجب إذ ذاک منجة رازق</w:t>
      </w:r>
    </w:p>
    <w:p>
      <w:pPr>
        <w:pStyle w:val="BookText"/>
        <w:rPr/>
      </w:pPr>
      <w:r>
        <w:rPr>
          <w:rFonts w:ascii="IRNazanin" w:hAnsi="IRNazanin" w:eastAsia="IRNazanin"/>
          <w:color w:val="111111"/>
          <w:sz w:val="28"/>
          <w:sz w:val="28"/>
          <w:szCs w:val="28"/>
          <w:rtl w:val="true"/>
          <w:lang w:bidi="fa-IR"/>
        </w:rPr>
        <w:t>وأکثر أهل الدهر غدرٌ بصحبهم تراهم کسهمٍ مارقٍ إثر مارق</w:t>
      </w:r>
    </w:p>
    <w:p>
      <w:pPr>
        <w:pStyle w:val="BookText"/>
        <w:rPr/>
      </w:pPr>
      <w:r>
        <w:rPr>
          <w:rFonts w:ascii="IRNazanin" w:hAnsi="IRNazanin" w:eastAsia="IRNazanin"/>
          <w:color w:val="111111"/>
          <w:sz w:val="28"/>
          <w:sz w:val="28"/>
          <w:szCs w:val="28"/>
          <w:rtl w:val="true"/>
          <w:lang w:bidi="fa-IR"/>
        </w:rPr>
        <w:t>صحبتهم دهراً فلم أر فیهم سوی غادرٍ أو کاشحٍ أو مماذق</w:t>
      </w:r>
    </w:p>
    <w:p>
      <w:pPr>
        <w:pStyle w:val="BookText"/>
        <w:rPr/>
      </w:pPr>
      <w:r>
        <w:rPr>
          <w:rFonts w:ascii="IRNazanin" w:hAnsi="IRNazanin" w:eastAsia="IRNazanin"/>
          <w:color w:val="111111"/>
          <w:sz w:val="28"/>
          <w:sz w:val="28"/>
          <w:szCs w:val="28"/>
          <w:rtl w:val="true"/>
          <w:lang w:bidi="fa-IR"/>
        </w:rPr>
        <w:t>لک الفضل کلّ الفضل یا خیر مفضل علی الخلق طرّاً لاحقاً بعد سابق</w:t>
      </w:r>
    </w:p>
    <w:p>
      <w:pPr>
        <w:pStyle w:val="BookText"/>
        <w:rPr/>
      </w:pPr>
      <w:r>
        <w:rPr>
          <w:rFonts w:ascii="IRNazanin" w:hAnsi="IRNazanin" w:eastAsia="IRNazanin"/>
          <w:color w:val="111111"/>
          <w:sz w:val="28"/>
          <w:sz w:val="28"/>
          <w:szCs w:val="28"/>
          <w:rtl w:val="true"/>
          <w:lang w:bidi="fa-IR"/>
        </w:rPr>
        <w:t>وإن قابلت نعماک قومٌ لجهلهم بکفرٍ فهم لا شکّ مرّ الذوابق</w:t>
      </w:r>
    </w:p>
    <w:p>
      <w:pPr>
        <w:pStyle w:val="BookText"/>
        <w:rPr/>
      </w:pPr>
      <w:r>
        <w:rPr>
          <w:rFonts w:ascii="IRNazanin" w:hAnsi="IRNazanin" w:eastAsia="IRNazanin"/>
          <w:color w:val="111111"/>
          <w:sz w:val="28"/>
          <w:sz w:val="28"/>
          <w:szCs w:val="28"/>
          <w:rtl w:val="true"/>
          <w:lang w:bidi="fa-IR"/>
        </w:rPr>
        <w:t>بها ثمّ لا ترعی عهود مودّةٍ ولکنّها ترعی وفور العلائق</w:t>
      </w:r>
    </w:p>
    <w:p>
      <w:pPr>
        <w:pStyle w:val="BookText"/>
        <w:rPr/>
      </w:pPr>
      <w:r>
        <w:rPr>
          <w:rFonts w:ascii="IRNazanin" w:hAnsi="IRNazanin" w:eastAsia="IRNazanin"/>
          <w:color w:val="111111"/>
          <w:sz w:val="28"/>
          <w:sz w:val="28"/>
          <w:szCs w:val="28"/>
          <w:rtl w:val="true"/>
          <w:lang w:bidi="fa-IR"/>
        </w:rPr>
        <w:t>فلاقوا لباس الجوع والخوف والعنا بما صنعوا والعذر شرّ الطرابق</w:t>
      </w:r>
    </w:p>
    <w:p>
      <w:pPr>
        <w:pStyle w:val="BookText"/>
        <w:rPr/>
      </w:pPr>
      <w:r>
        <w:rPr>
          <w:rFonts w:ascii="IRNazanin" w:hAnsi="IRNazanin" w:eastAsia="IRNazanin"/>
          <w:color w:val="111111"/>
          <w:sz w:val="28"/>
          <w:sz w:val="28"/>
          <w:szCs w:val="28"/>
          <w:rtl w:val="true"/>
          <w:lang w:bidi="fa-IR"/>
        </w:rPr>
        <w:t>فخذها ابن معصومٍ إلیک قصیدةً أتتک کعقدٍ فی مقلّد عاتق</w:t>
      </w:r>
    </w:p>
    <w:p>
      <w:pPr>
        <w:pStyle w:val="BookText"/>
        <w:rPr/>
      </w:pPr>
      <w:r>
        <w:rPr>
          <w:rFonts w:ascii="IRNazanin" w:hAnsi="IRNazanin" w:eastAsia="IRNazanin"/>
          <w:color w:val="111111"/>
          <w:sz w:val="28"/>
          <w:sz w:val="28"/>
          <w:szCs w:val="28"/>
          <w:rtl w:val="true"/>
          <w:lang w:bidi="fa-IR"/>
        </w:rPr>
        <w:t>تهنّی بنیروزٍ جدیدٍ تجدّدت سعودک فیه شامخات السرادق</w:t>
      </w:r>
    </w:p>
    <w:p>
      <w:pPr>
        <w:pStyle w:val="BookText"/>
        <w:rPr/>
      </w:pPr>
      <w:r>
        <w:rPr>
          <w:rFonts w:ascii="IRNazanin" w:hAnsi="IRNazanin" w:eastAsia="IRNazanin"/>
          <w:color w:val="111111"/>
          <w:sz w:val="28"/>
          <w:sz w:val="28"/>
          <w:szCs w:val="28"/>
          <w:rtl w:val="true"/>
          <w:lang w:bidi="fa-IR"/>
        </w:rPr>
        <w:t>قضیت بها فرضاً لشکرک فائتاً وشکرک مفروضٌ علی کلّ ناظق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وأبرزتها من بحر فکری عند ما تذکّرت ما بین العذیب وبارق</w:t>
      </w:r>
      <w:bookmarkStart w:id="677" w:name="pg14022_164013"/>
    </w:p>
    <w:p>
      <w:pPr>
        <w:pStyle w:val="BookText"/>
        <w:rPr/>
      </w:pPr>
      <w:bookmarkEnd w:id="677"/>
      <w:r>
        <w:rPr>
          <w:rFonts w:ascii="IRNazanin" w:hAnsi="IRNazanin" w:eastAsia="IRNazanin"/>
          <w:color w:val="111111"/>
          <w:sz w:val="28"/>
          <w:sz w:val="28"/>
          <w:szCs w:val="28"/>
          <w:rtl w:val="true"/>
          <w:lang w:bidi="fa-IR"/>
        </w:rPr>
        <w:t>ودم راعیاً نرعی بأکناف ظلّه ونأمن فیه من شرور الطوارق</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جلیل شاعر معاصر، سکن فی الهند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شعراء السلافة، ذکره السیّد جمال الدین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رقی من المکارم ذراها، وتمسّک من المحامد بأوثق عراها، دأب فی کسب المکارم فتیً وکهلاً، وسلک من مسالکها حزناً وسهلاً، فملک جوامعها ذلک المراسن، واجتلی محاسنها مسفرة المحاسن، ودخل الدیار الهندیة فسطع بها بدره، وعلا صیته، وارتفع قدره، وله الأدب الذی بهرت فرائده، وصدق منتجعه رائده، علی أنّه لم یتعاط نظم الشعر إلاّ بعد ما اکتهل، وجاءت فرسان القریض جاهدة، وجاء هو علی مهل، ثمّ ذکر من شعره ما یمتدح رسول‌اللّه صلی الله علیه و آله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أجاد فیها بحسب بلاد الهند، فلیست من معادن الأدب، بل من معادن الذهب، وینبغی أن تکون المخالص النبویة علی هذا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من أخبار المذکور علی أکثر من القصیدة، وفیها معرفة لبثّه فی الهند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746963_3381743652"/>
      <w:bookmarkStart w:id="679" w:name="_Toc261"/>
      <w:bookmarkEnd w:id="678"/>
      <w:r>
        <w:rPr/>
        <w:t>185</w:t>
      </w:r>
      <w:r>
        <w:rPr>
          <w:rtl w:val="true"/>
        </w:rPr>
        <w:t xml:space="preserve"> - </w:t>
      </w:r>
      <w:r>
        <w:rPr>
          <w:rtl w:val="true"/>
        </w:rPr>
        <w:t>السیّد المیرزا حسین بن علی بن المیر شرف الدین علی الحسینی</w:t>
      </w:r>
      <w:bookmarkEnd w:id="679"/>
    </w:p>
    <w:p>
      <w:pPr>
        <w:pStyle w:val="BookText"/>
        <w:rPr/>
      </w:pPr>
      <w:r>
        <w:rPr>
          <w:rFonts w:ascii="IRNazanin" w:hAnsi="IRNazanin" w:eastAsia="IRNazanin"/>
          <w:color w:val="111111"/>
          <w:sz w:val="28"/>
          <w:sz w:val="28"/>
          <w:szCs w:val="28"/>
          <w:rtl w:val="true"/>
          <w:lang w:bidi="fa-IR"/>
        </w:rPr>
        <w:t>الشهیر بالشولستانی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نشوة السلافة، ووصفه بالأدیب الکامل،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تحلّی بجمیع الأوصاف، وتهدّلت فروعه من دوحة هاشم وعبدمناف، بعید الخنا وطیب المجتنی، أشعاره أرقّ من نسمات السحر، وأشهی إلی النفوس من المفاکهة والسمر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محاسن نظمه ما أرسله من الهند إلی بعض أصحابهه فی المشهد الغروی، متأسّفاً علی خروجه من النجف، ومادحاً فیها الإمام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کنت لم أخرج من النجف ولا ابدّل ذاک الدرّ بالصدف</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أطیع هوی نفسی وشهوتها ولا أبیع جنان الخلد بالجیف</w:t>
      </w:r>
      <w:bookmarkStart w:id="680" w:name="pg14022_164014"/>
    </w:p>
    <w:p>
      <w:pPr>
        <w:pStyle w:val="BookText"/>
        <w:rPr/>
      </w:pPr>
      <w:bookmarkEnd w:id="680"/>
      <w:r>
        <w:rPr>
          <w:rFonts w:ascii="IRNazanin" w:hAnsi="IRNazanin" w:eastAsia="IRNazanin"/>
          <w:color w:val="111111"/>
          <w:sz w:val="28"/>
          <w:sz w:val="28"/>
          <w:szCs w:val="28"/>
          <w:rtl w:val="true"/>
          <w:lang w:bidi="fa-IR"/>
        </w:rPr>
        <w:t>ما کنت أرغب فی هندٍ وبهجتها فکیف صرت بحبّ الهند ذا شغف</w:t>
      </w:r>
    </w:p>
    <w:p>
      <w:pPr>
        <w:pStyle w:val="BookText"/>
        <w:rPr/>
      </w:pPr>
      <w:r>
        <w:rPr>
          <w:rFonts w:ascii="IRNazanin" w:hAnsi="IRNazanin" w:eastAsia="IRNazanin"/>
          <w:color w:val="111111"/>
          <w:sz w:val="28"/>
          <w:sz w:val="28"/>
          <w:szCs w:val="28"/>
          <w:rtl w:val="true"/>
          <w:lang w:bidi="fa-IR"/>
        </w:rPr>
        <w:t>حرمت تلک المعانی الغرّ مذ کلفت نفسی بهذا الذی أوهی من الکلف</w:t>
      </w:r>
    </w:p>
    <w:p>
      <w:pPr>
        <w:pStyle w:val="BookText"/>
        <w:rPr/>
      </w:pPr>
      <w:r>
        <w:rPr>
          <w:rFonts w:ascii="Amiri" w:hAnsi="Amiri" w:eastAsia="Amiri" w:cs="Amiri"/>
          <w:color w:val="111111"/>
          <w:sz w:val="28"/>
          <w:sz w:val="28"/>
          <w:szCs w:val="28"/>
          <w:rtl w:val="true"/>
          <w:lang w:bidi="ar-SA"/>
        </w:rPr>
        <w:t>نفسی لأیّ اعتزازٍ حسّنت سفری حتّی ابتلیت بهذا الذلّ والأسفی</w:t>
      </w:r>
    </w:p>
    <w:p>
      <w:pPr>
        <w:pStyle w:val="BookText"/>
        <w:rPr/>
      </w:pPr>
      <w:r>
        <w:rPr>
          <w:rFonts w:ascii="IRNazanin" w:hAnsi="IRNazanin" w:eastAsia="IRNazanin"/>
          <w:color w:val="111111"/>
          <w:sz w:val="28"/>
          <w:sz w:val="28"/>
          <w:szCs w:val="28"/>
          <w:rtl w:val="true"/>
          <w:lang w:bidi="fa-IR"/>
        </w:rPr>
        <w:t>ضیّعت عمری بها من غیر فائدةٍ علیه یا حسرتی الطولی ویا لهفی</w:t>
      </w:r>
    </w:p>
    <w:p>
      <w:pPr>
        <w:pStyle w:val="BookText"/>
        <w:rPr/>
      </w:pPr>
      <w:r>
        <w:rPr>
          <w:rFonts w:ascii="IRNazanin" w:hAnsi="IRNazanin" w:eastAsia="IRNazanin"/>
          <w:color w:val="111111"/>
          <w:sz w:val="28"/>
          <w:sz w:val="28"/>
          <w:szCs w:val="28"/>
          <w:rtl w:val="true"/>
          <w:lang w:bidi="fa-IR"/>
        </w:rPr>
        <w:t>أشکوک یا نفس إن لم ترعوی وتعی مقالة البطل المغموس فی الشرف</w:t>
      </w:r>
    </w:p>
    <w:p>
      <w:pPr>
        <w:pStyle w:val="BookText"/>
        <w:rPr/>
      </w:pPr>
      <w:r>
        <w:rPr>
          <w:rFonts w:ascii="IRNazanin" w:hAnsi="IRNazanin" w:eastAsia="IRNazanin"/>
          <w:color w:val="111111"/>
          <w:sz w:val="28"/>
          <w:sz w:val="28"/>
          <w:szCs w:val="28"/>
          <w:rtl w:val="true"/>
          <w:lang w:bidi="fa-IR"/>
        </w:rPr>
        <w:t>هذا الذی جاءت التوراة ناطقةً بفضله بل جمیع الکتب والصحف</w:t>
      </w:r>
    </w:p>
    <w:p>
      <w:pPr>
        <w:pStyle w:val="BookText"/>
        <w:rPr/>
      </w:pPr>
      <w:r>
        <w:rPr>
          <w:rFonts w:ascii="IRNazanin" w:hAnsi="IRNazanin" w:eastAsia="IRNazanin"/>
          <w:color w:val="111111"/>
          <w:sz w:val="28"/>
          <w:sz w:val="28"/>
          <w:szCs w:val="28"/>
          <w:rtl w:val="true"/>
          <w:lang w:bidi="fa-IR"/>
        </w:rPr>
        <w:t>شقّ الإله له من اسمه علماً وزین العرش فیه وهو غیر خفی</w:t>
      </w:r>
    </w:p>
    <w:p>
      <w:pPr>
        <w:pStyle w:val="BookText"/>
        <w:rPr/>
      </w:pPr>
      <w:r>
        <w:rPr>
          <w:rFonts w:ascii="IRNazanin" w:hAnsi="IRNazanin" w:eastAsia="IRNazanin"/>
          <w:color w:val="111111"/>
          <w:sz w:val="28"/>
          <w:sz w:val="28"/>
          <w:szCs w:val="28"/>
          <w:rtl w:val="true"/>
          <w:lang w:bidi="fa-IR"/>
        </w:rPr>
        <w:t>متی اقبّل أعتاب الوصی متی حتّی یکون مع الأملاک مختلفی</w:t>
      </w:r>
    </w:p>
    <w:p>
      <w:pPr>
        <w:pStyle w:val="BookText"/>
        <w:rPr/>
      </w:pPr>
      <w:r>
        <w:rPr>
          <w:rFonts w:ascii="IRNazanin" w:hAnsi="IRNazanin" w:eastAsia="IRNazanin"/>
          <w:color w:val="111111"/>
          <w:sz w:val="28"/>
          <w:sz w:val="28"/>
          <w:szCs w:val="28"/>
          <w:rtl w:val="true"/>
          <w:lang w:bidi="fa-IR"/>
        </w:rPr>
        <w:t>متی اعانق أحبابی الاُولی سکنوا بربعه کاعتناق اللام والألف</w:t>
      </w:r>
    </w:p>
    <w:p>
      <w:pPr>
        <w:pStyle w:val="BookText"/>
        <w:rPr/>
      </w:pPr>
      <w:r>
        <w:rPr>
          <w:rFonts w:ascii="IRNazanin" w:hAnsi="IRNazanin" w:eastAsia="IRNazanin"/>
          <w:color w:val="111111"/>
          <w:sz w:val="28"/>
          <w:sz w:val="28"/>
          <w:szCs w:val="28"/>
          <w:rtl w:val="true"/>
          <w:lang w:bidi="fa-IR"/>
        </w:rPr>
        <w:t>صنعت یا خالقی من درّةٍ جسدی فکیف ترضی حلولی بین ذی الخزف</w:t>
      </w:r>
    </w:p>
    <w:p>
      <w:pPr>
        <w:pStyle w:val="BookText"/>
        <w:rPr/>
      </w:pPr>
      <w:r>
        <w:rPr>
          <w:rFonts w:ascii="Amiri" w:hAnsi="Amiri" w:eastAsia="Amiri" w:cs="Amiri"/>
          <w:color w:val="111111"/>
          <w:sz w:val="28"/>
          <w:sz w:val="28"/>
          <w:szCs w:val="28"/>
          <w:rtl w:val="true"/>
          <w:lang w:bidi="ar-SA"/>
        </w:rPr>
        <w:t>خذها محبّرةً بکراً مخدّرةً إلیک مرسلةً من مغرمٍ دنف</w:t>
      </w:r>
    </w:p>
    <w:p>
      <w:pPr>
        <w:pStyle w:val="BookText"/>
        <w:rPr/>
      </w:pPr>
      <w:r>
        <w:rPr>
          <w:rFonts w:ascii="IRNazanin" w:hAnsi="IRNazanin" w:eastAsia="IRNazanin"/>
          <w:color w:val="111111"/>
          <w:sz w:val="28"/>
          <w:sz w:val="28"/>
          <w:szCs w:val="28"/>
          <w:rtl w:val="true"/>
          <w:lang w:bidi="fa-IR"/>
        </w:rPr>
        <w:t>یرجو الحسین بها یوم الجزاء غداً تنجیه من زلّة الأقدام والتلف</w:t>
      </w:r>
    </w:p>
    <w:p>
      <w:pPr>
        <w:pStyle w:val="BookText"/>
        <w:rPr/>
      </w:pPr>
      <w:r>
        <w:rPr>
          <w:rFonts w:ascii="IRNazanin" w:hAnsi="IRNazanin" w:eastAsia="IRNazanin"/>
          <w:color w:val="111111"/>
          <w:sz w:val="28"/>
          <w:sz w:val="28"/>
          <w:szCs w:val="28"/>
          <w:rtl w:val="true"/>
          <w:lang w:bidi="fa-IR"/>
        </w:rPr>
        <w:t>علیک منّی سلام اللّه ما سجعت قمریة الأیک فی الأسحار والزلف</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النجف فی أواسط القرن الثانی عشر الهجری، ثمّ ذکر کلام النشوة المتقدّم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2746965_3381743652"/>
      <w:bookmarkStart w:id="682" w:name="_Toc262"/>
      <w:bookmarkEnd w:id="681"/>
      <w:r>
        <w:rPr/>
        <w:t>186</w:t>
      </w:r>
      <w:r>
        <w:rPr>
          <w:rtl w:val="true"/>
        </w:rPr>
        <w:t xml:space="preserve"> - </w:t>
      </w:r>
      <w:r>
        <w:rPr>
          <w:rtl w:val="true"/>
        </w:rPr>
        <w:t>السیّد حسین بن علی بن السیّد مری المعروف بالنبی</w:t>
      </w:r>
      <w:r>
        <w:rPr>
          <w:rtl w:val="true"/>
        </w:rPr>
        <w:t>.</w:t>
      </w:r>
      <w:bookmarkEnd w:id="68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الاُسرة المعروفة بآل النبی فی سوق الشیوخ والنجف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ناحیة کمیت من لواء العمارة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عام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 بها ودرس هناک المبادیء علی العلاّمة السیّد یاسر بن السیّد رحم من أفاضل الاُسرة، وقدم النجف فتلمّذ علی العلاّمة السیّد علی النبی، والشیخ أحمد کاشف الغطاء، وتوفّی فی ربیع الثانی من عام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ولع بالنظم غیر أنّه کان لا یعتنی به نظراً لتوجّهه وانصرافه إلی العلم، وقد نظم الکثیر إلاّ أنّه ذهب ولم یجمع، ثمّ ذکر من شعره</w:t>
      </w:r>
      <w:bookmarkStart w:id="683" w:name="pg14022_164015"/>
    </w:p>
    <w:p>
      <w:pPr>
        <w:pStyle w:val="BookText"/>
        <w:rPr/>
      </w:pPr>
      <w:bookmarkEnd w:id="683"/>
      <w:r>
        <w:rPr>
          <w:rFonts w:ascii="IRNazanin" w:hAnsi="IRNazanin" w:eastAsia="IRNazanin"/>
          <w:color w:val="111111"/>
          <w:sz w:val="28"/>
          <w:sz w:val="28"/>
          <w:szCs w:val="28"/>
          <w:rtl w:val="true"/>
          <w:lang w:bidi="fa-IR"/>
        </w:rPr>
        <w:t>الرایع یعاتب أحد زعماء العشائر فی لواء العمارة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2746967_3381743652"/>
      <w:bookmarkStart w:id="685" w:name="_Toc263"/>
      <w:bookmarkEnd w:id="684"/>
      <w:r>
        <w:rPr/>
        <w:t>187</w:t>
      </w:r>
      <w:r>
        <w:rPr>
          <w:rtl w:val="true"/>
        </w:rPr>
        <w:t xml:space="preserve"> - </w:t>
      </w:r>
      <w:r>
        <w:rPr>
          <w:rtl w:val="true"/>
        </w:rPr>
        <w:t>السیّد حسین بن عیسی بن حمد المعروف بکمال الدین</w:t>
      </w:r>
      <w:r>
        <w:rPr>
          <w:rtl w:val="true"/>
        </w:rPr>
        <w:t>.</w:t>
      </w:r>
      <w:bookmarkEnd w:id="685"/>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فذّة، وعالم مطّلع،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مهد الأحرار عام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ونشأ بها علی والده الذی عرف بسعة الفکر وسموّ الروح، فوجّهه وأحسن تأدیبه، واختلف علی الأعلام بعد فراغه من المقدّمات، فاقتبس منهم کثیراً من علمی الفقه والاُصول، وفی طلیعتهم عمّه العلاّمة الکبیر السیّد صالح کمال الدین، وصحب فریقاً من أعلام الشعراء، فقرض الشعر وتسابق فی مختلف الحلبات والنودی، فکان فارساً سباقاً، ثمّ ذکر نماذج من شعره الأدبی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2746969_3381743652"/>
      <w:bookmarkStart w:id="687" w:name="_Toc264"/>
      <w:bookmarkEnd w:id="686"/>
      <w:r>
        <w:rPr/>
        <w:t>188</w:t>
      </w:r>
      <w:r>
        <w:rPr>
          <w:rtl w:val="true"/>
        </w:rPr>
        <w:t xml:space="preserve"> - </w:t>
      </w:r>
      <w:r>
        <w:rPr>
          <w:rtl w:val="true"/>
        </w:rPr>
        <w:t>السیّد محمّدحسین بن السیّد کاظم بن السیّد علی بن السیّد أحمد بن</w:t>
      </w:r>
      <w:bookmarkEnd w:id="687"/>
    </w:p>
    <w:p>
      <w:pPr>
        <w:pStyle w:val="BookText"/>
        <w:rPr/>
      </w:pPr>
      <w:r>
        <w:rPr>
          <w:rFonts w:ascii="IRNazanin" w:hAnsi="IRNazanin" w:eastAsia="IRNazanin"/>
          <w:color w:val="111111"/>
          <w:sz w:val="28"/>
          <w:sz w:val="28"/>
          <w:szCs w:val="28"/>
          <w:rtl w:val="true"/>
          <w:lang w:bidi="fa-IR"/>
        </w:rPr>
        <w:t>المهدی بن صالح بن أحمد بن یحیی بن محمّد بن الحسین المجنون بن موسی بن</w:t>
      </w:r>
    </w:p>
    <w:p>
      <w:pPr>
        <w:pStyle w:val="BookText"/>
        <w:rPr/>
      </w:pPr>
      <w:r>
        <w:rPr>
          <w:rFonts w:ascii="IRNazanin" w:hAnsi="IRNazanin" w:eastAsia="IRNazanin"/>
          <w:color w:val="111111"/>
          <w:sz w:val="28"/>
          <w:sz w:val="28"/>
          <w:szCs w:val="28"/>
          <w:rtl w:val="true"/>
          <w:lang w:bidi="fa-IR"/>
        </w:rPr>
        <w:t>هاشم العابد البصری بن جعفر الفقیه الزاهد بن علی بن إدریس بن أحمد بن صالح</w:t>
      </w:r>
    </w:p>
    <w:p>
      <w:pPr>
        <w:pStyle w:val="BookText"/>
        <w:rPr/>
      </w:pPr>
      <w:r>
        <w:rPr>
          <w:rFonts w:ascii="IRNazanin" w:hAnsi="IRNazanin" w:eastAsia="IRNazanin"/>
          <w:color w:val="111111"/>
          <w:sz w:val="28"/>
          <w:sz w:val="28"/>
          <w:szCs w:val="28"/>
          <w:rtl w:val="true"/>
          <w:lang w:bidi="fa-IR"/>
        </w:rPr>
        <w:t>ابن علی بن محفوظ بن ثابت بن موسی محمّد بن حمدان بن راشد بن ثامر بن</w:t>
      </w:r>
    </w:p>
    <w:p>
      <w:pPr>
        <w:pStyle w:val="BookText"/>
        <w:rPr/>
      </w:pPr>
      <w:r>
        <w:rPr>
          <w:rFonts w:ascii="IRNazanin" w:hAnsi="IRNazanin" w:eastAsia="IRNazanin"/>
          <w:color w:val="111111"/>
          <w:sz w:val="28"/>
          <w:sz w:val="28"/>
          <w:szCs w:val="28"/>
          <w:rtl w:val="true"/>
          <w:lang w:bidi="fa-IR"/>
        </w:rPr>
        <w:t>موسی بن محطم بن منیع بن سالم بن فاتک بن هاشم بن هشیمة بن فاتک بن علی</w:t>
      </w:r>
    </w:p>
    <w:p>
      <w:pPr>
        <w:pStyle w:val="BookText"/>
        <w:rPr/>
      </w:pPr>
      <w:r>
        <w:rPr>
          <w:rFonts w:ascii="IRNazanin" w:hAnsi="IRNazanin" w:eastAsia="IRNazanin"/>
          <w:color w:val="111111"/>
          <w:sz w:val="28"/>
          <w:sz w:val="28"/>
          <w:szCs w:val="28"/>
          <w:rtl w:val="true"/>
          <w:lang w:bidi="fa-IR"/>
        </w:rPr>
        <w:t>ابن سالم بن علی بن صبرة بن موسی العصیم بن علی الخواری بن الحسن بن</w:t>
      </w:r>
    </w:p>
    <w:p>
      <w:pPr>
        <w:pStyle w:val="BookText"/>
        <w:rPr/>
      </w:pPr>
      <w:r>
        <w:rPr>
          <w:rFonts w:ascii="IRNazanin" w:hAnsi="IRNazanin" w:eastAsia="IRNazanin"/>
          <w:color w:val="111111"/>
          <w:sz w:val="28"/>
          <w:sz w:val="28"/>
          <w:szCs w:val="28"/>
          <w:rtl w:val="true"/>
          <w:lang w:bidi="fa-IR"/>
        </w:rPr>
        <w:t>جعفر الخواری بن موسی الکاظم بن جعفر بن محمّد بن علی بن الحسین بن علی</w:t>
      </w:r>
    </w:p>
    <w:p>
      <w:pPr>
        <w:pStyle w:val="BookText"/>
        <w:rPr/>
      </w:pPr>
      <w:r>
        <w:rPr>
          <w:rFonts w:ascii="IRNazanin" w:hAnsi="IRNazanin" w:eastAsia="IRNazanin"/>
          <w:color w:val="111111"/>
          <w:sz w:val="28"/>
          <w:sz w:val="28"/>
          <w:szCs w:val="28"/>
          <w:rtl w:val="true"/>
          <w:lang w:bidi="fa-IR"/>
        </w:rPr>
        <w:t>ابن أبی طالب الموسوی القزوینی الشهیر بالکیشوان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 وکان من أهل الفضل والتحقیق، ذو نظر صائب وذهن وقّاد وفکر دقیق، أدیب شاعر ثقة ورع، له مکانة سامیة عند العلماء وأهل الدین، وکان مدرّساً حضر علیه جماعة من أفاضل الطلبة العرب العراقیین والعاملین، کتب الفقه والاُصول، وقرأ علی الشیخ محمّد بن الشیخ عبدالحسین آل عبدالرسول العبسی النجفی، وله قصیدة فی رثاء الزهراء علیها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آثاره تحفة الخلیل ارجوزة فی العروض فرغ منها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w:t>
      </w:r>
    </w:p>
    <w:p>
      <w:pPr>
        <w:pStyle w:val="BookText"/>
        <w:rPr/>
      </w:pPr>
      <w:r>
        <w:rPr>
          <w:rFonts w:ascii="IRNazanin" w:hAnsi="IRNazanin" w:eastAsia="IRNazanin"/>
          <w:color w:val="111111"/>
          <w:sz w:val="28"/>
          <w:sz w:val="28"/>
          <w:szCs w:val="28"/>
          <w:rtl w:val="true"/>
          <w:lang w:bidi="fa-IR"/>
        </w:rPr>
        <w:t>یحتوی علی أغلب شعره مخطوط، ومجموعة الاُصول الأربعة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لیلة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الغروی فی الجهة الغربیة الشمالیة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کبیر، کان من أعلام الأدب فی عصره، ومن رجال القریض المشاهیر، مهر فی صناعتی النظم والنثر، فقد کان مبدعاً فی کتابته، ومجیداً فی نظمه، لکنّه مقلّ، وشعره رقیق منسجم، وکان حسن الخطّ، ذا خبرة وإحاطة بالعلوم الریاضیة، جمّاعاً للکتب کثیر الشغف بها والاعتناء منها، وکان سریع الانتباه، متوقّد الذکاء، تقیاً صالحاً وورعاً ناسکاً، حسن النیة، سالم الطویة، وتوفّی فی لیلة الأحد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بغربی الصحن الشریف من طرف الشمال، وکانت ولادته فی النجف أیضاً فی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نظماً ونثراً، منها ارجوزة فی العروض والقوافی، وهی 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وکاتب مبدع، وشاعر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فی‌النجف عام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مشارک فی العلوم، سابق فی المنثور والمنظوم، له فکرة تخرق الحجب، وهمّة دونها الشهب، وشعر یسیل رقّه، وخطّ یشبه العذار دقّه، إلی حسن أخلاق، وطیب أعراق، وحلو محاضرة مع الرفاق، ونسک وتقی بعید عن الریاء والنفاق، وله شعر کثیر بدیع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النقدی فی الروض النضیر،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فضلاء العصر، وشیوخ الأدب، له إلمام تامّ بجملة العلوم، وله تآلیف فی بعضها، ولد فی النجف ونشأ بها، ونظم الشعر ففاق أقرانه، وشعره یجمع بین المتانة والرقّة والانسجام، ومعظمه فی مدح ورثاء أجداده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النجف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بها، وخلّف ولدین،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ونوری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نماذج من رسائله الأدبیة، ونثره الفنّی، وموشحاته، وشعره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صبر أو تجری علی عاداتها خیلٌ تشنّ علی العِدی غاراتها</w:t>
      </w:r>
    </w:p>
    <w:p>
      <w:pPr>
        <w:pStyle w:val="BookText"/>
        <w:rPr/>
      </w:pPr>
      <w:r>
        <w:rPr>
          <w:rFonts w:ascii="IRNazanin" w:hAnsi="IRNazanin" w:eastAsia="IRNazanin"/>
          <w:color w:val="111111"/>
          <w:sz w:val="28"/>
          <w:sz w:val="28"/>
          <w:szCs w:val="28"/>
          <w:rtl w:val="true"/>
          <w:lang w:bidi="fa-IR"/>
        </w:rPr>
        <w:t>وتقودُها شعث الرؤوس شوائلاً قبّ البطون تضجّ فی صهلاتها</w:t>
      </w:r>
    </w:p>
    <w:p>
      <w:pPr>
        <w:pStyle w:val="BookText"/>
        <w:rPr/>
      </w:pPr>
      <w:r>
        <w:rPr>
          <w:rFonts w:ascii="IRNazanin" w:hAnsi="IRNazanin" w:eastAsia="IRNazanin"/>
          <w:color w:val="111111"/>
          <w:sz w:val="28"/>
          <w:sz w:val="28"/>
          <w:szCs w:val="28"/>
          <w:rtl w:val="true"/>
          <w:lang w:bidi="fa-IR"/>
        </w:rPr>
        <w:t>وتثیرها شهباء تملأ جوّها نقعاً یحطّ الطیرُ من وکناتها</w:t>
      </w:r>
    </w:p>
    <w:p>
      <w:pPr>
        <w:pStyle w:val="BookText"/>
        <w:rPr/>
      </w:pPr>
      <w:r>
        <w:rPr>
          <w:rFonts w:ascii="IRNazanin" w:hAnsi="IRNazanin" w:eastAsia="IRNazanin"/>
          <w:color w:val="111111"/>
          <w:sz w:val="28"/>
          <w:sz w:val="28"/>
          <w:szCs w:val="28"/>
          <w:rtl w:val="true"/>
          <w:lang w:bidi="fa-IR"/>
        </w:rPr>
        <w:t>فإلی مَ یقتدح العدوّ بزنده نار الهوان فتصطلی جمراتها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أو ما دریت بأنّ آل امیةٍ ثارت لتدرک منکم ثاراتها</w:t>
      </w:r>
    </w:p>
    <w:p>
      <w:pPr>
        <w:pStyle w:val="BookText"/>
        <w:rPr/>
      </w:pPr>
      <w:r>
        <w:rPr>
          <w:rFonts w:ascii="Amiri" w:hAnsi="Amiri" w:eastAsia="Amiri" w:cs="Amiri"/>
          <w:color w:val="111111"/>
          <w:sz w:val="28"/>
          <w:sz w:val="28"/>
          <w:szCs w:val="28"/>
          <w:rtl w:val="true"/>
          <w:lang w:bidi="ar-SA"/>
        </w:rPr>
        <w:t>وأتت کتائبُهم یَضیق بها الفضا حشداً تسدّ الاُفق فی رایاتها</w:t>
      </w:r>
    </w:p>
    <w:p>
      <w:pPr>
        <w:pStyle w:val="BookText"/>
        <w:rPr/>
      </w:pPr>
      <w:r>
        <w:rPr>
          <w:rFonts w:ascii="IRNazanin" w:hAnsi="IRNazanin" w:eastAsia="IRNazanin"/>
          <w:color w:val="111111"/>
          <w:sz w:val="28"/>
          <w:sz w:val="28"/>
          <w:szCs w:val="28"/>
          <w:rtl w:val="true"/>
          <w:lang w:bidi="fa-IR"/>
        </w:rPr>
        <w:t>جاءت ودون مرامها شوک القنا کی ما تسود بجهلها ساداتها</w:t>
      </w:r>
    </w:p>
    <w:p>
      <w:pPr>
        <w:pStyle w:val="BookText"/>
        <w:rPr/>
      </w:pPr>
      <w:r>
        <w:rPr>
          <w:rFonts w:ascii="Amiri" w:hAnsi="Amiri" w:eastAsia="Amiri" w:cs="Amiri"/>
          <w:color w:val="111111"/>
          <w:sz w:val="28"/>
          <w:sz w:val="28"/>
          <w:szCs w:val="28"/>
          <w:rtl w:val="true"/>
          <w:lang w:bidi="ar-SA"/>
        </w:rPr>
        <w:t>عثرت بمدرجة الهوان فأقلعت نهضاً بعبء الحقد عن عثراتها</w:t>
      </w:r>
    </w:p>
    <w:p>
      <w:pPr>
        <w:pStyle w:val="BookText"/>
        <w:rPr/>
      </w:pPr>
      <w:r>
        <w:rPr>
          <w:rFonts w:ascii="IRNazanin" w:hAnsi="IRNazanin" w:eastAsia="IRNazanin"/>
          <w:color w:val="111111"/>
          <w:sz w:val="28"/>
          <w:sz w:val="28"/>
          <w:szCs w:val="28"/>
          <w:rtl w:val="true"/>
          <w:lang w:bidi="fa-IR"/>
        </w:rPr>
        <w:t>وخطت بمستنّ الضلال علی عمیً تقفو برید الغیّ فی خطواتها</w:t>
      </w:r>
    </w:p>
    <w:p>
      <w:pPr>
        <w:pStyle w:val="BookText"/>
        <w:rPr/>
      </w:pPr>
      <w:r>
        <w:rPr>
          <w:rFonts w:ascii="IRNazanin" w:hAnsi="IRNazanin" w:eastAsia="IRNazanin"/>
          <w:color w:val="111111"/>
          <w:sz w:val="28"/>
          <w:sz w:val="28"/>
          <w:szCs w:val="28"/>
          <w:rtl w:val="true"/>
          <w:lang w:bidi="fa-IR"/>
        </w:rPr>
        <w:t>فهناک أقبل والحفاظ بفتیةٍ ما خطّ خطّ الشیب فی وفراتها</w:t>
      </w:r>
    </w:p>
    <w:p>
      <w:pPr>
        <w:pStyle w:val="BookText"/>
        <w:rPr/>
      </w:pPr>
      <w:r>
        <w:rPr>
          <w:rFonts w:ascii="IRNazanin" w:hAnsi="IRNazanin" w:eastAsia="IRNazanin"/>
          <w:color w:val="111111"/>
          <w:sz w:val="28"/>
          <w:sz w:val="28"/>
          <w:szCs w:val="28"/>
          <w:rtl w:val="true"/>
          <w:lang w:bidi="fa-IR"/>
        </w:rPr>
        <w:t>بمدرّبین علی الکفاح إذا خبت للحرب نارٌ أوقدوا جمراتها</w:t>
      </w:r>
    </w:p>
    <w:p>
      <w:pPr>
        <w:pStyle w:val="BookText"/>
        <w:rPr/>
      </w:pPr>
      <w:r>
        <w:rPr>
          <w:rFonts w:ascii="IRNazanin" w:hAnsi="IRNazanin" w:eastAsia="IRNazanin"/>
          <w:color w:val="111111"/>
          <w:sz w:val="28"/>
          <w:sz w:val="28"/>
          <w:szCs w:val="28"/>
          <w:rtl w:val="true"/>
          <w:lang w:bidi="fa-IR"/>
        </w:rPr>
        <w:t>وثبت بمزدلف الهیاج کأنّها الآ ساد فی وثباتها وثباتها</w:t>
      </w:r>
    </w:p>
    <w:p>
      <w:pPr>
        <w:pStyle w:val="BookText"/>
        <w:rPr/>
      </w:pPr>
      <w:r>
        <w:rPr>
          <w:rFonts w:ascii="IRNazanin" w:hAnsi="IRNazanin" w:eastAsia="IRNazanin"/>
          <w:color w:val="111111"/>
          <w:sz w:val="28"/>
          <w:sz w:val="28"/>
          <w:szCs w:val="28"/>
          <w:rtl w:val="true"/>
          <w:lang w:bidi="fa-IR"/>
        </w:rPr>
        <w:t>هیجت بمخمصة الطوی ولطا ماتخذت أنابیب القنا أجماتها</w:t>
      </w:r>
    </w:p>
    <w:p>
      <w:pPr>
        <w:pStyle w:val="BookText"/>
        <w:rPr/>
      </w:pPr>
      <w:r>
        <w:rPr>
          <w:rFonts w:ascii="IRNazanin" w:hAnsi="IRNazanin" w:eastAsia="IRNazanin"/>
          <w:color w:val="111111"/>
          <w:sz w:val="28"/>
          <w:sz w:val="28"/>
          <w:szCs w:val="28"/>
          <w:rtl w:val="true"/>
          <w:lang w:bidi="fa-IR"/>
        </w:rPr>
        <w:t>یومٌ به الأبطال تعثر بالقنا والموت منتصبُ بستّ جهاتها</w:t>
      </w:r>
    </w:p>
    <w:p>
      <w:pPr>
        <w:pStyle w:val="BookText"/>
        <w:rPr/>
      </w:pPr>
      <w:r>
        <w:rPr>
          <w:rFonts w:ascii="IRNazanin" w:hAnsi="IRNazanin" w:eastAsia="IRNazanin"/>
          <w:color w:val="111111"/>
          <w:sz w:val="28"/>
          <w:sz w:val="28"/>
          <w:szCs w:val="28"/>
          <w:rtl w:val="true"/>
          <w:lang w:bidi="fa-IR"/>
        </w:rPr>
        <w:t>برقت به بیض السیوف فأمطرت بدم الکُماة یفیض من هاماتها</w:t>
      </w:r>
    </w:p>
    <w:p>
      <w:pPr>
        <w:pStyle w:val="BookText"/>
        <w:rPr/>
      </w:pPr>
      <w:r>
        <w:rPr>
          <w:rFonts w:ascii="IRNazanin" w:hAnsi="IRNazanin" w:eastAsia="IRNazanin"/>
          <w:color w:val="111111"/>
          <w:sz w:val="28"/>
          <w:sz w:val="28"/>
          <w:szCs w:val="28"/>
          <w:rtl w:val="true"/>
          <w:lang w:bidi="fa-IR"/>
        </w:rPr>
        <w:t>فکأنّ فیها العادیات جآذرٌ تختال من مرحٍ علی تلعاتها</w:t>
      </w:r>
    </w:p>
    <w:p>
      <w:pPr>
        <w:pStyle w:val="BookText"/>
        <w:rPr/>
      </w:pPr>
      <w:r>
        <w:rPr>
          <w:rFonts w:ascii="IRNazanin" w:hAnsi="IRNazanin" w:eastAsia="IRNazanin"/>
          <w:color w:val="111111"/>
          <w:sz w:val="28"/>
          <w:sz w:val="28"/>
          <w:szCs w:val="28"/>
          <w:rtl w:val="true"/>
          <w:lang w:bidi="fa-IR"/>
        </w:rPr>
        <w:t>وکأنّ فیه البارقات کواکبٌ للرِجْل تهوی فی دجی ظلماتها</w:t>
      </w:r>
    </w:p>
    <w:p>
      <w:pPr>
        <w:pStyle w:val="BookText"/>
        <w:rPr/>
      </w:pPr>
      <w:r>
        <w:rPr>
          <w:rFonts w:ascii="IRNazanin" w:hAnsi="IRNazanin" w:eastAsia="IRNazanin"/>
          <w:color w:val="111111"/>
          <w:sz w:val="28"/>
          <w:sz w:val="28"/>
          <w:szCs w:val="28"/>
          <w:rtl w:val="true"/>
          <w:lang w:bidi="fa-IR"/>
        </w:rPr>
        <w:t>وکأنّ فیه الذابلات أراقمٌ تنساب من ظمأٍ علی هضباتها</w:t>
      </w:r>
    </w:p>
    <w:p>
      <w:pPr>
        <w:pStyle w:val="BookText"/>
        <w:rPr/>
      </w:pPr>
      <w:r>
        <w:rPr>
          <w:rFonts w:ascii="IRNazanin" w:hAnsi="IRNazanin" w:eastAsia="IRNazanin"/>
          <w:color w:val="111111"/>
          <w:sz w:val="28"/>
          <w:sz w:val="28"/>
          <w:szCs w:val="28"/>
          <w:rtl w:val="true"/>
          <w:lang w:bidi="fa-IR"/>
        </w:rPr>
        <w:t>وکأنّ فیه السابغات جداولٌ أضحی تخوض الموت فی غمراتها</w:t>
      </w:r>
    </w:p>
    <w:p>
      <w:pPr>
        <w:pStyle w:val="BookText"/>
        <w:rPr/>
      </w:pPr>
      <w:r>
        <w:rPr>
          <w:rFonts w:ascii="IRNazanin" w:hAnsi="IRNazanin" w:eastAsia="IRNazanin"/>
          <w:color w:val="111111"/>
          <w:sz w:val="28"/>
          <w:sz w:val="28"/>
          <w:szCs w:val="28"/>
          <w:rtl w:val="true"/>
          <w:lang w:bidi="fa-IR"/>
        </w:rPr>
        <w:t>غنّت لهم سود المنایا فی الوغی وصلیل بیض الهند من نغماتها</w:t>
      </w:r>
    </w:p>
    <w:p>
      <w:pPr>
        <w:pStyle w:val="BookText"/>
        <w:rPr/>
      </w:pPr>
      <w:r>
        <w:rPr>
          <w:rFonts w:ascii="IRNazanin" w:hAnsi="IRNazanin" w:eastAsia="IRNazanin"/>
          <w:color w:val="111111"/>
          <w:sz w:val="28"/>
          <w:sz w:val="28"/>
          <w:szCs w:val="28"/>
          <w:rtl w:val="true"/>
          <w:lang w:bidi="fa-IR"/>
        </w:rPr>
        <w:t>فتدافعت مشی النزیف إلی الردی حتّی کأنّ الموت من نشواتها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وتطلّعت بدجی القتام أهلّةً لکن ظهور الخیل من هالاتها</w:t>
      </w:r>
    </w:p>
    <w:p>
      <w:pPr>
        <w:pStyle w:val="BookText"/>
        <w:rPr/>
      </w:pPr>
      <w:r>
        <w:rPr>
          <w:rFonts w:ascii="IRNazanin" w:hAnsi="IRNazanin" w:eastAsia="IRNazanin"/>
          <w:color w:val="111111"/>
          <w:sz w:val="28"/>
          <w:sz w:val="28"/>
          <w:szCs w:val="28"/>
          <w:rtl w:val="true"/>
          <w:lang w:bidi="fa-IR"/>
        </w:rPr>
        <w:t>تجری الطلاقةُ فی بهاء وجوههم إن قطّبت فرقاً وجوه کماتها</w:t>
      </w:r>
    </w:p>
    <w:p>
      <w:pPr>
        <w:pStyle w:val="BookText"/>
        <w:rPr/>
      </w:pPr>
      <w:r>
        <w:rPr>
          <w:rFonts w:ascii="IRNazanin" w:hAnsi="IRNazanin" w:eastAsia="IRNazanin"/>
          <w:color w:val="111111"/>
          <w:sz w:val="28"/>
          <w:sz w:val="28"/>
          <w:szCs w:val="28"/>
          <w:rtl w:val="true"/>
          <w:lang w:bidi="fa-IR"/>
        </w:rPr>
        <w:t>نزلت بقارعة المنون بموقفٍ یستوقف الأفلاک عن حرکاتها</w:t>
      </w:r>
    </w:p>
    <w:p>
      <w:pPr>
        <w:pStyle w:val="BookText"/>
        <w:rPr/>
      </w:pPr>
      <w:r>
        <w:rPr>
          <w:rFonts w:ascii="IRNazanin" w:hAnsi="IRNazanin" w:eastAsia="IRNazanin"/>
          <w:color w:val="111111"/>
          <w:sz w:val="28"/>
          <w:sz w:val="28"/>
          <w:szCs w:val="28"/>
          <w:rtl w:val="true"/>
          <w:lang w:bidi="fa-IR"/>
        </w:rPr>
        <w:t>غرست به شجر الرماح وإنّما قطفت نفوسَ الشُوس من ثمراتها</w:t>
      </w:r>
    </w:p>
    <w:p>
      <w:pPr>
        <w:pStyle w:val="BookText"/>
        <w:rPr/>
      </w:pPr>
      <w:r>
        <w:rPr>
          <w:rFonts w:ascii="IRNazanin" w:hAnsi="IRNazanin" w:eastAsia="IRNazanin"/>
          <w:color w:val="111111"/>
          <w:sz w:val="28"/>
          <w:sz w:val="28"/>
          <w:szCs w:val="28"/>
          <w:rtl w:val="true"/>
          <w:lang w:bidi="fa-IR"/>
        </w:rPr>
        <w:t>حتّی إذا نفذ القضاء وأقبلت زمر العدی تستنّ فی عدواتها</w:t>
      </w:r>
    </w:p>
    <w:p>
      <w:pPr>
        <w:pStyle w:val="BookText"/>
        <w:rPr/>
      </w:pPr>
      <w:r>
        <w:rPr>
          <w:rFonts w:ascii="IRNazanin" w:hAnsi="IRNazanin" w:eastAsia="IRNazanin"/>
          <w:color w:val="111111"/>
          <w:sz w:val="28"/>
          <w:sz w:val="28"/>
          <w:szCs w:val="28"/>
          <w:rtl w:val="true"/>
          <w:lang w:bidi="fa-IR"/>
        </w:rPr>
        <w:t>نشرت ذوائب عزّها وتخایلت تطوی علی حرّ الظما مهجاتها</w:t>
      </w:r>
    </w:p>
    <w:p>
      <w:pPr>
        <w:pStyle w:val="BookText"/>
        <w:rPr/>
      </w:pPr>
      <w:r>
        <w:rPr>
          <w:rFonts w:ascii="IRNazanin" w:hAnsi="IRNazanin" w:eastAsia="IRNazanin"/>
          <w:color w:val="111111"/>
          <w:sz w:val="28"/>
          <w:sz w:val="28"/>
          <w:szCs w:val="28"/>
          <w:rtl w:val="true"/>
          <w:lang w:bidi="fa-IR"/>
        </w:rPr>
        <w:t>وتفیّأت ظُلل القنا وکأنّها شجر الأراک تفیّأت عذباتها</w:t>
      </w:r>
    </w:p>
    <w:p>
      <w:pPr>
        <w:pStyle w:val="BookText"/>
        <w:rPr/>
      </w:pPr>
      <w:r>
        <w:rPr>
          <w:rFonts w:ascii="IRNazanin" w:hAnsi="IRNazanin" w:eastAsia="IRNazanin"/>
          <w:color w:val="111111"/>
          <w:sz w:val="28"/>
          <w:sz w:val="28"/>
          <w:szCs w:val="28"/>
          <w:rtl w:val="true"/>
          <w:lang w:bidi="fa-IR"/>
        </w:rPr>
        <w:t>وتعانقت هی والسیوف وبعد ذا ملکت عناق الحور فی جنّاتها</w:t>
      </w:r>
    </w:p>
    <w:p>
      <w:pPr>
        <w:pStyle w:val="BookText"/>
        <w:rPr/>
      </w:pPr>
      <w:r>
        <w:rPr>
          <w:rFonts w:ascii="IRNazanin" w:hAnsi="IRNazanin" w:eastAsia="IRNazanin"/>
          <w:color w:val="111111"/>
          <w:sz w:val="28"/>
          <w:sz w:val="28"/>
          <w:szCs w:val="28"/>
          <w:rtl w:val="true"/>
          <w:lang w:bidi="fa-IR"/>
        </w:rPr>
        <w:t>وتناهبت أشلاءهم قصد القناو رؤوسهم رُفعت علی أسلاتها</w:t>
      </w:r>
    </w:p>
    <w:p>
      <w:pPr>
        <w:pStyle w:val="BookText"/>
        <w:rPr/>
      </w:pPr>
      <w:r>
        <w:rPr>
          <w:rFonts w:ascii="IRNazanin" w:hAnsi="IRNazanin" w:eastAsia="IRNazanin"/>
          <w:color w:val="111111"/>
          <w:sz w:val="28"/>
          <w:sz w:val="28"/>
          <w:szCs w:val="28"/>
          <w:rtl w:val="true"/>
          <w:lang w:bidi="fa-IR"/>
        </w:rPr>
        <w:t>وانصاع حامیة الشریعة ضامئاً ما بلّ غُلّته بعذب فراتها</w:t>
      </w:r>
    </w:p>
    <w:p>
      <w:pPr>
        <w:pStyle w:val="BookText"/>
        <w:rPr/>
      </w:pPr>
      <w:r>
        <w:rPr>
          <w:rFonts w:ascii="IRNazanin" w:hAnsi="IRNazanin" w:eastAsia="IRNazanin"/>
          <w:color w:val="111111"/>
          <w:sz w:val="28"/>
          <w:sz w:val="28"/>
          <w:szCs w:val="28"/>
          <w:rtl w:val="true"/>
          <w:lang w:bidi="fa-IR"/>
        </w:rPr>
        <w:t>أضحی وقد جعلته آل امیةٍ شبح السهام رمیةً لرماتها</w:t>
      </w:r>
    </w:p>
    <w:p>
      <w:pPr>
        <w:pStyle w:val="BookText"/>
        <w:rPr/>
      </w:pPr>
      <w:r>
        <w:rPr>
          <w:rFonts w:ascii="IRNazanin" w:hAnsi="IRNazanin" w:eastAsia="IRNazanin"/>
          <w:color w:val="111111"/>
          <w:sz w:val="28"/>
          <w:sz w:val="28"/>
          <w:szCs w:val="28"/>
          <w:rtl w:val="true"/>
          <w:lang w:bidi="fa-IR"/>
        </w:rPr>
        <w:t>حتّی قضی عطشاً بمعترک الوغی والسمر تصدر منه فی نهلاتها</w:t>
      </w:r>
    </w:p>
    <w:p>
      <w:pPr>
        <w:pStyle w:val="BookText"/>
        <w:rPr/>
      </w:pPr>
      <w:r>
        <w:rPr>
          <w:rFonts w:ascii="IRNazanin" w:hAnsi="IRNazanin" w:eastAsia="IRNazanin"/>
          <w:color w:val="111111"/>
          <w:sz w:val="28"/>
          <w:sz w:val="28"/>
          <w:szCs w:val="28"/>
          <w:rtl w:val="true"/>
          <w:lang w:bidi="fa-IR"/>
        </w:rPr>
        <w:t>وجرت خیول الشرک فوق ضلوعه عدواً تجول علیه فی حلباتها</w:t>
      </w:r>
    </w:p>
    <w:p>
      <w:pPr>
        <w:pStyle w:val="BookText"/>
        <w:rPr/>
      </w:pPr>
      <w:r>
        <w:rPr>
          <w:rFonts w:ascii="IRNazanin" w:hAnsi="IRNazanin" w:eastAsia="IRNazanin"/>
          <w:color w:val="111111"/>
          <w:sz w:val="28"/>
          <w:sz w:val="28"/>
          <w:szCs w:val="28"/>
          <w:rtl w:val="true"/>
          <w:lang w:bidi="fa-IR"/>
        </w:rPr>
        <w:t>ومخدّراتٍ من عقائل أحمدٍ هجمت علیها الخیل فی أبیاتها</w:t>
      </w:r>
    </w:p>
    <w:p>
      <w:pPr>
        <w:pStyle w:val="BookText"/>
        <w:rPr/>
      </w:pPr>
      <w:r>
        <w:rPr>
          <w:rFonts w:ascii="IRNazanin" w:hAnsi="IRNazanin" w:eastAsia="IRNazanin"/>
          <w:color w:val="111111"/>
          <w:sz w:val="28"/>
          <w:sz w:val="28"/>
          <w:szCs w:val="28"/>
          <w:rtl w:val="true"/>
          <w:lang w:bidi="fa-IR"/>
        </w:rPr>
        <w:t>من ثاکلٍ حرّی الفؤاد مروعةٍ أضحت تجاذبها العدی حبراتها</w:t>
      </w:r>
    </w:p>
    <w:p>
      <w:pPr>
        <w:pStyle w:val="BookText"/>
        <w:rPr/>
      </w:pPr>
      <w:r>
        <w:rPr>
          <w:rFonts w:ascii="IRNazanin" w:hAnsi="IRNazanin" w:eastAsia="IRNazanin"/>
          <w:color w:val="111111"/>
          <w:sz w:val="28"/>
          <w:sz w:val="28"/>
          <w:szCs w:val="28"/>
          <w:rtl w:val="true"/>
          <w:lang w:bidi="fa-IR"/>
        </w:rPr>
        <w:t>ویتیمةٍ فزعت لجسم کفیلها حسری القناع تعجّ فی أصواتها</w:t>
      </w:r>
    </w:p>
    <w:p>
      <w:pPr>
        <w:pStyle w:val="BookText"/>
        <w:rPr/>
      </w:pPr>
      <w:r>
        <w:rPr>
          <w:rFonts w:ascii="IRNazanin" w:hAnsi="IRNazanin" w:eastAsia="IRNazanin"/>
          <w:color w:val="111111"/>
          <w:sz w:val="28"/>
          <w:sz w:val="28"/>
          <w:szCs w:val="28"/>
          <w:rtl w:val="true"/>
          <w:lang w:bidi="fa-IR"/>
        </w:rPr>
        <w:t>أهوت علی جسم الحسین وقلبها المصدوع کاد یذوب من حسراتها</w:t>
      </w:r>
    </w:p>
    <w:p>
      <w:pPr>
        <w:pStyle w:val="BookText"/>
        <w:rPr/>
      </w:pPr>
      <w:r>
        <w:rPr>
          <w:rFonts w:ascii="IRNazanin" w:hAnsi="IRNazanin" w:eastAsia="IRNazanin"/>
          <w:color w:val="111111"/>
          <w:sz w:val="28"/>
          <w:sz w:val="28"/>
          <w:szCs w:val="28"/>
          <w:rtl w:val="true"/>
          <w:lang w:bidi="fa-IR"/>
        </w:rPr>
        <w:t>وقعت علیه تشمّ موضع نحره وعیونُها تنهلّ فی عبراتها</w:t>
      </w:r>
    </w:p>
    <w:p>
      <w:pPr>
        <w:pStyle w:val="BookText"/>
        <w:rPr/>
      </w:pPr>
      <w:r>
        <w:rPr>
          <w:rFonts w:ascii="IRNazanin" w:hAnsi="IRNazanin" w:eastAsia="IRNazanin"/>
          <w:color w:val="111111"/>
          <w:sz w:val="28"/>
          <w:sz w:val="28"/>
          <w:szCs w:val="28"/>
          <w:rtl w:val="true"/>
          <w:lang w:bidi="fa-IR"/>
        </w:rPr>
        <w:t>ترتاع من ضرب السیاط فتنثنی تدعو سرایا قومها وحُماتها</w:t>
      </w:r>
    </w:p>
    <w:p>
      <w:pPr>
        <w:pStyle w:val="BookText"/>
        <w:rPr/>
      </w:pPr>
      <w:r>
        <w:rPr>
          <w:rFonts w:ascii="IRNazanin" w:hAnsi="IRNazanin" w:eastAsia="IRNazanin"/>
          <w:color w:val="111111"/>
          <w:sz w:val="28"/>
          <w:sz w:val="28"/>
          <w:szCs w:val="28"/>
          <w:rtl w:val="true"/>
          <w:lang w:bidi="fa-IR"/>
        </w:rPr>
        <w:t>أین الحفاظ وفی الطفوف دماؤکم سُفکت بأیدی امیةٍ وقناتها</w:t>
      </w:r>
    </w:p>
    <w:p>
      <w:pPr>
        <w:pStyle w:val="BookText"/>
        <w:rPr/>
      </w:pPr>
      <w:r>
        <w:rPr>
          <w:rFonts w:ascii="IRNazanin" w:hAnsi="IRNazanin" w:eastAsia="IRNazanin"/>
          <w:color w:val="111111"/>
          <w:sz w:val="28"/>
          <w:sz w:val="28"/>
          <w:szCs w:val="28"/>
          <w:rtl w:val="true"/>
          <w:lang w:bidi="fa-IR"/>
        </w:rPr>
        <w:t>أین الحفاظ وهذه أشلاؤکم بقیت ثلاثاً فی هجیر فلاتها</w:t>
      </w:r>
    </w:p>
    <w:p>
      <w:pPr>
        <w:pStyle w:val="BookText"/>
        <w:rPr/>
      </w:pPr>
      <w:r>
        <w:rPr>
          <w:rFonts w:ascii="IRNazanin" w:hAnsi="IRNazanin" w:eastAsia="IRNazanin"/>
          <w:color w:val="111111"/>
          <w:sz w:val="28"/>
          <w:sz w:val="28"/>
          <w:szCs w:val="28"/>
          <w:rtl w:val="true"/>
          <w:lang w:bidi="fa-IR"/>
        </w:rPr>
        <w:t>أین الحفاظ وهذه أبناؤکم قتلی تناهبت السیوف طُلاتها</w:t>
      </w:r>
    </w:p>
    <w:p>
      <w:pPr>
        <w:pStyle w:val="BookText"/>
        <w:rPr/>
      </w:pPr>
      <w:r>
        <w:rPr>
          <w:rFonts w:ascii="IRNazanin" w:hAnsi="IRNazanin" w:eastAsia="IRNazanin"/>
          <w:color w:val="111111"/>
          <w:sz w:val="28"/>
          <w:sz w:val="28"/>
          <w:szCs w:val="28"/>
          <w:rtl w:val="true"/>
          <w:lang w:bidi="fa-IR"/>
        </w:rPr>
        <w:t>أین الحفاظ وهذه أطفالُکم ذُبحت عطاشی فی ثری عرصاتها</w:t>
      </w:r>
    </w:p>
    <w:p>
      <w:pPr>
        <w:pStyle w:val="BookText"/>
        <w:rPr/>
      </w:pPr>
      <w:r>
        <w:rPr>
          <w:rFonts w:ascii="IRNazanin" w:hAnsi="IRNazanin" w:eastAsia="IRNazanin"/>
          <w:color w:val="111111"/>
          <w:sz w:val="28"/>
          <w:sz w:val="28"/>
          <w:szCs w:val="28"/>
          <w:rtl w:val="true"/>
          <w:lang w:bidi="fa-IR"/>
        </w:rPr>
        <w:t>أین الحفاظ وهذه فتیاتُکم حملت علی الأقتاب بین عداتها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حملت برغم الدین وهی ثواکلٌ عبری تُردّد بالشجا زفراتها</w:t>
      </w:r>
    </w:p>
    <w:p>
      <w:pPr>
        <w:pStyle w:val="BookText"/>
        <w:rPr/>
      </w:pPr>
      <w:r>
        <w:rPr>
          <w:rFonts w:ascii="IRNazanin" w:hAnsi="IRNazanin" w:eastAsia="IRNazanin"/>
          <w:color w:val="111111"/>
          <w:sz w:val="28"/>
          <w:sz w:val="28"/>
          <w:szCs w:val="28"/>
          <w:rtl w:val="true"/>
          <w:lang w:bidi="fa-IR"/>
        </w:rPr>
        <w:t>فمن المعزّی بعد أحمد فاطماً فی قتل أبناها وسبی بناتها</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وذکره السید الأمین، وأورد له عدّة قصائد وأبیات رایعة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فی رثاء البتول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لا العین تصوب أدمعا منک ولا القلب یذوب جزعا</w:t>
      </w:r>
    </w:p>
    <w:p>
      <w:pPr>
        <w:pStyle w:val="BookText"/>
        <w:rPr/>
      </w:pPr>
      <w:r>
        <w:rPr>
          <w:rFonts w:ascii="IRNazanin" w:hAnsi="IRNazanin" w:eastAsia="IRNazanin"/>
          <w:color w:val="111111"/>
          <w:sz w:val="28"/>
          <w:sz w:val="28"/>
          <w:szCs w:val="28"/>
          <w:rtl w:val="true"/>
          <w:lang w:bidi="fa-IR"/>
        </w:rPr>
        <w:t>فأیّما قلبٍ أتاه نبأ الشو ری فما ذاب ولا تصدّعا</w:t>
      </w:r>
    </w:p>
    <w:p>
      <w:pPr>
        <w:pStyle w:val="BookText"/>
        <w:rPr/>
      </w:pPr>
      <w:r>
        <w:rPr>
          <w:rFonts w:ascii="IRNazanin" w:hAnsi="IRNazanin" w:eastAsia="IRNazanin"/>
          <w:color w:val="111111"/>
          <w:sz w:val="28"/>
          <w:sz w:val="28"/>
          <w:szCs w:val="28"/>
          <w:rtl w:val="true"/>
          <w:lang w:bidi="fa-IR"/>
        </w:rPr>
        <w:t>أما وعی سمعک ما جری بها فأیّ سمعٍ فاته وما وعی</w:t>
      </w:r>
    </w:p>
    <w:p>
      <w:pPr>
        <w:pStyle w:val="BookText"/>
        <w:rPr/>
      </w:pPr>
      <w:r>
        <w:rPr>
          <w:rFonts w:ascii="Amiri" w:hAnsi="Amiri" w:eastAsia="Amiri" w:cs="Amiri"/>
          <w:color w:val="111111"/>
          <w:sz w:val="28"/>
          <w:sz w:val="28"/>
          <w:szCs w:val="28"/>
          <w:rtl w:val="true"/>
          <w:lang w:bidi="ar-SA"/>
        </w:rPr>
        <w:t>وما دریت باللذین استنهضا جاثیة الغیّ فهبّت سُرَّعا</w:t>
      </w:r>
    </w:p>
    <w:p>
      <w:pPr>
        <w:pStyle w:val="BookText"/>
        <w:rPr/>
      </w:pPr>
      <w:r>
        <w:rPr>
          <w:rFonts w:ascii="IRNazanin" w:hAnsi="IRNazanin" w:eastAsia="IRNazanin"/>
          <w:color w:val="111111"/>
          <w:sz w:val="28"/>
          <w:sz w:val="28"/>
          <w:szCs w:val="28"/>
          <w:rtl w:val="true"/>
          <w:lang w:bidi="fa-IR"/>
        </w:rPr>
        <w:t>سلا من الأحقاد سیف فتنةٍ عاد بها أنف الرشاد أجدعا</w:t>
      </w:r>
    </w:p>
    <w:p>
      <w:pPr>
        <w:pStyle w:val="BookText"/>
        <w:rPr/>
      </w:pPr>
      <w:r>
        <w:rPr>
          <w:rFonts w:ascii="IRNazanin" w:hAnsi="IRNazanin" w:eastAsia="IRNazanin"/>
          <w:color w:val="111111"/>
          <w:sz w:val="28"/>
          <w:sz w:val="28"/>
          <w:szCs w:val="28"/>
          <w:rtl w:val="true"/>
          <w:lang w:bidi="fa-IR"/>
        </w:rPr>
        <w:t>وألقحاها فتنةً تحمل فی نتاجها من الضلال البدعا</w:t>
      </w:r>
    </w:p>
    <w:p>
      <w:pPr>
        <w:pStyle w:val="BookText"/>
        <w:rPr/>
      </w:pPr>
      <w:r>
        <w:rPr>
          <w:rFonts w:ascii="IRNazanin" w:hAnsi="IRNazanin" w:eastAsia="IRNazanin"/>
          <w:color w:val="111111"/>
          <w:sz w:val="28"/>
          <w:sz w:val="28"/>
          <w:szCs w:val="28"/>
          <w:rtl w:val="true"/>
          <w:lang w:bidi="fa-IR"/>
        </w:rPr>
        <w:t>وانتهزاها فرصةً فاحتلبا من ضرعها کاس النفاق مُترعا</w:t>
      </w:r>
    </w:p>
    <w:p>
      <w:pPr>
        <w:pStyle w:val="BookText"/>
        <w:rPr/>
      </w:pPr>
      <w:r>
        <w:rPr>
          <w:rFonts w:ascii="IRNazanin" w:hAnsi="IRNazanin" w:eastAsia="IRNazanin"/>
          <w:color w:val="111111"/>
          <w:sz w:val="28"/>
          <w:sz w:val="28"/>
          <w:szCs w:val="28"/>
          <w:rtl w:val="true"/>
          <w:lang w:bidi="fa-IR"/>
        </w:rPr>
        <w:t>واتّبعا نهج الهوی وخالفا من الرسول شرعه المتّبعا</w:t>
      </w:r>
    </w:p>
    <w:p>
      <w:pPr>
        <w:pStyle w:val="BookText"/>
        <w:rPr/>
      </w:pPr>
      <w:r>
        <w:rPr>
          <w:rFonts w:ascii="IRNazanin" w:hAnsi="IRNazanin" w:eastAsia="IRNazanin"/>
          <w:color w:val="111111"/>
          <w:sz w:val="28"/>
          <w:sz w:val="28"/>
          <w:szCs w:val="28"/>
          <w:rtl w:val="true"/>
          <w:lang w:bidi="fa-IR"/>
        </w:rPr>
        <w:t>فلیت شعری أیّ عذرٍ لهما وقد أساءا بعده ما صنعا</w:t>
      </w:r>
    </w:p>
    <w:p>
      <w:pPr>
        <w:pStyle w:val="BookText"/>
        <w:rPr/>
      </w:pPr>
      <w:r>
        <w:rPr>
          <w:rFonts w:ascii="IRNazanin" w:hAnsi="IRNazanin" w:eastAsia="IRNazanin"/>
          <w:color w:val="111111"/>
          <w:sz w:val="28"/>
          <w:sz w:val="28"/>
          <w:szCs w:val="28"/>
          <w:rtl w:val="true"/>
          <w:lang w:bidi="fa-IR"/>
        </w:rPr>
        <w:t>وأیّ قربی وصلا منه وعن عترته حبل الولا قد قطّعا</w:t>
      </w:r>
    </w:p>
    <w:p>
      <w:pPr>
        <w:pStyle w:val="BookText"/>
        <w:rPr/>
      </w:pPr>
      <w:r>
        <w:rPr>
          <w:rFonts w:ascii="IRNazanin" w:hAnsi="IRNazanin" w:eastAsia="IRNazanin"/>
          <w:color w:val="111111"/>
          <w:sz w:val="28"/>
          <w:sz w:val="28"/>
          <w:szCs w:val="28"/>
          <w:rtl w:val="true"/>
          <w:lang w:bidi="fa-IR"/>
        </w:rPr>
        <w:t>فقل لتیمٍ لا هدیت بعد ما طاف أخوک بالضلال وسعی</w:t>
      </w:r>
    </w:p>
    <w:p>
      <w:pPr>
        <w:pStyle w:val="BookText"/>
        <w:rPr/>
      </w:pPr>
      <w:r>
        <w:rPr>
          <w:rFonts w:ascii="IRNazanin" w:hAnsi="IRNazanin" w:eastAsia="IRNazanin"/>
          <w:color w:val="111111"/>
          <w:sz w:val="28"/>
          <w:sz w:val="28"/>
          <w:szCs w:val="28"/>
          <w:rtl w:val="true"/>
          <w:lang w:bidi="fa-IR"/>
        </w:rPr>
        <w:t>خفّ لداعی الکفر نهضاً فانثنی بثقل أعباء الشقا مضطلعا</w:t>
      </w:r>
    </w:p>
    <w:p>
      <w:pPr>
        <w:pStyle w:val="BookText"/>
        <w:rPr/>
      </w:pPr>
      <w:r>
        <w:rPr>
          <w:rFonts w:ascii="IRNazanin" w:hAnsi="IRNazanin" w:eastAsia="IRNazanin"/>
          <w:color w:val="111111"/>
          <w:sz w:val="28"/>
          <w:sz w:val="28"/>
          <w:szCs w:val="28"/>
          <w:rtl w:val="true"/>
          <w:lang w:bidi="fa-IR"/>
        </w:rPr>
        <w:t>فقام وهو یستقیل عثرةً کبا علی الغیّ بها فلا لعا</w:t>
      </w:r>
    </w:p>
    <w:p>
      <w:pPr>
        <w:pStyle w:val="BookText"/>
        <w:rPr/>
      </w:pPr>
      <w:r>
        <w:rPr>
          <w:rFonts w:ascii="IRNazanin" w:hAnsi="IRNazanin" w:eastAsia="IRNazanin"/>
          <w:color w:val="111111"/>
          <w:sz w:val="28"/>
          <w:sz w:val="28"/>
          <w:szCs w:val="28"/>
          <w:rtl w:val="true"/>
          <w:lang w:bidi="fa-IR"/>
        </w:rPr>
        <w:t>دری بأنّ فاطماً بضعته فما رأی حرمتها ولا رعی</w:t>
      </w:r>
    </w:p>
    <w:p>
      <w:pPr>
        <w:pStyle w:val="BookText"/>
        <w:rPr/>
      </w:pPr>
      <w:r>
        <w:rPr>
          <w:rFonts w:ascii="IRNazanin" w:hAnsi="IRNazanin" w:eastAsia="IRNazanin"/>
          <w:color w:val="111111"/>
          <w:sz w:val="28"/>
          <w:sz w:val="28"/>
          <w:szCs w:val="28"/>
          <w:rtl w:val="true"/>
          <w:lang w:bidi="fa-IR"/>
        </w:rPr>
        <w:t>کیف یطیب شیمةً وعنصراً وعن أروم البغی قد تفرّعا</w:t>
      </w:r>
    </w:p>
    <w:p>
      <w:pPr>
        <w:pStyle w:val="BookText"/>
        <w:rPr/>
      </w:pPr>
      <w:r>
        <w:rPr>
          <w:rFonts w:ascii="IRNazanin" w:hAnsi="IRNazanin" w:eastAsia="IRNazanin"/>
          <w:color w:val="111111"/>
          <w:sz w:val="28"/>
          <w:sz w:val="28"/>
          <w:szCs w:val="28"/>
          <w:rtl w:val="true"/>
          <w:lang w:bidi="fa-IR"/>
        </w:rPr>
        <w:t>واجتمع الناس علیه ضَلّةً ففرّقوا من الهدی ما اجتمعا</w:t>
      </w:r>
    </w:p>
    <w:p>
      <w:pPr>
        <w:pStyle w:val="BookText"/>
        <w:rPr/>
      </w:pPr>
      <w:r>
        <w:rPr>
          <w:rFonts w:ascii="IRNazanin" w:hAnsi="IRNazanin" w:eastAsia="IRNazanin"/>
          <w:color w:val="111111"/>
          <w:sz w:val="28"/>
          <w:sz w:val="28"/>
          <w:szCs w:val="28"/>
          <w:rtl w:val="true"/>
          <w:lang w:bidi="fa-IR"/>
        </w:rPr>
        <w:t>وأظهروا باطنة الکفر عمیً مذ أبصروها فرصةً ومطمعا</w:t>
      </w:r>
    </w:p>
    <w:p>
      <w:pPr>
        <w:pStyle w:val="BookText"/>
        <w:rPr/>
      </w:pPr>
      <w:r>
        <w:rPr>
          <w:rFonts w:ascii="IRNazanin" w:hAnsi="IRNazanin" w:eastAsia="IRNazanin"/>
          <w:color w:val="111111"/>
          <w:sz w:val="28"/>
          <w:sz w:val="28"/>
          <w:szCs w:val="28"/>
          <w:rtl w:val="true"/>
          <w:lang w:bidi="fa-IR"/>
        </w:rPr>
        <w:t>وخالفوا نصّ الولاء بعدما أماط عن وجه الرشاد برقعا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وغادروا حقّ البتول نهلةً تجرّعوها بالضلال جرّعا</w:t>
      </w:r>
    </w:p>
    <w:p>
      <w:pPr>
        <w:pStyle w:val="BookText"/>
        <w:rPr/>
      </w:pPr>
      <w:r>
        <w:rPr>
          <w:rFonts w:ascii="IRNazanin" w:hAnsi="IRNazanin" w:eastAsia="IRNazanin"/>
          <w:color w:val="111111"/>
          <w:sz w:val="28"/>
          <w:sz w:val="28"/>
          <w:szCs w:val="28"/>
          <w:rtl w:val="true"/>
          <w:lang w:bidi="fa-IR"/>
        </w:rPr>
        <w:t>وافتتنوا من ولع بسورة الد نیا فهاموا بالدنایا ولعا</w:t>
      </w:r>
    </w:p>
    <w:p>
      <w:pPr>
        <w:pStyle w:val="BookText"/>
        <w:rPr/>
      </w:pPr>
      <w:r>
        <w:rPr>
          <w:rFonts w:ascii="IRNazanin" w:hAnsi="IRNazanin" w:eastAsia="IRNazanin"/>
          <w:color w:val="111111"/>
          <w:sz w:val="28"/>
          <w:sz w:val="28"/>
          <w:szCs w:val="28"/>
          <w:rtl w:val="true"/>
          <w:lang w:bidi="fa-IR"/>
        </w:rPr>
        <w:t>وأودع الثقلین فیهم فأبوا أن یحفظوا لأحمدٍ ما استودعا</w:t>
      </w:r>
    </w:p>
    <w:p>
      <w:pPr>
        <w:pStyle w:val="BookText"/>
        <w:rPr/>
      </w:pPr>
      <w:r>
        <w:rPr>
          <w:rFonts w:ascii="IRNazanin" w:hAnsi="IRNazanin" w:eastAsia="IRNazanin"/>
          <w:color w:val="111111"/>
          <w:sz w:val="28"/>
          <w:sz w:val="28"/>
          <w:szCs w:val="28"/>
          <w:rtl w:val="true"/>
          <w:lang w:bidi="fa-IR"/>
        </w:rPr>
        <w:t xml:space="preserve">وجمّعوا النار لیحرقوا بها 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الذی به الهدی تجمّعا</w:t>
      </w:r>
    </w:p>
    <w:p>
      <w:pPr>
        <w:pStyle w:val="BookText"/>
        <w:rPr/>
      </w:pPr>
      <w:r>
        <w:rPr>
          <w:rFonts w:ascii="IRNazanin" w:hAnsi="IRNazanin" w:eastAsia="IRNazanin"/>
          <w:color w:val="111111"/>
          <w:sz w:val="28"/>
          <w:sz w:val="28"/>
          <w:szCs w:val="28"/>
          <w:rtl w:val="true"/>
          <w:lang w:bidi="fa-IR"/>
        </w:rPr>
        <w:t>بیتٌ علا سمک الصراح رفعةً وکان أعلا شرفاً وأرفعا</w:t>
      </w:r>
    </w:p>
    <w:p>
      <w:pPr>
        <w:pStyle w:val="BookText"/>
        <w:rPr/>
      </w:pPr>
      <w:r>
        <w:rPr>
          <w:rFonts w:ascii="Amiri" w:hAnsi="Amiri" w:eastAsia="Amiri" w:cs="Amiri"/>
          <w:color w:val="111111"/>
          <w:sz w:val="28"/>
          <w:sz w:val="28"/>
          <w:szCs w:val="28"/>
          <w:rtl w:val="true"/>
          <w:lang w:bidi="ar-SA"/>
        </w:rPr>
        <w:t>أعزّه اللّه فما تهبط فی کعبته الأملاک إلاّ خضّعا</w:t>
      </w:r>
    </w:p>
    <w:p>
      <w:pPr>
        <w:pStyle w:val="BookText"/>
        <w:rPr/>
      </w:pPr>
      <w:r>
        <w:rPr>
          <w:rFonts w:ascii="IRNazanin" w:hAnsi="IRNazanin" w:eastAsia="IRNazanin"/>
          <w:color w:val="111111"/>
          <w:sz w:val="28"/>
          <w:sz w:val="28"/>
          <w:szCs w:val="28"/>
          <w:rtl w:val="true"/>
          <w:lang w:bidi="fa-IR"/>
        </w:rPr>
        <w:t>بیتٌ من القدس وناهیک به محطّ أسرار الهدی وموضعا</w:t>
      </w:r>
    </w:p>
    <w:p>
      <w:pPr>
        <w:pStyle w:val="BookText"/>
        <w:rPr/>
      </w:pPr>
      <w:r>
        <w:rPr>
          <w:rFonts w:ascii="IRNazanin" w:hAnsi="IRNazanin" w:eastAsia="IRNazanin"/>
          <w:color w:val="111111"/>
          <w:sz w:val="28"/>
          <w:sz w:val="28"/>
          <w:szCs w:val="28"/>
          <w:rtl w:val="true"/>
          <w:lang w:bidi="fa-IR"/>
        </w:rPr>
        <w:t>وکان مأوی المرتجی والملجتی فما أعزّ شانه وأمنعا</w:t>
      </w:r>
    </w:p>
    <w:p>
      <w:pPr>
        <w:pStyle w:val="BookText"/>
        <w:rPr/>
      </w:pPr>
      <w:r>
        <w:rPr>
          <w:rFonts w:ascii="IRNazanin" w:hAnsi="IRNazanin" w:eastAsia="IRNazanin"/>
          <w:color w:val="111111"/>
          <w:sz w:val="28"/>
          <w:sz w:val="28"/>
          <w:szCs w:val="28"/>
          <w:rtl w:val="true"/>
          <w:lang w:bidi="fa-IR"/>
        </w:rPr>
        <w:t>فعاد بعد المصطفی منتهکاً حریمه وفیئه موزّعا</w:t>
      </w:r>
    </w:p>
    <w:p>
      <w:pPr>
        <w:pStyle w:val="BookText"/>
        <w:rPr/>
      </w:pPr>
      <w:r>
        <w:rPr>
          <w:rFonts w:ascii="IRNazanin" w:hAnsi="IRNazanin" w:eastAsia="IRNazanin"/>
          <w:color w:val="111111"/>
          <w:sz w:val="28"/>
          <w:sz w:val="28"/>
          <w:szCs w:val="28"/>
          <w:rtl w:val="true"/>
          <w:lang w:bidi="fa-IR"/>
        </w:rPr>
        <w:t>وأخرجوا منه علیاً بعدما اُبیح منه حقّه وانتزعا</w:t>
      </w:r>
    </w:p>
    <w:p>
      <w:pPr>
        <w:pStyle w:val="BookText"/>
        <w:rPr/>
      </w:pPr>
      <w:r>
        <w:rPr>
          <w:rFonts w:ascii="IRNazanin" w:hAnsi="IRNazanin" w:eastAsia="IRNazanin"/>
          <w:color w:val="111111"/>
          <w:sz w:val="28"/>
          <w:sz w:val="28"/>
          <w:szCs w:val="28"/>
          <w:rtl w:val="true"/>
          <w:lang w:bidi="fa-IR"/>
        </w:rPr>
        <w:t>قادوه قهراً بنجاد سیفه فکیف وهو الصعب یمسی طیّعا</w:t>
      </w:r>
    </w:p>
    <w:p>
      <w:pPr>
        <w:pStyle w:val="BookText"/>
        <w:rPr/>
      </w:pPr>
      <w:r>
        <w:rPr>
          <w:rFonts w:ascii="Amiri" w:hAnsi="Amiri" w:eastAsia="Amiri" w:cs="Amiri"/>
          <w:color w:val="111111"/>
          <w:sz w:val="28"/>
          <w:sz w:val="28"/>
          <w:szCs w:val="28"/>
          <w:rtl w:val="true"/>
          <w:lang w:bidi="ar-SA"/>
        </w:rPr>
        <w:t>فعاد إلاّ أنّه عن حقّه صُدّ وعن مقامه قد دفعا</w:t>
      </w:r>
    </w:p>
    <w:p>
      <w:pPr>
        <w:pStyle w:val="BookText"/>
        <w:rPr/>
      </w:pPr>
      <w:r>
        <w:rPr>
          <w:rFonts w:ascii="IRNazanin" w:hAnsi="IRNazanin" w:eastAsia="IRNazanin"/>
          <w:color w:val="111111"/>
          <w:sz w:val="28"/>
          <w:sz w:val="28"/>
          <w:szCs w:val="28"/>
          <w:rtl w:val="true"/>
          <w:lang w:bidi="fa-IR"/>
        </w:rPr>
        <w:t>ما نقموا منه سوی أنّ له سابقة الإسلام والقربی معا</w:t>
      </w:r>
    </w:p>
    <w:p>
      <w:pPr>
        <w:pStyle w:val="BookText"/>
        <w:rPr/>
      </w:pPr>
      <w:r>
        <w:rPr>
          <w:rFonts w:ascii="IRNazanin" w:hAnsi="IRNazanin" w:eastAsia="IRNazanin"/>
          <w:color w:val="111111"/>
          <w:sz w:val="28"/>
          <w:sz w:val="28"/>
          <w:szCs w:val="28"/>
          <w:rtl w:val="true"/>
          <w:lang w:bidi="fa-IR"/>
        </w:rPr>
        <w:t>وأقبلت فاطم تعدو خلفه والعین منها تستهلّ أدمعا</w:t>
      </w:r>
    </w:p>
    <w:p>
      <w:pPr>
        <w:pStyle w:val="BookText"/>
        <w:rPr/>
      </w:pPr>
      <w:r>
        <w:rPr>
          <w:rFonts w:ascii="IRNazanin" w:hAnsi="IRNazanin" w:eastAsia="IRNazanin"/>
          <w:color w:val="111111"/>
          <w:sz w:val="28"/>
          <w:sz w:val="28"/>
          <w:szCs w:val="28"/>
          <w:rtl w:val="true"/>
          <w:lang w:bidi="fa-IR"/>
        </w:rPr>
        <w:t>فانتهروها بسیاط قنفذٍ وکسّروا بالضرب منها أضلعا</w:t>
      </w:r>
    </w:p>
    <w:p>
      <w:pPr>
        <w:pStyle w:val="BookText"/>
        <w:rPr/>
      </w:pPr>
      <w:r>
        <w:rPr>
          <w:rFonts w:ascii="IRNazanin" w:hAnsi="IRNazanin" w:eastAsia="IRNazanin"/>
          <w:color w:val="111111"/>
          <w:sz w:val="28"/>
          <w:sz w:val="28"/>
          <w:szCs w:val="28"/>
          <w:rtl w:val="true"/>
          <w:lang w:bidi="fa-IR"/>
        </w:rPr>
        <w:t>فانعطفت تدعو أباها بحشیً تساقطت مع الدموع قطعا</w:t>
      </w:r>
    </w:p>
    <w:p>
      <w:pPr>
        <w:pStyle w:val="BookText"/>
        <w:rPr/>
      </w:pPr>
      <w:r>
        <w:rPr>
          <w:rFonts w:ascii="IRNazanin" w:hAnsi="IRNazanin" w:eastAsia="IRNazanin"/>
          <w:color w:val="111111"/>
          <w:sz w:val="28"/>
          <w:sz w:val="28"/>
          <w:szCs w:val="28"/>
          <w:rtl w:val="true"/>
          <w:lang w:bidi="fa-IR"/>
        </w:rPr>
        <w:t>یا أبتا هذا علی أعرضوا عنه ضلالاً وابن تیمٍ تبعا</w:t>
      </w:r>
    </w:p>
    <w:p>
      <w:pPr>
        <w:pStyle w:val="BookText"/>
        <w:rPr/>
      </w:pPr>
      <w:r>
        <w:rPr>
          <w:rFonts w:ascii="IRNazanin" w:hAnsi="IRNazanin" w:eastAsia="IRNazanin"/>
          <w:color w:val="111111"/>
          <w:sz w:val="28"/>
          <w:sz w:val="28"/>
          <w:szCs w:val="28"/>
          <w:rtl w:val="true"/>
          <w:lang w:bidi="fa-IR"/>
        </w:rPr>
        <w:t>أهتف فیه لا أری واعیةً تعی ندائی لا ولا مستمعا</w:t>
      </w:r>
    </w:p>
    <w:p>
      <w:pPr>
        <w:pStyle w:val="BookText"/>
        <w:rPr/>
      </w:pPr>
      <w:r>
        <w:rPr>
          <w:rFonts w:ascii="Amiri" w:hAnsi="Amiri" w:eastAsia="Amiri" w:cs="Amiri"/>
          <w:color w:val="111111"/>
          <w:sz w:val="28"/>
          <w:sz w:val="28"/>
          <w:szCs w:val="28"/>
          <w:rtl w:val="true"/>
          <w:lang w:bidi="ar-SA"/>
        </w:rPr>
        <w:t>أمسی تراثی فیهم مغتصباً منّی وحقّی بینهم مضیّعا</w:t>
      </w:r>
    </w:p>
    <w:p>
      <w:pPr>
        <w:pStyle w:val="BookText"/>
        <w:rPr/>
      </w:pPr>
      <w:r>
        <w:rPr>
          <w:rFonts w:ascii="Amiri" w:hAnsi="Amiri" w:eastAsia="Amiri" w:cs="Amiri"/>
          <w:color w:val="111111"/>
          <w:sz w:val="28"/>
          <w:sz w:val="28"/>
          <w:szCs w:val="28"/>
          <w:rtl w:val="true"/>
          <w:lang w:bidi="ar-SA"/>
        </w:rPr>
        <w:t>وانکفأت إلی علیٍ بعد ما تجرّعت بالغیظ سُمّاً منقعا</w:t>
      </w:r>
    </w:p>
    <w:p>
      <w:pPr>
        <w:pStyle w:val="BookText"/>
        <w:rPr/>
      </w:pPr>
      <w:r>
        <w:rPr>
          <w:rFonts w:ascii="IRNazanin" w:hAnsi="IRNazanin" w:eastAsia="IRNazanin"/>
          <w:color w:val="111111"/>
          <w:sz w:val="28"/>
          <w:sz w:val="28"/>
          <w:szCs w:val="28"/>
          <w:rtl w:val="true"/>
          <w:lang w:bidi="fa-IR"/>
        </w:rPr>
        <w:t>قالت أتُغضی والنفاق صارخٌ حتّی استعاذ الدین منه فزعا</w:t>
      </w:r>
    </w:p>
    <w:p>
      <w:pPr>
        <w:pStyle w:val="BookText"/>
        <w:rPr/>
      </w:pPr>
      <w:r>
        <w:rPr>
          <w:rFonts w:ascii="IRNazanin" w:hAnsi="IRNazanin" w:eastAsia="IRNazanin"/>
          <w:color w:val="111111"/>
          <w:sz w:val="28"/>
          <w:sz w:val="28"/>
          <w:szCs w:val="28"/>
          <w:rtl w:val="true"/>
          <w:lang w:bidi="fa-IR"/>
        </w:rPr>
        <w:t xml:space="preserve">ونمت عن ظلامتی عفواً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الموقظ العزم إذا الداعی دعا</w:t>
      </w:r>
    </w:p>
    <w:p>
      <w:pPr>
        <w:pStyle w:val="BookText"/>
        <w:rPr/>
      </w:pPr>
      <w:r>
        <w:rPr>
          <w:rFonts w:ascii="IRNazanin" w:hAnsi="IRNazanin" w:eastAsia="IRNazanin"/>
          <w:color w:val="111111"/>
          <w:sz w:val="28"/>
          <w:sz w:val="28"/>
          <w:szCs w:val="28"/>
          <w:rtl w:val="true"/>
          <w:lang w:bidi="fa-IR"/>
        </w:rPr>
        <w:t>أحجمتَ والذئاب عدواً وثبت فاقتحمت منک العرین المسبعا</w:t>
      </w:r>
    </w:p>
    <w:p>
      <w:pPr>
        <w:pStyle w:val="BookText"/>
        <w:rPr/>
      </w:pPr>
      <w:r>
        <w:rPr>
          <w:rFonts w:ascii="IRNazanin" w:hAnsi="IRNazanin" w:eastAsia="IRNazanin"/>
          <w:color w:val="111111"/>
          <w:sz w:val="28"/>
          <w:sz w:val="28"/>
          <w:szCs w:val="28"/>
          <w:rtl w:val="true"/>
          <w:lang w:bidi="fa-IR"/>
        </w:rPr>
        <w:t>ولنت أخدعیک فی الضیم وما عهدت منک أن تلین أخدعا</w:t>
      </w:r>
    </w:p>
    <w:p>
      <w:pPr>
        <w:pStyle w:val="BookText"/>
        <w:rPr/>
      </w:pPr>
      <w:r>
        <w:rPr>
          <w:rFonts w:ascii="IRNazanin" w:hAnsi="IRNazanin" w:eastAsia="IRNazanin"/>
          <w:color w:val="111111"/>
          <w:sz w:val="28"/>
          <w:sz w:val="28"/>
          <w:szCs w:val="28"/>
          <w:rtl w:val="true"/>
          <w:lang w:bidi="fa-IR"/>
        </w:rPr>
        <w:t>وکیف أضرعت علی الذلّ لهم خدّک وهو للعدی ما ضرعا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علیک أن تری تسومنی من بعد عزّی قیلةٌ أن أخضعا</w:t>
      </w:r>
    </w:p>
    <w:p>
      <w:pPr>
        <w:pStyle w:val="BookText"/>
        <w:rPr/>
      </w:pPr>
      <w:r>
        <w:rPr>
          <w:rFonts w:ascii="IRNazanin" w:hAnsi="IRNazanin" w:eastAsia="IRNazanin"/>
          <w:color w:val="111111"/>
          <w:sz w:val="28"/>
          <w:sz w:val="28"/>
          <w:szCs w:val="28"/>
          <w:rtl w:val="true"/>
          <w:lang w:bidi="fa-IR"/>
        </w:rPr>
        <w:t>تهضّمتنی بالأذی ولم أجد مأویً إلیه ألتجی ومفزعا</w:t>
      </w:r>
    </w:p>
    <w:p>
      <w:pPr>
        <w:pStyle w:val="BookText"/>
        <w:rPr/>
      </w:pPr>
      <w:r>
        <w:rPr>
          <w:rFonts w:ascii="IRNazanin" w:hAnsi="IRNazanin" w:eastAsia="IRNazanin"/>
          <w:color w:val="111111"/>
          <w:sz w:val="28"/>
          <w:sz w:val="28"/>
          <w:szCs w:val="28"/>
          <w:rtl w:val="true"/>
          <w:lang w:bidi="fa-IR"/>
        </w:rPr>
        <w:t>ألفیتها معرضةً عنّی وما أبقت بقوس الصبر منّی مفزعا</w:t>
      </w:r>
    </w:p>
    <w:p>
      <w:pPr>
        <w:pStyle w:val="BookText"/>
        <w:rPr/>
      </w:pPr>
      <w:r>
        <w:rPr>
          <w:rFonts w:ascii="IRNazanin" w:hAnsi="IRNazanin" w:eastAsia="IRNazanin"/>
          <w:color w:val="111111"/>
          <w:sz w:val="28"/>
          <w:sz w:val="28"/>
          <w:szCs w:val="28"/>
          <w:rtl w:val="true"/>
          <w:lang w:bidi="fa-IR"/>
        </w:rPr>
        <w:t>فقال یا بنت النبی احتسبی حقّک فی اللّه وخلّی الجزعا</w:t>
      </w:r>
    </w:p>
    <w:p>
      <w:pPr>
        <w:pStyle w:val="BookText"/>
        <w:rPr/>
      </w:pPr>
      <w:r>
        <w:rPr>
          <w:rFonts w:ascii="IRNazanin" w:hAnsi="IRNazanin" w:eastAsia="IRNazanin"/>
          <w:color w:val="111111"/>
          <w:sz w:val="28"/>
          <w:sz w:val="28"/>
          <w:szCs w:val="28"/>
          <w:rtl w:val="true"/>
          <w:lang w:bidi="fa-IR"/>
        </w:rPr>
        <w:t>وإحملی صبراً فما ونیت عن دینی ولا أخطأ سهمی موقعا</w:t>
      </w:r>
    </w:p>
    <w:p>
      <w:pPr>
        <w:pStyle w:val="BookText"/>
        <w:rPr/>
      </w:pPr>
      <w:r>
        <w:rPr>
          <w:rFonts w:ascii="IRNazanin" w:hAnsi="IRNazanin" w:eastAsia="IRNazanin"/>
          <w:color w:val="111111"/>
          <w:sz w:val="28"/>
          <w:sz w:val="28"/>
          <w:szCs w:val="28"/>
          <w:rtl w:val="true"/>
          <w:lang w:bidi="fa-IR"/>
        </w:rPr>
        <w:t>فاسترجعت کاظمةً لغیظها مبدیةً حنینها المرجَّعا</w:t>
      </w:r>
    </w:p>
    <w:p>
      <w:pPr>
        <w:pStyle w:val="BookText"/>
        <w:rPr/>
      </w:pPr>
      <w:r>
        <w:rPr>
          <w:rFonts w:ascii="IRNazanin" w:hAnsi="IRNazanin" w:eastAsia="IRNazanin"/>
          <w:color w:val="111111"/>
          <w:sz w:val="28"/>
          <w:sz w:val="28"/>
          <w:szCs w:val="28"/>
          <w:rtl w:val="true"/>
          <w:lang w:bidi="fa-IR"/>
        </w:rPr>
        <w:t>حتّی قضت من کمدٍ وقلبها کاد بفرط الحزن أن ینصدعا</w:t>
      </w:r>
    </w:p>
    <w:p>
      <w:pPr>
        <w:pStyle w:val="BookText"/>
        <w:rPr/>
      </w:pPr>
      <w:r>
        <w:rPr>
          <w:rFonts w:ascii="Amiri" w:hAnsi="Amiri" w:eastAsia="Amiri" w:cs="Amiri"/>
          <w:color w:val="111111"/>
          <w:sz w:val="28"/>
          <w:sz w:val="28"/>
          <w:szCs w:val="28"/>
          <w:rtl w:val="true"/>
          <w:lang w:bidi="ar-SA"/>
        </w:rPr>
        <w:t>قضت ولکن مسقطاً جنینها مولّعاً فؤادها مروّعاً</w:t>
      </w:r>
    </w:p>
    <w:p>
      <w:pPr>
        <w:pStyle w:val="BookText"/>
        <w:rPr/>
      </w:pPr>
      <w:r>
        <w:rPr>
          <w:rFonts w:ascii="IRNazanin" w:hAnsi="IRNazanin" w:eastAsia="IRNazanin"/>
          <w:color w:val="111111"/>
          <w:sz w:val="28"/>
          <w:sz w:val="28"/>
          <w:szCs w:val="28"/>
          <w:rtl w:val="true"/>
          <w:lang w:bidi="fa-IR"/>
        </w:rPr>
        <w:t>قضت ومن ضرب السیاط جنبها ما مهّدت له الرزایا مضجعا</w:t>
      </w:r>
    </w:p>
    <w:p>
      <w:pPr>
        <w:pStyle w:val="BookText"/>
        <w:rPr/>
      </w:pPr>
      <w:r>
        <w:rPr>
          <w:rFonts w:ascii="IRNazanin" w:hAnsi="IRNazanin" w:eastAsia="IRNazanin"/>
          <w:color w:val="111111"/>
          <w:sz w:val="28"/>
          <w:sz w:val="28"/>
          <w:szCs w:val="28"/>
          <w:rtl w:val="true"/>
          <w:lang w:bidi="fa-IR"/>
        </w:rPr>
        <w:t>قضت علی رغم العدی مقهورةً ما طمعت أعینها أن تهجعا</w:t>
      </w:r>
    </w:p>
    <w:p>
      <w:pPr>
        <w:pStyle w:val="BookText"/>
        <w:rPr/>
      </w:pPr>
      <w:r>
        <w:rPr>
          <w:rFonts w:ascii="IRNazanin" w:hAnsi="IRNazanin" w:eastAsia="IRNazanin"/>
          <w:color w:val="111111"/>
          <w:sz w:val="28"/>
          <w:sz w:val="28"/>
          <w:szCs w:val="28"/>
          <w:rtl w:val="true"/>
          <w:lang w:bidi="fa-IR"/>
        </w:rPr>
        <w:t>قضت وما بین الضلوع زفرةٌ من الشجا غلیلها لن ینقعا</w:t>
      </w:r>
    </w:p>
    <w:p>
      <w:pPr>
        <w:pStyle w:val="BookText"/>
        <w:rPr/>
      </w:pPr>
      <w:r>
        <w:rPr>
          <w:rFonts w:ascii="IRNazanin" w:hAnsi="IRNazanin" w:eastAsia="IRNazanin"/>
          <w:color w:val="111111"/>
          <w:sz w:val="28"/>
          <w:sz w:val="28"/>
          <w:szCs w:val="28"/>
          <w:rtl w:val="true"/>
          <w:lang w:bidi="fa-IR"/>
        </w:rPr>
        <w:t>وله رحمه اللّه تعالی فی رثاء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أتری یسوغُ علی الظما لی مَشرعُ وأری أنابیب القنا لا تُشرعُ</w:t>
      </w:r>
    </w:p>
    <w:p>
      <w:pPr>
        <w:pStyle w:val="BookText"/>
        <w:rPr/>
      </w:pPr>
      <w:r>
        <w:rPr>
          <w:rFonts w:ascii="IRNazanin" w:hAnsi="IRNazanin" w:eastAsia="IRNazanin"/>
          <w:color w:val="111111"/>
          <w:sz w:val="28"/>
          <w:sz w:val="28"/>
          <w:szCs w:val="28"/>
          <w:rtl w:val="true"/>
          <w:lang w:bidi="fa-IR"/>
        </w:rPr>
        <w:t>ما آن أن تقتادها عربیةً لا یستمیل بها الروی والمرتع</w:t>
      </w:r>
    </w:p>
    <w:p>
      <w:pPr>
        <w:pStyle w:val="BookText"/>
        <w:rPr/>
      </w:pPr>
      <w:r>
        <w:rPr>
          <w:rFonts w:ascii="IRNazanin" w:hAnsi="IRNazanin" w:eastAsia="IRNazanin"/>
          <w:color w:val="111111"/>
          <w:sz w:val="28"/>
          <w:sz w:val="28"/>
          <w:szCs w:val="28"/>
          <w:rtl w:val="true"/>
          <w:lang w:bidi="fa-IR"/>
        </w:rPr>
        <w:t>تعلو علیها فتیةٌ من هاشمٍ بالصبر لا بالسابغات تدرّعوا</w:t>
      </w:r>
    </w:p>
    <w:p>
      <w:pPr>
        <w:pStyle w:val="BookText"/>
        <w:rPr/>
      </w:pPr>
      <w:r>
        <w:rPr>
          <w:rFonts w:ascii="IRNazanin" w:hAnsi="IRNazanin" w:eastAsia="IRNazanin"/>
          <w:color w:val="111111"/>
          <w:sz w:val="28"/>
          <w:sz w:val="28"/>
          <w:szCs w:val="28"/>
          <w:rtl w:val="true"/>
          <w:lang w:bidi="fa-IR"/>
        </w:rPr>
        <w:t>فلقد رمتنا النائبات فلم تدع قلباً تقیه أدرعٌ أو أذرع</w:t>
      </w:r>
    </w:p>
    <w:p>
      <w:pPr>
        <w:pStyle w:val="BookText"/>
        <w:rPr/>
      </w:pPr>
      <w:r>
        <w:rPr>
          <w:rFonts w:ascii="IRNazanin" w:hAnsi="IRNazanin" w:eastAsia="IRNazanin"/>
          <w:color w:val="111111"/>
          <w:sz w:val="28"/>
          <w:sz w:val="28"/>
          <w:szCs w:val="28"/>
          <w:rtl w:val="true"/>
          <w:lang w:bidi="fa-IR"/>
        </w:rPr>
        <w:t xml:space="preserve">فإلی مَ لا الهدی منصلٌ ولا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فی رهج العجاج مزعزع</w:t>
      </w:r>
    </w:p>
    <w:p>
      <w:pPr>
        <w:pStyle w:val="BookText"/>
        <w:rPr/>
      </w:pPr>
      <w:r>
        <w:rPr>
          <w:rFonts w:ascii="IRNazanin" w:hAnsi="IRNazanin" w:eastAsia="IRNazanin"/>
          <w:color w:val="111111"/>
          <w:sz w:val="28"/>
          <w:sz w:val="28"/>
          <w:szCs w:val="28"/>
          <w:rtl w:val="true"/>
          <w:lang w:bidi="fa-IR"/>
        </w:rPr>
        <w:t>ومتی نری لک نهضةً من دونها الها مات تسجد للمنون وترکع</w:t>
      </w:r>
    </w:p>
    <w:p>
      <w:pPr>
        <w:pStyle w:val="BookText"/>
        <w:rPr/>
      </w:pPr>
      <w:r>
        <w:rPr>
          <w:rFonts w:ascii="Amiri" w:hAnsi="Amiri" w:eastAsia="Amiri" w:cs="Amiri"/>
          <w:color w:val="111111"/>
          <w:sz w:val="28"/>
          <w:sz w:val="28"/>
          <w:szCs w:val="28"/>
          <w:rtl w:val="true"/>
          <w:lang w:bidi="ar-SA"/>
        </w:rPr>
        <w:t>یابن الاُلی شجّت برابیة العُلی کرماً عروق اصولهم فتفرّعوا</w:t>
      </w:r>
    </w:p>
    <w:p>
      <w:pPr>
        <w:pStyle w:val="BookText"/>
        <w:rPr/>
      </w:pPr>
      <w:r>
        <w:rPr>
          <w:rFonts w:ascii="IRNazanin" w:hAnsi="IRNazanin" w:eastAsia="IRNazanin"/>
          <w:color w:val="111111"/>
          <w:sz w:val="28"/>
          <w:sz w:val="28"/>
          <w:szCs w:val="28"/>
          <w:rtl w:val="true"/>
          <w:lang w:bidi="fa-IR"/>
        </w:rPr>
        <w:t>جحدت وجودک عصبةٌ فتتابعت فرقاً بها شمل الضلال مجمّع</w:t>
      </w:r>
    </w:p>
    <w:p>
      <w:pPr>
        <w:pStyle w:val="BookText"/>
        <w:rPr/>
      </w:pPr>
      <w:r>
        <w:rPr>
          <w:rFonts w:ascii="IRNazanin" w:hAnsi="IRNazanin" w:eastAsia="IRNazanin"/>
          <w:color w:val="111111"/>
          <w:sz w:val="28"/>
          <w:sz w:val="28"/>
          <w:szCs w:val="28"/>
          <w:rtl w:val="true"/>
          <w:lang w:bidi="fa-IR"/>
        </w:rPr>
        <w:t>جهلتک فانبعثت ورائد جهلها أضحی علی سفهٍ یبوع ویذرع</w:t>
      </w:r>
    </w:p>
    <w:p>
      <w:pPr>
        <w:pStyle w:val="BookText"/>
        <w:rPr/>
      </w:pPr>
      <w:r>
        <w:rPr>
          <w:rFonts w:ascii="IRNazanin" w:hAnsi="IRNazanin" w:eastAsia="IRNazanin"/>
          <w:color w:val="111111"/>
          <w:sz w:val="28"/>
          <w:sz w:val="28"/>
          <w:szCs w:val="28"/>
          <w:rtl w:val="true"/>
          <w:lang w:bidi="fa-IR"/>
        </w:rPr>
        <w:t>تاهت عن النهج القویم فطالعٌ لا یستقیم وعاثرٌ لا یقلع</w:t>
      </w:r>
    </w:p>
    <w:p>
      <w:pPr>
        <w:pStyle w:val="BookText"/>
        <w:rPr/>
      </w:pPr>
      <w:r>
        <w:rPr>
          <w:rFonts w:ascii="IRNazanin" w:hAnsi="IRNazanin" w:eastAsia="IRNazanin"/>
          <w:color w:val="111111"/>
          <w:sz w:val="28"/>
          <w:sz w:val="28"/>
          <w:szCs w:val="28"/>
          <w:rtl w:val="true"/>
          <w:lang w:bidi="fa-IR"/>
        </w:rPr>
        <w:t>فأنر بطلعتک الوجود فقد دجی والبدر عادته یغیب ویطلع</w:t>
      </w:r>
    </w:p>
    <w:p>
      <w:pPr>
        <w:pStyle w:val="BookText"/>
        <w:rPr/>
      </w:pPr>
      <w:r>
        <w:rPr>
          <w:rFonts w:ascii="Amiri" w:hAnsi="Amiri" w:eastAsia="Amiri" w:cs="Amiri"/>
          <w:color w:val="111111"/>
          <w:sz w:val="28"/>
          <w:sz w:val="28"/>
          <w:szCs w:val="28"/>
          <w:rtl w:val="true"/>
          <w:lang w:bidi="ar-SA"/>
        </w:rPr>
        <w:t>متطلّباً أوتارکم من امّةٍ خفّوا لداعیة النفاق وأسرعوا</w:t>
      </w:r>
    </w:p>
    <w:p>
      <w:pPr>
        <w:pStyle w:val="BookText"/>
        <w:rPr/>
      </w:pPr>
      <w:r>
        <w:rPr>
          <w:rFonts w:ascii="Amiri" w:hAnsi="Amiri" w:eastAsia="Amiri" w:cs="Amiri"/>
          <w:color w:val="111111"/>
          <w:sz w:val="28"/>
          <w:sz w:val="28"/>
          <w:szCs w:val="28"/>
          <w:rtl w:val="true"/>
          <w:lang w:bidi="ar-SA"/>
        </w:rPr>
        <w:t>خانوا بعترة أحمدٍ من بعده ظلماً وما حفظوا بهم ما استودعوا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فکأنّما أوصی النبی بثقله أن لا یصان فما رعوه وضیّعوا</w:t>
      </w:r>
    </w:p>
    <w:p>
      <w:pPr>
        <w:pStyle w:val="BookText"/>
        <w:rPr/>
      </w:pPr>
      <w:r>
        <w:rPr>
          <w:rFonts w:ascii="IRNazanin" w:hAnsi="IRNazanin" w:eastAsia="IRNazanin"/>
          <w:color w:val="111111"/>
          <w:sz w:val="28"/>
          <w:sz w:val="28"/>
          <w:szCs w:val="28"/>
          <w:rtl w:val="true"/>
          <w:lang w:bidi="fa-IR"/>
        </w:rPr>
        <w:t>جحدوا ولاء المرتضی ولکم وعی منهم له قلبٌ وأصغی مسمع</w:t>
      </w:r>
    </w:p>
    <w:p>
      <w:pPr>
        <w:pStyle w:val="BookText"/>
        <w:rPr/>
      </w:pPr>
      <w:r>
        <w:rPr>
          <w:rFonts w:ascii="IRNazanin" w:hAnsi="IRNazanin" w:eastAsia="IRNazanin"/>
          <w:color w:val="111111"/>
          <w:sz w:val="28"/>
          <w:sz w:val="28"/>
          <w:szCs w:val="28"/>
          <w:rtl w:val="true"/>
          <w:lang w:bidi="fa-IR"/>
        </w:rPr>
        <w:t>وبما جری من حقدهم ونفاقهم فی بیته کسرت لفاطم أضلع</w:t>
      </w:r>
    </w:p>
    <w:p>
      <w:pPr>
        <w:pStyle w:val="BookText"/>
        <w:rPr/>
      </w:pPr>
      <w:r>
        <w:rPr>
          <w:rFonts w:ascii="IRNazanin" w:hAnsi="IRNazanin" w:eastAsia="IRNazanin"/>
          <w:color w:val="111111"/>
          <w:sz w:val="28"/>
          <w:sz w:val="28"/>
          <w:szCs w:val="28"/>
          <w:rtl w:val="true"/>
          <w:lang w:bidi="fa-IR"/>
        </w:rPr>
        <w:t>وعدوا علی الحسن الزکی بسالف الأ حقاد حین تألّبول وتجمّعوا</w:t>
      </w:r>
    </w:p>
    <w:p>
      <w:pPr>
        <w:pStyle w:val="BookText"/>
        <w:rPr/>
      </w:pPr>
      <w:r>
        <w:rPr>
          <w:rFonts w:ascii="IRNazanin" w:hAnsi="IRNazanin" w:eastAsia="IRNazanin"/>
          <w:color w:val="111111"/>
          <w:sz w:val="28"/>
          <w:sz w:val="28"/>
          <w:szCs w:val="28"/>
          <w:rtl w:val="true"/>
          <w:lang w:bidi="fa-IR"/>
        </w:rPr>
        <w:t>وتنکّبوا سنن الطریق وإنّما هاموا بغاشیة العمی وتولّعوا</w:t>
      </w:r>
    </w:p>
    <w:p>
      <w:pPr>
        <w:pStyle w:val="BookText"/>
        <w:rPr/>
      </w:pPr>
      <w:r>
        <w:rPr>
          <w:rFonts w:ascii="IRNazanin" w:hAnsi="IRNazanin" w:eastAsia="IRNazanin"/>
          <w:color w:val="111111"/>
          <w:sz w:val="28"/>
          <w:sz w:val="28"/>
          <w:szCs w:val="28"/>
          <w:rtl w:val="true"/>
          <w:lang w:bidi="fa-IR"/>
        </w:rPr>
        <w:t>نبذوا کتاب اللّه خلف ظهورهم وسعوا لداعیة الشقا لمّا دُعوا</w:t>
      </w:r>
    </w:p>
    <w:p>
      <w:pPr>
        <w:pStyle w:val="BookText"/>
        <w:rPr/>
      </w:pPr>
      <w:r>
        <w:rPr>
          <w:rFonts w:ascii="IRNazanin" w:hAnsi="IRNazanin" w:eastAsia="IRNazanin"/>
          <w:color w:val="111111"/>
          <w:sz w:val="28"/>
          <w:sz w:val="28"/>
          <w:szCs w:val="28"/>
          <w:rtl w:val="true"/>
          <w:lang w:bidi="fa-IR"/>
        </w:rPr>
        <w:t>وتحکّموا فی المسلمین وطالما مرقوا عن الدین الحنیف وأبدعوا</w:t>
      </w:r>
    </w:p>
    <w:p>
      <w:pPr>
        <w:pStyle w:val="BookText"/>
        <w:rPr/>
      </w:pPr>
      <w:r>
        <w:rPr>
          <w:rFonts w:ascii="IRNazanin" w:hAnsi="IRNazanin" w:eastAsia="IRNazanin"/>
          <w:color w:val="111111"/>
          <w:sz w:val="28"/>
          <w:sz w:val="28"/>
          <w:szCs w:val="28"/>
          <w:rtl w:val="true"/>
          <w:lang w:bidi="fa-IR"/>
        </w:rPr>
        <w:t>أضحی یؤلّب لابن هندٍ حربه بغیاً وسرب ابن النبی مذعذع</w:t>
      </w:r>
    </w:p>
    <w:p>
      <w:pPr>
        <w:pStyle w:val="BookText"/>
        <w:rPr/>
      </w:pPr>
      <w:r>
        <w:rPr>
          <w:rFonts w:ascii="IRNazanin" w:hAnsi="IRNazanin" w:eastAsia="IRNazanin"/>
          <w:color w:val="111111"/>
          <w:sz w:val="28"/>
          <w:sz w:val="28"/>
          <w:szCs w:val="28"/>
          <w:rtl w:val="true"/>
          <w:lang w:bidi="fa-IR"/>
        </w:rPr>
        <w:t>غدروا به بعد العهود فغودرت أثقاله بین اللئام توزّع</w:t>
      </w:r>
    </w:p>
    <w:p>
      <w:pPr>
        <w:pStyle w:val="BookText"/>
        <w:rPr/>
      </w:pPr>
      <w:r>
        <w:rPr>
          <w:rFonts w:ascii="Amiri" w:hAnsi="Amiri" w:eastAsia="Amiri" w:cs="Amiri"/>
          <w:color w:val="111111"/>
          <w:sz w:val="28"/>
          <w:sz w:val="28"/>
          <w:szCs w:val="28"/>
          <w:rtl w:val="true"/>
          <w:lang w:bidi="ar-SA"/>
        </w:rPr>
        <w:t>اللّه أیّ فتیً یُکابد محنةً یشجی لها الصخر الأصمّ ویجزع</w:t>
      </w:r>
    </w:p>
    <w:p>
      <w:pPr>
        <w:pStyle w:val="BookText"/>
        <w:rPr/>
      </w:pPr>
      <w:r>
        <w:rPr>
          <w:rFonts w:ascii="Amiri" w:hAnsi="Amiri" w:eastAsia="Amiri" w:cs="Amiri"/>
          <w:color w:val="111111"/>
          <w:sz w:val="28"/>
          <w:sz w:val="28"/>
          <w:szCs w:val="28"/>
          <w:rtl w:val="true"/>
          <w:lang w:bidi="ar-SA"/>
        </w:rPr>
        <w:t>ورزیةٍ جرّت لقلب محمّدٍ حزناً تکاد له السما تتزعزع</w:t>
      </w:r>
    </w:p>
    <w:p>
      <w:pPr>
        <w:pStyle w:val="BookText"/>
        <w:rPr/>
      </w:pPr>
      <w:r>
        <w:rPr>
          <w:rFonts w:ascii="IRNazanin" w:hAnsi="IRNazanin" w:eastAsia="IRNazanin"/>
          <w:color w:val="111111"/>
          <w:sz w:val="28"/>
          <w:sz w:val="28"/>
          <w:szCs w:val="28"/>
          <w:rtl w:val="true"/>
          <w:lang w:bidi="fa-IR"/>
        </w:rPr>
        <w:t>کیف ابن وحی اللّه وهو به الهدی أرسی فقام له العماد الأرفع</w:t>
      </w:r>
    </w:p>
    <w:p>
      <w:pPr>
        <w:pStyle w:val="BookText"/>
        <w:rPr/>
      </w:pPr>
      <w:r>
        <w:rPr>
          <w:rFonts w:ascii="Amiri" w:hAnsi="Amiri" w:eastAsia="Amiri" w:cs="Amiri"/>
          <w:color w:val="111111"/>
          <w:sz w:val="28"/>
          <w:sz w:val="28"/>
          <w:szCs w:val="28"/>
          <w:rtl w:val="true"/>
          <w:lang w:bidi="ar-SA"/>
        </w:rPr>
        <w:t>أضحی یسالم عصبةً أمویةً من دونها کفراً ثمودُ وتبّع</w:t>
      </w:r>
    </w:p>
    <w:p>
      <w:pPr>
        <w:pStyle w:val="BookText"/>
        <w:rPr/>
      </w:pPr>
      <w:r>
        <w:rPr>
          <w:rFonts w:ascii="IRNazanin" w:hAnsi="IRNazanin" w:eastAsia="IRNazanin"/>
          <w:color w:val="111111"/>
          <w:sz w:val="28"/>
          <w:sz w:val="28"/>
          <w:szCs w:val="28"/>
          <w:rtl w:val="true"/>
          <w:lang w:bidi="fa-IR"/>
        </w:rPr>
        <w:t>ساموه قهراً أن یضام وما لوی لولا القضاء به عنانٌ طیّع</w:t>
      </w:r>
    </w:p>
    <w:p>
      <w:pPr>
        <w:pStyle w:val="BookText"/>
        <w:rPr/>
      </w:pPr>
      <w:r>
        <w:rPr>
          <w:rFonts w:ascii="IRNazanin" w:hAnsi="IRNazanin" w:eastAsia="IRNazanin"/>
          <w:color w:val="111111"/>
          <w:sz w:val="28"/>
          <w:sz w:val="28"/>
          <w:szCs w:val="28"/>
          <w:rtl w:val="true"/>
          <w:lang w:bidi="fa-IR"/>
        </w:rPr>
        <w:t>أمسی مضاماً یُستباح حریمه هتکاً وجانبه الأعزّ الأمنع</w:t>
      </w:r>
    </w:p>
    <w:p>
      <w:pPr>
        <w:pStyle w:val="BookText"/>
        <w:rPr/>
      </w:pPr>
      <w:r>
        <w:rPr>
          <w:rFonts w:ascii="IRNazanin" w:hAnsi="IRNazanin" w:eastAsia="IRNazanin"/>
          <w:color w:val="111111"/>
          <w:sz w:val="28"/>
          <w:sz w:val="28"/>
          <w:szCs w:val="28"/>
          <w:rtl w:val="true"/>
          <w:lang w:bidi="fa-IR"/>
        </w:rPr>
        <w:t>ویری بنی حربٍ علی أعوادها جهراً تنال من الوصی ویسمع</w:t>
      </w:r>
    </w:p>
    <w:p>
      <w:pPr>
        <w:pStyle w:val="BookText"/>
        <w:rPr/>
      </w:pPr>
      <w:r>
        <w:rPr>
          <w:rFonts w:ascii="IRNazanin" w:hAnsi="IRNazanin" w:eastAsia="IRNazanin"/>
          <w:color w:val="111111"/>
          <w:sz w:val="28"/>
          <w:sz w:val="28"/>
          <w:szCs w:val="28"/>
          <w:rtl w:val="true"/>
          <w:lang w:bidi="fa-IR"/>
        </w:rPr>
        <w:t>ما زال مضطهداً یقاسی منهم غصصاً بها کاس الردی یتجرّع</w:t>
      </w:r>
    </w:p>
    <w:p>
      <w:pPr>
        <w:pStyle w:val="BookText"/>
        <w:rPr/>
      </w:pPr>
      <w:r>
        <w:rPr>
          <w:rFonts w:ascii="Amiri" w:hAnsi="Amiri" w:eastAsia="Amiri" w:cs="Amiri"/>
          <w:color w:val="111111"/>
          <w:sz w:val="28"/>
          <w:sz w:val="28"/>
          <w:szCs w:val="28"/>
          <w:rtl w:val="true"/>
          <w:lang w:bidi="ar-SA"/>
        </w:rPr>
        <w:t>حتّی إذا نفذ القضاء محتّماً أضحی یُدسّ إلیه سُمٌّ منقع</w:t>
      </w:r>
    </w:p>
    <w:p>
      <w:pPr>
        <w:pStyle w:val="BookText"/>
        <w:rPr/>
      </w:pPr>
      <w:r>
        <w:rPr>
          <w:rFonts w:ascii="IRNazanin" w:hAnsi="IRNazanin" w:eastAsia="IRNazanin"/>
          <w:color w:val="111111"/>
          <w:sz w:val="28"/>
          <w:sz w:val="28"/>
          <w:szCs w:val="28"/>
          <w:rtl w:val="true"/>
          <w:lang w:bidi="fa-IR"/>
        </w:rPr>
        <w:t>وغدا برغم الدین وهو مکابدٌ بالصبر غُلّة مکمدٍ لا تنقع</w:t>
      </w:r>
    </w:p>
    <w:p>
      <w:pPr>
        <w:pStyle w:val="BookText"/>
        <w:rPr/>
      </w:pPr>
      <w:r>
        <w:rPr>
          <w:rFonts w:ascii="Amiri" w:hAnsi="Amiri" w:eastAsia="Amiri" w:cs="Amiri"/>
          <w:color w:val="111111"/>
          <w:sz w:val="28"/>
          <w:sz w:val="28"/>
          <w:szCs w:val="28"/>
          <w:rtl w:val="true"/>
          <w:lang w:bidi="ar-SA"/>
        </w:rPr>
        <w:t>وتفتّتت بالسُمّ من أحشائه کبدٌ لها حتّی الصفا یتصدّع</w:t>
      </w:r>
    </w:p>
    <w:p>
      <w:pPr>
        <w:pStyle w:val="BookText"/>
        <w:rPr/>
      </w:pPr>
      <w:r>
        <w:rPr>
          <w:rFonts w:ascii="Amiri" w:hAnsi="Amiri" w:eastAsia="Amiri" w:cs="Amiri"/>
          <w:color w:val="111111"/>
          <w:sz w:val="28"/>
          <w:sz w:val="28"/>
          <w:szCs w:val="28"/>
          <w:rtl w:val="true"/>
          <w:lang w:bidi="ar-SA"/>
        </w:rPr>
        <w:t>وقضی بعین اللّه یقذف قلبه قِطعاً غدت ممّا بها تتقطّع</w:t>
      </w:r>
    </w:p>
    <w:p>
      <w:pPr>
        <w:pStyle w:val="BookText"/>
        <w:rPr/>
      </w:pPr>
      <w:r>
        <w:rPr>
          <w:rFonts w:ascii="IRNazanin" w:hAnsi="IRNazanin" w:eastAsia="IRNazanin"/>
          <w:color w:val="111111"/>
          <w:sz w:val="28"/>
          <w:sz w:val="28"/>
          <w:szCs w:val="28"/>
          <w:rtl w:val="true"/>
          <w:lang w:bidi="fa-IR"/>
        </w:rPr>
        <w:t>وسری به نعش تودّ بناته لو یرتقی للفرقدین ویرفع</w:t>
      </w:r>
    </w:p>
    <w:p>
      <w:pPr>
        <w:pStyle w:val="BookText"/>
        <w:rPr/>
      </w:pPr>
      <w:r>
        <w:rPr>
          <w:rFonts w:ascii="IRNazanin" w:hAnsi="IRNazanin" w:eastAsia="IRNazanin"/>
          <w:color w:val="111111"/>
          <w:sz w:val="28"/>
          <w:sz w:val="28"/>
          <w:szCs w:val="28"/>
          <w:rtl w:val="true"/>
          <w:lang w:bidi="fa-IR"/>
        </w:rPr>
        <w:t>نعشٌ له الروح الأمین مشیّعٌ وله الکتاب المستبین مودّع</w:t>
      </w:r>
    </w:p>
    <w:p>
      <w:pPr>
        <w:pStyle w:val="BookText"/>
        <w:rPr/>
      </w:pPr>
      <w:r>
        <w:rPr>
          <w:rFonts w:ascii="IRNazanin" w:hAnsi="IRNazanin" w:eastAsia="IRNazanin"/>
          <w:color w:val="111111"/>
          <w:sz w:val="28"/>
          <w:sz w:val="28"/>
          <w:szCs w:val="28"/>
          <w:rtl w:val="true"/>
          <w:lang w:bidi="fa-IR"/>
        </w:rPr>
        <w:t>نعشٌ أعزّ اللّه جانب قدسه فغدت له زمر الملائک تخضع</w:t>
      </w:r>
    </w:p>
    <w:p>
      <w:pPr>
        <w:pStyle w:val="BookText"/>
        <w:rPr/>
      </w:pPr>
      <w:r>
        <w:rPr>
          <w:rFonts w:ascii="IRNazanin" w:hAnsi="IRNazanin" w:eastAsia="IRNazanin"/>
          <w:color w:val="111111"/>
          <w:sz w:val="28"/>
          <w:sz w:val="28"/>
          <w:szCs w:val="28"/>
          <w:rtl w:val="true"/>
          <w:lang w:bidi="fa-IR"/>
        </w:rPr>
        <w:t>نعشٌ به قلب البتول ومهجة الها دی الرسول وثقله المستودع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نثلوا له حقد الصدور فما یری منها لقوسٍ بالکنانة منزع</w:t>
      </w:r>
    </w:p>
    <w:p>
      <w:pPr>
        <w:pStyle w:val="BookText"/>
        <w:rPr/>
      </w:pPr>
      <w:r>
        <w:rPr>
          <w:rFonts w:ascii="IRNazanin" w:hAnsi="IRNazanin" w:eastAsia="IRNazanin"/>
          <w:color w:val="111111"/>
          <w:sz w:val="28"/>
          <w:sz w:val="28"/>
          <w:szCs w:val="28"/>
          <w:rtl w:val="true"/>
          <w:lang w:bidi="fa-IR"/>
        </w:rPr>
        <w:t>ورموا جنازته فعاد وجسمه غرضٌ لرامیة السهام وموقع</w:t>
      </w:r>
    </w:p>
    <w:p>
      <w:pPr>
        <w:pStyle w:val="BookText"/>
        <w:rPr/>
      </w:pPr>
      <w:r>
        <w:rPr>
          <w:rFonts w:ascii="IRNazanin" w:hAnsi="IRNazanin" w:eastAsia="IRNazanin"/>
          <w:color w:val="111111"/>
          <w:sz w:val="28"/>
          <w:sz w:val="28"/>
          <w:szCs w:val="28"/>
          <w:rtl w:val="true"/>
          <w:lang w:bidi="fa-IR"/>
        </w:rPr>
        <w:t>لم ترم نعشک إذ رمتک عصابةٌ نهضت بها أضغانها تتسرّع</w:t>
      </w:r>
    </w:p>
    <w:p>
      <w:pPr>
        <w:pStyle w:val="BookText"/>
        <w:rPr/>
      </w:pPr>
      <w:r>
        <w:rPr>
          <w:rFonts w:ascii="IRNazanin" w:hAnsi="IRNazanin" w:eastAsia="IRNazanin"/>
          <w:color w:val="111111"/>
          <w:sz w:val="28"/>
          <w:sz w:val="28"/>
          <w:szCs w:val="28"/>
          <w:rtl w:val="true"/>
          <w:lang w:bidi="fa-IR"/>
        </w:rPr>
        <w:t>شکّوه حتّی أصبحت من نعشه تُستلّ غاشیة النبال وتنزع</w:t>
      </w:r>
    </w:p>
    <w:p>
      <w:pPr>
        <w:pStyle w:val="BookText"/>
        <w:rPr/>
      </w:pPr>
      <w:r>
        <w:rPr>
          <w:rFonts w:ascii="IRNazanin" w:hAnsi="IRNazanin" w:eastAsia="IRNazanin"/>
          <w:color w:val="111111"/>
          <w:sz w:val="28"/>
          <w:sz w:val="28"/>
          <w:szCs w:val="28"/>
          <w:rtl w:val="true"/>
          <w:lang w:bidi="fa-IR"/>
        </w:rPr>
        <w:t>لکنّها علمت بأنّک مهجة الز هراء فابتدرت لحربک تهرع</w:t>
      </w:r>
    </w:p>
    <w:p>
      <w:pPr>
        <w:pStyle w:val="BookText"/>
        <w:rPr/>
      </w:pPr>
      <w:r>
        <w:rPr>
          <w:rFonts w:ascii="Amiri" w:hAnsi="Amiri" w:eastAsia="Amiri" w:cs="Amiri"/>
          <w:color w:val="111111"/>
          <w:sz w:val="28"/>
          <w:sz w:val="28"/>
          <w:szCs w:val="28"/>
          <w:rtl w:val="true"/>
          <w:lang w:bidi="ar-SA"/>
        </w:rPr>
        <w:t>ورمتک کی تُصمی حشاشة فاطمٍ حتّی تبیت وقلبُها متوجّع</w:t>
      </w:r>
    </w:p>
    <w:p>
      <w:pPr>
        <w:pStyle w:val="BookText"/>
        <w:rPr/>
      </w:pPr>
      <w:r>
        <w:rPr>
          <w:rFonts w:ascii="IRNazanin" w:hAnsi="IRNazanin" w:eastAsia="IRNazanin"/>
          <w:color w:val="111111"/>
          <w:sz w:val="28"/>
          <w:sz w:val="28"/>
          <w:szCs w:val="28"/>
          <w:rtl w:val="true"/>
          <w:lang w:bidi="fa-IR"/>
        </w:rPr>
        <w:t>ما أنت إلاّ هیکل القدس الذی بضمیره سرّ النبوّة مودع</w:t>
      </w:r>
    </w:p>
    <w:p>
      <w:pPr>
        <w:pStyle w:val="BookText"/>
        <w:rPr/>
      </w:pPr>
      <w:r>
        <w:rPr>
          <w:rFonts w:ascii="IRNazanin" w:hAnsi="IRNazanin" w:eastAsia="IRNazanin"/>
          <w:color w:val="111111"/>
          <w:sz w:val="28"/>
          <w:sz w:val="28"/>
          <w:szCs w:val="28"/>
          <w:rtl w:val="true"/>
          <w:lang w:bidi="fa-IR"/>
        </w:rPr>
        <w:t>جلبت علیه بنو الدعی حقودها وأتته تمرح بالضلال وتتلع</w:t>
      </w:r>
    </w:p>
    <w:p>
      <w:pPr>
        <w:pStyle w:val="BookText"/>
        <w:rPr/>
      </w:pPr>
      <w:r>
        <w:rPr>
          <w:rFonts w:ascii="IRNazanin" w:hAnsi="IRNazanin" w:eastAsia="IRNazanin"/>
          <w:color w:val="111111"/>
          <w:sz w:val="28"/>
          <w:sz w:val="28"/>
          <w:szCs w:val="28"/>
          <w:rtl w:val="true"/>
          <w:lang w:bidi="fa-IR"/>
        </w:rPr>
        <w:t>منعته عن حرم النبی ضلالةً وهو ابنه فلأیّ أمرٍ یُمنع</w:t>
      </w:r>
    </w:p>
    <w:p>
      <w:pPr>
        <w:pStyle w:val="BookText"/>
        <w:rPr/>
      </w:pPr>
      <w:r>
        <w:rPr>
          <w:rFonts w:ascii="IRNazanin" w:hAnsi="IRNazanin" w:eastAsia="IRNazanin"/>
          <w:color w:val="111111"/>
          <w:sz w:val="28"/>
          <w:sz w:val="28"/>
          <w:szCs w:val="28"/>
          <w:rtl w:val="true"/>
          <w:lang w:bidi="fa-IR"/>
        </w:rPr>
        <w:t>فکأنّه روح النبی وقد رأت بالبعد بینهما العلائق تقطع</w:t>
      </w:r>
    </w:p>
    <w:p>
      <w:pPr>
        <w:pStyle w:val="BookText"/>
        <w:rPr/>
      </w:pPr>
      <w:r>
        <w:rPr>
          <w:rFonts w:ascii="IRNazanin" w:hAnsi="IRNazanin" w:eastAsia="IRNazanin"/>
          <w:color w:val="111111"/>
          <w:sz w:val="28"/>
          <w:sz w:val="28"/>
          <w:szCs w:val="28"/>
          <w:rtl w:val="true"/>
          <w:lang w:bidi="fa-IR"/>
        </w:rPr>
        <w:t>فلذا قضت أن لا یخطّ لجسمه بالقرب من حرم النبوّة مضجع</w:t>
      </w:r>
    </w:p>
    <w:p>
      <w:pPr>
        <w:pStyle w:val="BookText"/>
        <w:rPr/>
      </w:pPr>
      <w:r>
        <w:rPr>
          <w:rFonts w:ascii="IRNazanin" w:hAnsi="IRNazanin" w:eastAsia="IRNazanin"/>
          <w:color w:val="111111"/>
          <w:sz w:val="28"/>
          <w:sz w:val="28"/>
          <w:szCs w:val="28"/>
          <w:rtl w:val="true"/>
          <w:lang w:bidi="fa-IR"/>
        </w:rPr>
        <w:t>للّه أیّ رزیةٍ کادت لها أرکان شامخة الهدی تتضعضع</w:t>
      </w:r>
    </w:p>
    <w:p>
      <w:pPr>
        <w:pStyle w:val="BookText"/>
        <w:rPr/>
      </w:pPr>
      <w:r>
        <w:rPr>
          <w:rFonts w:ascii="IRNazanin" w:hAnsi="IRNazanin" w:eastAsia="IRNazanin"/>
          <w:color w:val="111111"/>
          <w:sz w:val="28"/>
          <w:sz w:val="28"/>
          <w:szCs w:val="28"/>
          <w:rtl w:val="true"/>
          <w:lang w:bidi="fa-IR"/>
        </w:rPr>
        <w:t>رزءٌ بکت عین الحسین له ومن ذوب الحشی عبراته تتدفّع</w:t>
      </w:r>
    </w:p>
    <w:p>
      <w:pPr>
        <w:pStyle w:val="BookText"/>
        <w:rPr/>
      </w:pPr>
      <w:r>
        <w:rPr>
          <w:rFonts w:ascii="IRNazanin" w:hAnsi="IRNazanin" w:eastAsia="IRNazanin"/>
          <w:color w:val="111111"/>
          <w:sz w:val="28"/>
          <w:sz w:val="28"/>
          <w:szCs w:val="28"/>
          <w:rtl w:val="true"/>
          <w:lang w:bidi="fa-IR"/>
        </w:rPr>
        <w:t>یومَ انثنی یدعو ولکن قلبه وارٍ ومقلته تفیض وتدمع</w:t>
      </w:r>
    </w:p>
    <w:p>
      <w:pPr>
        <w:pStyle w:val="BookText"/>
        <w:rPr/>
      </w:pPr>
      <w:r>
        <w:rPr>
          <w:rFonts w:ascii="IRNazanin" w:hAnsi="IRNazanin" w:eastAsia="IRNazanin"/>
          <w:color w:val="111111"/>
          <w:sz w:val="28"/>
          <w:sz w:val="28"/>
          <w:szCs w:val="28"/>
          <w:rtl w:val="true"/>
          <w:lang w:bidi="fa-IR"/>
        </w:rPr>
        <w:t>أتری یطیف بی السلو وناظری من بعد فقدک بالکری لا یهجع</w:t>
      </w:r>
    </w:p>
    <w:p>
      <w:pPr>
        <w:pStyle w:val="BookText"/>
        <w:rPr/>
      </w:pPr>
      <w:r>
        <w:rPr>
          <w:rFonts w:ascii="IRNazanin" w:hAnsi="IRNazanin" w:eastAsia="IRNazanin"/>
          <w:color w:val="111111"/>
          <w:sz w:val="28"/>
          <w:sz w:val="28"/>
          <w:szCs w:val="28"/>
          <w:rtl w:val="true"/>
          <w:lang w:bidi="fa-IR"/>
        </w:rPr>
        <w:t>أاُخیّ لا عیشی یجوس خلاله رغدٌ ولا یصفو لوردی مشرع</w:t>
      </w:r>
    </w:p>
    <w:p>
      <w:pPr>
        <w:pStyle w:val="BookText"/>
        <w:rPr/>
      </w:pPr>
      <w:r>
        <w:rPr>
          <w:rFonts w:ascii="IRNazanin" w:hAnsi="IRNazanin" w:eastAsia="IRNazanin"/>
          <w:color w:val="111111"/>
          <w:sz w:val="28"/>
          <w:sz w:val="28"/>
          <w:szCs w:val="28"/>
          <w:rtl w:val="true"/>
          <w:lang w:bidi="fa-IR"/>
        </w:rPr>
        <w:t>خلّفتنی مرمی النوائب لیس لی عضدٌ أردّ به لاخطوب وأدفع</w:t>
      </w:r>
    </w:p>
    <w:p>
      <w:pPr>
        <w:pStyle w:val="BookText"/>
        <w:rPr/>
      </w:pPr>
      <w:r>
        <w:rPr>
          <w:rFonts w:ascii="Amiri" w:hAnsi="Amiri" w:eastAsia="Amiri" w:cs="Amiri"/>
          <w:color w:val="111111"/>
          <w:sz w:val="28"/>
          <w:sz w:val="28"/>
          <w:szCs w:val="28"/>
          <w:rtl w:val="true"/>
          <w:lang w:bidi="ar-SA"/>
        </w:rPr>
        <w:t>وترکتنی أسفاً أردّد بالشجا نفساً تصعّده الدموع الهُمّع</w:t>
      </w:r>
    </w:p>
    <w:p>
      <w:pPr>
        <w:pStyle w:val="BookText"/>
        <w:rPr/>
      </w:pPr>
      <w:r>
        <w:rPr>
          <w:rFonts w:ascii="IRNazanin" w:hAnsi="IRNazanin" w:eastAsia="IRNazanin"/>
          <w:color w:val="111111"/>
          <w:sz w:val="28"/>
          <w:sz w:val="28"/>
          <w:szCs w:val="28"/>
          <w:rtl w:val="true"/>
          <w:lang w:bidi="fa-IR"/>
        </w:rPr>
        <w:t>أبکیک یا ریّ القلوب لو أنّه یجدی البکاء لظامیءٍ أو ینفع</w:t>
      </w:r>
    </w:p>
    <w:p>
      <w:pPr>
        <w:pStyle w:val="BookText"/>
        <w:rPr/>
      </w:pPr>
      <w:r>
        <w:rPr>
          <w:rFonts w:ascii="IRNazanin" w:hAnsi="IRNazanin" w:eastAsia="IRNazanin"/>
          <w:color w:val="111111"/>
          <w:sz w:val="28"/>
          <w:sz w:val="28"/>
          <w:szCs w:val="28"/>
          <w:rtl w:val="true"/>
          <w:lang w:bidi="fa-IR"/>
        </w:rPr>
        <w:t>وله أیضاً فی رثائه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الحیا حیّا ببرقة ثهمد معاهد رسم المنزل المتأبّد</w:t>
      </w:r>
    </w:p>
    <w:p>
      <w:pPr>
        <w:pStyle w:val="BookText"/>
        <w:rPr/>
      </w:pPr>
      <w:r>
        <w:rPr>
          <w:rFonts w:ascii="IRNazanin" w:hAnsi="IRNazanin" w:eastAsia="IRNazanin"/>
          <w:color w:val="111111"/>
          <w:sz w:val="28"/>
          <w:sz w:val="28"/>
          <w:szCs w:val="28"/>
          <w:rtl w:val="true"/>
          <w:lang w:bidi="fa-IR"/>
        </w:rPr>
        <w:t>مشی الدهر فی أطرافهنّ فأخلقت حوادثُه من ربعِها المتجدّد</w:t>
      </w:r>
    </w:p>
    <w:p>
      <w:pPr>
        <w:pStyle w:val="BookText"/>
        <w:rPr/>
      </w:pPr>
      <w:r>
        <w:rPr>
          <w:rFonts w:ascii="Amiri" w:hAnsi="Amiri" w:eastAsia="Amiri" w:cs="Amiri"/>
          <w:color w:val="111111"/>
          <w:sz w:val="28"/>
          <w:sz w:val="28"/>
          <w:szCs w:val="28"/>
          <w:rtl w:val="true"/>
          <w:lang w:bidi="ar-SA"/>
        </w:rPr>
        <w:t>ألمّ بها فابتزّ بهجة حسنها وصوّح فیها ریّقُ الورق الندی</w:t>
      </w:r>
    </w:p>
    <w:p>
      <w:pPr>
        <w:pStyle w:val="BookText"/>
        <w:rPr/>
      </w:pPr>
      <w:r>
        <w:rPr>
          <w:rFonts w:ascii="IRNazanin" w:hAnsi="IRNazanin" w:eastAsia="IRNazanin"/>
          <w:color w:val="111111"/>
          <w:sz w:val="28"/>
          <w:sz w:val="28"/>
          <w:szCs w:val="28"/>
          <w:rtl w:val="true"/>
          <w:lang w:bidi="fa-IR"/>
        </w:rPr>
        <w:t>مرابع ضلّ الرکبُ فی جنباتها وکان بها بالأنجم الزهر یهتدی</w:t>
      </w:r>
    </w:p>
    <w:p>
      <w:pPr>
        <w:pStyle w:val="BookText"/>
        <w:rPr/>
      </w:pPr>
      <w:r>
        <w:rPr>
          <w:rFonts w:ascii="IRNazanin" w:hAnsi="IRNazanin" w:eastAsia="IRNazanin"/>
          <w:color w:val="111111"/>
          <w:sz w:val="28"/>
          <w:sz w:val="28"/>
          <w:szCs w:val="28"/>
          <w:rtl w:val="true"/>
          <w:lang w:bidi="fa-IR"/>
        </w:rPr>
        <w:t>معاهدُ الاّفی ومألفُ صبوتی ومسرح لذّاتی ومنهل موردی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وقفتُ بها والعین ینهلّ دمعُها علی صحن خدّی کالجمان المبدّد</w:t>
      </w:r>
    </w:p>
    <w:p>
      <w:pPr>
        <w:pStyle w:val="BookText"/>
        <w:rPr/>
      </w:pPr>
      <w:r>
        <w:rPr>
          <w:rFonts w:ascii="Amiri" w:hAnsi="Amiri" w:eastAsia="Amiri" w:cs="Amiri"/>
          <w:color w:val="111111"/>
          <w:sz w:val="28"/>
          <w:sz w:val="28"/>
          <w:szCs w:val="28"/>
          <w:rtl w:val="true"/>
          <w:lang w:bidi="ar-SA"/>
        </w:rPr>
        <w:t>وقائلةٍ صبراً فما جزع الفتی بمجدٍ ولا رَجْعُ الحنین بمُسعد</w:t>
      </w:r>
    </w:p>
    <w:p>
      <w:pPr>
        <w:pStyle w:val="BookText"/>
        <w:rPr/>
      </w:pPr>
      <w:r>
        <w:rPr>
          <w:rFonts w:ascii="IRNazanin" w:hAnsi="IRNazanin" w:eastAsia="IRNazanin"/>
          <w:color w:val="111111"/>
          <w:sz w:val="28"/>
          <w:sz w:val="28"/>
          <w:szCs w:val="28"/>
          <w:rtl w:val="true"/>
          <w:lang w:bidi="fa-IR"/>
        </w:rPr>
        <w:t>أقول لها والوجد ملء جوانحی لقد عزّ بعد الظاعنین تجلّدی</w:t>
      </w:r>
    </w:p>
    <w:p>
      <w:pPr>
        <w:pStyle w:val="BookText"/>
        <w:rPr/>
      </w:pPr>
      <w:r>
        <w:rPr>
          <w:rFonts w:ascii="IRNazanin" w:hAnsi="IRNazanin" w:eastAsia="IRNazanin"/>
          <w:color w:val="111111"/>
          <w:sz w:val="28"/>
          <w:sz w:val="28"/>
          <w:szCs w:val="28"/>
          <w:rtl w:val="true"/>
          <w:lang w:bidi="fa-IR"/>
        </w:rPr>
        <w:t>سروا یطلبون العزّ بالبیض والقنا ضحیً والمنایا السود منهم بمرصد</w:t>
      </w:r>
    </w:p>
    <w:p>
      <w:pPr>
        <w:pStyle w:val="BookText"/>
        <w:rPr/>
      </w:pPr>
      <w:r>
        <w:rPr>
          <w:rFonts w:ascii="IRNazanin" w:hAnsi="IRNazanin" w:eastAsia="IRNazanin"/>
          <w:color w:val="111111"/>
          <w:sz w:val="28"/>
          <w:sz w:val="28"/>
          <w:szCs w:val="28"/>
          <w:rtl w:val="true"/>
          <w:lang w:bidi="fa-IR"/>
        </w:rPr>
        <w:t>یزجّون أعناق الجیاد لواغباً تجوب الموامی فدفداً بعد فدفد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قصدن بهم أرض الطفوف فعرّسوا علی منهج کالسمهریّ المقصّد</w:t>
      </w:r>
    </w:p>
    <w:p>
      <w:pPr>
        <w:pStyle w:val="BookText"/>
        <w:rPr/>
      </w:pPr>
      <w:r>
        <w:rPr>
          <w:rFonts w:ascii="IRNazanin" w:hAnsi="IRNazanin" w:eastAsia="IRNazanin"/>
          <w:color w:val="111111"/>
          <w:sz w:val="28"/>
          <w:sz w:val="28"/>
          <w:szCs w:val="28"/>
          <w:rtl w:val="true"/>
          <w:lang w:bidi="fa-IR"/>
        </w:rPr>
        <w:t>بکلّ شدید الساعدین مشجّعٍ لدی الروع مشبوح الأشاجع مُلبد</w:t>
      </w:r>
    </w:p>
    <w:p>
      <w:pPr>
        <w:pStyle w:val="BookText"/>
        <w:rPr/>
      </w:pPr>
      <w:r>
        <w:rPr>
          <w:rFonts w:ascii="IRNazanin" w:hAnsi="IRNazanin" w:eastAsia="IRNazanin"/>
          <w:color w:val="111111"/>
          <w:sz w:val="28"/>
          <w:sz w:val="28"/>
          <w:szCs w:val="28"/>
          <w:rtl w:val="true"/>
          <w:lang w:bidi="fa-IR"/>
        </w:rPr>
        <w:t>وأغلب مفتول الذراعین باسلٍ طویل نجاد السیف رحب المقلّد</w:t>
      </w:r>
    </w:p>
    <w:p>
      <w:pPr>
        <w:pStyle w:val="BookText"/>
        <w:rPr/>
      </w:pPr>
      <w:r>
        <w:rPr>
          <w:rFonts w:ascii="IRNazanin" w:hAnsi="IRNazanin" w:eastAsia="IRNazanin"/>
          <w:color w:val="111111"/>
          <w:sz w:val="28"/>
          <w:sz w:val="28"/>
          <w:szCs w:val="28"/>
          <w:rtl w:val="true"/>
          <w:lang w:bidi="fa-IR"/>
        </w:rPr>
        <w:t>یلوث علی ابن الغاب فی حومة الوغی جلابیب من نسج الدلاص المسرّد</w:t>
      </w:r>
    </w:p>
    <w:p>
      <w:pPr>
        <w:pStyle w:val="BookText"/>
        <w:rPr/>
      </w:pPr>
      <w:r>
        <w:rPr>
          <w:rFonts w:ascii="Amiri" w:hAnsi="Amiri" w:eastAsia="Amiri" w:cs="Amiri"/>
          <w:color w:val="111111"/>
          <w:sz w:val="28"/>
          <w:sz w:val="28"/>
          <w:szCs w:val="28"/>
          <w:rtl w:val="true"/>
          <w:lang w:bidi="ar-SA"/>
        </w:rPr>
        <w:t>أغرّ علی نهدِ أغرّ محجّلٍ حبیک القرا ضافی السبیبة أجرد</w:t>
      </w:r>
    </w:p>
    <w:p>
      <w:pPr>
        <w:pStyle w:val="BookText"/>
        <w:rPr/>
      </w:pPr>
      <w:r>
        <w:rPr>
          <w:rFonts w:ascii="Amiri" w:hAnsi="Amiri" w:eastAsia="Amiri" w:cs="Amiri"/>
          <w:color w:val="111111"/>
          <w:sz w:val="28"/>
          <w:sz w:val="28"/>
          <w:szCs w:val="28"/>
          <w:rtl w:val="true"/>
          <w:lang w:bidi="ar-SA"/>
        </w:rPr>
        <w:t>یخوض به فی المأزق الضنک سابحاً بلُجّة بحرٍ من دم الهام مُزبد</w:t>
      </w:r>
    </w:p>
    <w:p>
      <w:pPr>
        <w:pStyle w:val="BookText"/>
        <w:rPr/>
      </w:pPr>
      <w:r>
        <w:rPr>
          <w:rFonts w:ascii="IRNazanin" w:hAnsi="IRNazanin" w:eastAsia="IRNazanin"/>
          <w:color w:val="111111"/>
          <w:sz w:val="28"/>
          <w:sz w:val="28"/>
          <w:szCs w:val="28"/>
          <w:rtl w:val="true"/>
          <w:lang w:bidi="fa-IR"/>
        </w:rPr>
        <w:t>هم عصمة اللاجی إذا هو یختشی وهم دَیْمة الراجی إذا هو یجتدی</w:t>
      </w:r>
    </w:p>
    <w:p>
      <w:pPr>
        <w:pStyle w:val="BookText"/>
        <w:rPr/>
      </w:pPr>
      <w:r>
        <w:rPr>
          <w:rFonts w:ascii="IRNazanin" w:hAnsi="IRNazanin" w:eastAsia="IRNazanin"/>
          <w:color w:val="111111"/>
          <w:sz w:val="28"/>
          <w:sz w:val="28"/>
          <w:szCs w:val="28"/>
          <w:rtl w:val="true"/>
          <w:lang w:bidi="fa-IR"/>
        </w:rPr>
        <w:t>إذا ما خبت نار الوغی شعشعوا لها سیوفَهم جمراً وقالوا توقّدی</w:t>
      </w:r>
    </w:p>
    <w:p>
      <w:pPr>
        <w:pStyle w:val="BookText"/>
        <w:rPr/>
      </w:pPr>
      <w:r>
        <w:rPr>
          <w:rFonts w:ascii="Amiri" w:hAnsi="Amiri" w:eastAsia="Amiri" w:cs="Amiri"/>
          <w:color w:val="111111"/>
          <w:sz w:val="28"/>
          <w:sz w:val="28"/>
          <w:szCs w:val="28"/>
          <w:rtl w:val="true"/>
          <w:lang w:bidi="ar-SA"/>
        </w:rPr>
        <w:t>ثقالُ الخُطی لکن یخفّون للوغی سِراعاً بخرصان الوشیج المسدّد</w:t>
      </w:r>
    </w:p>
    <w:p>
      <w:pPr>
        <w:pStyle w:val="BookText"/>
        <w:rPr/>
      </w:pPr>
      <w:r>
        <w:rPr>
          <w:rFonts w:ascii="IRNazanin" w:hAnsi="IRNazanin" w:eastAsia="IRNazanin"/>
          <w:color w:val="111111"/>
          <w:sz w:val="28"/>
          <w:sz w:val="28"/>
          <w:szCs w:val="28"/>
          <w:rtl w:val="true"/>
          <w:lang w:bidi="fa-IR"/>
        </w:rPr>
        <w:t>إذا شرعوا سمر الرماح حسبتها کواکب فی لیلٍ من النقع أسود</w:t>
      </w:r>
    </w:p>
    <w:p>
      <w:pPr>
        <w:pStyle w:val="BookText"/>
        <w:rPr/>
      </w:pPr>
      <w:r>
        <w:rPr>
          <w:rFonts w:ascii="IRNazanin" w:hAnsi="IRNazanin" w:eastAsia="IRNazanin"/>
          <w:color w:val="111111"/>
          <w:sz w:val="28"/>
          <w:sz w:val="28"/>
          <w:szCs w:val="28"/>
          <w:rtl w:val="true"/>
          <w:lang w:bidi="fa-IR"/>
        </w:rPr>
        <w:t>أو اصطدمت تحت العجاج کتائبٌ جری أصیدٌ منهم لها إثر أصید</w:t>
      </w:r>
    </w:p>
    <w:p>
      <w:pPr>
        <w:pStyle w:val="BookText"/>
        <w:rPr/>
      </w:pPr>
      <w:r>
        <w:rPr>
          <w:rFonts w:ascii="IRNazanin" w:hAnsi="IRNazanin" w:eastAsia="IRNazanin"/>
          <w:color w:val="111111"/>
          <w:sz w:val="28"/>
          <w:sz w:val="28"/>
          <w:szCs w:val="28"/>
          <w:rtl w:val="true"/>
          <w:lang w:bidi="fa-IR"/>
        </w:rPr>
        <w:t>یکرّون والأبطال طائشةُ الخُطی وشخص المنایا بالعجاجة مرتدی</w:t>
      </w:r>
    </w:p>
    <w:p>
      <w:pPr>
        <w:pStyle w:val="BookText"/>
        <w:rPr/>
      </w:pPr>
      <w:r>
        <w:rPr>
          <w:rFonts w:ascii="IRNazanin" w:hAnsi="IRNazanin" w:eastAsia="IRNazanin"/>
          <w:color w:val="111111"/>
          <w:sz w:val="28"/>
          <w:sz w:val="28"/>
          <w:szCs w:val="28"/>
          <w:rtl w:val="true"/>
          <w:lang w:bidi="fa-IR"/>
        </w:rPr>
        <w:t>لووا جانباً عن مورد الضیم فانثنوا علی الأرض صرعی سیّداً بعد سید</w:t>
      </w:r>
    </w:p>
    <w:p>
      <w:pPr>
        <w:pStyle w:val="BookText"/>
        <w:rPr/>
      </w:pPr>
      <w:r>
        <w:rPr>
          <w:rFonts w:ascii="IRNazanin" w:hAnsi="IRNazanin" w:eastAsia="IRNazanin"/>
          <w:color w:val="111111"/>
          <w:sz w:val="28"/>
          <w:sz w:val="28"/>
          <w:szCs w:val="28"/>
          <w:rtl w:val="true"/>
          <w:lang w:bidi="fa-IR"/>
        </w:rPr>
        <w:t>هووا للثری نهب السیوف جسومهم عوارٍ ولکن بالمکارم ترتدی</w:t>
      </w:r>
    </w:p>
    <w:p>
      <w:pPr>
        <w:pStyle w:val="BookText"/>
        <w:rPr/>
      </w:pPr>
      <w:r>
        <w:rPr>
          <w:rFonts w:ascii="IRNazanin" w:hAnsi="IRNazanin" w:eastAsia="IRNazanin"/>
          <w:color w:val="111111"/>
          <w:sz w:val="28"/>
          <w:sz w:val="28"/>
          <w:szCs w:val="28"/>
          <w:rtl w:val="true"/>
          <w:lang w:bidi="fa-IR"/>
        </w:rPr>
        <w:t>وأضحی یدیر السبط عینیه لا یری سوی جُثثٍ منهم علی الترب رُکّد</w:t>
      </w:r>
    </w:p>
    <w:p>
      <w:pPr>
        <w:pStyle w:val="BookText"/>
        <w:rPr/>
      </w:pPr>
      <w:r>
        <w:rPr>
          <w:rFonts w:ascii="IRNazanin" w:hAnsi="IRNazanin" w:eastAsia="IRNazanin"/>
          <w:color w:val="111111"/>
          <w:sz w:val="28"/>
          <w:sz w:val="28"/>
          <w:szCs w:val="28"/>
          <w:rtl w:val="true"/>
          <w:lang w:bidi="fa-IR"/>
        </w:rPr>
        <w:t>أحاطت به سبعون ألفاً فردّها شوارد أمثال النعام المشرّد</w:t>
      </w:r>
    </w:p>
    <w:p>
      <w:pPr>
        <w:pStyle w:val="BookText"/>
        <w:rPr/>
      </w:pPr>
      <w:r>
        <w:rPr>
          <w:rFonts w:ascii="IRNazanin" w:hAnsi="IRNazanin" w:eastAsia="IRNazanin"/>
          <w:color w:val="111111"/>
          <w:sz w:val="28"/>
          <w:sz w:val="28"/>
          <w:szCs w:val="28"/>
          <w:rtl w:val="true"/>
          <w:lang w:bidi="fa-IR"/>
        </w:rPr>
        <w:t>وقام عدیم النصر بین جموعهم وحیداً یحامی عن شریعة أحمد</w:t>
      </w:r>
    </w:p>
    <w:p>
      <w:pPr>
        <w:pStyle w:val="BookText"/>
        <w:rPr/>
      </w:pPr>
      <w:r>
        <w:rPr>
          <w:rFonts w:ascii="IRNazanin" w:hAnsi="IRNazanin" w:eastAsia="IRNazanin"/>
          <w:color w:val="111111"/>
          <w:sz w:val="28"/>
          <w:sz w:val="28"/>
          <w:szCs w:val="28"/>
          <w:rtl w:val="true"/>
          <w:lang w:bidi="fa-IR"/>
        </w:rPr>
        <w:t>إلی أن هوی للأرض شلواً مبضّعاً ولم یُرو من حرّ الظما قلبه الصدی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فهوی التوحید وانطمس الهدی وحُلّت عری الدین الحنیف المشیّد</w:t>
      </w:r>
    </w:p>
    <w:p>
      <w:pPr>
        <w:pStyle w:val="BookText"/>
        <w:rPr/>
      </w:pPr>
      <w:r>
        <w:rPr>
          <w:rFonts w:ascii="IRNazanin" w:hAnsi="IRNazanin" w:eastAsia="IRNazanin"/>
          <w:color w:val="111111"/>
          <w:sz w:val="28"/>
          <w:sz w:val="28"/>
          <w:szCs w:val="28"/>
          <w:rtl w:val="true"/>
          <w:lang w:bidi="fa-IR"/>
        </w:rPr>
        <w:t>له اللّه مفطور الفؤاد من الظما صریعاً علی وجه الثری المتوقّد</w:t>
      </w:r>
    </w:p>
    <w:p>
      <w:pPr>
        <w:pStyle w:val="BookText"/>
        <w:rPr/>
      </w:pPr>
      <w:r>
        <w:rPr>
          <w:rFonts w:ascii="Amiri" w:hAnsi="Amiri" w:eastAsia="Amiri" w:cs="Amiri"/>
          <w:color w:val="111111"/>
          <w:sz w:val="28"/>
          <w:sz w:val="28"/>
          <w:szCs w:val="28"/>
          <w:rtl w:val="true"/>
          <w:lang w:bidi="ar-SA"/>
        </w:rPr>
        <w:t>ثوی فی هجیر الشمس وهو معفّرٌ تُظلِّلُه سمر القنا المتقصّد</w:t>
      </w:r>
    </w:p>
    <w:p>
      <w:pPr>
        <w:pStyle w:val="BookText"/>
        <w:rPr/>
      </w:pPr>
      <w:r>
        <w:rPr>
          <w:rFonts w:ascii="IRNazanin" w:hAnsi="IRNazanin" w:eastAsia="IRNazanin"/>
          <w:color w:val="111111"/>
          <w:sz w:val="28"/>
          <w:sz w:val="28"/>
          <w:szCs w:val="28"/>
          <w:rtl w:val="true"/>
          <w:lang w:bidi="fa-IR"/>
        </w:rPr>
        <w:t>وأضحت عوادی الخیل من فوق صدره تروح إلی کرّ الطِراد وتغتدی</w:t>
      </w:r>
    </w:p>
    <w:p>
      <w:pPr>
        <w:pStyle w:val="BookText"/>
        <w:rPr/>
      </w:pPr>
      <w:r>
        <w:rPr>
          <w:rFonts w:ascii="IRNazanin" w:hAnsi="IRNazanin" w:eastAsia="IRNazanin"/>
          <w:color w:val="111111"/>
          <w:sz w:val="28"/>
          <w:sz w:val="28"/>
          <w:szCs w:val="28"/>
          <w:rtl w:val="true"/>
          <w:lang w:bidi="fa-IR"/>
        </w:rPr>
        <w:t>وهاتفة من جانب الخدر ثاکل بدت وهی حسری تلطم الخدّ بالید</w:t>
      </w:r>
    </w:p>
    <w:p>
      <w:pPr>
        <w:pStyle w:val="BookText"/>
        <w:rPr/>
      </w:pPr>
      <w:r>
        <w:rPr>
          <w:rFonts w:ascii="Amiri" w:hAnsi="Amiri" w:eastAsia="Amiri" w:cs="Amiri"/>
          <w:color w:val="111111"/>
          <w:sz w:val="28"/>
          <w:sz w:val="28"/>
          <w:szCs w:val="28"/>
          <w:rtl w:val="true"/>
          <w:lang w:bidi="ar-SA"/>
        </w:rPr>
        <w:t>یُؤلِّمُها قرع السیاط فتنثنی تحنّ فیُشجی صوتُها کلّ جَلْمد</w:t>
      </w:r>
    </w:p>
    <w:p>
      <w:pPr>
        <w:pStyle w:val="BookText"/>
        <w:rPr/>
      </w:pPr>
      <w:r>
        <w:rPr>
          <w:rFonts w:ascii="IRNazanin" w:hAnsi="IRNazanin" w:eastAsia="IRNazanin"/>
          <w:color w:val="111111"/>
          <w:sz w:val="28"/>
          <w:sz w:val="28"/>
          <w:szCs w:val="28"/>
          <w:rtl w:val="true"/>
          <w:lang w:bidi="fa-IR"/>
        </w:rPr>
        <w:t>وسیقت علی عُجف النیاق أسیرةً یُطاف بها فی مشهدٍ بعد مشهد</w:t>
      </w:r>
    </w:p>
    <w:p>
      <w:pPr>
        <w:pStyle w:val="BookText"/>
        <w:rPr/>
      </w:pPr>
      <w:r>
        <w:rPr>
          <w:rFonts w:ascii="Amiri" w:hAnsi="Amiri" w:eastAsia="Amiri" w:cs="Amiri"/>
          <w:color w:val="111111"/>
          <w:sz w:val="28"/>
          <w:sz w:val="28"/>
          <w:szCs w:val="28"/>
          <w:rtl w:val="true"/>
          <w:lang w:bidi="ar-SA"/>
        </w:rPr>
        <w:t>سرت تتهاداها علوجُ امیةٍ فمن مُلحدٍ تُهدی إلی شرّ ملحد</w:t>
      </w:r>
    </w:p>
    <w:p>
      <w:pPr>
        <w:pStyle w:val="BookText"/>
        <w:rPr/>
      </w:pPr>
      <w:r>
        <w:rPr>
          <w:rFonts w:ascii="IRNazanin" w:hAnsi="IRNazanin" w:eastAsia="IRNazanin"/>
          <w:color w:val="111111"/>
          <w:sz w:val="28"/>
          <w:sz w:val="28"/>
          <w:szCs w:val="28"/>
          <w:rtl w:val="true"/>
          <w:lang w:bidi="fa-IR"/>
        </w:rPr>
        <w:t>وله أیضاً فی رثائه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الدار لا وِردی بها ریّقٌ غَمرُ ولا روضُ آمالی بها مونقٌ نَضرُ</w:t>
      </w:r>
    </w:p>
    <w:p>
      <w:pPr>
        <w:pStyle w:val="BookText"/>
        <w:rPr/>
      </w:pPr>
      <w:r>
        <w:rPr>
          <w:rFonts w:ascii="IRNazanin" w:hAnsi="IRNazanin" w:eastAsia="IRNazanin"/>
          <w:color w:val="111111"/>
          <w:sz w:val="28"/>
          <w:sz w:val="28"/>
          <w:szCs w:val="28"/>
          <w:rtl w:val="true"/>
          <w:lang w:bidi="fa-IR"/>
        </w:rPr>
        <w:t>إذا استمطرت وَبل الغمائم جادها من العین دمعٌ لا رشیحٌ ولا نزر</w:t>
      </w:r>
    </w:p>
    <w:p>
      <w:pPr>
        <w:pStyle w:val="BookText"/>
        <w:rPr/>
      </w:pPr>
      <w:r>
        <w:rPr>
          <w:rFonts w:ascii="IRNazanin" w:hAnsi="IRNazanin" w:eastAsia="IRNazanin"/>
          <w:color w:val="111111"/>
          <w:sz w:val="28"/>
          <w:sz w:val="28"/>
          <w:szCs w:val="28"/>
          <w:rtl w:val="true"/>
          <w:lang w:bidi="fa-IR"/>
        </w:rPr>
        <w:t>لو أنّک یوم البین تشهد موقفی بها مذ أقام الوجد وارتحل الصبر</w:t>
      </w:r>
    </w:p>
    <w:p>
      <w:pPr>
        <w:pStyle w:val="BookText"/>
        <w:rPr/>
      </w:pPr>
      <w:r>
        <w:rPr>
          <w:rFonts w:ascii="IRNazanin" w:hAnsi="IRNazanin" w:eastAsia="IRNazanin"/>
          <w:color w:val="111111"/>
          <w:sz w:val="28"/>
          <w:sz w:val="28"/>
          <w:szCs w:val="28"/>
          <w:rtl w:val="true"/>
          <w:lang w:bidi="fa-IR"/>
        </w:rPr>
        <w:t>تیقّنتنی الخنساء أرثی لما بها وأندُبها شجواً علی أنّها صخر</w:t>
      </w:r>
    </w:p>
    <w:p>
      <w:pPr>
        <w:pStyle w:val="BookText"/>
        <w:rPr/>
      </w:pPr>
      <w:r>
        <w:rPr>
          <w:rFonts w:ascii="Amiri" w:hAnsi="Amiri" w:eastAsia="Amiri" w:cs="Amiri"/>
          <w:color w:val="111111"/>
          <w:sz w:val="28"/>
          <w:sz w:val="28"/>
          <w:szCs w:val="28"/>
          <w:rtl w:val="true"/>
          <w:lang w:bidi="ar-SA"/>
        </w:rPr>
        <w:t>وراءک عنّی لا تسل عن صبابتی فما هاجنی نأیٌ ولا أرسُمٌ دُثر</w:t>
      </w:r>
    </w:p>
    <w:p>
      <w:pPr>
        <w:pStyle w:val="BookText"/>
        <w:rPr/>
      </w:pPr>
      <w:r>
        <w:rPr>
          <w:rFonts w:ascii="IRNazanin" w:hAnsi="IRNazanin" w:eastAsia="IRNazanin"/>
          <w:color w:val="111111"/>
          <w:sz w:val="28"/>
          <w:sz w:val="28"/>
          <w:szCs w:val="28"/>
          <w:rtl w:val="true"/>
          <w:lang w:bidi="fa-IR"/>
        </w:rPr>
        <w:t>ولکن شجتنی وقعةُ الطفّ فانبری لها بالحشی وجدٌ یَضیق به الصدر</w:t>
      </w:r>
    </w:p>
    <w:p>
      <w:pPr>
        <w:pStyle w:val="BookText"/>
        <w:rPr/>
      </w:pPr>
      <w:r>
        <w:rPr>
          <w:rFonts w:ascii="IRNazanin" w:hAnsi="IRNazanin" w:eastAsia="IRNazanin"/>
          <w:color w:val="111111"/>
          <w:sz w:val="28"/>
          <w:sz w:val="28"/>
          <w:szCs w:val="28"/>
          <w:rtl w:val="true"/>
          <w:lang w:bidi="fa-IR"/>
        </w:rPr>
        <w:t>فما وقعة الطفّ التی بمصابها تزلزل رکن الدین واعتصم الکفر</w:t>
      </w:r>
    </w:p>
    <w:p>
      <w:pPr>
        <w:pStyle w:val="BookText"/>
        <w:rPr/>
      </w:pPr>
      <w:r>
        <w:rPr>
          <w:rFonts w:ascii="IRNazanin" w:hAnsi="IRNazanin" w:eastAsia="IRNazanin"/>
          <w:color w:val="111111"/>
          <w:sz w:val="28"/>
          <w:sz w:val="28"/>
          <w:szCs w:val="28"/>
          <w:rtl w:val="true"/>
          <w:lang w:bidi="fa-IR"/>
        </w:rPr>
        <w:t>لسوّدت وجه الدهر خزیاً وإنّما أتیت لما لم یأت فی مثله الدهر</w:t>
      </w:r>
    </w:p>
    <w:p>
      <w:pPr>
        <w:pStyle w:val="BookText"/>
        <w:rPr/>
      </w:pPr>
      <w:r>
        <w:rPr>
          <w:rFonts w:ascii="Amiri" w:hAnsi="Amiri" w:eastAsia="Amiri" w:cs="Amiri"/>
          <w:color w:val="111111"/>
          <w:sz w:val="28"/>
          <w:sz w:val="28"/>
          <w:szCs w:val="28"/>
          <w:rtl w:val="true"/>
          <w:lang w:bidi="ar-SA"/>
        </w:rPr>
        <w:t>ملأت بها صدر الفضاء مَرَنّةً فأصبحت الدنیا وفی سمعها وَقر</w:t>
      </w:r>
    </w:p>
    <w:p>
      <w:pPr>
        <w:pStyle w:val="BookText"/>
        <w:rPr/>
      </w:pPr>
      <w:r>
        <w:rPr>
          <w:rFonts w:ascii="IRNazanin" w:hAnsi="IRNazanin" w:eastAsia="IRNazanin"/>
          <w:color w:val="111111"/>
          <w:sz w:val="28"/>
          <w:sz w:val="28"/>
          <w:szCs w:val="28"/>
          <w:rtl w:val="true"/>
          <w:lang w:bidi="fa-IR"/>
        </w:rPr>
        <w:t>مصابٌ أصاب المصطفی منه فادحٌ بکت حزناً من رزئه فاطمُ الطهر</w:t>
      </w:r>
    </w:p>
    <w:p>
      <w:pPr>
        <w:pStyle w:val="BookText"/>
        <w:rPr/>
      </w:pPr>
      <w:r>
        <w:rPr>
          <w:rFonts w:ascii="IRNazanin" w:hAnsi="IRNazanin" w:eastAsia="IRNazanin"/>
          <w:color w:val="111111"/>
          <w:sz w:val="28"/>
          <w:sz w:val="28"/>
          <w:szCs w:val="28"/>
          <w:rtl w:val="true"/>
          <w:lang w:bidi="fa-IR"/>
        </w:rPr>
        <w:t>غداة عدت أبناء حربٍ فجلجلت لها زُمرُ لا یُستطاع لها حصر</w:t>
      </w:r>
    </w:p>
    <w:p>
      <w:pPr>
        <w:pStyle w:val="BookText"/>
        <w:rPr/>
      </w:pPr>
      <w:r>
        <w:rPr>
          <w:rFonts w:ascii="IRNazanin" w:hAnsi="IRNazanin" w:eastAsia="IRNazanin"/>
          <w:color w:val="111111"/>
          <w:sz w:val="28"/>
          <w:sz w:val="28"/>
          <w:szCs w:val="28"/>
          <w:rtl w:val="true"/>
          <w:lang w:bidi="fa-IR"/>
        </w:rPr>
        <w:t>وثارت بها أحقادُها فتطلّبت من المصطفی ثاراتِ ما فعلت بدر</w:t>
      </w:r>
    </w:p>
    <w:p>
      <w:pPr>
        <w:pStyle w:val="BookText"/>
        <w:rPr/>
      </w:pPr>
      <w:r>
        <w:rPr>
          <w:rFonts w:ascii="IRNazanin" w:hAnsi="IRNazanin" w:eastAsia="IRNazanin"/>
          <w:color w:val="111111"/>
          <w:sz w:val="28"/>
          <w:sz w:val="28"/>
          <w:szCs w:val="28"/>
          <w:rtl w:val="true"/>
          <w:lang w:bidi="fa-IR"/>
        </w:rPr>
        <w:t>وجاءت علی جهلٍ تُحاول إمرَةً علی من له من دونها النهی والأمر</w:t>
      </w:r>
    </w:p>
    <w:p>
      <w:pPr>
        <w:pStyle w:val="BookText"/>
        <w:rPr/>
      </w:pPr>
      <w:r>
        <w:rPr>
          <w:rFonts w:ascii="IRNazanin" w:hAnsi="IRNazanin" w:eastAsia="IRNazanin"/>
          <w:color w:val="111111"/>
          <w:sz w:val="28"/>
          <w:sz w:val="28"/>
          <w:szCs w:val="28"/>
          <w:rtl w:val="true"/>
          <w:lang w:bidi="fa-IR"/>
        </w:rPr>
        <w:t>وسامته أن ینقاد للسلم ضارعاً لدیها ویأبی العزُّ أن یضرع الحُرّ</w:t>
      </w:r>
    </w:p>
    <w:p>
      <w:pPr>
        <w:pStyle w:val="BookText"/>
        <w:rPr/>
      </w:pPr>
      <w:r>
        <w:rPr>
          <w:rFonts w:ascii="IRNazanin" w:hAnsi="IRNazanin" w:eastAsia="IRNazanin"/>
          <w:color w:val="111111"/>
          <w:sz w:val="28"/>
          <w:sz w:val="28"/>
          <w:szCs w:val="28"/>
          <w:rtl w:val="true"/>
          <w:lang w:bidi="fa-IR"/>
        </w:rPr>
        <w:t>فقال ردی یا نفس من سَورةِ الردی فعند ورود الضیم یُستعذب المُرّ</w:t>
      </w:r>
    </w:p>
    <w:p>
      <w:pPr>
        <w:pStyle w:val="BookText"/>
        <w:rPr/>
      </w:pPr>
      <w:r>
        <w:rPr>
          <w:rFonts w:ascii="IRNazanin" w:hAnsi="IRNazanin" w:eastAsia="IRNazanin"/>
          <w:color w:val="111111"/>
          <w:sz w:val="28"/>
          <w:sz w:val="28"/>
          <w:szCs w:val="28"/>
          <w:rtl w:val="true"/>
          <w:lang w:bidi="fa-IR"/>
        </w:rPr>
        <w:t>وحفّت به من آله خیرُ فتیةٍ لها ینتمی المجد المؤثّل والفخر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هی سارت فی دُجی اللیل أزهرت وباهت سواری النجم أوجهها الزهر</w:t>
      </w:r>
    </w:p>
    <w:p>
      <w:pPr>
        <w:pStyle w:val="BookText"/>
        <w:rPr/>
      </w:pPr>
      <w:r>
        <w:rPr>
          <w:rFonts w:ascii="Amiri" w:hAnsi="Amiri" w:eastAsia="Amiri" w:cs="Amiri"/>
          <w:color w:val="111111"/>
          <w:sz w:val="28"/>
          <w:sz w:val="28"/>
          <w:szCs w:val="28"/>
          <w:rtl w:val="true"/>
          <w:lang w:bidi="ar-SA"/>
        </w:rPr>
        <w:t>بکلّ کمیٍّ فوق أجرد سابحٍ یتیه به فی مشیه الدِلُّ والکبر</w:t>
      </w:r>
    </w:p>
    <w:p>
      <w:pPr>
        <w:pStyle w:val="BookText"/>
        <w:rPr/>
      </w:pPr>
      <w:r>
        <w:rPr>
          <w:rFonts w:ascii="IRNazanin" w:hAnsi="IRNazanin" w:eastAsia="IRNazanin"/>
          <w:color w:val="111111"/>
          <w:sz w:val="28"/>
          <w:sz w:val="28"/>
          <w:szCs w:val="28"/>
          <w:rtl w:val="true"/>
          <w:lang w:bidi="fa-IR"/>
        </w:rPr>
        <w:t>إذا خفّ فی الهیجاء وقّر متنه بنجدة بأسٍ فاطمئنّ له ظهر</w:t>
      </w:r>
    </w:p>
    <w:p>
      <w:pPr>
        <w:pStyle w:val="BookText"/>
        <w:rPr/>
      </w:pPr>
      <w:r>
        <w:rPr>
          <w:rFonts w:ascii="IRNazanin" w:hAnsi="IRNazanin" w:eastAsia="IRNazanin"/>
          <w:color w:val="111111"/>
          <w:sz w:val="28"/>
          <w:sz w:val="28"/>
          <w:szCs w:val="28"/>
          <w:rtl w:val="true"/>
          <w:lang w:bidi="fa-IR"/>
        </w:rPr>
        <w:t>ویلطم خدّ الأرض لکنّ وجهها بنضح دم الأعداء لا اللطم یَحمرّ</w:t>
      </w:r>
    </w:p>
    <w:p>
      <w:pPr>
        <w:pStyle w:val="BookText"/>
        <w:rPr/>
      </w:pPr>
      <w:r>
        <w:rPr>
          <w:rFonts w:ascii="Amiri" w:hAnsi="Amiri" w:eastAsia="Amiri" w:cs="Amiri"/>
          <w:color w:val="111111"/>
          <w:sz w:val="28"/>
          <w:sz w:val="28"/>
          <w:szCs w:val="28"/>
          <w:rtl w:val="true"/>
          <w:lang w:bidi="ar-SA"/>
        </w:rPr>
        <w:t>هم القوم من علیا لویٍ وغالبٍ بهم تُکشف الجلّی ویُستدفع الضُرّ</w:t>
      </w:r>
    </w:p>
    <w:p>
      <w:pPr>
        <w:pStyle w:val="BookText"/>
        <w:rPr/>
      </w:pPr>
      <w:r>
        <w:rPr>
          <w:rFonts w:ascii="Amiri" w:hAnsi="Amiri" w:eastAsia="Amiri" w:cs="Amiri"/>
          <w:color w:val="111111"/>
          <w:sz w:val="28"/>
          <w:sz w:val="28"/>
          <w:szCs w:val="28"/>
          <w:rtl w:val="true"/>
          <w:lang w:bidi="ar-SA"/>
        </w:rPr>
        <w:t>یُحیّون هندیَّ السیوف بأوجُهٍ تَهلّل من لألاء طلعتها البشر</w:t>
      </w:r>
    </w:p>
    <w:p>
      <w:pPr>
        <w:pStyle w:val="BookText"/>
        <w:rPr/>
      </w:pPr>
      <w:r>
        <w:rPr>
          <w:rFonts w:ascii="IRNazanin" w:hAnsi="IRNazanin" w:eastAsia="IRNazanin"/>
          <w:color w:val="111111"/>
          <w:sz w:val="28"/>
          <w:sz w:val="28"/>
          <w:szCs w:val="28"/>
          <w:rtl w:val="true"/>
          <w:lang w:bidi="fa-IR"/>
        </w:rPr>
        <w:t>یلفّون آحاد الاُلوف بمثلها إذا حلّ من معقود رایاتها النشر</w:t>
      </w:r>
    </w:p>
    <w:p>
      <w:pPr>
        <w:pStyle w:val="BookText"/>
        <w:rPr/>
      </w:pPr>
      <w:r>
        <w:rPr>
          <w:rFonts w:ascii="Amiri" w:hAnsi="Amiri" w:eastAsia="Amiri" w:cs="Amiri"/>
          <w:color w:val="111111"/>
          <w:sz w:val="28"/>
          <w:sz w:val="28"/>
          <w:szCs w:val="28"/>
          <w:rtl w:val="true"/>
          <w:lang w:bidi="ar-SA"/>
        </w:rPr>
        <w:t>بیومٍ به وجه المنون مقطِّبٌ وحدُّ المواضی باسم الثغر یفترّ</w:t>
      </w:r>
    </w:p>
    <w:p>
      <w:pPr>
        <w:pStyle w:val="BookText"/>
        <w:rPr/>
      </w:pPr>
      <w:r>
        <w:rPr>
          <w:rFonts w:ascii="IRNazanin" w:hAnsi="IRNazanin" w:eastAsia="IRNazanin"/>
          <w:color w:val="111111"/>
          <w:sz w:val="28"/>
          <w:sz w:val="28"/>
          <w:szCs w:val="28"/>
          <w:rtl w:val="true"/>
          <w:lang w:bidi="fa-IR"/>
        </w:rPr>
        <w:t>إذا اسودّ یوم النقع أشرقن بالبها لهم أوجهٌ والشوس ألوانها صفر</w:t>
      </w:r>
    </w:p>
    <w:p>
      <w:pPr>
        <w:pStyle w:val="BookText"/>
        <w:rPr/>
      </w:pPr>
      <w:r>
        <w:rPr>
          <w:rFonts w:ascii="IRNazanin" w:hAnsi="IRNazanin" w:eastAsia="IRNazanin"/>
          <w:color w:val="111111"/>
          <w:sz w:val="28"/>
          <w:sz w:val="28"/>
          <w:szCs w:val="28"/>
          <w:rtl w:val="true"/>
          <w:lang w:bidi="fa-IR"/>
        </w:rPr>
        <w:t>یخوضون بحر الحرب حشداً وإنّما تُلاطم من موج السیوف به غمر</w:t>
      </w:r>
    </w:p>
    <w:p>
      <w:pPr>
        <w:pStyle w:val="BookText"/>
        <w:rPr/>
      </w:pPr>
      <w:r>
        <w:rPr>
          <w:rFonts w:ascii="IRNazanin" w:hAnsi="IRNazanin" w:eastAsia="IRNazanin"/>
          <w:color w:val="111111"/>
          <w:sz w:val="28"/>
          <w:sz w:val="28"/>
          <w:szCs w:val="28"/>
          <w:rtl w:val="true"/>
          <w:lang w:bidi="fa-IR"/>
        </w:rPr>
        <w:t>وما وقفوا فی الحرب إلاّ لیعبروا إلی الموت والخطیُّ من دونه جسر</w:t>
      </w:r>
    </w:p>
    <w:p>
      <w:pPr>
        <w:pStyle w:val="BookText"/>
        <w:rPr/>
      </w:pPr>
      <w:r>
        <w:rPr>
          <w:rFonts w:ascii="IRNazanin" w:hAnsi="IRNazanin" w:eastAsia="IRNazanin"/>
          <w:color w:val="111111"/>
          <w:sz w:val="28"/>
          <w:sz w:val="28"/>
          <w:szCs w:val="28"/>
          <w:rtl w:val="true"/>
          <w:lang w:bidi="fa-IR"/>
        </w:rPr>
        <w:t>یکرّون والأبطال نکصاً تقاعست من الخوف والآساد شیمتُها الکرّ</w:t>
      </w:r>
    </w:p>
    <w:p>
      <w:pPr>
        <w:pStyle w:val="BookText"/>
        <w:rPr/>
      </w:pPr>
      <w:r>
        <w:rPr>
          <w:rFonts w:ascii="IRNazanin" w:hAnsi="IRNazanin" w:eastAsia="IRNazanin"/>
          <w:color w:val="111111"/>
          <w:sz w:val="28"/>
          <w:sz w:val="28"/>
          <w:szCs w:val="28"/>
          <w:rtl w:val="true"/>
          <w:lang w:bidi="fa-IR"/>
        </w:rPr>
        <w:t>إلی أن ثووا تحت العجاج بمعرکٍ هو الحشر لا بل دون موقفه الحشر</w:t>
      </w:r>
    </w:p>
    <w:p>
      <w:pPr>
        <w:pStyle w:val="BookText"/>
        <w:rPr/>
      </w:pPr>
      <w:r>
        <w:rPr>
          <w:rFonts w:ascii="Amiri" w:hAnsi="Amiri" w:eastAsia="Amiri" w:cs="Amiri"/>
          <w:color w:val="111111"/>
          <w:sz w:val="28"/>
          <w:sz w:val="28"/>
          <w:szCs w:val="28"/>
          <w:rtl w:val="true"/>
          <w:lang w:bidi="ar-SA"/>
        </w:rPr>
        <w:t>وماتوا کراماً تشهد الحرب أنّهم اُباةٌ إذا لوّی بهم حادثٌ نکر</w:t>
      </w:r>
    </w:p>
    <w:p>
      <w:pPr>
        <w:pStyle w:val="BookText"/>
        <w:rPr/>
      </w:pPr>
      <w:r>
        <w:rPr>
          <w:rFonts w:ascii="Amiri" w:hAnsi="Amiri" w:eastAsia="Amiri" w:cs="Amiri"/>
          <w:color w:val="111111"/>
          <w:sz w:val="28"/>
          <w:sz w:val="28"/>
          <w:szCs w:val="28"/>
          <w:rtl w:val="true"/>
          <w:lang w:bidi="ar-SA"/>
        </w:rPr>
        <w:t>علیهم من الهندیّ بیضُ عصائبٍ تروقُ ومن وشی الدما حُلَلٌ حُمر</w:t>
      </w:r>
    </w:p>
    <w:p>
      <w:pPr>
        <w:pStyle w:val="BookText"/>
        <w:rPr/>
      </w:pPr>
      <w:r>
        <w:rPr>
          <w:rFonts w:ascii="Amiri" w:hAnsi="Amiri" w:eastAsia="Amiri" w:cs="Amiri"/>
          <w:color w:val="111111"/>
          <w:sz w:val="28"/>
          <w:sz w:val="28"/>
          <w:szCs w:val="28"/>
          <w:rtl w:val="true"/>
          <w:lang w:bidi="ar-SA"/>
        </w:rPr>
        <w:t>وعاد أبیُّ الضیم بین عداته وناصرُه البتّار والأرِنُ المُهر</w:t>
      </w:r>
    </w:p>
    <w:p>
      <w:pPr>
        <w:pStyle w:val="BookText"/>
        <w:rPr/>
      </w:pPr>
      <w:r>
        <w:rPr>
          <w:rFonts w:ascii="IRNazanin" w:hAnsi="IRNazanin" w:eastAsia="IRNazanin"/>
          <w:color w:val="111111"/>
          <w:sz w:val="28"/>
          <w:sz w:val="28"/>
          <w:szCs w:val="28"/>
          <w:rtl w:val="true"/>
          <w:lang w:bidi="fa-IR"/>
        </w:rPr>
        <w:t>فغبّر فی یوم الکفاح بأوجه الکتا ئب والآفاقُ شاحبةٌ غُبر</w:t>
      </w:r>
    </w:p>
    <w:p>
      <w:pPr>
        <w:pStyle w:val="BookText"/>
        <w:rPr/>
      </w:pPr>
      <w:r>
        <w:rPr>
          <w:rFonts w:ascii="IRNazanin" w:hAnsi="IRNazanin" w:eastAsia="IRNazanin"/>
          <w:color w:val="111111"/>
          <w:sz w:val="28"/>
          <w:sz w:val="28"/>
          <w:szCs w:val="28"/>
          <w:rtl w:val="true"/>
          <w:lang w:bidi="fa-IR"/>
        </w:rPr>
        <w:t>فتیً ترجف السبع الطباق إذا رمت بصاعقة الأقدار أنملُهُ العَشر</w:t>
      </w:r>
    </w:p>
    <w:p>
      <w:pPr>
        <w:pStyle w:val="BookText"/>
        <w:rPr/>
      </w:pPr>
      <w:r>
        <w:rPr>
          <w:rFonts w:ascii="IRNazanin" w:hAnsi="IRNazanin" w:eastAsia="IRNazanin"/>
          <w:color w:val="111111"/>
          <w:sz w:val="28"/>
          <w:sz w:val="28"/>
          <w:szCs w:val="28"/>
          <w:rtl w:val="true"/>
          <w:lang w:bidi="fa-IR"/>
        </w:rPr>
        <w:t>إذا جنّ لیل النقع جرّد سیفه فینشقّ فیه من سنا برقه فجر</w:t>
      </w:r>
    </w:p>
    <w:p>
      <w:pPr>
        <w:pStyle w:val="BookText"/>
        <w:rPr/>
      </w:pPr>
      <w:r>
        <w:rPr>
          <w:rFonts w:ascii="IRNazanin" w:hAnsi="IRNazanin" w:eastAsia="IRNazanin"/>
          <w:color w:val="111111"/>
          <w:sz w:val="28"/>
          <w:sz w:val="28"/>
          <w:szCs w:val="28"/>
          <w:rtl w:val="true"/>
          <w:lang w:bidi="fa-IR"/>
        </w:rPr>
        <w:t>ویورده مثل اللُجین بهامهم فیصدر عنها وهو من عَلقٍ تبر</w:t>
      </w:r>
    </w:p>
    <w:p>
      <w:pPr>
        <w:pStyle w:val="BookText"/>
        <w:rPr/>
      </w:pPr>
      <w:r>
        <w:rPr>
          <w:rFonts w:ascii="IRNazanin" w:hAnsi="IRNazanin" w:eastAsia="IRNazanin"/>
          <w:color w:val="111111"/>
          <w:sz w:val="28"/>
          <w:sz w:val="28"/>
          <w:szCs w:val="28"/>
          <w:rtl w:val="true"/>
          <w:lang w:bidi="fa-IR"/>
        </w:rPr>
        <w:t>إذا نظّمت حَبّ القلوب قناتُه فللسیف فی أعناق أعدائه نثر</w:t>
      </w:r>
    </w:p>
    <w:p>
      <w:pPr>
        <w:pStyle w:val="BookText"/>
        <w:rPr/>
      </w:pPr>
      <w:r>
        <w:rPr>
          <w:rFonts w:ascii="IRNazanin" w:hAnsi="IRNazanin" w:eastAsia="IRNazanin"/>
          <w:color w:val="111111"/>
          <w:sz w:val="28"/>
          <w:sz w:val="28"/>
          <w:szCs w:val="28"/>
          <w:rtl w:val="true"/>
          <w:lang w:bidi="fa-IR"/>
        </w:rPr>
        <w:t>فلا الوتر وِترٌ حین تقترع الظُبا ولا الشفع شفعٌ حین تشتبک السمر</w:t>
      </w:r>
    </w:p>
    <w:p>
      <w:pPr>
        <w:pStyle w:val="BookText"/>
        <w:rPr/>
      </w:pPr>
      <w:r>
        <w:rPr>
          <w:rFonts w:ascii="IRNazanin" w:hAnsi="IRNazanin" w:eastAsia="IRNazanin"/>
          <w:color w:val="111111"/>
          <w:sz w:val="28"/>
          <w:sz w:val="28"/>
          <w:szCs w:val="28"/>
          <w:rtl w:val="true"/>
          <w:lang w:bidi="fa-IR"/>
        </w:rPr>
        <w:t>ولو شاء أن یُفنی الأعادی لزلزل الو جود بهم لکنّما قُضِی الأمر</w:t>
      </w:r>
    </w:p>
    <w:p>
      <w:pPr>
        <w:pStyle w:val="BookText"/>
        <w:rPr/>
      </w:pPr>
      <w:r>
        <w:rPr>
          <w:rFonts w:ascii="IRNazanin" w:hAnsi="IRNazanin" w:eastAsia="IRNazanin"/>
          <w:color w:val="111111"/>
          <w:sz w:val="28"/>
          <w:sz w:val="28"/>
          <w:szCs w:val="28"/>
          <w:rtl w:val="true"/>
          <w:lang w:bidi="fa-IR"/>
        </w:rPr>
        <w:t>وآثر أن یَسعی إلی الموت صابراً ونفس أبیّ الضیم شیمتُها الصبر</w:t>
      </w:r>
    </w:p>
    <w:p>
      <w:pPr>
        <w:pStyle w:val="BookText"/>
        <w:rPr/>
      </w:pPr>
      <w:r>
        <w:rPr>
          <w:rFonts w:ascii="IRNazanin" w:hAnsi="IRNazanin" w:eastAsia="IRNazanin"/>
          <w:color w:val="111111"/>
          <w:sz w:val="28"/>
          <w:sz w:val="28"/>
          <w:szCs w:val="28"/>
          <w:rtl w:val="true"/>
          <w:lang w:bidi="fa-IR"/>
        </w:rPr>
        <w:t>فأضحی علی الرمضاء شلواً تناهبت حشاه العوالی والمهنّدةُ البُتر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 بین أطراف الأسنّة ظامئاً بحرّ حشیً من دون غُلَّتها الجمر</w:t>
      </w:r>
    </w:p>
    <w:p>
      <w:pPr>
        <w:pStyle w:val="BookText"/>
        <w:rPr/>
      </w:pPr>
      <w:r>
        <w:rPr>
          <w:rFonts w:ascii="IRNazanin" w:hAnsi="IRNazanin" w:eastAsia="IRNazanin"/>
          <w:color w:val="111111"/>
          <w:sz w:val="28"/>
          <w:sz w:val="28"/>
          <w:szCs w:val="28"/>
          <w:rtl w:val="true"/>
          <w:lang w:bidi="fa-IR"/>
        </w:rPr>
        <w:t>فلهفی علیه فوق صالیة الثری علی جسمه تجری المسوّمة الضُمر</w:t>
      </w:r>
    </w:p>
    <w:p>
      <w:pPr>
        <w:pStyle w:val="BookText"/>
        <w:rPr/>
      </w:pPr>
      <w:r>
        <w:rPr>
          <w:rFonts w:ascii="IRNazanin" w:hAnsi="IRNazanin" w:eastAsia="IRNazanin"/>
          <w:color w:val="111111"/>
          <w:sz w:val="28"/>
          <w:sz w:val="28"/>
          <w:szCs w:val="28"/>
          <w:rtl w:val="true"/>
          <w:lang w:bidi="fa-IR"/>
        </w:rPr>
        <w:t>أباحسنٍ شکوی إلیک وأنّها لواعجُ أشجانٍ یجیش بها الصدر</w:t>
      </w:r>
    </w:p>
    <w:p>
      <w:pPr>
        <w:pStyle w:val="BookText"/>
        <w:rPr/>
      </w:pPr>
      <w:r>
        <w:rPr>
          <w:rFonts w:ascii="IRNazanin" w:hAnsi="IRNazanin" w:eastAsia="IRNazanin"/>
          <w:color w:val="111111"/>
          <w:sz w:val="28"/>
          <w:sz w:val="28"/>
          <w:szCs w:val="28"/>
          <w:rtl w:val="true"/>
          <w:lang w:bidi="fa-IR"/>
        </w:rPr>
        <w:t>أتدری بما لاقت من الکرب والبلا وما واجهت بالطفّ أبناؤک الغُرّ</w:t>
      </w:r>
    </w:p>
    <w:p>
      <w:pPr>
        <w:pStyle w:val="BookText"/>
        <w:rPr/>
      </w:pPr>
      <w:r>
        <w:rPr>
          <w:rFonts w:ascii="Amiri" w:hAnsi="Amiri" w:eastAsia="Amiri" w:cs="Amiri"/>
          <w:color w:val="111111"/>
          <w:sz w:val="28"/>
          <w:sz w:val="28"/>
          <w:szCs w:val="28"/>
          <w:rtl w:val="true"/>
          <w:lang w:bidi="ar-SA"/>
        </w:rPr>
        <w:t>اعزّیک فیهم انّهم وردوا الردی بأفئدةٍ ما بلّ غُلَّتها قطر</w:t>
      </w:r>
    </w:p>
    <w:p>
      <w:pPr>
        <w:pStyle w:val="BookText"/>
        <w:rPr/>
      </w:pPr>
      <w:r>
        <w:rPr>
          <w:rFonts w:ascii="IRNazanin" w:hAnsi="IRNazanin" w:eastAsia="IRNazanin"/>
          <w:color w:val="111111"/>
          <w:sz w:val="28"/>
          <w:sz w:val="28"/>
          <w:szCs w:val="28"/>
          <w:rtl w:val="true"/>
          <w:lang w:bidi="fa-IR"/>
        </w:rPr>
        <w:t>وثاوین فی حرّ الهجیرة بالعَرا علیهم سوافی الریح بالترب تنجرّ</w:t>
      </w:r>
    </w:p>
    <w:p>
      <w:pPr>
        <w:pStyle w:val="BookText"/>
        <w:rPr/>
      </w:pPr>
      <w:r>
        <w:rPr>
          <w:rFonts w:ascii="Amiri" w:hAnsi="Amiri" w:eastAsia="Amiri" w:cs="Amiri"/>
          <w:color w:val="111111"/>
          <w:sz w:val="28"/>
          <w:sz w:val="28"/>
          <w:szCs w:val="28"/>
          <w:rtl w:val="true"/>
          <w:lang w:bidi="ar-SA"/>
        </w:rPr>
        <w:t>متی أیّها الموتور تَبعث غارةً تُعید العدی والبرّ من دمهم بحرّ</w:t>
      </w:r>
    </w:p>
    <w:p>
      <w:pPr>
        <w:pStyle w:val="BookText"/>
        <w:rPr/>
      </w:pPr>
      <w:r>
        <w:rPr>
          <w:rFonts w:ascii="IRNazanin" w:hAnsi="IRNazanin" w:eastAsia="IRNazanin"/>
          <w:color w:val="111111"/>
          <w:sz w:val="28"/>
          <w:sz w:val="28"/>
          <w:szCs w:val="28"/>
          <w:rtl w:val="true"/>
          <w:lang w:bidi="fa-IR"/>
        </w:rPr>
        <w:t>أتُغضی وأنت المدرک الثأر عن دمٍ برغم الهدی أضحی ولیس له وِتر</w:t>
      </w:r>
    </w:p>
    <w:p>
      <w:pPr>
        <w:pStyle w:val="BookText"/>
        <w:rPr/>
      </w:pPr>
      <w:r>
        <w:rPr>
          <w:rFonts w:ascii="Amiri" w:hAnsi="Amiri" w:eastAsia="Amiri" w:cs="Amiri"/>
          <w:color w:val="111111"/>
          <w:sz w:val="28"/>
          <w:sz w:val="28"/>
          <w:szCs w:val="28"/>
          <w:rtl w:val="true"/>
          <w:lang w:bidi="ar-SA"/>
        </w:rPr>
        <w:t>وتلک بجنب الطفّ فتیانُ هاشمٍ ثوت تحت أطراف القنا دَمُها هدر</w:t>
      </w:r>
    </w:p>
    <w:p>
      <w:pPr>
        <w:pStyle w:val="BookText"/>
        <w:rPr/>
      </w:pPr>
      <w:r>
        <w:rPr>
          <w:rFonts w:ascii="Amiri" w:hAnsi="Amiri" w:eastAsia="Amiri" w:cs="Amiri"/>
          <w:color w:val="111111"/>
          <w:sz w:val="28"/>
          <w:sz w:val="28"/>
          <w:szCs w:val="28"/>
          <w:rtl w:val="true"/>
          <w:lang w:bidi="ar-SA"/>
        </w:rPr>
        <w:t>فلا صبر حتّی ترفعوها ذوابلاً من الخطّ لا یلوی بخرصانها کَرّ</w:t>
      </w:r>
    </w:p>
    <w:p>
      <w:pPr>
        <w:pStyle w:val="BookText"/>
        <w:rPr/>
      </w:pPr>
      <w:r>
        <w:rPr>
          <w:rFonts w:ascii="IRNazanin" w:hAnsi="IRNazanin" w:eastAsia="IRNazanin"/>
          <w:color w:val="111111"/>
          <w:sz w:val="28"/>
          <w:sz w:val="28"/>
          <w:szCs w:val="28"/>
          <w:rtl w:val="true"/>
          <w:lang w:bidi="fa-IR"/>
        </w:rPr>
        <w:t>وتقتدحوها بالصوارم جذوةً من الحرب یصلّی جمرها الجحفل المجر</w:t>
      </w:r>
    </w:p>
    <w:p>
      <w:pPr>
        <w:pStyle w:val="BookText"/>
        <w:rPr/>
      </w:pPr>
      <w:r>
        <w:rPr>
          <w:rFonts w:ascii="IRNazanin" w:hAnsi="IRNazanin" w:eastAsia="IRNazanin"/>
          <w:color w:val="111111"/>
          <w:sz w:val="28"/>
          <w:sz w:val="28"/>
          <w:szCs w:val="28"/>
          <w:rtl w:val="true"/>
          <w:lang w:bidi="fa-IR"/>
        </w:rPr>
        <w:t>وتبتعثوها فی المغازی صواهلاً من الخیل مقروناً بأعرافها النصر</w:t>
      </w:r>
    </w:p>
    <w:p>
      <w:pPr>
        <w:pStyle w:val="BookText"/>
        <w:rPr/>
      </w:pPr>
      <w:r>
        <w:rPr>
          <w:rFonts w:ascii="IRNazanin" w:hAnsi="IRNazanin" w:eastAsia="IRNazanin"/>
          <w:color w:val="111111"/>
          <w:sz w:val="28"/>
          <w:sz w:val="28"/>
          <w:szCs w:val="28"/>
          <w:rtl w:val="true"/>
          <w:lang w:bidi="fa-IR"/>
        </w:rPr>
        <w:t>فکم نکأت منکم امیة قرحةً إلی الحشر لا یأتی علی جُرحها السَبْر</w:t>
      </w:r>
    </w:p>
    <w:p>
      <w:pPr>
        <w:pStyle w:val="BookText"/>
        <w:rPr/>
      </w:pPr>
      <w:r>
        <w:rPr>
          <w:rFonts w:ascii="Amiri" w:hAnsi="Amiri" w:eastAsia="Amiri" w:cs="Amiri"/>
          <w:color w:val="111111"/>
          <w:sz w:val="28"/>
          <w:sz w:val="28"/>
          <w:szCs w:val="28"/>
          <w:rtl w:val="true"/>
          <w:lang w:bidi="ar-SA"/>
        </w:rPr>
        <w:t>فمن صبیةٍ قد أرضعتها امیةٌ ضروع المنایا والدماءُ لها دَرّ</w:t>
      </w:r>
    </w:p>
    <w:p>
      <w:pPr>
        <w:pStyle w:val="BookText"/>
        <w:rPr/>
      </w:pPr>
      <w:r>
        <w:rPr>
          <w:rFonts w:ascii="IRNazanin" w:hAnsi="IRNazanin" w:eastAsia="IRNazanin"/>
          <w:color w:val="111111"/>
          <w:sz w:val="28"/>
          <w:sz w:val="28"/>
          <w:szCs w:val="28"/>
          <w:rtl w:val="true"/>
          <w:lang w:bidi="fa-IR"/>
        </w:rPr>
        <w:t>فها هی صرعی والسهام عواطفٌ حنوّاً علیها والرمال لها حِجر</w:t>
      </w:r>
    </w:p>
    <w:p>
      <w:pPr>
        <w:pStyle w:val="BookText"/>
        <w:rPr/>
      </w:pPr>
      <w:r>
        <w:rPr>
          <w:rFonts w:ascii="Amiri" w:hAnsi="Amiri" w:eastAsia="Amiri" w:cs="Amiri"/>
          <w:color w:val="111111"/>
          <w:sz w:val="28"/>
          <w:sz w:val="28"/>
          <w:szCs w:val="28"/>
          <w:rtl w:val="true"/>
          <w:lang w:bidi="ar-SA"/>
        </w:rPr>
        <w:t>ومن حُرّةٍ بعد المقاصیر أصبحت بمقفرةٍ کالجمر یوقدها الحرّ</w:t>
      </w:r>
    </w:p>
    <w:p>
      <w:pPr>
        <w:pStyle w:val="BookText"/>
        <w:rPr/>
      </w:pPr>
      <w:r>
        <w:rPr>
          <w:rFonts w:ascii="IRNazanin" w:hAnsi="IRNazanin" w:eastAsia="IRNazanin"/>
          <w:color w:val="111111"/>
          <w:sz w:val="28"/>
          <w:sz w:val="28"/>
          <w:szCs w:val="28"/>
          <w:rtl w:val="true"/>
          <w:lang w:bidi="fa-IR"/>
        </w:rPr>
        <w:t>وزاکیةٍ لم تلف فی النوح مسعداً سوی أنّها بالسوط یزجرها زجر</w:t>
      </w:r>
    </w:p>
    <w:p>
      <w:pPr>
        <w:pStyle w:val="BookText"/>
        <w:rPr/>
      </w:pPr>
      <w:r>
        <w:rPr>
          <w:rFonts w:ascii="IRNazanin" w:hAnsi="IRNazanin" w:eastAsia="IRNazanin"/>
          <w:color w:val="111111"/>
          <w:sz w:val="28"/>
          <w:sz w:val="28"/>
          <w:szCs w:val="28"/>
          <w:rtl w:val="true"/>
          <w:lang w:bidi="fa-IR"/>
        </w:rPr>
        <w:t>ومذعورةٍ أضحت وخفّاقُ قلبها تکاد شظایاه یطیر بها الذعر</w:t>
      </w:r>
    </w:p>
    <w:p>
      <w:pPr>
        <w:pStyle w:val="BookText"/>
        <w:rPr/>
      </w:pPr>
      <w:r>
        <w:rPr>
          <w:rFonts w:ascii="IRNazanin" w:hAnsi="IRNazanin" w:eastAsia="IRNazanin"/>
          <w:color w:val="111111"/>
          <w:sz w:val="28"/>
          <w:sz w:val="28"/>
          <w:szCs w:val="28"/>
          <w:rtl w:val="true"/>
          <w:lang w:bidi="fa-IR"/>
        </w:rPr>
        <w:t>ومذهولةٍ من دهشة الخیل ابرزت عشیةَ لا کهفٌ لدیها ولا خِدر</w:t>
      </w:r>
    </w:p>
    <w:p>
      <w:pPr>
        <w:pStyle w:val="BookText"/>
        <w:rPr/>
      </w:pPr>
      <w:r>
        <w:rPr>
          <w:rFonts w:ascii="IRNazanin" w:hAnsi="IRNazanin" w:eastAsia="IRNazanin"/>
          <w:color w:val="111111"/>
          <w:sz w:val="28"/>
          <w:sz w:val="28"/>
          <w:szCs w:val="28"/>
          <w:rtl w:val="true"/>
          <w:lang w:bidi="fa-IR"/>
        </w:rPr>
        <w:t>تُجاذبُها أیدی العدوّ خمارها فتستر بالأیدی إذا أعوز الستر</w:t>
      </w:r>
    </w:p>
    <w:p>
      <w:pPr>
        <w:pStyle w:val="BookText"/>
        <w:rPr/>
      </w:pPr>
      <w:r>
        <w:rPr>
          <w:rFonts w:ascii="IRNazanin" w:hAnsi="IRNazanin" w:eastAsia="IRNazanin"/>
          <w:color w:val="111111"/>
          <w:sz w:val="28"/>
          <w:sz w:val="28"/>
          <w:szCs w:val="28"/>
          <w:rtl w:val="true"/>
          <w:lang w:bidi="fa-IR"/>
        </w:rPr>
        <w:t>سرت تتراماها العداةُ سوافراً یروح بها مصرٌ ویغدو بها مصر</w:t>
      </w:r>
    </w:p>
    <w:p>
      <w:pPr>
        <w:pStyle w:val="BookText"/>
        <w:rPr/>
      </w:pPr>
      <w:r>
        <w:rPr>
          <w:rFonts w:ascii="Amiri" w:hAnsi="Amiri" w:eastAsia="Amiri" w:cs="Amiri"/>
          <w:color w:val="111111"/>
          <w:sz w:val="28"/>
          <w:sz w:val="28"/>
          <w:szCs w:val="28"/>
          <w:rtl w:val="true"/>
          <w:lang w:bidi="ar-SA"/>
        </w:rPr>
        <w:t>ربائبُ خِدرٍ أین منهنّ خِطّة الموا می ولا یدرین ما السهل والوعر</w:t>
      </w:r>
    </w:p>
    <w:p>
      <w:pPr>
        <w:pStyle w:val="BookText"/>
        <w:rPr/>
      </w:pPr>
      <w:r>
        <w:rPr>
          <w:rFonts w:ascii="Amiri" w:hAnsi="Amiri" w:eastAsia="Amiri" w:cs="Amiri"/>
          <w:color w:val="111111"/>
          <w:sz w:val="28"/>
          <w:sz w:val="28"/>
          <w:szCs w:val="28"/>
          <w:rtl w:val="true"/>
          <w:lang w:bidi="ar-SA"/>
        </w:rPr>
        <w:t>تطوف بها الأعداءُ فی کلّ مَهْمَةٍ فیجذبها قفرٌ ویقذفُها قفر</w:t>
      </w:r>
      <w:r>
        <w:rPr>
          <w:rStyle w:val="FootnoteAnchor"/>
          <w:rtl w:val="true"/>
        </w:rPr>
        <w:footnoteReference w:id="47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نوری</w:t>
      </w:r>
      <w:r>
        <w:rPr>
          <w:rFonts w:eastAsia="IRNazanin" w:cs="IRNazanin"/>
          <w:color w:val="111111"/>
          <w:sz w:val="28"/>
          <w:szCs w:val="28"/>
          <w:rtl w:val="true"/>
          <w:lang w:bidi="fa-IR"/>
        </w:rPr>
        <w:t>.</w:t>
      </w:r>
      <w:bookmarkStart w:id="688" w:name="pg14022_164028"/>
    </w:p>
    <w:p>
      <w:pPr>
        <w:pStyle w:val="Heading3"/>
        <w:numPr>
          <w:ilvl w:val="2"/>
          <w:numId w:val="1"/>
        </w:numPr>
        <w:rPr/>
      </w:pPr>
      <w:bookmarkStart w:id="689" w:name="__RefHeading___Toc2746971_3381743652"/>
      <w:bookmarkStart w:id="690" w:name="_Toc265"/>
      <w:bookmarkEnd w:id="688"/>
      <w:bookmarkEnd w:id="689"/>
      <w:r>
        <w:rPr/>
        <w:t>189</w:t>
      </w:r>
      <w:r>
        <w:rPr>
          <w:rtl w:val="true"/>
        </w:rPr>
        <w:t xml:space="preserve"> - </w:t>
      </w:r>
      <w:r>
        <w:rPr>
          <w:rtl w:val="true"/>
        </w:rPr>
        <w:t>السید حسین بن کمال الدین ابن الأبزر الحسینی الحلّی</w:t>
      </w:r>
      <w:r>
        <w:rPr>
          <w:rtl w:val="true"/>
        </w:rPr>
        <w:t>.</w:t>
      </w:r>
      <w:bookmarkEnd w:id="690"/>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ساد بالجِدّ والجَدّ، وجدّ فی اکتساب المعالی، فقطع طمع اللاحق به وجد، وسعی إلی نیل غایات الفضائل ودأب، وأنشد لسان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سوّدتنی هاشمٌ عن وراثةٍ أبی اللّه أن أسمو باُمٍّ ولا أب</w:t>
      </w:r>
    </w:p>
    <w:p>
      <w:pPr>
        <w:pStyle w:val="BookText"/>
        <w:rPr/>
      </w:pPr>
      <w:r>
        <w:rPr>
          <w:rFonts w:ascii="IRNazanin" w:hAnsi="IRNazanin" w:eastAsia="IRNazanin"/>
          <w:color w:val="111111"/>
          <w:sz w:val="28"/>
          <w:sz w:val="28"/>
          <w:szCs w:val="28"/>
          <w:rtl w:val="true"/>
          <w:lang w:bidi="fa-IR"/>
        </w:rPr>
        <w:t>وهو فی الأدب عمدة أربابه، ومنار الأحبّة ولجّة عبابه، وقفت له علی رسالة فی علم البدیع سمّاها درر الکلام ویواقیت النظام، وأثبت فیها من نثره فی باب الملایمة قوله فی‌من ألّف الرسالة باسمه، مکّی الحرم، برمکی الکرم، هاشمی الفصاحة، حاتمی السماحة، یوسفی الخلق، محمّدی الخلق، خلّد اللّه ملکه، وجری فی بحار الاقتدار فلکه، ولم أسمع من شعره غیر قوله مذیّلاً لقول أبی‌الطیّب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الزمان بنوه فی شبیبته فسرهم وأتیناه علی الهرم</w:t>
      </w:r>
    </w:p>
    <w:p>
      <w:pPr>
        <w:pStyle w:val="BookText"/>
        <w:rPr/>
      </w:pPr>
      <w:r>
        <w:rPr>
          <w:rFonts w:ascii="IRNazanin" w:hAnsi="IRNazanin" w:eastAsia="IRNazanin"/>
          <w:color w:val="111111"/>
          <w:sz w:val="28"/>
          <w:sz w:val="28"/>
          <w:szCs w:val="28"/>
          <w:rtl w:val="true"/>
          <w:lang w:bidi="fa-IR"/>
        </w:rPr>
        <w:t>وهم علی کلّ حالٍ أدرکوا هرماً ونحن جیناه بعد الموت والعدم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محدّث جلیل شاعر معاصر،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وکتاب فی النحو،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صاحب السلافة وأثنی علیه وذکر له شعراً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الزنوزی فی ریاضه، واکتفی بما ذکره المدنی والحرّ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 بعد ما ذکر کلام المدنی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مثل الشیرازی الباحث القدیر کیف خفی علیه الوقوف علی شعر الأبزر رغم مقاربته له فی الزمن فی حین أنّنا فتّشنا الطوامیر والمکتبات والأمکنة التی لا طریق للظنّ بها، وأخرجنا شعراً لأفراد عدم حتّی علی أبنائهم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شارک المترجم له فی الاسم واللقب وعاصره أدیب آخر، هو السید حسین بن کمال الدین الحسینی من بنی حمزة نقباء الشام، وقد توفّی عام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بسفح قاسیون، فقد ذکره أمین الدین بن محبّ الدین الشامی المحبّی المعروف بالدبّاغ</w:t>
      </w:r>
      <w:bookmarkStart w:id="691" w:name="pg14022_164029"/>
    </w:p>
    <w:p>
      <w:pPr>
        <w:pStyle w:val="BookText"/>
        <w:rPr/>
      </w:pPr>
      <w:bookmarkEnd w:id="691"/>
      <w:r>
        <w:rPr>
          <w:rFonts w:ascii="IRNazanin" w:hAnsi="IRNazanin" w:eastAsia="IRNazanin"/>
          <w:color w:val="111111"/>
          <w:sz w:val="28"/>
          <w:sz w:val="28"/>
          <w:szCs w:val="28"/>
          <w:rtl w:val="true"/>
          <w:lang w:bidi="fa-IR"/>
        </w:rPr>
        <w:t xml:space="preserve">والمتوفّی عام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الجزء الثانی من کتابه خلاصة الأثر فی أعیان القرن الحادی‌عشر المطبوع بمصر، وأورد له أشعاراً کثیرة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2746973_3381743652"/>
      <w:bookmarkStart w:id="693" w:name="_Toc266"/>
      <w:bookmarkEnd w:id="692"/>
      <w:r>
        <w:rPr/>
        <w:t>190</w:t>
      </w:r>
      <w:r>
        <w:rPr>
          <w:rtl w:val="true"/>
        </w:rPr>
        <w:t xml:space="preserve"> - </w:t>
      </w:r>
      <w:r>
        <w:rPr>
          <w:rtl w:val="true"/>
        </w:rPr>
        <w:t>السیّد حسین بن محمّد بن الحسین بن أحمد الحسینی العاملی</w:t>
      </w:r>
      <w:bookmarkEnd w:id="693"/>
    </w:p>
    <w:p>
      <w:pPr>
        <w:pStyle w:val="BookText"/>
        <w:rPr/>
      </w:pPr>
      <w:r>
        <w:rPr>
          <w:rFonts w:ascii="IRNazanin" w:hAnsi="IRNazanin" w:eastAsia="IRNazanin"/>
          <w:color w:val="111111"/>
          <w:sz w:val="28"/>
          <w:sz w:val="28"/>
          <w:szCs w:val="28"/>
          <w:rtl w:val="true"/>
          <w:lang w:bidi="fa-IR"/>
        </w:rPr>
        <w:t>الشقرائی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حوالی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شقراء، ودفن بجنب قبر جدّنا السید أبی‌الحسن موسی الکبیر غربی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أدیباً شاعراً ناثراً، قرأ أوّلاً فی جبل عامل، ثمّ هاجر إلی النجف ونحن هناک، وبقی مدّة فی طلب العلم، ثمّ عاد إلی وطنه شقراء، وسکن خربة سلم مدّة، وله مؤلّف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من نثره وشعره ما کتب به إلی السیّد علی بن السیّد محمود الأمین من العراق إلی جبل عامل مهنّئاً له بعوده من الحجّ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یرثی السیّد جواد بن السیّد حسن بن السیّد جواد صاحب مفتاح الکرامة ویعزّی السیّد علی المذکور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وشاعر مقبول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2746975_3381743652"/>
      <w:bookmarkStart w:id="695" w:name="_Toc267"/>
      <w:bookmarkEnd w:id="694"/>
      <w:r>
        <w:rPr/>
        <w:t>191</w:t>
      </w:r>
      <w:r>
        <w:rPr>
          <w:rtl w:val="true"/>
        </w:rPr>
        <w:t xml:space="preserve"> - </w:t>
      </w:r>
      <w:r>
        <w:rPr>
          <w:rtl w:val="true"/>
        </w:rPr>
        <w:t>السید حسین بن محمّد بن حسین بن محمّد رضی الدین بن الحسین بن</w:t>
      </w:r>
      <w:bookmarkEnd w:id="695"/>
    </w:p>
    <w:p>
      <w:pPr>
        <w:pStyle w:val="BookText"/>
        <w:rPr/>
      </w:pPr>
      <w:r>
        <w:rPr>
          <w:rFonts w:ascii="IRNazanin" w:hAnsi="IRNazanin" w:eastAsia="IRNazanin"/>
          <w:color w:val="111111"/>
          <w:sz w:val="28"/>
          <w:sz w:val="28"/>
          <w:szCs w:val="28"/>
          <w:rtl w:val="true"/>
          <w:lang w:bidi="fa-IR"/>
        </w:rPr>
        <w:t>الحسن اللاجوردی الکاشانی الحائری، من أحفاد المیر محمّد بن مظفّر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خبیر، وأدیب کبیر، کان والده من أعاظم کربلاء، ولد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والمترجم من مفاخر العصر ونوابغ العلم، له ید طولی فی الفقه والاُصول، وأشواط بعیدة فی الأدب العربی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مدّة بکربلاء بعد وفاة والده، لم یفتیء خلالها بین تدریس وتألیف وکتابة ونظم، ثمّ هاجر إلی طهران، فطابت له الإقامة بها، واغتنم جمع من أهل الفضل قدومه، فطفقوا للکرع من منهله، والاستضاءة بأنوار علومه، ولبراعته وعلوّ کعبه فی الفلسفة وعلوم الأدب عیّن استاذاً للأدب العربی فی مدرسة سپهسالار</w:t>
      </w:r>
      <w:r>
        <w:rPr>
          <w:rFonts w:eastAsia="IRNazanin" w:cs="IRNazanin"/>
          <w:color w:val="111111"/>
          <w:sz w:val="28"/>
          <w:szCs w:val="28"/>
          <w:rtl w:val="true"/>
          <w:lang w:bidi="fa-IR"/>
        </w:rPr>
        <w:t>.</w:t>
      </w:r>
      <w:bookmarkStart w:id="696" w:name="pg14022_164030"/>
    </w:p>
    <w:p>
      <w:pPr>
        <w:pStyle w:val="BookText"/>
        <w:rPr/>
      </w:pPr>
      <w:bookmarkEnd w:id="696"/>
      <w:r>
        <w:rPr>
          <w:rFonts w:ascii="IRNazanin" w:hAnsi="IRNazanin" w:eastAsia="IRNazanin"/>
          <w:color w:val="111111"/>
          <w:sz w:val="28"/>
          <w:sz w:val="28"/>
          <w:szCs w:val="28"/>
          <w:rtl w:val="true"/>
          <w:lang w:bidi="fa-IR"/>
        </w:rPr>
        <w:t>وله آثار فی النظم والنثر، منها ارجوزة ضوء الرشد، وله شعر کثیر، منه قصیدة جیدة فی مائة وستّة وخمسین بیتاً سمّاها زئیر ایران فی حمایة فلسطین، استنهض بها الشعوب الاسلامیة وعلمائها وسائر ملوکها واُمرائها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697" w:name="__RefHeading___Toc2746977_3381743652"/>
      <w:bookmarkStart w:id="698" w:name="_Toc268"/>
      <w:bookmarkEnd w:id="697"/>
      <w:r>
        <w:rPr/>
        <w:t>192</w:t>
      </w:r>
      <w:r>
        <w:rPr>
          <w:rtl w:val="true"/>
        </w:rPr>
        <w:t xml:space="preserve"> - </w:t>
      </w:r>
      <w:r>
        <w:rPr>
          <w:rtl w:val="true"/>
        </w:rPr>
        <w:t>أبوعبداللّه الحسین شهاب الدین بن محمّد بن الحسین بن محمّد بن</w:t>
      </w:r>
      <w:bookmarkEnd w:id="698"/>
    </w:p>
    <w:p>
      <w:pPr>
        <w:pStyle w:val="BookText"/>
        <w:rPr/>
      </w:pPr>
      <w:r>
        <w:rPr>
          <w:rFonts w:ascii="IRNazanin" w:hAnsi="IRNazanin" w:eastAsia="IRNazanin"/>
          <w:color w:val="111111"/>
          <w:sz w:val="28"/>
          <w:sz w:val="28"/>
          <w:szCs w:val="28"/>
          <w:rtl w:val="true"/>
          <w:lang w:bidi="fa-IR"/>
        </w:rPr>
        <w:t>الحسین بن محمّد بن زید بن الحسین بن المظفّر بن علی بن محمّد بن إبراهیم بن</w:t>
      </w:r>
    </w:p>
    <w:p>
      <w:pPr>
        <w:pStyle w:val="BookText"/>
        <w:rPr/>
      </w:pPr>
      <w:r>
        <w:rPr>
          <w:rFonts w:ascii="IRNazanin" w:hAnsi="IRNazanin" w:eastAsia="IRNazanin"/>
          <w:color w:val="111111"/>
          <w:sz w:val="28"/>
          <w:sz w:val="28"/>
          <w:szCs w:val="28"/>
          <w:rtl w:val="true"/>
          <w:lang w:bidi="fa-IR"/>
        </w:rPr>
        <w:t>محمّد بن عبداللّه العوکلانی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 الحسینی المعروف بابن قاضی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السیّد الإمام الفاضل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 کتابة الانشاء بباب السلطان الملک الناصر وله عشرون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بالسلطان فی جامع القلعة خطبة واحدة، وحجّ إلی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وتوجّه مع بشتاک إلی قطیا صحبة العسکر لمّا خرج للقبض علی الأمیر سیف‌الدین تنکز، وعاد إلی القاهرة، وتوجّه صحبة القاضی علاءالدین بن فضل‌اللّه إلی الکرک لمّا توجّه صحبة الملک الناصر أحمد، وأقام بها إلی أن عاد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رسم له بالتوقیع فی الدست وقدّام النائب، ثمّ رسم له بالتوقیع قدّام السلطان الملک الکامل شعبان بن الناصر فی سنة ستّ وأربعین وسبعمائة عند خروج القاضی تاج الدین محمّد بن الزین خضر إلی کتابة سرّ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به غیر مرّة، وکاتبته وکاتبنی، وأنشدنی کثیراً من نظمه ونثره، ورأیته یکتب وینشیء وینشد، وهذا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وتسعین وستمائة بالقاهرة، فی دار جدّه شمس‌الدین قاضی العسکر فی سویقة الصاحب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وتوجّهت إلی مکّة صحبة والدی سنة احدی وسبعمائة، واستجاز لی من جماعة، وأجاز لی الشیخ تقی الدین بن دقیق العید جمیع ما یجوز له روایته، وأجاز لی الشیخ</w:t>
      </w:r>
    </w:p>
    <w:p>
      <w:pPr>
        <w:pStyle w:val="BookText"/>
        <w:rPr/>
      </w:pPr>
      <w:r>
        <w:rPr>
          <w:rFonts w:ascii="IRNazanin" w:hAnsi="IRNazanin" w:eastAsia="IRNazanin"/>
          <w:color w:val="111111"/>
          <w:sz w:val="28"/>
          <w:sz w:val="28"/>
          <w:szCs w:val="28"/>
          <w:rtl w:val="true"/>
          <w:lang w:bidi="fa-IR"/>
        </w:rPr>
        <w:t>شرف الدین الدمیاطی، والشیخ شهاب الدین أحمد بن إسحاق بن محمّد بن المؤیّد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اثنتین وسبعمائة سمعت صحیح مسلم، وفی سنة أربع عشرة نظمت الشعر ونثرت، وأکملت التنبیه حفظاً وبحثته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اجتمعت بقاضی القضاة بدرالدین بن جماعة وأجاز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واجتمعت بالشیخ علاءالدین القونوی، وحضرت دروسهما وفیها باشرت الاعادة بمدرستی الإمام السیّد الحسین، ومدرسة الأمیر فخرالدین عثمان عند ابن المرحّل زین الدین، وأقضی القضاة نجم الدین القمولی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السنة خطبت بجامع أبی‌الجدّ القاضی محیی الدین عبداللّه بن عبدالظاهر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أوائل سنة خمس عشرة وسبعمائة کنت أنشأت خطباً وخطبت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ستّ عشرة سمعت علی الشیخة المعمّرة زینب ابنة أحمد المقدسی بقراءة ابن سیّد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عشرین توجّهت إلی مکّة لأداء فریضة الحجّ، واجتمعت بقاضیها نجم الدین وخطیبها بهاءالدین الطبریین، وفی سنة ثلاث وعشرین توجّهت إلی مکّة متطوّعاً ونظمت بمنزلة رابغ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لطف سابغ شکراً فهذی رابغ</w:t>
      </w:r>
    </w:p>
    <w:p>
      <w:pPr>
        <w:pStyle w:val="BookText"/>
        <w:rPr/>
      </w:pPr>
      <w:r>
        <w:rPr>
          <w:rFonts w:ascii="IRNazanin" w:hAnsi="IRNazanin" w:eastAsia="IRNazanin"/>
          <w:color w:val="111111"/>
          <w:sz w:val="28"/>
          <w:sz w:val="28"/>
          <w:szCs w:val="28"/>
          <w:rtl w:val="true"/>
          <w:lang w:bidi="fa-IR"/>
        </w:rPr>
        <w:t>بلّغتموا ما ترتجون ففی المحامد بالغوا</w:t>
      </w:r>
    </w:p>
    <w:p>
      <w:pPr>
        <w:pStyle w:val="BookText"/>
        <w:rPr/>
      </w:pPr>
      <w:r>
        <w:rPr>
          <w:rFonts w:ascii="IRNazanin" w:hAnsi="IRNazanin" w:eastAsia="IRNazanin"/>
          <w:color w:val="111111"/>
          <w:sz w:val="28"/>
          <w:sz w:val="28"/>
          <w:szCs w:val="28"/>
          <w:rtl w:val="true"/>
          <w:lang w:bidi="fa-IR"/>
        </w:rPr>
        <w:t>وأنشدنی من لفظه لنفسه قصیدتیه اللتین مدح بها رسول اللّه صلی الله علیه و آله من أوّلهما إلی آخرهما، وأوّل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لعینی أعلام هی السول ومعهد برسول اللّه مأهول</w:t>
      </w:r>
    </w:p>
    <w:p>
      <w:pPr>
        <w:pStyle w:val="BookText"/>
        <w:rPr/>
      </w:pPr>
      <w:r>
        <w:rPr>
          <w:rFonts w:ascii="IRNazanin" w:hAnsi="IRNazanin" w:eastAsia="IRNazanin"/>
          <w:color w:val="111111"/>
          <w:sz w:val="28"/>
          <w:sz w:val="28"/>
          <w:szCs w:val="28"/>
          <w:rtl w:val="true"/>
          <w:lang w:bidi="fa-IR"/>
        </w:rPr>
        <w:t>وأوّل الثانیة وهی مائة وتسعون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طلل بالدمع مطلول خلا وقلبی بمن حلّوه مأهول</w:t>
      </w:r>
    </w:p>
    <w:p>
      <w:pPr>
        <w:pStyle w:val="BookText"/>
        <w:rPr/>
      </w:pPr>
      <w:r>
        <w:rPr>
          <w:rFonts w:ascii="IRNazanin" w:hAnsi="IRNazanin" w:eastAsia="IRNazanin"/>
          <w:color w:val="111111"/>
          <w:sz w:val="28"/>
          <w:sz w:val="28"/>
          <w:szCs w:val="28"/>
          <w:rtl w:val="true"/>
          <w:lang w:bidi="fa-IR"/>
        </w:rPr>
        <w:t>وأنشدنی من لفظه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البانة الهیفاء تخطر أو تخطو أو الظبیة الوطفاء تنظر أو تعطو</w:t>
      </w:r>
    </w:p>
    <w:p>
      <w:pPr>
        <w:pStyle w:val="BookText"/>
        <w:rPr/>
      </w:pPr>
      <w:r>
        <w:rPr>
          <w:rFonts w:ascii="IRNazanin" w:hAnsi="IRNazanin" w:eastAsia="IRNazanin"/>
          <w:color w:val="111111"/>
          <w:sz w:val="28"/>
          <w:sz w:val="28"/>
          <w:szCs w:val="28"/>
          <w:rtl w:val="true"/>
          <w:lang w:bidi="fa-IR"/>
        </w:rPr>
        <w:t>بل الشمس والجوزا وشاح وقلبها هلال ومن نجم الثریّا لها قرط</w:t>
      </w:r>
    </w:p>
    <w:p>
      <w:pPr>
        <w:pStyle w:val="BookText"/>
        <w:rPr/>
      </w:pPr>
      <w:r>
        <w:rPr>
          <w:rFonts w:ascii="IRNazanin" w:hAnsi="IRNazanin" w:eastAsia="IRNazanin"/>
          <w:color w:val="111111"/>
          <w:sz w:val="28"/>
          <w:sz w:val="28"/>
          <w:szCs w:val="28"/>
          <w:rtl w:val="true"/>
          <w:lang w:bidi="fa-IR"/>
        </w:rPr>
        <w:t>إذا اهتزّ ذاک القدّ وارتجّ ردفها فیا حبّذا تلک الأراکة والسقط</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الغید تغدو بالقلوب أسیرة وتحکم منّا فی القلوب فتشتطّ</w:t>
      </w:r>
    </w:p>
    <w:p>
      <w:pPr>
        <w:pStyle w:val="BookText"/>
        <w:rPr/>
      </w:pPr>
      <w:r>
        <w:rPr>
          <w:rFonts w:ascii="IRNazanin" w:hAnsi="IRNazanin" w:eastAsia="IRNazanin"/>
          <w:color w:val="111111"/>
          <w:sz w:val="28"/>
          <w:sz w:val="28"/>
          <w:szCs w:val="28"/>
          <w:rtl w:val="true"/>
          <w:lang w:bidi="fa-IR"/>
        </w:rPr>
        <w:t>إذا ذلّ مضناها تتیه تدلّلا وإن جدّ بالصبّ الهوی فلها بسط</w:t>
      </w:r>
    </w:p>
    <w:p>
      <w:pPr>
        <w:pStyle w:val="BookText"/>
        <w:rPr/>
      </w:pPr>
      <w:r>
        <w:rPr>
          <w:rFonts w:ascii="Amiri" w:hAnsi="Amiri" w:eastAsia="Amiri" w:cs="Amiri"/>
          <w:color w:val="111111"/>
          <w:sz w:val="28"/>
          <w:sz w:val="28"/>
          <w:szCs w:val="28"/>
          <w:rtl w:val="true"/>
          <w:lang w:bidi="ar-SA"/>
        </w:rPr>
        <w:t>وفی شرعها أنّ الوصال محرّم وأنّ الجفا والصدّ فی حبّها شرط</w:t>
      </w:r>
    </w:p>
    <w:p>
      <w:pPr>
        <w:pStyle w:val="BookText"/>
        <w:rPr/>
      </w:pPr>
      <w:r>
        <w:rPr>
          <w:rFonts w:ascii="IRNazanin" w:hAnsi="IRNazanin" w:eastAsia="IRNazanin"/>
          <w:color w:val="111111"/>
          <w:sz w:val="28"/>
          <w:sz w:val="28"/>
          <w:szCs w:val="28"/>
          <w:rtl w:val="true"/>
          <w:lang w:bidi="fa-IR"/>
        </w:rPr>
        <w:t>سبتنی غداة البین حین ترحّلت وأومت بتودیعی أناملها السبط</w:t>
      </w:r>
    </w:p>
    <w:p>
      <w:pPr>
        <w:pStyle w:val="BookText"/>
        <w:rPr/>
      </w:pPr>
      <w:r>
        <w:rPr>
          <w:rFonts w:ascii="IRNazanin" w:hAnsi="IRNazanin" w:eastAsia="IRNazanin"/>
          <w:color w:val="111111"/>
          <w:sz w:val="28"/>
          <w:sz w:val="28"/>
          <w:szCs w:val="28"/>
          <w:rtl w:val="true"/>
          <w:lang w:bidi="fa-IR"/>
        </w:rPr>
        <w:t>وأبدت دنوّاً والبعاد وراءه وربّ رضاً قد طال من بعده السخط</w:t>
      </w:r>
    </w:p>
    <w:p>
      <w:pPr>
        <w:pStyle w:val="BookText"/>
        <w:rPr/>
      </w:pPr>
      <w:r>
        <w:rPr>
          <w:rFonts w:ascii="IRNazanin" w:hAnsi="IRNazanin" w:eastAsia="IRNazanin"/>
          <w:color w:val="111111"/>
          <w:sz w:val="28"/>
          <w:sz w:val="28"/>
          <w:szCs w:val="28"/>
          <w:rtl w:val="true"/>
          <w:lang w:bidi="fa-IR"/>
        </w:rPr>
        <w:t>فما روضة صفّت نمارق زهرها ومن سندسیات الربیع لها بسط</w:t>
      </w:r>
    </w:p>
    <w:p>
      <w:pPr>
        <w:pStyle w:val="BookText"/>
        <w:rPr/>
      </w:pPr>
      <w:r>
        <w:rPr>
          <w:rFonts w:ascii="IRNazanin" w:hAnsi="IRNazanin" w:eastAsia="IRNazanin"/>
          <w:color w:val="111111"/>
          <w:sz w:val="28"/>
          <w:sz w:val="28"/>
          <w:szCs w:val="28"/>
          <w:rtl w:val="true"/>
          <w:lang w:bidi="fa-IR"/>
        </w:rPr>
        <w:t>بأبهی وأذکی من سناها وعرفها وممّا حوت تلک المطارف والنمط</w:t>
      </w:r>
    </w:p>
    <w:p>
      <w:pPr>
        <w:pStyle w:val="BookText"/>
        <w:rPr/>
      </w:pPr>
      <w:r>
        <w:rPr>
          <w:rFonts w:ascii="IRNazanin" w:hAnsi="IRNazanin" w:eastAsia="IRNazanin"/>
          <w:color w:val="111111"/>
          <w:sz w:val="28"/>
          <w:sz w:val="28"/>
          <w:szCs w:val="28"/>
          <w:rtl w:val="true"/>
          <w:lang w:bidi="fa-IR"/>
        </w:rPr>
        <w:t>ولمّا سرت ذاک الخلیط تبادرت مدامع طرف بالدماء لها خلط</w:t>
      </w:r>
    </w:p>
    <w:p>
      <w:pPr>
        <w:pStyle w:val="BookText"/>
        <w:rPr/>
      </w:pPr>
      <w:r>
        <w:rPr>
          <w:rFonts w:ascii="IRNazanin" w:hAnsi="IRNazanin" w:eastAsia="IRNazanin"/>
          <w:color w:val="111111"/>
          <w:sz w:val="28"/>
          <w:sz w:val="28"/>
          <w:szCs w:val="28"/>
          <w:rtl w:val="true"/>
          <w:lang w:bidi="fa-IR"/>
        </w:rPr>
        <w:t>حکت أدمعی لون الجمان بجیدها ولکن لذا نظم وهذا له فرط</w:t>
      </w:r>
    </w:p>
    <w:p>
      <w:pPr>
        <w:pStyle w:val="BookText"/>
        <w:rPr/>
      </w:pPr>
      <w:r>
        <w:rPr>
          <w:rFonts w:ascii="IRNazanin" w:hAnsi="IRNazanin" w:eastAsia="IRNazanin"/>
          <w:color w:val="111111"/>
          <w:sz w:val="28"/>
          <w:sz w:val="28"/>
          <w:szCs w:val="28"/>
          <w:rtl w:val="true"/>
          <w:lang w:bidi="fa-IR"/>
        </w:rPr>
        <w:t>بروحی التی فی‌القرب شحّت بنظرة وبات ضجیعی طیفها والمدی شحط</w:t>
      </w:r>
    </w:p>
    <w:p>
      <w:pPr>
        <w:pStyle w:val="BookText"/>
        <w:rPr/>
      </w:pPr>
      <w:r>
        <w:rPr>
          <w:rFonts w:ascii="IRNazanin" w:hAnsi="IRNazanin" w:eastAsia="IRNazanin"/>
          <w:color w:val="111111"/>
          <w:sz w:val="28"/>
          <w:sz w:val="28"/>
          <w:szCs w:val="28"/>
          <w:rtl w:val="true"/>
          <w:lang w:bidi="fa-IR"/>
        </w:rPr>
        <w:t>رأی نار أشواقی فلم یخط موضعی وزار کلمح والصباح له وخط</w:t>
      </w:r>
    </w:p>
    <w:p>
      <w:pPr>
        <w:pStyle w:val="BookText"/>
        <w:rPr/>
      </w:pPr>
      <w:r>
        <w:rPr>
          <w:rFonts w:ascii="IRNazanin" w:hAnsi="IRNazanin" w:eastAsia="IRNazanin"/>
          <w:color w:val="111111"/>
          <w:sz w:val="28"/>
          <w:sz w:val="28"/>
          <w:szCs w:val="28"/>
          <w:rtl w:val="true"/>
          <w:lang w:bidi="fa-IR"/>
        </w:rPr>
        <w:t>ولو کنت أدری أن یلمّ خیالها فرشت له خدّی ومن لی بأن یخطو</w:t>
      </w:r>
    </w:p>
    <w:p>
      <w:pPr>
        <w:pStyle w:val="BookText"/>
        <w:rPr/>
      </w:pPr>
      <w:r>
        <w:rPr>
          <w:rFonts w:ascii="IRNazanin" w:hAnsi="IRNazanin" w:eastAsia="IRNazanin"/>
          <w:color w:val="111111"/>
          <w:sz w:val="28"/>
          <w:sz w:val="28"/>
          <w:szCs w:val="28"/>
          <w:rtl w:val="true"/>
          <w:lang w:bidi="fa-IR"/>
        </w:rPr>
        <w:t>وما برحت تشتطّ والشمل جامع فلم سمحت بالوصل والحیّ قد شطّوا</w:t>
      </w:r>
    </w:p>
    <w:p>
      <w:pPr>
        <w:pStyle w:val="BookText"/>
        <w:rPr/>
      </w:pPr>
      <w:r>
        <w:rPr>
          <w:rFonts w:ascii="IRNazanin" w:hAnsi="IRNazanin" w:eastAsia="IRNazanin"/>
          <w:color w:val="111111"/>
          <w:sz w:val="28"/>
          <w:sz w:val="28"/>
          <w:szCs w:val="28"/>
          <w:rtl w:val="true"/>
          <w:lang w:bidi="fa-IR"/>
        </w:rPr>
        <w:t>خلیلیّ قد نمّت بوجدی عبرتی فلا تعذلانی واعذرا فالأسی فرط</w:t>
      </w:r>
    </w:p>
    <w:p>
      <w:pPr>
        <w:pStyle w:val="BookText"/>
        <w:rPr/>
      </w:pPr>
      <w:r>
        <w:rPr>
          <w:rFonts w:ascii="IRNazanin" w:hAnsi="IRNazanin" w:eastAsia="IRNazanin"/>
          <w:color w:val="111111"/>
          <w:sz w:val="28"/>
          <w:sz w:val="28"/>
          <w:szCs w:val="28"/>
          <w:rtl w:val="true"/>
          <w:lang w:bidi="fa-IR"/>
        </w:rPr>
        <w:t>فإن اخفه فالزند یکتم ناره وإن ابده قهراً فقد یظهر السقط</w:t>
      </w:r>
    </w:p>
    <w:p>
      <w:pPr>
        <w:pStyle w:val="BookText"/>
        <w:rPr/>
      </w:pPr>
      <w:r>
        <w:rPr>
          <w:rFonts w:ascii="IRNazanin" w:hAnsi="IRNazanin" w:eastAsia="IRNazanin"/>
          <w:color w:val="111111"/>
          <w:sz w:val="28"/>
          <w:sz w:val="28"/>
          <w:szCs w:val="28"/>
          <w:rtl w:val="true"/>
          <w:lang w:bidi="fa-IR"/>
        </w:rPr>
        <w:t>فکم ذا أشیم البرق من أیمن الغضا دجی أوتبدّی لی ذوائبه الشمط</w:t>
      </w:r>
    </w:p>
    <w:p>
      <w:pPr>
        <w:pStyle w:val="BookText"/>
        <w:rPr/>
      </w:pPr>
      <w:r>
        <w:rPr>
          <w:rFonts w:ascii="IRNazanin" w:hAnsi="IRNazanin" w:eastAsia="IRNazanin"/>
          <w:color w:val="111111"/>
          <w:sz w:val="28"/>
          <w:sz w:val="28"/>
          <w:szCs w:val="28"/>
          <w:rtl w:val="true"/>
          <w:lang w:bidi="fa-IR"/>
        </w:rPr>
        <w:t>وحتّام أرعی أنجم اللیل ساهراً کأنّ لعلیاء الجفون بها ربط</w:t>
      </w:r>
    </w:p>
    <w:p>
      <w:pPr>
        <w:pStyle w:val="BookText"/>
        <w:rPr/>
      </w:pPr>
      <w:r>
        <w:rPr>
          <w:rFonts w:ascii="IRNazanin" w:hAnsi="IRNazanin" w:eastAsia="IRNazanin"/>
          <w:color w:val="111111"/>
          <w:sz w:val="28"/>
          <w:sz w:val="28"/>
          <w:szCs w:val="28"/>
          <w:rtl w:val="true"/>
          <w:lang w:bidi="fa-IR"/>
        </w:rPr>
        <w:t>تفرّق منها شملها وترجّلت وبالغرب قد أضحی لأرجلها حطّ</w:t>
      </w:r>
    </w:p>
    <w:p>
      <w:pPr>
        <w:pStyle w:val="BookText"/>
        <w:rPr/>
      </w:pPr>
      <w:r>
        <w:rPr>
          <w:rFonts w:ascii="IRNazanin" w:hAnsi="IRNazanin" w:eastAsia="IRNazanin"/>
          <w:color w:val="111111"/>
          <w:sz w:val="28"/>
          <w:sz w:val="28"/>
          <w:szCs w:val="28"/>
          <w:rtl w:val="true"/>
          <w:lang w:bidi="fa-IR"/>
        </w:rPr>
        <w:t>حکتنی وأحبابی افتراقاً واُلفة فمنی لها رحمی ومنی لها غبط</w:t>
      </w:r>
    </w:p>
    <w:p>
      <w:pPr>
        <w:pStyle w:val="BookText"/>
        <w:rPr/>
      </w:pPr>
      <w:r>
        <w:rPr>
          <w:rFonts w:ascii="IRNazanin" w:hAnsi="IRNazanin" w:eastAsia="IRNazanin"/>
          <w:color w:val="111111"/>
          <w:sz w:val="28"/>
          <w:sz w:val="28"/>
          <w:szCs w:val="28"/>
          <w:rtl w:val="true"/>
          <w:lang w:bidi="fa-IR"/>
        </w:rPr>
        <w:t>کأنّ بآفاق السماء قلائداً وفی کلّ قطر من کواکبها سمط</w:t>
      </w:r>
    </w:p>
    <w:p>
      <w:pPr>
        <w:pStyle w:val="BookText"/>
        <w:rPr/>
      </w:pPr>
      <w:r>
        <w:rPr>
          <w:rFonts w:ascii="IRNazanin" w:hAnsi="IRNazanin" w:eastAsia="IRNazanin"/>
          <w:color w:val="111111"/>
          <w:sz w:val="28"/>
          <w:sz w:val="28"/>
          <w:szCs w:val="28"/>
          <w:rtl w:val="true"/>
          <w:lang w:bidi="fa-IR"/>
        </w:rPr>
        <w:t>کأنّ صغار الشهب بین کبارها سطورٌ من البلّور زیّنها النقط</w:t>
      </w:r>
    </w:p>
    <w:p>
      <w:pPr>
        <w:pStyle w:val="BookText"/>
        <w:rPr/>
      </w:pPr>
      <w:r>
        <w:rPr>
          <w:rFonts w:ascii="IRNazanin" w:hAnsi="IRNazanin" w:eastAsia="IRNazanin"/>
          <w:color w:val="111111"/>
          <w:sz w:val="28"/>
          <w:sz w:val="28"/>
          <w:szCs w:val="28"/>
          <w:rtl w:val="true"/>
          <w:lang w:bidi="fa-IR"/>
        </w:rPr>
        <w:t>کأنّ مرور السحب فوق نجومها ریاض أقاح مرّ من فوقها مرط</w:t>
      </w:r>
    </w:p>
    <w:p>
      <w:pPr>
        <w:pStyle w:val="BookText"/>
        <w:rPr/>
      </w:pPr>
      <w:r>
        <w:rPr>
          <w:rFonts w:ascii="IRNazanin" w:hAnsi="IRNazanin" w:eastAsia="IRNazanin"/>
          <w:color w:val="111111"/>
          <w:sz w:val="28"/>
          <w:sz w:val="28"/>
          <w:szCs w:val="28"/>
          <w:rtl w:val="true"/>
          <w:lang w:bidi="fa-IR"/>
        </w:rPr>
        <w:t>کأنّ رقیق الغیم یحجب نورها خمار علی حسناء یبدو وینحطّ</w:t>
      </w:r>
    </w:p>
    <w:p>
      <w:pPr>
        <w:pStyle w:val="BookText"/>
        <w:rPr/>
      </w:pPr>
      <w:r>
        <w:rPr>
          <w:rFonts w:ascii="IRNazanin" w:hAnsi="IRNazanin" w:eastAsia="IRNazanin"/>
          <w:color w:val="111111"/>
          <w:sz w:val="28"/>
          <w:sz w:val="28"/>
          <w:szCs w:val="28"/>
          <w:rtl w:val="true"/>
          <w:lang w:bidi="fa-IR"/>
        </w:rPr>
        <w:t>کأنّ کمون البرق ثمّ ظهوره بنان خضیب شانه القبض والبسط</w:t>
      </w:r>
    </w:p>
    <w:p>
      <w:pPr>
        <w:pStyle w:val="BookText"/>
        <w:rPr/>
      </w:pPr>
      <w:r>
        <w:rPr>
          <w:rFonts w:ascii="IRNazanin" w:hAnsi="IRNazanin" w:eastAsia="IRNazanin"/>
          <w:color w:val="111111"/>
          <w:sz w:val="28"/>
          <w:sz w:val="28"/>
          <w:szCs w:val="28"/>
          <w:rtl w:val="true"/>
          <w:lang w:bidi="fa-IR"/>
        </w:rPr>
        <w:t>کأنّ الدجا والزهر فرع مکلّل له الفجر فرق والثریّا له مشط</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نجوم الاُفق والصبح لائح أزاهر فی نهر تلوح وتنعطّ</w:t>
      </w:r>
    </w:p>
    <w:p>
      <w:pPr>
        <w:pStyle w:val="BookText"/>
        <w:rPr/>
      </w:pPr>
      <w:r>
        <w:rPr>
          <w:rFonts w:ascii="IRNazanin" w:hAnsi="IRNazanin" w:eastAsia="IRNazanin"/>
          <w:color w:val="111111"/>
          <w:sz w:val="28"/>
          <w:sz w:val="28"/>
          <w:szCs w:val="28"/>
          <w:rtl w:val="true"/>
          <w:lang w:bidi="fa-IR"/>
        </w:rPr>
        <w:t>کأنّ ید الامساء تنثر لؤلؤاً وتأتی ید الاصباح من دأبها اللقط</w:t>
      </w:r>
    </w:p>
    <w:p>
      <w:pPr>
        <w:pStyle w:val="BookText"/>
        <w:rPr/>
      </w:pPr>
      <w:r>
        <w:rPr>
          <w:rFonts w:ascii="IRNazanin" w:hAnsi="IRNazanin" w:eastAsia="IRNazanin"/>
          <w:color w:val="111111"/>
          <w:sz w:val="28"/>
          <w:sz w:val="28"/>
          <w:szCs w:val="28"/>
          <w:rtl w:val="true"/>
          <w:lang w:bidi="fa-IR"/>
        </w:rPr>
        <w:t>کأنّ انهمال الغیث والبرق مضرم أیادی علیّ حین یسمح أو یسطو</w:t>
      </w:r>
    </w:p>
    <w:p>
      <w:pPr>
        <w:pStyle w:val="BookText"/>
        <w:rPr/>
      </w:pPr>
      <w:r>
        <w:rPr>
          <w:rFonts w:ascii="IRNazanin" w:hAnsi="IRNazanin" w:eastAsia="IRNazanin"/>
          <w:color w:val="111111"/>
          <w:sz w:val="28"/>
          <w:sz w:val="28"/>
          <w:szCs w:val="28"/>
          <w:rtl w:val="true"/>
          <w:lang w:bidi="fa-IR"/>
        </w:rPr>
        <w:t>غیاث الوری المدعوّ إن جلّ حادث وغیث الوری المرجوّ إن شمل القحط</w:t>
      </w:r>
    </w:p>
    <w:p>
      <w:pPr>
        <w:pStyle w:val="BookText"/>
        <w:rPr/>
      </w:pPr>
      <w:r>
        <w:rPr>
          <w:rFonts w:ascii="IRNazanin" w:hAnsi="IRNazanin" w:eastAsia="IRNazanin"/>
          <w:color w:val="111111"/>
          <w:sz w:val="28"/>
          <w:sz w:val="28"/>
          <w:szCs w:val="28"/>
          <w:rtl w:val="true"/>
          <w:lang w:bidi="fa-IR"/>
        </w:rPr>
        <w:t>وأنشدنی من لفظه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الرازق بالرز ق فما هذا التهافت</w:t>
      </w:r>
    </w:p>
    <w:p>
      <w:pPr>
        <w:pStyle w:val="BookText"/>
        <w:rPr/>
      </w:pPr>
      <w:r>
        <w:rPr>
          <w:rFonts w:ascii="IRNazanin" w:hAnsi="IRNazanin" w:eastAsia="IRNazanin"/>
          <w:color w:val="111111"/>
          <w:sz w:val="28"/>
          <w:sz w:val="28"/>
          <w:szCs w:val="28"/>
          <w:rtl w:val="true"/>
          <w:lang w:bidi="fa-IR"/>
        </w:rPr>
        <w:t>لم یقل من کدّ وافه ولمن عنک التهافت</w:t>
      </w:r>
    </w:p>
    <w:p>
      <w:pPr>
        <w:pStyle w:val="BookText"/>
        <w:rPr/>
      </w:pPr>
      <w:r>
        <w:rPr>
          <w:rFonts w:ascii="IRNazanin" w:hAnsi="IRNazanin" w:eastAsia="IRNazanin"/>
          <w:color w:val="111111"/>
          <w:sz w:val="28"/>
          <w:sz w:val="28"/>
          <w:szCs w:val="28"/>
          <w:rtl w:val="true"/>
          <w:lang w:bidi="fa-IR"/>
        </w:rPr>
        <w:t>وکتب إلی العلاّمة شهاب الدین أبی‌الثناء محمود من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الأرض لا أبعد اللّه عن الروّاد ساحتها، ولا أفقد الورّاد سماحتها، ولا زالت محوطة بعنایة اللّه فی ظعنها وإقامتها، منوطة بامتداد النعم وإدامتها، مرفوعة إلی غایة یقصر النجم أن یسامیها، وتضحی الشمس دون وسامیها، ولا برحت رحال الرجاء تحطّ برحابها، وجنائب الثناء تحثّ إلی جنابها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ونتائج الألباب تهدی لبابها، وینهی شوقه الذی تکاد حصاة القلب منه تذوب، إلی لثم تلک الید التی تعلم منها الغیث کیف یصوب، والأنعم التی وسمت بها مغنای هو جدیب، والمکارم التی تجفّ ضروع المزن وهی حلوب، حیث وضوح محجّة الحجی، واتّساع أرجاء الرجا، ومهب رخاء الرخا، وانتظام سحاب السخاء، إذ ظلال الآداب وارفة، وشمس الافضال طالعة لیست بکاسفة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اللّه وحیّ وسقی وصان وحمی ووقی، ولا عدمت أندیة الآداب أنداء ذلک السحاب، ولا غاب عن غاب الأقلام بأس ذلک الضرغام، ما شوق العلیل إلی الشفا، والحجیج إلی الصفا، والمشرد إلی الوطن، والمسهّد إلی الوسن، والظمآن إلی الماء، والحرث إلی أسماء بأکثر کلفاً ولا أشدّ شغفاً من المملوک إلی اقتباس تلک الفوائد، والتماس تلک الفرائد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اللّه مغناها ما أسناها، ولا أبعد مسراها فما أسراها، إنّها العقائل الشریفة بشرف القائل، ولها من نفسها طرب کما فی ابنة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تخافی إن غبت أن نتانسا ک ولا إن واصلتنا أن نملاّ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تغیبی عنّا فسقیاً ورعیاً أوتلمّی لنا فأهلاً وسهلا</w:t>
      </w:r>
    </w:p>
    <w:p>
      <w:pPr>
        <w:pStyle w:val="BookText"/>
        <w:rPr/>
      </w:pPr>
      <w:r>
        <w:rPr>
          <w:rFonts w:ascii="IRNazanin" w:hAnsi="IRNazanin" w:eastAsia="IRNazanin"/>
          <w:color w:val="111111"/>
          <w:sz w:val="28"/>
          <w:sz w:val="28"/>
          <w:szCs w:val="28"/>
          <w:rtl w:val="true"/>
          <w:lang w:bidi="fa-IR"/>
        </w:rPr>
        <w:t>أیّها السیّد وما خلت البقاع، والإمام الذی انعقد علی فضله الاجماع، والماجد الذی محامده ملء الأبصار والأفواه والأسماع، صفحاً عن قریحة ما أومضت حتّی خبت، ولا مضت حتّی کبت، ولا مضت حتّی نبت، ولا امتدّ لها ظلّ العیش حتّی تقلّص، ولا ساغ لها ورده حتّی غصّص وتنغّص، ولا أطلّ سحابه حتّی أقلع، ولا أظلّ حتّی تقشّع، ولا سلّم بنان بیانها حتّی 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 علیها الکروب، وتخطّت إلیها الخطوب، وتوالت علیها الهموم، فلم تدع لها همّة، ورمتها الحوادث بکلّ ملمّة، تسوّد القلب وتبیّض اللمّة، فلا غرو إن أصبحت کلیلة من الأفراح، ودمنة من الأتراح، تدعی ولا تجیب وما ذلک بعجیب، إن شاء المملوک منها انشاءً أبت إلاّ 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النجاة، فبضاعتک مزجاة، عدّ عن هذا السبیل، لست من هذا القبیل، فقلت لمّا أعطت منعها وأکثرت ردّها وردعها، لا یکلّف اللّه نفساً إلاّ وسعها، إنّ الهدایا علی مقدار مهدیها، ولمّا شجع المملوک بهذه المقالة، شفع هذه الرسالة بأبیات تباریها فی الثناء وتجاریها فی حلبة الدعاء، وأقدم علی هذا العرض الأدنی، علی ذلک الجوهر الأسنی، وقابل ذلک المقام بهذا المقال بعد أن استقال،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قلبه إن کان عن حبّکم سلا وهل مال یوماً عن هوی ذلک الملا</w:t>
      </w:r>
    </w:p>
    <w:p>
      <w:pPr>
        <w:pStyle w:val="BookText"/>
        <w:rPr/>
      </w:pPr>
      <w:r>
        <w:rPr>
          <w:rFonts w:ascii="IRNazanin" w:hAnsi="IRNazanin" w:eastAsia="IRNazanin"/>
          <w:color w:val="111111"/>
          <w:sz w:val="28"/>
          <w:sz w:val="28"/>
          <w:szCs w:val="28"/>
          <w:rtl w:val="true"/>
          <w:lang w:bidi="fa-IR"/>
        </w:rPr>
        <w:t>وهل زال من بعد البُعاد وداده وهل حال عن تلک المعاطف والحلا</w:t>
      </w:r>
    </w:p>
    <w:p>
      <w:pPr>
        <w:pStyle w:val="BookText"/>
        <w:rPr/>
      </w:pPr>
      <w:r>
        <w:rPr>
          <w:rFonts w:ascii="IRNazanin" w:hAnsi="IRNazanin" w:eastAsia="IRNazanin"/>
          <w:color w:val="111111"/>
          <w:sz w:val="28"/>
          <w:sz w:val="28"/>
          <w:szCs w:val="28"/>
          <w:rtl w:val="true"/>
          <w:lang w:bidi="fa-IR"/>
        </w:rPr>
        <w:t>سقی اللّه أیّام الوصال وعیشنا رقیق الحواشی لا ینغّص بالقلی</w:t>
      </w:r>
    </w:p>
    <w:p>
      <w:pPr>
        <w:pStyle w:val="BookText"/>
        <w:rPr/>
      </w:pPr>
      <w:r>
        <w:rPr>
          <w:rFonts w:ascii="IRNazanin" w:hAnsi="IRNazanin" w:eastAsia="IRNazanin"/>
          <w:color w:val="111111"/>
          <w:sz w:val="28"/>
          <w:sz w:val="28"/>
          <w:szCs w:val="28"/>
          <w:rtl w:val="true"/>
          <w:lang w:bidi="fa-IR"/>
        </w:rPr>
        <w:t>لیالیّ روض الجزع فیهنّ ما ذوی ومعهد لیلی الأخیلیة ما خلا</w:t>
      </w:r>
    </w:p>
    <w:p>
      <w:pPr>
        <w:pStyle w:val="BookText"/>
        <w:rPr/>
      </w:pPr>
      <w:r>
        <w:rPr>
          <w:rFonts w:ascii="IRNazanin" w:hAnsi="IRNazanin" w:eastAsia="IRNazanin"/>
          <w:color w:val="111111"/>
          <w:sz w:val="28"/>
          <w:sz w:val="28"/>
          <w:szCs w:val="28"/>
          <w:rtl w:val="true"/>
          <w:lang w:bidi="fa-IR"/>
        </w:rPr>
        <w:t>سحبت بها ذیل المسرّة والصبا وحالفت لذّاتٍ وخالفت عذّلا</w:t>
      </w:r>
    </w:p>
    <w:p>
      <w:pPr>
        <w:pStyle w:val="BookText"/>
        <w:rPr/>
      </w:pPr>
      <w:r>
        <w:rPr>
          <w:rFonts w:ascii="IRNazanin" w:hAnsi="IRNazanin" w:eastAsia="IRNazanin"/>
          <w:color w:val="111111"/>
          <w:sz w:val="28"/>
          <w:sz w:val="28"/>
          <w:szCs w:val="28"/>
          <w:rtl w:val="true"/>
          <w:lang w:bidi="fa-IR"/>
        </w:rPr>
        <w:t>لقد طال لیلی بعدهنّ کأنّه بسود فروع الغانیات توصّلاً</w:t>
      </w:r>
    </w:p>
    <w:p>
      <w:pPr>
        <w:pStyle w:val="BookText"/>
        <w:rPr/>
      </w:pPr>
      <w:r>
        <w:rPr>
          <w:rFonts w:ascii="Amiri" w:hAnsi="Amiri" w:eastAsia="Amiri" w:cs="Amiri"/>
          <w:color w:val="111111"/>
          <w:sz w:val="28"/>
          <w:sz w:val="28"/>
          <w:szCs w:val="28"/>
          <w:rtl w:val="true"/>
          <w:lang w:bidi="ar-SA"/>
        </w:rPr>
        <w:t>فکم کلفٍ مثلی بمنعرجٍ اللوی تکلّف أثقال الهوی وتحمّلاً</w:t>
      </w:r>
    </w:p>
    <w:p>
      <w:pPr>
        <w:pStyle w:val="BookText"/>
        <w:rPr/>
      </w:pPr>
      <w:r>
        <w:rPr>
          <w:rFonts w:ascii="IRNazanin" w:hAnsi="IRNazanin" w:eastAsia="IRNazanin"/>
          <w:color w:val="111111"/>
          <w:sz w:val="28"/>
          <w:sz w:val="28"/>
          <w:szCs w:val="28"/>
          <w:rtl w:val="true"/>
          <w:lang w:bidi="fa-IR"/>
        </w:rPr>
        <w:t>له مقلة عبری تجود بمائها وقلب من البین المجدّ تجدّلا</w:t>
      </w:r>
    </w:p>
    <w:p>
      <w:pPr>
        <w:pStyle w:val="BookText"/>
        <w:rPr/>
      </w:pPr>
      <w:r>
        <w:rPr>
          <w:rFonts w:ascii="Amiri" w:hAnsi="Amiri" w:eastAsia="Amiri" w:cs="Amiri"/>
          <w:color w:val="111111"/>
          <w:sz w:val="28"/>
          <w:sz w:val="28"/>
          <w:szCs w:val="28"/>
          <w:rtl w:val="true"/>
          <w:lang w:bidi="ar-SA"/>
        </w:rPr>
        <w:t>وما کلّ جفنٍ مثل جفنی مسهّد ولا کلّ قلبٍ مثل قلبی مبتلی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وقفنا بالمطایا عشیةً علی الطلل البالی وقلنا له ألا</w:t>
      </w:r>
    </w:p>
    <w:p>
      <w:pPr>
        <w:pStyle w:val="BookText"/>
        <w:rPr/>
      </w:pPr>
      <w:r>
        <w:rPr>
          <w:rFonts w:ascii="IRNazanin" w:hAnsi="IRNazanin" w:eastAsia="IRNazanin"/>
          <w:color w:val="111111"/>
          <w:sz w:val="28"/>
          <w:sz w:val="28"/>
          <w:szCs w:val="28"/>
          <w:rtl w:val="true"/>
          <w:lang w:bidi="fa-IR"/>
        </w:rPr>
        <w:t>أذنّا لأخلاف الدموع فأحلفت وفاضت إلی أن أنبت العشب والکلا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وعاذلةٍ فی سوء حظّی جهالة ولا ذنب لی فی سوء حظّی لتعذلا</w:t>
      </w:r>
    </w:p>
    <w:p>
      <w:pPr>
        <w:pStyle w:val="BookText"/>
        <w:rPr/>
      </w:pPr>
      <w:r>
        <w:rPr>
          <w:rFonts w:ascii="IRNazanin" w:hAnsi="IRNazanin" w:eastAsia="IRNazanin"/>
          <w:color w:val="111111"/>
          <w:sz w:val="28"/>
          <w:sz w:val="28"/>
          <w:szCs w:val="28"/>
          <w:rtl w:val="true"/>
          <w:lang w:bidi="fa-IR"/>
        </w:rPr>
        <w:t>ولو یصلح الانسان بالجدّ حظّه لأوسعت فی إصلاح حالی التحیّلا</w:t>
      </w:r>
    </w:p>
    <w:p>
      <w:pPr>
        <w:pStyle w:val="BookText"/>
        <w:rPr/>
      </w:pPr>
      <w:r>
        <w:rPr>
          <w:rFonts w:ascii="IRNazanin" w:hAnsi="IRNazanin" w:eastAsia="IRNazanin"/>
          <w:color w:val="111111"/>
          <w:sz w:val="28"/>
          <w:sz w:val="28"/>
          <w:szCs w:val="28"/>
          <w:rtl w:val="true"/>
          <w:lang w:bidi="fa-IR"/>
        </w:rPr>
        <w:t>وقائلةٍ قد جلّ منصب جلّق فقلت لها ما ذاک بدع وکیف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ومحمود ذو الجود ابن سلمان حلّها فحلّی من الآداب ما قد تعطّلا</w:t>
      </w:r>
    </w:p>
    <w:p>
      <w:pPr>
        <w:pStyle w:val="BookText"/>
        <w:rPr/>
      </w:pPr>
      <w:r>
        <w:rPr>
          <w:rFonts w:ascii="IRNazanin" w:hAnsi="IRNazanin" w:eastAsia="IRNazanin"/>
          <w:color w:val="111111"/>
          <w:sz w:val="28"/>
          <w:sz w:val="28"/>
          <w:szCs w:val="28"/>
          <w:rtl w:val="true"/>
          <w:lang w:bidi="fa-IR"/>
        </w:rPr>
        <w:t>أعزّ الوری جاراً وأنفع نائلاً وأکثر إفضالاً وأعذب منهلا</w:t>
      </w:r>
    </w:p>
    <w:p>
      <w:pPr>
        <w:pStyle w:val="BookText"/>
        <w:rPr/>
      </w:pPr>
      <w:r>
        <w:rPr>
          <w:rFonts w:ascii="IRNazanin" w:hAnsi="IRNazanin" w:eastAsia="IRNazanin"/>
          <w:color w:val="111111"/>
          <w:sz w:val="28"/>
          <w:sz w:val="28"/>
          <w:szCs w:val="28"/>
          <w:rtl w:val="true"/>
          <w:lang w:bidi="fa-IR"/>
        </w:rPr>
        <w:t>وأوفاهم عهداً وأقربهم ندیً وأطولهم باعاً وأفصح مقولا</w:t>
      </w:r>
    </w:p>
    <w:p>
      <w:pPr>
        <w:pStyle w:val="BookText"/>
        <w:rPr/>
      </w:pPr>
      <w:r>
        <w:rPr>
          <w:rFonts w:ascii="IRNazanin" w:hAnsi="IRNazanin" w:eastAsia="IRNazanin"/>
          <w:color w:val="111111"/>
          <w:sz w:val="28"/>
          <w:sz w:val="28"/>
          <w:szCs w:val="28"/>
          <w:rtl w:val="true"/>
          <w:lang w:bidi="fa-IR"/>
        </w:rPr>
        <w:t>هو البدر خلقاً والنسیم خلائقاً هو البحر کفّاً والجداول أنملا</w:t>
      </w:r>
    </w:p>
    <w:p>
      <w:pPr>
        <w:pStyle w:val="BookText"/>
        <w:rPr/>
      </w:pPr>
      <w:r>
        <w:rPr>
          <w:rFonts w:ascii="IRNazanin" w:hAnsi="IRNazanin" w:eastAsia="IRNazanin"/>
          <w:color w:val="111111"/>
          <w:sz w:val="28"/>
          <w:sz w:val="28"/>
          <w:szCs w:val="28"/>
          <w:rtl w:val="true"/>
          <w:lang w:bidi="fa-IR"/>
        </w:rPr>
        <w:t>فوبل الحیا من ذلک الکفّ یجتدی وشمس الضحی من ذلک الوجه تجتلی</w:t>
      </w:r>
    </w:p>
    <w:p>
      <w:pPr>
        <w:pStyle w:val="BookText"/>
        <w:rPr/>
      </w:pPr>
      <w:r>
        <w:rPr>
          <w:rFonts w:ascii="IRNazanin" w:hAnsi="IRNazanin" w:eastAsia="IRNazanin"/>
          <w:color w:val="111111"/>
          <w:sz w:val="28"/>
          <w:sz w:val="28"/>
          <w:szCs w:val="28"/>
          <w:rtl w:val="true"/>
          <w:lang w:bidi="fa-IR"/>
        </w:rPr>
        <w:t>محیّاً وسیم والوجوه عوابس وکفّ بإثراء العدیم تکفّلا</w:t>
      </w:r>
    </w:p>
    <w:p>
      <w:pPr>
        <w:pStyle w:val="BookText"/>
        <w:rPr/>
      </w:pPr>
      <w:r>
        <w:rPr>
          <w:rFonts w:ascii="IRNazanin" w:hAnsi="IRNazanin" w:eastAsia="IRNazanin"/>
          <w:color w:val="111111"/>
          <w:sz w:val="28"/>
          <w:sz w:val="28"/>
          <w:szCs w:val="28"/>
          <w:rtl w:val="true"/>
          <w:lang w:bidi="fa-IR"/>
        </w:rPr>
        <w:t>غدا لعفاة العصر مغنیً ومغنیا وأصبح للراجین مولیً وموئلا</w:t>
      </w:r>
    </w:p>
    <w:p>
      <w:pPr>
        <w:pStyle w:val="BookText"/>
        <w:rPr/>
      </w:pPr>
      <w:r>
        <w:rPr>
          <w:rFonts w:ascii="Amiri" w:hAnsi="Amiri" w:eastAsia="Amiri" w:cs="Amiri"/>
          <w:color w:val="111111"/>
          <w:sz w:val="28"/>
          <w:sz w:val="28"/>
          <w:szCs w:val="28"/>
          <w:rtl w:val="true"/>
          <w:lang w:bidi="ar-SA"/>
        </w:rPr>
        <w:t>فإن حلّ جدب کان کنزاً ومزنةً وإن جلّ خطب کان حرزاً ومعقلا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 قریضی قد تلفّع بالحیا وأمّک للاغضاء منک مؤمّلا</w:t>
      </w:r>
    </w:p>
    <w:p>
      <w:pPr>
        <w:pStyle w:val="BookText"/>
        <w:rPr/>
      </w:pPr>
      <w:r>
        <w:rPr>
          <w:rFonts w:ascii="IRNazanin" w:hAnsi="IRNazanin" w:eastAsia="IRNazanin"/>
          <w:color w:val="111111"/>
          <w:sz w:val="28"/>
          <w:sz w:val="28"/>
          <w:szCs w:val="28"/>
          <w:rtl w:val="true"/>
          <w:lang w:bidi="fa-IR"/>
        </w:rPr>
        <w:t>وما هو إلاّ قول تلمیذک الذی روی خبر الابداع عنک مسلسلا</w:t>
      </w:r>
    </w:p>
    <w:p>
      <w:pPr>
        <w:pStyle w:val="BookText"/>
        <w:rPr/>
      </w:pPr>
      <w:r>
        <w:rPr>
          <w:rFonts w:ascii="IRNazanin" w:hAnsi="IRNazanin" w:eastAsia="IRNazanin"/>
          <w:color w:val="111111"/>
          <w:sz w:val="28"/>
          <w:sz w:val="28"/>
          <w:szCs w:val="28"/>
          <w:rtl w:val="true"/>
          <w:lang w:bidi="fa-IR"/>
        </w:rPr>
        <w:t>فإن کان ذا عیبٍ فلن تضمن الهدی وإن کان ذا حسنٍ فعنک تأصّلا</w:t>
      </w:r>
    </w:p>
    <w:p>
      <w:pPr>
        <w:pStyle w:val="BookText"/>
        <w:rPr/>
      </w:pPr>
      <w:r>
        <w:rPr>
          <w:rFonts w:ascii="IRNazanin" w:hAnsi="IRNazanin" w:eastAsia="IRNazanin"/>
          <w:color w:val="111111"/>
          <w:sz w:val="28"/>
          <w:sz w:val="28"/>
          <w:szCs w:val="28"/>
          <w:rtl w:val="true"/>
          <w:lang w:bidi="fa-IR"/>
        </w:rPr>
        <w:t>وهی تسعة وستّون بیتاً وکلّها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الباسطة لا زالت قضب أقلامها بالمعانی مثمرة، ولیالی أنفاسها بالأمانی مقمرة، وأنواء فضائلها بماء النعماء ممطرة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یری کلّ طرسٍ من أناملها روضاً تقابل فی أثنائه الثمر</w:t>
      </w:r>
    </w:p>
    <w:p>
      <w:pPr>
        <w:pStyle w:val="BookText"/>
        <w:rPr/>
      </w:pPr>
      <w:r>
        <w:rPr>
          <w:rFonts w:ascii="IRNazanin" w:hAnsi="IRNazanin" w:eastAsia="IRNazanin"/>
          <w:color w:val="111111"/>
          <w:sz w:val="28"/>
          <w:sz w:val="28"/>
          <w:szCs w:val="28"/>
          <w:rtl w:val="true"/>
          <w:lang w:bidi="fa-IR"/>
        </w:rPr>
        <w:t>وللمعانی علی أنفاسه لمع کاللیل أشرق فی أرجائه القمر</w:t>
      </w:r>
    </w:p>
    <w:p>
      <w:pPr>
        <w:pStyle w:val="BookText"/>
        <w:rPr/>
      </w:pPr>
      <w:r>
        <w:rPr>
          <w:rFonts w:ascii="IRNazanin" w:hAnsi="IRNazanin" w:eastAsia="IRNazanin"/>
          <w:color w:val="111111"/>
          <w:sz w:val="28"/>
          <w:sz w:val="28"/>
          <w:szCs w:val="28"/>
          <w:rtl w:val="true"/>
          <w:lang w:bidi="fa-IR"/>
        </w:rPr>
        <w:t>فهی الید التی شرّف مقبّلها، وتغنی مؤمّلها، وتباری الغیث فیبین فضلها علیه، وتجاری البحر الذی یهدی الدر فیودّ لو أهدت درّها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عهدتک للتقبیل تبسطها فتستقلّ الثریّا أن تکون فما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تقبیلاً یوالیه حتّی یکاد یثبت فیها قبله، ویتابعه إلی أن تروی منها غلله، فهو لا یطیق</w:t>
      </w:r>
    </w:p>
    <w:p>
      <w:pPr>
        <w:pStyle w:val="BookText"/>
        <w:rPr/>
      </w:pPr>
      <w:r>
        <w:rPr>
          <w:rFonts w:ascii="IRNazanin" w:hAnsi="IRNazanin" w:eastAsia="IRNazanin"/>
          <w:color w:val="111111"/>
          <w:sz w:val="28"/>
          <w:sz w:val="28"/>
          <w:szCs w:val="28"/>
          <w:rtl w:val="true"/>
          <w:lang w:bidi="fa-IR"/>
        </w:rPr>
        <w:t>عن وردها صدرا، ولا یتعوّض من عین معینها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یملّ وروداً من مناهلها إلاّ إذا ملّ طرف الناظر النظرا</w:t>
      </w:r>
    </w:p>
    <w:p>
      <w:pPr>
        <w:pStyle w:val="BookText"/>
        <w:rPr/>
      </w:pPr>
      <w:r>
        <w:rPr>
          <w:rFonts w:ascii="IRNazanin" w:hAnsi="IRNazanin" w:eastAsia="IRNazanin"/>
          <w:color w:val="111111"/>
          <w:sz w:val="28"/>
          <w:sz w:val="28"/>
          <w:szCs w:val="28"/>
          <w:rtl w:val="true"/>
          <w:lang w:bidi="fa-IR"/>
        </w:rPr>
        <w:t>وینهی ورود المشرّفة الکریمة، بل دیمة الفضل المربی دوامها علی کلّ 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منها مواقع کرمه، وقابل منها مطالع نعمه، فشاهد بها أفق فضلٍ، کلّما أفل نجم أطلع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منها علی بحر علمٍ کلّما أبرز لؤلؤاً رطباً قذف بعده 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فتحیر کیف یتخیّر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وتململ حین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طائر هذا البیان ممّا یلج أوکار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درّ هذا الانسجام ممّا ینظم فی سخاب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ولکنّه حلال، وما هذه المواد إلاّ بحر ولکنّه العذب الزلال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ثاب ذهنه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لفظ من اوتی ملک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بفضله علی منابر الأنامل فی شعار السواد خطیب البراعة، فسیفه قلمه، وجنده کلمه، وذخائره المعانی التی تنمی علی الانفاق وسرایاه شوارد الأمثال التی تسری بها رفاق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المملوک ما اشتمل علیه هذا الکتاب من احسانٍ عمیمٍ، وفضلٍ صدر عن کرم أصلٍ وشرفٍ جسیمٍ، وودٍّ مثله من یرعاه ولا یرعی الودّ القدیم إلاّ الکریم، وفضلٍ ما وصف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یشارک فی الفضل الجسیم، فشکر المملوک وأثنی وقبّل فرائد سطوره مثنی مثنی، وعوّذ محاسن مهدیه بأسماء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هذا الدرّ فالدرّ دونه، ولکنّه زهر الدرای بل أسنی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وقرّظ ذلک الفضل الراسخ والبدیع الذی إذا تعاطاه فهو المبدع، وإن تعاطاه غیره فإنّه الناسخ، وکلّف فکره الاجابة فاستقال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وعاوده فما زاد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تقدر علی هذا والبدیه مطاوعة، والقریحة مسارعة، والخاطر نقّاد، والفکر منقاد، والموادّ مجتمعة، والمسالک متّسعة، والشباب جامع لهذه الأسباب، والفراغ رداع عن الاحجام عن اقتحام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الآن فخاطرک مکدود، وباب نشاطک مسدود، وعوارض الکبر رداعة، وهواجس الفکر فی أمر معادک صادّة صادعة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المملوک صدق هذا الجواب، وکاد یوافق الخاطر علی التوجّه صوب هذا</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خشی أن ینسب إلی اهمال حقّ سیّده، ومن یرجو برکة سلفه لیومه وغده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فسطّرها المملوک معتذرةً عن قصوره، مقترنةً بنظمٍ تتطاول بیوته إلی منارة 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من أکفاء أبیاتک التی سررت بها سرّی وأعلیت لی قدری</w:t>
      </w:r>
    </w:p>
    <w:p>
      <w:pPr>
        <w:pStyle w:val="BookText"/>
        <w:rPr/>
      </w:pPr>
      <w:r>
        <w:rPr>
          <w:rFonts w:ascii="IRNazanin" w:hAnsi="IRNazanin" w:eastAsia="IRNazanin"/>
          <w:color w:val="111111"/>
          <w:sz w:val="28"/>
          <w:sz w:val="28"/>
          <w:szCs w:val="28"/>
          <w:rtl w:val="true"/>
          <w:lang w:bidi="fa-IR"/>
        </w:rPr>
        <w:t>وشتّان ما بین الثریّا إلی الثری وأین السهی من طلعة القمر البدر</w:t>
      </w:r>
    </w:p>
    <w:p>
      <w:pPr>
        <w:pStyle w:val="BookText"/>
        <w:rPr/>
      </w:pP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ذکرت ولم أنس الزمان الذی خلا فعاد غرامی مثلما کان أوّلا</w:t>
      </w:r>
    </w:p>
    <w:p>
      <w:pPr>
        <w:pStyle w:val="BookText"/>
        <w:rPr/>
      </w:pPr>
      <w:r>
        <w:rPr>
          <w:rFonts w:ascii="IRNazanin" w:hAnsi="IRNazanin" w:eastAsia="IRNazanin"/>
          <w:color w:val="111111"/>
          <w:sz w:val="28"/>
          <w:sz w:val="28"/>
          <w:szCs w:val="28"/>
          <w:rtl w:val="true"/>
          <w:lang w:bidi="fa-IR"/>
        </w:rPr>
        <w:t>وعاودنی ذکری حبیب ومنزل فوافقت من یبکی حبیباً ومنزلا</w:t>
      </w:r>
    </w:p>
    <w:p>
      <w:pPr>
        <w:pStyle w:val="BookText"/>
        <w:rPr/>
      </w:pPr>
      <w:r>
        <w:rPr>
          <w:rFonts w:ascii="IRNazanin" w:hAnsi="IRNazanin" w:eastAsia="IRNazanin"/>
          <w:color w:val="111111"/>
          <w:sz w:val="28"/>
          <w:sz w:val="28"/>
          <w:szCs w:val="28"/>
          <w:rtl w:val="true"/>
          <w:lang w:bidi="fa-IR"/>
        </w:rPr>
        <w:t>أحنّ وما یجدی الحنین وبین من اُحبّ وبینی الضعف والسنّ والفلا</w:t>
      </w:r>
    </w:p>
    <w:p>
      <w:pPr>
        <w:pStyle w:val="BookText"/>
        <w:rPr/>
      </w:pPr>
      <w:r>
        <w:rPr>
          <w:rFonts w:ascii="IRNazanin" w:hAnsi="IRNazanin" w:eastAsia="IRNazanin"/>
          <w:color w:val="111111"/>
          <w:sz w:val="28"/>
          <w:sz w:val="28"/>
          <w:szCs w:val="28"/>
          <w:rtl w:val="true"/>
          <w:lang w:bidi="fa-IR"/>
        </w:rPr>
        <w:t>إذا نهضت بی همّة الشوق أقعدت عوائق أدناهنّ یذبلن یذبلا</w:t>
      </w:r>
    </w:p>
    <w:p>
      <w:pPr>
        <w:pStyle w:val="BookText"/>
        <w:rPr/>
      </w:pPr>
      <w:r>
        <w:rPr>
          <w:rFonts w:ascii="IRNazanin" w:hAnsi="IRNazanin" w:eastAsia="IRNazanin"/>
          <w:color w:val="111111"/>
          <w:sz w:val="28"/>
          <w:sz w:val="28"/>
          <w:szCs w:val="28"/>
          <w:rtl w:val="true"/>
          <w:lang w:bidi="fa-IR"/>
        </w:rPr>
        <w:t>فواهاً لأیّام الشباب التی مضت وأبقت حنیناً بعدها ما انقضی ولا</w:t>
      </w:r>
    </w:p>
    <w:p>
      <w:pPr>
        <w:pStyle w:val="BookText"/>
        <w:rPr/>
      </w:pPr>
      <w:r>
        <w:rPr>
          <w:rFonts w:ascii="IRNazanin" w:hAnsi="IRNazanin" w:eastAsia="IRNazanin"/>
          <w:color w:val="111111"/>
          <w:sz w:val="28"/>
          <w:sz w:val="28"/>
          <w:szCs w:val="28"/>
          <w:rtl w:val="true"/>
          <w:lang w:bidi="fa-IR"/>
        </w:rPr>
        <w:t>وللّه عیش مرّ فی مصر لم یرق لنفسی عیش مذ تقضّی ولا حلا</w:t>
      </w:r>
    </w:p>
    <w:p>
      <w:pPr>
        <w:pStyle w:val="BookText"/>
        <w:rPr/>
      </w:pPr>
      <w:r>
        <w:rPr>
          <w:rFonts w:ascii="IRNazanin" w:hAnsi="IRNazanin" w:eastAsia="IRNazanin"/>
          <w:color w:val="111111"/>
          <w:sz w:val="28"/>
          <w:sz w:val="28"/>
          <w:szCs w:val="28"/>
          <w:rtl w:val="true"/>
          <w:lang w:bidi="fa-IR"/>
        </w:rPr>
        <w:t>وإخوان صدق کنت منهم مجاوراً شموس الهدی سحب الندی شهب العلا</w:t>
      </w:r>
    </w:p>
    <w:p>
      <w:pPr>
        <w:pStyle w:val="BookText"/>
        <w:rPr/>
      </w:pPr>
      <w:r>
        <w:rPr>
          <w:rFonts w:ascii="IRNazanin" w:hAnsi="IRNazanin" w:eastAsia="IRNazanin"/>
          <w:color w:val="111111"/>
          <w:sz w:val="28"/>
          <w:sz w:val="28"/>
          <w:szCs w:val="28"/>
          <w:rtl w:val="true"/>
          <w:lang w:bidi="fa-IR"/>
        </w:rPr>
        <w:t>علوا شرفاً سادوا نهیً کرموا ندیً زکوا سلفاً طالوا علاً کملوا حلا</w:t>
      </w:r>
    </w:p>
    <w:p>
      <w:pPr>
        <w:pStyle w:val="BookText"/>
        <w:rPr/>
      </w:pPr>
      <w:r>
        <w:rPr>
          <w:rFonts w:ascii="IRNazanin" w:hAnsi="IRNazanin" w:eastAsia="IRNazanin"/>
          <w:color w:val="111111"/>
          <w:sz w:val="28"/>
          <w:sz w:val="28"/>
          <w:szCs w:val="28"/>
          <w:rtl w:val="true"/>
          <w:lang w:bidi="fa-IR"/>
        </w:rPr>
        <w:t>وعهدی بهم لا أبعد اللّه عهدهم یداوون داء الخطب أعیی وأعضلا</w:t>
      </w:r>
    </w:p>
    <w:p>
      <w:pPr>
        <w:pStyle w:val="BookText"/>
        <w:rPr/>
      </w:pPr>
      <w:r>
        <w:rPr>
          <w:rFonts w:ascii="IRNazanin" w:hAnsi="IRNazanin" w:eastAsia="IRNazanin"/>
          <w:color w:val="111111"/>
          <w:sz w:val="28"/>
          <w:sz w:val="28"/>
          <w:szCs w:val="28"/>
          <w:rtl w:val="true"/>
          <w:lang w:bidi="fa-IR"/>
        </w:rPr>
        <w:t>یفون بحقّ الجار والدهر غادر ویسخون إذ یلفی الغمام مبخّلا</w:t>
      </w:r>
    </w:p>
    <w:p>
      <w:pPr>
        <w:pStyle w:val="BookText"/>
        <w:rPr/>
      </w:pPr>
      <w:r>
        <w:rPr>
          <w:rFonts w:ascii="IRNazanin" w:hAnsi="IRNazanin" w:eastAsia="IRNazanin"/>
          <w:color w:val="111111"/>
          <w:sz w:val="28"/>
          <w:sz w:val="28"/>
          <w:szCs w:val="28"/>
          <w:rtl w:val="true"/>
          <w:lang w:bidi="fa-IR"/>
        </w:rPr>
        <w:t>ویسری إلی عافیهم نشر جودهم فیهدی إلیهم من أتاهم مؤمّلا</w:t>
      </w:r>
    </w:p>
    <w:p>
      <w:pPr>
        <w:pStyle w:val="BookText"/>
        <w:rPr/>
      </w:pPr>
      <w:r>
        <w:rPr>
          <w:rFonts w:ascii="IRNazanin" w:hAnsi="IRNazanin" w:eastAsia="IRNazanin"/>
          <w:color w:val="111111"/>
          <w:sz w:val="28"/>
          <w:sz w:val="28"/>
          <w:szCs w:val="28"/>
          <w:rtl w:val="true"/>
          <w:lang w:bidi="fa-IR"/>
        </w:rPr>
        <w:t>إذا ذکروا فی مجلس خلت ذکرهم بأرجائه مسکاً ذکیّاً ومندلا</w:t>
      </w:r>
    </w:p>
    <w:p>
      <w:pPr>
        <w:pStyle w:val="BookText"/>
        <w:rPr/>
      </w:pPr>
      <w:r>
        <w:rPr>
          <w:rFonts w:ascii="IRNazanin" w:hAnsi="IRNazanin" w:eastAsia="IRNazanin"/>
          <w:color w:val="111111"/>
          <w:sz w:val="28"/>
          <w:sz w:val="28"/>
          <w:szCs w:val="28"/>
          <w:rtl w:val="true"/>
          <w:lang w:bidi="fa-IR"/>
        </w:rPr>
        <w:t>وأقربهم عهداً علیٌ فإنّه مضی وبه عقد العلی قد تکمّلا</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برّاً بی أراه علی الذی یری أنّ فیه راحتی متطفّلا</w:t>
      </w:r>
    </w:p>
    <w:p>
      <w:pPr>
        <w:pStyle w:val="BookText"/>
        <w:rPr/>
      </w:pPr>
      <w:r>
        <w:rPr>
          <w:rFonts w:ascii="IRNazanin" w:hAnsi="IRNazanin" w:eastAsia="IRNazanin"/>
          <w:color w:val="111111"/>
          <w:sz w:val="28"/>
          <w:sz w:val="28"/>
          <w:szCs w:val="28"/>
          <w:rtl w:val="true"/>
          <w:lang w:bidi="fa-IR"/>
        </w:rPr>
        <w:t>وأورثنی حبّ الشریف ابن اخته وحسبی بهذا منّة وتفضّلا</w:t>
      </w:r>
    </w:p>
    <w:p>
      <w:pPr>
        <w:pStyle w:val="BookText"/>
        <w:rPr/>
      </w:pPr>
      <w:r>
        <w:rPr>
          <w:rFonts w:ascii="IRNazanin" w:hAnsi="IRNazanin" w:eastAsia="IRNazanin"/>
          <w:color w:val="111111"/>
          <w:sz w:val="28"/>
          <w:sz w:val="28"/>
          <w:szCs w:val="28"/>
          <w:rtl w:val="true"/>
          <w:lang w:bidi="fa-IR"/>
        </w:rPr>
        <w:t>شهاب علا فوق العلا بمناسب تطیل إلیهنّ النجوم تأمّلا</w:t>
      </w:r>
    </w:p>
    <w:p>
      <w:pPr>
        <w:pStyle w:val="BookText"/>
        <w:rPr/>
      </w:pPr>
      <w:r>
        <w:rPr>
          <w:rFonts w:ascii="IRNazanin" w:hAnsi="IRNazanin" w:eastAsia="IRNazanin"/>
          <w:color w:val="111111"/>
          <w:sz w:val="28"/>
          <w:sz w:val="28"/>
          <w:szCs w:val="28"/>
          <w:rtl w:val="true"/>
          <w:lang w:bidi="fa-IR"/>
        </w:rPr>
        <w:t>فلو فاضلته الشمس والبدر لاغتدی من الشمس أضوا أو من البدر أکملا</w:t>
      </w:r>
    </w:p>
    <w:p>
      <w:pPr>
        <w:pStyle w:val="BookText"/>
        <w:rPr/>
      </w:pPr>
      <w:r>
        <w:rPr>
          <w:rFonts w:ascii="IRNazanin" w:hAnsi="IRNazanin" w:eastAsia="IRNazanin"/>
          <w:color w:val="111111"/>
          <w:sz w:val="28"/>
          <w:sz w:val="28"/>
          <w:szCs w:val="28"/>
          <w:rtl w:val="true"/>
          <w:lang w:bidi="fa-IR"/>
        </w:rPr>
        <w:t>هو ابن الاُولی ما خاب فی الحشر من بهم هناک إلی عفو الإله توسّلا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توقّل فی هضب السیادة ذروة رأی مرتقیً فی افقها فتنفّلا</w:t>
      </w:r>
    </w:p>
    <w:p>
      <w:pPr>
        <w:pStyle w:val="BookText"/>
        <w:rPr/>
      </w:pPr>
      <w:r>
        <w:rPr>
          <w:rFonts w:ascii="IRNazanin" w:hAnsi="IRNazanin" w:eastAsia="IRNazanin"/>
          <w:color w:val="111111"/>
          <w:sz w:val="28"/>
          <w:sz w:val="28"/>
          <w:szCs w:val="28"/>
          <w:rtl w:val="true"/>
          <w:lang w:bidi="fa-IR"/>
        </w:rPr>
        <w:t>ولم یقتنع بالأصل حتّی غدا له بآدابه فی الناس علماً مکمّلا</w:t>
      </w:r>
    </w:p>
    <w:p>
      <w:pPr>
        <w:pStyle w:val="BookText"/>
        <w:rPr/>
      </w:pPr>
      <w:r>
        <w:rPr>
          <w:rFonts w:ascii="IRNazanin" w:hAnsi="IRNazanin" w:eastAsia="IRNazanin"/>
          <w:color w:val="111111"/>
          <w:sz w:val="28"/>
          <w:sz w:val="28"/>
          <w:szCs w:val="28"/>
          <w:rtl w:val="true"/>
          <w:lang w:bidi="fa-IR"/>
        </w:rPr>
        <w:t>فنظم إذا ما الدرّ قایسته به وأنصفته أضحی من الدرّ أفضلا</w:t>
      </w:r>
    </w:p>
    <w:p>
      <w:pPr>
        <w:pStyle w:val="BookText"/>
        <w:rPr/>
      </w:pPr>
      <w:r>
        <w:rPr>
          <w:rFonts w:ascii="IRNazanin" w:hAnsi="IRNazanin" w:eastAsia="IRNazanin"/>
          <w:color w:val="111111"/>
          <w:sz w:val="28"/>
          <w:sz w:val="28"/>
          <w:szCs w:val="28"/>
          <w:rtl w:val="true"/>
          <w:lang w:bidi="fa-IR"/>
        </w:rPr>
        <w:t>شهیّ إلی الأسماع ألطف مسلکاً من الماء معسول المدامة سلسلا</w:t>
      </w:r>
    </w:p>
    <w:p>
      <w:pPr>
        <w:pStyle w:val="BookText"/>
        <w:rPr/>
      </w:pPr>
      <w:r>
        <w:rPr>
          <w:rFonts w:ascii="IRNazanin" w:hAnsi="IRNazanin" w:eastAsia="IRNazanin"/>
          <w:color w:val="111111"/>
          <w:sz w:val="28"/>
          <w:sz w:val="28"/>
          <w:szCs w:val="28"/>
          <w:rtl w:val="true"/>
          <w:lang w:bidi="fa-IR"/>
        </w:rPr>
        <w:t>وممتنع سهل بعید مناله قریب المدی لا بتعب المتأمّلا</w:t>
      </w:r>
    </w:p>
    <w:p>
      <w:pPr>
        <w:pStyle w:val="BookText"/>
        <w:rPr/>
      </w:pPr>
      <w:r>
        <w:rPr>
          <w:rFonts w:ascii="IRNazanin" w:hAnsi="IRNazanin" w:eastAsia="IRNazanin"/>
          <w:color w:val="111111"/>
          <w:sz w:val="28"/>
          <w:sz w:val="28"/>
          <w:szCs w:val="28"/>
          <w:rtl w:val="true"/>
          <w:lang w:bidi="fa-IR"/>
        </w:rPr>
        <w:t>وکتبت إلیه من رحبة مالک بن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لقلبی عن حبّکم قطّ سلوة کلّ حال منکم لدی الصبّ حلوه</w:t>
      </w:r>
    </w:p>
    <w:p>
      <w:pPr>
        <w:pStyle w:val="BookText"/>
        <w:rPr/>
      </w:pPr>
      <w:r>
        <w:rPr>
          <w:rFonts w:ascii="IRNazanin" w:hAnsi="IRNazanin" w:eastAsia="IRNazanin"/>
          <w:color w:val="111111"/>
          <w:sz w:val="28"/>
          <w:sz w:val="28"/>
          <w:szCs w:val="28"/>
          <w:rtl w:val="true"/>
          <w:lang w:bidi="fa-IR"/>
        </w:rPr>
        <w:t>إن بخلتم حاشاکم بوفاء أو ثنتکم بعد التعطّف قسوه</w:t>
      </w:r>
    </w:p>
    <w:p>
      <w:pPr>
        <w:pStyle w:val="BookText"/>
        <w:rPr/>
      </w:pPr>
      <w:r>
        <w:rPr>
          <w:rFonts w:ascii="IRNazanin" w:hAnsi="IRNazanin" w:eastAsia="IRNazanin"/>
          <w:color w:val="111111"/>
          <w:sz w:val="28"/>
          <w:sz w:val="28"/>
          <w:szCs w:val="28"/>
          <w:rtl w:val="true"/>
          <w:lang w:bidi="fa-IR"/>
        </w:rPr>
        <w:t xml:space="preserve">فلکم قد مضی وما نقض 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محبّ ولی بذلک اسوه</w:t>
      </w:r>
    </w:p>
    <w:p>
      <w:pPr>
        <w:pStyle w:val="BookText"/>
        <w:rPr/>
      </w:pPr>
      <w:r>
        <w:rPr>
          <w:rFonts w:ascii="IRNazanin" w:hAnsi="IRNazanin" w:eastAsia="IRNazanin"/>
          <w:color w:val="111111"/>
          <w:sz w:val="28"/>
          <w:sz w:val="28"/>
          <w:szCs w:val="28"/>
          <w:rtl w:val="true"/>
          <w:lang w:bidi="fa-IR"/>
        </w:rPr>
        <w:t>یابن بنت النبی قل لی وقولی یابن بنت النبی أفضل دعوه</w:t>
      </w:r>
    </w:p>
    <w:p>
      <w:pPr>
        <w:pStyle w:val="BookText"/>
        <w:rPr/>
      </w:pPr>
      <w:r>
        <w:rPr>
          <w:rFonts w:ascii="IRNazanin" w:hAnsi="IRNazanin" w:eastAsia="IRNazanin"/>
          <w:color w:val="111111"/>
          <w:sz w:val="28"/>
          <w:sz w:val="28"/>
          <w:szCs w:val="28"/>
          <w:rtl w:val="true"/>
          <w:lang w:bidi="fa-IR"/>
        </w:rPr>
        <w:t>هل بدا فی‌الوفاء منّی نقص أو جری فی الحفاظ منّی هفوه</w:t>
      </w:r>
    </w:p>
    <w:p>
      <w:pPr>
        <w:pStyle w:val="BookText"/>
        <w:rPr/>
      </w:pPr>
      <w:r>
        <w:rPr>
          <w:rFonts w:ascii="IRNazanin" w:hAnsi="IRNazanin" w:eastAsia="IRNazanin"/>
          <w:color w:val="111111"/>
          <w:sz w:val="28"/>
          <w:sz w:val="28"/>
          <w:szCs w:val="28"/>
          <w:rtl w:val="true"/>
          <w:lang w:bidi="fa-IR"/>
        </w:rPr>
        <w:t>فعلام الاعراض والصدّ عمّن لم یجد فی سوی معالیک صبوه</w:t>
      </w:r>
    </w:p>
    <w:p>
      <w:pPr>
        <w:pStyle w:val="BookText"/>
        <w:rPr/>
      </w:pPr>
      <w:r>
        <w:rPr>
          <w:rFonts w:ascii="IRNazanin" w:hAnsi="IRNazanin" w:eastAsia="IRNazanin"/>
          <w:color w:val="111111"/>
          <w:sz w:val="28"/>
          <w:sz w:val="28"/>
          <w:szCs w:val="28"/>
          <w:rtl w:val="true"/>
          <w:lang w:bidi="fa-IR"/>
        </w:rPr>
        <w:t>کیف أنت ساعات وصل تقضّت وبعطفی منها بقیّة نشوه</w:t>
      </w:r>
    </w:p>
    <w:p>
      <w:pPr>
        <w:pStyle w:val="BookText"/>
        <w:rPr/>
      </w:pPr>
      <w:r>
        <w:rPr>
          <w:rFonts w:ascii="IRNazanin" w:hAnsi="IRNazanin" w:eastAsia="IRNazanin"/>
          <w:color w:val="111111"/>
          <w:sz w:val="28"/>
          <w:sz w:val="28"/>
          <w:szCs w:val="28"/>
          <w:rtl w:val="true"/>
          <w:lang w:bidi="fa-IR"/>
        </w:rPr>
        <w:t>ما خلت حلوة ولم ألق فیها من عذاری حدیثک العذب جلوه</w:t>
      </w:r>
    </w:p>
    <w:p>
      <w:pPr>
        <w:pStyle w:val="BookText"/>
        <w:rPr/>
      </w:pPr>
      <w:r>
        <w:rPr>
          <w:rFonts w:ascii="IRNazanin" w:hAnsi="IRNazanin" w:eastAsia="IRNazanin"/>
          <w:color w:val="111111"/>
          <w:sz w:val="28"/>
          <w:sz w:val="28"/>
          <w:szCs w:val="28"/>
          <w:rtl w:val="true"/>
          <w:lang w:bidi="fa-IR"/>
        </w:rPr>
        <w:t xml:space="preserve">حیث لی من فنون نظمک والنث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متی ما أردت کاسات قهوه</w:t>
      </w:r>
    </w:p>
    <w:p>
      <w:pPr>
        <w:pStyle w:val="BookText"/>
        <w:rPr/>
      </w:pPr>
      <w:r>
        <w:rPr>
          <w:rFonts w:ascii="IRNazanin" w:hAnsi="IRNazanin" w:eastAsia="IRNazanin"/>
          <w:color w:val="111111"/>
          <w:sz w:val="28"/>
          <w:sz w:val="28"/>
          <w:szCs w:val="28"/>
          <w:rtl w:val="true"/>
          <w:lang w:bidi="fa-IR"/>
        </w:rPr>
        <w:t>ومعان کالحور زفّ حلاها منطق تشخص الأفاضل نحوه</w:t>
      </w:r>
    </w:p>
    <w:p>
      <w:pPr>
        <w:pStyle w:val="BookText"/>
        <w:rPr/>
      </w:pPr>
      <w:r>
        <w:rPr>
          <w:rFonts w:ascii="IRNazanin" w:hAnsi="IRNazanin" w:eastAsia="IRNazanin"/>
          <w:color w:val="111111"/>
          <w:sz w:val="28"/>
          <w:sz w:val="28"/>
          <w:szCs w:val="28"/>
          <w:rtl w:val="true"/>
          <w:lang w:bidi="fa-IR"/>
        </w:rPr>
        <w:t>کان فی مصر لی بقربک انس عن اناس لهم عن الخیر نبوه</w:t>
      </w:r>
    </w:p>
    <w:p>
      <w:pPr>
        <w:pStyle w:val="BookText"/>
        <w:rPr/>
      </w:pPr>
      <w:r>
        <w:rPr>
          <w:rFonts w:ascii="IRNazanin" w:hAnsi="IRNazanin" w:eastAsia="IRNazanin"/>
          <w:color w:val="111111"/>
          <w:sz w:val="28"/>
          <w:sz w:val="28"/>
          <w:szCs w:val="28"/>
          <w:rtl w:val="true"/>
          <w:lang w:bidi="fa-IR"/>
        </w:rPr>
        <w:t xml:space="preserve">وأری رقّة الحواشی التی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 تغنی عمّن غدا فیه جفوه</w:t>
      </w:r>
    </w:p>
    <w:p>
      <w:pPr>
        <w:pStyle w:val="BookText"/>
        <w:rPr/>
      </w:pPr>
      <w:r>
        <w:rPr>
          <w:rFonts w:ascii="IRNazanin" w:hAnsi="IRNazanin" w:eastAsia="IRNazanin"/>
          <w:color w:val="111111"/>
          <w:sz w:val="28"/>
          <w:sz w:val="28"/>
          <w:szCs w:val="28"/>
          <w:rtl w:val="true"/>
          <w:lang w:bidi="fa-IR"/>
        </w:rPr>
        <w:t>وإذا ما أتیت ألفیت صدراً منک لی فی حماه حظّ وحظوه</w:t>
      </w:r>
    </w:p>
    <w:p>
      <w:pPr>
        <w:pStyle w:val="BookText"/>
        <w:rPr/>
      </w:pPr>
      <w:r>
        <w:rPr>
          <w:rFonts w:ascii="IRNazanin" w:hAnsi="IRNazanin" w:eastAsia="IRNazanin"/>
          <w:color w:val="111111"/>
          <w:sz w:val="28"/>
          <w:sz w:val="28"/>
          <w:szCs w:val="28"/>
          <w:rtl w:val="true"/>
          <w:lang w:bidi="fa-IR"/>
        </w:rPr>
        <w:t>واقتعدت الفخار بین البرایا وتسنّمت فی السیادة ذروه</w:t>
      </w:r>
    </w:p>
    <w:p>
      <w:pPr>
        <w:pStyle w:val="BookText"/>
        <w:rPr/>
      </w:pPr>
      <w:r>
        <w:rPr>
          <w:rFonts w:ascii="IRNazanin" w:hAnsi="IRNazanin" w:eastAsia="IRNazanin"/>
          <w:color w:val="111111"/>
          <w:sz w:val="28"/>
          <w:sz w:val="28"/>
          <w:szCs w:val="28"/>
          <w:rtl w:val="true"/>
          <w:lang w:bidi="fa-IR"/>
        </w:rPr>
        <w:t>وأری أنّ لی إذا زرت أرضاً أنت فیها التشریف فی کلّ خطوه</w:t>
      </w:r>
    </w:p>
    <w:p>
      <w:pPr>
        <w:pStyle w:val="BookText"/>
        <w:rPr/>
      </w:pPr>
      <w:r>
        <w:rPr>
          <w:rFonts w:ascii="IRNazanin" w:hAnsi="IRNazanin" w:eastAsia="IRNazanin"/>
          <w:color w:val="111111"/>
          <w:sz w:val="28"/>
          <w:sz w:val="28"/>
          <w:szCs w:val="28"/>
          <w:rtl w:val="true"/>
          <w:lang w:bidi="fa-IR"/>
        </w:rPr>
        <w:t>کیف لا والولاء فی قومک الغرّ أراه فی الدین أوثق عروة</w:t>
      </w:r>
    </w:p>
    <w:p>
      <w:pPr>
        <w:pStyle w:val="BookText"/>
        <w:rPr/>
      </w:pPr>
      <w:r>
        <w:rPr>
          <w:rFonts w:ascii="IRNazanin" w:hAnsi="IRNazanin" w:eastAsia="IRNazanin"/>
          <w:color w:val="111111"/>
          <w:sz w:val="28"/>
          <w:sz w:val="28"/>
          <w:szCs w:val="28"/>
          <w:rtl w:val="true"/>
          <w:lang w:bidi="fa-IR"/>
        </w:rPr>
        <w:t>منیتی أن أری حماک بعینی لا أراک الحمی ولا دار علوه</w:t>
      </w:r>
    </w:p>
    <w:p>
      <w:pPr>
        <w:pStyle w:val="BookText"/>
        <w:rPr/>
      </w:pPr>
      <w:r>
        <w:rPr>
          <w:rFonts w:ascii="IRNazanin" w:hAnsi="IRNazanin" w:eastAsia="IRNazanin"/>
          <w:color w:val="111111"/>
          <w:sz w:val="28"/>
          <w:sz w:val="28"/>
          <w:szCs w:val="28"/>
          <w:rtl w:val="true"/>
          <w:lang w:bidi="fa-IR"/>
        </w:rPr>
        <w:t>آه لو تنصف اللیالی إذا ما حکمت بالبعاد من غیر عنوه</w:t>
      </w:r>
    </w:p>
    <w:p>
      <w:pPr>
        <w:pStyle w:val="BookText"/>
        <w:rPr/>
      </w:pPr>
      <w:r>
        <w:rPr>
          <w:rFonts w:ascii="IRNazanin" w:hAnsi="IRNazanin" w:eastAsia="IRNazanin"/>
          <w:color w:val="111111"/>
          <w:sz w:val="28"/>
          <w:sz w:val="28"/>
          <w:szCs w:val="28"/>
          <w:rtl w:val="true"/>
          <w:lang w:bidi="fa-IR"/>
        </w:rPr>
        <w:t>أو لو أنّ الفراق یقبل منّی فی اقتراب الیدار من مصر رشوه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زماناً بمصر ولّی حمیداً هل یجیب الإله لی فیک دعوه</w:t>
      </w:r>
    </w:p>
    <w:p>
      <w:pPr>
        <w:pStyle w:val="BookText"/>
        <w:rPr/>
      </w:pPr>
      <w:r>
        <w:rPr>
          <w:rFonts w:ascii="IRNazanin" w:hAnsi="IRNazanin" w:eastAsia="IRNazanin"/>
          <w:color w:val="111111"/>
          <w:sz w:val="28"/>
          <w:sz w:val="28"/>
          <w:szCs w:val="28"/>
          <w:rtl w:val="true"/>
          <w:lang w:bidi="fa-IR"/>
        </w:rPr>
        <w:t>فکتب إلیّ الجواب عنها تسعة وستّین بیتاً فی وزنها ورویّها،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أنسیم الصبا علی الروض غدوه سحبت ذیلها علی کلّ ربوه</w:t>
      </w:r>
    </w:p>
    <w:p>
      <w:pPr>
        <w:pStyle w:val="BookText"/>
        <w:rPr/>
      </w:pPr>
      <w:r>
        <w:rPr>
          <w:rFonts w:ascii="IRNazanin" w:hAnsi="IRNazanin" w:eastAsia="IRNazanin"/>
          <w:color w:val="111111"/>
          <w:sz w:val="28"/>
          <w:sz w:val="28"/>
          <w:szCs w:val="28"/>
          <w:rtl w:val="true"/>
          <w:lang w:bidi="fa-IR"/>
        </w:rPr>
        <w:t>وسری لطفها إلی الدوح فارتاح فکم رنّحت معاطف سروه</w:t>
      </w:r>
    </w:p>
    <w:p>
      <w:pPr>
        <w:pStyle w:val="BookText"/>
        <w:rPr/>
      </w:pPr>
      <w:r>
        <w:rPr>
          <w:rFonts w:ascii="IRNazanin" w:hAnsi="IRNazanin" w:eastAsia="IRNazanin"/>
          <w:color w:val="111111"/>
          <w:sz w:val="28"/>
          <w:sz w:val="28"/>
          <w:szCs w:val="28"/>
          <w:rtl w:val="true"/>
          <w:lang w:bidi="fa-IR"/>
        </w:rPr>
        <w:t>أم سقیط الندی علی الورد کالیا قوت إذ یجعل اللآلی حشوه</w:t>
      </w:r>
    </w:p>
    <w:p>
      <w:pPr>
        <w:pStyle w:val="BookText"/>
        <w:rPr/>
      </w:pPr>
      <w:r>
        <w:rPr>
          <w:rFonts w:ascii="IRNazanin" w:hAnsi="IRNazanin" w:eastAsia="IRNazanin"/>
          <w:color w:val="111111"/>
          <w:sz w:val="28"/>
          <w:sz w:val="28"/>
          <w:szCs w:val="28"/>
          <w:rtl w:val="true"/>
          <w:lang w:bidi="fa-IR"/>
        </w:rPr>
        <w:t>أم تثنّی الغصون فی حلل الزهر سقاها السحاب کاسات قهوه</w:t>
      </w:r>
    </w:p>
    <w:p>
      <w:pPr>
        <w:pStyle w:val="BookText"/>
        <w:rPr/>
      </w:pPr>
      <w:r>
        <w:rPr>
          <w:rFonts w:ascii="IRNazanin" w:hAnsi="IRNazanin" w:eastAsia="IRNazanin"/>
          <w:color w:val="111111"/>
          <w:sz w:val="28"/>
          <w:sz w:val="28"/>
          <w:szCs w:val="28"/>
          <w:rtl w:val="true"/>
          <w:lang w:bidi="fa-IR"/>
        </w:rPr>
        <w:t>أم مسیل المیاه بین ریاض بنضار الأصیل أمست تموّه</w:t>
      </w:r>
    </w:p>
    <w:p>
      <w:pPr>
        <w:pStyle w:val="BookText"/>
        <w:rPr/>
      </w:pPr>
      <w:r>
        <w:rPr>
          <w:rFonts w:ascii="IRNazanin" w:hAnsi="IRNazanin" w:eastAsia="IRNazanin"/>
          <w:color w:val="111111"/>
          <w:sz w:val="28"/>
          <w:sz w:val="28"/>
          <w:szCs w:val="28"/>
          <w:rtl w:val="true"/>
          <w:lang w:bidi="fa-IR"/>
        </w:rPr>
        <w:t>أم غناء الحمام غرّد فی البان وأضحی به یرجّع شدوه</w:t>
      </w:r>
    </w:p>
    <w:p>
      <w:pPr>
        <w:pStyle w:val="BookText"/>
        <w:rPr/>
      </w:pPr>
      <w:r>
        <w:rPr>
          <w:rFonts w:ascii="IRNazanin" w:hAnsi="IRNazanin" w:eastAsia="IRNazanin"/>
          <w:color w:val="111111"/>
          <w:sz w:val="28"/>
          <w:sz w:val="28"/>
          <w:szCs w:val="28"/>
          <w:rtl w:val="true"/>
          <w:lang w:bidi="fa-IR"/>
        </w:rPr>
        <w:t>أم نجوم السماء زهر أم البد ر منیر أم مشرق الشمس ضحوه</w:t>
      </w:r>
    </w:p>
    <w:p>
      <w:pPr>
        <w:pStyle w:val="BookText"/>
        <w:rPr/>
      </w:pPr>
      <w:r>
        <w:rPr>
          <w:rFonts w:ascii="IRNazanin" w:hAnsi="IRNazanin" w:eastAsia="IRNazanin"/>
          <w:color w:val="111111"/>
          <w:sz w:val="28"/>
          <w:sz w:val="28"/>
          <w:szCs w:val="28"/>
          <w:rtl w:val="true"/>
          <w:lang w:bidi="fa-IR"/>
        </w:rPr>
        <w:t>أو وصال الحبیب بعد صدود فأتی ذا لذا فأسرع محوه</w:t>
      </w:r>
    </w:p>
    <w:p>
      <w:pPr>
        <w:pStyle w:val="BookText"/>
        <w:rPr/>
      </w:pPr>
      <w:r>
        <w:rPr>
          <w:rFonts w:ascii="IRNazanin" w:hAnsi="IRNazanin" w:eastAsia="IRNazanin"/>
          <w:color w:val="111111"/>
          <w:sz w:val="28"/>
          <w:sz w:val="28"/>
          <w:szCs w:val="28"/>
          <w:rtl w:val="true"/>
          <w:lang w:bidi="fa-IR"/>
        </w:rPr>
        <w:t>أم بشیر الأمان من بعد خوف لخلیع رأی الربیع وزهوه</w:t>
      </w:r>
    </w:p>
    <w:p>
      <w:pPr>
        <w:pStyle w:val="BookText"/>
        <w:rPr/>
      </w:pPr>
      <w:r>
        <w:rPr>
          <w:rFonts w:ascii="IRNazanin" w:hAnsi="IRNazanin" w:eastAsia="IRNazanin"/>
          <w:color w:val="111111"/>
          <w:sz w:val="28"/>
          <w:sz w:val="28"/>
          <w:szCs w:val="28"/>
          <w:rtl w:val="true"/>
          <w:lang w:bidi="fa-IR"/>
        </w:rPr>
        <w:t xml:space="preserve">أم حدیث العذیب یعذب فی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لاة لمن تذکّر لهوه</w:t>
      </w:r>
    </w:p>
    <w:p>
      <w:pPr>
        <w:pStyle w:val="BookText"/>
        <w:rPr/>
      </w:pPr>
      <w:r>
        <w:rPr>
          <w:rFonts w:ascii="IRNazanin" w:hAnsi="IRNazanin" w:eastAsia="IRNazanin"/>
          <w:color w:val="111111"/>
          <w:sz w:val="28"/>
          <w:sz w:val="28"/>
          <w:szCs w:val="28"/>
          <w:rtl w:val="true"/>
          <w:lang w:bidi="fa-IR"/>
        </w:rPr>
        <w:t>أم کتاب قد جاءنی من خلیل بارع فالخلیل لم ینح نحوه</w:t>
      </w:r>
    </w:p>
    <w:p>
      <w:pPr>
        <w:pStyle w:val="BookText"/>
        <w:rPr/>
      </w:pPr>
      <w:r>
        <w:rPr>
          <w:rFonts w:ascii="IRNazanin" w:hAnsi="IRNazanin" w:eastAsia="IRNazanin"/>
          <w:color w:val="111111"/>
          <w:sz w:val="28"/>
          <w:sz w:val="28"/>
          <w:szCs w:val="28"/>
          <w:rtl w:val="true"/>
          <w:lang w:bidi="fa-IR"/>
        </w:rPr>
        <w:t>رحب باع لرحبة الشام وافی ذا وفاء وعفّة وفتوّه</w:t>
      </w:r>
    </w:p>
    <w:p>
      <w:pPr>
        <w:pStyle w:val="BookText"/>
        <w:rPr/>
      </w:pPr>
      <w:r>
        <w:rPr>
          <w:rFonts w:ascii="IRNazanin" w:hAnsi="IRNazanin" w:eastAsia="IRNazanin"/>
          <w:color w:val="111111"/>
          <w:sz w:val="28"/>
          <w:sz w:val="28"/>
          <w:szCs w:val="28"/>
          <w:rtl w:val="true"/>
          <w:lang w:bidi="fa-IR"/>
        </w:rPr>
        <w:t xml:space="preserve">سامق فوق هضبه الجمد والع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سبوق لم یدرک الناس شأوه</w:t>
      </w:r>
    </w:p>
    <w:p>
      <w:pPr>
        <w:pStyle w:val="BookText"/>
        <w:rPr/>
      </w:pPr>
      <w:r>
        <w:rPr>
          <w:rFonts w:ascii="IRNazanin" w:hAnsi="IRNazanin" w:eastAsia="IRNazanin"/>
          <w:color w:val="111111"/>
          <w:sz w:val="28"/>
          <w:sz w:val="28"/>
          <w:szCs w:val="28"/>
          <w:rtl w:val="true"/>
          <w:lang w:bidi="fa-IR"/>
        </w:rPr>
        <w:t>ناظم ناثر بلیغ بدیع ماهر باهر المقالة أفوه</w:t>
      </w:r>
    </w:p>
    <w:p>
      <w:pPr>
        <w:pStyle w:val="BookText"/>
        <w:rPr/>
      </w:pPr>
      <w:r>
        <w:rPr>
          <w:rFonts w:ascii="IRNazanin" w:hAnsi="IRNazanin" w:eastAsia="IRNazanin"/>
          <w:color w:val="111111"/>
          <w:sz w:val="28"/>
          <w:sz w:val="28"/>
          <w:szCs w:val="28"/>
          <w:rtl w:val="true"/>
          <w:lang w:bidi="fa-IR"/>
        </w:rPr>
        <w:t>حیث ما حلّ فی الممالک حلّی وغدا وارداً من الحمد صفوه</w:t>
      </w:r>
    </w:p>
    <w:p>
      <w:pPr>
        <w:pStyle w:val="BookText"/>
        <w:rPr/>
      </w:pPr>
      <w:r>
        <w:rPr>
          <w:rFonts w:ascii="IRNazanin" w:hAnsi="IRNazanin" w:eastAsia="IRNazanin"/>
          <w:color w:val="111111"/>
          <w:sz w:val="28"/>
          <w:sz w:val="28"/>
          <w:szCs w:val="28"/>
          <w:rtl w:val="true"/>
          <w:lang w:bidi="fa-IR"/>
        </w:rPr>
        <w:t>بعد حولین قد أتانی فأهلاً وحبانی عذب الکلام وحلوه</w:t>
      </w:r>
    </w:p>
    <w:p>
      <w:pPr>
        <w:pStyle w:val="BookText"/>
        <w:rPr/>
      </w:pPr>
      <w:r>
        <w:rPr>
          <w:rFonts w:ascii="IRNazanin" w:hAnsi="IRNazanin" w:eastAsia="IRNazanin"/>
          <w:color w:val="111111"/>
          <w:sz w:val="28"/>
          <w:sz w:val="28"/>
          <w:szCs w:val="28"/>
          <w:rtl w:val="true"/>
          <w:lang w:bidi="fa-IR"/>
        </w:rPr>
        <w:t>وعنانی من بعد دار ولکن غصبته أیدی الحواسد عنوه</w:t>
      </w:r>
    </w:p>
    <w:p>
      <w:pPr>
        <w:pStyle w:val="BookText"/>
        <w:rPr/>
      </w:pPr>
      <w:r>
        <w:rPr>
          <w:rFonts w:ascii="IRNazanin" w:hAnsi="IRNazanin" w:eastAsia="IRNazanin"/>
          <w:color w:val="111111"/>
          <w:sz w:val="28"/>
          <w:sz w:val="28"/>
          <w:szCs w:val="28"/>
          <w:rtl w:val="true"/>
          <w:lang w:bidi="fa-IR"/>
        </w:rPr>
        <w:t>وأرادوا خمول ذکری فغاروا منه لمّا أعلی بذکری ونوه</w:t>
      </w:r>
    </w:p>
    <w:p>
      <w:pPr>
        <w:pStyle w:val="BookText"/>
        <w:rPr/>
      </w:pPr>
      <w:r>
        <w:rPr>
          <w:rFonts w:ascii="IRNazanin" w:hAnsi="IRNazanin" w:eastAsia="IRNazanin"/>
          <w:color w:val="111111"/>
          <w:sz w:val="28"/>
          <w:sz w:val="28"/>
          <w:szCs w:val="28"/>
          <w:rtl w:val="true"/>
          <w:lang w:bidi="fa-IR"/>
        </w:rPr>
        <w:t xml:space="preserve">حجبوه عنّی فأظهره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لعینی أتحجب الشمس هبوه</w:t>
      </w:r>
    </w:p>
    <w:p>
      <w:pPr>
        <w:pStyle w:val="BookText"/>
        <w:rPr/>
      </w:pPr>
      <w:r>
        <w:rPr>
          <w:rFonts w:ascii="Amiri" w:hAnsi="Amiri" w:eastAsia="Amiri" w:cs="Amiri"/>
          <w:color w:val="111111"/>
          <w:sz w:val="28"/>
          <w:sz w:val="28"/>
          <w:szCs w:val="28"/>
          <w:rtl w:val="true"/>
          <w:lang w:bidi="ar-SA"/>
        </w:rPr>
        <w:t xml:space="preserve">قمت للّه‌شاکراً ثمّ حلّی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وقد حلّ ساحتی کلّ حبوه</w:t>
      </w:r>
    </w:p>
    <w:p>
      <w:pPr>
        <w:pStyle w:val="BookText"/>
        <w:rPr/>
      </w:pPr>
      <w:r>
        <w:rPr>
          <w:rFonts w:ascii="IRNazanin" w:hAnsi="IRNazanin" w:eastAsia="IRNazanin"/>
          <w:color w:val="111111"/>
          <w:sz w:val="28"/>
          <w:sz w:val="28"/>
          <w:szCs w:val="28"/>
          <w:rtl w:val="true"/>
          <w:lang w:bidi="fa-IR"/>
        </w:rPr>
        <w:t>غیر أنّی رأیت فیه عتاباً مضرماً ما بین الجوانح جذوه</w:t>
      </w:r>
    </w:p>
    <w:p>
      <w:pPr>
        <w:pStyle w:val="BookText"/>
        <w:rPr/>
      </w:pPr>
      <w:r>
        <w:rPr>
          <w:rFonts w:ascii="Amiri" w:hAnsi="Amiri" w:eastAsia="Amiri" w:cs="Amiri"/>
          <w:color w:val="111111"/>
          <w:sz w:val="28"/>
          <w:sz w:val="28"/>
          <w:szCs w:val="28"/>
          <w:rtl w:val="true"/>
          <w:lang w:bidi="ar-SA"/>
        </w:rPr>
        <w:t>قال إنّی بخلت بالودّ کلاّ ما تعمّدت إنّما هی سهوه</w:t>
      </w:r>
    </w:p>
    <w:p>
      <w:pPr>
        <w:pStyle w:val="BookText"/>
        <w:rPr/>
      </w:pPr>
      <w:r>
        <w:rPr>
          <w:rFonts w:ascii="IRNazanin" w:hAnsi="IRNazanin" w:eastAsia="IRNazanin"/>
          <w:color w:val="111111"/>
          <w:sz w:val="28"/>
          <w:sz w:val="28"/>
          <w:szCs w:val="28"/>
          <w:rtl w:val="true"/>
          <w:lang w:bidi="fa-IR"/>
        </w:rPr>
        <w:t xml:space="preserve">ورومی أسهماً تمزّق ثوب 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منها ومنه أمّلت رفوه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ألزم الذنب قبل ذنب فأنصف وسل القلب هل نوی عنک سلوه</w:t>
      </w:r>
    </w:p>
    <w:p>
      <w:pPr>
        <w:pStyle w:val="BookText"/>
        <w:rPr/>
      </w:pPr>
      <w:r>
        <w:rPr>
          <w:rFonts w:ascii="IRNazanin" w:hAnsi="IRNazanin" w:eastAsia="IRNazanin"/>
          <w:color w:val="111111"/>
          <w:sz w:val="28"/>
          <w:sz w:val="28"/>
          <w:szCs w:val="28"/>
          <w:rtl w:val="true"/>
          <w:lang w:bidi="fa-IR"/>
        </w:rPr>
        <w:t>لم یکن شأنی الصدود بلا جر م وحاشی لوجه ودّی یشوّه</w:t>
      </w:r>
    </w:p>
    <w:p>
      <w:pPr>
        <w:pStyle w:val="BookText"/>
        <w:rPr/>
      </w:pPr>
      <w:r>
        <w:rPr>
          <w:rFonts w:ascii="IRNazanin" w:hAnsi="IRNazanin" w:eastAsia="IRNazanin"/>
          <w:color w:val="111111"/>
          <w:sz w:val="28"/>
          <w:sz w:val="28"/>
          <w:szCs w:val="28"/>
          <w:rtl w:val="true"/>
          <w:lang w:bidi="fa-IR"/>
        </w:rPr>
        <w:t>لیس مثلی ممّن یحول عن الو دّ ولا یبدل المحبّة جفوه</w:t>
      </w:r>
    </w:p>
    <w:p>
      <w:pPr>
        <w:pStyle w:val="BookText"/>
        <w:rPr/>
      </w:pPr>
      <w:r>
        <w:rPr>
          <w:rFonts w:ascii="IRNazanin" w:hAnsi="IRNazanin" w:eastAsia="IRNazanin"/>
          <w:color w:val="111111"/>
          <w:sz w:val="28"/>
          <w:sz w:val="28"/>
          <w:szCs w:val="28"/>
          <w:rtl w:val="true"/>
          <w:lang w:bidi="fa-IR"/>
        </w:rPr>
        <w:t>کیف یهفو ثبیر حلمک یاذا الثبت لمّا ظننت منّی هفوه</w:t>
      </w:r>
    </w:p>
    <w:p>
      <w:pPr>
        <w:pStyle w:val="BookText"/>
        <w:rPr/>
      </w:pPr>
      <w:r>
        <w:rPr>
          <w:rFonts w:ascii="IRNazanin" w:hAnsi="IRNazanin" w:eastAsia="IRNazanin"/>
          <w:color w:val="111111"/>
          <w:sz w:val="28"/>
          <w:sz w:val="28"/>
          <w:szCs w:val="28"/>
          <w:rtl w:val="true"/>
          <w:lang w:bidi="fa-IR"/>
        </w:rPr>
        <w:t>أذکرتنی أبیاتک الغرّ أبیا ت الإمام المحمود أنفع قدوه</w:t>
      </w:r>
    </w:p>
    <w:p>
      <w:pPr>
        <w:pStyle w:val="BookText"/>
        <w:rPr/>
      </w:pPr>
      <w:r>
        <w:rPr>
          <w:rFonts w:ascii="IRNazanin" w:hAnsi="IRNazanin" w:eastAsia="IRNazanin"/>
          <w:color w:val="111111"/>
          <w:sz w:val="28"/>
          <w:sz w:val="28"/>
          <w:szCs w:val="28"/>
          <w:rtl w:val="true"/>
          <w:lang w:bidi="fa-IR"/>
        </w:rPr>
        <w:t>سابق قد هدی إلی النجع قصدی لم یطق من سعی هنالک خطوه</w:t>
      </w:r>
    </w:p>
    <w:p>
      <w:pPr>
        <w:pStyle w:val="BookText"/>
        <w:rPr/>
      </w:pPr>
      <w:r>
        <w:rPr>
          <w:rFonts w:ascii="IRNazanin" w:hAnsi="IRNazanin" w:eastAsia="IRNazanin"/>
          <w:color w:val="111111"/>
          <w:sz w:val="28"/>
          <w:sz w:val="28"/>
          <w:szCs w:val="28"/>
          <w:rtl w:val="true"/>
          <w:lang w:bidi="fa-IR"/>
        </w:rPr>
        <w:t xml:space="preserve">ومع البعد کان یدنی بی اللط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ویشکو له فؤادی شجوه</w:t>
      </w:r>
    </w:p>
    <w:p>
      <w:pPr>
        <w:pStyle w:val="BookText"/>
        <w:rPr/>
      </w:pPr>
      <w:r>
        <w:rPr>
          <w:rFonts w:ascii="Amiri" w:hAnsi="Amiri" w:eastAsia="Amiri" w:cs="Amiri"/>
          <w:color w:val="111111"/>
          <w:sz w:val="28"/>
          <w:sz w:val="28"/>
          <w:szCs w:val="28"/>
          <w:rtl w:val="true"/>
          <w:lang w:bidi="ar-SA"/>
        </w:rPr>
        <w:t>کان لی والداً وبرّاً شفوقاً فذووه لی فی المحبّة إخوه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صلاح الدین البدیع نظاماً والذی من انشائه لی نشوه</w:t>
      </w:r>
    </w:p>
    <w:p>
      <w:pPr>
        <w:pStyle w:val="BookText"/>
        <w:rPr/>
      </w:pPr>
      <w:r>
        <w:rPr>
          <w:rFonts w:ascii="IRNazanin" w:hAnsi="IRNazanin" w:eastAsia="IRNazanin"/>
          <w:color w:val="111111"/>
          <w:sz w:val="28"/>
          <w:sz w:val="28"/>
          <w:szCs w:val="28"/>
          <w:rtl w:val="true"/>
          <w:lang w:bidi="fa-IR"/>
        </w:rPr>
        <w:t>لا تلمنی علی تأخّر کتبی إذ ألّمت بخدّ ذهنی نبوه</w:t>
      </w:r>
    </w:p>
    <w:p>
      <w:pPr>
        <w:pStyle w:val="BookText"/>
        <w:rPr/>
      </w:pPr>
      <w:r>
        <w:rPr>
          <w:rFonts w:ascii="IRNazanin" w:hAnsi="IRNazanin" w:eastAsia="IRNazanin"/>
          <w:color w:val="111111"/>
          <w:sz w:val="28"/>
          <w:sz w:val="28"/>
          <w:szCs w:val="28"/>
          <w:rtl w:val="true"/>
          <w:lang w:bidi="fa-IR"/>
        </w:rPr>
        <w:t xml:space="preserve">کنت فی شدّة وقد فرّج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ونجّی فصرت منها بنجوه</w:t>
      </w:r>
    </w:p>
    <w:p>
      <w:pPr>
        <w:pStyle w:val="BookText"/>
        <w:rPr/>
      </w:pPr>
      <w:r>
        <w:rPr>
          <w:rFonts w:ascii="IRNazanin" w:hAnsi="IRNazanin" w:eastAsia="IRNazanin"/>
          <w:color w:val="111111"/>
          <w:sz w:val="28"/>
          <w:sz w:val="28"/>
          <w:szCs w:val="28"/>
          <w:rtl w:val="true"/>
          <w:lang w:bidi="fa-IR"/>
        </w:rPr>
        <w:t>ونسیت الصناعتین لأنّی حجج قد مضت ولم ألق حظوه</w:t>
      </w:r>
    </w:p>
    <w:p>
      <w:pPr>
        <w:pStyle w:val="BookText"/>
        <w:rPr/>
      </w:pPr>
      <w:r>
        <w:rPr>
          <w:rFonts w:ascii="IRNazanin" w:hAnsi="IRNazanin" w:eastAsia="IRNazanin"/>
          <w:color w:val="111111"/>
          <w:sz w:val="28"/>
          <w:sz w:val="28"/>
          <w:szCs w:val="28"/>
          <w:rtl w:val="true"/>
          <w:lang w:bidi="fa-IR"/>
        </w:rPr>
        <w:t>یرجع الحظّ القهقری فإذا ما رمت أن یمشی عاجلته کبوه</w:t>
      </w:r>
    </w:p>
    <w:p>
      <w:pPr>
        <w:pStyle w:val="BookText"/>
        <w:rPr/>
      </w:pPr>
      <w:r>
        <w:rPr>
          <w:rFonts w:ascii="IRNazanin" w:hAnsi="IRNazanin" w:eastAsia="IRNazanin"/>
          <w:color w:val="111111"/>
          <w:sz w:val="28"/>
          <w:sz w:val="28"/>
          <w:szCs w:val="28"/>
          <w:rtl w:val="true"/>
          <w:lang w:bidi="fa-IR"/>
        </w:rPr>
        <w:t xml:space="preserve">کلّما قلت قد مضی الهمّ إذ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مساء أری المساءة غدوه</w:t>
      </w:r>
    </w:p>
    <w:p>
      <w:pPr>
        <w:pStyle w:val="BookText"/>
        <w:rPr/>
      </w:pPr>
      <w:r>
        <w:rPr>
          <w:rFonts w:ascii="Amiri" w:hAnsi="Amiri" w:eastAsia="Amiri" w:cs="Amiri"/>
          <w:color w:val="111111"/>
          <w:sz w:val="28"/>
          <w:sz w:val="28"/>
          <w:szCs w:val="28"/>
          <w:rtl w:val="true"/>
          <w:lang w:bidi="ar-SA"/>
        </w:rPr>
        <w:t>واُعادی ظلماً واُقهر ممّن مهلی للفخار یسبق عدوه</w:t>
      </w:r>
    </w:p>
    <w:p>
      <w:pPr>
        <w:pStyle w:val="BookText"/>
        <w:rPr/>
      </w:pPr>
      <w:r>
        <w:rPr>
          <w:rFonts w:ascii="IRNazanin" w:hAnsi="IRNazanin" w:eastAsia="IRNazanin"/>
          <w:color w:val="111111"/>
          <w:sz w:val="28"/>
          <w:sz w:val="28"/>
          <w:szCs w:val="28"/>
          <w:rtl w:val="true"/>
          <w:lang w:bidi="fa-IR"/>
        </w:rPr>
        <w:t>أنا سبط النبی وابن علی شرف شامخ لأرفع ذروه</w:t>
      </w:r>
    </w:p>
    <w:p>
      <w:pPr>
        <w:pStyle w:val="BookText"/>
        <w:rPr/>
      </w:pPr>
      <w:r>
        <w:rPr>
          <w:rFonts w:ascii="IRNazanin" w:hAnsi="IRNazanin" w:eastAsia="IRNazanin"/>
          <w:color w:val="111111"/>
          <w:sz w:val="28"/>
          <w:sz w:val="28"/>
          <w:szCs w:val="28"/>
          <w:rtl w:val="true"/>
          <w:lang w:bidi="fa-IR"/>
        </w:rPr>
        <w:t>وإذا ما اعترانی الدهر بالعدّ وإن أمسکت منهما أیّ عروه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نظم قلت البحر یلتطم، وإن نثر قلت السیل یحتد ویحتدم، کأنّه یترسّل، ومترسّل یتوصّل بالبلاغة ویتوسّل، بدیهته تسبق قلمه، ورویته تلحق بالدرّ کلمه، ذو نفس ممتدّ، وفکر محتد، وإنشاء معناه مبیضّ فی خلال السطر المسودّ، کم أنشأ من تقلید، وکتب من توقیع نسخ بین دفّتی التجلید، وقضی لذکره بالتخلید، وراسل إخوانه بکتاب ألقی إلیه البیان بالتلقید، وولد معانیه الغامضة فتضرّج خدّ البلاغة من تورید ذلک التولید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قد أنشأ شیئاً کثیراً، وخلّد منه ما لا یعرف له نظیراً، وباشر کتابة السرّ فی حلب،</w:t>
      </w:r>
    </w:p>
    <w:p>
      <w:pPr>
        <w:pStyle w:val="BookText"/>
        <w:rPr/>
      </w:pPr>
      <w:r>
        <w:rPr>
          <w:rFonts w:ascii="IRNazanin" w:hAnsi="IRNazanin" w:eastAsia="IRNazanin"/>
          <w:color w:val="111111"/>
          <w:sz w:val="28"/>
          <w:sz w:val="28"/>
          <w:szCs w:val="28"/>
          <w:rtl w:val="true"/>
          <w:lang w:bidi="fa-IR"/>
        </w:rPr>
        <w:t>ولم تطل المدّة حّتی انقلب، فرجع إلی وطنه باختیاره، وفرحت مصر بازدیاده، ولم یزل علی حاله علی وظیفته إلی أن تلاشی کیانه، وأودی بیانه، وسکنت الشقاشق، وقرطست تلک الأسهم الرواشق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رحمه اللّه تعالی فی سابع عشر شعبان یوم الاثنین سنة اثنتین وستّین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عن مولده، فذکر أنّه فی سنة ثمان وتسعین وستمائة بالقاهرة فی سویقة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به ورافقته فی دیوان الانشاء بقلعة الجبل وبدمشق لمّا قدم متوجّهاً لکتابة سرّ حلب، وأنشدنی کثیراً من نظمه إلی الغایة، وأسمعنی من إنشائه ما یزید علی الوصف، ورأیته یکتب وهو ینشیء ما یکتبه، وینشدنی من شعره غیر ما یکتبه، وکان منطیقاً علی فنّی النظم والنثر له قدرة تامّة، کتب بدیوان الانشاء من التقالید والتواقیع شیئاً کثیراً إلی الغایة، وأجاز لی علی ما ذکره من لفظه الشیخ شرف الدین الدمیاطی، وقاضی القضاة تقی‌الدین بن دقیق العید، والأبرقوهی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وحفظت التنبیه وبحثته، واشتغل علی الشیخ علاءالدین القونوی، ورسم له بالتوقیع بین یدی السلطان الملک الکامل شعبان فی سنة ستّ وأربعین وسبعمائة عوضاً عن القاضی زین الدین محمّد بن الحضر لمّا خرج لکتابة سرّ الشام، وکان بیده خطابة وتدریس فیما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نبذة من أشعاره الرایعة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ثمان وتسعین وستمائة، وبرع فی الأدب، وکتب الإنشاء مدّة مع نقابة الأشراف، وولی کتابة السرّ بحلب، وله دیوان خطب، 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 جاء یسأل عن قبیلی وضوء الشمس للرائی جلی</w:t>
      </w:r>
    </w:p>
    <w:p>
      <w:pPr>
        <w:pStyle w:val="BookText"/>
        <w:rPr/>
      </w:pPr>
      <w:r>
        <w:rPr>
          <w:rFonts w:ascii="IRNazanin" w:hAnsi="IRNazanin" w:eastAsia="IRNazanin"/>
          <w:color w:val="111111"/>
          <w:sz w:val="28"/>
          <w:sz w:val="28"/>
          <w:szCs w:val="28"/>
          <w:rtl w:val="true"/>
          <w:lang w:bidi="fa-IR"/>
        </w:rPr>
        <w:t>فقلت له ولم أفخر وإنّی إذا ذکر الفخار به ملی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خیر خلق اللّه جدّی واُمّی فاطم وأبی علی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bookmarkStart w:id="699" w:name="pg14022_164042"/>
    </w:p>
    <w:p>
      <w:pPr>
        <w:pStyle w:val="BookText"/>
        <w:rPr/>
      </w:pPr>
      <w:bookmarkEnd w:id="699"/>
      <w:r>
        <w:rPr>
          <w:rFonts w:ascii="Amiri" w:hAnsi="Amiri" w:eastAsia="Amiri" w:cs="Amiri"/>
          <w:color w:val="111111"/>
          <w:sz w:val="28"/>
          <w:sz w:val="28"/>
          <w:szCs w:val="28"/>
          <w:rtl w:val="true"/>
          <w:lang w:bidi="ar-SA"/>
        </w:rPr>
        <w:t>تلقّ الاُمور بصبرٍ جمیل وصدرٍ رحیب وخلّ الحرج</w:t>
      </w:r>
    </w:p>
    <w:p>
      <w:pPr>
        <w:pStyle w:val="BookText"/>
        <w:rPr/>
      </w:pPr>
      <w:r>
        <w:rPr>
          <w:rFonts w:ascii="Amiri" w:hAnsi="Amiri" w:eastAsia="Amiri" w:cs="Amiri"/>
          <w:color w:val="111111"/>
          <w:sz w:val="28"/>
          <w:sz w:val="28"/>
          <w:szCs w:val="28"/>
          <w:rtl w:val="true"/>
          <w:lang w:bidi="ar-SA"/>
        </w:rPr>
        <w:t>وسلّم لربّک فی حکمه فإمّا الممات وإمّا الفرج</w:t>
      </w:r>
    </w:p>
    <w:p>
      <w:pPr>
        <w:pStyle w:val="BookText"/>
        <w:rPr/>
      </w:pPr>
      <w:r>
        <w:rPr>
          <w:rFonts w:ascii="IRNazanin" w:hAnsi="IRNazanin" w:eastAsia="IRNazanin"/>
          <w:color w:val="111111"/>
          <w:sz w:val="28"/>
          <w:sz w:val="28"/>
          <w:szCs w:val="28"/>
          <w:rtl w:val="true"/>
          <w:lang w:bidi="fa-IR"/>
        </w:rPr>
        <w:t>وتوفّی بالقاهرة سنة اثنتین وستّین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ابن فضل اللّه العمری فی کتابه، وذکر نبذة من غرر نثره ودرر قوله،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تقترح شیئاً علی الأقدار واصبر لأحکام القضاء الجاری</w:t>
      </w:r>
    </w:p>
    <w:p>
      <w:pPr>
        <w:pStyle w:val="BookText"/>
        <w:rPr/>
      </w:pPr>
      <w:r>
        <w:rPr>
          <w:rFonts w:ascii="IRNazanin" w:hAnsi="IRNazanin" w:eastAsia="IRNazanin"/>
          <w:color w:val="111111"/>
          <w:sz w:val="28"/>
          <w:sz w:val="28"/>
          <w:szCs w:val="28"/>
          <w:rtl w:val="true"/>
          <w:lang w:bidi="fa-IR"/>
        </w:rPr>
        <w:t>ودع اختیار النفس فی أفعالها وکل الاُمور لفاعلٍ مختار</w:t>
      </w:r>
    </w:p>
    <w:p>
      <w:pPr>
        <w:pStyle w:val="BookText"/>
        <w:rPr/>
      </w:pPr>
      <w:r>
        <w:rPr>
          <w:rFonts w:ascii="IRNazanin" w:hAnsi="IRNazanin" w:eastAsia="IRNazanin"/>
          <w:color w:val="111111"/>
          <w:sz w:val="28"/>
          <w:sz w:val="28"/>
          <w:szCs w:val="28"/>
          <w:rtl w:val="true"/>
          <w:lang w:bidi="fa-IR"/>
        </w:rPr>
        <w:t>واصفح عن الأیّام فی هفواتها واشکر علی الإعدام والإقتار</w:t>
      </w:r>
    </w:p>
    <w:p>
      <w:pPr>
        <w:pStyle w:val="BookText"/>
        <w:rPr/>
      </w:pPr>
      <w:r>
        <w:rPr>
          <w:rFonts w:ascii="IRNazanin" w:hAnsi="IRNazanin" w:eastAsia="IRNazanin"/>
          <w:color w:val="111111"/>
          <w:sz w:val="28"/>
          <w:sz w:val="28"/>
          <w:szCs w:val="28"/>
          <w:rtl w:val="true"/>
          <w:lang w:bidi="fa-IR"/>
        </w:rPr>
        <w:t>واطرح هموم النفس لا تحفل بها کلّ بتقدیر العزیز الباری</w:t>
      </w:r>
    </w:p>
    <w:p>
      <w:pPr>
        <w:pStyle w:val="BookText"/>
        <w:rPr/>
      </w:pPr>
      <w:r>
        <w:rPr>
          <w:rFonts w:ascii="IRNazanin" w:hAnsi="IRNazanin" w:eastAsia="IRNazanin"/>
          <w:color w:val="111111"/>
          <w:sz w:val="28"/>
          <w:sz w:val="28"/>
          <w:szCs w:val="28"/>
          <w:rtl w:val="true"/>
          <w:lang w:bidi="fa-IR"/>
        </w:rPr>
        <w:t>واقصر عن الآمال فی الدنیا التی کم أهلکت بسرابها الغدّار</w:t>
      </w:r>
    </w:p>
    <w:p>
      <w:pPr>
        <w:pStyle w:val="BookText"/>
        <w:rPr/>
      </w:pPr>
      <w:r>
        <w:rPr>
          <w:rFonts w:ascii="IRNazanin" w:hAnsi="IRNazanin" w:eastAsia="IRNazanin"/>
          <w:color w:val="111111"/>
          <w:sz w:val="28"/>
          <w:sz w:val="28"/>
          <w:szCs w:val="28"/>
          <w:rtl w:val="true"/>
          <w:lang w:bidi="fa-IR"/>
        </w:rPr>
        <w:t>واسرح بعین الفکر هل أبقی الغنی أحداً یُری بفناء هذی الدار</w:t>
      </w:r>
    </w:p>
    <w:p>
      <w:pPr>
        <w:pStyle w:val="BookText"/>
        <w:rPr/>
      </w:pPr>
      <w:r>
        <w:rPr>
          <w:rFonts w:ascii="IRNazanin" w:hAnsi="IRNazanin" w:eastAsia="IRNazanin"/>
          <w:color w:val="111111"/>
          <w:sz w:val="28"/>
          <w:sz w:val="28"/>
          <w:szCs w:val="28"/>
          <w:rtl w:val="true"/>
          <w:lang w:bidi="fa-IR"/>
        </w:rPr>
        <w:t>لا تغبطن أحداً علی الإیراد إلاّ بعد أمن عواقب الإصدار</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الاُمور بصبرٍ جمیل وصدرٍ رحیبٍ وخلّ الحرج</w:t>
      </w:r>
    </w:p>
    <w:p>
      <w:pPr>
        <w:pStyle w:val="BookText"/>
        <w:rPr/>
      </w:pPr>
      <w:r>
        <w:rPr>
          <w:rFonts w:ascii="Amiri" w:hAnsi="Amiri" w:eastAsia="Amiri" w:cs="Amiri"/>
          <w:color w:val="111111"/>
          <w:sz w:val="28"/>
          <w:sz w:val="28"/>
          <w:szCs w:val="28"/>
          <w:rtl w:val="true"/>
          <w:lang w:bidi="ar-SA"/>
        </w:rPr>
        <w:t>وسلّم لربّک فی حکمه فإمّا الممات وإمّا الفرج</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حبانی من الدنیا الدنیة خالقی ولی خبّأ الاُخری له الحمد والمنّ</w:t>
      </w:r>
    </w:p>
    <w:p>
      <w:pPr>
        <w:pStyle w:val="BookText"/>
        <w:rPr/>
      </w:pPr>
      <w:r>
        <w:rPr>
          <w:rFonts w:ascii="IRNazanin" w:hAnsi="IRNazanin" w:eastAsia="IRNazanin"/>
          <w:color w:val="111111"/>
          <w:sz w:val="28"/>
          <w:sz w:val="28"/>
          <w:szCs w:val="28"/>
          <w:rtl w:val="true"/>
          <w:lang w:bidi="fa-IR"/>
        </w:rPr>
        <w:t>وما کان لی فی علمه فهو کائنٌ ولو جدّ فی حرمانی الاُنس والجنّ</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فاطمةٍ وحیدر ما بمنعی مقتضی</w:t>
      </w:r>
    </w:p>
    <w:p>
      <w:pPr>
        <w:pStyle w:val="BookText"/>
        <w:rPr/>
      </w:pPr>
      <w:r>
        <w:rPr>
          <w:rFonts w:ascii="IRNazanin" w:hAnsi="IRNazanin" w:eastAsia="IRNazanin"/>
          <w:color w:val="111111"/>
          <w:sz w:val="28"/>
          <w:sz w:val="28"/>
          <w:szCs w:val="28"/>
          <w:rtl w:val="true"/>
          <w:lang w:bidi="fa-IR"/>
        </w:rPr>
        <w:t>لم یجر أجر اللّه إلاّ فی صحیفة من رضی</w:t>
      </w:r>
      <w:r>
        <w:rPr>
          <w:rStyle w:val="FootnoteAnchor"/>
          <w:rtl w:val="true"/>
        </w:rPr>
        <w:footnoteReference w:id="48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2746979_3381743652"/>
      <w:bookmarkStart w:id="701" w:name="_Toc269"/>
      <w:bookmarkEnd w:id="700"/>
      <w:r>
        <w:rPr/>
        <w:t>193</w:t>
      </w:r>
      <w:r>
        <w:rPr>
          <w:rtl w:val="true"/>
        </w:rPr>
        <w:t xml:space="preserve"> - </w:t>
      </w:r>
      <w:r>
        <w:rPr>
          <w:rtl w:val="true"/>
        </w:rPr>
        <w:t>السیّد حسین بن محمّد بن شعبان الجحافی الحبوری الحسنی</w:t>
      </w:r>
      <w:r>
        <w:rPr>
          <w:rtl w:val="true"/>
        </w:rPr>
        <w:t>.</w:t>
      </w:r>
      <w:bookmarkEnd w:id="701"/>
    </w:p>
    <w:p>
      <w:pPr>
        <w:pStyle w:val="BookText"/>
        <w:rPr/>
      </w:pPr>
      <w:r>
        <w:rPr>
          <w:rFonts w:ascii="IRNazanin" w:hAnsi="IRNazanin" w:eastAsia="IRNazanin"/>
          <w:color w:val="111111"/>
          <w:sz w:val="28"/>
          <w:sz w:val="28"/>
          <w:szCs w:val="28"/>
          <w:rtl w:val="true"/>
          <w:lang w:bidi="fa-IR"/>
        </w:rPr>
        <w:t>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شعره سلافة العصر، وریحانة الألباب، وزینة الدهر، حلی للسمع وانسجم فحکی الرباب، وکان أرقّ من خضر الحبیب، أو عصر الشباب، یشوق ویروق، ویبعد مناله بعد العیّوق، ولم أعلم من حاله شیئاً غیر الشعر، ویکفی من نفع المسک وجود العطر،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عائد وقتنا الرقیق وعیشنا الناعم الأنیق</w:t>
      </w:r>
    </w:p>
    <w:p>
      <w:pPr>
        <w:pStyle w:val="BookText"/>
        <w:rPr/>
      </w:pPr>
      <w:r>
        <w:rPr>
          <w:rFonts w:ascii="IRNazanin" w:hAnsi="IRNazanin" w:eastAsia="IRNazanin"/>
          <w:color w:val="111111"/>
          <w:sz w:val="28"/>
          <w:sz w:val="28"/>
          <w:szCs w:val="28"/>
          <w:rtl w:val="true"/>
          <w:lang w:bidi="fa-IR"/>
        </w:rPr>
        <w:t>زمان جادت ید التلاقی یجمعنا واشتفی المشوق</w:t>
      </w:r>
    </w:p>
    <w:p>
      <w:pPr>
        <w:pStyle w:val="BookText"/>
        <w:rPr/>
      </w:pPr>
      <w:r>
        <w:rPr>
          <w:rFonts w:ascii="IRNazanin" w:hAnsi="IRNazanin" w:eastAsia="IRNazanin"/>
          <w:color w:val="111111"/>
          <w:sz w:val="28"/>
          <w:sz w:val="28"/>
          <w:szCs w:val="28"/>
          <w:rtl w:val="true"/>
          <w:lang w:bidi="fa-IR"/>
        </w:rPr>
        <w:t>إذ دهرنا أخضر الحواشی طلق المحیّا بنا رقیق</w:t>
      </w:r>
    </w:p>
    <w:p>
      <w:pPr>
        <w:pStyle w:val="BookText"/>
        <w:rPr/>
      </w:pPr>
      <w:r>
        <w:rPr>
          <w:rFonts w:ascii="IRNazanin" w:hAnsi="IRNazanin" w:eastAsia="IRNazanin"/>
          <w:color w:val="111111"/>
          <w:sz w:val="28"/>
          <w:sz w:val="28"/>
          <w:szCs w:val="28"/>
          <w:rtl w:val="true"/>
          <w:lang w:bidi="fa-IR"/>
        </w:rPr>
        <w:t>یدنی لنا کلّما اقترحنا کأنّه الوالد الشفیق</w:t>
      </w:r>
    </w:p>
    <w:p>
      <w:pPr>
        <w:pStyle w:val="BookText"/>
        <w:rPr/>
      </w:pPr>
      <w:r>
        <w:rPr>
          <w:rFonts w:ascii="IRNazanin" w:hAnsi="IRNazanin" w:eastAsia="IRNazanin"/>
          <w:color w:val="111111"/>
          <w:sz w:val="28"/>
          <w:sz w:val="28"/>
          <w:szCs w:val="28"/>
          <w:rtl w:val="true"/>
          <w:lang w:bidi="fa-IR"/>
        </w:rPr>
        <w:t>زمان لهو به ظفرنا ما العیش من بعده یروق</w:t>
      </w:r>
    </w:p>
    <w:p>
      <w:pPr>
        <w:pStyle w:val="BookText"/>
        <w:rPr/>
      </w:pPr>
      <w:r>
        <w:rPr>
          <w:rFonts w:ascii="IRNazanin" w:hAnsi="IRNazanin" w:eastAsia="IRNazanin"/>
          <w:color w:val="111111"/>
          <w:sz w:val="28"/>
          <w:sz w:val="28"/>
          <w:szCs w:val="28"/>
          <w:rtl w:val="true"/>
          <w:lang w:bidi="fa-IR"/>
        </w:rPr>
        <w:t>یا ذلک العیش إنّ قلبی لسلوة عنک لا یطیق</w:t>
      </w:r>
    </w:p>
    <w:p>
      <w:pPr>
        <w:pStyle w:val="BookText"/>
        <w:rPr/>
      </w:pPr>
      <w:r>
        <w:rPr>
          <w:rFonts w:ascii="IRNazanin" w:hAnsi="IRNazanin" w:eastAsia="IRNazanin"/>
          <w:color w:val="111111"/>
          <w:sz w:val="28"/>
          <w:sz w:val="28"/>
          <w:szCs w:val="28"/>
          <w:rtl w:val="true"/>
          <w:lang w:bidi="fa-IR"/>
        </w:rPr>
        <w:t>لقد نرت منک فی فؤادی ذکری لها فی الحشا حریق</w:t>
      </w:r>
    </w:p>
    <w:p>
      <w:pPr>
        <w:pStyle w:val="BookText"/>
        <w:rPr/>
      </w:pPr>
      <w:r>
        <w:rPr>
          <w:rFonts w:ascii="IRNazanin" w:hAnsi="IRNazanin" w:eastAsia="IRNazanin"/>
          <w:color w:val="111111"/>
          <w:sz w:val="28"/>
          <w:sz w:val="28"/>
          <w:szCs w:val="28"/>
          <w:rtl w:val="true"/>
          <w:lang w:bidi="fa-IR"/>
        </w:rPr>
        <w:t>یشبها مرّ کل ریح لها الحمی نحونا طریق</w:t>
      </w:r>
    </w:p>
    <w:p>
      <w:pPr>
        <w:pStyle w:val="BookText"/>
        <w:rPr/>
      </w:pPr>
      <w:r>
        <w:rPr>
          <w:rFonts w:ascii="IRNazanin" w:hAnsi="IRNazanin" w:eastAsia="IRNazanin"/>
          <w:color w:val="111111"/>
          <w:sz w:val="28"/>
          <w:sz w:val="28"/>
          <w:szCs w:val="28"/>
          <w:rtl w:val="true"/>
          <w:lang w:bidi="fa-IR"/>
        </w:rPr>
        <w:t>سقی حمی المنحنی عریض لقطره وابل مریق</w:t>
      </w:r>
    </w:p>
    <w:p>
      <w:pPr>
        <w:pStyle w:val="BookText"/>
        <w:rPr/>
      </w:pPr>
      <w:r>
        <w:rPr>
          <w:rFonts w:ascii="IRNazanin" w:hAnsi="IRNazanin" w:eastAsia="IRNazanin"/>
          <w:color w:val="111111"/>
          <w:sz w:val="28"/>
          <w:sz w:val="28"/>
          <w:szCs w:val="28"/>
          <w:rtl w:val="true"/>
          <w:lang w:bidi="fa-IR"/>
        </w:rPr>
        <w:t>وجاد سفح العتیق ریّاً فحبّذا السفح والعقیق</w:t>
      </w:r>
    </w:p>
    <w:p>
      <w:pPr>
        <w:pStyle w:val="BookText"/>
        <w:rPr/>
      </w:pPr>
      <w:r>
        <w:rPr>
          <w:rFonts w:ascii="IRNazanin" w:hAnsi="IRNazanin" w:eastAsia="IRNazanin"/>
          <w:color w:val="111111"/>
          <w:sz w:val="28"/>
          <w:sz w:val="28"/>
          <w:szCs w:val="28"/>
          <w:rtl w:val="true"/>
          <w:lang w:bidi="fa-IR"/>
        </w:rPr>
        <w:t>أحبابنا والنوی تعوق والدهر فی صرفه عقوق</w:t>
      </w:r>
    </w:p>
    <w:p>
      <w:pPr>
        <w:pStyle w:val="BookText"/>
        <w:rPr/>
      </w:pPr>
      <w:r>
        <w:rPr>
          <w:rFonts w:ascii="IRNazanin" w:hAnsi="IRNazanin" w:eastAsia="IRNazanin"/>
          <w:color w:val="111111"/>
          <w:sz w:val="28"/>
          <w:sz w:val="28"/>
          <w:szCs w:val="28"/>
          <w:rtl w:val="true"/>
          <w:lang w:bidi="fa-IR"/>
        </w:rPr>
        <w:t>متی متی تجمع اللیالی شملی بکم أیّها الفریق</w:t>
      </w:r>
    </w:p>
    <w:p>
      <w:pPr>
        <w:pStyle w:val="BookText"/>
        <w:rPr/>
      </w:pPr>
      <w:r>
        <w:rPr>
          <w:rFonts w:ascii="IRNazanin" w:hAnsi="IRNazanin" w:eastAsia="IRNazanin"/>
          <w:color w:val="111111"/>
          <w:sz w:val="28"/>
          <w:sz w:val="28"/>
          <w:szCs w:val="28"/>
          <w:rtl w:val="true"/>
          <w:lang w:bidi="fa-IR"/>
        </w:rPr>
        <w:t>لا کان صبحٌ أنار فیه زمّت بکم للفراق نوق</w:t>
      </w:r>
    </w:p>
    <w:p>
      <w:pPr>
        <w:pStyle w:val="BookText"/>
        <w:rPr/>
      </w:pPr>
      <w:r>
        <w:rPr>
          <w:rFonts w:ascii="IRNazanin" w:hAnsi="IRNazanin" w:eastAsia="IRNazanin"/>
          <w:color w:val="111111"/>
          <w:sz w:val="28"/>
          <w:sz w:val="28"/>
          <w:szCs w:val="28"/>
          <w:rtl w:val="true"/>
          <w:lang w:bidi="fa-IR"/>
        </w:rPr>
        <w:t>لی بعدکم سکرة بوجد یتلو صبوحی بها الغبوق</w:t>
      </w:r>
    </w:p>
    <w:p>
      <w:pPr>
        <w:pStyle w:val="BookText"/>
        <w:rPr/>
      </w:pPr>
      <w:r>
        <w:rPr>
          <w:rFonts w:ascii="IRNazanin" w:hAnsi="IRNazanin" w:eastAsia="IRNazanin"/>
          <w:color w:val="111111"/>
          <w:sz w:val="28"/>
          <w:sz w:val="28"/>
          <w:szCs w:val="28"/>
          <w:rtl w:val="true"/>
          <w:lang w:bidi="fa-IR"/>
        </w:rPr>
        <w:t>سکرة وجدٍ ثملت منها هیهات هیهات لا أفیق</w:t>
      </w:r>
    </w:p>
    <w:p>
      <w:pPr>
        <w:pStyle w:val="BookText"/>
        <w:rPr/>
      </w:pPr>
      <w:r>
        <w:rPr>
          <w:rFonts w:ascii="IRNazanin" w:hAnsi="IRNazanin" w:eastAsia="IRNazanin"/>
          <w:color w:val="111111"/>
          <w:sz w:val="28"/>
          <w:sz w:val="28"/>
          <w:szCs w:val="28"/>
          <w:rtl w:val="true"/>
          <w:lang w:bidi="fa-IR"/>
        </w:rPr>
        <w:t>وذات طوقٍ کأنّما فی لحاظها شعشع الرحیق</w:t>
      </w:r>
    </w:p>
    <w:p>
      <w:pPr>
        <w:pStyle w:val="BookText"/>
        <w:rPr/>
      </w:pPr>
      <w:r>
        <w:rPr>
          <w:rFonts w:ascii="IRNazanin" w:hAnsi="IRNazanin" w:eastAsia="IRNazanin"/>
          <w:color w:val="111111"/>
          <w:sz w:val="28"/>
          <w:sz w:val="28"/>
          <w:szCs w:val="28"/>
          <w:rtl w:val="true"/>
          <w:lang w:bidi="fa-IR"/>
        </w:rPr>
        <w:t>لها قمیصٌ بنفسجی ما شابه الوشی والخلوق</w:t>
      </w:r>
    </w:p>
    <w:p>
      <w:pPr>
        <w:pStyle w:val="BookText"/>
        <w:rPr/>
      </w:pPr>
      <w:r>
        <w:rPr>
          <w:rFonts w:ascii="IRNazanin" w:hAnsi="IRNazanin" w:eastAsia="IRNazanin"/>
          <w:color w:val="111111"/>
          <w:sz w:val="28"/>
          <w:sz w:val="28"/>
          <w:szCs w:val="28"/>
          <w:rtl w:val="true"/>
          <w:lang w:bidi="fa-IR"/>
        </w:rPr>
        <w:t>رقت قضیباً زبرجدیاً یقلها فوقه العقیق</w:t>
      </w:r>
    </w:p>
    <w:p>
      <w:pPr>
        <w:pStyle w:val="BookText"/>
        <w:rPr/>
      </w:pPr>
      <w:r>
        <w:rPr>
          <w:rFonts w:ascii="IRNazanin" w:hAnsi="IRNazanin" w:eastAsia="IRNazanin"/>
          <w:color w:val="111111"/>
          <w:sz w:val="28"/>
          <w:sz w:val="28"/>
          <w:szCs w:val="28"/>
          <w:rtl w:val="true"/>
          <w:lang w:bidi="fa-IR"/>
        </w:rPr>
        <w:t>غدت ضحاءً علیه تشدو وما درت قلب من تشوق</w:t>
      </w:r>
    </w:p>
    <w:p>
      <w:pPr>
        <w:pStyle w:val="BookText"/>
        <w:rPr/>
      </w:pPr>
      <w:r>
        <w:rPr>
          <w:rFonts w:ascii="IRNazanin" w:hAnsi="IRNazanin" w:eastAsia="IRNazanin"/>
          <w:color w:val="111111"/>
          <w:sz w:val="28"/>
          <w:sz w:val="28"/>
          <w:szCs w:val="28"/>
          <w:rtl w:val="true"/>
          <w:lang w:bidi="fa-IR"/>
        </w:rPr>
        <w:t>حمامة الأیک لست مثلی وبیننا فی الهوی فروق</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اللّه ما کتمنا وأیّنا بالأسی خلیق</w:t>
      </w:r>
      <w:bookmarkStart w:id="702" w:name="pg14022_164044"/>
    </w:p>
    <w:p>
      <w:pPr>
        <w:pStyle w:val="BookText"/>
        <w:rPr/>
      </w:pPr>
      <w:bookmarkEnd w:id="702"/>
      <w:r>
        <w:rPr>
          <w:rFonts w:ascii="IRNazanin" w:hAnsi="IRNazanin" w:eastAsia="IRNazanin"/>
          <w:color w:val="111111"/>
          <w:sz w:val="28"/>
          <w:sz w:val="28"/>
          <w:szCs w:val="28"/>
          <w:rtl w:val="true"/>
          <w:lang w:bidi="fa-IR"/>
        </w:rPr>
        <w:t>یا برقة الأبرقین لولا أهلوک لم تشجنی البروق</w:t>
      </w:r>
    </w:p>
    <w:p>
      <w:pPr>
        <w:pStyle w:val="BookText"/>
        <w:rPr/>
      </w:pPr>
      <w:r>
        <w:rPr>
          <w:rFonts w:ascii="IRNazanin" w:hAnsi="IRNazanin" w:eastAsia="IRNazanin"/>
          <w:color w:val="111111"/>
          <w:sz w:val="28"/>
          <w:sz w:val="28"/>
          <w:szCs w:val="28"/>
          <w:rtl w:val="true"/>
          <w:lang w:bidi="fa-IR"/>
        </w:rPr>
        <w:t>علیک من بعدهم یلام ختامه الأذفر السحیق</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أنس إذ منّت علیّ بزورةٍ أراحت فؤادی من صدودٍ ومن بین</w:t>
      </w:r>
    </w:p>
    <w:p>
      <w:pPr>
        <w:pStyle w:val="BookText"/>
        <w:rPr/>
      </w:pPr>
      <w:r>
        <w:rPr>
          <w:rFonts w:ascii="IRNazanin" w:hAnsi="IRNazanin" w:eastAsia="IRNazanin"/>
          <w:color w:val="111111"/>
          <w:sz w:val="28"/>
          <w:sz w:val="28"/>
          <w:szCs w:val="28"/>
          <w:rtl w:val="true"/>
          <w:lang w:bidi="fa-IR"/>
        </w:rPr>
        <w:t>فعانقتها حتّی وهی درّ عقدها فقالت لخیرٍ لیت ذا إلاّ مر أم حین</w:t>
      </w:r>
    </w:p>
    <w:p>
      <w:pPr>
        <w:pStyle w:val="BookText"/>
        <w:rPr/>
      </w:pPr>
      <w:r>
        <w:rPr>
          <w:rFonts w:ascii="IRNazanin" w:hAnsi="IRNazanin" w:eastAsia="IRNazanin"/>
          <w:color w:val="111111"/>
          <w:sz w:val="28"/>
          <w:sz w:val="28"/>
          <w:szCs w:val="28"/>
          <w:rtl w:val="true"/>
          <w:lang w:bidi="fa-IR"/>
        </w:rPr>
        <w:t>فقلت لها هذا نثارٌ مع اللقا وفی ساعة التودیع أقضیک من عینی</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رعی اللّه من ودّعتهم وکأنّما أودع نفسی من حجاب حشائی</w:t>
      </w:r>
    </w:p>
    <w:p>
      <w:pPr>
        <w:pStyle w:val="BookText"/>
        <w:rPr/>
      </w:pPr>
      <w:r>
        <w:rPr>
          <w:rFonts w:ascii="IRNazanin" w:hAnsi="IRNazanin" w:eastAsia="IRNazanin"/>
          <w:color w:val="111111"/>
          <w:sz w:val="28"/>
          <w:sz w:val="28"/>
          <w:szCs w:val="28"/>
          <w:rtl w:val="true"/>
          <w:lang w:bidi="fa-IR"/>
        </w:rPr>
        <w:t>أشرت إلیهم ما ترکتم لصبّکم وقد صدّ نطقی کربتی وبکائی</w:t>
      </w:r>
    </w:p>
    <w:p>
      <w:pPr>
        <w:pStyle w:val="BookText"/>
        <w:rPr/>
      </w:pPr>
      <w:r>
        <w:rPr>
          <w:rFonts w:ascii="IRNazanin" w:hAnsi="IRNazanin" w:eastAsia="IRNazanin"/>
          <w:color w:val="111111"/>
          <w:sz w:val="28"/>
          <w:sz w:val="28"/>
          <w:szCs w:val="28"/>
          <w:rtl w:val="true"/>
          <w:lang w:bidi="fa-IR"/>
        </w:rPr>
        <w:t>فقالوا سهاداً واشتیاقاً علی المدی وسقماً إلی أن تشتفی بلقاء</w:t>
      </w:r>
    </w:p>
    <w:p>
      <w:pPr>
        <w:pStyle w:val="BookText"/>
        <w:rPr/>
      </w:pPr>
      <w:r>
        <w:rPr>
          <w:rFonts w:ascii="IRNazanin" w:hAnsi="IRNazanin" w:eastAsia="IRNazanin"/>
          <w:color w:val="111111"/>
          <w:sz w:val="28"/>
          <w:sz w:val="28"/>
          <w:szCs w:val="28"/>
          <w:rtl w:val="true"/>
          <w:lang w:bidi="fa-IR"/>
        </w:rPr>
        <w:t>فقلت خذوا نومی جزاء وسلوتی ولذّة عیشی بعدکم وغنائی</w:t>
      </w:r>
    </w:p>
    <w:p>
      <w:pPr>
        <w:pStyle w:val="BookText"/>
        <w:rPr/>
      </w:pPr>
      <w:r>
        <w:rPr>
          <w:rFonts w:ascii="IRNazanin" w:hAnsi="IRNazanin" w:eastAsia="IRNazanin"/>
          <w:color w:val="111111"/>
          <w:sz w:val="28"/>
          <w:sz w:val="28"/>
          <w:szCs w:val="28"/>
          <w:rtl w:val="true"/>
          <w:lang w:bidi="fa-IR"/>
        </w:rPr>
        <w:t>وسیروا بحمد اللّه لا مسّکم ضنّی ولا ساورتکم لوعتی وعنائی</w:t>
      </w:r>
    </w:p>
    <w:p>
      <w:pPr>
        <w:pStyle w:val="BookText"/>
        <w:rPr/>
      </w:pPr>
      <w:r>
        <w:rPr>
          <w:rFonts w:ascii="IRNazanin" w:hAnsi="IRNazanin" w:eastAsia="IRNazanin"/>
          <w:color w:val="111111"/>
          <w:sz w:val="28"/>
          <w:sz w:val="28"/>
          <w:szCs w:val="28"/>
          <w:rtl w:val="true"/>
          <w:lang w:bidi="fa-IR"/>
        </w:rPr>
        <w:t>ولم أر یوماً مثل یوم فراقنا ألاح لحتفی صبحه وشقائی</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أفدی الذی قد زارنی فی لیلة فأقرّ عیناً فی لقاه ومسمعاً</w:t>
      </w:r>
    </w:p>
    <w:p>
      <w:pPr>
        <w:pStyle w:val="BookText"/>
        <w:rPr/>
      </w:pPr>
      <w:r>
        <w:rPr>
          <w:rFonts w:ascii="Amiri" w:hAnsi="Amiri" w:eastAsia="Amiri" w:cs="Amiri"/>
          <w:color w:val="111111"/>
          <w:sz w:val="28"/>
          <w:sz w:val="28"/>
          <w:szCs w:val="28"/>
          <w:rtl w:val="true"/>
          <w:lang w:bidi="ar-SA"/>
        </w:rPr>
        <w:t>لکنّها قصرت علیّ بوصله فکأنّه وصباحها طلعاً معا</w:t>
      </w:r>
    </w:p>
    <w:p>
      <w:pPr>
        <w:pStyle w:val="BookText"/>
        <w:rPr/>
      </w:pPr>
      <w:r>
        <w:rPr>
          <w:rFonts w:ascii="IRNazanin" w:hAnsi="IRNazanin" w:eastAsia="IRNazanin"/>
          <w:color w:val="111111"/>
          <w:sz w:val="28"/>
          <w:sz w:val="28"/>
          <w:szCs w:val="28"/>
          <w:rtl w:val="true"/>
          <w:lang w:bidi="fa-IR"/>
        </w:rPr>
        <w:t>وکان مسکنه بریمة من جبال تهامة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2746981_3381743652"/>
      <w:bookmarkStart w:id="704" w:name="_Toc270"/>
      <w:bookmarkEnd w:id="703"/>
      <w:r>
        <w:rPr/>
        <w:t>194</w:t>
      </w:r>
      <w:r>
        <w:rPr>
          <w:rtl w:val="true"/>
        </w:rPr>
        <w:t xml:space="preserve"> - </w:t>
      </w:r>
      <w:r>
        <w:rPr>
          <w:rtl w:val="true"/>
        </w:rPr>
        <w:t>السید حسین عزّالدین بن مساعد بن الحسین بن المخزوم بن</w:t>
      </w:r>
      <w:bookmarkEnd w:id="704"/>
    </w:p>
    <w:p>
      <w:pPr>
        <w:pStyle w:val="BookText"/>
        <w:rPr/>
      </w:pPr>
      <w:r>
        <w:rPr>
          <w:rFonts w:ascii="IRNazanin" w:hAnsi="IRNazanin" w:eastAsia="IRNazanin"/>
          <w:color w:val="111111"/>
          <w:sz w:val="28"/>
          <w:sz w:val="28"/>
          <w:szCs w:val="28"/>
          <w:rtl w:val="true"/>
          <w:lang w:bidi="fa-IR"/>
        </w:rPr>
        <w:t>أبی القاسم عیسی الحسینی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صالحاً، له کتاب تحفة الأبرار فی مناقب الأئمّة الأطهار حسن، وغیر ذلک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أجلّة العلماء وأکابر الفضلاء، وکان شاعراً ماهراً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حواشی المصباح للکفعمی کان فی وصفه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النجیب الحسیب النسیب عین الاسلام والمسلمین، أبوالفضائل أسعد اللّه جدّه وأجدّ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المعاصرین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الاُستاد الاستناد ضوعف قدره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تحفة الأبرار فی مناقب الأئمّة الأطهار للسید الشریف حسین بن مساعد الحسینی الحائری استاد الکفعمی، وأثنی علیه کثیراً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التحفة کتاب کثیر الفوائد لکن لم ننقل منه إلاّ نادراً لکون أخباره مأخوذة من کتب أشهر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کتاب فرج الکرب للکفعمی أنّ بینه وبین هذا السید مراسلات نظماً ونثراً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شاعراً، ومن شعره قوله فی مدح أهل البیت ورثاء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 قریضی فی مدیحکم نشر ومنشور شعری فی علاکم له نشر</w:t>
      </w:r>
    </w:p>
    <w:p>
      <w:pPr>
        <w:pStyle w:val="BookText"/>
        <w:rPr/>
      </w:pPr>
      <w:r>
        <w:rPr>
          <w:rFonts w:ascii="Amiri" w:hAnsi="Amiri" w:eastAsia="Amiri" w:cs="Amiri"/>
          <w:color w:val="111111"/>
          <w:sz w:val="28"/>
          <w:sz w:val="28"/>
          <w:szCs w:val="28"/>
          <w:rtl w:val="true"/>
          <w:lang w:bidi="ar-SA"/>
        </w:rPr>
        <w:t>فوصلکم روحٌ وراحٌ وراحةٌ وبعدکم موتٌ وقربکم نشر</w:t>
      </w:r>
    </w:p>
    <w:p>
      <w:pPr>
        <w:pStyle w:val="BookText"/>
        <w:rPr/>
      </w:pPr>
      <w:r>
        <w:rPr>
          <w:rFonts w:ascii="IRNazanin" w:hAnsi="IRNazanin" w:eastAsia="IRNazanin"/>
          <w:color w:val="111111"/>
          <w:sz w:val="28"/>
          <w:sz w:val="28"/>
          <w:szCs w:val="28"/>
          <w:rtl w:val="true"/>
          <w:lang w:bidi="fa-IR"/>
        </w:rPr>
        <w:t>وظاهر شعری فیکم المدح والثنا وباطنه یا سادتی الحمد والشکر</w:t>
      </w:r>
    </w:p>
    <w:p>
      <w:pPr>
        <w:pStyle w:val="BookText"/>
        <w:rPr/>
      </w:pPr>
      <w:r>
        <w:rPr>
          <w:rFonts w:ascii="IRNazanin" w:hAnsi="IRNazanin" w:eastAsia="IRNazanin"/>
          <w:color w:val="111111"/>
          <w:sz w:val="28"/>
          <w:sz w:val="28"/>
          <w:szCs w:val="28"/>
          <w:rtl w:val="true"/>
          <w:lang w:bidi="fa-IR"/>
        </w:rPr>
        <w:t>وطالعه کالشمس زهرٌ ونوره تقاصر عنه فی مطالعه البدر</w:t>
      </w:r>
    </w:p>
    <w:p>
      <w:pPr>
        <w:pStyle w:val="BookText"/>
        <w:rPr/>
      </w:pPr>
      <w:r>
        <w:rPr>
          <w:rFonts w:ascii="IRNazanin" w:hAnsi="IRNazanin" w:eastAsia="IRNazanin"/>
          <w:color w:val="111111"/>
          <w:sz w:val="28"/>
          <w:sz w:val="28"/>
          <w:szCs w:val="28"/>
          <w:rtl w:val="true"/>
          <w:lang w:bidi="fa-IR"/>
        </w:rPr>
        <w:t xml:space="preserve">عرائسه تجلی فتجلی صوادیء 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 ومن ألفاظها ینثر الدرّ</w:t>
      </w:r>
    </w:p>
    <w:p>
      <w:pPr>
        <w:pStyle w:val="BookText"/>
        <w:rPr/>
      </w:pPr>
      <w:r>
        <w:rPr>
          <w:rFonts w:ascii="IRNazanin" w:hAnsi="IRNazanin" w:eastAsia="IRNazanin"/>
          <w:color w:val="111111"/>
          <w:sz w:val="28"/>
          <w:sz w:val="28"/>
          <w:szCs w:val="28"/>
          <w:rtl w:val="true"/>
          <w:lang w:bidi="fa-IR"/>
        </w:rPr>
        <w:t>یقرّ لها حسّان بالحسن إذ بدت وقال زهیرٌ إنّ أوجهها زهر</w:t>
      </w:r>
    </w:p>
    <w:p>
      <w:pPr>
        <w:pStyle w:val="BookText"/>
        <w:rPr/>
      </w:pPr>
      <w:r>
        <w:rPr>
          <w:rFonts w:ascii="IRNazanin" w:hAnsi="IRNazanin" w:eastAsia="IRNazanin"/>
          <w:color w:val="111111"/>
          <w:sz w:val="28"/>
          <w:sz w:val="28"/>
          <w:szCs w:val="28"/>
          <w:rtl w:val="true"/>
          <w:lang w:bidi="fa-IR"/>
        </w:rPr>
        <w:t>ألا أیّها الغادون عنّی وعلمهم أحاط بأنّی لیس لی عنهم صبر</w:t>
      </w:r>
    </w:p>
    <w:p>
      <w:pPr>
        <w:pStyle w:val="BookText"/>
        <w:rPr/>
      </w:pPr>
      <w:r>
        <w:rPr>
          <w:rFonts w:ascii="IRNazanin" w:hAnsi="IRNazanin" w:eastAsia="IRNazanin"/>
          <w:color w:val="111111"/>
          <w:sz w:val="28"/>
          <w:sz w:val="28"/>
          <w:szCs w:val="28"/>
          <w:rtl w:val="true"/>
          <w:lang w:bidi="fa-IR"/>
        </w:rPr>
        <w:t>وانّی کالخنساء فیکم وقد غدا مفارقها محبوب مهجتها صخر</w:t>
      </w:r>
    </w:p>
    <w:p>
      <w:pPr>
        <w:pStyle w:val="BookText"/>
        <w:rPr/>
      </w:pPr>
      <w:r>
        <w:rPr>
          <w:rFonts w:ascii="IRNazanin" w:hAnsi="IRNazanin" w:eastAsia="IRNazanin"/>
          <w:color w:val="111111"/>
          <w:sz w:val="28"/>
          <w:sz w:val="28"/>
          <w:szCs w:val="28"/>
          <w:rtl w:val="true"/>
          <w:lang w:bidi="fa-IR"/>
        </w:rPr>
        <w:t>وقفت علی المغنی الذی کنتم به حلولاً ومغناکم وقد بنتم قفر</w:t>
      </w:r>
    </w:p>
    <w:p>
      <w:pPr>
        <w:pStyle w:val="BookText"/>
        <w:rPr/>
      </w:pPr>
      <w:r>
        <w:rPr>
          <w:rFonts w:ascii="Amiri" w:hAnsi="Amiri" w:eastAsia="Amiri" w:cs="Amiri"/>
          <w:color w:val="111111"/>
          <w:sz w:val="28"/>
          <w:sz w:val="28"/>
          <w:szCs w:val="28"/>
          <w:rtl w:val="true"/>
          <w:lang w:bidi="ar-SA"/>
        </w:rPr>
        <w:t>وکادت تروح الروح منّی تأسّفاً بذکر مصابٍ کلّما دونه نزر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 رسول اللّه فی آله الاُولی تقاصر زیدٍ عن علاهم کذا عمرو</w:t>
      </w:r>
    </w:p>
    <w:p>
      <w:pPr>
        <w:pStyle w:val="BookText"/>
        <w:rPr/>
      </w:pPr>
      <w:r>
        <w:rPr>
          <w:rFonts w:ascii="IRNazanin" w:hAnsi="IRNazanin" w:eastAsia="IRNazanin"/>
          <w:color w:val="111111"/>
          <w:sz w:val="28"/>
          <w:sz w:val="28"/>
          <w:szCs w:val="28"/>
          <w:rtl w:val="true"/>
          <w:lang w:bidi="fa-IR"/>
        </w:rPr>
        <w:t>أئمّة هذا الخلق بعد نبیهم بناة العلی قد طاب من ذکرهم ذکر</w:t>
      </w:r>
    </w:p>
    <w:p>
      <w:pPr>
        <w:pStyle w:val="BookText"/>
        <w:rPr/>
      </w:pPr>
      <w:r>
        <w:rPr>
          <w:rFonts w:ascii="IRNazanin" w:hAnsi="IRNazanin" w:eastAsia="IRNazanin"/>
          <w:color w:val="111111"/>
          <w:sz w:val="28"/>
          <w:sz w:val="28"/>
          <w:szCs w:val="28"/>
          <w:rtl w:val="true"/>
          <w:lang w:bidi="fa-IR"/>
        </w:rPr>
        <w:t>هم التین والزیتون هم شافعو الوری هم السادة الأطهار والشفع والوتر</w:t>
      </w:r>
    </w:p>
    <w:p>
      <w:pPr>
        <w:pStyle w:val="BookText"/>
        <w:rPr/>
      </w:pPr>
      <w:r>
        <w:rPr>
          <w:rFonts w:ascii="IRNazanin" w:hAnsi="IRNazanin" w:eastAsia="IRNazanin"/>
          <w:color w:val="111111"/>
          <w:sz w:val="28"/>
          <w:sz w:val="28"/>
          <w:szCs w:val="28"/>
          <w:rtl w:val="true"/>
          <w:lang w:bidi="fa-IR"/>
        </w:rPr>
        <w:t>هم مهبط الوحی الشریف وهم غدا سقاة الزلال العذب من ضمّه الحشر</w:t>
      </w:r>
    </w:p>
    <w:p>
      <w:pPr>
        <w:pStyle w:val="BookText"/>
        <w:rPr/>
      </w:pPr>
      <w:r>
        <w:rPr>
          <w:rFonts w:ascii="IRNazanin" w:hAnsi="IRNazanin" w:eastAsia="IRNazanin"/>
          <w:color w:val="111111"/>
          <w:sz w:val="28"/>
          <w:sz w:val="28"/>
          <w:szCs w:val="28"/>
          <w:rtl w:val="true"/>
          <w:lang w:bidi="fa-IR"/>
        </w:rPr>
        <w:t>هم إن ترد علماً وسیلة آدم ونوح نبی اللّه حین طمی البحر</w:t>
      </w:r>
    </w:p>
    <w:p>
      <w:pPr>
        <w:pStyle w:val="BookText"/>
        <w:rPr/>
      </w:pPr>
      <w:r>
        <w:rPr>
          <w:rFonts w:ascii="IRNazanin" w:hAnsi="IRNazanin" w:eastAsia="IRNazanin"/>
          <w:color w:val="111111"/>
          <w:sz w:val="28"/>
          <w:sz w:val="28"/>
          <w:szCs w:val="28"/>
          <w:rtl w:val="true"/>
          <w:lang w:bidi="fa-IR"/>
        </w:rPr>
        <w:t>بهم سأل اللّه الخلیل وناره تؤجّج غیظاً فانطفی ذلک الجمر</w:t>
      </w:r>
    </w:p>
    <w:p>
      <w:pPr>
        <w:pStyle w:val="BookText"/>
        <w:rPr/>
      </w:pPr>
      <w:r>
        <w:rPr>
          <w:rFonts w:ascii="IRNazanin" w:hAnsi="IRNazanin" w:eastAsia="IRNazanin"/>
          <w:color w:val="111111"/>
          <w:sz w:val="28"/>
          <w:sz w:val="28"/>
          <w:szCs w:val="28"/>
          <w:rtl w:val="true"/>
          <w:lang w:bidi="fa-IR"/>
        </w:rPr>
        <w:t>ویعقوب لمّا أن توسّل سائلاً بهم جمعته مع أحبّته مصر</w:t>
      </w:r>
    </w:p>
    <w:p>
      <w:pPr>
        <w:pStyle w:val="BookText"/>
        <w:rPr/>
      </w:pPr>
      <w:r>
        <w:rPr>
          <w:rFonts w:ascii="IRNazanin" w:hAnsi="IRNazanin" w:eastAsia="IRNazanin"/>
          <w:color w:val="111111"/>
          <w:sz w:val="28"/>
          <w:sz w:val="28"/>
          <w:szCs w:val="28"/>
          <w:rtl w:val="true"/>
          <w:lang w:bidi="fa-IR"/>
        </w:rPr>
        <w:t>وأیّوب فی بلواه لمّا بهم دعا شفاه من البلوی وفارقه الضرّ</w:t>
      </w:r>
    </w:p>
    <w:p>
      <w:pPr>
        <w:pStyle w:val="BookText"/>
        <w:rPr/>
      </w:pPr>
      <w:r>
        <w:rPr>
          <w:rFonts w:ascii="IRNazanin" w:hAnsi="IRNazanin" w:eastAsia="IRNazanin"/>
          <w:color w:val="111111"/>
          <w:sz w:val="28"/>
          <w:sz w:val="28"/>
          <w:szCs w:val="28"/>
          <w:rtl w:val="true"/>
          <w:lang w:bidi="fa-IR"/>
        </w:rPr>
        <w:t>فدتهم نفوس الجاحدین فطالما هم جاهدوا حقّاً فکرّوا وما فرّوا</w:t>
      </w:r>
    </w:p>
    <w:p>
      <w:pPr>
        <w:pStyle w:val="BookText"/>
        <w:rPr/>
      </w:pPr>
      <w:r>
        <w:rPr>
          <w:rFonts w:ascii="IRNazanin" w:hAnsi="IRNazanin" w:eastAsia="IRNazanin"/>
          <w:color w:val="111111"/>
          <w:sz w:val="28"/>
          <w:sz w:val="28"/>
          <w:szCs w:val="28"/>
          <w:rtl w:val="true"/>
          <w:lang w:bidi="fa-IR"/>
        </w:rPr>
        <w:t>وکم قصرت أعمار قومٍ تسرّعوا إلیهم وکم طالت بأقدامهم بتر</w:t>
      </w:r>
    </w:p>
    <w:p>
      <w:pPr>
        <w:pStyle w:val="BookText"/>
        <w:rPr/>
      </w:pPr>
      <w:r>
        <w:rPr>
          <w:rFonts w:ascii="IRNazanin" w:hAnsi="IRNazanin" w:eastAsia="IRNazanin"/>
          <w:color w:val="111111"/>
          <w:sz w:val="28"/>
          <w:sz w:val="28"/>
          <w:szCs w:val="28"/>
          <w:rtl w:val="true"/>
          <w:lang w:bidi="fa-IR"/>
        </w:rPr>
        <w:t>وکم أنجزوا وعداً وکم موعد وفوا وکم من وعیدٍ أصدقوه وکم برّوا</w:t>
      </w:r>
    </w:p>
    <w:p>
      <w:pPr>
        <w:pStyle w:val="BookText"/>
        <w:rPr/>
      </w:pPr>
      <w:r>
        <w:rPr>
          <w:rFonts w:ascii="IRNazanin" w:hAnsi="IRNazanin" w:eastAsia="IRNazanin"/>
          <w:color w:val="111111"/>
          <w:sz w:val="28"/>
          <w:sz w:val="28"/>
          <w:szCs w:val="28"/>
          <w:rtl w:val="true"/>
          <w:lang w:bidi="fa-IR"/>
        </w:rPr>
        <w:t>سیوفهم فی النقع تحسب أنّها تؤلّف برقاً والدماء لها همر</w:t>
      </w:r>
    </w:p>
    <w:p>
      <w:pPr>
        <w:pStyle w:val="BookText"/>
        <w:rPr/>
      </w:pPr>
      <w:r>
        <w:rPr>
          <w:rFonts w:ascii="IRNazanin" w:hAnsi="IRNazanin" w:eastAsia="IRNazanin"/>
          <w:color w:val="111111"/>
          <w:sz w:val="28"/>
          <w:sz w:val="28"/>
          <w:szCs w:val="28"/>
          <w:rtl w:val="true"/>
          <w:lang w:bidi="fa-IR"/>
        </w:rPr>
        <w:t>وتحسب أنّ زجر الرجال زماجر الر عود ووجه الأرض أسود مغبر</w:t>
      </w:r>
    </w:p>
    <w:p>
      <w:pPr>
        <w:pStyle w:val="BookText"/>
        <w:rPr/>
      </w:pPr>
      <w:r>
        <w:rPr>
          <w:rFonts w:ascii="IRNazanin" w:hAnsi="IRNazanin" w:eastAsia="IRNazanin"/>
          <w:color w:val="111111"/>
          <w:sz w:val="28"/>
          <w:sz w:val="28"/>
          <w:szCs w:val="28"/>
          <w:rtl w:val="true"/>
          <w:lang w:bidi="fa-IR"/>
        </w:rPr>
        <w:t>قواضبهم مبیضّة یوردونها فتصدر حمراً بالنجیع لها غمر</w:t>
      </w:r>
    </w:p>
    <w:p>
      <w:pPr>
        <w:pStyle w:val="BookText"/>
        <w:rPr/>
      </w:pPr>
      <w:r>
        <w:rPr>
          <w:rFonts w:ascii="Amiri" w:hAnsi="Amiri" w:eastAsia="Amiri" w:cs="Amiri"/>
          <w:color w:val="111111"/>
          <w:sz w:val="28"/>
          <w:sz w:val="28"/>
          <w:szCs w:val="28"/>
          <w:rtl w:val="true"/>
          <w:lang w:bidi="ar-SA"/>
        </w:rPr>
        <w:t>وکم نصبوا صدراً لرفع مهنّدٍ وکم جزموا أمراً وکم ذابلٍ جرّوا</w:t>
      </w:r>
    </w:p>
    <w:p>
      <w:pPr>
        <w:pStyle w:val="BookText"/>
        <w:rPr/>
      </w:pPr>
      <w:r>
        <w:rPr>
          <w:rFonts w:ascii="IRNazanin" w:hAnsi="IRNazanin" w:eastAsia="IRNazanin"/>
          <w:color w:val="111111"/>
          <w:sz w:val="28"/>
          <w:sz w:val="28"/>
          <w:szCs w:val="28"/>
          <w:rtl w:val="true"/>
          <w:lang w:bidi="fa-IR"/>
        </w:rPr>
        <w:t>أحاط بهم فی کربلاء عصابةً یزیدیةً عن غدرها ما لها عذر</w:t>
      </w:r>
    </w:p>
    <w:p>
      <w:pPr>
        <w:pStyle w:val="BookText"/>
        <w:rPr/>
      </w:pPr>
      <w:r>
        <w:rPr>
          <w:rFonts w:ascii="IRNazanin" w:hAnsi="IRNazanin" w:eastAsia="IRNazanin"/>
          <w:color w:val="111111"/>
          <w:sz w:val="28"/>
          <w:sz w:val="28"/>
          <w:szCs w:val="28"/>
          <w:rtl w:val="true"/>
          <w:lang w:bidi="fa-IR"/>
        </w:rPr>
        <w:t>فقاموا بما قد أوجب اللّه ربّهم إلی أن تفانوا وانقضی ذلک العمر</w:t>
      </w:r>
    </w:p>
    <w:p>
      <w:pPr>
        <w:pStyle w:val="BookText"/>
        <w:rPr/>
      </w:pPr>
      <w:r>
        <w:rPr>
          <w:rFonts w:ascii="IRNazanin" w:hAnsi="IRNazanin" w:eastAsia="IRNazanin"/>
          <w:color w:val="111111"/>
          <w:sz w:val="28"/>
          <w:sz w:val="28"/>
          <w:szCs w:val="28"/>
          <w:rtl w:val="true"/>
          <w:lang w:bidi="fa-IR"/>
        </w:rPr>
        <w:t>فدیتهم کم جالدوا دونه وکم أعدّ لهم فی یوم حشرهم أجر</w:t>
      </w:r>
    </w:p>
    <w:p>
      <w:pPr>
        <w:pStyle w:val="BookText"/>
        <w:rPr/>
      </w:pPr>
      <w:r>
        <w:rPr>
          <w:rFonts w:ascii="IRNazanin" w:hAnsi="IRNazanin" w:eastAsia="IRNazanin"/>
          <w:color w:val="111111"/>
          <w:sz w:val="28"/>
          <w:sz w:val="28"/>
          <w:szCs w:val="28"/>
          <w:rtl w:val="true"/>
          <w:lang w:bidi="fa-IR"/>
        </w:rPr>
        <w:t>إلی أن قضی اللّه العلی قضاءه وقد حان حین السبط واقترب الأمر</w:t>
      </w:r>
    </w:p>
    <w:p>
      <w:pPr>
        <w:pStyle w:val="BookText"/>
        <w:rPr/>
      </w:pPr>
      <w:r>
        <w:rPr>
          <w:rFonts w:ascii="IRNazanin" w:hAnsi="IRNazanin" w:eastAsia="IRNazanin"/>
          <w:color w:val="111111"/>
          <w:sz w:val="28"/>
          <w:sz w:val="28"/>
          <w:szCs w:val="28"/>
          <w:rtl w:val="true"/>
          <w:lang w:bidi="fa-IR"/>
        </w:rPr>
        <w:t>بکته السماوات الشداد فدمعها دمٌ ظلّ منه وجهها وهو محمرّ</w:t>
      </w:r>
    </w:p>
    <w:p>
      <w:pPr>
        <w:pStyle w:val="BookText"/>
        <w:rPr/>
      </w:pPr>
      <w:r>
        <w:rPr>
          <w:rFonts w:ascii="IRNazanin" w:hAnsi="IRNazanin" w:eastAsia="IRNazanin"/>
          <w:color w:val="111111"/>
          <w:sz w:val="28"/>
          <w:sz w:val="28"/>
          <w:szCs w:val="28"/>
          <w:rtl w:val="true"/>
          <w:lang w:bidi="fa-IR"/>
        </w:rPr>
        <w:t>سأبکیه مادام الدوام فإن أمنت بکاه لعمری بعدی الشعر والنثر</w:t>
      </w:r>
    </w:p>
    <w:p>
      <w:pPr>
        <w:pStyle w:val="BookText"/>
        <w:rPr/>
      </w:pPr>
      <w:r>
        <w:rPr>
          <w:rFonts w:ascii="IRNazanin" w:hAnsi="IRNazanin" w:eastAsia="IRNazanin"/>
          <w:color w:val="111111"/>
          <w:sz w:val="28"/>
          <w:sz w:val="28"/>
          <w:szCs w:val="28"/>
          <w:rtl w:val="true"/>
          <w:lang w:bidi="fa-IR"/>
        </w:rPr>
        <w:t>فدیتک لیت الدهر بعدک لم یکن ولا انعقدت سحبٌ ولا قطر القطر</w:t>
      </w:r>
    </w:p>
    <w:p>
      <w:pPr>
        <w:pStyle w:val="BookText"/>
        <w:rPr/>
      </w:pPr>
      <w:r>
        <w:rPr>
          <w:rFonts w:ascii="IRNazanin" w:hAnsi="IRNazanin" w:eastAsia="IRNazanin"/>
          <w:color w:val="111111"/>
          <w:sz w:val="28"/>
          <w:sz w:val="28"/>
          <w:szCs w:val="28"/>
          <w:rtl w:val="true"/>
          <w:lang w:bidi="fa-IR"/>
        </w:rPr>
        <w:t>ولا طلعت شمسٌ ولا ذرّ شارق ولا اخضرّ نوارٌ ولا انفجر الفجر</w:t>
      </w:r>
    </w:p>
    <w:p>
      <w:pPr>
        <w:pStyle w:val="BookText"/>
        <w:rPr/>
      </w:pPr>
      <w:r>
        <w:rPr>
          <w:rFonts w:ascii="Amiri" w:hAnsi="Amiri" w:eastAsia="Amiri" w:cs="Amiri"/>
          <w:color w:val="111111"/>
          <w:sz w:val="28"/>
          <w:sz w:val="28"/>
          <w:szCs w:val="28"/>
          <w:rtl w:val="true"/>
          <w:lang w:bidi="ar-SA"/>
        </w:rPr>
        <w:t>وانّ سلوی للمصاب محرّم بعیدٌ إذا هلّ المحرّم والعشر</w:t>
      </w:r>
    </w:p>
    <w:p>
      <w:pPr>
        <w:pStyle w:val="BookText"/>
        <w:rPr/>
      </w:pPr>
      <w:r>
        <w:rPr>
          <w:rFonts w:ascii="IRNazanin" w:hAnsi="IRNazanin" w:eastAsia="IRNazanin"/>
          <w:color w:val="111111"/>
          <w:sz w:val="28"/>
          <w:sz w:val="28"/>
          <w:szCs w:val="28"/>
          <w:rtl w:val="true"/>
          <w:lang w:bidi="fa-IR"/>
        </w:rPr>
        <w:t>بنی أحمد سیقت إلیکم قصیدةً مهذّبةً ألفاظها الدرر الغرّ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حسینیةً تزهو بکم حائریةً منزّهةً عمّا یعاب به الشعر</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لطول بعادکم یتفطّر ومدامعی لفراقکم تتقطّر</w:t>
      </w:r>
    </w:p>
    <w:p>
      <w:pPr>
        <w:pStyle w:val="BookText"/>
        <w:rPr/>
      </w:pPr>
      <w:r>
        <w:rPr>
          <w:rFonts w:ascii="IRNazanin" w:hAnsi="IRNazanin" w:eastAsia="IRNazanin"/>
          <w:color w:val="111111"/>
          <w:sz w:val="28"/>
          <w:sz w:val="28"/>
          <w:szCs w:val="28"/>
          <w:rtl w:val="true"/>
          <w:lang w:bidi="fa-IR"/>
        </w:rPr>
        <w:t>وإذا مررت علی معاهدکم ولا ألفی بها من بعدکم من یخبر</w:t>
      </w:r>
    </w:p>
    <w:p>
      <w:pPr>
        <w:pStyle w:val="BookText"/>
        <w:rPr/>
      </w:pPr>
      <w:r>
        <w:rPr>
          <w:rFonts w:ascii="IRNazanin" w:hAnsi="IRNazanin" w:eastAsia="IRNazanin"/>
          <w:color w:val="111111"/>
          <w:sz w:val="28"/>
          <w:sz w:val="28"/>
          <w:szCs w:val="28"/>
          <w:rtl w:val="true"/>
          <w:lang w:bidi="fa-IR"/>
        </w:rPr>
        <w:t>هاجت بلابل خاطری ووقفت فی أرجائها ودموع عینی تهمر</w:t>
      </w:r>
    </w:p>
    <w:p>
      <w:pPr>
        <w:pStyle w:val="BookText"/>
        <w:rPr/>
      </w:pPr>
      <w:r>
        <w:rPr>
          <w:rFonts w:ascii="IRNazanin" w:hAnsi="IRNazanin" w:eastAsia="IRNazanin"/>
          <w:color w:val="111111"/>
          <w:sz w:val="28"/>
          <w:sz w:val="28"/>
          <w:szCs w:val="28"/>
          <w:rtl w:val="true"/>
          <w:lang w:bidi="fa-IR"/>
        </w:rPr>
        <w:t>غدر الزمان بنا ففرّق شملنا والغدر طبع فیه لا یتغیّر</w:t>
      </w:r>
    </w:p>
    <w:p>
      <w:pPr>
        <w:pStyle w:val="BookText"/>
        <w:rPr/>
      </w:pPr>
      <w:r>
        <w:rPr>
          <w:rFonts w:ascii="IRNazanin" w:hAnsi="IRNazanin" w:eastAsia="IRNazanin"/>
          <w:color w:val="111111"/>
          <w:sz w:val="28"/>
          <w:sz w:val="28"/>
          <w:szCs w:val="28"/>
          <w:rtl w:val="true"/>
          <w:lang w:bidi="fa-IR"/>
        </w:rPr>
        <w:t>ردّوا الرکاب لعلّ من یهواکم یوماً بقربکم یفوز ویظفر</w:t>
      </w:r>
    </w:p>
    <w:p>
      <w:pPr>
        <w:pStyle w:val="BookText"/>
        <w:rPr/>
      </w:pPr>
      <w:r>
        <w:rPr>
          <w:rFonts w:ascii="IRNazanin" w:hAnsi="IRNazanin" w:eastAsia="IRNazanin"/>
          <w:color w:val="111111"/>
          <w:sz w:val="28"/>
          <w:sz w:val="28"/>
          <w:szCs w:val="28"/>
          <w:rtl w:val="true"/>
          <w:lang w:bidi="fa-IR"/>
        </w:rPr>
        <w:t>قد کدت لمّا غبتم عن ناظری لألیم هجرکم أموت وأقبر</w:t>
      </w:r>
    </w:p>
    <w:p>
      <w:pPr>
        <w:pStyle w:val="BookText"/>
        <w:rPr/>
      </w:pPr>
      <w:r>
        <w:rPr>
          <w:rFonts w:ascii="IRNazanin" w:hAnsi="IRNazanin" w:eastAsia="IRNazanin"/>
          <w:color w:val="111111"/>
          <w:sz w:val="28"/>
          <w:sz w:val="28"/>
          <w:szCs w:val="28"/>
          <w:rtl w:val="true"/>
          <w:lang w:bidi="fa-IR"/>
        </w:rPr>
        <w:t>لکن مصاب محمّدٍ فی آله أنسی سواه فغیره لا یذکر</w:t>
      </w:r>
    </w:p>
    <w:p>
      <w:pPr>
        <w:pStyle w:val="BookText"/>
        <w:rPr/>
      </w:pPr>
      <w:r>
        <w:rPr>
          <w:rFonts w:ascii="IRNazanin" w:hAnsi="IRNazanin" w:eastAsia="IRNazanin"/>
          <w:color w:val="111111"/>
          <w:sz w:val="28"/>
          <w:sz w:val="28"/>
          <w:szCs w:val="28"/>
          <w:rtl w:val="true"/>
          <w:lang w:bidi="fa-IR"/>
        </w:rPr>
        <w:t>السادة الأبرار أنوار الهدی قومٌ مآثر فضلهم لا تنکر</w:t>
      </w:r>
    </w:p>
    <w:p>
      <w:pPr>
        <w:pStyle w:val="BookText"/>
        <w:rPr/>
      </w:pPr>
      <w:r>
        <w:rPr>
          <w:rFonts w:ascii="IRNazanin" w:hAnsi="IRNazanin" w:eastAsia="IRNazanin"/>
          <w:color w:val="111111"/>
          <w:sz w:val="28"/>
          <w:sz w:val="28"/>
          <w:szCs w:val="28"/>
          <w:rtl w:val="true"/>
          <w:lang w:bidi="fa-IR"/>
        </w:rPr>
        <w:t>أمر الخلافة لیس إلاّ فیهم فقد ارتدوا بردائها وتأزّروا</w:t>
      </w:r>
    </w:p>
    <w:p>
      <w:pPr>
        <w:pStyle w:val="BookText"/>
        <w:rPr/>
      </w:pPr>
      <w:r>
        <w:rPr>
          <w:rFonts w:ascii="IRNazanin" w:hAnsi="IRNazanin" w:eastAsia="IRNazanin"/>
          <w:color w:val="111111"/>
          <w:sz w:val="28"/>
          <w:sz w:val="28"/>
          <w:szCs w:val="28"/>
          <w:rtl w:val="true"/>
          <w:lang w:bidi="fa-IR"/>
        </w:rPr>
        <w:t>أهل المکارم والفوائد والندی وبذلک القرآن عنهم یخبر</w:t>
      </w:r>
    </w:p>
    <w:p>
      <w:pPr>
        <w:pStyle w:val="BookText"/>
        <w:rPr/>
      </w:pPr>
      <w:r>
        <w:rPr>
          <w:rFonts w:ascii="IRNazanin" w:hAnsi="IRNazanin" w:eastAsia="IRNazanin"/>
          <w:color w:val="111111"/>
          <w:sz w:val="28"/>
          <w:sz w:val="28"/>
          <w:szCs w:val="28"/>
          <w:rtl w:val="true"/>
          <w:lang w:bidi="fa-IR"/>
        </w:rPr>
        <w:t>الحافظون الشرع والهادون من أمسی بنور هداهم یتبصّر</w:t>
      </w:r>
    </w:p>
    <w:p>
      <w:pPr>
        <w:pStyle w:val="BookText"/>
        <w:rPr/>
      </w:pPr>
      <w:r>
        <w:rPr>
          <w:rFonts w:ascii="IRNazanin" w:hAnsi="IRNazanin" w:eastAsia="IRNazanin"/>
          <w:color w:val="111111"/>
          <w:sz w:val="28"/>
          <w:sz w:val="28"/>
          <w:szCs w:val="28"/>
          <w:rtl w:val="true"/>
          <w:lang w:bidi="fa-IR"/>
        </w:rPr>
        <w:t>أفهل سمعت بهل أتی لسواهم مدحاً وذلک بیّنٌ لا ینکر</w:t>
      </w:r>
    </w:p>
    <w:p>
      <w:pPr>
        <w:pStyle w:val="BookText"/>
        <w:rPr/>
      </w:pPr>
      <w:r>
        <w:rPr>
          <w:rFonts w:ascii="IRNazanin" w:hAnsi="IRNazanin" w:eastAsia="IRNazanin"/>
          <w:color w:val="111111"/>
          <w:sz w:val="28"/>
          <w:sz w:val="28"/>
          <w:szCs w:val="28"/>
          <w:rtl w:val="true"/>
          <w:lang w:bidi="fa-IR"/>
        </w:rPr>
        <w:t>فهم النجاة لمن غدا متمسّکاً بهم وهم نورٌ لمن یتحیّر</w:t>
      </w:r>
    </w:p>
    <w:p>
      <w:pPr>
        <w:pStyle w:val="BookText"/>
        <w:rPr/>
      </w:pPr>
      <w:r>
        <w:rPr>
          <w:rFonts w:ascii="IRNazanin" w:hAnsi="IRNazanin" w:eastAsia="IRNazanin"/>
          <w:color w:val="111111"/>
          <w:sz w:val="28"/>
          <w:sz w:val="28"/>
          <w:szCs w:val="28"/>
          <w:rtl w:val="true"/>
          <w:lang w:bidi="fa-IR"/>
        </w:rPr>
        <w:t>فالعلم علم محمّدٍ مستودعٍ فیهم وعند سواهم لا یذخر</w:t>
      </w:r>
    </w:p>
    <w:p>
      <w:pPr>
        <w:pStyle w:val="BookText"/>
        <w:rPr/>
      </w:pPr>
      <w:r>
        <w:rPr>
          <w:rFonts w:ascii="IRNazanin" w:hAnsi="IRNazanin" w:eastAsia="IRNazanin"/>
          <w:color w:val="111111"/>
          <w:sz w:val="28"/>
          <w:sz w:val="28"/>
          <w:szCs w:val="28"/>
          <w:rtl w:val="true"/>
          <w:lang w:bidi="fa-IR"/>
        </w:rPr>
        <w:t>والرجس أذهبه المهیمن عنهم من فضله فتقدّسوا وتطهّروا</w:t>
      </w:r>
    </w:p>
    <w:p>
      <w:pPr>
        <w:pStyle w:val="BookText"/>
        <w:rPr/>
      </w:pPr>
      <w:r>
        <w:rPr>
          <w:rFonts w:ascii="IRNazanin" w:hAnsi="IRNazanin" w:eastAsia="IRNazanin"/>
          <w:color w:val="111111"/>
          <w:sz w:val="28"/>
          <w:sz w:val="28"/>
          <w:szCs w:val="28"/>
          <w:rtl w:val="true"/>
          <w:lang w:bidi="fa-IR"/>
        </w:rPr>
        <w:t>کم مثل میکالٍ وحقّ أبیهم بهم یسود وجبرئیل یفخر</w:t>
      </w:r>
    </w:p>
    <w:p>
      <w:pPr>
        <w:pStyle w:val="BookText"/>
        <w:rPr/>
      </w:pPr>
      <w:r>
        <w:rPr>
          <w:rFonts w:ascii="IRNazanin" w:hAnsi="IRNazanin" w:eastAsia="IRNazanin"/>
          <w:color w:val="111111"/>
          <w:sz w:val="28"/>
          <w:sz w:val="28"/>
          <w:szCs w:val="28"/>
          <w:rtl w:val="true"/>
          <w:lang w:bidi="fa-IR"/>
        </w:rPr>
        <w:t xml:space="preserve">وکفاهم فخراً بأنّ أباهم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المزّمل المدّثر</w:t>
      </w:r>
    </w:p>
    <w:p>
      <w:pPr>
        <w:pStyle w:val="BookText"/>
        <w:rPr/>
      </w:pPr>
      <w:r>
        <w:rPr>
          <w:rFonts w:ascii="IRNazanin" w:hAnsi="IRNazanin" w:eastAsia="IRNazanin"/>
          <w:color w:val="111111"/>
          <w:sz w:val="28"/>
          <w:sz w:val="28"/>
          <w:szCs w:val="28"/>
          <w:rtl w:val="true"/>
          <w:lang w:bidi="fa-IR"/>
        </w:rPr>
        <w:t>وبه تشرّفت البسیطة واغتدی أیوان کسری هیبةً یتفطّر</w:t>
      </w:r>
    </w:p>
    <w:p>
      <w:pPr>
        <w:pStyle w:val="BookText"/>
        <w:rPr/>
      </w:pPr>
      <w:r>
        <w:rPr>
          <w:rFonts w:ascii="IRNazanin" w:hAnsi="IRNazanin" w:eastAsia="IRNazanin"/>
          <w:color w:val="111111"/>
          <w:sz w:val="28"/>
          <w:sz w:val="28"/>
          <w:szCs w:val="28"/>
          <w:rtl w:val="true"/>
          <w:lang w:bidi="fa-IR"/>
        </w:rPr>
        <w:t>مولیً تظلّله الغمامة سائراً وتقیه من حرّ الهجیر وتستر</w:t>
      </w:r>
    </w:p>
    <w:p>
      <w:pPr>
        <w:pStyle w:val="BookText"/>
        <w:rPr/>
      </w:pPr>
      <w:r>
        <w:rPr>
          <w:rFonts w:ascii="IRNazanin" w:hAnsi="IRNazanin" w:eastAsia="IRNazanin"/>
          <w:color w:val="111111"/>
          <w:sz w:val="28"/>
          <w:sz w:val="28"/>
          <w:szCs w:val="28"/>
          <w:rtl w:val="true"/>
          <w:lang w:bidi="fa-IR"/>
        </w:rPr>
        <w:t>وبکفّه نطق الحصی ولکم غدت منها المیاه فضیلةً تتفجّر</w:t>
      </w:r>
    </w:p>
    <w:p>
      <w:pPr>
        <w:pStyle w:val="BookText"/>
        <w:rPr/>
      </w:pPr>
      <w:r>
        <w:rPr>
          <w:rFonts w:ascii="IRNazanin" w:hAnsi="IRNazanin" w:eastAsia="IRNazanin"/>
          <w:color w:val="111111"/>
          <w:sz w:val="28"/>
          <w:sz w:val="28"/>
          <w:szCs w:val="28"/>
          <w:rtl w:val="true"/>
          <w:lang w:bidi="fa-IR"/>
        </w:rPr>
        <w:t>قد کنت أهوی أن أراک غداة یوم الطفّ حیّاً فی البریة ینظر</w:t>
      </w:r>
    </w:p>
    <w:p>
      <w:pPr>
        <w:pStyle w:val="BookText"/>
        <w:rPr/>
      </w:pPr>
      <w:r>
        <w:rPr>
          <w:rFonts w:ascii="IRNazanin" w:hAnsi="IRNazanin" w:eastAsia="IRNazanin"/>
          <w:color w:val="111111"/>
          <w:sz w:val="28"/>
          <w:sz w:val="28"/>
          <w:szCs w:val="28"/>
          <w:rtl w:val="true"/>
          <w:lang w:bidi="fa-IR"/>
        </w:rPr>
        <w:t>لتری الحسین بکربلاء وقد غدا لقتاله الجیش اللهام یسیر</w:t>
      </w:r>
    </w:p>
    <w:p>
      <w:pPr>
        <w:pStyle w:val="BookText"/>
        <w:rPr/>
      </w:pPr>
      <w:r>
        <w:rPr>
          <w:rFonts w:ascii="IRNazanin" w:hAnsi="IRNazanin" w:eastAsia="IRNazanin"/>
          <w:color w:val="111111"/>
          <w:sz w:val="28"/>
          <w:sz w:val="28"/>
          <w:szCs w:val="28"/>
          <w:rtl w:val="true"/>
          <w:lang w:bidi="fa-IR"/>
        </w:rPr>
        <w:t>وغدا الحسین یقول فی أصحابه قوموا لحرب عدوّکم واستبشروا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أشوس باسلٍ لا ینثنی من فوق مهرٍ سابقٍ لا یدبر</w:t>
      </w:r>
      <w:bookmarkStart w:id="705" w:name="pg14022_164048"/>
    </w:p>
    <w:p>
      <w:pPr>
        <w:pStyle w:val="BookText"/>
        <w:rPr/>
      </w:pPr>
      <w:bookmarkEnd w:id="705"/>
      <w:r>
        <w:rPr>
          <w:rFonts w:ascii="IRNazanin" w:hAnsi="IRNazanin" w:eastAsia="IRNazanin"/>
          <w:color w:val="111111"/>
          <w:sz w:val="28"/>
          <w:sz w:val="28"/>
          <w:szCs w:val="28"/>
          <w:rtl w:val="true"/>
          <w:lang w:bidi="fa-IR"/>
        </w:rPr>
        <w:t>باعوا نفوسهم لأجل تجارة الاُ خری فنعم جزاؤهم والمتجر</w:t>
      </w:r>
    </w:p>
    <w:p>
      <w:pPr>
        <w:pStyle w:val="BookText"/>
        <w:rPr/>
      </w:pPr>
      <w:r>
        <w:rPr>
          <w:rFonts w:ascii="IRNazanin" w:hAnsi="IRNazanin" w:eastAsia="IRNazanin"/>
          <w:color w:val="111111"/>
          <w:sz w:val="28"/>
          <w:sz w:val="28"/>
          <w:szCs w:val="28"/>
          <w:rtl w:val="true"/>
          <w:lang w:bidi="fa-IR"/>
        </w:rPr>
        <w:t>للّه درّهم شروا دار الفناء ببقاء اخراهم ولم یتأخّروا</w:t>
      </w:r>
    </w:p>
    <w:p>
      <w:pPr>
        <w:pStyle w:val="BookText"/>
        <w:rPr/>
      </w:pPr>
      <w:r>
        <w:rPr>
          <w:rFonts w:ascii="IRNazanin" w:hAnsi="IRNazanin" w:eastAsia="IRNazanin"/>
          <w:color w:val="111111"/>
          <w:sz w:val="28"/>
          <w:sz w:val="28"/>
          <w:szCs w:val="28"/>
          <w:rtl w:val="true"/>
          <w:lang w:bidi="fa-IR"/>
        </w:rPr>
        <w:t>جادوا أمام إمامهم بنفائس من أنفسٍ طهرت وطاب العنصر</w:t>
      </w:r>
    </w:p>
    <w:p>
      <w:pPr>
        <w:pStyle w:val="BookText"/>
        <w:rPr/>
      </w:pPr>
      <w:r>
        <w:rPr>
          <w:rFonts w:ascii="IRNazanin" w:hAnsi="IRNazanin" w:eastAsia="IRNazanin"/>
          <w:color w:val="111111"/>
          <w:sz w:val="28"/>
          <w:sz w:val="28"/>
          <w:szCs w:val="28"/>
          <w:rtl w:val="true"/>
          <w:lang w:bidi="fa-IR"/>
        </w:rPr>
        <w:t>واستعذبوا مرّ الحتوف وجاهدوا حقّ الجهاد وجالدوا وتصبّروا</w:t>
      </w:r>
    </w:p>
    <w:p>
      <w:pPr>
        <w:pStyle w:val="BookText"/>
        <w:rPr/>
      </w:pPr>
      <w:r>
        <w:rPr>
          <w:rFonts w:ascii="Amiri" w:hAnsi="Amiri" w:eastAsia="Amiri" w:cs="Amiri"/>
          <w:color w:val="111111"/>
          <w:sz w:val="28"/>
          <w:sz w:val="28"/>
          <w:szCs w:val="28"/>
          <w:rtl w:val="true"/>
          <w:lang w:bidi="ar-SA"/>
        </w:rPr>
        <w:t>أفنوا جسومهم بکلّ مهنّدٍ وبقوا علی مرّ الزمان وعمّروا</w:t>
      </w:r>
    </w:p>
    <w:p>
      <w:pPr>
        <w:pStyle w:val="BookText"/>
        <w:rPr/>
      </w:pPr>
      <w:r>
        <w:rPr>
          <w:rFonts w:ascii="IRNazanin" w:hAnsi="IRNazanin" w:eastAsia="IRNazanin"/>
          <w:color w:val="111111"/>
          <w:sz w:val="28"/>
          <w:sz w:val="28"/>
          <w:szCs w:val="28"/>
          <w:rtl w:val="true"/>
          <w:lang w:bidi="fa-IR"/>
        </w:rPr>
        <w:t>سلوا مواضیهم فسال من العدی فانٍ علی وجه البسیطة أحمر</w:t>
      </w:r>
      <w:r>
        <w:rPr>
          <w:rStyle w:val="FootnoteAnchor"/>
          <w:rtl w:val="true"/>
        </w:rPr>
        <w:footnoteReference w:id="490"/>
      </w:r>
    </w:p>
    <w:p>
      <w:pPr>
        <w:pStyle w:val="Heading3"/>
        <w:numPr>
          <w:ilvl w:val="2"/>
          <w:numId w:val="1"/>
        </w:numPr>
        <w:rPr/>
      </w:pPr>
      <w:bookmarkStart w:id="706" w:name="__RefHeading___Toc2746983_3381743652"/>
      <w:bookmarkStart w:id="707" w:name="_Toc271"/>
      <w:bookmarkEnd w:id="706"/>
      <w:r>
        <w:rPr/>
        <w:t>195</w:t>
      </w:r>
      <w:r>
        <w:rPr>
          <w:rtl w:val="true"/>
        </w:rPr>
        <w:t xml:space="preserve"> - </w:t>
      </w:r>
      <w:r>
        <w:rPr>
          <w:rtl w:val="true"/>
        </w:rPr>
        <w:t>السیّد أبو عبداللّه الحسین بن المطهّر بن محمّد بن أحمد بن عبداللّه بن</w:t>
      </w:r>
      <w:bookmarkEnd w:id="707"/>
    </w:p>
    <w:p>
      <w:pPr>
        <w:pStyle w:val="BookText"/>
        <w:rPr/>
      </w:pPr>
      <w:r>
        <w:rPr>
          <w:rFonts w:ascii="IRNazanin" w:hAnsi="IRNazanin" w:eastAsia="IRNazanin"/>
          <w:color w:val="111111"/>
          <w:sz w:val="28"/>
          <w:sz w:val="28"/>
          <w:szCs w:val="28"/>
          <w:rtl w:val="true"/>
          <w:lang w:bidi="fa-IR"/>
        </w:rPr>
        <w:t>محمّد بن الداعی المنتصر بن محمّد بن أحمد بن القاسم بن یوسف بن المرتضی بن</w:t>
      </w:r>
    </w:p>
    <w:p>
      <w:pPr>
        <w:pStyle w:val="BookText"/>
        <w:rPr/>
      </w:pPr>
      <w:r>
        <w:rPr>
          <w:rFonts w:ascii="IRNazanin" w:hAnsi="IRNazanin" w:eastAsia="IRNazanin"/>
          <w:color w:val="111111"/>
          <w:sz w:val="28"/>
          <w:sz w:val="28"/>
          <w:szCs w:val="28"/>
          <w:rtl w:val="true"/>
          <w:lang w:bidi="fa-IR"/>
        </w:rPr>
        <w:t>المفضّل بن منصور بن المفضّل بن الحجّاج بن عبداللّه بن علی بن یحیی بن القاسم</w:t>
      </w:r>
    </w:p>
    <w:p>
      <w:pPr>
        <w:pStyle w:val="BookText"/>
        <w:rPr/>
      </w:pPr>
      <w:r>
        <w:rPr>
          <w:rFonts w:ascii="IRNazanin" w:hAnsi="IRNazanin" w:eastAsia="IRNazanin"/>
          <w:color w:val="111111"/>
          <w:sz w:val="28"/>
          <w:sz w:val="28"/>
          <w:szCs w:val="28"/>
          <w:rtl w:val="true"/>
          <w:lang w:bidi="fa-IR"/>
        </w:rPr>
        <w:t>ابن یوسف الداعی بن یحیی بن الناصر أحمد بن یحیی الهادی إلی الحقّ بن</w:t>
      </w:r>
    </w:p>
    <w:p>
      <w:pPr>
        <w:pStyle w:val="BookText"/>
        <w:rPr/>
      </w:pPr>
      <w:r>
        <w:rPr>
          <w:rFonts w:ascii="IRNazanin" w:hAnsi="IRNazanin" w:eastAsia="IRNazanin"/>
          <w:color w:val="111111"/>
          <w:sz w:val="28"/>
          <w:sz w:val="28"/>
          <w:szCs w:val="28"/>
          <w:rtl w:val="true"/>
          <w:lang w:bidi="fa-IR"/>
        </w:rPr>
        <w:t>الحسین بن القاسم بن إبراهیم بن إسماعیل بن إبراهیم بن الحسن بن الحسن</w:t>
      </w:r>
    </w:p>
    <w:p>
      <w:pPr>
        <w:pStyle w:val="BookText"/>
        <w:rPr/>
      </w:pPr>
      <w:r>
        <w:rPr>
          <w:rFonts w:ascii="IRNazanin" w:hAnsi="IRNazanin" w:eastAsia="IRNazanin"/>
          <w:color w:val="111111"/>
          <w:sz w:val="28"/>
          <w:sz w:val="28"/>
          <w:szCs w:val="28"/>
          <w:rtl w:val="true"/>
          <w:lang w:bidi="fa-IR"/>
        </w:rPr>
        <w:t>المجتبی بن علی بن أبی طالب الحسنی الجرموزی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من ذلک العقد الفرید، وغرّة أطلعها الشرف فی افقه کما یرید، سطع نور فضله وأشرق، وأغصّ الحسّاد بزلاله وأشرق، فقامت به سوق الأدب علی ساق، واقتاد حقائب البلاغة والبراعة وساق، بنثر یهزّ بالدرّ النثیر، ونظم تحسده دراری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من نثره البدیع البلیغ ما کتبه إلی القاضی محمّد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 بالمطی وحی الأثل والبانا واستنجد الصبر إنّ الحیّ قد بانا</w:t>
      </w:r>
    </w:p>
    <w:p>
      <w:pPr>
        <w:pStyle w:val="BookText"/>
        <w:rPr/>
      </w:pPr>
      <w:r>
        <w:rPr>
          <w:rFonts w:ascii="IRNazanin" w:hAnsi="IRNazanin" w:eastAsia="IRNazanin"/>
          <w:color w:val="111111"/>
          <w:sz w:val="28"/>
          <w:sz w:val="28"/>
          <w:szCs w:val="28"/>
          <w:rtl w:val="true"/>
          <w:lang w:bidi="fa-IR"/>
        </w:rPr>
        <w:t>واسفح دموعک فی سفحٍ رعیت به غید الظبا زرافاتٍ ووحدانا</w:t>
      </w:r>
    </w:p>
    <w:p>
      <w:pPr>
        <w:pStyle w:val="BookText"/>
        <w:rPr/>
      </w:pPr>
      <w:r>
        <w:rPr>
          <w:rFonts w:ascii="IRNazanin" w:hAnsi="IRNazanin" w:eastAsia="IRNazanin"/>
          <w:color w:val="111111"/>
          <w:sz w:val="28"/>
          <w:sz w:val="28"/>
          <w:szCs w:val="28"/>
          <w:rtl w:val="true"/>
          <w:lang w:bidi="fa-IR"/>
        </w:rPr>
        <w:t>وانشد فؤادک إذ زمت مطیهم هل سار فی إثرهم أم ضلّ حیرانا</w:t>
      </w:r>
    </w:p>
    <w:p>
      <w:pPr>
        <w:pStyle w:val="BookText"/>
        <w:rPr/>
      </w:pPr>
      <w:r>
        <w:rPr>
          <w:rFonts w:ascii="IRNazanin" w:hAnsi="IRNazanin" w:eastAsia="IRNazanin"/>
          <w:color w:val="111111"/>
          <w:sz w:val="28"/>
          <w:sz w:val="28"/>
          <w:szCs w:val="28"/>
          <w:rtl w:val="true"/>
          <w:lang w:bidi="fa-IR"/>
        </w:rPr>
        <w:t>من أین للصبّ صبرٌ بعد بعدهم إذا تذکّر أوطاراً وأوطانا</w:t>
      </w:r>
    </w:p>
    <w:p>
      <w:pPr>
        <w:pStyle w:val="BookText"/>
        <w:rPr/>
      </w:pPr>
      <w:r>
        <w:rPr>
          <w:rFonts w:ascii="IRNazanin" w:hAnsi="IRNazanin" w:eastAsia="IRNazanin"/>
          <w:color w:val="111111"/>
          <w:sz w:val="28"/>
          <w:sz w:val="28"/>
          <w:szCs w:val="28"/>
          <w:rtl w:val="true"/>
          <w:lang w:bidi="fa-IR"/>
        </w:rPr>
        <w:t>والشوق یرسل سحب الدمع ماطره والوجد یقدح فی الأحشاء نیرانا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حادی العیس مرخاةً أزمّتها بلغت خیراً إذا ما جزت نجرانا</w:t>
      </w:r>
    </w:p>
    <w:p>
      <w:pPr>
        <w:pStyle w:val="BookText"/>
        <w:rPr/>
      </w:pPr>
      <w:r>
        <w:rPr>
          <w:rFonts w:ascii="IRNazanin" w:hAnsi="IRNazanin" w:eastAsia="IRNazanin"/>
          <w:color w:val="111111"/>
          <w:sz w:val="28"/>
          <w:sz w:val="28"/>
          <w:szCs w:val="28"/>
          <w:rtl w:val="true"/>
          <w:lang w:bidi="fa-IR"/>
        </w:rPr>
        <w:t>فقف علی أربعٍ أقوت معاهدها وقل لا مثلها اسّاً وبنیانا</w:t>
      </w:r>
    </w:p>
    <w:p>
      <w:pPr>
        <w:pStyle w:val="BookText"/>
        <w:rPr/>
      </w:pPr>
      <w:r>
        <w:rPr>
          <w:rFonts w:ascii="IRNazanin" w:hAnsi="IRNazanin" w:eastAsia="IRNazanin"/>
          <w:color w:val="111111"/>
          <w:sz w:val="28"/>
          <w:sz w:val="28"/>
          <w:szCs w:val="28"/>
          <w:rtl w:val="true"/>
          <w:lang w:bidi="fa-IR"/>
        </w:rPr>
        <w:t>واللّه ما استبدل المشتاق منذ نأی بالأهل أهلاً وبالجیران جیرانا</w:t>
      </w:r>
    </w:p>
    <w:p>
      <w:pPr>
        <w:pStyle w:val="BookText"/>
        <w:rPr/>
      </w:pPr>
      <w:r>
        <w:rPr>
          <w:rFonts w:ascii="IRNazanin" w:hAnsi="IRNazanin" w:eastAsia="IRNazanin"/>
          <w:color w:val="111111"/>
          <w:sz w:val="28"/>
          <w:sz w:val="28"/>
          <w:szCs w:val="28"/>
          <w:rtl w:val="true"/>
          <w:lang w:bidi="fa-IR"/>
        </w:rPr>
        <w:t>وقوله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العذیب وتلک برقة ثمهد مغنی الغوانی والظباء الخرّد</w:t>
      </w:r>
    </w:p>
    <w:p>
      <w:pPr>
        <w:pStyle w:val="BookText"/>
        <w:rPr/>
      </w:pPr>
      <w:r>
        <w:rPr>
          <w:rFonts w:ascii="IRNazanin" w:hAnsi="IRNazanin" w:eastAsia="IRNazanin"/>
          <w:color w:val="111111"/>
          <w:sz w:val="28"/>
          <w:sz w:val="28"/>
          <w:szCs w:val="28"/>
          <w:rtl w:val="true"/>
          <w:lang w:bidi="fa-IR"/>
        </w:rPr>
        <w:t>لا غرو إن لعب الغرام بمهجتی وقضی علیّ هوی الغزال الأغید</w:t>
      </w:r>
    </w:p>
    <w:p>
      <w:pPr>
        <w:pStyle w:val="BookText"/>
        <w:rPr/>
      </w:pPr>
      <w:r>
        <w:rPr>
          <w:rFonts w:ascii="IRNazanin" w:hAnsi="IRNazanin" w:eastAsia="IRNazanin"/>
          <w:color w:val="111111"/>
          <w:sz w:val="28"/>
          <w:sz w:val="28"/>
          <w:szCs w:val="28"/>
          <w:rtl w:val="true"/>
          <w:lang w:bidi="fa-IR"/>
        </w:rPr>
        <w:t>وأطعت من أغری فؤادی بالهوی وعصیت کلّ مؤنّبٍ ومفنّد</w:t>
      </w:r>
    </w:p>
    <w:p>
      <w:pPr>
        <w:pStyle w:val="BookText"/>
        <w:rPr/>
      </w:pPr>
      <w:r>
        <w:rPr>
          <w:rFonts w:ascii="IRNazanin" w:hAnsi="IRNazanin" w:eastAsia="IRNazanin"/>
          <w:color w:val="111111"/>
          <w:sz w:val="28"/>
          <w:sz w:val="28"/>
          <w:szCs w:val="28"/>
          <w:rtl w:val="true"/>
          <w:lang w:bidi="fa-IR"/>
        </w:rPr>
        <w:t>وأنا الفداء لظبی انسٍ لم یصد بلحاظه غیر الهزبر الأصید</w:t>
      </w:r>
    </w:p>
    <w:p>
      <w:pPr>
        <w:pStyle w:val="BookText"/>
        <w:rPr/>
      </w:pPr>
      <w:r>
        <w:rPr>
          <w:rFonts w:ascii="IRNazanin" w:hAnsi="IRNazanin" w:eastAsia="IRNazanin"/>
          <w:color w:val="111111"/>
          <w:sz w:val="28"/>
          <w:sz w:val="28"/>
          <w:szCs w:val="28"/>
          <w:rtl w:val="true"/>
          <w:lang w:bidi="fa-IR"/>
        </w:rPr>
        <w:t>ریّان من ماء النعیم یمیس فی إبراده کالغصن فی الورق الندی</w:t>
      </w:r>
    </w:p>
    <w:p>
      <w:pPr>
        <w:pStyle w:val="BookText"/>
        <w:rPr/>
      </w:pPr>
      <w:r>
        <w:rPr>
          <w:rFonts w:ascii="IRNazanin" w:hAnsi="IRNazanin" w:eastAsia="IRNazanin"/>
          <w:color w:val="111111"/>
          <w:sz w:val="28"/>
          <w:sz w:val="28"/>
          <w:szCs w:val="28"/>
          <w:rtl w:val="true"/>
          <w:lang w:bidi="fa-IR"/>
        </w:rPr>
        <w:t>لعب الصبا بقوامه لعب الصبا غبّ الهواطل بالغصون المیّد</w:t>
      </w:r>
    </w:p>
    <w:p>
      <w:pPr>
        <w:pStyle w:val="BookText"/>
        <w:rPr/>
      </w:pPr>
      <w:r>
        <w:rPr>
          <w:rFonts w:ascii="IRNazanin" w:hAnsi="IRNazanin" w:eastAsia="IRNazanin"/>
          <w:color w:val="111111"/>
          <w:sz w:val="28"/>
          <w:sz w:val="28"/>
          <w:szCs w:val="28"/>
          <w:rtl w:val="true"/>
          <w:lang w:bidi="fa-IR"/>
        </w:rPr>
        <w:t>ما لاح یثنی عطفه إلاّ أری قمراً تجلّی فوق رمحٍ أملد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ما صنع الفراق بمهجتی وأحبّنی ما للفراق ومالی</w:t>
      </w:r>
    </w:p>
    <w:p>
      <w:pPr>
        <w:pStyle w:val="BookText"/>
        <w:rPr/>
      </w:pPr>
      <w:r>
        <w:rPr>
          <w:rFonts w:ascii="IRNazanin" w:hAnsi="IRNazanin" w:eastAsia="IRNazanin"/>
          <w:color w:val="111111"/>
          <w:sz w:val="28"/>
          <w:sz w:val="28"/>
          <w:szCs w:val="28"/>
          <w:rtl w:val="true"/>
          <w:lang w:bidi="fa-IR"/>
        </w:rPr>
        <w:t>ما کنت أقنع بالتلاقی منهم والیوم أقنع منهم بخیال</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وقال الصنعانی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سما قدراً وشعراً، فأرانا السماک والشعراء، له فی الشعر منهج صوفی، یشفی العارف ویهدیه کالهلال الموفی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أخیه أحمد بن الحسن فی أخبار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ینبوع معین القریض، وروض الکرم الأریض، لم تسمح بمثله الأدوار، ولم یأت بنظیره الفلک الدوّار، خلق مغرماً بالفضل قبل أن یکون مضغة، وصبغ من النشأة ماجداً، ومن أحسن من اللّه صبغة، وظهر ظهور الشمس، وبهر فلا ینکره إلاّ من تخبّطه الشیطان من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النظم الذی فضح مطالع الصباح، وسفر فی محاسن الوجوه الصباح، تولّی بعد أبیه فتوقّل تلک الغرف، وتبوّأ ذلک القطر الذی یحسده فی الشرف، وأورد له أشعاراً اخترت منها هذه القطعة، وذکر أنّه کتبها إلی أخیه محمّد بن المطهّر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أذوب إن ذکروا یوماً مسمّاه فکیف إن شهدت عینی محیاه</w:t>
      </w:r>
      <w:bookmarkStart w:id="708" w:name="pg14022_164050"/>
    </w:p>
    <w:p>
      <w:pPr>
        <w:pStyle w:val="BookText"/>
        <w:rPr/>
      </w:pPr>
      <w:bookmarkEnd w:id="708"/>
      <w:r>
        <w:rPr>
          <w:rFonts w:ascii="IRNazanin" w:hAnsi="IRNazanin" w:eastAsia="IRNazanin"/>
          <w:color w:val="111111"/>
          <w:sz w:val="28"/>
          <w:sz w:val="28"/>
          <w:szCs w:val="28"/>
          <w:rtl w:val="true"/>
          <w:lang w:bidi="fa-IR"/>
        </w:rPr>
        <w:t>خشف فقدت اصطباری مذ ولعت به فکیف صبر فؤاد کان یهواه</w:t>
      </w:r>
    </w:p>
    <w:p>
      <w:pPr>
        <w:pStyle w:val="BookText"/>
        <w:rPr/>
      </w:pPr>
      <w:r>
        <w:rPr>
          <w:rFonts w:ascii="IRNazanin" w:hAnsi="IRNazanin" w:eastAsia="IRNazanin"/>
          <w:color w:val="111111"/>
          <w:sz w:val="28"/>
          <w:sz w:val="28"/>
          <w:szCs w:val="28"/>
          <w:rtl w:val="true"/>
          <w:lang w:bidi="fa-IR"/>
        </w:rPr>
        <w:t>ظبی غریر ومن إفراط غرّته یظلّ یحرق قلبی وهو مثواه</w:t>
      </w:r>
    </w:p>
    <w:p>
      <w:pPr>
        <w:pStyle w:val="BookText"/>
        <w:rPr/>
      </w:pPr>
      <w:r>
        <w:rPr>
          <w:rFonts w:ascii="IRNazanin" w:hAnsi="IRNazanin" w:eastAsia="IRNazanin"/>
          <w:color w:val="111111"/>
          <w:sz w:val="28"/>
          <w:sz w:val="28"/>
          <w:szCs w:val="28"/>
          <w:rtl w:val="true"/>
          <w:lang w:bidi="fa-IR"/>
        </w:rPr>
        <w:t>یفترّ إن هملت عینی ویسأل ما هذا الذی قد أری فی الخدّ بحراه</w:t>
      </w:r>
    </w:p>
    <w:p>
      <w:pPr>
        <w:pStyle w:val="BookText"/>
        <w:rPr/>
      </w:pPr>
      <w:r>
        <w:rPr>
          <w:rFonts w:ascii="IRNazanin" w:hAnsi="IRNazanin" w:eastAsia="IRNazanin"/>
          <w:color w:val="111111"/>
          <w:sz w:val="28"/>
          <w:sz w:val="28"/>
          <w:szCs w:val="28"/>
          <w:rtl w:val="true"/>
          <w:lang w:bidi="fa-IR"/>
        </w:rPr>
        <w:t>فقلت ذاب فؤادی من هواک به ففاض من زفرتی ما الوجد أبداه</w:t>
      </w:r>
    </w:p>
    <w:p>
      <w:pPr>
        <w:pStyle w:val="BookText"/>
        <w:rPr/>
      </w:pPr>
      <w:r>
        <w:rPr>
          <w:rFonts w:ascii="IRNazanin" w:hAnsi="IRNazanin" w:eastAsia="IRNazanin"/>
          <w:color w:val="111111"/>
          <w:sz w:val="28"/>
          <w:sz w:val="28"/>
          <w:szCs w:val="28"/>
          <w:rtl w:val="true"/>
          <w:lang w:bidi="fa-IR"/>
        </w:rPr>
        <w:t>لا یعرف النصح فی طول المطال ولا یصغی بسمع إلی من بات ینهاه</w:t>
      </w:r>
    </w:p>
    <w:p>
      <w:pPr>
        <w:pStyle w:val="BookText"/>
        <w:rPr/>
      </w:pPr>
      <w:r>
        <w:rPr>
          <w:rFonts w:ascii="IRNazanin" w:hAnsi="IRNazanin" w:eastAsia="IRNazanin"/>
          <w:color w:val="111111"/>
          <w:sz w:val="28"/>
          <w:sz w:val="28"/>
          <w:szCs w:val="28"/>
          <w:rtl w:val="true"/>
          <w:lang w:bidi="fa-IR"/>
        </w:rPr>
        <w:t>ولا یخاف قصاصاً قطّ من أحدٍ هذا وکم فتکت فی الناس عیناه</w:t>
      </w:r>
    </w:p>
    <w:p>
      <w:pPr>
        <w:pStyle w:val="BookText"/>
        <w:rPr/>
      </w:pPr>
      <w:r>
        <w:rPr>
          <w:rFonts w:ascii="IRNazanin" w:hAnsi="IRNazanin" w:eastAsia="IRNazanin"/>
          <w:color w:val="111111"/>
          <w:sz w:val="28"/>
          <w:sz w:val="28"/>
          <w:szCs w:val="28"/>
          <w:rtl w:val="true"/>
          <w:lang w:bidi="fa-IR"/>
        </w:rPr>
        <w:t>ما هکذا فعل والٍ فی رعیته یا من علی الناس حکم الحسن ولاّه</w:t>
      </w:r>
    </w:p>
    <w:p>
      <w:pPr>
        <w:pStyle w:val="BookText"/>
        <w:rPr/>
      </w:pPr>
      <w:r>
        <w:rPr>
          <w:rFonts w:ascii="IRNazanin" w:hAnsi="IRNazanin" w:eastAsia="IRNazanin"/>
          <w:color w:val="111111"/>
          <w:sz w:val="28"/>
          <w:sz w:val="28"/>
          <w:szCs w:val="28"/>
          <w:rtl w:val="true"/>
          <w:lang w:bidi="fa-IR"/>
        </w:rPr>
        <w:t>کتمت یا منیة القلب الهوی طمعاً أن نحتفی ودموع العین تأباه</w:t>
      </w:r>
    </w:p>
    <w:p>
      <w:pPr>
        <w:pStyle w:val="BookText"/>
        <w:rPr/>
      </w:pPr>
      <w:r>
        <w:rPr>
          <w:rFonts w:ascii="IRNazanin" w:hAnsi="IRNazanin" w:eastAsia="IRNazanin"/>
          <w:color w:val="111111"/>
          <w:sz w:val="28"/>
          <w:sz w:val="28"/>
          <w:szCs w:val="28"/>
          <w:rtl w:val="true"/>
          <w:lang w:bidi="fa-IR"/>
        </w:rPr>
        <w:t>وکیف یکتم وجداً أو یسرّ هوی الدمع فی خدّی المصفرّ أدماه</w:t>
      </w:r>
    </w:p>
    <w:p>
      <w:pPr>
        <w:pStyle w:val="BookText"/>
        <w:rPr/>
      </w:pPr>
      <w:r>
        <w:rPr>
          <w:rFonts w:ascii="IRNazanin" w:hAnsi="IRNazanin" w:eastAsia="IRNazanin"/>
          <w:color w:val="111111"/>
          <w:sz w:val="28"/>
          <w:sz w:val="28"/>
          <w:szCs w:val="28"/>
          <w:rtl w:val="true"/>
          <w:lang w:bidi="fa-IR"/>
        </w:rPr>
        <w:t>للّه أیّام حسن صرت أحسبها من حسنها طیف نوم طاب مسراه</w:t>
      </w:r>
    </w:p>
    <w:p>
      <w:pPr>
        <w:pStyle w:val="BookText"/>
        <w:rPr/>
      </w:pPr>
      <w:r>
        <w:rPr>
          <w:rFonts w:ascii="IRNazanin" w:hAnsi="IRNazanin" w:eastAsia="IRNazanin"/>
          <w:color w:val="111111"/>
          <w:sz w:val="28"/>
          <w:sz w:val="28"/>
          <w:szCs w:val="28"/>
          <w:rtl w:val="true"/>
          <w:lang w:bidi="fa-IR"/>
        </w:rPr>
        <w:t>وکان یجمعنی والخلّ منزله ولا علیّ رقیب کنت أخشاه</w:t>
      </w:r>
    </w:p>
    <w:p>
      <w:pPr>
        <w:pStyle w:val="BookText"/>
        <w:rPr/>
      </w:pPr>
      <w:r>
        <w:rPr>
          <w:rFonts w:ascii="IRNazanin" w:hAnsi="IRNazanin" w:eastAsia="IRNazanin"/>
          <w:color w:val="111111"/>
          <w:sz w:val="28"/>
          <w:sz w:val="28"/>
          <w:szCs w:val="28"/>
          <w:rtl w:val="true"/>
          <w:lang w:bidi="fa-IR"/>
        </w:rPr>
        <w:t>فی غرّة العمر والأیّام مسعدة والدهر یدنی لکلّ ما تمنّاه</w:t>
      </w:r>
    </w:p>
    <w:p>
      <w:pPr>
        <w:pStyle w:val="BookText"/>
        <w:rPr/>
      </w:pPr>
      <w:r>
        <w:rPr>
          <w:rFonts w:ascii="IRNazanin" w:hAnsi="IRNazanin" w:eastAsia="IRNazanin"/>
          <w:color w:val="111111"/>
          <w:sz w:val="28"/>
          <w:sz w:val="28"/>
          <w:szCs w:val="28"/>
          <w:rtl w:val="true"/>
          <w:lang w:bidi="fa-IR"/>
        </w:rPr>
        <w:t>طاردت لذّات قلبی إذ ظفرت بها وکلّ من طارد المطلوب أنضاه</w:t>
      </w:r>
    </w:p>
    <w:p>
      <w:pPr>
        <w:pStyle w:val="BookText"/>
        <w:rPr/>
      </w:pPr>
      <w:r>
        <w:rPr>
          <w:rFonts w:ascii="IRNazanin" w:hAnsi="IRNazanin" w:eastAsia="IRNazanin"/>
          <w:color w:val="111111"/>
          <w:sz w:val="28"/>
          <w:sz w:val="28"/>
          <w:szCs w:val="28"/>
          <w:rtl w:val="true"/>
          <w:lang w:bidi="fa-IR"/>
        </w:rPr>
        <w:t>فی حلبة اللهو أدرکت المنی فعلی تلک اللیالی من الوسمی أهناه</w:t>
      </w:r>
    </w:p>
    <w:p>
      <w:pPr>
        <w:pStyle w:val="BookText"/>
        <w:rPr/>
      </w:pPr>
      <w:r>
        <w:rPr>
          <w:rFonts w:ascii="IRNazanin" w:hAnsi="IRNazanin" w:eastAsia="IRNazanin"/>
          <w:color w:val="111111"/>
          <w:sz w:val="28"/>
          <w:sz w:val="28"/>
          <w:szCs w:val="28"/>
          <w:rtl w:val="true"/>
          <w:lang w:bidi="fa-IR"/>
        </w:rPr>
        <w:t>یا ساری البرق خصّ الحیّ من أضم بصیّب من غزیر المزن یغشاه</w:t>
      </w:r>
    </w:p>
    <w:p>
      <w:pPr>
        <w:pStyle w:val="BookText"/>
        <w:rPr/>
      </w:pPr>
      <w:r>
        <w:rPr>
          <w:rFonts w:ascii="Amiri" w:hAnsi="Amiri" w:eastAsia="Amiri" w:cs="Amiri"/>
          <w:color w:val="111111"/>
          <w:sz w:val="28"/>
          <w:sz w:val="28"/>
          <w:szCs w:val="28"/>
          <w:rtl w:val="true"/>
          <w:lang w:bidi="ar-SA"/>
        </w:rPr>
        <w:t>فإنّ لی فیهم قلباً یسائلهم عمّن دعاه إلی سلعٍ فلبّاه</w:t>
      </w:r>
    </w:p>
    <w:p>
      <w:pPr>
        <w:pStyle w:val="BookText"/>
        <w:rPr/>
      </w:pPr>
      <w:r>
        <w:rPr>
          <w:rFonts w:ascii="IRNazanin" w:hAnsi="IRNazanin" w:eastAsia="IRNazanin"/>
          <w:color w:val="111111"/>
          <w:sz w:val="28"/>
          <w:sz w:val="28"/>
          <w:szCs w:val="28"/>
          <w:rtl w:val="true"/>
          <w:lang w:bidi="fa-IR"/>
        </w:rPr>
        <w:t>ویا نسیم الصبا إن جزت حیّهم فالقلب فی سفحهم قد طال مثواه</w:t>
      </w:r>
    </w:p>
    <w:p>
      <w:pPr>
        <w:pStyle w:val="BookText"/>
        <w:rPr/>
      </w:pPr>
      <w:r>
        <w:rPr>
          <w:rFonts w:ascii="IRNazanin" w:hAnsi="IRNazanin" w:eastAsia="IRNazanin"/>
          <w:color w:val="111111"/>
          <w:sz w:val="28"/>
          <w:sz w:val="28"/>
          <w:szCs w:val="28"/>
          <w:rtl w:val="true"/>
          <w:lang w:bidi="fa-IR"/>
        </w:rPr>
        <w:t>فقل له هل أفادت طول غیبته عنّی وهل رقّ قلباً حین ناداه</w:t>
      </w:r>
    </w:p>
    <w:p>
      <w:pPr>
        <w:pStyle w:val="BookText"/>
        <w:rPr/>
      </w:pPr>
      <w:r>
        <w:rPr>
          <w:rFonts w:ascii="IRNazanin" w:hAnsi="IRNazanin" w:eastAsia="IRNazanin"/>
          <w:color w:val="111111"/>
          <w:sz w:val="28"/>
          <w:sz w:val="28"/>
          <w:szCs w:val="28"/>
          <w:rtl w:val="true"/>
          <w:lang w:bidi="fa-IR"/>
        </w:rPr>
        <w:t>وهل تعطّف بعد البعد واتّضحت شکواه یا لیت أنّا ما عرفناه</w:t>
      </w:r>
    </w:p>
    <w:p>
      <w:pPr>
        <w:pStyle w:val="BookText"/>
        <w:rPr/>
      </w:pPr>
      <w:r>
        <w:rPr>
          <w:rFonts w:ascii="IRNazanin" w:hAnsi="IRNazanin" w:eastAsia="IRNazanin"/>
          <w:color w:val="111111"/>
          <w:sz w:val="28"/>
          <w:sz w:val="28"/>
          <w:szCs w:val="28"/>
          <w:rtl w:val="true"/>
          <w:lang w:bidi="fa-IR"/>
        </w:rPr>
        <w:t>وهی طویلة اختصرتها، وقد قارب الإحسان فیها أو کاد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2746985_3381743652"/>
      <w:bookmarkStart w:id="710" w:name="_Toc272"/>
      <w:bookmarkEnd w:id="709"/>
      <w:r>
        <w:rPr/>
        <w:t>196</w:t>
      </w:r>
      <w:r>
        <w:rPr>
          <w:rtl w:val="true"/>
        </w:rPr>
        <w:t xml:space="preserve"> - </w:t>
      </w:r>
      <w:r>
        <w:rPr>
          <w:rtl w:val="true"/>
        </w:rPr>
        <w:t>أبوالقاسم الحسین عزّ الدین بن منیع بن سلطان العلوی الحسنی</w:t>
      </w:r>
      <w:bookmarkEnd w:id="710"/>
    </w:p>
    <w:p>
      <w:pPr>
        <w:pStyle w:val="BookText"/>
        <w:rPr/>
      </w:pP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السادة الأکابر، أنشدنی فی حالة حصلت له</w:t>
      </w:r>
      <w:r>
        <w:rPr>
          <w:rFonts w:eastAsia="IRNazanin" w:cs="IRNazanin"/>
          <w:color w:val="111111"/>
          <w:sz w:val="28"/>
          <w:szCs w:val="28"/>
          <w:rtl w:val="true"/>
          <w:lang w:bidi="fa-IR"/>
        </w:rPr>
        <w:t>:</w:t>
      </w:r>
      <w:bookmarkStart w:id="711" w:name="pg14022_164051"/>
    </w:p>
    <w:p>
      <w:pPr>
        <w:pStyle w:val="BookText"/>
        <w:rPr/>
      </w:pPr>
      <w:bookmarkEnd w:id="711"/>
      <w:r>
        <w:rPr>
          <w:rFonts w:ascii="IRNazanin" w:hAnsi="IRNazanin" w:eastAsia="IRNazanin"/>
          <w:color w:val="111111"/>
          <w:sz w:val="28"/>
          <w:sz w:val="28"/>
          <w:szCs w:val="28"/>
          <w:rtl w:val="true"/>
          <w:lang w:bidi="fa-IR"/>
        </w:rPr>
        <w:t>جار الزمان علی دیار أحبّتی جور الزمان علی اولی الألباب</w:t>
      </w:r>
    </w:p>
    <w:p>
      <w:pPr>
        <w:pStyle w:val="BookText"/>
        <w:rPr/>
      </w:pPr>
      <w:r>
        <w:rPr>
          <w:rFonts w:ascii="IRNazanin" w:hAnsi="IRNazanin" w:eastAsia="IRNazanin"/>
          <w:color w:val="111111"/>
          <w:sz w:val="28"/>
          <w:sz w:val="28"/>
          <w:szCs w:val="28"/>
          <w:rtl w:val="true"/>
          <w:lang w:bidi="fa-IR"/>
        </w:rPr>
        <w:t>سلبت محاسنها تصاریف النوی سلب الخمول محاسن الآداب</w:t>
      </w:r>
      <w:r>
        <w:rPr>
          <w:rStyle w:val="FootnoteAnchor"/>
          <w:rtl w:val="true"/>
        </w:rPr>
        <w:footnoteReference w:id="493"/>
      </w:r>
    </w:p>
    <w:p>
      <w:pPr>
        <w:pStyle w:val="Heading3"/>
        <w:numPr>
          <w:ilvl w:val="2"/>
          <w:numId w:val="1"/>
        </w:numPr>
        <w:rPr/>
      </w:pPr>
      <w:bookmarkStart w:id="712" w:name="__RefHeading___Toc2746987_3381743652"/>
      <w:bookmarkStart w:id="713" w:name="_Toc273"/>
      <w:bookmarkEnd w:id="712"/>
      <w:r>
        <w:rPr/>
        <w:t>197</w:t>
      </w:r>
      <w:r>
        <w:rPr>
          <w:rtl w:val="true"/>
        </w:rPr>
        <w:t xml:space="preserve"> - </w:t>
      </w:r>
      <w:r>
        <w:rPr>
          <w:rtl w:val="true"/>
        </w:rPr>
        <w:t>أبوطالب الحسین کمال الشرف بن المهدی الحسینی السیلقی المقریء</w:t>
      </w:r>
      <w:bookmarkEnd w:id="713"/>
    </w:p>
    <w:p>
      <w:pPr>
        <w:pStyle w:val="BookText"/>
        <w:rPr/>
      </w:pP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الشریف أبی‌طالب علی بن الحسین الحسنی، روی عنه الفقیه أبو عبداللّه الحسین بن أحمد بن محمّد بن طحّال المقدادی بالمشهد الغروی، ومن انشاده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تخدعنّک اللحی ولا الصور تسعة أعشار من تری بقر</w:t>
      </w:r>
    </w:p>
    <w:p>
      <w:pPr>
        <w:pStyle w:val="BookText"/>
        <w:rPr/>
      </w:pPr>
      <w:r>
        <w:rPr>
          <w:rFonts w:ascii="IRNazanin" w:hAnsi="IRNazanin" w:eastAsia="IRNazanin"/>
          <w:color w:val="111111"/>
          <w:sz w:val="28"/>
          <w:sz w:val="28"/>
          <w:szCs w:val="28"/>
          <w:rtl w:val="true"/>
          <w:lang w:bidi="fa-IR"/>
        </w:rPr>
        <w:t>تراهم کالسحاب منتشراً ولیس فیه لشائم مطر</w:t>
      </w:r>
    </w:p>
    <w:p>
      <w:pPr>
        <w:pStyle w:val="BookText"/>
        <w:rPr/>
      </w:pPr>
      <w:r>
        <w:rPr>
          <w:rFonts w:ascii="IRNazanin" w:hAnsi="IRNazanin" w:eastAsia="IRNazanin"/>
          <w:color w:val="111111"/>
          <w:sz w:val="28"/>
          <w:sz w:val="28"/>
          <w:szCs w:val="28"/>
          <w:rtl w:val="true"/>
          <w:lang w:bidi="fa-IR"/>
        </w:rPr>
        <w:t>فی شجر السرو منهم مثل له رواء وماله ثمر</w:t>
      </w:r>
    </w:p>
    <w:p>
      <w:pPr>
        <w:pStyle w:val="BookText"/>
        <w:rPr/>
      </w:pPr>
      <w:r>
        <w:rPr>
          <w:rFonts w:ascii="IRNazanin" w:hAnsi="IRNazanin" w:eastAsia="IRNazanin"/>
          <w:color w:val="111111"/>
          <w:sz w:val="28"/>
          <w:sz w:val="28"/>
          <w:szCs w:val="28"/>
          <w:rtl w:val="true"/>
          <w:lang w:bidi="fa-IR"/>
        </w:rPr>
        <w:t>وهذا البیت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والحادثات وإن أصابک بؤسها فهو الذی أنباک کیف نعیمها</w:t>
      </w:r>
      <w:r>
        <w:rPr>
          <w:rStyle w:val="FootnoteAnchor"/>
          <w:rtl w:val="true"/>
        </w:rPr>
        <w:footnoteReference w:id="494"/>
      </w:r>
    </w:p>
    <w:p>
      <w:pPr>
        <w:pStyle w:val="Heading3"/>
        <w:numPr>
          <w:ilvl w:val="2"/>
          <w:numId w:val="1"/>
        </w:numPr>
        <w:rPr/>
      </w:pPr>
      <w:bookmarkStart w:id="714" w:name="__RefHeading___Toc2746989_3381743652"/>
      <w:bookmarkStart w:id="715" w:name="_Toc274"/>
      <w:bookmarkEnd w:id="714"/>
      <w:r>
        <w:rPr/>
        <w:t>198</w:t>
      </w:r>
      <w:r>
        <w:rPr>
          <w:rtl w:val="true"/>
        </w:rPr>
        <w:t xml:space="preserve"> - </w:t>
      </w:r>
      <w:r>
        <w:rPr>
          <w:rtl w:val="true"/>
        </w:rPr>
        <w:t>السیّد حسین بن المهدی بن الحسن بن أحمد القزوینی بن محمّد بن</w:t>
      </w:r>
      <w:bookmarkEnd w:id="715"/>
    </w:p>
    <w:p>
      <w:pPr>
        <w:pStyle w:val="BookText"/>
        <w:rPr/>
      </w:pPr>
      <w:r>
        <w:rPr>
          <w:rFonts w:ascii="IRNazanin" w:hAnsi="IRNazanin" w:eastAsia="IRNazanin"/>
          <w:color w:val="111111"/>
          <w:sz w:val="28"/>
          <w:sz w:val="28"/>
          <w:szCs w:val="28"/>
          <w:rtl w:val="true"/>
          <w:lang w:bidi="fa-IR"/>
        </w:rPr>
        <w:t>الحسین بن الأمیر القاسم بن محمّد الباقر بن جعفر بن أبی الحسین بن علی بن زید</w:t>
      </w:r>
    </w:p>
    <w:p>
      <w:pPr>
        <w:pStyle w:val="BookText"/>
        <w:rPr/>
      </w:pPr>
      <w:r>
        <w:rPr>
          <w:rFonts w:ascii="IRNazanin" w:hAnsi="IRNazanin" w:eastAsia="IRNazanin"/>
          <w:color w:val="111111"/>
          <w:sz w:val="28"/>
          <w:sz w:val="28"/>
          <w:szCs w:val="28"/>
          <w:rtl w:val="true"/>
          <w:lang w:bidi="fa-IR"/>
        </w:rPr>
        <w:t>ابن أبی الحسن علی غراب بن یحیی بن أبی القاسم علی بن محمّد بن أحمد بن</w:t>
      </w:r>
    </w:p>
    <w:p>
      <w:pPr>
        <w:pStyle w:val="BookText"/>
        <w:rPr/>
      </w:pPr>
      <w:r>
        <w:rPr>
          <w:rFonts w:ascii="IRNazanin" w:hAnsi="IRNazanin" w:eastAsia="IRNazanin"/>
          <w:color w:val="111111"/>
          <w:sz w:val="28"/>
          <w:sz w:val="28"/>
          <w:szCs w:val="28"/>
          <w:rtl w:val="true"/>
          <w:lang w:bidi="fa-IR"/>
        </w:rPr>
        <w:t>محمّد بن زید الزاهد بن أبی الحسن علی الحمّانی الشاعر بن محمّد بن جعفر</w:t>
      </w:r>
    </w:p>
    <w:p>
      <w:pPr>
        <w:pStyle w:val="BookText"/>
        <w:rPr/>
      </w:pPr>
      <w:r>
        <w:rPr>
          <w:rFonts w:ascii="IRNazanin" w:hAnsi="IRNazanin" w:eastAsia="IRNazanin"/>
          <w:color w:val="111111"/>
          <w:sz w:val="28"/>
          <w:sz w:val="28"/>
          <w:szCs w:val="28"/>
          <w:rtl w:val="true"/>
          <w:lang w:bidi="fa-IR"/>
        </w:rPr>
        <w:t>الشاعر بن محمّد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 النجفی المعروف بالقزوینی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فقیه جامع، وشاعر أدیب لامع، یؤثر عنه نظم جیّد ونثر رائق، ومطایبات أدبیة مع أهل الفضل من الاُدباء البارزین، وکانت له مکارم عربیة لا تکون إلاّ لمن منحه اللّه الفضل والسؤدد، وکثیراً ما عاشرناه معاشرة الأخلاّء فی الشدّة والرخاء، فوجدناه فوق ما قیل فیه أو یقال، وکان رحمه الله عطوفاً علی الفقراء والمحتاجین وصولاً لهم،</w:t>
      </w:r>
    </w:p>
    <w:p>
      <w:pPr>
        <w:pStyle w:val="BookText"/>
        <w:rPr/>
      </w:pPr>
      <w:r>
        <w:rPr>
          <w:rFonts w:ascii="IRNazanin" w:hAnsi="IRNazanin" w:eastAsia="IRNazanin"/>
          <w:color w:val="111111"/>
          <w:sz w:val="28"/>
          <w:sz w:val="28"/>
          <w:szCs w:val="28"/>
          <w:rtl w:val="true"/>
          <w:lang w:bidi="fa-IR"/>
        </w:rPr>
        <w:t>وله مع حکومة الوقت العثمانیة فی المدافعة عن الفقراء وطلاّب العلم وقضاء حوائج کلّ من شکی إلیه من سائر الناس مشاهد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وتخرّج علی والده العلاّمة الکبیر الفقه والاُصول والأدب، وعلی مشاهیر العلماء منهم الاُستاذ الملاّ محمّد الایروانی، وأجازنا أن نروی عنه جمیع ما یرویه إجازة عن والده السیّد مهدی القزوینی عن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رحمه الله ندوة یحضرها أهل الفضل وبعض العلماء واُدباء النجف والحلّة وشعرائهم وحضرنا مجلسه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فی لیلة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ودفن بمقبرتهم الشهیرة فی النجف</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علماء عصره، ولد فی الحلّة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علی أبیه الجلیل، وهو رابع أنجاله الأمجاد، قرأ مبادیء العلوم، ثمّ هاجر إلی النجف فتخرّج علی إخوته السیّد محمّد والسیّد میرزا صالح والسیّد میرزا جعفر فی المقدّمات، کالعربیة والبلاغة وشطر من الفقه والاُصول، ثمّ حضر فی الفقه والاُصول علی المیرزا حبیب اللّه الرشتی، والمولی محمّد الایروانی، والمیرزا لطف اللّه المازندرانی، والشیخ محمّدکاظم الخراسانی، وغیرهم، وأخذ الحکمة والعلوم العقلیة عن مشاهیر مدرّسی عصره، بلغ فی کلّ ذلک درجة سامیة ورتبة عالیة، ولمّا عاد أخوه السیّد محمّد إلی الحلّة 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 بالتدریس، فکان یحضر علیه جمع من الطلاّب والفضلاء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بالاضافة إلی تبحّره فی العلوم الدینیة وخبرته بالفلسفة العالیة وغیر ذلک أدیباً شاعراً، وکاتباً بلیغاً، وکانت داره فی النجف الأشرف مجمع أعلام الأدب تنشد فیها الأشعار، وتلقی المحاضرات، وتجری المناظرات والمطارحات والفکاهیات، وکان وقوراً جلیلاً محترماً مبجّلاً مهاباً حسن الأخلاق، کثیر التواضع، توفّی فجأة سحر لیلة الأحد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مع أبیه وإخوته فی مقبرتهم الخاصّة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أعیان عصره علماً ورئاسةً وجلالةً وهیبةً وخلقاً، رأیناه</w:t>
      </w:r>
    </w:p>
    <w:p>
      <w:pPr>
        <w:pStyle w:val="BookText"/>
        <w:rPr/>
      </w:pPr>
      <w:r>
        <w:rPr>
          <w:rFonts w:ascii="IRNazanin" w:hAnsi="IRNazanin" w:eastAsia="IRNazanin"/>
          <w:color w:val="111111"/>
          <w:sz w:val="28"/>
          <w:sz w:val="28"/>
          <w:szCs w:val="28"/>
          <w:rtl w:val="true"/>
          <w:lang w:bidi="fa-IR"/>
        </w:rPr>
        <w:t>وعاصرناه بالنجف أیّام إقامتنا هناک، وکانت داره مجمع الفضلاء والاُدباء، تلقی فیها المحاضرات، وینشد فیها الشعر، ومجلسه ملتقط الفوائد والفرائد، وهو واسطة القلادة وموضع الإفادة، والمهابة تعلوه، والجلالة رداؤه، والرقّة تتقاطر 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فقیهاً أدیباً شاعراً بلیغاً، من الحفّاظ، کریم الأخلاق، جهبذاً مهیباً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من نثره البدیع،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نثرن نظیم الدمع لا اللؤلؤ الرطبا عیونٌ بغیر النجم لم تعقد الهدبا</w:t>
      </w:r>
    </w:p>
    <w:p>
      <w:pPr>
        <w:pStyle w:val="BookText"/>
        <w:rPr/>
      </w:pPr>
      <w:r>
        <w:rPr>
          <w:rFonts w:ascii="IRNazanin" w:hAnsi="IRNazanin" w:eastAsia="IRNazanin"/>
          <w:color w:val="111111"/>
          <w:sz w:val="28"/>
          <w:sz w:val="28"/>
          <w:szCs w:val="28"/>
          <w:rtl w:val="true"/>
          <w:lang w:bidi="fa-IR"/>
        </w:rPr>
        <w:t>تؤنّبنی حتّی ترکن جوانحی لتضعف عن خدش النسیم أذاهبا</w:t>
      </w:r>
    </w:p>
    <w:p>
      <w:pPr>
        <w:pStyle w:val="BookText"/>
        <w:rPr/>
      </w:pPr>
      <w:r>
        <w:rPr>
          <w:rFonts w:ascii="IRNazanin" w:hAnsi="IRNazanin" w:eastAsia="IRNazanin"/>
          <w:color w:val="111111"/>
          <w:sz w:val="28"/>
          <w:sz w:val="28"/>
          <w:szCs w:val="28"/>
          <w:rtl w:val="true"/>
          <w:lang w:bidi="fa-IR"/>
        </w:rPr>
        <w:t>وما خلت أنّ البین أظفار غدره تمزّق أحشائی وتستلب اللبّا</w:t>
      </w:r>
    </w:p>
    <w:p>
      <w:pPr>
        <w:pStyle w:val="BookText"/>
        <w:rPr/>
      </w:pPr>
      <w:r>
        <w:rPr>
          <w:rFonts w:ascii="IRNazanin" w:hAnsi="IRNazanin" w:eastAsia="IRNazanin"/>
          <w:color w:val="111111"/>
          <w:sz w:val="28"/>
          <w:sz w:val="28"/>
          <w:szCs w:val="28"/>
          <w:rtl w:val="true"/>
          <w:lang w:bidi="fa-IR"/>
        </w:rPr>
        <w:t>إلی أن سرت خوص الرکاب نوافحاً تؤمّ من الزوراء منهلها العذبا</w:t>
      </w:r>
    </w:p>
    <w:p>
      <w:pPr>
        <w:pStyle w:val="BookText"/>
        <w:rPr/>
      </w:pPr>
      <w:r>
        <w:rPr>
          <w:rFonts w:ascii="IRNazanin" w:hAnsi="IRNazanin" w:eastAsia="IRNazanin"/>
          <w:color w:val="111111"/>
          <w:sz w:val="28"/>
          <w:sz w:val="28"/>
          <w:szCs w:val="28"/>
          <w:rtl w:val="true"/>
          <w:lang w:bidi="fa-IR"/>
        </w:rPr>
        <w:t>تخبّ لفتّان اللحاظ مدعّج لو اعترضت للعضب کهمت العضبا</w:t>
      </w:r>
    </w:p>
    <w:p>
      <w:pPr>
        <w:pStyle w:val="BookText"/>
        <w:rPr/>
      </w:pPr>
      <w:r>
        <w:rPr>
          <w:rFonts w:ascii="IRNazanin" w:hAnsi="IRNazanin" w:eastAsia="IRNazanin"/>
          <w:color w:val="111111"/>
          <w:sz w:val="28"/>
          <w:sz w:val="28"/>
          <w:szCs w:val="28"/>
          <w:rtl w:val="true"/>
          <w:lang w:bidi="fa-IR"/>
        </w:rPr>
        <w:t>متی هتفت ذات الجناح بسحره تهیج مشوقاً لم یزل دنفاً صبّا</w:t>
      </w:r>
    </w:p>
    <w:p>
      <w:pPr>
        <w:pStyle w:val="BookText"/>
        <w:rPr/>
      </w:pPr>
      <w:r>
        <w:rPr>
          <w:rFonts w:ascii="IRNazanin" w:hAnsi="IRNazanin" w:eastAsia="IRNazanin"/>
          <w:color w:val="111111"/>
          <w:sz w:val="28"/>
          <w:sz w:val="28"/>
          <w:szCs w:val="28"/>
          <w:rtl w:val="true"/>
          <w:lang w:bidi="fa-IR"/>
        </w:rPr>
        <w:t>ربطت فؤادی بالدین وأنّه لینزو وراء الرکب یتبع الرکبا</w:t>
      </w:r>
    </w:p>
    <w:p>
      <w:pPr>
        <w:pStyle w:val="BookText"/>
        <w:rPr/>
      </w:pPr>
      <w:r>
        <w:rPr>
          <w:rFonts w:ascii="IRNazanin" w:hAnsi="IRNazanin" w:eastAsia="IRNazanin"/>
          <w:color w:val="111111"/>
          <w:sz w:val="28"/>
          <w:sz w:val="28"/>
          <w:szCs w:val="28"/>
          <w:rtl w:val="true"/>
          <w:lang w:bidi="fa-IR"/>
        </w:rPr>
        <w:t>فیا لا جری طیر الفراق بینکم ولا ذعر التودیع من حیّکم سربا</w:t>
      </w:r>
    </w:p>
    <w:p>
      <w:pPr>
        <w:pStyle w:val="BookText"/>
        <w:rPr/>
      </w:pPr>
      <w:r>
        <w:rPr>
          <w:rFonts w:ascii="IRNazanin" w:hAnsi="IRNazanin" w:eastAsia="IRNazanin"/>
          <w:color w:val="111111"/>
          <w:sz w:val="28"/>
          <w:sz w:val="28"/>
          <w:szCs w:val="28"/>
          <w:rtl w:val="true"/>
          <w:lang w:bidi="fa-IR"/>
        </w:rPr>
        <w:t>فإنّ بأکناف الغریین ثاویاً علی رمقٍ قد کاد یقضی بکم نحبا</w:t>
      </w:r>
    </w:p>
    <w:p>
      <w:pPr>
        <w:pStyle w:val="BookText"/>
        <w:rPr/>
      </w:pPr>
      <w:r>
        <w:rPr>
          <w:rFonts w:ascii="IRNazanin" w:hAnsi="IRNazanin" w:eastAsia="IRNazanin"/>
          <w:color w:val="111111"/>
          <w:sz w:val="28"/>
          <w:sz w:val="28"/>
          <w:szCs w:val="28"/>
          <w:rtl w:val="true"/>
          <w:lang w:bidi="fa-IR"/>
        </w:rPr>
        <w:t>تقلّبه أیدی الغرام وأنّه علی مثل أطراف القنا یطرح الجنبا</w:t>
      </w:r>
    </w:p>
    <w:p>
      <w:pPr>
        <w:pStyle w:val="BookText"/>
        <w:rPr/>
      </w:pPr>
      <w:r>
        <w:rPr>
          <w:rFonts w:ascii="IRNazanin" w:hAnsi="IRNazanin" w:eastAsia="IRNazanin"/>
          <w:color w:val="111111"/>
          <w:sz w:val="28"/>
          <w:sz w:val="28"/>
          <w:szCs w:val="28"/>
          <w:rtl w:val="true"/>
          <w:lang w:bidi="fa-IR"/>
        </w:rPr>
        <w:t>یهیم بمهضوم المخصّر أهیف ولکن بماضی العزم یقتحم الصعبا</w:t>
      </w:r>
    </w:p>
    <w:p>
      <w:pPr>
        <w:pStyle w:val="BookText"/>
        <w:rPr/>
      </w:pPr>
      <w:r>
        <w:rPr>
          <w:rFonts w:ascii="IRNazanin" w:hAnsi="IRNazanin" w:eastAsia="IRNazanin"/>
          <w:color w:val="111111"/>
          <w:sz w:val="28"/>
          <w:sz w:val="28"/>
          <w:szCs w:val="28"/>
          <w:rtl w:val="true"/>
          <w:lang w:bidi="fa-IR"/>
        </w:rPr>
        <w:t>وتضعف عن حمل الرداء متونه وبالهمّة القعساء یقتلع الهضبا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مرّ من صدودک یحلو صلّ معنیً فالحبّ قطعٌ ووصل</w:t>
      </w:r>
    </w:p>
    <w:p>
      <w:pPr>
        <w:pStyle w:val="BookText"/>
        <w:rPr/>
      </w:pPr>
      <w:r>
        <w:rPr>
          <w:rFonts w:ascii="IRNazanin" w:hAnsi="IRNazanin" w:eastAsia="IRNazanin"/>
          <w:color w:val="111111"/>
          <w:sz w:val="28"/>
          <w:sz w:val="28"/>
          <w:szCs w:val="28"/>
          <w:rtl w:val="true"/>
          <w:lang w:bidi="fa-IR"/>
        </w:rPr>
        <w:t>لک فی شرعة الهوی معجزات هنّ فی فترةٍ من الرسل رسل</w:t>
      </w:r>
    </w:p>
    <w:p>
      <w:pPr>
        <w:pStyle w:val="BookText"/>
        <w:rPr/>
      </w:pPr>
      <w:r>
        <w:rPr>
          <w:rFonts w:ascii="IRNazanin" w:hAnsi="IRNazanin" w:eastAsia="IRNazanin"/>
          <w:color w:val="111111"/>
          <w:sz w:val="28"/>
          <w:sz w:val="28"/>
          <w:szCs w:val="28"/>
          <w:rtl w:val="true"/>
          <w:lang w:bidi="fa-IR"/>
        </w:rPr>
        <w:t>آمنت فیک امّة العشق لکن تحت داجٍ من لیل شعرک ضلّوا</w:t>
      </w:r>
    </w:p>
    <w:p>
      <w:pPr>
        <w:pStyle w:val="BookText"/>
        <w:rPr/>
      </w:pPr>
      <w:r>
        <w:rPr>
          <w:rFonts w:ascii="IRNazanin" w:hAnsi="IRNazanin" w:eastAsia="IRNazanin"/>
          <w:color w:val="111111"/>
          <w:sz w:val="28"/>
          <w:sz w:val="28"/>
          <w:szCs w:val="28"/>
          <w:rtl w:val="true"/>
          <w:lang w:bidi="fa-IR"/>
        </w:rPr>
        <w:t>قبلة العاشقین أنت ولکن کلّ وجهٍ توجّهوا فلیصلّوا</w:t>
      </w:r>
    </w:p>
    <w:p>
      <w:pPr>
        <w:pStyle w:val="BookText"/>
        <w:rPr/>
      </w:pPr>
      <w:r>
        <w:rPr>
          <w:rFonts w:ascii="IRNazanin" w:hAnsi="IRNazanin" w:eastAsia="IRNazanin"/>
          <w:color w:val="111111"/>
          <w:sz w:val="28"/>
          <w:sz w:val="28"/>
          <w:szCs w:val="28"/>
          <w:rtl w:val="true"/>
          <w:lang w:bidi="fa-IR"/>
        </w:rPr>
        <w:t>أنت معنی الجمال والکلّ وهم ومن الوهم قولهم لک مثل</w:t>
      </w:r>
    </w:p>
    <w:p>
      <w:pPr>
        <w:pStyle w:val="BookText"/>
        <w:rPr/>
      </w:pPr>
      <w:r>
        <w:rPr>
          <w:rFonts w:ascii="IRNazanin" w:hAnsi="IRNazanin" w:eastAsia="IRNazanin"/>
          <w:color w:val="111111"/>
          <w:sz w:val="28"/>
          <w:sz w:val="28"/>
          <w:szCs w:val="28"/>
          <w:rtl w:val="true"/>
          <w:lang w:bidi="fa-IR"/>
        </w:rPr>
        <w:t>شرع عاشقوک فیک ولکن أنا وحدی بعبئهم مستقلّ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فی النیّرات أسنی ظهورٍ وهی لولاک نورها مضمحلّ</w:t>
      </w:r>
    </w:p>
    <w:p>
      <w:pPr>
        <w:pStyle w:val="BookText"/>
        <w:rPr/>
      </w:pPr>
      <w:r>
        <w:rPr>
          <w:rFonts w:ascii="IRNazanin" w:hAnsi="IRNazanin" w:eastAsia="IRNazanin"/>
          <w:color w:val="111111"/>
          <w:sz w:val="28"/>
          <w:sz w:val="28"/>
          <w:szCs w:val="28"/>
          <w:rtl w:val="true"/>
          <w:lang w:bidi="fa-IR"/>
        </w:rPr>
        <w:t>لاح للناس من جبینک فی الاُ فق هلالٌ فکبّروا واستهلّوا</w:t>
      </w:r>
    </w:p>
    <w:p>
      <w:pPr>
        <w:pStyle w:val="BookText"/>
        <w:rPr/>
      </w:pPr>
      <w:r>
        <w:rPr>
          <w:rFonts w:ascii="IRNazanin" w:hAnsi="IRNazanin" w:eastAsia="IRNazanin"/>
          <w:color w:val="111111"/>
          <w:sz w:val="28"/>
          <w:sz w:val="28"/>
          <w:szCs w:val="28"/>
          <w:rtl w:val="true"/>
          <w:lang w:bidi="fa-IR"/>
        </w:rPr>
        <w:t>سبقت فیک للمحبّین دعوی حقّقت مدّعی الأوائل قبل</w:t>
      </w:r>
    </w:p>
    <w:p>
      <w:pPr>
        <w:pStyle w:val="BookText"/>
        <w:rPr/>
      </w:pPr>
      <w:r>
        <w:rPr>
          <w:rFonts w:ascii="IRNazanin" w:hAnsi="IRNazanin" w:eastAsia="IRNazanin"/>
          <w:color w:val="111111"/>
          <w:sz w:val="28"/>
          <w:sz w:val="28"/>
          <w:szCs w:val="28"/>
          <w:rtl w:val="true"/>
          <w:lang w:bidi="fa-IR"/>
        </w:rPr>
        <w:t>وحدةٌ فی الجمال کلّ جمال عرض زائلٍ ومعناک أصل</w:t>
      </w:r>
    </w:p>
    <w:p>
      <w:pPr>
        <w:pStyle w:val="BookText"/>
        <w:rPr/>
      </w:pPr>
      <w:r>
        <w:rPr>
          <w:rFonts w:ascii="IRNazanin" w:hAnsi="IRNazanin" w:eastAsia="IRNazanin"/>
          <w:color w:val="111111"/>
          <w:sz w:val="28"/>
          <w:sz w:val="28"/>
          <w:szCs w:val="28"/>
          <w:rtl w:val="true"/>
          <w:lang w:bidi="fa-IR"/>
        </w:rPr>
        <w:t>أکثر العاذلون فیک ملامی لا ابالی إن أکثروا أو أقلّوا</w:t>
      </w:r>
    </w:p>
    <w:p>
      <w:pPr>
        <w:pStyle w:val="BookText"/>
        <w:rPr/>
      </w:pPr>
      <w:r>
        <w:rPr>
          <w:rFonts w:ascii="IRNazanin" w:hAnsi="IRNazanin" w:eastAsia="IRNazanin"/>
          <w:color w:val="111111"/>
          <w:sz w:val="28"/>
          <w:sz w:val="28"/>
          <w:szCs w:val="28"/>
          <w:rtl w:val="true"/>
          <w:lang w:bidi="fa-IR"/>
        </w:rPr>
        <w:t>قد قرأنا صحف الجمال فصولاً لیس فیها لغیر وصفک فصل</w:t>
      </w:r>
    </w:p>
    <w:p>
      <w:pPr>
        <w:pStyle w:val="BookText"/>
        <w:rPr/>
      </w:pPr>
      <w:r>
        <w:rPr>
          <w:rFonts w:ascii="IRNazanin" w:hAnsi="IRNazanin" w:eastAsia="IRNazanin"/>
          <w:color w:val="111111"/>
          <w:sz w:val="28"/>
          <w:sz w:val="28"/>
          <w:szCs w:val="28"/>
          <w:rtl w:val="true"/>
          <w:lang w:bidi="fa-IR"/>
        </w:rPr>
        <w:t>یا معافی من ابتلاء المعانی وطلیقاً وهو الأسیر المغل</w:t>
      </w:r>
    </w:p>
    <w:p>
      <w:pPr>
        <w:pStyle w:val="BookText"/>
        <w:rPr/>
      </w:pPr>
      <w:r>
        <w:rPr>
          <w:rFonts w:ascii="IRNazanin" w:hAnsi="IRNazanin" w:eastAsia="IRNazanin"/>
          <w:color w:val="111111"/>
          <w:sz w:val="28"/>
          <w:sz w:val="28"/>
          <w:szCs w:val="28"/>
          <w:rtl w:val="true"/>
          <w:lang w:bidi="fa-IR"/>
        </w:rPr>
        <w:t>هل بتلک الربوع نهلة ظامٍ إن عداه وبل الوصال فطلّ</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مشاهیر عصره فی العلم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عام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فقرأ علیه جملة من العلوم الدینیة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وهاجر إلی النجف للإحاطة والاتّساع بمعرفة العلوم، فاتّصل بأخیه السید محمّد، فأخذ منه بقیة العربیة والصرف والمنطق والمعانی والبیان وشطراً من الاُصول، واتّصل بأخیه السید میرزا صالح، فاقتبس من فیوضاته ومواهبه التی عرف بها، فأخذ علیه الاُصول وشیئاً من الفقه، واختلف علی أخیه المیرزا جعفر، والمیرزا لطف اللّه المازندرانی، والملاّ محمّد الایروانی، والملاّ کاظم الخراسانی، فحضر حلقاتهم، وکان آخر من استفاد منه ولازمه المیرزا حبیب اللّه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هذا کلّه کان لا یفتأ من التردّد علی والده للإحاطة بمعرفة الأخبار والروایة، والتمییز بین الأسانید التی تساعد علی الوصول إلی معرفة الأحکام، وکان معروفاً بین أخدانه بسعة المواهب، فقد وصل إلی دور المراهقة فی الاجتهاد وهو بعد فی سنّ الکهولة، ولذیوع صیته وانتشار معرفته وإحاطته بعلمی الفقه والاُصول حضر عنده الکثیر من من أرباب الفضل للارتشاف من معلوماته النقیة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جمع من الأعلام، منهم صاحب الحصون، فقد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تبحّره فی علم الأدب من المنثور والمنظوم غنی عن البیان، وقد جمع بعض الفضلاء جملة من منظومه</w:t>
      </w:r>
    </w:p>
    <w:p>
      <w:pPr>
        <w:pStyle w:val="BookText"/>
        <w:rPr/>
      </w:pPr>
      <w:r>
        <w:rPr>
          <w:rFonts w:ascii="IRNazanin" w:hAnsi="IRNazanin" w:eastAsia="IRNazanin"/>
          <w:color w:val="111111"/>
          <w:sz w:val="28"/>
          <w:sz w:val="28"/>
          <w:szCs w:val="28"/>
          <w:rtl w:val="true"/>
          <w:lang w:bidi="fa-IR"/>
        </w:rPr>
        <w:t>ومنثوره، فمن أراد الوقوف علیه فلیراجعه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الطلیعة،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الفاضل موضع المثل، فقد کان أخفّ طبعاً من النسیم، وأرسی وقاراً من ثهلان، وأبسط وجهاً من الروض المطلول، وأطلق کفّاً من السحاب الهتان، فقیهاً مشارکاً فی أغلب العلوم، أدیباً شاعراً ناثراً ظریفاً، أخبر عن هذا کلّه بالدرایة لا بالروایة، وبالمشاهدة لا بالمساندة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المترجم له فجأة بالنجف لیلة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فی تربتهم المعدّة مع أجداده وأبیه وإخوته، وخلّف ولدین هما، السید محمّدعلی، والسید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رسائله الأدبیة، ونماذج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یمدح الإمامین موسی الکاظم ومحمّدالجواد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الراکب المجدّ بلیلٍ فوق وجناء من بنات العید</w:t>
      </w:r>
    </w:p>
    <w:p>
      <w:pPr>
        <w:pStyle w:val="BookText"/>
        <w:rPr/>
      </w:pPr>
      <w:r>
        <w:rPr>
          <w:rFonts w:ascii="IRNazanin" w:hAnsi="IRNazanin" w:eastAsia="IRNazanin"/>
          <w:color w:val="111111"/>
          <w:sz w:val="28"/>
          <w:sz w:val="28"/>
          <w:szCs w:val="28"/>
          <w:rtl w:val="true"/>
          <w:lang w:bidi="fa-IR"/>
        </w:rPr>
        <w:t xml:space="preserve">قدّ أخفافها السری طول ما 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بأخفافها نواصی البید</w:t>
      </w:r>
    </w:p>
    <w:p>
      <w:pPr>
        <w:pStyle w:val="BookText"/>
        <w:rPr/>
      </w:pPr>
      <w:r>
        <w:rPr>
          <w:rFonts w:ascii="IRNazanin" w:hAnsi="IRNazanin" w:eastAsia="IRNazanin"/>
          <w:color w:val="111111"/>
          <w:sz w:val="28"/>
          <w:sz w:val="28"/>
          <w:szCs w:val="28"/>
          <w:rtl w:val="true"/>
          <w:lang w:bidi="fa-IR"/>
        </w:rPr>
        <w:t>فهی کالسهم أمکنته ید الرا می أو الریح هبّ بعد رکود</w:t>
      </w:r>
    </w:p>
    <w:p>
      <w:pPr>
        <w:pStyle w:val="BookText"/>
        <w:rPr/>
      </w:pPr>
      <w:r>
        <w:rPr>
          <w:rFonts w:ascii="IRNazanin" w:hAnsi="IRNazanin" w:eastAsia="IRNazanin"/>
          <w:color w:val="111111"/>
          <w:sz w:val="28"/>
          <w:sz w:val="28"/>
          <w:szCs w:val="28"/>
          <w:rtl w:val="true"/>
          <w:lang w:bidi="fa-IR"/>
        </w:rPr>
        <w:t>لم یعقها جذب البری عن زماعٍ لا ولا الشیح من ثنایا زرود</w:t>
      </w:r>
    </w:p>
    <w:p>
      <w:pPr>
        <w:pStyle w:val="BookText"/>
        <w:rPr/>
      </w:pPr>
      <w:r>
        <w:rPr>
          <w:rFonts w:ascii="IRNazanin" w:hAnsi="IRNazanin" w:eastAsia="IRNazanin"/>
          <w:color w:val="111111"/>
          <w:sz w:val="28"/>
          <w:sz w:val="28"/>
          <w:szCs w:val="28"/>
          <w:rtl w:val="true"/>
          <w:lang w:bidi="fa-IR"/>
        </w:rPr>
        <w:t xml:space="preserve">تترامی ما بین أکثبة الرم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ترامی الصلال بین النجود</w:t>
      </w:r>
    </w:p>
    <w:p>
      <w:pPr>
        <w:pStyle w:val="BookText"/>
        <w:rPr/>
      </w:pPr>
      <w:r>
        <w:rPr>
          <w:rFonts w:ascii="IRNazanin" w:hAnsi="IRNazanin" w:eastAsia="IRNazanin"/>
          <w:color w:val="111111"/>
          <w:sz w:val="28"/>
          <w:sz w:val="28"/>
          <w:szCs w:val="28"/>
          <w:rtl w:val="true"/>
          <w:lang w:bidi="fa-IR"/>
        </w:rPr>
        <w:t>ترتمی کالقسی منعطفاتٍ أو کشطن من الطوی البعید</w:t>
      </w:r>
    </w:p>
    <w:p>
      <w:pPr>
        <w:pStyle w:val="BookText"/>
        <w:rPr/>
      </w:pPr>
      <w:r>
        <w:rPr>
          <w:rFonts w:ascii="IRNazanin" w:hAnsi="IRNazanin" w:eastAsia="IRNazanin"/>
          <w:color w:val="111111"/>
          <w:sz w:val="28"/>
          <w:sz w:val="28"/>
          <w:szCs w:val="28"/>
          <w:rtl w:val="true"/>
          <w:lang w:bidi="fa-IR"/>
        </w:rPr>
        <w:t>لا تقم صدرها إذا ما تراءت نار موسی من فوق طور الوجود</w:t>
      </w:r>
    </w:p>
    <w:p>
      <w:pPr>
        <w:pStyle w:val="BookText"/>
        <w:rPr/>
      </w:pPr>
      <w:r>
        <w:rPr>
          <w:rFonts w:ascii="IRNazanin" w:hAnsi="IRNazanin" w:eastAsia="IRNazanin"/>
          <w:color w:val="111111"/>
          <w:sz w:val="28"/>
          <w:sz w:val="28"/>
          <w:szCs w:val="28"/>
          <w:rtl w:val="true"/>
          <w:lang w:bidi="fa-IR"/>
        </w:rPr>
        <w:t>تلک نار الکلیم قد آنستها نفسه حین بالنبوّة نودی</w:t>
      </w:r>
    </w:p>
    <w:p>
      <w:pPr>
        <w:pStyle w:val="BookText"/>
        <w:rPr/>
      </w:pPr>
      <w:r>
        <w:rPr>
          <w:rFonts w:ascii="Amiri" w:hAnsi="Amiri" w:eastAsia="Amiri" w:cs="Amiri"/>
          <w:color w:val="111111"/>
          <w:sz w:val="28"/>
          <w:sz w:val="28"/>
          <w:szCs w:val="28"/>
          <w:rtl w:val="true"/>
          <w:lang w:bidi="ar-SA"/>
        </w:rPr>
        <w:t>وتجلّت له فأبهت حتّی صعقاً خرّ فوق وجه الصعید</w:t>
      </w:r>
    </w:p>
    <w:p>
      <w:pPr>
        <w:pStyle w:val="BookText"/>
        <w:rPr/>
      </w:pPr>
      <w:r>
        <w:rPr>
          <w:rFonts w:ascii="IRNazanin" w:hAnsi="IRNazanin" w:eastAsia="IRNazanin"/>
          <w:color w:val="111111"/>
          <w:sz w:val="28"/>
          <w:sz w:val="28"/>
          <w:szCs w:val="28"/>
          <w:rtl w:val="true"/>
          <w:lang w:bidi="fa-IR"/>
        </w:rPr>
        <w:t>وترجّل فذاک مزدحم الر سل وهم بین رکّعٍ وسجود</w:t>
      </w:r>
    </w:p>
    <w:p>
      <w:pPr>
        <w:pStyle w:val="BookText"/>
        <w:rPr/>
      </w:pPr>
      <w:r>
        <w:rPr>
          <w:rFonts w:ascii="IRNazanin" w:hAnsi="IRNazanin" w:eastAsia="IRNazanin"/>
          <w:color w:val="111111"/>
          <w:sz w:val="28"/>
          <w:sz w:val="28"/>
          <w:szCs w:val="28"/>
          <w:rtl w:val="true"/>
          <w:lang w:bidi="fa-IR"/>
        </w:rPr>
        <w:t>کیف لا تعکف الملائک فیه وبه کنزٌ علّة الموجود</w:t>
      </w:r>
    </w:p>
    <w:p>
      <w:pPr>
        <w:pStyle w:val="BookText"/>
        <w:rPr/>
      </w:pPr>
      <w:r>
        <w:rPr>
          <w:rFonts w:ascii="IRNazanin" w:hAnsi="IRNazanin" w:eastAsia="IRNazanin"/>
          <w:color w:val="111111"/>
          <w:sz w:val="28"/>
          <w:sz w:val="28"/>
          <w:szCs w:val="28"/>
          <w:rtl w:val="true"/>
          <w:lang w:bidi="fa-IR"/>
        </w:rPr>
        <w:t>وهی لولاه لم ترد وأبیه صفو عذبٍ من سلسل التوحید</w:t>
      </w:r>
    </w:p>
    <w:p>
      <w:pPr>
        <w:pStyle w:val="BookText"/>
        <w:rPr/>
      </w:pPr>
      <w:r>
        <w:rPr>
          <w:rFonts w:ascii="Amiri" w:hAnsi="Amiri" w:eastAsia="Amiri" w:cs="Amiri"/>
          <w:color w:val="111111"/>
          <w:sz w:val="28"/>
          <w:sz w:val="28"/>
          <w:szCs w:val="28"/>
          <w:rtl w:val="true"/>
          <w:lang w:bidi="ar-SA"/>
        </w:rPr>
        <w:t>ملکٌ قائمٌ علی کلّ نفسٍ بهدی المهتدی وکفر العنید</w:t>
      </w:r>
    </w:p>
    <w:p>
      <w:pPr>
        <w:pStyle w:val="BookText"/>
        <w:rPr/>
      </w:pPr>
      <w:r>
        <w:rPr>
          <w:rFonts w:ascii="IRNazanin" w:hAnsi="IRNazanin" w:eastAsia="IRNazanin"/>
          <w:color w:val="111111"/>
          <w:sz w:val="28"/>
          <w:sz w:val="28"/>
          <w:szCs w:val="28"/>
          <w:rtl w:val="true"/>
          <w:lang w:bidi="fa-IR"/>
        </w:rPr>
        <w:t>آیةٌ تملأ العوالم حتّی جاوزت بالصعود قوس الصعود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یحطه وهمٌ وهب یرتقی الو هم لأدنی طرافة الممدود</w:t>
      </w:r>
    </w:p>
    <w:p>
      <w:pPr>
        <w:pStyle w:val="BookText"/>
        <w:rPr/>
      </w:pPr>
      <w:r>
        <w:rPr>
          <w:rFonts w:ascii="Amiri" w:hAnsi="Amiri" w:eastAsia="Amiri" w:cs="Amiri"/>
          <w:color w:val="111111"/>
          <w:sz w:val="28"/>
          <w:sz w:val="28"/>
          <w:szCs w:val="28"/>
          <w:rtl w:val="true"/>
          <w:lang w:bidi="ar-SA"/>
        </w:rPr>
        <w:t>من تعرّی عمّن سواه بسبقٍ کنه معناه جلّ عن تحدید</w:t>
      </w:r>
    </w:p>
    <w:p>
      <w:pPr>
        <w:pStyle w:val="BookText"/>
        <w:rPr/>
      </w:pPr>
      <w:r>
        <w:rPr>
          <w:rFonts w:ascii="IRNazanin" w:hAnsi="IRNazanin" w:eastAsia="IRNazanin"/>
          <w:color w:val="111111"/>
          <w:sz w:val="28"/>
          <w:sz w:val="28"/>
          <w:szCs w:val="28"/>
          <w:rtl w:val="true"/>
          <w:lang w:bidi="fa-IR"/>
        </w:rPr>
        <w:t>حیّ من مطلع الإمامة شمساً هی عین القذی لعین الحسود</w:t>
      </w:r>
    </w:p>
    <w:p>
      <w:pPr>
        <w:pStyle w:val="BookText"/>
        <w:rPr/>
      </w:pPr>
      <w:r>
        <w:rPr>
          <w:rFonts w:ascii="IRNazanin" w:hAnsi="IRNazanin" w:eastAsia="IRNazanin"/>
          <w:color w:val="111111"/>
          <w:sz w:val="28"/>
          <w:sz w:val="28"/>
          <w:szCs w:val="28"/>
          <w:rtl w:val="true"/>
          <w:lang w:bidi="fa-IR"/>
        </w:rPr>
        <w:t>بهج الکائنات لمع سناها ولقلب الجحود ذات الوقود</w:t>
      </w:r>
    </w:p>
    <w:p>
      <w:pPr>
        <w:pStyle w:val="BookText"/>
        <w:rPr/>
      </w:pPr>
      <w:r>
        <w:rPr>
          <w:rFonts w:ascii="IRNazanin" w:hAnsi="IRNazanin" w:eastAsia="IRNazanin"/>
          <w:color w:val="111111"/>
          <w:sz w:val="28"/>
          <w:sz w:val="28"/>
          <w:szCs w:val="28"/>
          <w:rtl w:val="true"/>
          <w:lang w:bidi="fa-IR"/>
        </w:rPr>
        <w:t>وانتشق من ثری النبوّة عطراً نشره ضاع فی جنان الخلود</w:t>
      </w:r>
    </w:p>
    <w:p>
      <w:pPr>
        <w:pStyle w:val="BookText"/>
        <w:rPr/>
      </w:pPr>
      <w:r>
        <w:rPr>
          <w:rFonts w:ascii="IRNazanin" w:hAnsi="IRNazanin" w:eastAsia="IRNazanin"/>
          <w:color w:val="111111"/>
          <w:sz w:val="28"/>
          <w:sz w:val="28"/>
          <w:szCs w:val="28"/>
          <w:rtl w:val="true"/>
          <w:lang w:bidi="fa-IR"/>
        </w:rPr>
        <w:t>والتئم للجواد کعبة جودٍ تعتصم عنده برکنٍ شدید</w:t>
      </w:r>
    </w:p>
    <w:p>
      <w:pPr>
        <w:pStyle w:val="BookText"/>
        <w:rPr/>
      </w:pPr>
      <w:r>
        <w:rPr>
          <w:rFonts w:ascii="IRNazanin" w:hAnsi="IRNazanin" w:eastAsia="IRNazanin"/>
          <w:color w:val="111111"/>
          <w:sz w:val="28"/>
          <w:sz w:val="28"/>
          <w:szCs w:val="28"/>
          <w:rtl w:val="true"/>
          <w:lang w:bidi="fa-IR"/>
        </w:rPr>
        <w:t>هو غیث البلاد إنّ قطب العا م وغوثٌ للخائف المطرود</w:t>
      </w:r>
    </w:p>
    <w:p>
      <w:pPr>
        <w:pStyle w:val="BookText"/>
        <w:rPr/>
      </w:pPr>
      <w:r>
        <w:rPr>
          <w:rFonts w:ascii="IRNazanin" w:hAnsi="IRNazanin" w:eastAsia="IRNazanin"/>
          <w:color w:val="111111"/>
          <w:sz w:val="28"/>
          <w:sz w:val="28"/>
          <w:szCs w:val="28"/>
          <w:rtl w:val="true"/>
          <w:lang w:bidi="fa-IR"/>
        </w:rPr>
        <w:t>هو سرّ الإله لولاه نوحٌ فلکه ما استقرّ فوق الجودی</w:t>
      </w:r>
    </w:p>
    <w:p>
      <w:pPr>
        <w:pStyle w:val="BookText"/>
        <w:rPr/>
      </w:pPr>
      <w:r>
        <w:rPr>
          <w:rFonts w:ascii="IRNazanin" w:hAnsi="IRNazanin" w:eastAsia="IRNazanin"/>
          <w:color w:val="111111"/>
          <w:sz w:val="28"/>
          <w:sz w:val="28"/>
          <w:szCs w:val="28"/>
          <w:rtl w:val="true"/>
          <w:lang w:bidi="fa-IR"/>
        </w:rPr>
        <w:t>جنّةٌ أتقن المهیمن منها محکم السرد لا یدا داود</w:t>
      </w:r>
    </w:p>
    <w:p>
      <w:pPr>
        <w:pStyle w:val="BookText"/>
        <w:rPr/>
      </w:pPr>
      <w:r>
        <w:rPr>
          <w:rFonts w:ascii="Amiri" w:hAnsi="Amiri" w:eastAsia="Amiri" w:cs="Amiri"/>
          <w:color w:val="111111"/>
          <w:sz w:val="28"/>
          <w:sz w:val="28"/>
          <w:szCs w:val="28"/>
          <w:rtl w:val="true"/>
          <w:lang w:bidi="ar-SA"/>
        </w:rPr>
        <w:t>لا نبالی إذا تحرّزت فیها برقیبٍ من زلّةٍ أو عتید</w:t>
      </w:r>
    </w:p>
    <w:p>
      <w:pPr>
        <w:pStyle w:val="BookText"/>
        <w:rPr/>
      </w:pPr>
      <w:r>
        <w:rPr>
          <w:rFonts w:ascii="IRNazanin" w:hAnsi="IRNazanin" w:eastAsia="IRNazanin"/>
          <w:color w:val="111111"/>
          <w:sz w:val="28"/>
          <w:sz w:val="28"/>
          <w:szCs w:val="28"/>
          <w:rtl w:val="true"/>
          <w:lang w:bidi="fa-IR"/>
        </w:rPr>
        <w:t>یا أمیریّ لا أری لی سواکم آمراً ماسکاً بحبل وریدی</w:t>
      </w:r>
    </w:p>
    <w:p>
      <w:pPr>
        <w:pStyle w:val="BookText"/>
        <w:rPr/>
      </w:pPr>
      <w:r>
        <w:rPr>
          <w:rFonts w:ascii="IRNazanin" w:hAnsi="IRNazanin" w:eastAsia="IRNazanin"/>
          <w:color w:val="111111"/>
          <w:sz w:val="28"/>
          <w:sz w:val="28"/>
          <w:szCs w:val="28"/>
          <w:rtl w:val="true"/>
          <w:lang w:bidi="fa-IR"/>
        </w:rPr>
        <w:t>أنتم عصمتی إذا نفخ الصو ر وأمنی من هول یوم الوعید</w:t>
      </w:r>
    </w:p>
    <w:p>
      <w:pPr>
        <w:pStyle w:val="BookText"/>
        <w:rPr/>
      </w:pPr>
      <w:r>
        <w:rPr>
          <w:rFonts w:ascii="IRNazanin" w:hAnsi="IRNazanin" w:eastAsia="IRNazanin"/>
          <w:color w:val="111111"/>
          <w:sz w:val="28"/>
          <w:sz w:val="28"/>
          <w:szCs w:val="28"/>
          <w:rtl w:val="true"/>
          <w:lang w:bidi="fa-IR"/>
        </w:rPr>
        <w:t>قد تغذّیت حبّکم وعلیه شدّ عظمی وابیضّ بالرأس فودی</w:t>
      </w:r>
    </w:p>
    <w:p>
      <w:pPr>
        <w:pStyle w:val="BookText"/>
        <w:rPr/>
      </w:pPr>
      <w:r>
        <w:rPr>
          <w:rFonts w:ascii="IRNazanin" w:hAnsi="IRNazanin" w:eastAsia="IRNazanin"/>
          <w:color w:val="111111"/>
          <w:sz w:val="28"/>
          <w:sz w:val="28"/>
          <w:szCs w:val="28"/>
          <w:rtl w:val="true"/>
          <w:lang w:bidi="fa-IR"/>
        </w:rPr>
        <w:t>کیف أخشی من الجحیم حریقاً وبماء الولاء أورق عودی</w:t>
      </w:r>
    </w:p>
    <w:p>
      <w:pPr>
        <w:pStyle w:val="BookText"/>
        <w:rPr/>
      </w:pPr>
      <w:r>
        <w:rPr>
          <w:rFonts w:ascii="IRNazanin" w:hAnsi="IRNazanin" w:eastAsia="IRNazanin"/>
          <w:color w:val="111111"/>
          <w:sz w:val="28"/>
          <w:sz w:val="28"/>
          <w:szCs w:val="28"/>
          <w:rtl w:val="true"/>
          <w:lang w:bidi="fa-IR"/>
        </w:rPr>
        <w:t>وله یرثی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نطقت منها الطفوف بعصبةٍ مقادیم للجلّی إذا الحرب سعّرا</w:t>
      </w:r>
    </w:p>
    <w:p>
      <w:pPr>
        <w:pStyle w:val="BookText"/>
        <w:rPr/>
      </w:pPr>
      <w:r>
        <w:rPr>
          <w:rFonts w:ascii="IRNazanin" w:hAnsi="IRNazanin" w:eastAsia="IRNazanin"/>
          <w:color w:val="111111"/>
          <w:sz w:val="28"/>
          <w:sz w:val="28"/>
          <w:szCs w:val="28"/>
          <w:rtl w:val="true"/>
          <w:lang w:bidi="fa-IR"/>
        </w:rPr>
        <w:t>کماةٌ إذا ما الروع صبّح جارهم کماةٌ إذا ما أحجمت أسد الثری</w:t>
      </w:r>
    </w:p>
    <w:p>
      <w:pPr>
        <w:pStyle w:val="BookText"/>
        <w:rPr/>
      </w:pPr>
      <w:r>
        <w:rPr>
          <w:rFonts w:ascii="IRNazanin" w:hAnsi="IRNazanin" w:eastAsia="IRNazanin"/>
          <w:color w:val="111111"/>
          <w:sz w:val="28"/>
          <w:sz w:val="28"/>
          <w:szCs w:val="28"/>
          <w:rtl w:val="true"/>
          <w:lang w:bidi="fa-IR"/>
        </w:rPr>
        <w:t>ضراغمةٌ إن شبّت الحرب نارها وطار بها قلب الهبوب تطیّرا</w:t>
      </w:r>
    </w:p>
    <w:p>
      <w:pPr>
        <w:pStyle w:val="BookText"/>
        <w:rPr/>
      </w:pPr>
      <w:r>
        <w:rPr>
          <w:rFonts w:ascii="IRNazanin" w:hAnsi="IRNazanin" w:eastAsia="IRNazanin"/>
          <w:color w:val="111111"/>
          <w:sz w:val="28"/>
          <w:sz w:val="28"/>
          <w:szCs w:val="28"/>
          <w:rtl w:val="true"/>
          <w:lang w:bidi="fa-IR"/>
        </w:rPr>
        <w:t>خضارمةٌ لا تعرف الفرّ فی الوغی إذا ما الجبان النکس ولّی وأدبرا</w:t>
      </w:r>
    </w:p>
    <w:p>
      <w:pPr>
        <w:pStyle w:val="BookText"/>
        <w:rPr/>
      </w:pPr>
      <w:r>
        <w:rPr>
          <w:rFonts w:ascii="IRNazanin" w:hAnsi="IRNazanin" w:eastAsia="IRNazanin"/>
          <w:color w:val="111111"/>
          <w:sz w:val="28"/>
          <w:sz w:val="28"/>
          <w:szCs w:val="28"/>
          <w:rtl w:val="true"/>
          <w:lang w:bidi="fa-IR"/>
        </w:rPr>
        <w:t>هم الموقدون النار للحرب فی الضحی کما أوقدوها فی دجی اللیل للقری</w:t>
      </w:r>
    </w:p>
    <w:p>
      <w:pPr>
        <w:pStyle w:val="BookText"/>
        <w:rPr/>
      </w:pPr>
      <w:r>
        <w:rPr>
          <w:rFonts w:ascii="IRNazanin" w:hAnsi="IRNazanin" w:eastAsia="IRNazanin"/>
          <w:color w:val="111111"/>
          <w:sz w:val="28"/>
          <w:sz w:val="28"/>
          <w:szCs w:val="28"/>
          <w:rtl w:val="true"/>
          <w:lang w:bidi="fa-IR"/>
        </w:rPr>
        <w:t>فکم لهم من ضربةٍ سبق القضا مداها وکم من طعنةٍ قصمت عرا</w:t>
      </w:r>
    </w:p>
    <w:p>
      <w:pPr>
        <w:pStyle w:val="BookText"/>
        <w:rPr/>
      </w:pPr>
      <w:r>
        <w:rPr>
          <w:rFonts w:ascii="IRNazanin" w:hAnsi="IRNazanin" w:eastAsia="IRNazanin"/>
          <w:color w:val="111111"/>
          <w:sz w:val="28"/>
          <w:sz w:val="28"/>
          <w:szCs w:val="28"/>
          <w:rtl w:val="true"/>
          <w:lang w:bidi="fa-IR"/>
        </w:rPr>
        <w:t>وکم کتبوا سطر المنایا لفیلقٍ بأبیض ماضٍ نقّطوه بأسمرا</w:t>
      </w:r>
    </w:p>
    <w:p>
      <w:pPr>
        <w:pStyle w:val="BookText"/>
        <w:rPr/>
      </w:pPr>
      <w:r>
        <w:rPr>
          <w:rFonts w:ascii="IRNazanin" w:hAnsi="IRNazanin" w:eastAsia="IRNazanin"/>
          <w:color w:val="111111"/>
          <w:sz w:val="28"/>
          <w:sz w:val="28"/>
          <w:szCs w:val="28"/>
          <w:rtl w:val="true"/>
          <w:lang w:bidi="fa-IR"/>
        </w:rPr>
        <w:t>فلم شمت أرواح العدی حول بیضهم تبیّنت کلّ الصید فی جانب الفرا</w:t>
      </w:r>
    </w:p>
    <w:p>
      <w:pPr>
        <w:pStyle w:val="BookText"/>
        <w:rPr/>
      </w:pPr>
      <w:r>
        <w:rPr>
          <w:rFonts w:ascii="IRNazanin" w:hAnsi="IRNazanin" w:eastAsia="IRNazanin"/>
          <w:color w:val="111111"/>
          <w:sz w:val="28"/>
          <w:sz w:val="28"/>
          <w:szCs w:val="28"/>
          <w:rtl w:val="true"/>
          <w:lang w:bidi="fa-IR"/>
        </w:rPr>
        <w:t>یقودهم ماضی العزیمة أصید همامٌ تردّی بالعلی وتأزّرا</w:t>
      </w:r>
    </w:p>
    <w:p>
      <w:pPr>
        <w:pStyle w:val="BookText"/>
        <w:rPr/>
      </w:pPr>
      <w:r>
        <w:rPr>
          <w:rFonts w:ascii="IRNazanin" w:hAnsi="IRNazanin" w:eastAsia="IRNazanin"/>
          <w:color w:val="111111"/>
          <w:sz w:val="28"/>
          <w:sz w:val="28"/>
          <w:szCs w:val="28"/>
          <w:rtl w:val="true"/>
          <w:lang w:bidi="fa-IR"/>
        </w:rPr>
        <w:t>یخوض بهم والحرب موج عبابه تلاطم بالجرد المذاکی وموّرا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أصحرت أسد العرین وفوقه سهام المنایا واکتسی الاُفق عثیرا</w:t>
      </w:r>
    </w:p>
    <w:p>
      <w:pPr>
        <w:pStyle w:val="BookText"/>
        <w:rPr/>
      </w:pPr>
      <w:r>
        <w:rPr>
          <w:rFonts w:ascii="IRNazanin" w:hAnsi="IRNazanin" w:eastAsia="IRNazanin"/>
          <w:color w:val="111111"/>
          <w:sz w:val="28"/>
          <w:sz w:val="28"/>
          <w:szCs w:val="28"/>
          <w:rtl w:val="true"/>
          <w:lang w:bidi="fa-IR"/>
        </w:rPr>
        <w:t>وطارت بعیش الذلّ عنقاء مغرب وحلّ عقاب الموت فیها ووکّرا</w:t>
      </w:r>
    </w:p>
    <w:p>
      <w:pPr>
        <w:pStyle w:val="BookText"/>
        <w:rPr/>
      </w:pPr>
      <w:r>
        <w:rPr>
          <w:rFonts w:ascii="IRNazanin" w:hAnsi="IRNazanin" w:eastAsia="IRNazanin"/>
          <w:color w:val="111111"/>
          <w:sz w:val="28"/>
          <w:sz w:val="28"/>
          <w:szCs w:val="28"/>
          <w:rtl w:val="true"/>
          <w:lang w:bidi="fa-IR"/>
        </w:rPr>
        <w:t>فلست تعی للبیض إلاّ تغمغماً ولست تری للسمر إلاّ تکسّرا</w:t>
      </w:r>
    </w:p>
    <w:p>
      <w:pPr>
        <w:pStyle w:val="BookText"/>
        <w:rPr/>
      </w:pPr>
      <w:r>
        <w:rPr>
          <w:rFonts w:ascii="Amiri" w:hAnsi="Amiri" w:eastAsia="Amiri" w:cs="Amiri"/>
          <w:color w:val="111111"/>
          <w:sz w:val="28"/>
          <w:sz w:val="28"/>
          <w:szCs w:val="28"/>
          <w:rtl w:val="true"/>
          <w:lang w:bidi="ar-SA"/>
        </w:rPr>
        <w:t>یؤمّون ورد الموت حتّی کأنّه کؤوس حمیّاً حثّها کفّ أحورا</w:t>
      </w:r>
    </w:p>
    <w:p>
      <w:pPr>
        <w:pStyle w:val="BookText"/>
        <w:rPr/>
      </w:pPr>
      <w:r>
        <w:rPr>
          <w:rFonts w:ascii="IRNazanin" w:hAnsi="IRNazanin" w:eastAsia="IRNazanin"/>
          <w:color w:val="111111"/>
          <w:sz w:val="28"/>
          <w:sz w:val="28"/>
          <w:szCs w:val="28"/>
          <w:rtl w:val="true"/>
          <w:lang w:bidi="fa-IR"/>
        </w:rPr>
        <w:t>إلی أن دهی ما أرغم الدین وقعه أسیً وجری حکم القضاء بما جری</w:t>
      </w:r>
    </w:p>
    <w:p>
      <w:pPr>
        <w:pStyle w:val="BookText"/>
        <w:rPr/>
      </w:pPr>
      <w:r>
        <w:rPr>
          <w:rFonts w:ascii="IRNazanin" w:hAnsi="IRNazanin" w:eastAsia="IRNazanin"/>
          <w:color w:val="111111"/>
          <w:sz w:val="28"/>
          <w:sz w:val="28"/>
          <w:szCs w:val="28"/>
          <w:rtl w:val="true"/>
          <w:lang w:bidi="fa-IR"/>
        </w:rPr>
        <w:t>ونکّس أعلام العدی بعد ما سمت وأضحت بیوت العزّ مخفوظة الذری</w:t>
      </w:r>
    </w:p>
    <w:p>
      <w:pPr>
        <w:pStyle w:val="BookText"/>
        <w:rPr/>
      </w:pPr>
      <w:r>
        <w:rPr>
          <w:rFonts w:ascii="IRNazanin" w:hAnsi="IRNazanin" w:eastAsia="IRNazanin"/>
          <w:color w:val="111111"/>
          <w:sz w:val="28"/>
          <w:sz w:val="28"/>
          <w:szCs w:val="28"/>
          <w:rtl w:val="true"/>
          <w:lang w:bidi="fa-IR"/>
        </w:rPr>
        <w:t>تداعوا إلی ورد المنون کأنّهم بدورٌ تغشّاها الخسوف فغبّرا</w:t>
      </w:r>
    </w:p>
    <w:p>
      <w:pPr>
        <w:pStyle w:val="BookText"/>
        <w:rPr/>
      </w:pPr>
      <w:r>
        <w:rPr>
          <w:rFonts w:ascii="IRNazanin" w:hAnsi="IRNazanin" w:eastAsia="IRNazanin"/>
          <w:color w:val="111111"/>
          <w:sz w:val="28"/>
          <w:sz w:val="28"/>
          <w:szCs w:val="28"/>
          <w:rtl w:val="true"/>
          <w:lang w:bidi="fa-IR"/>
        </w:rPr>
        <w:t>بنفسی وآبائی نفوساً قضت علی ظماً ونداها مدّ مجراه أبحرا</w:t>
      </w:r>
    </w:p>
    <w:p>
      <w:pPr>
        <w:pStyle w:val="BookText"/>
        <w:rPr/>
      </w:pPr>
      <w:r>
        <w:rPr>
          <w:rFonts w:ascii="IRNazanin" w:hAnsi="IRNazanin" w:eastAsia="IRNazanin"/>
          <w:color w:val="111111"/>
          <w:sz w:val="28"/>
          <w:sz w:val="28"/>
          <w:szCs w:val="28"/>
          <w:rtl w:val="true"/>
          <w:lang w:bidi="fa-IR"/>
        </w:rPr>
        <w:t>بنفسی جسوماً جرّدت بعدما کست بما نسجت جسم الإباءة مفخرا</w:t>
      </w:r>
    </w:p>
    <w:p>
      <w:pPr>
        <w:pStyle w:val="BookText"/>
        <w:rPr/>
      </w:pPr>
      <w:r>
        <w:rPr>
          <w:rFonts w:ascii="IRNazanin" w:hAnsi="IRNazanin" w:eastAsia="IRNazanin"/>
          <w:color w:val="111111"/>
          <w:sz w:val="28"/>
          <w:sz w:val="28"/>
          <w:szCs w:val="28"/>
          <w:rtl w:val="true"/>
          <w:lang w:bidi="fa-IR"/>
        </w:rPr>
        <w:t>وقد لبس الدین الحنیف لفقدها نسائج ثکلٍ حاکها الذلّ مئزرا</w:t>
      </w:r>
    </w:p>
    <w:p>
      <w:pPr>
        <w:pStyle w:val="BookText"/>
        <w:rPr/>
      </w:pPr>
      <w:r>
        <w:rPr>
          <w:rFonts w:ascii="IRNazanin" w:hAnsi="IRNazanin" w:eastAsia="IRNazanin"/>
          <w:color w:val="111111"/>
          <w:sz w:val="28"/>
          <w:sz w:val="28"/>
          <w:szCs w:val="28"/>
          <w:rtl w:val="true"/>
          <w:lang w:bidi="fa-IR"/>
        </w:rPr>
        <w:t>عجبت لحلم اللّه کیف قد اغتدت ثلاث لیالٍ فوق مغبرة الثری</w:t>
      </w:r>
    </w:p>
    <w:p>
      <w:pPr>
        <w:pStyle w:val="BookText"/>
        <w:rPr/>
      </w:pPr>
      <w:r>
        <w:rPr>
          <w:rFonts w:ascii="IRNazanin" w:hAnsi="IRNazanin" w:eastAsia="IRNazanin"/>
          <w:color w:val="111111"/>
          <w:sz w:val="28"/>
          <w:sz w:val="28"/>
          <w:szCs w:val="28"/>
          <w:rtl w:val="true"/>
          <w:lang w:bidi="fa-IR"/>
        </w:rPr>
        <w:t>وله یرثی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سهام الدهر أغرق نزعها فلم تلف سهماً طائشاً غیر مارق</w:t>
      </w:r>
    </w:p>
    <w:p>
      <w:pPr>
        <w:pStyle w:val="BookText"/>
        <w:rPr/>
      </w:pPr>
      <w:r>
        <w:rPr>
          <w:rFonts w:ascii="IRNazanin" w:hAnsi="IRNazanin" w:eastAsia="IRNazanin"/>
          <w:color w:val="111111"/>
          <w:sz w:val="28"/>
          <w:sz w:val="28"/>
          <w:szCs w:val="28"/>
          <w:rtl w:val="true"/>
          <w:lang w:bidi="fa-IR"/>
        </w:rPr>
        <w:t>وعاثت بحبّات القلوب نصالها وطاشت بها رعباً حلوم الخلائق</w:t>
      </w:r>
    </w:p>
    <w:p>
      <w:pPr>
        <w:pStyle w:val="BookText"/>
        <w:rPr/>
      </w:pPr>
      <w:r>
        <w:rPr>
          <w:rFonts w:ascii="IRNazanin" w:hAnsi="IRNazanin" w:eastAsia="IRNazanin"/>
          <w:color w:val="111111"/>
          <w:sz w:val="28"/>
          <w:sz w:val="28"/>
          <w:szCs w:val="28"/>
          <w:rtl w:val="true"/>
          <w:lang w:bidi="fa-IR"/>
        </w:rPr>
        <w:t>وسدّدها رامی الفضا عن قسیّه فلم یخط من فی غربها والمشارق</w:t>
      </w:r>
    </w:p>
    <w:p>
      <w:pPr>
        <w:pStyle w:val="BookText"/>
        <w:rPr/>
      </w:pPr>
      <w:r>
        <w:rPr>
          <w:rFonts w:ascii="IRNazanin" w:hAnsi="IRNazanin" w:eastAsia="IRNazanin"/>
          <w:color w:val="111111"/>
          <w:sz w:val="28"/>
          <w:sz w:val="28"/>
          <w:szCs w:val="28"/>
          <w:rtl w:val="true"/>
          <w:lang w:bidi="fa-IR"/>
        </w:rPr>
        <w:t>وتابع حتّی لا تراه مفنّداً وجاءتک تتری راشقاً إثر راشق</w:t>
      </w:r>
    </w:p>
    <w:p>
      <w:pPr>
        <w:pStyle w:val="BookText"/>
        <w:rPr/>
      </w:pPr>
      <w:r>
        <w:rPr>
          <w:rFonts w:ascii="IRNazanin" w:hAnsi="IRNazanin" w:eastAsia="IRNazanin"/>
          <w:color w:val="111111"/>
          <w:sz w:val="28"/>
          <w:sz w:val="28"/>
          <w:szCs w:val="28"/>
          <w:rtl w:val="true"/>
          <w:lang w:bidi="fa-IR"/>
        </w:rPr>
        <w:t>فلذ بأبی‌الفضل المنیع جواره فلم ینتشق ضیماً به أنف ناشق</w:t>
      </w:r>
    </w:p>
    <w:p>
      <w:pPr>
        <w:pStyle w:val="BookText"/>
        <w:rPr/>
      </w:pPr>
      <w:r>
        <w:rPr>
          <w:rFonts w:ascii="IRNazanin" w:hAnsi="IRNazanin" w:eastAsia="IRNazanin"/>
          <w:color w:val="111111"/>
          <w:sz w:val="28"/>
          <w:sz w:val="28"/>
          <w:szCs w:val="28"/>
          <w:rtl w:val="true"/>
          <w:lang w:bidi="fa-IR"/>
        </w:rPr>
        <w:t>وإن خفت من صرف الزمان بوادراً تجد بحماه الأمن غضّ الحدائق</w:t>
      </w:r>
    </w:p>
    <w:p>
      <w:pPr>
        <w:pStyle w:val="BookText"/>
        <w:rPr/>
      </w:pPr>
      <w:r>
        <w:rPr>
          <w:rFonts w:ascii="IRNazanin" w:hAnsi="IRNazanin" w:eastAsia="IRNazanin"/>
          <w:color w:val="111111"/>
          <w:sz w:val="28"/>
          <w:sz w:val="28"/>
          <w:szCs w:val="28"/>
          <w:rtl w:val="true"/>
          <w:lang w:bidi="fa-IR"/>
        </w:rPr>
        <w:t>وإن تعتصم من جائرٍ أو مشاققٍ فنعم حمی اللاجی وحتف المشاقق</w:t>
      </w:r>
    </w:p>
    <w:p>
      <w:pPr>
        <w:pStyle w:val="BookText"/>
        <w:rPr/>
      </w:pPr>
      <w:r>
        <w:rPr>
          <w:rFonts w:ascii="IRNazanin" w:hAnsi="IRNazanin" w:eastAsia="IRNazanin"/>
          <w:color w:val="111111"/>
          <w:sz w:val="28"/>
          <w:sz w:val="28"/>
          <w:szCs w:val="28"/>
          <w:rtl w:val="true"/>
          <w:lang w:bidi="fa-IR"/>
        </w:rPr>
        <w:t>طویل نجاد السیف لیس یروقه إذا ازورّت الأبطال عند التعانق</w:t>
      </w:r>
    </w:p>
    <w:p>
      <w:pPr>
        <w:pStyle w:val="BookText"/>
        <w:rPr/>
      </w:pPr>
      <w:r>
        <w:rPr>
          <w:rFonts w:ascii="IRNazanin" w:hAnsi="IRNazanin" w:eastAsia="IRNazanin"/>
          <w:color w:val="111111"/>
          <w:sz w:val="28"/>
          <w:sz w:val="28"/>
          <w:szCs w:val="28"/>
          <w:rtl w:val="true"/>
          <w:lang w:bidi="fa-IR"/>
        </w:rPr>
        <w:t>وظلّت رحی الهیجاء تطحن شوسها سوی اسمرّ لدن الأنابیب شاهق</w:t>
      </w:r>
    </w:p>
    <w:p>
      <w:pPr>
        <w:pStyle w:val="BookText"/>
        <w:rPr/>
      </w:pPr>
      <w:r>
        <w:rPr>
          <w:rFonts w:ascii="IRNazanin" w:hAnsi="IRNazanin" w:eastAsia="IRNazanin"/>
          <w:color w:val="111111"/>
          <w:sz w:val="28"/>
          <w:sz w:val="28"/>
          <w:szCs w:val="28"/>
          <w:rtl w:val="true"/>
          <w:lang w:bidi="fa-IR"/>
        </w:rPr>
        <w:t>ولیس له والحرب تغلی مراجلاً سمیرٌ سوی قرع الظبا بالمفارق</w:t>
      </w:r>
    </w:p>
    <w:p>
      <w:pPr>
        <w:pStyle w:val="BookText"/>
        <w:rPr/>
      </w:pPr>
      <w:r>
        <w:rPr>
          <w:rFonts w:ascii="IRNazanin" w:hAnsi="IRNazanin" w:eastAsia="IRNazanin"/>
          <w:color w:val="111111"/>
          <w:sz w:val="28"/>
          <w:sz w:val="28"/>
          <w:szCs w:val="28"/>
          <w:rtl w:val="true"/>
          <w:lang w:bidi="fa-IR"/>
        </w:rPr>
        <w:t>ولیس له والفیلق الجمّ زاحف ظهیرٌ سوی عبل الذراعین لاحق</w:t>
      </w:r>
    </w:p>
    <w:p>
      <w:pPr>
        <w:pStyle w:val="BookText"/>
        <w:rPr/>
      </w:pPr>
      <w:r>
        <w:rPr>
          <w:rFonts w:ascii="IRNazanin" w:hAnsi="IRNazanin" w:eastAsia="IRNazanin"/>
          <w:color w:val="111111"/>
          <w:sz w:val="28"/>
          <w:sz w:val="28"/>
          <w:szCs w:val="28"/>
          <w:rtl w:val="true"/>
          <w:lang w:bidi="fa-IR"/>
        </w:rPr>
        <w:t>أخو نجدةٍ إن صرّت الحرب نابها وفارقها من لم یکن بمفارق</w:t>
      </w:r>
    </w:p>
    <w:p>
      <w:pPr>
        <w:pStyle w:val="BookText"/>
        <w:rPr/>
      </w:pPr>
      <w:r>
        <w:rPr>
          <w:rFonts w:ascii="IRNazanin" w:hAnsi="IRNazanin" w:eastAsia="IRNazanin"/>
          <w:color w:val="111111"/>
          <w:sz w:val="28"/>
          <w:sz w:val="28"/>
          <w:szCs w:val="28"/>
          <w:rtl w:val="true"/>
          <w:lang w:bidi="fa-IR"/>
        </w:rPr>
        <w:t>وقد شمّرت عن ساقها مرجحنّة وغصّت لهاها فی هدیر الشقاشق</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وألقت بها سیّارة الحتف ثقلها فأرجف قلب الجحفل المتضایق</w:t>
      </w:r>
    </w:p>
    <w:p>
      <w:pPr>
        <w:pStyle w:val="BookText"/>
        <w:rPr/>
      </w:pPr>
      <w:r>
        <w:rPr>
          <w:rFonts w:ascii="IRNazanin" w:hAnsi="IRNazanin" w:eastAsia="IRNazanin"/>
          <w:color w:val="111111"/>
          <w:sz w:val="28"/>
          <w:sz w:val="28"/>
          <w:szCs w:val="28"/>
          <w:rtl w:val="true"/>
          <w:lang w:bidi="fa-IR"/>
        </w:rPr>
        <w:t>ونکّب حتّی رابط الجأش زحفها وخفّت بها رعباً حلوم الخلائق</w:t>
      </w:r>
    </w:p>
    <w:p>
      <w:pPr>
        <w:pStyle w:val="BookText"/>
        <w:rPr/>
      </w:pPr>
      <w:r>
        <w:rPr>
          <w:rFonts w:ascii="IRNazanin" w:hAnsi="IRNazanin" w:eastAsia="IRNazanin"/>
          <w:color w:val="111111"/>
          <w:sz w:val="28"/>
          <w:sz w:val="28"/>
          <w:szCs w:val="28"/>
          <w:rtl w:val="true"/>
          <w:lang w:bidi="fa-IR"/>
        </w:rPr>
        <w:t>طواها ولا طیّ السجلّ بعزمةٍ إذا زمجرت دکّت متون الشواهق</w:t>
      </w:r>
    </w:p>
    <w:p>
      <w:pPr>
        <w:pStyle w:val="BookText"/>
        <w:rPr/>
      </w:pPr>
      <w:r>
        <w:rPr>
          <w:rFonts w:ascii="IRNazanin" w:hAnsi="IRNazanin" w:eastAsia="IRNazanin"/>
          <w:color w:val="111111"/>
          <w:sz w:val="28"/>
          <w:sz w:val="28"/>
          <w:szCs w:val="28"/>
          <w:rtl w:val="true"/>
          <w:lang w:bidi="fa-IR"/>
        </w:rPr>
        <w:t>ململةٌ تستنکر الصید وقعها إذا نشرت سدّت خلال الخوافق</w:t>
      </w:r>
    </w:p>
    <w:p>
      <w:pPr>
        <w:pStyle w:val="BookText"/>
        <w:rPr/>
      </w:pPr>
      <w:r>
        <w:rPr>
          <w:rFonts w:ascii="IRNazanin" w:hAnsi="IRNazanin" w:eastAsia="IRNazanin"/>
          <w:color w:val="111111"/>
          <w:sz w:val="28"/>
          <w:sz w:val="28"/>
          <w:szCs w:val="28"/>
          <w:rtl w:val="true"/>
          <w:lang w:bidi="fa-IR"/>
        </w:rPr>
        <w:t>وبارقةٌ من بأسه مشرفیّةٌ تصوب بمنهل الدماء الدوافق</w:t>
      </w:r>
    </w:p>
    <w:p>
      <w:pPr>
        <w:pStyle w:val="BookText"/>
        <w:rPr/>
      </w:pPr>
      <w:r>
        <w:rPr>
          <w:rFonts w:ascii="IRNazanin" w:hAnsi="IRNazanin" w:eastAsia="IRNazanin"/>
          <w:color w:val="111111"/>
          <w:sz w:val="28"/>
          <w:sz w:val="28"/>
          <w:szCs w:val="28"/>
          <w:rtl w:val="true"/>
          <w:lang w:bidi="fa-IR"/>
        </w:rPr>
        <w:t>تلمّض بالموت الکریه لقاءه إذا رعدت لم ترم غیر الصواعق</w:t>
      </w:r>
    </w:p>
    <w:p>
      <w:pPr>
        <w:pStyle w:val="BookText"/>
        <w:rPr/>
      </w:pPr>
      <w:r>
        <w:rPr>
          <w:rFonts w:ascii="IRNazanin" w:hAnsi="IRNazanin" w:eastAsia="IRNazanin"/>
          <w:color w:val="111111"/>
          <w:sz w:val="28"/>
          <w:sz w:val="28"/>
          <w:szCs w:val="28"/>
          <w:rtl w:val="true"/>
          <w:lang w:bidi="fa-IR"/>
        </w:rPr>
        <w:t>تربّی ولکن فی ظهور السوابق یعلّل لا بالناهدات العوائق</w:t>
      </w:r>
    </w:p>
    <w:p>
      <w:pPr>
        <w:pStyle w:val="BookText"/>
        <w:rPr/>
      </w:pPr>
      <w:r>
        <w:rPr>
          <w:rFonts w:ascii="IRNazanin" w:hAnsi="IRNazanin" w:eastAsia="IRNazanin"/>
          <w:color w:val="111111"/>
          <w:sz w:val="28"/>
          <w:sz w:val="28"/>
          <w:szCs w:val="28"/>
          <w:rtl w:val="true"/>
          <w:lang w:bidi="fa-IR"/>
        </w:rPr>
        <w:t>وأن یغتدی شهد اللبان بنجدةٍ تغذّی ولکن من نجیع الفیالق</w:t>
      </w:r>
    </w:p>
    <w:p>
      <w:pPr>
        <w:pStyle w:val="BookText"/>
        <w:rPr/>
      </w:pPr>
      <w:r>
        <w:rPr>
          <w:rFonts w:ascii="IRNazanin" w:hAnsi="IRNazanin" w:eastAsia="IRNazanin"/>
          <w:color w:val="111111"/>
          <w:sz w:val="28"/>
          <w:sz w:val="28"/>
          <w:szCs w:val="28"/>
          <w:rtl w:val="true"/>
          <w:lang w:bidi="fa-IR"/>
        </w:rPr>
        <w:t>ویضحی ولکن للرماح دریّةٌ یعارضها بالملتقی المتضایق</w:t>
      </w:r>
    </w:p>
    <w:p>
      <w:pPr>
        <w:pStyle w:val="BookText"/>
        <w:rPr/>
      </w:pPr>
      <w:r>
        <w:rPr>
          <w:rFonts w:ascii="IRNazanin" w:hAnsi="IRNazanin" w:eastAsia="IRNazanin"/>
          <w:color w:val="111111"/>
          <w:sz w:val="28"/>
          <w:sz w:val="28"/>
          <w:szCs w:val="28"/>
          <w:rtl w:val="true"/>
          <w:lang w:bidi="fa-IR"/>
        </w:rPr>
        <w:t>وإن ضلّلت أنباء نعی مضلّةٍ یظلّل لکن بالبنود الخوافق</w:t>
      </w:r>
    </w:p>
    <w:p>
      <w:pPr>
        <w:pStyle w:val="BookText"/>
        <w:rPr/>
      </w:pPr>
      <w:r>
        <w:rPr>
          <w:rFonts w:ascii="IRNazanin" w:hAnsi="IRNazanin" w:eastAsia="IRNazanin"/>
          <w:color w:val="111111"/>
          <w:sz w:val="28"/>
          <w:sz w:val="28"/>
          <w:szCs w:val="28"/>
          <w:rtl w:val="true"/>
          <w:lang w:bidi="fa-IR"/>
        </w:rPr>
        <w:t>أشمّ فلا الموت الزوام یروعه وکیف تروع اللیث نعقة ناعق</w:t>
      </w:r>
    </w:p>
    <w:p>
      <w:pPr>
        <w:pStyle w:val="BookText"/>
        <w:rPr/>
      </w:pPr>
      <w:r>
        <w:rPr>
          <w:rFonts w:ascii="IRNazanin" w:hAnsi="IRNazanin" w:eastAsia="IRNazanin"/>
          <w:color w:val="111111"/>
          <w:sz w:val="28"/>
          <w:sz w:val="28"/>
          <w:szCs w:val="28"/>
          <w:rtl w:val="true"/>
          <w:lang w:bidi="fa-IR"/>
        </w:rPr>
        <w:t>وأنّی یردّ الموت صولة أصید فلم تقطع الجلی له حبل عاتق</w:t>
      </w:r>
    </w:p>
    <w:p>
      <w:pPr>
        <w:pStyle w:val="BookText"/>
        <w:rPr/>
      </w:pPr>
      <w:r>
        <w:rPr>
          <w:rFonts w:ascii="IRNazanin" w:hAnsi="IRNazanin" w:eastAsia="IRNazanin"/>
          <w:color w:val="111111"/>
          <w:sz w:val="28"/>
          <w:sz w:val="28"/>
          <w:szCs w:val="28"/>
          <w:rtl w:val="true"/>
          <w:lang w:bidi="fa-IR"/>
        </w:rPr>
        <w:t>تراه کصلّ الرمل نضنض مطرقاً ونفثته قد اعطیت کلّ مارق</w:t>
      </w:r>
    </w:p>
    <w:p>
      <w:pPr>
        <w:pStyle w:val="BookText"/>
        <w:rPr/>
      </w:pPr>
      <w:r>
        <w:rPr>
          <w:rFonts w:ascii="IRNazanin" w:hAnsi="IRNazanin" w:eastAsia="IRNazanin"/>
          <w:color w:val="111111"/>
          <w:sz w:val="28"/>
          <w:sz w:val="28"/>
          <w:szCs w:val="28"/>
          <w:rtl w:val="true"/>
          <w:lang w:bidi="fa-IR"/>
        </w:rPr>
        <w:t>ومستسهل الأقدار دون ذماره إذا طرقت للضیم بعض الطوارق</w:t>
      </w:r>
    </w:p>
    <w:p>
      <w:pPr>
        <w:pStyle w:val="BookText"/>
        <w:rPr/>
      </w:pPr>
      <w:r>
        <w:rPr>
          <w:rFonts w:ascii="IRNazanin" w:hAnsi="IRNazanin" w:eastAsia="IRNazanin"/>
          <w:color w:val="111111"/>
          <w:sz w:val="28"/>
          <w:sz w:val="28"/>
          <w:szCs w:val="28"/>
          <w:rtl w:val="true"/>
          <w:lang w:bidi="fa-IR"/>
        </w:rPr>
        <w:t>رأی إنّ إعطاء المقادة عن یدٍ یدنّس أحساب الکرام الأصادق</w:t>
      </w:r>
    </w:p>
    <w:p>
      <w:pPr>
        <w:pStyle w:val="BookText"/>
        <w:rPr/>
      </w:pPr>
      <w:r>
        <w:rPr>
          <w:rFonts w:ascii="IRNazanin" w:hAnsi="IRNazanin" w:eastAsia="IRNazanin"/>
          <w:color w:val="111111"/>
          <w:sz w:val="28"/>
          <w:sz w:val="28"/>
          <w:szCs w:val="28"/>
          <w:rtl w:val="true"/>
          <w:lang w:bidi="fa-IR"/>
        </w:rPr>
        <w:t>وإن یغتدی لابن الدعی مسالماً شعار امریءٍ عن مدرج العزّ زالق</w:t>
      </w:r>
    </w:p>
    <w:p>
      <w:pPr>
        <w:pStyle w:val="BookText"/>
        <w:rPr/>
      </w:pPr>
      <w:r>
        <w:rPr>
          <w:rFonts w:ascii="IRNazanin" w:hAnsi="IRNazanin" w:eastAsia="IRNazanin"/>
          <w:color w:val="111111"/>
          <w:sz w:val="28"/>
          <w:sz w:val="28"/>
          <w:szCs w:val="28"/>
          <w:rtl w:val="true"/>
          <w:lang w:bidi="fa-IR"/>
        </w:rPr>
        <w:t>لذاک أبی والشهم یلفی صغاره هو الموت لا ما کان فوق السوابق</w:t>
      </w:r>
    </w:p>
    <w:p>
      <w:pPr>
        <w:pStyle w:val="BookText"/>
        <w:rPr/>
      </w:pPr>
      <w:r>
        <w:rPr>
          <w:rFonts w:ascii="IRNazanin" w:hAnsi="IRNazanin" w:eastAsia="IRNazanin"/>
          <w:color w:val="111111"/>
          <w:sz w:val="28"/>
          <w:sz w:val="28"/>
          <w:szCs w:val="28"/>
          <w:rtl w:val="true"/>
          <w:lang w:bidi="fa-IR"/>
        </w:rPr>
        <w:t>وإنّ مصافات العدوّ بعرضه أمضّ جراحاً من حدود الذوالق</w:t>
      </w:r>
    </w:p>
    <w:p>
      <w:pPr>
        <w:pStyle w:val="BookText"/>
        <w:rPr/>
      </w:pPr>
      <w:r>
        <w:rPr>
          <w:rFonts w:ascii="IRNazanin" w:hAnsi="IRNazanin" w:eastAsia="IRNazanin"/>
          <w:color w:val="111111"/>
          <w:sz w:val="28"/>
          <w:sz w:val="28"/>
          <w:szCs w:val="28"/>
          <w:rtl w:val="true"/>
          <w:lang w:bidi="fa-IR"/>
        </w:rPr>
        <w:t>فقدّم نفساً تفتدی بنفائسٍ ولو أنّها کانت نفوس الخلائق</w:t>
      </w:r>
    </w:p>
    <w:p>
      <w:pPr>
        <w:pStyle w:val="BookText"/>
        <w:rPr/>
      </w:pPr>
      <w:r>
        <w:rPr>
          <w:rFonts w:ascii="IRNazanin" w:hAnsi="IRNazanin" w:eastAsia="IRNazanin"/>
          <w:color w:val="111111"/>
          <w:sz w:val="28"/>
          <w:sz w:val="28"/>
          <w:szCs w:val="28"/>
          <w:rtl w:val="true"/>
          <w:lang w:bidi="fa-IR"/>
        </w:rPr>
        <w:t>وراح علی متن الأغرّ مجلّیاً وأحجم عن أن نعتدی غیر سابق</w:t>
      </w:r>
    </w:p>
    <w:p>
      <w:pPr>
        <w:pStyle w:val="BookText"/>
        <w:rPr/>
      </w:pPr>
      <w:r>
        <w:rPr>
          <w:rFonts w:ascii="IRNazanin" w:hAnsi="IRNazanin" w:eastAsia="IRNazanin"/>
          <w:color w:val="111111"/>
          <w:sz w:val="28"/>
          <w:sz w:val="28"/>
          <w:szCs w:val="28"/>
          <w:rtl w:val="true"/>
          <w:lang w:bidi="fa-IR"/>
        </w:rPr>
        <w:t>وأحری به دون الوری بذل نفسه وأن لا یری أهلیه فوق الأیانق</w:t>
      </w:r>
    </w:p>
    <w:p>
      <w:pPr>
        <w:pStyle w:val="BookText"/>
        <w:rPr/>
      </w:pPr>
      <w:r>
        <w:rPr>
          <w:rFonts w:ascii="IRNazanin" w:hAnsi="IRNazanin" w:eastAsia="IRNazanin"/>
          <w:color w:val="111111"/>
          <w:sz w:val="28"/>
          <w:sz w:val="28"/>
          <w:szCs w:val="28"/>
          <w:rtl w:val="true"/>
          <w:lang w:bidi="fa-IR"/>
        </w:rPr>
        <w:t>فأوردها حوض المنیة صابراً فداء أخٍ ما خانه فی البوائق</w:t>
      </w:r>
    </w:p>
    <w:p>
      <w:pPr>
        <w:pStyle w:val="BookText"/>
        <w:rPr/>
      </w:pPr>
      <w:r>
        <w:rPr>
          <w:rFonts w:ascii="IRNazanin" w:hAnsi="IRNazanin" w:eastAsia="IRNazanin"/>
          <w:color w:val="111111"/>
          <w:sz w:val="28"/>
          <w:sz w:val="28"/>
          <w:szCs w:val="28"/>
          <w:rtl w:val="true"/>
          <w:lang w:bidi="fa-IR"/>
        </w:rPr>
        <w:t>فما أجلت الهیجاء من مثله فتیً له ثلّ من عرش الهدی أیّ شاهق</w:t>
      </w:r>
    </w:p>
    <w:p>
      <w:pPr>
        <w:pStyle w:val="BookText"/>
        <w:rPr/>
      </w:pPr>
      <w:r>
        <w:rPr>
          <w:rFonts w:ascii="IRNazanin" w:hAnsi="IRNazanin" w:eastAsia="IRNazanin"/>
          <w:color w:val="111111"/>
          <w:sz w:val="28"/>
          <w:sz w:val="28"/>
          <w:szCs w:val="28"/>
          <w:rtl w:val="true"/>
          <w:lang w:bidi="fa-IR"/>
        </w:rPr>
        <w:t>وأیّ حسامٍ کهمّ الموت حدّه رهیف غرار العزم للهام فالق</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 البیض محمرّ النجیع وقد قضی قضی غیر هیّابٍ من الموت فارق</w:t>
      </w:r>
      <w:bookmarkStart w:id="716" w:name="pg14022_164059"/>
    </w:p>
    <w:p>
      <w:pPr>
        <w:pStyle w:val="BookText"/>
        <w:rPr/>
      </w:pPr>
      <w:bookmarkEnd w:id="716"/>
      <w:r>
        <w:rPr>
          <w:rFonts w:ascii="IRNazanin" w:hAnsi="IRNazanin" w:eastAsia="IRNazanin"/>
          <w:color w:val="111111"/>
          <w:sz w:val="28"/>
          <w:sz w:val="28"/>
          <w:szCs w:val="28"/>
          <w:rtl w:val="true"/>
          <w:lang w:bidi="fa-IR"/>
        </w:rPr>
        <w:t>فناحت علیه الذبل السمر مثلما بکته دماً بیض السیوف البوارق</w:t>
      </w:r>
      <w:r>
        <w:rPr>
          <w:rStyle w:val="FootnoteAnchor"/>
          <w:rtl w:val="true"/>
        </w:rPr>
        <w:footnoteReference w:id="498"/>
      </w:r>
    </w:p>
    <w:p>
      <w:pPr>
        <w:pStyle w:val="Heading3"/>
        <w:numPr>
          <w:ilvl w:val="2"/>
          <w:numId w:val="1"/>
        </w:numPr>
        <w:rPr/>
      </w:pPr>
      <w:bookmarkStart w:id="717" w:name="__RefHeading___Toc2746991_3381743652"/>
      <w:bookmarkStart w:id="718" w:name="_Toc275"/>
      <w:bookmarkEnd w:id="717"/>
      <w:r>
        <w:rPr/>
        <w:t>199</w:t>
      </w:r>
      <w:r>
        <w:rPr>
          <w:rtl w:val="true"/>
        </w:rPr>
        <w:t xml:space="preserve"> - </w:t>
      </w:r>
      <w:r>
        <w:rPr>
          <w:rtl w:val="true"/>
        </w:rPr>
        <w:t>السیّد حسین بن أبی الحسن موسی بن حیدر بن إبراهیم بن أحمد بن</w:t>
      </w:r>
      <w:bookmarkEnd w:id="718"/>
    </w:p>
    <w:p>
      <w:pPr>
        <w:pStyle w:val="BookText"/>
        <w:rPr/>
      </w:pPr>
      <w:r>
        <w:rPr>
          <w:rFonts w:ascii="IRNazanin" w:hAnsi="IRNazanin" w:eastAsia="IRNazanin"/>
          <w:color w:val="111111"/>
          <w:sz w:val="28"/>
          <w:sz w:val="28"/>
          <w:szCs w:val="28"/>
          <w:rtl w:val="true"/>
          <w:lang w:bidi="fa-IR"/>
        </w:rPr>
        <w:t>القاسم بن علی بن علاءالدین بن علی الأعرج بن إبراهیم ابن محمّد بن علی بن</w:t>
      </w:r>
    </w:p>
    <w:p>
      <w:pPr>
        <w:pStyle w:val="BookText"/>
        <w:rPr/>
      </w:pPr>
      <w:r>
        <w:rPr>
          <w:rFonts w:ascii="IRNazanin" w:hAnsi="IRNazanin" w:eastAsia="IRNazanin"/>
          <w:color w:val="111111"/>
          <w:sz w:val="28"/>
          <w:sz w:val="28"/>
          <w:szCs w:val="28"/>
          <w:rtl w:val="true"/>
          <w:lang w:bidi="fa-IR"/>
        </w:rPr>
        <w:t>المظفّر بن محمّد بن علی بن حمزة بن الحسین بن محمّد بن عبیداللّه بن علی بن</w:t>
      </w:r>
    </w:p>
    <w:p>
      <w:pPr>
        <w:pStyle w:val="BookText"/>
        <w:rPr/>
      </w:pPr>
      <w:r>
        <w:rPr>
          <w:rFonts w:ascii="IRNazanin" w:hAnsi="IRNazanin" w:eastAsia="IRNazanin"/>
          <w:color w:val="111111"/>
          <w:sz w:val="28"/>
          <w:sz w:val="28"/>
          <w:szCs w:val="28"/>
          <w:rtl w:val="true"/>
          <w:lang w:bidi="fa-IR"/>
        </w:rPr>
        <w:t>عیسی بن الحسین ذی الدمعة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العاملی الشقرائی النجفی عمّ جدّ صاحب أعیان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عمّ والد صاحب مفتاح الکرامة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محقّقاً مدقّقاً اصولیاً فقیهاً شاعراً أدیباً ثقة ورعاً، جلیل القدر، عظیم الشأن، قرأ فی جبل عامل علی أبیه، وبعد وفاته سافر إلی العراق لطلب العلم ومعه ابن أخیه السیّد علی وابن عمّه صاحب مفتاح الکرامة، فنزل کربلاء وتلمّذ علی الآقا محمّدباقر البهبهانی، وبعد وفاته ارتحل إلی النجف واتّجه إلی الدراسة، فقوی فیها حتّی فاق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وتلمّذ علی السیّد مهدی بحرالعلوم وعلی غیره من فحول العلماء حتّی ظهر أمره واشتهر ذکره وعرف بالفضل والتحقیق، وصارت له الید الطولی فی جمیع العلوم لاسیّما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وتلمّذ علیه الشیخ محمّدحسن صاحب الجواهر، وابن أخیه السیّد علی ابن السیّد محمّد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بالنجف یوم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سنة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بداره، ورثاه فریق من الشعراء</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مهنّئاً ومؤرّخاً عام ولادة نجله السیّد محمّد وذلک عام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قصیدة یمدح بها الوالی أحمد باشا، وله یرثی آغا باقر البهبهانی زعیم الدین فی عصره ومعزّیاً أولاده وتلامذته وهو منهم والسیّد مهدی بحرالعلوم ویشیر فیها إلی هجرته من کربلاء إلی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دارهم من صیب الدمع وابل وإن جادها من ریق المزن هاطل</w:t>
      </w:r>
    </w:p>
    <w:p>
      <w:pPr>
        <w:pStyle w:val="BookText"/>
        <w:rPr/>
      </w:pPr>
      <w:r>
        <w:rPr>
          <w:rFonts w:ascii="IRNazanin" w:hAnsi="IRNazanin" w:eastAsia="IRNazanin"/>
          <w:color w:val="111111"/>
          <w:sz w:val="28"/>
          <w:sz w:val="28"/>
          <w:szCs w:val="28"/>
          <w:rtl w:val="true"/>
          <w:lang w:bidi="fa-IR"/>
        </w:rPr>
        <w:t>رسالة مشتاقٍ وتلک تعلّة وهل تنفع العانی المشوق الرسائل</w:t>
      </w:r>
    </w:p>
    <w:p>
      <w:pPr>
        <w:pStyle w:val="BookText"/>
        <w:rPr/>
      </w:pPr>
      <w:r>
        <w:rPr>
          <w:rFonts w:ascii="IRNazanin" w:hAnsi="IRNazanin" w:eastAsia="IRNazanin"/>
          <w:color w:val="111111"/>
          <w:sz w:val="28"/>
          <w:sz w:val="28"/>
          <w:szCs w:val="28"/>
          <w:rtl w:val="true"/>
          <w:lang w:bidi="fa-IR"/>
        </w:rPr>
        <w:t>ألا لیت شعری هل إلی ذلک الحمی سبیلٌ فتزجی الیعملات المراقل</w:t>
      </w:r>
    </w:p>
    <w:p>
      <w:pPr>
        <w:pStyle w:val="BookText"/>
        <w:rPr/>
      </w:pPr>
      <w:r>
        <w:rPr>
          <w:rFonts w:ascii="IRNazanin" w:hAnsi="IRNazanin" w:eastAsia="IRNazanin"/>
          <w:color w:val="111111"/>
          <w:sz w:val="28"/>
          <w:sz w:val="28"/>
          <w:szCs w:val="28"/>
          <w:rtl w:val="true"/>
          <w:lang w:bidi="fa-IR"/>
        </w:rPr>
        <w:t>ومن لی بإلمامٍ علیه ودونه سباسب بهم دونهنّ غوائل</w:t>
      </w:r>
    </w:p>
    <w:p>
      <w:pPr>
        <w:pStyle w:val="BookText"/>
        <w:rPr/>
      </w:pPr>
      <w:r>
        <w:rPr>
          <w:rFonts w:ascii="IRNazanin" w:hAnsi="IRNazanin" w:eastAsia="IRNazanin"/>
          <w:color w:val="111111"/>
          <w:sz w:val="28"/>
          <w:sz w:val="28"/>
          <w:szCs w:val="28"/>
          <w:rtl w:val="true"/>
          <w:lang w:bidi="fa-IR"/>
        </w:rPr>
        <w:t>سباریت لم تنسج بها الریح مطرفاً ولا وضعت فیها الغوادی الحوامل</w:t>
      </w:r>
    </w:p>
    <w:p>
      <w:pPr>
        <w:pStyle w:val="BookText"/>
        <w:rPr/>
      </w:pPr>
      <w:r>
        <w:rPr>
          <w:rFonts w:ascii="IRNazanin" w:hAnsi="IRNazanin" w:eastAsia="IRNazanin"/>
          <w:color w:val="111111"/>
          <w:sz w:val="28"/>
          <w:sz w:val="28"/>
          <w:szCs w:val="28"/>
          <w:rtl w:val="true"/>
          <w:lang w:bidi="fa-IR"/>
        </w:rPr>
        <w:t>یباب فلو وهم تخطّی بدوها أصاب نکالاً وانثنی وهو ناکل</w:t>
      </w:r>
    </w:p>
    <w:p>
      <w:pPr>
        <w:pStyle w:val="BookText"/>
        <w:rPr/>
      </w:pPr>
      <w:r>
        <w:rPr>
          <w:rFonts w:ascii="IRNazanin" w:hAnsi="IRNazanin" w:eastAsia="IRNazanin"/>
          <w:color w:val="111111"/>
          <w:sz w:val="28"/>
          <w:sz w:val="28"/>
          <w:szCs w:val="28"/>
          <w:rtl w:val="true"/>
          <w:lang w:bidi="fa-IR"/>
        </w:rPr>
        <w:t>وما عذر مثلی لا یروض صعابها ولا یصطلی جمر الغضی وهو شاعل</w:t>
      </w:r>
    </w:p>
    <w:p>
      <w:pPr>
        <w:pStyle w:val="BookText"/>
        <w:rPr/>
      </w:pPr>
      <w:r>
        <w:rPr>
          <w:rFonts w:ascii="IRNazanin" w:hAnsi="IRNazanin" w:eastAsia="IRNazanin"/>
          <w:color w:val="111111"/>
          <w:sz w:val="28"/>
          <w:sz w:val="28"/>
          <w:szCs w:val="28"/>
          <w:rtl w:val="true"/>
          <w:lang w:bidi="fa-IR"/>
        </w:rPr>
        <w:t>فما سئمت نفس السری من السری ولا عاقها عمّا تروم الحبائل</w:t>
      </w:r>
    </w:p>
    <w:p>
      <w:pPr>
        <w:pStyle w:val="BookText"/>
        <w:rPr/>
      </w:pPr>
      <w:r>
        <w:rPr>
          <w:rFonts w:ascii="IRNazanin" w:hAnsi="IRNazanin" w:eastAsia="IRNazanin"/>
          <w:color w:val="111111"/>
          <w:sz w:val="28"/>
          <w:sz w:val="28"/>
          <w:szCs w:val="28"/>
          <w:rtl w:val="true"/>
          <w:lang w:bidi="fa-IR"/>
        </w:rPr>
        <w:t>لی اللّه کم أدلجت فیها تهزّنی نوازع نفسٍ فی العلی ومخائل</w:t>
      </w:r>
    </w:p>
    <w:p>
      <w:pPr>
        <w:pStyle w:val="BookText"/>
        <w:rPr/>
      </w:pPr>
      <w:r>
        <w:rPr>
          <w:rFonts w:ascii="IRNazanin" w:hAnsi="IRNazanin" w:eastAsia="IRNazanin"/>
          <w:color w:val="111111"/>
          <w:sz w:val="28"/>
          <w:sz w:val="28"/>
          <w:szCs w:val="28"/>
          <w:rtl w:val="true"/>
          <w:lang w:bidi="fa-IR"/>
        </w:rPr>
        <w:t>لی الشوق هادٍ والعزیمة مرکب وحبّی زاد والدموع مناهل</w:t>
      </w:r>
    </w:p>
    <w:p>
      <w:pPr>
        <w:pStyle w:val="BookText"/>
        <w:rPr/>
      </w:pPr>
      <w:r>
        <w:rPr>
          <w:rFonts w:ascii="IRNazanin" w:hAnsi="IRNazanin" w:eastAsia="IRNazanin"/>
          <w:color w:val="111111"/>
          <w:sz w:val="28"/>
          <w:sz w:val="28"/>
          <w:szCs w:val="28"/>
          <w:rtl w:val="true"/>
          <w:lang w:bidi="fa-IR"/>
        </w:rPr>
        <w:t>فلمّا انتهینا للحمی لا خلا الحمی إذ الدار قفرٌ والخلیط مزایل</w:t>
      </w:r>
    </w:p>
    <w:p>
      <w:pPr>
        <w:pStyle w:val="BookText"/>
        <w:rPr/>
      </w:pPr>
      <w:r>
        <w:rPr>
          <w:rFonts w:ascii="IRNazanin" w:hAnsi="IRNazanin" w:eastAsia="IRNazanin"/>
          <w:color w:val="111111"/>
          <w:sz w:val="28"/>
          <w:sz w:val="28"/>
          <w:szCs w:val="28"/>
          <w:rtl w:val="true"/>
          <w:lang w:bidi="fa-IR"/>
        </w:rPr>
        <w:t>خلیلی قوما واسعدانی فقد طحا بقلبی داءٌ من جوی البین قاتل</w:t>
      </w:r>
    </w:p>
    <w:p>
      <w:pPr>
        <w:pStyle w:val="BookText"/>
        <w:rPr/>
      </w:pPr>
      <w:r>
        <w:rPr>
          <w:rFonts w:ascii="IRNazanin" w:hAnsi="IRNazanin" w:eastAsia="IRNazanin"/>
          <w:color w:val="111111"/>
          <w:sz w:val="28"/>
          <w:sz w:val="28"/>
          <w:szCs w:val="28"/>
          <w:rtl w:val="true"/>
          <w:lang w:bidi="fa-IR"/>
        </w:rPr>
        <w:t>لعمرٍ کما ما شبّ لاهب لوعتی کواعب من أحیاء بکرٍ عقائل</w:t>
      </w:r>
    </w:p>
    <w:p>
      <w:pPr>
        <w:pStyle w:val="BookText"/>
        <w:rPr/>
      </w:pPr>
      <w:r>
        <w:rPr>
          <w:rFonts w:ascii="IRNazanin" w:hAnsi="IRNazanin" w:eastAsia="IRNazanin"/>
          <w:color w:val="111111"/>
          <w:sz w:val="28"/>
          <w:sz w:val="28"/>
          <w:szCs w:val="28"/>
          <w:rtl w:val="true"/>
          <w:lang w:bidi="fa-IR"/>
        </w:rPr>
        <w:t>تثنّی بإعطافٍ نشاوی من الصبا کما یتثنّی الشارب المتمایل</w:t>
      </w:r>
    </w:p>
    <w:p>
      <w:pPr>
        <w:pStyle w:val="BookText"/>
        <w:rPr/>
      </w:pPr>
      <w:r>
        <w:rPr>
          <w:rFonts w:ascii="IRNazanin" w:hAnsi="IRNazanin" w:eastAsia="IRNazanin"/>
          <w:color w:val="111111"/>
          <w:sz w:val="28"/>
          <w:sz w:val="28"/>
          <w:szCs w:val="28"/>
          <w:rtl w:val="true"/>
          <w:lang w:bidi="fa-IR"/>
        </w:rPr>
        <w:t>ولکن شجانی ما شجانی وشفّنی مصابٌ له فی الخافقین زلازل</w:t>
      </w:r>
    </w:p>
    <w:p>
      <w:pPr>
        <w:pStyle w:val="BookText"/>
        <w:rPr/>
      </w:pPr>
      <w:r>
        <w:rPr>
          <w:rFonts w:ascii="IRNazanin" w:hAnsi="IRNazanin" w:eastAsia="IRNazanin"/>
          <w:color w:val="111111"/>
          <w:sz w:val="28"/>
          <w:sz w:val="28"/>
          <w:szCs w:val="28"/>
          <w:rtl w:val="true"/>
          <w:lang w:bidi="fa-IR"/>
        </w:rPr>
        <w:t>فکم ثلّ عرشٌ منه وانهار شامخ وکم خرّ مصعوقٍ وألقت حوامل</w:t>
      </w:r>
    </w:p>
    <w:p>
      <w:pPr>
        <w:pStyle w:val="BookText"/>
        <w:rPr/>
      </w:pPr>
      <w:r>
        <w:rPr>
          <w:rFonts w:ascii="IRNazanin" w:hAnsi="IRNazanin" w:eastAsia="IRNazanin"/>
          <w:color w:val="111111"/>
          <w:sz w:val="28"/>
          <w:sz w:val="28"/>
          <w:szCs w:val="28"/>
          <w:rtl w:val="true"/>
          <w:lang w:bidi="fa-IR"/>
        </w:rPr>
        <w:t>قضی شمس دین الحقّ أکرم من قضی وناحت علی الدین الحنیف الثواکل</w:t>
      </w:r>
    </w:p>
    <w:p>
      <w:pPr>
        <w:pStyle w:val="BookText"/>
        <w:rPr/>
      </w:pPr>
      <w:r>
        <w:rPr>
          <w:rFonts w:ascii="IRNazanin" w:hAnsi="IRNazanin" w:eastAsia="IRNazanin"/>
          <w:color w:val="111111"/>
          <w:sz w:val="28"/>
          <w:sz w:val="28"/>
          <w:szCs w:val="28"/>
          <w:rtl w:val="true"/>
          <w:lang w:bidi="fa-IR"/>
        </w:rPr>
        <w:t>قضی باقر العلم الذی سنّ للهدی طریقة حقٍّ لا یدانیه باطل</w:t>
      </w:r>
    </w:p>
    <w:p>
      <w:pPr>
        <w:pStyle w:val="BookText"/>
        <w:rPr/>
      </w:pPr>
      <w:r>
        <w:rPr>
          <w:rFonts w:ascii="IRNazanin" w:hAnsi="IRNazanin" w:eastAsia="IRNazanin"/>
          <w:color w:val="111111"/>
          <w:sz w:val="28"/>
          <w:sz w:val="28"/>
          <w:szCs w:val="28"/>
          <w:rtl w:val="true"/>
          <w:lang w:bidi="fa-IR"/>
        </w:rPr>
        <w:t>قضی باقر العلم الذی سنّ شرعةً علیها لروّاد الرشاد دلائل</w:t>
      </w:r>
    </w:p>
    <w:p>
      <w:pPr>
        <w:pStyle w:val="BookText"/>
        <w:rPr/>
      </w:pPr>
      <w:r>
        <w:rPr>
          <w:rFonts w:ascii="IRNazanin" w:hAnsi="IRNazanin" w:eastAsia="IRNazanin"/>
          <w:color w:val="111111"/>
          <w:sz w:val="28"/>
          <w:sz w:val="28"/>
          <w:szCs w:val="28"/>
          <w:rtl w:val="true"/>
          <w:lang w:bidi="fa-IR"/>
        </w:rPr>
        <w:t>وخطّ لها رسماً وأرسی قواعداً لها فوق هام النیّرات کلاکل</w:t>
      </w:r>
    </w:p>
    <w:p>
      <w:pPr>
        <w:pStyle w:val="BookText"/>
        <w:rPr/>
      </w:pPr>
      <w:r>
        <w:rPr>
          <w:rFonts w:ascii="IRNazanin" w:hAnsi="IRNazanin" w:eastAsia="IRNazanin"/>
          <w:color w:val="111111"/>
          <w:sz w:val="28"/>
          <w:sz w:val="28"/>
          <w:szCs w:val="28"/>
          <w:rtl w:val="true"/>
          <w:lang w:bidi="fa-IR"/>
        </w:rPr>
        <w:t>مراسم للبیت الحرام قواعد قواعد للدین الحنیف معاقل</w:t>
      </w:r>
    </w:p>
    <w:p>
      <w:pPr>
        <w:pStyle w:val="BookText"/>
        <w:rPr/>
      </w:pPr>
      <w:r>
        <w:rPr>
          <w:rFonts w:ascii="IRNazanin" w:hAnsi="IRNazanin" w:eastAsia="IRNazanin"/>
          <w:color w:val="111111"/>
          <w:sz w:val="28"/>
          <w:sz w:val="28"/>
          <w:szCs w:val="28"/>
          <w:rtl w:val="true"/>
          <w:lang w:bidi="fa-IR"/>
        </w:rPr>
        <w:t>تبسّم منها الدهر والدهر عابس وأخصب منه القطر والقطر ماحل</w:t>
      </w:r>
    </w:p>
    <w:p>
      <w:pPr>
        <w:pStyle w:val="BookText"/>
        <w:rPr/>
      </w:pPr>
      <w:r>
        <w:rPr>
          <w:rFonts w:ascii="IRNazanin" w:hAnsi="IRNazanin" w:eastAsia="IRNazanin"/>
          <w:color w:val="111111"/>
          <w:sz w:val="28"/>
          <w:sz w:val="28"/>
          <w:szCs w:val="28"/>
          <w:rtl w:val="true"/>
          <w:lang w:bidi="fa-IR"/>
        </w:rPr>
        <w:t>وأشرق منها الصبح واللیل سافع وأسفر منها العلم والجهل شامل</w:t>
      </w:r>
    </w:p>
    <w:p>
      <w:pPr>
        <w:pStyle w:val="BookText"/>
        <w:rPr/>
      </w:pPr>
      <w:r>
        <w:rPr>
          <w:rFonts w:ascii="IRNazanin" w:hAnsi="IRNazanin" w:eastAsia="IRNazanin"/>
          <w:color w:val="111111"/>
          <w:sz w:val="28"/>
          <w:sz w:val="28"/>
          <w:szCs w:val="28"/>
          <w:rtl w:val="true"/>
          <w:lang w:bidi="fa-IR"/>
        </w:rPr>
        <w:t>وعبّقت الآفاق بالنشر والشذا وقد شعّت بالنور تلک الخمائل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علی منهاجها کلّ عالم فما عالم إلاّ بها الیوم عامل</w:t>
      </w:r>
      <w:bookmarkStart w:id="719" w:name="pg14022_164061"/>
    </w:p>
    <w:p>
      <w:pPr>
        <w:pStyle w:val="BookText"/>
        <w:rPr/>
      </w:pPr>
      <w:bookmarkEnd w:id="719"/>
      <w:r>
        <w:rPr>
          <w:rFonts w:ascii="IRNazanin" w:hAnsi="IRNazanin" w:eastAsia="IRNazanin"/>
          <w:color w:val="111111"/>
          <w:sz w:val="28"/>
          <w:sz w:val="28"/>
          <w:szCs w:val="28"/>
          <w:rtl w:val="true"/>
          <w:lang w:bidi="fa-IR"/>
        </w:rPr>
        <w:t>تصرّم أعمار اللیالی وتنطوی ولا تنطوی تلک العلی والفضائل</w:t>
      </w:r>
    </w:p>
    <w:p>
      <w:pPr>
        <w:pStyle w:val="BookText"/>
        <w:rPr/>
      </w:pPr>
      <w:r>
        <w:rPr>
          <w:rFonts w:ascii="IRNazanin" w:hAnsi="IRNazanin" w:eastAsia="IRNazanin"/>
          <w:color w:val="111111"/>
          <w:sz w:val="28"/>
          <w:sz w:val="28"/>
          <w:szCs w:val="28"/>
          <w:rtl w:val="true"/>
          <w:lang w:bidi="fa-IR"/>
        </w:rPr>
        <w:t>بنفسی حیٌّ خالدٌ وهو میت مقیمٌ علی طول المدی وهو راحل</w:t>
      </w:r>
    </w:p>
    <w:p>
      <w:pPr>
        <w:pStyle w:val="BookText"/>
        <w:rPr/>
      </w:pPr>
      <w:r>
        <w:rPr>
          <w:rFonts w:ascii="IRNazanin" w:hAnsi="IRNazanin" w:eastAsia="IRNazanin"/>
          <w:color w:val="111111"/>
          <w:sz w:val="28"/>
          <w:sz w:val="28"/>
          <w:szCs w:val="28"/>
          <w:rtl w:val="true"/>
          <w:lang w:bidi="fa-IR"/>
        </w:rPr>
        <w:t>بنفسی من أمسی رهین جنادل ففاخرت الشهب الحصی والجنادل</w:t>
      </w:r>
    </w:p>
    <w:p>
      <w:pPr>
        <w:pStyle w:val="BookText"/>
        <w:rPr/>
      </w:pPr>
      <w:r>
        <w:rPr>
          <w:rFonts w:ascii="IRNazanin" w:hAnsi="IRNazanin" w:eastAsia="IRNazanin"/>
          <w:color w:val="111111"/>
          <w:sz w:val="28"/>
          <w:sz w:val="28"/>
          <w:szCs w:val="28"/>
          <w:rtl w:val="true"/>
          <w:lang w:bidi="fa-IR"/>
        </w:rPr>
        <w:t>بنفسی من لا أختشی بعده الردی ولست ابالی من تغول الغوائل</w:t>
      </w:r>
    </w:p>
    <w:p>
      <w:pPr>
        <w:pStyle w:val="BookText"/>
        <w:rPr/>
      </w:pPr>
      <w:r>
        <w:rPr>
          <w:rFonts w:ascii="IRNazanin" w:hAnsi="IRNazanin" w:eastAsia="IRNazanin"/>
          <w:color w:val="111111"/>
          <w:sz w:val="28"/>
          <w:sz w:val="28"/>
          <w:szCs w:val="28"/>
          <w:rtl w:val="true"/>
          <w:lang w:bidi="fa-IR"/>
        </w:rPr>
        <w:t>لئن أقفرت تلک الربوع فطالما أناخ من الهلاّک فیها قبائل</w:t>
      </w:r>
    </w:p>
    <w:p>
      <w:pPr>
        <w:pStyle w:val="BookText"/>
        <w:rPr/>
      </w:pPr>
      <w:r>
        <w:rPr>
          <w:rFonts w:ascii="Amiri" w:hAnsi="Amiri" w:eastAsia="Amiri" w:cs="Amiri"/>
          <w:color w:val="111111"/>
          <w:sz w:val="28"/>
          <w:sz w:val="28"/>
          <w:szCs w:val="28"/>
          <w:rtl w:val="true"/>
          <w:lang w:bidi="ar-SA"/>
        </w:rPr>
        <w:t>فمن سائلٍ فضلاً ومن طالبٍ هدیً أبی اللّه فیها أن یخیب سائل</w:t>
      </w:r>
    </w:p>
    <w:p>
      <w:pPr>
        <w:pStyle w:val="BookText"/>
        <w:rPr/>
      </w:pPr>
      <w:r>
        <w:rPr>
          <w:rFonts w:ascii="Amiri" w:hAnsi="Amiri" w:eastAsia="Amiri" w:cs="Amiri"/>
          <w:color w:val="111111"/>
          <w:sz w:val="28"/>
          <w:sz w:val="28"/>
          <w:szCs w:val="28"/>
          <w:rtl w:val="true"/>
          <w:lang w:bidi="ar-SA"/>
        </w:rPr>
        <w:t>لقد أنعش اللّه الهدی بخلائف له فی العلی کلٌّ لکلٍّ یشاکل</w:t>
      </w:r>
    </w:p>
    <w:p>
      <w:pPr>
        <w:pStyle w:val="BookText"/>
        <w:rPr/>
      </w:pPr>
      <w:r>
        <w:rPr>
          <w:rFonts w:ascii="IRNazanin" w:hAnsi="IRNazanin" w:eastAsia="IRNazanin"/>
          <w:color w:val="111111"/>
          <w:sz w:val="28"/>
          <w:sz w:val="28"/>
          <w:szCs w:val="28"/>
          <w:rtl w:val="true"/>
          <w:lang w:bidi="fa-IR"/>
        </w:rPr>
        <w:t>فما غاض بحرٌ من نداه تهلّلت سحائب غرٍّ موجها متواصل</w:t>
      </w:r>
    </w:p>
    <w:p>
      <w:pPr>
        <w:pStyle w:val="BookText"/>
        <w:rPr/>
      </w:pPr>
      <w:r>
        <w:rPr>
          <w:rFonts w:ascii="IRNazanin" w:hAnsi="IRNazanin" w:eastAsia="IRNazanin"/>
          <w:color w:val="111111"/>
          <w:sz w:val="28"/>
          <w:sz w:val="28"/>
          <w:szCs w:val="28"/>
          <w:rtl w:val="true"/>
          <w:lang w:bidi="fa-IR"/>
        </w:rPr>
        <w:t>وما صاح روضٌ فی ذراه ترنّحت فوارع للمجد الأثیل أماثل</w:t>
      </w:r>
    </w:p>
    <w:p>
      <w:pPr>
        <w:pStyle w:val="BookText"/>
        <w:rPr/>
      </w:pPr>
      <w:r>
        <w:rPr>
          <w:rFonts w:ascii="IRNazanin" w:hAnsi="IRNazanin" w:eastAsia="IRNazanin"/>
          <w:color w:val="111111"/>
          <w:sz w:val="28"/>
          <w:sz w:val="28"/>
          <w:szCs w:val="28"/>
          <w:rtl w:val="true"/>
          <w:lang w:bidi="fa-IR"/>
        </w:rPr>
        <w:t>وما غاب بدرٌ من سناه تألّقت نجومٌ بها للمهتدین دلائل</w:t>
      </w:r>
    </w:p>
    <w:p>
      <w:pPr>
        <w:pStyle w:val="BookText"/>
        <w:rPr/>
      </w:pPr>
      <w:r>
        <w:rPr>
          <w:rFonts w:ascii="IRNazanin" w:hAnsi="IRNazanin" w:eastAsia="IRNazanin"/>
          <w:color w:val="111111"/>
          <w:sz w:val="28"/>
          <w:sz w:val="28"/>
          <w:szCs w:val="28"/>
          <w:rtl w:val="true"/>
          <w:lang w:bidi="fa-IR"/>
        </w:rPr>
        <w:t>ولیس یزول الهمّ إلاّ برحلةٍ إلی منزل من دونه النجم نازل</w:t>
      </w:r>
    </w:p>
    <w:p>
      <w:pPr>
        <w:pStyle w:val="BookText"/>
        <w:rPr/>
      </w:pPr>
      <w:r>
        <w:rPr>
          <w:rFonts w:ascii="IRNazanin" w:hAnsi="IRNazanin" w:eastAsia="IRNazanin"/>
          <w:color w:val="111111"/>
          <w:sz w:val="28"/>
          <w:sz w:val="28"/>
          <w:szCs w:val="28"/>
          <w:rtl w:val="true"/>
          <w:lang w:bidi="fa-IR"/>
        </w:rPr>
        <w:t>إلی روضةٍ غنّاء قسّ وجرول وسحبان للإطراء فیها عنادل</w:t>
      </w:r>
    </w:p>
    <w:p>
      <w:pPr>
        <w:pStyle w:val="BookText"/>
        <w:rPr/>
      </w:pPr>
      <w:r>
        <w:rPr>
          <w:rFonts w:ascii="IRNazanin" w:hAnsi="IRNazanin" w:eastAsia="IRNazanin"/>
          <w:color w:val="111111"/>
          <w:sz w:val="28"/>
          <w:sz w:val="28"/>
          <w:szCs w:val="28"/>
          <w:rtl w:val="true"/>
          <w:lang w:bidi="fa-IR"/>
        </w:rPr>
        <w:t>إلی بلدٍ فیه الشریف ابن فاطم منیل الأمانی للبریة کافل</w:t>
      </w:r>
    </w:p>
    <w:p>
      <w:pPr>
        <w:pStyle w:val="BookText"/>
        <w:rPr/>
      </w:pPr>
      <w:r>
        <w:rPr>
          <w:rFonts w:ascii="IRNazanin" w:hAnsi="IRNazanin" w:eastAsia="IRNazanin"/>
          <w:color w:val="111111"/>
          <w:sz w:val="28"/>
          <w:sz w:val="28"/>
          <w:szCs w:val="28"/>
          <w:rtl w:val="true"/>
          <w:lang w:bidi="fa-IR"/>
        </w:rPr>
        <w:t>هو السید المهدی من سار ذکره کما سار فی الکون الصبا والشمائل</w:t>
      </w:r>
    </w:p>
    <w:p>
      <w:pPr>
        <w:pStyle w:val="BookText"/>
        <w:rPr/>
      </w:pPr>
      <w:r>
        <w:rPr>
          <w:rFonts w:ascii="IRNazanin" w:hAnsi="IRNazanin" w:eastAsia="IRNazanin"/>
          <w:color w:val="111111"/>
          <w:sz w:val="28"/>
          <w:sz w:val="28"/>
          <w:szCs w:val="28"/>
          <w:rtl w:val="true"/>
          <w:lang w:bidi="fa-IR"/>
        </w:rPr>
        <w:t>هو البحر علماً والسحاب مواهباً وما الناس إلاّ سائلٌ ومسائل</w:t>
      </w:r>
    </w:p>
    <w:p>
      <w:pPr>
        <w:pStyle w:val="BookText"/>
        <w:rPr/>
      </w:pPr>
      <w:r>
        <w:rPr>
          <w:rFonts w:ascii="IRNazanin" w:hAnsi="IRNazanin" w:eastAsia="IRNazanin"/>
          <w:color w:val="111111"/>
          <w:sz w:val="28"/>
          <w:sz w:val="28"/>
          <w:szCs w:val="28"/>
          <w:rtl w:val="true"/>
          <w:lang w:bidi="fa-IR"/>
        </w:rPr>
        <w:t>جوادٌ جری والغیث فی حلبة الندی فغبر فی وجه الحیا وهو هاطل</w:t>
      </w:r>
    </w:p>
    <w:p>
      <w:pPr>
        <w:pStyle w:val="BookText"/>
        <w:rPr/>
      </w:pPr>
      <w:r>
        <w:rPr>
          <w:rFonts w:ascii="IRNazanin" w:hAnsi="IRNazanin" w:eastAsia="IRNazanin"/>
          <w:color w:val="111111"/>
          <w:sz w:val="28"/>
          <w:sz w:val="28"/>
          <w:szCs w:val="28"/>
          <w:rtl w:val="true"/>
          <w:lang w:bidi="fa-IR"/>
        </w:rPr>
        <w:t>لئن کان قد وافی أخیراً فإنّه لآتٍ بما لم تستطعه الأوائل</w:t>
      </w:r>
      <w:r>
        <w:rPr>
          <w:rStyle w:val="FootnoteAnchor"/>
          <w:rtl w:val="true"/>
        </w:rPr>
        <w:footnoteReference w:id="500"/>
      </w:r>
    </w:p>
    <w:p>
      <w:pPr>
        <w:pStyle w:val="Heading3"/>
        <w:numPr>
          <w:ilvl w:val="2"/>
          <w:numId w:val="1"/>
        </w:numPr>
        <w:rPr/>
      </w:pPr>
      <w:bookmarkStart w:id="720" w:name="__RefHeading___Toc2746993_3381743652"/>
      <w:bookmarkStart w:id="721" w:name="_Toc276"/>
      <w:bookmarkEnd w:id="720"/>
      <w:r>
        <w:rPr/>
        <w:t>200</w:t>
      </w:r>
      <w:r>
        <w:rPr>
          <w:rtl w:val="true"/>
        </w:rPr>
        <w:t xml:space="preserve"> - </w:t>
      </w:r>
      <w:r>
        <w:rPr>
          <w:rtl w:val="true"/>
        </w:rPr>
        <w:t>السید أبوعادل محمّدحسین بن الهادی بن میرزا صالح بن المهدی بن</w:t>
      </w:r>
      <w:bookmarkEnd w:id="721"/>
    </w:p>
    <w:p>
      <w:pPr>
        <w:pStyle w:val="BookText"/>
        <w:rPr/>
      </w:pPr>
      <w:r>
        <w:rPr>
          <w:rFonts w:ascii="IRNazanin" w:hAnsi="IRNazanin" w:eastAsia="IRNazanin"/>
          <w:color w:val="111111"/>
          <w:sz w:val="28"/>
          <w:sz w:val="28"/>
          <w:szCs w:val="28"/>
          <w:rtl w:val="true"/>
          <w:lang w:bidi="fa-IR"/>
        </w:rPr>
        <w:t>الحسن بن أحمد بن محمّد بن الحسین بن الأمیر القاسم بن محمّد الباقر بن جعفر بن</w:t>
      </w:r>
    </w:p>
    <w:p>
      <w:pPr>
        <w:pStyle w:val="BookText"/>
        <w:rPr/>
      </w:pPr>
      <w:r>
        <w:rPr>
          <w:rFonts w:ascii="IRNazanin" w:hAnsi="IRNazanin" w:eastAsia="IRNazanin"/>
          <w:color w:val="111111"/>
          <w:sz w:val="28"/>
          <w:sz w:val="28"/>
          <w:szCs w:val="28"/>
          <w:rtl w:val="true"/>
          <w:lang w:bidi="fa-IR"/>
        </w:rPr>
        <w:t>أبی الحسین بن علی بن زید بن أبی الحسن علی غراب بن یحیی بن أبی القاسم</w:t>
      </w:r>
    </w:p>
    <w:p>
      <w:pPr>
        <w:pStyle w:val="BookText"/>
        <w:rPr/>
      </w:pPr>
      <w:r>
        <w:rPr>
          <w:rFonts w:ascii="IRNazanin" w:hAnsi="IRNazanin" w:eastAsia="IRNazanin"/>
          <w:color w:val="111111"/>
          <w:sz w:val="28"/>
          <w:sz w:val="28"/>
          <w:szCs w:val="28"/>
          <w:rtl w:val="true"/>
          <w:lang w:bidi="fa-IR"/>
        </w:rPr>
        <w:t>علی بن محمّد بن أحمد بن محمّد ابن زید الزاهد بن أبی الحسن علی الحمّانی</w:t>
      </w:r>
    </w:p>
    <w:p>
      <w:pPr>
        <w:pStyle w:val="BookText"/>
        <w:rPr/>
      </w:pPr>
      <w:r>
        <w:rPr>
          <w:rFonts w:ascii="IRNazanin" w:hAnsi="IRNazanin" w:eastAsia="IRNazanin"/>
          <w:color w:val="111111"/>
          <w:sz w:val="28"/>
          <w:sz w:val="28"/>
          <w:szCs w:val="28"/>
          <w:rtl w:val="true"/>
          <w:lang w:bidi="fa-IR"/>
        </w:rPr>
        <w:t>الشاعر بن محمّد بن جعفر الشاعر بن محمّد بن زید الشهید بن علی بن الحسین بن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القزوینی النجفی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شاعر، ووجیه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الهندیة طویرج عام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أبیه نشأة سامیة، وبعد معرفته القراءة والکتابة أقرأه والده مبادیء العلوم، کالنحو والصرف والمنطق والمعانی والبیان، ومن ثمّ بعثه إلی النجف للارتشاف من منهلها العذب مع إخوته الأعلام، فنال قسطاً من الفقه والأدب، ورجع إلی الحلّة بطلب أبیه الذی یتزعّم أمر الدین والدنیا فی بلده لیقوم بقسطه من قضاء الحوائج وتسییر أعماله الاجتماعیة والزراعیة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علائم الذکاء تبدو علی محیاه، کإنسان أنجبه کرام عاهدوا اللّه علی مواصلة خدمة المجتمع والدین، فسار علی هدیهم لا یلوی علی شیء سوی ما یصلح الناس وینعشهم من معسول القول وسخاء الید، والسعی فی سبیل تطمینهم وإسعادهم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للیلی صبوت أو لسعاد أو ظبا حاجرٍ عقلن فؤادی</w:t>
      </w:r>
    </w:p>
    <w:p>
      <w:pPr>
        <w:pStyle w:val="BookText"/>
        <w:rPr/>
      </w:pPr>
      <w:r>
        <w:rPr>
          <w:rFonts w:ascii="IRNazanin" w:hAnsi="IRNazanin" w:eastAsia="IRNazanin"/>
          <w:color w:val="111111"/>
          <w:sz w:val="28"/>
          <w:sz w:val="28"/>
          <w:szCs w:val="28"/>
          <w:rtl w:val="true"/>
          <w:lang w:bidi="fa-IR"/>
        </w:rPr>
        <w:t>أو لآرام رامة رام قلبی أو بوادی العقیق کان مرادی</w:t>
      </w:r>
    </w:p>
    <w:p>
      <w:pPr>
        <w:pStyle w:val="BookText"/>
        <w:rPr/>
      </w:pPr>
      <w:r>
        <w:rPr>
          <w:rFonts w:ascii="IRNazanin" w:hAnsi="IRNazanin" w:eastAsia="IRNazanin"/>
          <w:color w:val="111111"/>
          <w:sz w:val="28"/>
          <w:sz w:val="28"/>
          <w:szCs w:val="28"/>
          <w:rtl w:val="true"/>
          <w:lang w:bidi="fa-IR"/>
        </w:rPr>
        <w:t>لا ولا راقنی لطافة راحٍ عتقتها المجوس من عهد عاد</w:t>
      </w:r>
    </w:p>
    <w:p>
      <w:pPr>
        <w:pStyle w:val="BookText"/>
        <w:rPr/>
      </w:pPr>
      <w:r>
        <w:rPr>
          <w:rFonts w:ascii="IRNazanin" w:hAnsi="IRNazanin" w:eastAsia="IRNazanin"/>
          <w:color w:val="111111"/>
          <w:sz w:val="28"/>
          <w:sz w:val="28"/>
          <w:szCs w:val="28"/>
          <w:rtl w:val="true"/>
          <w:lang w:bidi="fa-IR"/>
        </w:rPr>
        <w:t>لا ولا نغمة تلذّ بسمعی من غریب الألحان فی الأعواد</w:t>
      </w:r>
    </w:p>
    <w:p>
      <w:pPr>
        <w:pStyle w:val="BookText"/>
        <w:rPr/>
      </w:pPr>
      <w:r>
        <w:rPr>
          <w:rFonts w:ascii="IRNazanin" w:hAnsi="IRNazanin" w:eastAsia="IRNazanin"/>
          <w:color w:val="111111"/>
          <w:sz w:val="28"/>
          <w:sz w:val="28"/>
          <w:szCs w:val="28"/>
          <w:rtl w:val="true"/>
          <w:lang w:bidi="fa-IR"/>
        </w:rPr>
        <w:t>لا لهذا ولا لتلک طروباً لا وربّی ومحشری ومعادی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الرمح رأسه یتهادی یا فداه یجوب کلّ بلاد</w:t>
      </w:r>
    </w:p>
    <w:p>
      <w:pPr>
        <w:pStyle w:val="BookText"/>
        <w:rPr/>
      </w:pPr>
      <w:r>
        <w:rPr>
          <w:rFonts w:ascii="IRNazanin" w:hAnsi="IRNazanin" w:eastAsia="IRNazanin"/>
          <w:color w:val="111111"/>
          <w:sz w:val="28"/>
          <w:sz w:val="28"/>
          <w:szCs w:val="28"/>
          <w:rtl w:val="true"/>
          <w:lang w:bidi="fa-IR"/>
        </w:rPr>
        <w:t>وخیول الأعداء تهجم لمّا خلت الحرب من هزبر جلاد</w:t>
      </w:r>
    </w:p>
    <w:p>
      <w:pPr>
        <w:pStyle w:val="BookText"/>
        <w:rPr/>
      </w:pPr>
      <w:r>
        <w:rPr>
          <w:rFonts w:ascii="IRNazanin" w:hAnsi="IRNazanin" w:eastAsia="IRNazanin"/>
          <w:color w:val="111111"/>
          <w:sz w:val="28"/>
          <w:sz w:val="28"/>
          <w:szCs w:val="28"/>
          <w:rtl w:val="true"/>
          <w:lang w:bidi="fa-IR"/>
        </w:rPr>
        <w:t>عند ذا فرّت الحرائر رعباً هائماتٌ بیا حمانا تنادی</w:t>
      </w:r>
    </w:p>
    <w:p>
      <w:pPr>
        <w:pStyle w:val="BookText"/>
        <w:rPr/>
      </w:pPr>
      <w:r>
        <w:rPr>
          <w:rFonts w:ascii="IRNazanin" w:hAnsi="IRNazanin" w:eastAsia="IRNazanin"/>
          <w:color w:val="111111"/>
          <w:sz w:val="28"/>
          <w:sz w:val="28"/>
          <w:szCs w:val="28"/>
          <w:rtl w:val="true"/>
          <w:lang w:bidi="fa-IR"/>
        </w:rPr>
        <w:t>لیته قد دری وعزّ علیه أن یری شخصها لدی القوم باد</w:t>
      </w:r>
    </w:p>
    <w:p>
      <w:pPr>
        <w:pStyle w:val="BookText"/>
        <w:rPr/>
      </w:pPr>
      <w:r>
        <w:rPr>
          <w:rFonts w:ascii="IRNazanin" w:hAnsi="IRNazanin" w:eastAsia="IRNazanin"/>
          <w:color w:val="111111"/>
          <w:sz w:val="28"/>
          <w:sz w:val="28"/>
          <w:szCs w:val="28"/>
          <w:rtl w:val="true"/>
          <w:lang w:bidi="fa-IR"/>
        </w:rPr>
        <w:t>أو یراها بحالة الذلّ أسری أرکبوها النیاق حرّی بواد</w:t>
      </w:r>
    </w:p>
    <w:p>
      <w:pPr>
        <w:pStyle w:val="BookText"/>
        <w:rPr/>
      </w:pPr>
      <w:r>
        <w:rPr>
          <w:rFonts w:ascii="IRNazanin" w:hAnsi="IRNazanin" w:eastAsia="IRNazanin"/>
          <w:color w:val="111111"/>
          <w:sz w:val="28"/>
          <w:sz w:val="28"/>
          <w:szCs w:val="28"/>
          <w:rtl w:val="true"/>
          <w:lang w:bidi="fa-IR"/>
        </w:rPr>
        <w:t>هتکوا للرسول ربّات خدرٍ معشر الکفر امّة الالحاد</w:t>
      </w:r>
    </w:p>
    <w:p>
      <w:pPr>
        <w:pStyle w:val="BookText"/>
        <w:rPr/>
      </w:pPr>
      <w:r>
        <w:rPr>
          <w:rFonts w:ascii="IRNazanin" w:hAnsi="IRNazanin" w:eastAsia="IRNazanin"/>
          <w:color w:val="111111"/>
          <w:sz w:val="28"/>
          <w:sz w:val="28"/>
          <w:szCs w:val="28"/>
          <w:rtl w:val="true"/>
          <w:lang w:bidi="fa-IR"/>
        </w:rPr>
        <w:t>روّعوها وما رعوا لأبیها منّة الدین فی رقاب العباد</w:t>
      </w:r>
    </w:p>
    <w:p>
      <w:pPr>
        <w:pStyle w:val="BookText"/>
        <w:rPr/>
      </w:pPr>
      <w:r>
        <w:rPr>
          <w:rFonts w:ascii="IRNazanin" w:hAnsi="IRNazanin" w:eastAsia="IRNazanin"/>
          <w:color w:val="111111"/>
          <w:sz w:val="28"/>
          <w:sz w:val="28"/>
          <w:szCs w:val="28"/>
          <w:rtl w:val="true"/>
          <w:lang w:bidi="fa-IR"/>
        </w:rPr>
        <w:t>أرکبوها علی النیاق بمرءً من علی السجّاد زین العباد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مصابٍ أصاب قلب علی یتلقّاه صبره فی جلاد</w:t>
      </w:r>
      <w:bookmarkStart w:id="722" w:name="pg14022_164063"/>
    </w:p>
    <w:p>
      <w:pPr>
        <w:pStyle w:val="BookText"/>
        <w:rPr/>
      </w:pPr>
      <w:bookmarkEnd w:id="722"/>
      <w:r>
        <w:rPr>
          <w:rFonts w:ascii="IRNazanin" w:hAnsi="IRNazanin" w:eastAsia="IRNazanin"/>
          <w:color w:val="111111"/>
          <w:sz w:val="28"/>
          <w:sz w:val="28"/>
          <w:szCs w:val="28"/>
          <w:rtl w:val="true"/>
          <w:lang w:bidi="fa-IR"/>
        </w:rPr>
        <w:t>ساعد اللّه قلبه من صبورٍ فی رزایا تذیب قلب الجماد</w:t>
      </w:r>
    </w:p>
    <w:p>
      <w:pPr>
        <w:pStyle w:val="BookText"/>
        <w:rPr/>
      </w:pPr>
      <w:r>
        <w:rPr>
          <w:rFonts w:ascii="IRNazanin" w:hAnsi="IRNazanin" w:eastAsia="IRNazanin"/>
          <w:color w:val="111111"/>
          <w:sz w:val="28"/>
          <w:sz w:val="28"/>
          <w:szCs w:val="28"/>
          <w:rtl w:val="true"/>
          <w:lang w:bidi="fa-IR"/>
        </w:rPr>
        <w:t>وأمضّ المصاب عندی لمّا قصد الشام بالظعون الحادی</w:t>
      </w:r>
    </w:p>
    <w:p>
      <w:pPr>
        <w:pStyle w:val="BookText"/>
        <w:rPr/>
      </w:pPr>
      <w:r>
        <w:rPr>
          <w:rFonts w:ascii="IRNazanin" w:hAnsi="IRNazanin" w:eastAsia="IRNazanin"/>
          <w:color w:val="111111"/>
          <w:sz w:val="28"/>
          <w:sz w:val="28"/>
          <w:szCs w:val="28"/>
          <w:rtl w:val="true"/>
          <w:lang w:bidi="fa-IR"/>
        </w:rPr>
        <w:t>وبنیات فاطمٍ صرن سبیاً لیزید الشقاء رکن الفساد</w:t>
      </w:r>
    </w:p>
    <w:p>
      <w:pPr>
        <w:pStyle w:val="BookText"/>
        <w:rPr/>
      </w:pPr>
      <w:r>
        <w:rPr>
          <w:rFonts w:ascii="IRNazanin" w:hAnsi="IRNazanin" w:eastAsia="IRNazanin"/>
          <w:color w:val="111111"/>
          <w:sz w:val="28"/>
          <w:sz w:val="28"/>
          <w:szCs w:val="28"/>
          <w:rtl w:val="true"/>
          <w:lang w:bidi="fa-IR"/>
        </w:rPr>
        <w:t>ودمشق الشآم یوم السبایا جعلته کأفضل الأعیاد</w:t>
      </w:r>
      <w:r>
        <w:rPr>
          <w:rStyle w:val="FootnoteAnchor"/>
          <w:rtl w:val="true"/>
        </w:rPr>
        <w:footnoteReference w:id="501"/>
      </w:r>
    </w:p>
    <w:p>
      <w:pPr>
        <w:pStyle w:val="Heading3"/>
        <w:numPr>
          <w:ilvl w:val="2"/>
          <w:numId w:val="1"/>
        </w:numPr>
        <w:rPr/>
      </w:pPr>
      <w:bookmarkStart w:id="723" w:name="__RefHeading___Toc2746995_3381743652"/>
      <w:bookmarkStart w:id="724" w:name="_Toc277"/>
      <w:bookmarkEnd w:id="723"/>
      <w:r>
        <w:rPr/>
        <w:t>201</w:t>
      </w:r>
      <w:r>
        <w:rPr>
          <w:rtl w:val="true"/>
        </w:rPr>
        <w:t xml:space="preserve"> - </w:t>
      </w:r>
      <w:r>
        <w:rPr>
          <w:rtl w:val="true"/>
        </w:rPr>
        <w:t>السید حسین بن هاشم الحسینی البحرانی</w:t>
      </w:r>
      <w:r>
        <w:rPr>
          <w:rtl w:val="true"/>
        </w:rPr>
        <w:t>.</w:t>
      </w:r>
      <w:bookmarkEnd w:id="724"/>
    </w:p>
    <w:p>
      <w:pPr>
        <w:pStyle w:val="BookText"/>
        <w:rPr/>
      </w:pPr>
      <w:r>
        <w:rPr>
          <w:rFonts w:ascii="IRNazanin" w:hAnsi="IRNazanin" w:eastAsia="IRNazanin"/>
          <w:color w:val="111111"/>
          <w:sz w:val="28"/>
          <w:sz w:val="28"/>
          <w:szCs w:val="28"/>
          <w:rtl w:val="true"/>
          <w:lang w:bidi="fa-IR"/>
        </w:rPr>
        <w:t>قال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له علی قصیدة فی رثاء جدّه الإمام الحسین بن علی بن أبی‌طالب علیهما السلام عارض بها قصیدة لأبیه السید هاشم نونیة، وأظنّ أنّه ابن السید هاشم الستری المعروف بالصیاح، واللّه أعلم، ومطلع قصیدة أبیه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أتبکی ربوعاً لأبکتک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الأسی للظاعنین جنون ومحض ضلالٍ والجنون فنون</w:t>
      </w:r>
    </w:p>
    <w:p>
      <w:pPr>
        <w:pStyle w:val="BookText"/>
        <w:rPr/>
      </w:pPr>
      <w:r>
        <w:rPr>
          <w:rFonts w:ascii="IRNazanin" w:hAnsi="IRNazanin" w:eastAsia="IRNazanin"/>
          <w:color w:val="111111"/>
          <w:sz w:val="28"/>
          <w:sz w:val="28"/>
          <w:szCs w:val="28"/>
          <w:rtl w:val="true"/>
          <w:lang w:bidi="fa-IR"/>
        </w:rPr>
        <w:t>ولیس بمجدٍ ذکر قامة بانةٍ تثنّت لها بین الریاض غصون</w:t>
      </w:r>
    </w:p>
    <w:p>
      <w:pPr>
        <w:pStyle w:val="BookText"/>
        <w:rPr/>
      </w:pPr>
      <w:r>
        <w:rPr>
          <w:rFonts w:ascii="IRNazanin" w:hAnsi="IRNazanin" w:eastAsia="IRNazanin"/>
          <w:color w:val="111111"/>
          <w:sz w:val="28"/>
          <w:sz w:val="28"/>
          <w:szCs w:val="28"/>
          <w:rtl w:val="true"/>
          <w:lang w:bidi="fa-IR"/>
        </w:rPr>
        <w:t>فما فتنتنی غادة ضربت لها بسقط اللوا أو بالعذیب سدون</w:t>
      </w:r>
    </w:p>
    <w:p>
      <w:pPr>
        <w:pStyle w:val="BookText"/>
        <w:rPr/>
      </w:pPr>
      <w:r>
        <w:rPr>
          <w:rFonts w:ascii="IRNazanin" w:hAnsi="IRNazanin" w:eastAsia="IRNazanin"/>
          <w:color w:val="111111"/>
          <w:sz w:val="28"/>
          <w:sz w:val="28"/>
          <w:szCs w:val="28"/>
          <w:rtl w:val="true"/>
          <w:lang w:bidi="fa-IR"/>
        </w:rPr>
        <w:t>ولا نکست أعلام بشری رزیة ولا ساءنی صرف النوی ومنون</w:t>
      </w:r>
    </w:p>
    <w:p>
      <w:pPr>
        <w:pStyle w:val="BookText"/>
        <w:rPr/>
      </w:pPr>
      <w:r>
        <w:rPr>
          <w:rFonts w:ascii="IRNazanin" w:hAnsi="IRNazanin" w:eastAsia="IRNazanin"/>
          <w:color w:val="111111"/>
          <w:sz w:val="28"/>
          <w:sz w:val="28"/>
          <w:szCs w:val="28"/>
          <w:rtl w:val="true"/>
          <w:lang w:bidi="fa-IR"/>
        </w:rPr>
        <w:t>إلی أن ذکرت النازلین بکربلا لهم نزلت بی لوعة وشجون</w:t>
      </w:r>
    </w:p>
    <w:p>
      <w:pPr>
        <w:pStyle w:val="BookText"/>
        <w:rPr/>
      </w:pPr>
      <w:r>
        <w:rPr>
          <w:rFonts w:ascii="IRNazanin" w:hAnsi="IRNazanin" w:eastAsia="IRNazanin"/>
          <w:color w:val="111111"/>
          <w:sz w:val="28"/>
          <w:sz w:val="28"/>
          <w:szCs w:val="28"/>
          <w:rtl w:val="true"/>
          <w:lang w:bidi="fa-IR"/>
        </w:rPr>
        <w:t>وهاج غرامی واستهلّت مدامعی وفیه علت بی زفرة وأنین</w:t>
      </w:r>
    </w:p>
    <w:p>
      <w:pPr>
        <w:pStyle w:val="BookText"/>
        <w:rPr/>
      </w:pPr>
      <w:r>
        <w:rPr>
          <w:rFonts w:ascii="IRNazanin" w:hAnsi="IRNazanin" w:eastAsia="IRNazanin"/>
          <w:color w:val="111111"/>
          <w:sz w:val="28"/>
          <w:sz w:val="28"/>
          <w:szCs w:val="28"/>
          <w:rtl w:val="true"/>
          <w:lang w:bidi="fa-IR"/>
        </w:rPr>
        <w:t>فلا زارنی طیب الکری بعد بعدهم ولا افترّ بی بعد الحسین سنون</w:t>
      </w:r>
    </w:p>
    <w:p>
      <w:pPr>
        <w:pStyle w:val="BookText"/>
        <w:rPr/>
      </w:pPr>
      <w:r>
        <w:rPr>
          <w:rFonts w:ascii="Amiri" w:hAnsi="Amiri" w:eastAsia="Amiri" w:cs="Amiri"/>
          <w:color w:val="111111"/>
          <w:sz w:val="28"/>
          <w:sz w:val="28"/>
          <w:szCs w:val="28"/>
          <w:rtl w:val="true"/>
          <w:lang w:bidi="ar-SA"/>
        </w:rPr>
        <w:t>ففی کلّ یومٍ لی یجدّد مأتم وفی کلّ عضوٍ للبکاء عیون</w:t>
      </w:r>
    </w:p>
    <w:p>
      <w:pPr>
        <w:pStyle w:val="BookText"/>
        <w:rPr/>
      </w:pPr>
      <w:r>
        <w:rPr>
          <w:rFonts w:ascii="IRNazanin" w:hAnsi="IRNazanin" w:eastAsia="IRNazanin"/>
          <w:color w:val="111111"/>
          <w:sz w:val="28"/>
          <w:sz w:val="28"/>
          <w:szCs w:val="28"/>
          <w:rtl w:val="true"/>
          <w:lang w:bidi="fa-IR"/>
        </w:rPr>
        <w:t>وللجسم من حرّ الرزیة حرقة وللقلب منّی رنّة ورنین</w:t>
      </w:r>
    </w:p>
    <w:p>
      <w:pPr>
        <w:pStyle w:val="BookText"/>
        <w:rPr/>
      </w:pPr>
      <w:r>
        <w:rPr>
          <w:rFonts w:ascii="IRNazanin" w:hAnsi="IRNazanin" w:eastAsia="IRNazanin"/>
          <w:color w:val="111111"/>
          <w:sz w:val="28"/>
          <w:sz w:val="28"/>
          <w:szCs w:val="28"/>
          <w:rtl w:val="true"/>
          <w:lang w:bidi="fa-IR"/>
        </w:rPr>
        <w:t>أناوح ورق الأیک شجواً فلی إذا شدت ولها تحت الظلام حنین</w:t>
      </w:r>
    </w:p>
    <w:p>
      <w:pPr>
        <w:pStyle w:val="BookText"/>
        <w:rPr/>
      </w:pPr>
      <w:r>
        <w:rPr>
          <w:rFonts w:ascii="IRNazanin" w:hAnsi="IRNazanin" w:eastAsia="IRNazanin"/>
          <w:color w:val="111111"/>
          <w:sz w:val="28"/>
          <w:sz w:val="28"/>
          <w:szCs w:val="28"/>
          <w:rtl w:val="true"/>
          <w:lang w:bidi="fa-IR"/>
        </w:rPr>
        <w:t>وقال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آل طه من أقرّت بفضلهم ومدحهم امّ الکتاب ونون</w:t>
      </w:r>
    </w:p>
    <w:p>
      <w:pPr>
        <w:pStyle w:val="BookText"/>
        <w:rPr/>
      </w:pPr>
      <w:r>
        <w:rPr>
          <w:rFonts w:ascii="IRNazanin" w:hAnsi="IRNazanin" w:eastAsia="IRNazanin"/>
          <w:color w:val="111111"/>
          <w:sz w:val="28"/>
          <w:sz w:val="28"/>
          <w:szCs w:val="28"/>
          <w:rtl w:val="true"/>
          <w:lang w:bidi="fa-IR"/>
        </w:rPr>
        <w:t>محبّکم القنّ الحسینی یرتجی شفاعتکم یوم الجزاء حسین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ونجلکم الندب الممجّد هاشم فذاک حری بالرضی قمین</w:t>
      </w:r>
      <w:bookmarkStart w:id="725" w:name="pg14022_164064"/>
    </w:p>
    <w:p>
      <w:pPr>
        <w:pStyle w:val="BookText"/>
        <w:rPr/>
      </w:pPr>
      <w:bookmarkEnd w:id="725"/>
      <w:r>
        <w:rPr>
          <w:rFonts w:ascii="IRNazanin" w:hAnsi="IRNazanin" w:eastAsia="IRNazanin"/>
          <w:color w:val="111111"/>
          <w:sz w:val="28"/>
          <w:sz w:val="28"/>
          <w:szCs w:val="28"/>
          <w:rtl w:val="true"/>
          <w:lang w:bidi="fa-IR"/>
        </w:rPr>
        <w:t>لقد قلت فیکم مثل ما قال والدی أتبکی ربوعاً لأبکتک عیون</w:t>
      </w:r>
    </w:p>
    <w:p>
      <w:pPr>
        <w:pStyle w:val="BookText"/>
        <w:rPr/>
      </w:pPr>
      <w:r>
        <w:rPr>
          <w:rFonts w:ascii="IRNazanin" w:hAnsi="IRNazanin" w:eastAsia="IRNazanin"/>
          <w:color w:val="111111"/>
          <w:sz w:val="28"/>
          <w:sz w:val="28"/>
          <w:szCs w:val="28"/>
          <w:rtl w:val="true"/>
          <w:lang w:bidi="fa-IR"/>
        </w:rPr>
        <w:t>علیکم صلاة اللّه مادام ذکرکم وما حنّ للإلف البعید خدین</w:t>
      </w:r>
      <w:r>
        <w:rPr>
          <w:rStyle w:val="FootnoteAnchor"/>
          <w:rtl w:val="true"/>
        </w:rPr>
        <w:footnoteReference w:id="502"/>
      </w:r>
    </w:p>
    <w:p>
      <w:pPr>
        <w:pStyle w:val="Heading3"/>
        <w:numPr>
          <w:ilvl w:val="2"/>
          <w:numId w:val="1"/>
        </w:numPr>
        <w:rPr/>
      </w:pPr>
      <w:bookmarkStart w:id="726" w:name="__RefHeading___Toc2746997_3381743652"/>
      <w:bookmarkStart w:id="727" w:name="_Toc278"/>
      <w:bookmarkEnd w:id="726"/>
      <w:r>
        <w:rPr/>
        <w:t>202</w:t>
      </w:r>
      <w:r>
        <w:rPr>
          <w:rtl w:val="true"/>
        </w:rPr>
        <w:t xml:space="preserve"> - </w:t>
      </w:r>
      <w:r>
        <w:rPr>
          <w:rtl w:val="true"/>
        </w:rPr>
        <w:t>السید حسین بن یحیی بن محمّدعلی بن یحیی بن المیرزا محمّدسعید</w:t>
      </w:r>
      <w:bookmarkEnd w:id="727"/>
    </w:p>
    <w:p>
      <w:pPr>
        <w:pStyle w:val="BookText"/>
        <w:rPr/>
      </w:pPr>
      <w:r>
        <w:rPr>
          <w:rFonts w:ascii="IRNazanin" w:hAnsi="IRNazanin" w:eastAsia="IRNazanin"/>
          <w:color w:val="111111"/>
          <w:sz w:val="28"/>
          <w:sz w:val="28"/>
          <w:szCs w:val="28"/>
          <w:rtl w:val="true"/>
          <w:lang w:bidi="fa-IR"/>
        </w:rPr>
        <w:t>ابن المیرزا محمّدأمین الحسنی الحسینی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وعارف کامل، کان جدّه السید محمّدعلی من الاُدباء الشعراء یلقّب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أحفاد المیرزا سعید بن المیرزا محمّدأمین الذی کان سبط المیرزا صدرالدین الطباطبائی، وکان والده السید یحیی أدیباً فاضلاً توفّی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تخلّصه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والمترجم من العلماء الأفاضل، والاُدباء البارعین، کانت له ید طولی فی العلوم والعرفان، وهو من أساتذة الحجّة المؤسّس الشیخ عبدالکریم الحائری الیزدی، فقد تلمّذ علیه فی أوائل أمره، کان تخلّص المترجم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الأواخر یتخلّص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بیزد فی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مقبرة جوی‌هرهر، وله آثار، منها میخانه فی تذکرة الشعراء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2746999_3381743652"/>
      <w:bookmarkStart w:id="729" w:name="_Toc279"/>
      <w:bookmarkEnd w:id="728"/>
      <w:r>
        <w:rPr/>
        <w:t>203</w:t>
      </w:r>
      <w:r>
        <w:rPr>
          <w:rtl w:val="true"/>
        </w:rPr>
        <w:t xml:space="preserve"> - </w:t>
      </w:r>
      <w:r>
        <w:rPr>
          <w:rtl w:val="true"/>
        </w:rPr>
        <w:t>أبویعلی حمزة العلوی القزوینی</w:t>
      </w:r>
      <w:r>
        <w:rPr>
          <w:rtl w:val="true"/>
        </w:rPr>
        <w:t>.</w:t>
      </w:r>
      <w:bookmarkEnd w:id="729"/>
    </w:p>
    <w:p>
      <w:pPr>
        <w:pStyle w:val="BookText"/>
        <w:rPr/>
      </w:pPr>
      <w:r>
        <w:rPr>
          <w:rFonts w:ascii="IRNazanin" w:hAnsi="IRNazanin" w:eastAsia="IRNazanin"/>
          <w:color w:val="111111"/>
          <w:sz w:val="28"/>
          <w:sz w:val="28"/>
          <w:szCs w:val="28"/>
          <w:rtl w:val="true"/>
          <w:lang w:bidi="fa-IR"/>
        </w:rPr>
        <w:t>قال أبوحیّان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واُنشد لأبی‌یعلی العلوی القزوینی، وکان داهیة، یقول فی أخیه وکان جلفاً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أبی وأنت أخی ولکن أبی قد کان یزرع فی السباخ</w:t>
      </w:r>
    </w:p>
    <w:p>
      <w:pPr>
        <w:pStyle w:val="BookText"/>
        <w:rPr/>
      </w:pPr>
      <w:r>
        <w:rPr>
          <w:rFonts w:ascii="IRNazanin" w:hAnsi="IRNazanin" w:eastAsia="IRNazanin"/>
          <w:color w:val="111111"/>
          <w:sz w:val="28"/>
          <w:sz w:val="28"/>
          <w:szCs w:val="28"/>
          <w:rtl w:val="true"/>
          <w:lang w:bidi="fa-IR"/>
        </w:rPr>
        <w:t>تجارینی فلا تجری کجریی وهل تجری البیاذق کالرخاخ</w:t>
      </w:r>
      <w:r>
        <w:rPr>
          <w:rStyle w:val="FootnoteAnchor"/>
          <w:rtl w:val="true"/>
        </w:rPr>
        <w:footnoteReference w:id="504"/>
      </w:r>
    </w:p>
    <w:p>
      <w:pPr>
        <w:pStyle w:val="Heading3"/>
        <w:numPr>
          <w:ilvl w:val="2"/>
          <w:numId w:val="1"/>
        </w:numPr>
        <w:rPr/>
      </w:pPr>
      <w:bookmarkStart w:id="730" w:name="__RefHeading___Toc2747001_3381743652"/>
      <w:bookmarkStart w:id="731" w:name="_Toc280"/>
      <w:bookmarkEnd w:id="730"/>
      <w:r>
        <w:rPr/>
        <w:t>204</w:t>
      </w:r>
      <w:r>
        <w:rPr>
          <w:rtl w:val="true"/>
        </w:rPr>
        <w:t xml:space="preserve"> - </w:t>
      </w:r>
      <w:r>
        <w:rPr>
          <w:rtl w:val="true"/>
        </w:rPr>
        <w:t>حمزة بن الحسن بن عبیداللّه بن العبّاس الشهید بن علی بن أبی طالب</w:t>
      </w:r>
      <w:r>
        <w:rPr>
          <w:rtl w:val="true"/>
        </w:rPr>
        <w:t>.</w:t>
      </w:r>
      <w:bookmarkEnd w:id="731"/>
    </w:p>
    <w:p>
      <w:pPr>
        <w:pStyle w:val="BookText"/>
        <w:rPr/>
      </w:pPr>
      <w:r>
        <w:rPr>
          <w:rFonts w:ascii="IRNazanin" w:hAnsi="IRNazanin" w:eastAsia="IRNazanin"/>
          <w:color w:val="111111"/>
          <w:sz w:val="28"/>
          <w:sz w:val="28"/>
          <w:szCs w:val="28"/>
          <w:rtl w:val="true"/>
          <w:lang w:bidi="fa-IR"/>
        </w:rPr>
        <w:t>قال ابن فضل اللّه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مکثراً، من شعراء المدینة، ذکره صاحب الکمائم،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ما وقع إلیّ من شعره قوله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أحنّ إلی منازلکم وأدری بأنّی فی منازلکم أموت</w:t>
      </w:r>
      <w:bookmarkStart w:id="732" w:name="pg14022_164065"/>
    </w:p>
    <w:p>
      <w:pPr>
        <w:pStyle w:val="BookText"/>
        <w:rPr/>
      </w:pPr>
      <w:bookmarkEnd w:id="732"/>
      <w:r>
        <w:rPr>
          <w:rFonts w:ascii="IRNazanin" w:hAnsi="IRNazanin" w:eastAsia="IRNazanin"/>
          <w:color w:val="111111"/>
          <w:sz w:val="28"/>
          <w:sz w:val="28"/>
          <w:szCs w:val="28"/>
          <w:rtl w:val="true"/>
          <w:lang w:bidi="fa-IR"/>
        </w:rPr>
        <w:t>وإن أدرکت یوماً من رضاکم فما آسی علی شیء یفوت</w:t>
      </w:r>
      <w:r>
        <w:rPr>
          <w:rStyle w:val="FootnoteAnchor"/>
          <w:rtl w:val="true"/>
        </w:rPr>
        <w:footnoteReference w:id="505"/>
      </w:r>
    </w:p>
    <w:p>
      <w:pPr>
        <w:pStyle w:val="Heading3"/>
        <w:numPr>
          <w:ilvl w:val="2"/>
          <w:numId w:val="1"/>
        </w:numPr>
        <w:rPr/>
      </w:pPr>
      <w:bookmarkStart w:id="733" w:name="__RefHeading___Toc2747003_3381743652"/>
      <w:bookmarkStart w:id="734" w:name="_Toc281"/>
      <w:bookmarkEnd w:id="733"/>
      <w:r>
        <w:rPr/>
        <w:t>205</w:t>
      </w:r>
      <w:r>
        <w:rPr>
          <w:rtl w:val="true"/>
        </w:rPr>
        <w:t xml:space="preserve"> - </w:t>
      </w:r>
      <w:r>
        <w:rPr>
          <w:rtl w:val="true"/>
        </w:rPr>
        <w:t>السیّد أبوأحمد حمید بن أحمد بن میرزا صالح بن المهدی بن الحسن بن</w:t>
      </w:r>
      <w:bookmarkEnd w:id="734"/>
    </w:p>
    <w:p>
      <w:pPr>
        <w:pStyle w:val="BookText"/>
        <w:rPr/>
      </w:pPr>
      <w:r>
        <w:rPr>
          <w:rFonts w:ascii="IRNazanin" w:hAnsi="IRNazanin" w:eastAsia="IRNazanin"/>
          <w:color w:val="111111"/>
          <w:sz w:val="28"/>
          <w:sz w:val="28"/>
          <w:szCs w:val="28"/>
          <w:rtl w:val="true"/>
          <w:lang w:bidi="fa-IR"/>
        </w:rPr>
        <w:t>أحمد القزوینی بن محمّد بن الحسین ابن الأمیر القاسم بن محمّد الباقر بن جعفر بن</w:t>
      </w:r>
    </w:p>
    <w:p>
      <w:pPr>
        <w:pStyle w:val="BookText"/>
        <w:rPr/>
      </w:pPr>
      <w:r>
        <w:rPr>
          <w:rFonts w:ascii="IRNazanin" w:hAnsi="IRNazanin" w:eastAsia="IRNazanin"/>
          <w:color w:val="111111"/>
          <w:sz w:val="28"/>
          <w:sz w:val="28"/>
          <w:szCs w:val="28"/>
          <w:rtl w:val="true"/>
          <w:lang w:bidi="fa-IR"/>
        </w:rPr>
        <w:t>أبی الحسین بن علی بن زید بن أبی الحسن علی غراب بن یحیی بن أبی القاسم</w:t>
      </w:r>
    </w:p>
    <w:p>
      <w:pPr>
        <w:pStyle w:val="BookText"/>
        <w:rPr/>
      </w:pPr>
      <w:r>
        <w:rPr>
          <w:rFonts w:ascii="IRNazanin" w:hAnsi="IRNazanin" w:eastAsia="IRNazanin"/>
          <w:color w:val="111111"/>
          <w:sz w:val="28"/>
          <w:sz w:val="28"/>
          <w:szCs w:val="28"/>
          <w:rtl w:val="true"/>
          <w:lang w:bidi="fa-IR"/>
        </w:rPr>
        <w:t>علی بن محمّد بن أحمد بن محمّد ابن زید الزاهد بن أبی الحسن علی الحمّانی</w:t>
      </w:r>
    </w:p>
    <w:p>
      <w:pPr>
        <w:pStyle w:val="BookText"/>
        <w:rPr/>
      </w:pPr>
      <w:r>
        <w:rPr>
          <w:rFonts w:ascii="IRNazanin" w:hAnsi="IRNazanin" w:eastAsia="IRNazanin"/>
          <w:color w:val="111111"/>
          <w:sz w:val="28"/>
          <w:sz w:val="28"/>
          <w:szCs w:val="28"/>
          <w:rtl w:val="true"/>
          <w:lang w:bidi="fa-IR"/>
        </w:rPr>
        <w:t>الشاعر بن محمّد بن جعفر الشاعر بن محمّد بن زید الشهید بن علی بن الحسین بن</w:t>
      </w:r>
    </w:p>
    <w:p>
      <w:pPr>
        <w:pStyle w:val="BookText"/>
        <w:rPr/>
      </w:pPr>
      <w:r>
        <w:rPr>
          <w:rFonts w:ascii="IRNazanin" w:hAnsi="IRNazanin" w:eastAsia="IRNazanin"/>
          <w:color w:val="111111"/>
          <w:sz w:val="28"/>
          <w:sz w:val="28"/>
          <w:szCs w:val="28"/>
          <w:rtl w:val="true"/>
          <w:lang w:bidi="fa-IR"/>
        </w:rPr>
        <w:t>علی بن أبی طالب الحسینی الحلّی النجفی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مرهف الحسّ، وشاعر مقبول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ونشأ بها علی عمّه الهادی الذی کفّله، وحنا علیه حنوّ الوالد الشفیق، فاعتنی بتربیته، ووجّهه توجیهاً حسناً، وبعد أن أتقن القراءة والکتابة بعثه إلی النجف حیث اتّصل بأفذاذ الاُدباء والعلماء، فاستقی من ینبوعهم، وحضر حلقاتهم، واستفاد من مواهبهم، وکان لأبناء عمّه الذین کثر عددهم فی النجف والهندیة منتهی الرعایة والعنایة بشخصه، فقد تعهّده الجمع تعهّداً غریباً متّخذین من شخصه خیر ذکری وسلوی، فکان من جراء ذلک أن أصبح إنساناً ملیح الحدیث والنکتة، بارع القول، مشرق الاُسلوب، حرّ الضمیر والفکرة، یستهدف اصول الفضائل، ویسعی إلی تحقیق الأمانی التی تحقّق لمجتمعه کلّ خیر وصلاح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عرفته منذ أعوام طویلة، فإذا به یحکی رقّة والده الذی اتّصلت بروحه من طریق شعره وأخباره، وإذا به یحکی صرامة آبائه فی نصرة الحقّ والرکون إلیهم، وإذا به یجهر بعقائده الوطنیة کأعنف شابّ تأثّر بحبّ وطنه، یستهوی الجلیس بحدیثه، ویجتذب القلوب برقّة اسلوبه ومرونته التی هی أجلی مظاهره وظواهره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یستغرب الکثیر عندما یسمع بشعره لأنّه لم یجهر به، ولم یکثر منه، ولم یتبجّج به شأن معظم الشعراء الذین اعجبوا بأنفسهم، ولکنّه بعد أن یعرف أنّه نتیجة وجود السید</w:t>
      </w:r>
      <w:bookmarkStart w:id="735" w:name="pg14022_164066"/>
    </w:p>
    <w:p>
      <w:pPr>
        <w:pStyle w:val="BookText"/>
        <w:rPr/>
      </w:pPr>
      <w:bookmarkEnd w:id="735"/>
      <w:r>
        <w:rPr>
          <w:rFonts w:ascii="IRNazanin" w:hAnsi="IRNazanin" w:eastAsia="IRNazanin"/>
          <w:color w:val="111111"/>
          <w:sz w:val="28"/>
          <w:sz w:val="28"/>
          <w:szCs w:val="28"/>
          <w:rtl w:val="true"/>
          <w:lang w:bidi="fa-IR"/>
        </w:rPr>
        <w:t>أحمد القزوینی الذی فاز فی مختلف الحلبات الأدبیة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صاحب کتاب النوادر فی الأخبار والأشعار والطرف الأدبیة المطبوع</w:t>
      </w:r>
      <w:r>
        <w:rPr>
          <w:rFonts w:eastAsia="IRNazanin" w:cs="IRNazanin"/>
          <w:color w:val="111111"/>
          <w:sz w:val="28"/>
          <w:szCs w:val="28"/>
          <w:rtl w:val="true"/>
          <w:lang w:bidi="fa-IR"/>
        </w:rPr>
        <w:t>.</w:t>
      </w:r>
    </w:p>
    <w:p>
      <w:pPr>
        <w:pStyle w:val="Heading3"/>
        <w:numPr>
          <w:ilvl w:val="2"/>
          <w:numId w:val="1"/>
        </w:numPr>
        <w:rPr/>
      </w:pPr>
      <w:bookmarkStart w:id="736" w:name="__RefHeading___Toc2747005_3381743652"/>
      <w:bookmarkStart w:id="737" w:name="_Toc282"/>
      <w:bookmarkEnd w:id="736"/>
      <w:r>
        <w:rPr/>
        <w:t>206</w:t>
      </w:r>
      <w:r>
        <w:rPr>
          <w:rtl w:val="true"/>
        </w:rPr>
        <w:t xml:space="preserve"> - </w:t>
      </w:r>
      <w:r>
        <w:rPr>
          <w:rtl w:val="true"/>
        </w:rPr>
        <w:t>أبوعلی حیدر عزّالدین بن أحمد بن محمّد الحسینی العریضی</w:t>
      </w:r>
      <w:bookmarkEnd w:id="737"/>
    </w:p>
    <w:p>
      <w:pPr>
        <w:pStyle w:val="BookText"/>
        <w:rPr/>
      </w:pPr>
      <w:r>
        <w:rPr>
          <w:rFonts w:ascii="IRNazanin" w:hAnsi="IRNazanin" w:eastAsia="IRNazanin"/>
          <w:color w:val="111111"/>
          <w:sz w:val="28"/>
          <w:sz w:val="28"/>
          <w:szCs w:val="28"/>
          <w:rtl w:val="true"/>
          <w:lang w:bidi="fa-IR"/>
        </w:rPr>
        <w:t>الأصفهانی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یبشّر جفناً فی سری السهر بطیّ ثوب الدجی فی ساحة السحر</w:t>
      </w:r>
    </w:p>
    <w:p>
      <w:pPr>
        <w:pStyle w:val="BookText"/>
        <w:rPr/>
      </w:pPr>
      <w:r>
        <w:rPr>
          <w:rFonts w:ascii="Amiri" w:hAnsi="Amiri" w:eastAsia="Amiri" w:cs="Amiri"/>
          <w:color w:val="111111"/>
          <w:sz w:val="28"/>
          <w:sz w:val="28"/>
          <w:szCs w:val="28"/>
          <w:rtl w:val="true"/>
          <w:lang w:bidi="ar-SA"/>
        </w:rPr>
        <w:t>ومن یخبّر جنوناً</w:t>
      </w:r>
      <w:r>
        <w:rPr>
          <w:rStyle w:val="FootnoteAnchor"/>
          <w:rtl w:val="true"/>
        </w:rPr>
        <w:footnoteReference w:id="507"/>
      </w:r>
      <w:r>
        <w:rPr>
          <w:rFonts w:ascii="IRNazanin" w:hAnsi="IRNazanin" w:eastAsia="IRNazanin"/>
          <w:color w:val="111111"/>
          <w:sz w:val="28"/>
          <w:sz w:val="28"/>
          <w:szCs w:val="28"/>
          <w:rtl w:val="true"/>
          <w:lang w:bidi="fa-IR"/>
        </w:rPr>
        <w:t>کلّما اضطجعت کانت علی الفرش بین الشوک والابر</w:t>
      </w:r>
    </w:p>
    <w:p>
      <w:pPr>
        <w:pStyle w:val="BookText"/>
        <w:rPr/>
      </w:pPr>
      <w:r>
        <w:rPr>
          <w:rFonts w:ascii="IRNazanin" w:hAnsi="IRNazanin" w:eastAsia="IRNazanin"/>
          <w:color w:val="111111"/>
          <w:sz w:val="28"/>
          <w:sz w:val="28"/>
          <w:szCs w:val="28"/>
          <w:rtl w:val="true"/>
          <w:lang w:bidi="fa-IR"/>
        </w:rPr>
        <w:t>یا أهل حاجر ما أقسی قلوبکم من حاجرٍ أنتم حقّاً أم الحجر</w:t>
      </w:r>
    </w:p>
    <w:p>
      <w:pPr>
        <w:pStyle w:val="BookText"/>
        <w:rPr/>
      </w:pPr>
      <w:r>
        <w:rPr>
          <w:rFonts w:ascii="IRNazanin" w:hAnsi="IRNazanin" w:eastAsia="IRNazanin"/>
          <w:color w:val="111111"/>
          <w:sz w:val="28"/>
          <w:sz w:val="28"/>
          <w:szCs w:val="28"/>
          <w:rtl w:val="true"/>
          <w:lang w:bidi="fa-IR"/>
        </w:rPr>
        <w:t>حجبتم عن عیانی بدر أرضکم فبات یرعی أخاه فی السما بصری</w:t>
      </w:r>
      <w:r>
        <w:rPr>
          <w:rStyle w:val="FootnoteAnchor"/>
          <w:rtl w:val="true"/>
        </w:rPr>
        <w:footnoteReference w:id="508"/>
      </w:r>
    </w:p>
    <w:p>
      <w:pPr>
        <w:pStyle w:val="Heading3"/>
        <w:numPr>
          <w:ilvl w:val="2"/>
          <w:numId w:val="1"/>
        </w:numPr>
        <w:rPr/>
      </w:pPr>
      <w:bookmarkStart w:id="738" w:name="__RefHeading___Toc2747007_3381743652"/>
      <w:bookmarkStart w:id="739" w:name="_Toc283"/>
      <w:bookmarkEnd w:id="738"/>
      <w:r>
        <w:rPr/>
        <w:t>207</w:t>
      </w:r>
      <w:r>
        <w:rPr>
          <w:rtl w:val="true"/>
        </w:rPr>
        <w:t xml:space="preserve"> - </w:t>
      </w:r>
      <w:r>
        <w:rPr>
          <w:rtl w:val="true"/>
        </w:rPr>
        <w:t>أبوسلیمان السید حیدر بن سلیمان بن داود بن سلیمان بن داود بن</w:t>
      </w:r>
      <w:bookmarkEnd w:id="739"/>
    </w:p>
    <w:p>
      <w:pPr>
        <w:pStyle w:val="BookText"/>
        <w:rPr/>
      </w:pPr>
      <w:r>
        <w:rPr>
          <w:rFonts w:ascii="IRNazanin" w:hAnsi="IRNazanin" w:eastAsia="IRNazanin"/>
          <w:color w:val="111111"/>
          <w:sz w:val="28"/>
          <w:sz w:val="28"/>
          <w:szCs w:val="28"/>
          <w:rtl w:val="true"/>
          <w:lang w:bidi="fa-IR"/>
        </w:rPr>
        <w:t>حیدر بن أحمد بن محمود بن شهاب بن علی بن محمّد بن عبداللّه بن أبی القاسم بن</w:t>
      </w:r>
    </w:p>
    <w:p>
      <w:pPr>
        <w:pStyle w:val="BookText"/>
        <w:rPr/>
      </w:pPr>
      <w:r>
        <w:rPr>
          <w:rFonts w:ascii="IRNazanin" w:hAnsi="IRNazanin" w:eastAsia="IRNazanin"/>
          <w:color w:val="111111"/>
          <w:sz w:val="28"/>
          <w:sz w:val="28"/>
          <w:szCs w:val="28"/>
          <w:rtl w:val="true"/>
          <w:lang w:bidi="fa-IR"/>
        </w:rPr>
        <w:t>أبی البرکات بن القاسم بن علی بن شکر بن محمّد بن أبی محمّد الحسین الأسمر بن</w:t>
      </w:r>
    </w:p>
    <w:p>
      <w:pPr>
        <w:pStyle w:val="BookText"/>
        <w:rPr/>
      </w:pPr>
      <w:r>
        <w:rPr>
          <w:rFonts w:ascii="IRNazanin" w:hAnsi="IRNazanin" w:eastAsia="IRNazanin"/>
          <w:color w:val="111111"/>
          <w:sz w:val="28"/>
          <w:sz w:val="28"/>
          <w:szCs w:val="28"/>
          <w:rtl w:val="true"/>
          <w:lang w:bidi="fa-IR"/>
        </w:rPr>
        <w:t>شمس الدین النقیب بن أبی عبداللّه أحمد بن أبی الحسین علی بن أبی طالب محمّد</w:t>
      </w:r>
    </w:p>
    <w:p>
      <w:pPr>
        <w:pStyle w:val="BookText"/>
        <w:rPr/>
      </w:pPr>
      <w:r>
        <w:rPr>
          <w:rFonts w:ascii="IRNazanin" w:hAnsi="IRNazanin" w:eastAsia="IRNazanin"/>
          <w:color w:val="111111"/>
          <w:sz w:val="28"/>
          <w:sz w:val="28"/>
          <w:szCs w:val="28"/>
          <w:rtl w:val="true"/>
          <w:lang w:bidi="fa-IR"/>
        </w:rPr>
        <w:t>ابن أبی علی عمر الشریف بن یحیی بن أبی عبداللّه الحسین النسّابة بن أحمد</w:t>
      </w:r>
    </w:p>
    <w:p>
      <w:pPr>
        <w:pStyle w:val="BookText"/>
        <w:rPr/>
      </w:pPr>
      <w:r>
        <w:rPr>
          <w:rFonts w:ascii="IRNazanin" w:hAnsi="IRNazanin" w:eastAsia="IRNazanin"/>
          <w:color w:val="111111"/>
          <w:sz w:val="28"/>
          <w:sz w:val="28"/>
          <w:szCs w:val="28"/>
          <w:rtl w:val="true"/>
          <w:lang w:bidi="fa-IR"/>
        </w:rPr>
        <w:t>المحدّث بن أبی علی عمر بن یحیی بن الحسین ذی الدمعة بن زید الشهید بن علی</w:t>
      </w:r>
    </w:p>
    <w:p>
      <w:pPr>
        <w:pStyle w:val="BookText"/>
        <w:rPr/>
      </w:pPr>
      <w:r>
        <w:rPr>
          <w:rFonts w:ascii="IRNazanin" w:hAnsi="IRNazanin" w:eastAsia="IRNazanin"/>
          <w:color w:val="111111"/>
          <w:sz w:val="28"/>
          <w:sz w:val="28"/>
          <w:szCs w:val="28"/>
          <w:rtl w:val="true"/>
          <w:lang w:bidi="fa-IR"/>
        </w:rPr>
        <w:t>ابن الحسین بن علی بن أبی طالب الحسینی الحلّی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کبیر، من مشاهیر شعراء العراق فی عصره، ولد فی الحلّة لیلة النصف من شعبان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والده فی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صغیر، فکفّله عمّه السید مهدی وعنی به، وشمله برعایته، ولم یکد یفرق بینه وبین أولاده، فنشأ فی ظلّه أرقی نشأة، وطفق یحفظ الشعر ویقرأ کتب الأدب، وعالج النظم فی أوائل أمره</w:t>
      </w:r>
    </w:p>
    <w:p>
      <w:pPr>
        <w:pStyle w:val="BookText"/>
        <w:rPr/>
      </w:pPr>
      <w:r>
        <w:rPr>
          <w:rFonts w:ascii="IRNazanin" w:hAnsi="IRNazanin" w:eastAsia="IRNazanin"/>
          <w:color w:val="111111"/>
          <w:sz w:val="28"/>
          <w:sz w:val="28"/>
          <w:szCs w:val="28"/>
          <w:rtl w:val="true"/>
          <w:lang w:bidi="fa-IR"/>
        </w:rPr>
        <w:t>فأجاد، ودرس المقدّمات وغیرها علی الشیخ حسن الفلوجی، وتخرّج علی عمّه فی الأدب، وأخذ عنه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وحاز استحسان ادباء عصره، ولاقی قبولاً تامّاً، حیث نبغ فی مضماری النظم والنثر، وغلبت علیه الفصاحة والبلاغة فیهما، وطار صیته فی جودة الشعر والمهارة فی فنونه، وأخذ اسمه یشتهر فی الأوساط شیئاً فشیئاً حتّی احتلّ أسمی مکانة، وأصبح فی طلیعة شیوخ الأدب وأفاضل أعلامه، کما اعترف له بذلک کافّة علماء عصره واُدبائه، فقد عدّ الإمام المقدّم والفارس الذی لا ینازل، والبارع الذی لا ینازع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تفوّق السید حیدر علی معاصریه فی خصوص المراثی، لاسیما مراثی أهل البیت علیهم السلام، فقد ناح العترة الطاهرة نوح الثکلی، وما هلّ محرّم الحرام إلاّ وهاجت أشجانه، وأطبقت علیه الهموم، وتمثّل واقعة الطفّ وما جری فیها علی الهاشمیین والهاشمیات وأخذ یصوغ ذلک نظماً، وکانت مراثی هذا الهاشمی تصدر عن قلب محزون وفؤاد مکلوم، ولذا بلغ حدّ الاعجاز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أکثر صیارفة الشعر من معاصریه والمتأخّرین عنه علی أنّه أشعر من رثا الحسین علیه السلام، وقد فضّلوه فی الرثاء علی الشریفین الرضی والمرتضی، ومهیار الدیلمی، وکشاجم الرملی، وأضرابهم من فحول شعراء الشیعة ونوابغهم، الذین تعاطوا رثاء الإمام، وقد خلّد مع واقعة الطفّ خلوداً لا یطرأ علیه النسیان، ولیس أدلّ علی ذلک من تلاوة مراثیه وإنشادها فی مآت المحافل الشیعیة فی سائر الدیار، حتّی حفظها کثیر من العامّة والخاصّة، وقلّ من لم یسمع باسم السید حیدر من روّاد تلک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حظت مراثیه بمیزة خاصّة أیضاً، وهی أنّها لم تمل من قبل المعتمّین علی کثرة تکرارها، فلا یزاد السمع إلاّ اشتیاقاً إلیها، کأنّها بکر لم تسمع من قبل، ومجموع قصائده الحسینیة نیف وعشرون، لکن کلّ بیت منها بیت القصید، وقد جمعت وطبعت مستقلّة غیر مرّة، وهی محفوظة من قبل أکثر الذاکرین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براعته مختصّة بالمراثی، وإنّما کان ذلک شأنه فی مطلق الرثاء، وفی الحقیقة أنّه أدخل علی هذا الفنّ ابتکاراً وبداعة اسلوب، فهو أمیر فنّ الرثاء بغیر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یقصر المترجم عن معاصریه فی بقیة فنون الشعر کما لم یتفوّق علیهم، وربما تفوّق علیه بعض</w:t>
      </w:r>
    </w:p>
    <w:p>
      <w:pPr>
        <w:pStyle w:val="BookText"/>
        <w:rPr/>
      </w:pPr>
      <w:r>
        <w:rPr>
          <w:rFonts w:ascii="IRNazanin" w:hAnsi="IRNazanin" w:eastAsia="IRNazanin"/>
          <w:color w:val="111111"/>
          <w:sz w:val="28"/>
          <w:sz w:val="28"/>
          <w:szCs w:val="28"/>
          <w:rtl w:val="true"/>
          <w:lang w:bidi="fa-IR"/>
        </w:rPr>
        <w:t>زملائه فی بعض الفنون، ولم یکن رحمه الله یعترف بذلک، وإنّما کان یشعر بالزعامة الأدبیة المطلقة، ویری لنفسه التفوّق علی کافّة معاصریه،، وهذا ما دعا أعلام الشعر فی النجف إلی منافسته وملاکمته، ولهم فی ذلک قضایا أدبیة طریفة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شدید الذکاء، قوی الحافظة، متضلّعاً فی اللغة وعلوم الأدب، عالماً بأیّام العرب وأخبارهم وأشعارهم، غزیر المادّة واسع الاطّلاع، کثیر الحفظ للشوارد والفوائد والنوادر والطرائف، مستحضراً لجمیع محفوظاته، عارفاً بأسالیب النقد والمناظرة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المجدّد الشیرازی یحترم المترجم ویبالغ فی تقدیره، وکذا کان الشیخ محمّدحسن آل یاسین فی الکاظمیة، والسید مهدی القزوینی فی الحلّة، فإنّهما کانا یکبّرانه ویجلاّنه أیضاً لإباء نفسه، وشدّة تقواه، وکثرة 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أتقی أهل عصره وأشدّهم صلاحاً، وأکثرهم زهداً، یقضی أکثر لیله بالعبادة والتهجّد، توفّی لیلة الأربعاء تاسع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إلی النجف الأشرف بتشییع مهیب، ودفن فی الصحن الشریف فی رأس الساباط من الجهة الشمالیة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آثار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دمیة القصر فی شعراء العصر، والعقد المفصّل فی قبیلة المجد المؤثّل، والأشجان فی مراثی خیر انسان، ودیوان شعره المسمّی بالدرّ الیتیم والعقد النظیم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فی شعبان سنة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فیها تاسع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 النجف، فدفن فی الصحن الشریف أمام الرأس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مجیداً، من أشهر شعراء العراق، أدیباً ناثراً، جید الخطّ، نظم فأکثر، ولاسیما فی رثاء الإمام الحسین علیه السلام ومدائح ومراثی أهل البیت علیهم السلام، وله مدائح ومراث وتهان کثیرة فی سادات آل القزوینی الأعاظم فی الحلّة والنجف</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بارعاً غیر منازع، وله إلمام بالعربیة، مصنّفاً تقیاً ناسکاً، ویتقرّب اللّه تعالی من مدح أهل البیت علیهم السلام بالسبب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حسن ابن السید هادی الکاظمی،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السید حیدر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فاطمة</w:t>
      </w:r>
    </w:p>
    <w:p>
      <w:pPr>
        <w:pStyle w:val="BookText"/>
        <w:rPr/>
      </w:pPr>
      <w:r>
        <w:rPr>
          <w:rFonts w:ascii="IRNazanin" w:hAnsi="IRNazanin" w:eastAsia="IRNazanin"/>
          <w:color w:val="111111"/>
          <w:sz w:val="28"/>
          <w:sz w:val="28"/>
          <w:szCs w:val="28"/>
          <w:rtl w:val="true"/>
          <w:lang w:bidi="fa-IR"/>
        </w:rPr>
        <w:t>الزهراء علیها السلام، فأتیت إلیها مسلّماً علیها مقبّلاً یدیها، فالتفتت إلیّ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اُناعی قتلی الطفّ لا زلت ناعیاً تهیج علی طول اللیالی البواکیا</w:t>
      </w:r>
    </w:p>
    <w:p>
      <w:pPr>
        <w:pStyle w:val="BookText"/>
        <w:rPr/>
      </w:pPr>
      <w:r>
        <w:rPr>
          <w:rFonts w:ascii="IRNazanin" w:hAnsi="IRNazanin" w:eastAsia="IRNazanin"/>
          <w:color w:val="111111"/>
          <w:sz w:val="28"/>
          <w:sz w:val="28"/>
          <w:szCs w:val="28"/>
          <w:rtl w:val="true"/>
          <w:lang w:bidi="fa-IR"/>
        </w:rPr>
        <w:t>فجعلت أبکی وانتبهت وأنا اردّد هذا البیت، فجعلت أتمشّی وأنا أبکی واُرید التتمیم، ففتح اللّه علیّ أن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ذکرهم فی کربلا إنّ ذکرهم طوی جزعاً طیّ السجلّ فؤادیا</w:t>
      </w:r>
    </w:p>
    <w:p>
      <w:pPr>
        <w:pStyle w:val="BookText"/>
        <w:rPr/>
      </w:pPr>
      <w:r>
        <w:rPr>
          <w:rFonts w:ascii="IRNazanin" w:hAnsi="IRNazanin" w:eastAsia="IRNazanin"/>
          <w:color w:val="111111"/>
          <w:sz w:val="28"/>
          <w:sz w:val="28"/>
          <w:szCs w:val="28"/>
          <w:rtl w:val="true"/>
          <w:lang w:bidi="fa-IR"/>
        </w:rPr>
        <w:t>إلی آخر القصیدة،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أن تکتب وتوضع معه فی کفنه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الخاقانی فی کتابه شعراء الحلّة، فراجع</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کبیر مطبوع، ومن شعره مستنهضاً الحجّة علیه السلام وراثیاً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أقف حیث جیش الموت یزدحم فلا مشت بی فی طرق العُلی قدم</w:t>
      </w:r>
    </w:p>
    <w:p>
      <w:pPr>
        <w:pStyle w:val="BookText"/>
        <w:rPr/>
      </w:pPr>
      <w:r>
        <w:rPr>
          <w:rFonts w:ascii="IRNazanin" w:hAnsi="IRNazanin" w:eastAsia="IRNazanin"/>
          <w:color w:val="111111"/>
          <w:sz w:val="28"/>
          <w:sz w:val="28"/>
          <w:szCs w:val="28"/>
          <w:rtl w:val="true"/>
          <w:lang w:bidi="fa-IR"/>
        </w:rPr>
        <w:t>لابدّ أن أتداوی بالقنا فلقد صبرت حتّی فؤادی کلّه ألم</w:t>
      </w:r>
    </w:p>
    <w:p>
      <w:pPr>
        <w:pStyle w:val="BookText"/>
        <w:rPr/>
      </w:pPr>
      <w:r>
        <w:rPr>
          <w:rFonts w:ascii="Amiri" w:hAnsi="Amiri" w:eastAsia="Amiri" w:cs="Amiri"/>
          <w:color w:val="111111"/>
          <w:sz w:val="28"/>
          <w:sz w:val="28"/>
          <w:szCs w:val="28"/>
          <w:rtl w:val="true"/>
          <w:lang w:bidi="ar-SA"/>
        </w:rPr>
        <w:t>عندی من العزم سرٌّ لا أبوح به حتّی تبوح به الهندیة الخُذُم</w:t>
      </w:r>
    </w:p>
    <w:p>
      <w:pPr>
        <w:pStyle w:val="BookText"/>
        <w:rPr/>
      </w:pPr>
      <w:r>
        <w:rPr>
          <w:rFonts w:ascii="IRNazanin" w:hAnsi="IRNazanin" w:eastAsia="IRNazanin"/>
          <w:color w:val="111111"/>
          <w:sz w:val="28"/>
          <w:sz w:val="28"/>
          <w:szCs w:val="28"/>
          <w:rtl w:val="true"/>
          <w:lang w:bidi="fa-IR"/>
        </w:rPr>
        <w:t>لا أرضعت لی العُلی ابناً صفو درّتها إن هکذا ظلّ رمحی وهو منفطم</w:t>
      </w:r>
    </w:p>
    <w:p>
      <w:pPr>
        <w:pStyle w:val="BookText"/>
        <w:rPr/>
      </w:pPr>
      <w:r>
        <w:rPr>
          <w:rFonts w:ascii="IRNazanin" w:hAnsi="IRNazanin" w:eastAsia="IRNazanin"/>
          <w:color w:val="111111"/>
          <w:sz w:val="28"/>
          <w:sz w:val="28"/>
          <w:szCs w:val="28"/>
          <w:rtl w:val="true"/>
          <w:lang w:bidi="fa-IR"/>
        </w:rPr>
        <w:t>إلیّةً بظبا قومی التی حمدت قدماً مواقعها الهیجاء لا القمم</w:t>
      </w:r>
    </w:p>
    <w:p>
      <w:pPr>
        <w:pStyle w:val="BookText"/>
        <w:rPr/>
      </w:pPr>
      <w:r>
        <w:rPr>
          <w:rFonts w:ascii="IRNazanin" w:hAnsi="IRNazanin" w:eastAsia="IRNazanin"/>
          <w:color w:val="111111"/>
          <w:sz w:val="28"/>
          <w:sz w:val="28"/>
          <w:szCs w:val="28"/>
          <w:rtl w:val="true"/>
          <w:lang w:bidi="fa-IR"/>
        </w:rPr>
        <w:t>لأحلبنّ ثدیّ الحرب وهی قناً لبانها من صدور الشوس وهو دم</w:t>
      </w:r>
    </w:p>
    <w:p>
      <w:pPr>
        <w:pStyle w:val="BookText"/>
        <w:rPr/>
      </w:pPr>
      <w:r>
        <w:rPr>
          <w:rFonts w:ascii="IRNazanin" w:hAnsi="IRNazanin" w:eastAsia="IRNazanin"/>
          <w:color w:val="111111"/>
          <w:sz w:val="28"/>
          <w:sz w:val="28"/>
          <w:szCs w:val="28"/>
          <w:rtl w:val="true"/>
          <w:lang w:bidi="fa-IR"/>
        </w:rPr>
        <w:t>مالی اسالم قوماً عندهم تِرتی لا سالمتنی ید الأیّام إن سلموا</w:t>
      </w:r>
    </w:p>
    <w:p>
      <w:pPr>
        <w:pStyle w:val="BookText"/>
        <w:rPr/>
      </w:pPr>
      <w:r>
        <w:rPr>
          <w:rFonts w:ascii="Amiri" w:hAnsi="Amiri" w:eastAsia="Amiri" w:cs="Amiri"/>
          <w:color w:val="111111"/>
          <w:sz w:val="28"/>
          <w:sz w:val="28"/>
          <w:szCs w:val="28"/>
          <w:rtl w:val="true"/>
          <w:lang w:bidi="ar-SA"/>
        </w:rPr>
        <w:t>مَن حاملٌ لولیّ الأمر مألکةً تُطوی علی نفثاتٍ کلّها ضرم</w:t>
      </w:r>
    </w:p>
    <w:p>
      <w:pPr>
        <w:pStyle w:val="BookText"/>
        <w:rPr/>
      </w:pPr>
      <w:r>
        <w:rPr>
          <w:rFonts w:ascii="IRNazanin" w:hAnsi="IRNazanin" w:eastAsia="IRNazanin"/>
          <w:color w:val="111111"/>
          <w:sz w:val="28"/>
          <w:sz w:val="28"/>
          <w:szCs w:val="28"/>
          <w:rtl w:val="true"/>
          <w:lang w:bidi="fa-IR"/>
        </w:rPr>
        <w:t>یابن الاُلی یقیدون</w:t>
      </w:r>
      <w:r>
        <w:rPr>
          <w:rStyle w:val="FootnoteAnchor"/>
          <w:rtl w:val="true"/>
        </w:rPr>
        <w:footnoteReference w:id="511"/>
      </w:r>
      <w:r>
        <w:rPr>
          <w:rFonts w:ascii="IRNazanin" w:hAnsi="IRNazanin" w:eastAsia="IRNazanin"/>
          <w:color w:val="111111"/>
          <w:sz w:val="28"/>
          <w:sz w:val="28"/>
          <w:szCs w:val="28"/>
          <w:rtl w:val="true"/>
          <w:lang w:bidi="fa-IR"/>
        </w:rPr>
        <w:t>الموت إن نهضت بهم لدی الروع فی وجه الضبا الهمم</w:t>
      </w:r>
    </w:p>
    <w:p>
      <w:pPr>
        <w:pStyle w:val="BookText"/>
        <w:rPr/>
      </w:pPr>
      <w:r>
        <w:rPr>
          <w:rFonts w:ascii="IRNazanin" w:hAnsi="IRNazanin" w:eastAsia="IRNazanin"/>
          <w:color w:val="111111"/>
          <w:sz w:val="28"/>
          <w:sz w:val="28"/>
          <w:szCs w:val="28"/>
          <w:rtl w:val="true"/>
          <w:lang w:bidi="fa-IR"/>
        </w:rPr>
        <w:t>الخیل عندک ملّتها مرابطها والبیض منها عری أغمادها السأم</w:t>
      </w:r>
    </w:p>
    <w:p>
      <w:pPr>
        <w:pStyle w:val="BookText"/>
        <w:rPr/>
      </w:pPr>
      <w:r>
        <w:rPr>
          <w:rFonts w:ascii="IRNazanin" w:hAnsi="IRNazanin" w:eastAsia="IRNazanin"/>
          <w:color w:val="111111"/>
          <w:sz w:val="28"/>
          <w:sz w:val="28"/>
          <w:szCs w:val="28"/>
          <w:rtl w:val="true"/>
          <w:lang w:bidi="fa-IR"/>
        </w:rPr>
        <w:t>هذی الخدور لها الأعداء هاتکةً وذی الجباه ألا مشحوذةً تسم</w:t>
      </w:r>
    </w:p>
    <w:p>
      <w:pPr>
        <w:pStyle w:val="BookText"/>
        <w:rPr/>
      </w:pPr>
      <w:r>
        <w:rPr>
          <w:rFonts w:ascii="IRNazanin" w:hAnsi="IRNazanin" w:eastAsia="IRNazanin"/>
          <w:color w:val="111111"/>
          <w:sz w:val="28"/>
          <w:sz w:val="28"/>
          <w:szCs w:val="28"/>
          <w:rtl w:val="true"/>
          <w:lang w:bidi="fa-IR"/>
        </w:rPr>
        <w:t>لا تطهر الأرض من رجس العِدی أبداً ما لم یسل فوقها سیل الدم العرم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موضع کلٍّ منهم لک فی دماه تغسله الصمصامة الخذم</w:t>
      </w:r>
    </w:p>
    <w:p>
      <w:pPr>
        <w:pStyle w:val="BookText"/>
        <w:rPr/>
      </w:pPr>
      <w:r>
        <w:rPr>
          <w:rFonts w:ascii="IRNazanin" w:hAnsi="IRNazanin" w:eastAsia="IRNazanin"/>
          <w:color w:val="111111"/>
          <w:sz w:val="28"/>
          <w:sz w:val="28"/>
          <w:szCs w:val="28"/>
          <w:rtl w:val="true"/>
          <w:lang w:bidi="fa-IR"/>
        </w:rPr>
        <w:t>اُعیذ سیفک أن تصدی حدیدته ولم تکن فیه تُجلی هذه الغمم</w:t>
      </w:r>
    </w:p>
    <w:p>
      <w:pPr>
        <w:pStyle w:val="BookText"/>
        <w:rPr/>
      </w:pPr>
      <w:r>
        <w:rPr>
          <w:rFonts w:ascii="IRNazanin" w:hAnsi="IRNazanin" w:eastAsia="IRNazanin"/>
          <w:color w:val="111111"/>
          <w:sz w:val="28"/>
          <w:sz w:val="28"/>
          <w:szCs w:val="28"/>
          <w:rtl w:val="true"/>
          <w:lang w:bidi="fa-IR"/>
        </w:rPr>
        <w:t>قد آن أن یمطر الدنیا وساکنها دماً أغرّ علیه النقع مرتکم</w:t>
      </w:r>
    </w:p>
    <w:p>
      <w:pPr>
        <w:pStyle w:val="BookText"/>
        <w:rPr/>
      </w:pPr>
      <w:r>
        <w:rPr>
          <w:rFonts w:ascii="IRNazanin" w:hAnsi="IRNazanin" w:eastAsia="IRNazanin"/>
          <w:color w:val="111111"/>
          <w:sz w:val="28"/>
          <w:sz w:val="28"/>
          <w:szCs w:val="28"/>
          <w:rtl w:val="true"/>
          <w:lang w:bidi="fa-IR"/>
        </w:rPr>
        <w:t>حرّان تدمغ هام القوم صاعقةٌ من کفّه وهی السیف الذی علموا</w:t>
      </w:r>
    </w:p>
    <w:p>
      <w:pPr>
        <w:pStyle w:val="BookText"/>
        <w:rPr/>
      </w:pPr>
      <w:r>
        <w:rPr>
          <w:rFonts w:ascii="IRNazanin" w:hAnsi="IRNazanin" w:eastAsia="IRNazanin"/>
          <w:color w:val="111111"/>
          <w:sz w:val="28"/>
          <w:sz w:val="28"/>
          <w:szCs w:val="28"/>
          <w:rtl w:val="true"/>
          <w:lang w:bidi="fa-IR"/>
        </w:rPr>
        <w:t>نهضاً فمن بظُباکم هامه فُلقت ضرباً علی الدین فیه الیوم یحتکم</w:t>
      </w:r>
    </w:p>
    <w:p>
      <w:pPr>
        <w:pStyle w:val="BookText"/>
        <w:rPr/>
      </w:pPr>
      <w:r>
        <w:rPr>
          <w:rFonts w:ascii="IRNazanin" w:hAnsi="IRNazanin" w:eastAsia="IRNazanin"/>
          <w:color w:val="111111"/>
          <w:sz w:val="28"/>
          <w:sz w:val="28"/>
          <w:szCs w:val="28"/>
          <w:rtl w:val="true"/>
          <w:lang w:bidi="fa-IR"/>
        </w:rPr>
        <w:t>وتلک أنفالکم فی الغاصبین لکم مقسومةٌ وبعین اللّه تقتسم</w:t>
      </w:r>
    </w:p>
    <w:p>
      <w:pPr>
        <w:pStyle w:val="BookText"/>
        <w:rPr/>
      </w:pPr>
      <w:r>
        <w:rPr>
          <w:rFonts w:ascii="IRNazanin" w:hAnsi="IRNazanin" w:eastAsia="IRNazanin"/>
          <w:color w:val="111111"/>
          <w:sz w:val="28"/>
          <w:sz w:val="28"/>
          <w:szCs w:val="28"/>
          <w:rtl w:val="true"/>
          <w:lang w:bidi="fa-IR"/>
        </w:rPr>
        <w:t>جرائمٌ آذنتهم أن تعاجلهم بالإنتقام فهلاّ أنت منتقم</w:t>
      </w:r>
    </w:p>
    <w:p>
      <w:pPr>
        <w:pStyle w:val="BookText"/>
        <w:rPr/>
      </w:pPr>
      <w:r>
        <w:rPr>
          <w:rFonts w:ascii="Amiri" w:hAnsi="Amiri" w:eastAsia="Amiri" w:cs="Amiri"/>
          <w:color w:val="111111"/>
          <w:sz w:val="28"/>
          <w:sz w:val="28"/>
          <w:szCs w:val="28"/>
          <w:rtl w:val="true"/>
          <w:lang w:bidi="ar-SA"/>
        </w:rPr>
        <w:t>وإنّ أعجب شیءٍ أن أبثَّکها کأن قلبک خالٍ وهو محتدم</w:t>
      </w:r>
    </w:p>
    <w:p>
      <w:pPr>
        <w:pStyle w:val="BookText"/>
        <w:rPr/>
      </w:pPr>
      <w:r>
        <w:rPr>
          <w:rFonts w:ascii="IRNazanin" w:hAnsi="IRNazanin" w:eastAsia="IRNazanin"/>
          <w:color w:val="111111"/>
          <w:sz w:val="28"/>
          <w:sz w:val="28"/>
          <w:szCs w:val="28"/>
          <w:rtl w:val="true"/>
          <w:lang w:bidi="fa-IR"/>
        </w:rPr>
        <w:t>ما خلت تقعد حتّی تستثار لهم وأنت أنت وهم فیما جنوه هم</w:t>
      </w:r>
    </w:p>
    <w:p>
      <w:pPr>
        <w:pStyle w:val="BookText"/>
        <w:rPr/>
      </w:pPr>
      <w:r>
        <w:rPr>
          <w:rFonts w:ascii="IRNazanin" w:hAnsi="IRNazanin" w:eastAsia="IRNazanin"/>
          <w:color w:val="111111"/>
          <w:sz w:val="28"/>
          <w:sz w:val="28"/>
          <w:szCs w:val="28"/>
          <w:rtl w:val="true"/>
          <w:lang w:bidi="fa-IR"/>
        </w:rPr>
        <w:t>لم تبق أسیافهم منکم علی ابن تقیً فکیف تُبقی علیهم لا أباً لهم</w:t>
      </w:r>
    </w:p>
    <w:p>
      <w:pPr>
        <w:pStyle w:val="BookText"/>
        <w:rPr/>
      </w:pPr>
      <w:r>
        <w:rPr>
          <w:rFonts w:ascii="IRNazanin" w:hAnsi="IRNazanin" w:eastAsia="IRNazanin"/>
          <w:color w:val="111111"/>
          <w:sz w:val="28"/>
          <w:sz w:val="28"/>
          <w:szCs w:val="28"/>
          <w:rtl w:val="true"/>
          <w:lang w:bidi="fa-IR"/>
        </w:rPr>
        <w:t>فلا وصفحک إنّ القوم ما صفحوا ولا وحلمک إنّ القوم ما حلموا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امّک قدماً أسقطوا حنقاً وطفل جدّک فی سهم الردی فطموا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لا صبر أو تضع الهیجاء ما حملت بطلقةٍ معها ماء المخاض دم</w:t>
      </w:r>
    </w:p>
    <w:p>
      <w:pPr>
        <w:pStyle w:val="BookText"/>
        <w:rPr/>
      </w:pPr>
      <w:r>
        <w:rPr>
          <w:rFonts w:ascii="Amiri" w:hAnsi="Amiri" w:eastAsia="Amiri" w:cs="Amiri"/>
          <w:color w:val="111111"/>
          <w:sz w:val="28"/>
          <w:sz w:val="28"/>
          <w:szCs w:val="28"/>
          <w:rtl w:val="true"/>
          <w:lang w:bidi="ar-SA"/>
        </w:rPr>
        <w:t>هذا المحرّم قد وافتک صارخةً ممّا استحلّوا به أیّامه الحرم</w:t>
      </w:r>
    </w:p>
    <w:p>
      <w:pPr>
        <w:pStyle w:val="BookText"/>
        <w:rPr/>
      </w:pPr>
      <w:r>
        <w:rPr>
          <w:rFonts w:ascii="IRNazanin" w:hAnsi="IRNazanin" w:eastAsia="IRNazanin"/>
          <w:color w:val="111111"/>
          <w:sz w:val="28"/>
          <w:sz w:val="28"/>
          <w:szCs w:val="28"/>
          <w:rtl w:val="true"/>
          <w:lang w:bidi="fa-IR"/>
        </w:rPr>
        <w:t>یملأن سمعک من أصوات ناعیةٍ فی مسمع الدهر من إعوالها صمم</w:t>
      </w:r>
    </w:p>
    <w:p>
      <w:pPr>
        <w:pStyle w:val="BookText"/>
        <w:rPr/>
      </w:pPr>
      <w:r>
        <w:rPr>
          <w:rFonts w:ascii="IRNazanin" w:hAnsi="IRNazanin" w:eastAsia="IRNazanin"/>
          <w:color w:val="111111"/>
          <w:sz w:val="28"/>
          <w:sz w:val="28"/>
          <w:szCs w:val="28"/>
          <w:rtl w:val="true"/>
          <w:lang w:bidi="fa-IR"/>
        </w:rPr>
        <w:t>تنعی إلیک دماءً غاب ناصرها حتّی اریقت ولم یرفع لکم علم</w:t>
      </w:r>
    </w:p>
    <w:p>
      <w:pPr>
        <w:pStyle w:val="BookText"/>
        <w:rPr/>
      </w:pPr>
      <w:r>
        <w:rPr>
          <w:rFonts w:ascii="IRNazanin" w:hAnsi="IRNazanin" w:eastAsia="IRNazanin"/>
          <w:color w:val="111111"/>
          <w:sz w:val="28"/>
          <w:sz w:val="28"/>
          <w:szCs w:val="28"/>
          <w:rtl w:val="true"/>
          <w:lang w:bidi="fa-IR"/>
        </w:rPr>
        <w:t>مسفوحةً لم تجب عند استغاثتها إلاّ بأدمع ثکلی شفّها الألم</w:t>
      </w:r>
    </w:p>
    <w:p>
      <w:pPr>
        <w:pStyle w:val="BookText"/>
        <w:rPr/>
      </w:pPr>
      <w:r>
        <w:rPr>
          <w:rFonts w:ascii="IRNazanin" w:hAnsi="IRNazanin" w:eastAsia="IRNazanin"/>
          <w:color w:val="111111"/>
          <w:sz w:val="28"/>
          <w:sz w:val="28"/>
          <w:szCs w:val="28"/>
          <w:rtl w:val="true"/>
          <w:lang w:bidi="fa-IR"/>
        </w:rPr>
        <w:t>حنّت وبین یدیها فتیةٌ شربت من نحرها نصب عینیها الضُبا الخذم</w:t>
      </w:r>
    </w:p>
    <w:p>
      <w:pPr>
        <w:pStyle w:val="BookText"/>
        <w:rPr/>
      </w:pPr>
      <w:r>
        <w:rPr>
          <w:rFonts w:ascii="IRNazanin" w:hAnsi="IRNazanin" w:eastAsia="IRNazanin"/>
          <w:color w:val="111111"/>
          <w:sz w:val="28"/>
          <w:sz w:val="28"/>
          <w:szCs w:val="28"/>
          <w:rtl w:val="true"/>
          <w:lang w:bidi="fa-IR"/>
        </w:rPr>
        <w:t>موسّدین علی الرمضاء تنظرهم حرّی القلوب علی ورد الردی ازدحموا</w:t>
      </w:r>
    </w:p>
    <w:p>
      <w:pPr>
        <w:pStyle w:val="BookText"/>
        <w:rPr/>
      </w:pPr>
      <w:r>
        <w:rPr>
          <w:rFonts w:ascii="IRNazanin" w:hAnsi="IRNazanin" w:eastAsia="IRNazanin"/>
          <w:color w:val="111111"/>
          <w:sz w:val="28"/>
          <w:sz w:val="28"/>
          <w:szCs w:val="28"/>
          <w:rtl w:val="true"/>
          <w:lang w:bidi="fa-IR"/>
        </w:rPr>
        <w:t>سقیاً لثاوین لم تبلل مضاجعهم إلاّ الدماء وإلاّ الأدمع السجم</w:t>
      </w:r>
    </w:p>
    <w:p>
      <w:pPr>
        <w:pStyle w:val="BookText"/>
        <w:rPr/>
      </w:pPr>
      <w:r>
        <w:rPr>
          <w:rFonts w:ascii="IRNazanin" w:hAnsi="IRNazanin" w:eastAsia="IRNazanin"/>
          <w:color w:val="111111"/>
          <w:sz w:val="28"/>
          <w:sz w:val="28"/>
          <w:szCs w:val="28"/>
          <w:rtl w:val="true"/>
          <w:lang w:bidi="fa-IR"/>
        </w:rPr>
        <w:t>أفناهم صبرهم تحت الضُبا کرماً حتّی قضوا</w:t>
      </w:r>
      <w:r>
        <w:rPr>
          <w:rStyle w:val="FootnoteAnchor"/>
          <w:rtl w:val="true"/>
        </w:rPr>
        <w:footnoteReference w:id="513"/>
      </w:r>
      <w:r>
        <w:rPr>
          <w:rFonts w:ascii="IRNazanin" w:hAnsi="IRNazanin" w:eastAsia="IRNazanin"/>
          <w:color w:val="111111"/>
          <w:sz w:val="28"/>
          <w:sz w:val="28"/>
          <w:szCs w:val="28"/>
          <w:rtl w:val="true"/>
          <w:lang w:bidi="fa-IR"/>
        </w:rPr>
        <w:t>ورداهم ملؤه کرم</w:t>
      </w:r>
    </w:p>
    <w:p>
      <w:pPr>
        <w:pStyle w:val="BookText"/>
        <w:rPr/>
      </w:pPr>
      <w:r>
        <w:rPr>
          <w:rFonts w:ascii="IRNazanin" w:hAnsi="IRNazanin" w:eastAsia="IRNazanin"/>
          <w:color w:val="111111"/>
          <w:sz w:val="28"/>
          <w:sz w:val="28"/>
          <w:szCs w:val="28"/>
          <w:rtl w:val="true"/>
          <w:lang w:bidi="fa-IR"/>
        </w:rPr>
        <w:t>وخائضین غمار الموت طافحةً أمواجها البیض بالهامات تلتطم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مشوا إلی الحرب مشی الضاریات لها فصارعوا الموت فیها والقنا اجم</w:t>
      </w:r>
    </w:p>
    <w:p>
      <w:pPr>
        <w:pStyle w:val="BookText"/>
        <w:rPr/>
      </w:pPr>
      <w:r>
        <w:rPr>
          <w:rFonts w:ascii="IRNazanin" w:hAnsi="IRNazanin" w:eastAsia="IRNazanin"/>
          <w:color w:val="111111"/>
          <w:sz w:val="28"/>
          <w:sz w:val="28"/>
          <w:szCs w:val="28"/>
          <w:rtl w:val="true"/>
          <w:lang w:bidi="fa-IR"/>
        </w:rPr>
        <w:t>ولا غضاضة یوم الطفّ إن قُتلوا صبراً بهیجاء لم تثبت لها قدم</w:t>
      </w:r>
    </w:p>
    <w:p>
      <w:pPr>
        <w:pStyle w:val="BookText"/>
        <w:rPr/>
      </w:pPr>
      <w:r>
        <w:rPr>
          <w:rFonts w:ascii="IRNazanin" w:hAnsi="IRNazanin" w:eastAsia="IRNazanin"/>
          <w:color w:val="111111"/>
          <w:sz w:val="28"/>
          <w:sz w:val="28"/>
          <w:szCs w:val="28"/>
          <w:rtl w:val="true"/>
          <w:lang w:bidi="fa-IR"/>
        </w:rPr>
        <w:t>فالحرب تعلم إن ماتوا بها فلقد ماتت بها منهم الأسیاف لا الهمم</w:t>
      </w:r>
    </w:p>
    <w:p>
      <w:pPr>
        <w:pStyle w:val="BookText"/>
        <w:rPr/>
      </w:pPr>
      <w:r>
        <w:rPr>
          <w:rFonts w:ascii="IRNazanin" w:hAnsi="IRNazanin" w:eastAsia="IRNazanin"/>
          <w:color w:val="111111"/>
          <w:sz w:val="28"/>
          <w:sz w:val="28"/>
          <w:szCs w:val="28"/>
          <w:rtl w:val="true"/>
          <w:lang w:bidi="fa-IR"/>
        </w:rPr>
        <w:t>أبکیهم لعوادی الخیل إن رکبت رؤوسها لم تکفکف عزمها اللجم</w:t>
      </w:r>
    </w:p>
    <w:p>
      <w:pPr>
        <w:pStyle w:val="BookText"/>
        <w:rPr/>
      </w:pPr>
      <w:r>
        <w:rPr>
          <w:rFonts w:ascii="IRNazanin" w:hAnsi="IRNazanin" w:eastAsia="IRNazanin"/>
          <w:color w:val="111111"/>
          <w:sz w:val="28"/>
          <w:sz w:val="28"/>
          <w:szCs w:val="28"/>
          <w:rtl w:val="true"/>
          <w:lang w:bidi="fa-IR"/>
        </w:rPr>
        <w:t>وللسیوف إذا الموت الزؤام غدا فی حدّها هو والأرواح یختصم</w:t>
      </w:r>
    </w:p>
    <w:p>
      <w:pPr>
        <w:pStyle w:val="BookText"/>
        <w:rPr/>
      </w:pPr>
      <w:r>
        <w:rPr>
          <w:rFonts w:ascii="IRNazanin" w:hAnsi="IRNazanin" w:eastAsia="IRNazanin"/>
          <w:color w:val="111111"/>
          <w:sz w:val="28"/>
          <w:sz w:val="28"/>
          <w:szCs w:val="28"/>
          <w:rtl w:val="true"/>
          <w:lang w:bidi="fa-IR"/>
        </w:rPr>
        <w:t>وحائراتٍ أطار القوم أعینها رعباً غداة علیها خدرها هجموا</w:t>
      </w:r>
    </w:p>
    <w:p>
      <w:pPr>
        <w:pStyle w:val="BookText"/>
        <w:rPr/>
      </w:pPr>
      <w:r>
        <w:rPr>
          <w:rFonts w:ascii="IRNazanin" w:hAnsi="IRNazanin" w:eastAsia="IRNazanin"/>
          <w:color w:val="111111"/>
          <w:sz w:val="28"/>
          <w:sz w:val="28"/>
          <w:szCs w:val="28"/>
          <w:rtl w:val="true"/>
          <w:lang w:bidi="fa-IR"/>
        </w:rPr>
        <w:t>کانت بحیث علیها قومها ضربت سرادقاً أرضه من عزمهم حرم</w:t>
      </w:r>
    </w:p>
    <w:p>
      <w:pPr>
        <w:pStyle w:val="BookText"/>
        <w:rPr/>
      </w:pPr>
      <w:r>
        <w:rPr>
          <w:rFonts w:ascii="IRNazanin" w:hAnsi="IRNazanin" w:eastAsia="IRNazanin"/>
          <w:color w:val="111111"/>
          <w:sz w:val="28"/>
          <w:sz w:val="28"/>
          <w:szCs w:val="28"/>
          <w:rtl w:val="true"/>
          <w:lang w:bidi="fa-IR"/>
        </w:rPr>
        <w:t>یکاد من هیبةٍ أن لا یطوف به حتّی الملائک لولا أنّهم خدم</w:t>
      </w:r>
    </w:p>
    <w:p>
      <w:pPr>
        <w:pStyle w:val="BookText"/>
        <w:rPr/>
      </w:pPr>
      <w:r>
        <w:rPr>
          <w:rFonts w:ascii="IRNazanin" w:hAnsi="IRNazanin" w:eastAsia="IRNazanin"/>
          <w:color w:val="111111"/>
          <w:sz w:val="28"/>
          <w:sz w:val="28"/>
          <w:szCs w:val="28"/>
          <w:rtl w:val="true"/>
          <w:lang w:bidi="fa-IR"/>
        </w:rPr>
        <w:t>فغودرت بین أیدی القوم حاسرةً تُسبی ولیس لها من فیه تعتصم</w:t>
      </w:r>
    </w:p>
    <w:p>
      <w:pPr>
        <w:pStyle w:val="BookText"/>
        <w:rPr/>
      </w:pPr>
      <w:r>
        <w:rPr>
          <w:rFonts w:ascii="IRNazanin" w:hAnsi="IRNazanin" w:eastAsia="IRNazanin"/>
          <w:color w:val="111111"/>
          <w:sz w:val="28"/>
          <w:sz w:val="28"/>
          <w:szCs w:val="28"/>
          <w:rtl w:val="true"/>
          <w:lang w:bidi="fa-IR"/>
        </w:rPr>
        <w:t>نعم لوت جیدها بالعتب هاتفةً بقومها وحشاها ملؤه ضرم</w:t>
      </w:r>
    </w:p>
    <w:p>
      <w:pPr>
        <w:pStyle w:val="BookText"/>
        <w:rPr/>
      </w:pPr>
      <w:r>
        <w:rPr>
          <w:rFonts w:ascii="IRNazanin" w:hAnsi="IRNazanin" w:eastAsia="IRNazanin"/>
          <w:color w:val="111111"/>
          <w:sz w:val="28"/>
          <w:sz w:val="28"/>
          <w:szCs w:val="28"/>
          <w:rtl w:val="true"/>
          <w:lang w:bidi="fa-IR"/>
        </w:rPr>
        <w:t>عجّت بهم مذ علی أبرادها اختلفت أیدی العدوّ ولکن من لها بهم</w:t>
      </w:r>
    </w:p>
    <w:p>
      <w:pPr>
        <w:pStyle w:val="BookText"/>
        <w:rPr/>
      </w:pPr>
      <w:r>
        <w:rPr>
          <w:rFonts w:ascii="IRNazanin" w:hAnsi="IRNazanin" w:eastAsia="IRNazanin"/>
          <w:color w:val="111111"/>
          <w:sz w:val="28"/>
          <w:sz w:val="28"/>
          <w:szCs w:val="28"/>
          <w:rtl w:val="true"/>
          <w:lang w:bidi="fa-IR"/>
        </w:rPr>
        <w:t>نادت ویا بعدهم عنها معاتبةً لهم ویا لیتهم من عتبها امم</w:t>
      </w:r>
    </w:p>
    <w:p>
      <w:pPr>
        <w:pStyle w:val="BookText"/>
        <w:rPr/>
      </w:pPr>
      <w:r>
        <w:rPr>
          <w:rFonts w:ascii="IRNazanin" w:hAnsi="IRNazanin" w:eastAsia="IRNazanin"/>
          <w:color w:val="111111"/>
          <w:sz w:val="28"/>
          <w:sz w:val="28"/>
          <w:szCs w:val="28"/>
          <w:rtl w:val="true"/>
          <w:lang w:bidi="fa-IR"/>
        </w:rPr>
        <w:t>قومی الاُلی عقدت قدماً مآزرهم علی الحمیة ما ضیموا ولا اهتضموا</w:t>
      </w:r>
    </w:p>
    <w:p>
      <w:pPr>
        <w:pStyle w:val="BookText"/>
        <w:rPr/>
      </w:pPr>
      <w:r>
        <w:rPr>
          <w:rFonts w:ascii="IRNazanin" w:hAnsi="IRNazanin" w:eastAsia="IRNazanin"/>
          <w:color w:val="111111"/>
          <w:sz w:val="28"/>
          <w:sz w:val="28"/>
          <w:szCs w:val="28"/>
          <w:rtl w:val="true"/>
          <w:lang w:bidi="fa-IR"/>
        </w:rPr>
        <w:t>عهدی بهم قصر الأعمار شأنهم لا یهرمون وللهیّابة الهرم</w:t>
      </w:r>
    </w:p>
    <w:p>
      <w:pPr>
        <w:pStyle w:val="BookText"/>
        <w:rPr/>
      </w:pPr>
      <w:r>
        <w:rPr>
          <w:rFonts w:ascii="IRNazanin" w:hAnsi="IRNazanin" w:eastAsia="IRNazanin"/>
          <w:color w:val="111111"/>
          <w:sz w:val="28"/>
          <w:sz w:val="28"/>
          <w:szCs w:val="28"/>
          <w:rtl w:val="true"/>
          <w:lang w:bidi="fa-IR"/>
        </w:rPr>
        <w:t>ما بالهم لا عفت منهم رسومهم قرّوا وقد حملتنا الأنیق الرسم</w:t>
      </w:r>
    </w:p>
    <w:p>
      <w:pPr>
        <w:pStyle w:val="BookText"/>
        <w:rPr/>
      </w:pPr>
      <w:r>
        <w:rPr>
          <w:rFonts w:ascii="IRNazanin" w:hAnsi="IRNazanin" w:eastAsia="IRNazanin"/>
          <w:color w:val="111111"/>
          <w:sz w:val="28"/>
          <w:sz w:val="28"/>
          <w:szCs w:val="28"/>
          <w:rtl w:val="true"/>
          <w:lang w:bidi="fa-IR"/>
        </w:rPr>
        <w:t>یا غادیاً بمطایا العزم حمّلها همّاً تضیق به الأضلاع والحزم</w:t>
      </w:r>
    </w:p>
    <w:p>
      <w:pPr>
        <w:pStyle w:val="BookText"/>
        <w:rPr/>
      </w:pPr>
      <w:r>
        <w:rPr>
          <w:rFonts w:ascii="IRNazanin" w:hAnsi="IRNazanin" w:eastAsia="IRNazanin"/>
          <w:color w:val="111111"/>
          <w:sz w:val="28"/>
          <w:sz w:val="28"/>
          <w:szCs w:val="28"/>
          <w:rtl w:val="true"/>
          <w:lang w:bidi="fa-IR"/>
        </w:rPr>
        <w:t>عرّج علی الحیّ من عمرو العلی وأرح منهم بحیث اطمأنّ البأس والکرم</w:t>
      </w:r>
    </w:p>
    <w:p>
      <w:pPr>
        <w:pStyle w:val="BookText"/>
        <w:rPr/>
      </w:pPr>
      <w:r>
        <w:rPr>
          <w:rFonts w:ascii="IRNazanin" w:hAnsi="IRNazanin" w:eastAsia="IRNazanin"/>
          <w:color w:val="111111"/>
          <w:sz w:val="28"/>
          <w:sz w:val="28"/>
          <w:szCs w:val="28"/>
          <w:rtl w:val="true"/>
          <w:lang w:bidi="fa-IR"/>
        </w:rPr>
        <w:t>وحیّ منهم حماةً لیس بینهم من لا یرفّ علیه فی الوغی العلم</w:t>
      </w:r>
    </w:p>
    <w:p>
      <w:pPr>
        <w:pStyle w:val="BookText"/>
        <w:rPr/>
      </w:pPr>
      <w:r>
        <w:rPr>
          <w:rFonts w:ascii="IRNazanin" w:hAnsi="IRNazanin" w:eastAsia="IRNazanin"/>
          <w:color w:val="111111"/>
          <w:sz w:val="28"/>
          <w:sz w:val="28"/>
          <w:szCs w:val="28"/>
          <w:rtl w:val="true"/>
          <w:lang w:bidi="fa-IR"/>
        </w:rPr>
        <w:t>المشبعین قِریً طیر السما ولهم بمنعة الجار فیهم یشهد الحرم</w:t>
      </w:r>
    </w:p>
    <w:p>
      <w:pPr>
        <w:pStyle w:val="BookText"/>
        <w:rPr/>
      </w:pPr>
      <w:r>
        <w:rPr>
          <w:rFonts w:ascii="IRNazanin" w:hAnsi="IRNazanin" w:eastAsia="IRNazanin"/>
          <w:color w:val="111111"/>
          <w:sz w:val="28"/>
          <w:sz w:val="28"/>
          <w:szCs w:val="28"/>
          <w:rtl w:val="true"/>
          <w:lang w:bidi="fa-IR"/>
        </w:rPr>
        <w:t>والهاشمین وکلّ الناس قد علموا بأنّ للضیف أو للسیف ما هشموا</w:t>
      </w:r>
    </w:p>
    <w:p>
      <w:pPr>
        <w:pStyle w:val="BookText"/>
        <w:rPr/>
      </w:pPr>
      <w:r>
        <w:rPr>
          <w:rFonts w:ascii="IRNazanin" w:hAnsi="IRNazanin" w:eastAsia="IRNazanin"/>
          <w:color w:val="111111"/>
          <w:sz w:val="28"/>
          <w:sz w:val="28"/>
          <w:szCs w:val="28"/>
          <w:rtl w:val="true"/>
          <w:lang w:bidi="fa-IR"/>
        </w:rPr>
        <w:t>کماةُ حربٍ تری فی کلّ بادیةٍ قتلی بأسیافها لم تحوها الرجم</w:t>
      </w:r>
    </w:p>
    <w:p>
      <w:pPr>
        <w:pStyle w:val="BookText"/>
        <w:rPr/>
      </w:pPr>
      <w:r>
        <w:rPr>
          <w:rFonts w:ascii="Amiri" w:hAnsi="Amiri" w:eastAsia="Amiri" w:cs="Amiri"/>
          <w:color w:val="111111"/>
          <w:sz w:val="28"/>
          <w:sz w:val="28"/>
          <w:szCs w:val="28"/>
          <w:rtl w:val="true"/>
          <w:lang w:bidi="ar-SA"/>
        </w:rPr>
        <w:t>کأنّ کلٌّ فلاً دارٌ لهم وبها عیالها الوحش أو أضیافها الرخم</w:t>
      </w:r>
    </w:p>
    <w:p>
      <w:pPr>
        <w:pStyle w:val="BookText"/>
        <w:rPr/>
      </w:pPr>
      <w:r>
        <w:rPr>
          <w:rFonts w:ascii="IRNazanin" w:hAnsi="IRNazanin" w:eastAsia="IRNazanin"/>
          <w:color w:val="111111"/>
          <w:sz w:val="28"/>
          <w:sz w:val="28"/>
          <w:szCs w:val="28"/>
          <w:rtl w:val="true"/>
          <w:lang w:bidi="fa-IR"/>
        </w:rPr>
        <w:t>قف منهم موقفاً تغلی القلوب به من فورة العتب واسأل ما الذی بهم</w:t>
      </w:r>
    </w:p>
    <w:p>
      <w:pPr>
        <w:pStyle w:val="BookText"/>
        <w:rPr/>
      </w:pPr>
      <w:r>
        <w:rPr>
          <w:rFonts w:ascii="IRNazanin" w:hAnsi="IRNazanin" w:eastAsia="IRNazanin"/>
          <w:color w:val="111111"/>
          <w:sz w:val="28"/>
          <w:sz w:val="28"/>
          <w:szCs w:val="28"/>
          <w:rtl w:val="true"/>
          <w:lang w:bidi="fa-IR"/>
        </w:rPr>
        <w:t>جفّت عزائم فهرٍ أم تری بردت منها الحمیة أم قد ماتت الشیم</w:t>
      </w:r>
    </w:p>
    <w:p>
      <w:pPr>
        <w:pStyle w:val="BookText"/>
        <w:rPr/>
      </w:pPr>
      <w:r>
        <w:rPr>
          <w:rFonts w:ascii="IRNazanin" w:hAnsi="IRNazanin" w:eastAsia="IRNazanin"/>
          <w:color w:val="111111"/>
          <w:sz w:val="28"/>
          <w:sz w:val="28"/>
          <w:szCs w:val="28"/>
          <w:rtl w:val="true"/>
          <w:lang w:bidi="fa-IR"/>
        </w:rPr>
        <w:t>أم لم تجد لذع عتبی فی حشاشتها فقد تساقط جمراً من فمی الکلم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الشهامة أم أین الحفاظ أما یأبی لها شرف الأحساب والکرم</w:t>
      </w:r>
    </w:p>
    <w:p>
      <w:pPr>
        <w:pStyle w:val="BookText"/>
        <w:rPr/>
      </w:pPr>
      <w:r>
        <w:rPr>
          <w:rFonts w:ascii="IRNazanin" w:hAnsi="IRNazanin" w:eastAsia="IRNazanin"/>
          <w:color w:val="111111"/>
          <w:sz w:val="28"/>
          <w:sz w:val="28"/>
          <w:szCs w:val="28"/>
          <w:rtl w:val="true"/>
          <w:lang w:bidi="fa-IR"/>
        </w:rPr>
        <w:t>تسبی حرائرها فی الطفّ حاسرةً ولم تکن بغبار الموت تلتثم</w:t>
      </w:r>
    </w:p>
    <w:p>
      <w:pPr>
        <w:pStyle w:val="BookText"/>
        <w:rPr/>
      </w:pPr>
      <w:r>
        <w:rPr>
          <w:rFonts w:ascii="IRNazanin" w:hAnsi="IRNazanin" w:eastAsia="IRNazanin"/>
          <w:color w:val="111111"/>
          <w:sz w:val="28"/>
          <w:sz w:val="28"/>
          <w:szCs w:val="28"/>
          <w:rtl w:val="true"/>
          <w:lang w:bidi="fa-IR"/>
        </w:rPr>
        <w:t>لمن اعدّت عتاق الخیل إن قعدت عن موقفٍ هتکت منها به الحرم</w:t>
      </w:r>
    </w:p>
    <w:p>
      <w:pPr>
        <w:pStyle w:val="BookText"/>
        <w:rPr/>
      </w:pPr>
      <w:r>
        <w:rPr>
          <w:rFonts w:ascii="IRNazanin" w:hAnsi="IRNazanin" w:eastAsia="IRNazanin"/>
          <w:color w:val="111111"/>
          <w:sz w:val="28"/>
          <w:sz w:val="28"/>
          <w:szCs w:val="28"/>
          <w:rtl w:val="true"/>
          <w:lang w:bidi="fa-IR"/>
        </w:rPr>
        <w:t>فما اعتذارک یا فهرٌ ولم تثبی بالبیض تثلم أو بالسمر تنحطم</w:t>
      </w:r>
    </w:p>
    <w:p>
      <w:pPr>
        <w:pStyle w:val="BookText"/>
        <w:rPr/>
      </w:pPr>
      <w:r>
        <w:rPr>
          <w:rFonts w:ascii="IRNazanin" w:hAnsi="IRNazanin" w:eastAsia="IRNazanin"/>
          <w:color w:val="111111"/>
          <w:sz w:val="28"/>
          <w:sz w:val="28"/>
          <w:szCs w:val="28"/>
          <w:rtl w:val="true"/>
          <w:lang w:bidi="fa-IR"/>
        </w:rPr>
        <w:t>أجل نساؤک قد هزّتک عاتبةً وأنت من رقدةٍ تحت الثری رمم</w:t>
      </w:r>
    </w:p>
    <w:p>
      <w:pPr>
        <w:pStyle w:val="BookText"/>
        <w:rPr/>
      </w:pPr>
      <w:r>
        <w:rPr>
          <w:rFonts w:ascii="IRNazanin" w:hAnsi="IRNazanin" w:eastAsia="IRNazanin"/>
          <w:color w:val="111111"/>
          <w:sz w:val="28"/>
          <w:sz w:val="28"/>
          <w:szCs w:val="28"/>
          <w:rtl w:val="true"/>
          <w:lang w:bidi="fa-IR"/>
        </w:rPr>
        <w:t>فلتلفت الجید عنک الیوم خائبةً فما غناؤک حالت دونک الرجم</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وقال فی رثاء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لتلوِ لویُّ الجید ناکسةَ الطرف فهاشمها بالطفّ مهشومة الأنف</w:t>
      </w:r>
    </w:p>
    <w:p>
      <w:pPr>
        <w:pStyle w:val="BookText"/>
        <w:rPr/>
      </w:pPr>
      <w:r>
        <w:rPr>
          <w:rFonts w:ascii="IRNazanin" w:hAnsi="IRNazanin" w:eastAsia="IRNazanin"/>
          <w:color w:val="111111"/>
          <w:sz w:val="28"/>
          <w:sz w:val="28"/>
          <w:szCs w:val="28"/>
          <w:rtl w:val="true"/>
          <w:lang w:bidi="fa-IR"/>
        </w:rPr>
        <w:t>وفی الأرض فلتنثل کنانة نبلها فلم یبق سهمٌ فی وفاضهم یشفی</w:t>
      </w:r>
    </w:p>
    <w:p>
      <w:pPr>
        <w:pStyle w:val="BookText"/>
        <w:rPr/>
      </w:pPr>
      <w:r>
        <w:rPr>
          <w:rFonts w:ascii="IRNazanin" w:hAnsi="IRNazanin" w:eastAsia="IRNazanin"/>
          <w:color w:val="111111"/>
          <w:sz w:val="28"/>
          <w:sz w:val="28"/>
          <w:szCs w:val="28"/>
          <w:rtl w:val="true"/>
          <w:lang w:bidi="fa-IR"/>
        </w:rPr>
        <w:t>ویا مضر الحمراء لا تنشری اللوا فإنّ لواک الیوم أجدر باللفّ</w:t>
      </w:r>
    </w:p>
    <w:p>
      <w:pPr>
        <w:pStyle w:val="BookText"/>
        <w:rPr/>
      </w:pPr>
      <w:r>
        <w:rPr>
          <w:rFonts w:ascii="IRNazanin" w:hAnsi="IRNazanin" w:eastAsia="IRNazanin"/>
          <w:color w:val="111111"/>
          <w:sz w:val="28"/>
          <w:sz w:val="28"/>
          <w:szCs w:val="28"/>
          <w:rtl w:val="true"/>
          <w:lang w:bidi="fa-IR"/>
        </w:rPr>
        <w:t>ویا غالباً ردّی الجفون علی القذا لمن أنتِ بعد الیوم ممدودةُ الطرف</w:t>
      </w:r>
    </w:p>
    <w:p>
      <w:pPr>
        <w:pStyle w:val="BookText"/>
        <w:rPr/>
      </w:pPr>
      <w:r>
        <w:rPr>
          <w:rFonts w:ascii="IRNazanin" w:hAnsi="IRNazanin" w:eastAsia="IRNazanin"/>
          <w:color w:val="111111"/>
          <w:sz w:val="28"/>
          <w:sz w:val="28"/>
          <w:szCs w:val="28"/>
          <w:rtl w:val="true"/>
          <w:lang w:bidi="fa-IR"/>
        </w:rPr>
        <w:t>لتنض نزارُ الشوس نثرةَ زغفها فبعد أبیّ الضیم ما هی للزغف</w:t>
      </w:r>
    </w:p>
    <w:p>
      <w:pPr>
        <w:pStyle w:val="BookText"/>
        <w:rPr/>
      </w:pPr>
      <w:r>
        <w:rPr>
          <w:rFonts w:ascii="IRNazanin" w:hAnsi="IRNazanin" w:eastAsia="IRNazanin"/>
          <w:color w:val="111111"/>
          <w:sz w:val="28"/>
          <w:sz w:val="28"/>
          <w:szCs w:val="28"/>
          <w:rtl w:val="true"/>
          <w:lang w:bidi="fa-IR"/>
        </w:rPr>
        <w:t>بنی البیض أحساباً کراماً وأوجهاً وساماً وأسیافاً هی البرق فی الخطف</w:t>
      </w:r>
    </w:p>
    <w:p>
      <w:pPr>
        <w:pStyle w:val="BookText"/>
        <w:rPr/>
      </w:pPr>
      <w:r>
        <w:rPr>
          <w:rFonts w:ascii="Amiri" w:hAnsi="Amiri" w:eastAsia="Amiri" w:cs="Amiri"/>
          <w:color w:val="111111"/>
          <w:sz w:val="28"/>
          <w:sz w:val="28"/>
          <w:szCs w:val="28"/>
          <w:rtl w:val="true"/>
          <w:lang w:bidi="ar-SA"/>
        </w:rPr>
        <w:t>ألستم إذا عن ساقها الحرب شمّرت وعن نابها قد قلّصت شفة الحتف</w:t>
      </w:r>
    </w:p>
    <w:p>
      <w:pPr>
        <w:pStyle w:val="BookText"/>
        <w:rPr/>
      </w:pPr>
      <w:r>
        <w:rPr>
          <w:rFonts w:ascii="IRNazanin" w:hAnsi="IRNazanin" w:eastAsia="IRNazanin"/>
          <w:color w:val="111111"/>
          <w:sz w:val="28"/>
          <w:sz w:val="28"/>
          <w:szCs w:val="28"/>
          <w:rtl w:val="true"/>
          <w:lang w:bidi="fa-IR"/>
        </w:rPr>
        <w:t>سحبتم إلیها ذیل کلّ مفاضةٍ تردّ الضبا بالثلم والسمر بالقصف</w:t>
      </w:r>
    </w:p>
    <w:p>
      <w:pPr>
        <w:pStyle w:val="BookText"/>
        <w:rPr/>
      </w:pPr>
      <w:r>
        <w:rPr>
          <w:rFonts w:ascii="IRNazanin" w:hAnsi="IRNazanin" w:eastAsia="IRNazanin"/>
          <w:color w:val="111111"/>
          <w:sz w:val="28"/>
          <w:sz w:val="28"/>
          <w:szCs w:val="28"/>
          <w:rtl w:val="true"/>
          <w:lang w:bidi="fa-IR"/>
        </w:rPr>
        <w:t>فکیف رضیتم من حرارة وترها بماء الطلا منکم ضبا القوم تستشفی</w:t>
      </w:r>
    </w:p>
    <w:p>
      <w:pPr>
        <w:pStyle w:val="BookText"/>
        <w:rPr/>
      </w:pPr>
      <w:r>
        <w:rPr>
          <w:rFonts w:ascii="IRNazanin" w:hAnsi="IRNazanin" w:eastAsia="IRNazanin"/>
          <w:color w:val="111111"/>
          <w:sz w:val="28"/>
          <w:sz w:val="28"/>
          <w:szCs w:val="28"/>
          <w:rtl w:val="true"/>
          <w:lang w:bidi="fa-IR"/>
        </w:rPr>
        <w:t>ألم یأتکم أنّ الحسین تنازعت حشاه القنا حتّی ثوی بثری الطفّ</w:t>
      </w:r>
    </w:p>
    <w:p>
      <w:pPr>
        <w:pStyle w:val="BookText"/>
        <w:rPr/>
      </w:pPr>
      <w:r>
        <w:rPr>
          <w:rFonts w:ascii="Amiri" w:hAnsi="Amiri" w:eastAsia="Amiri" w:cs="Amiri"/>
          <w:color w:val="111111"/>
          <w:sz w:val="28"/>
          <w:sz w:val="28"/>
          <w:szCs w:val="28"/>
          <w:rtl w:val="true"/>
          <w:lang w:bidi="ar-SA"/>
        </w:rPr>
        <w:t>بشمّ انوفٍ اکرهوا السمر فانتنت تَکسرّ غیضاً وهی راعفة الأنف</w:t>
      </w:r>
    </w:p>
    <w:p>
      <w:pPr>
        <w:pStyle w:val="BookText"/>
        <w:rPr/>
      </w:pPr>
      <w:r>
        <w:rPr>
          <w:rFonts w:ascii="IRNazanin" w:hAnsi="IRNazanin" w:eastAsia="IRNazanin"/>
          <w:color w:val="111111"/>
          <w:sz w:val="28"/>
          <w:sz w:val="28"/>
          <w:szCs w:val="28"/>
          <w:rtl w:val="true"/>
          <w:lang w:bidi="fa-IR"/>
        </w:rPr>
        <w:t>أبا حسنٍ أبناؤک الیوم حلّقت بقادمة الأسیاف عن خِطّة الخسف</w:t>
      </w:r>
    </w:p>
    <w:p>
      <w:pPr>
        <w:pStyle w:val="BookText"/>
        <w:rPr/>
      </w:pPr>
      <w:r>
        <w:rPr>
          <w:rFonts w:ascii="IRNazanin" w:hAnsi="IRNazanin" w:eastAsia="IRNazanin"/>
          <w:color w:val="111111"/>
          <w:sz w:val="28"/>
          <w:sz w:val="28"/>
          <w:szCs w:val="28"/>
          <w:rtl w:val="true"/>
          <w:lang w:bidi="fa-IR"/>
        </w:rPr>
        <w:t>ثنت عِطفها نحو المنیّة إذ أبت بأن تغتدی للذلّ مثنیّة العطف</w:t>
      </w:r>
    </w:p>
    <w:p>
      <w:pPr>
        <w:pStyle w:val="BookText"/>
        <w:rPr/>
      </w:pPr>
      <w:r>
        <w:rPr>
          <w:rFonts w:ascii="IRNazanin" w:hAnsi="IRNazanin" w:eastAsia="IRNazanin"/>
          <w:color w:val="111111"/>
          <w:sz w:val="28"/>
          <w:sz w:val="28"/>
          <w:szCs w:val="28"/>
          <w:rtl w:val="true"/>
          <w:lang w:bidi="fa-IR"/>
        </w:rPr>
        <w:t>لقد حشدت حشد العُطاش علی الردی عطاشا وما بلّت حشاً بسوی اللهف</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قضت</w:t>
      </w:r>
      <w:r>
        <w:rPr>
          <w:rStyle w:val="FootnoteAnchor"/>
          <w:rtl w:val="true"/>
        </w:rPr>
        <w:footnoteReference w:id="515"/>
      </w:r>
      <w:r>
        <w:rPr>
          <w:rFonts w:ascii="IRNazanin" w:hAnsi="IRNazanin" w:eastAsia="IRNazanin"/>
          <w:color w:val="111111"/>
          <w:sz w:val="28"/>
          <w:sz w:val="28"/>
          <w:szCs w:val="28"/>
          <w:rtl w:val="true"/>
          <w:lang w:bidi="fa-IR"/>
        </w:rPr>
        <w:t>حیث لم تذمم لها الحرب موقفاً ولا قبضت بالرغم</w:t>
      </w:r>
      <w:r>
        <w:rPr>
          <w:rStyle w:val="FootnoteAnchor"/>
          <w:rtl w:val="true"/>
        </w:rPr>
        <w:footnoteReference w:id="516"/>
      </w:r>
      <w:r>
        <w:rPr>
          <w:rFonts w:ascii="IRNazanin" w:hAnsi="IRNazanin" w:eastAsia="IRNazanin"/>
          <w:color w:val="111111"/>
          <w:sz w:val="28"/>
          <w:sz w:val="28"/>
          <w:szCs w:val="28"/>
          <w:rtl w:val="true"/>
          <w:lang w:bidi="fa-IR"/>
        </w:rPr>
        <w:t>منها علی الکفّ</w:t>
      </w:r>
    </w:p>
    <w:p>
      <w:pPr>
        <w:pStyle w:val="BookText"/>
        <w:rPr/>
      </w:pPr>
      <w:r>
        <w:rPr>
          <w:rFonts w:ascii="IRNazanin" w:hAnsi="IRNazanin" w:eastAsia="IRNazanin"/>
          <w:color w:val="111111"/>
          <w:sz w:val="28"/>
          <w:sz w:val="28"/>
          <w:szCs w:val="28"/>
          <w:rtl w:val="true"/>
          <w:lang w:bidi="fa-IR"/>
        </w:rPr>
        <w:t>سل الطفّ عنهم أین بالأمس طنّبوا وأین استقلّوا الیوم عن عرصة الطفّ</w:t>
      </w:r>
    </w:p>
    <w:p>
      <w:pPr>
        <w:pStyle w:val="BookText"/>
        <w:rPr/>
      </w:pPr>
      <w:r>
        <w:rPr>
          <w:rFonts w:ascii="IRNazanin" w:hAnsi="IRNazanin" w:eastAsia="IRNazanin"/>
          <w:color w:val="111111"/>
          <w:sz w:val="28"/>
          <w:sz w:val="28"/>
          <w:szCs w:val="28"/>
          <w:rtl w:val="true"/>
          <w:lang w:bidi="fa-IR"/>
        </w:rPr>
        <w:t>وهل زحف هذا الیوم أبقی لحیّهم عمیدَ وغیً یستنهض الحیّ للزحف</w:t>
      </w:r>
    </w:p>
    <w:p>
      <w:pPr>
        <w:pStyle w:val="BookText"/>
        <w:rPr/>
      </w:pPr>
      <w:r>
        <w:rPr>
          <w:rFonts w:ascii="Amiri" w:hAnsi="Amiri" w:eastAsia="Amiri" w:cs="Amiri"/>
          <w:color w:val="111111"/>
          <w:sz w:val="28"/>
          <w:sz w:val="28"/>
          <w:szCs w:val="28"/>
          <w:rtl w:val="true"/>
          <w:lang w:bidi="ar-SA"/>
        </w:rPr>
        <w:t>فلا وأبیک الخیر لم یبق منهم قریعٌ وغیً یقری القنا مُهَج الصفّ</w:t>
      </w:r>
    </w:p>
    <w:p>
      <w:pPr>
        <w:pStyle w:val="BookText"/>
        <w:rPr/>
      </w:pPr>
      <w:r>
        <w:rPr>
          <w:rFonts w:ascii="IRNazanin" w:hAnsi="IRNazanin" w:eastAsia="IRNazanin"/>
          <w:color w:val="111111"/>
          <w:sz w:val="28"/>
          <w:sz w:val="28"/>
          <w:szCs w:val="28"/>
          <w:rtl w:val="true"/>
          <w:lang w:bidi="fa-IR"/>
        </w:rPr>
        <w:t>مشوا تحت ظلّ المرهفات جمیعهم بأفئدةٍ حرّی إلی مورد الحتف</w:t>
      </w:r>
    </w:p>
    <w:p>
      <w:pPr>
        <w:pStyle w:val="BookText"/>
        <w:rPr/>
      </w:pPr>
      <w:r>
        <w:rPr>
          <w:rFonts w:ascii="IRNazanin" w:hAnsi="IRNazanin" w:eastAsia="IRNazanin"/>
          <w:color w:val="111111"/>
          <w:sz w:val="28"/>
          <w:sz w:val="28"/>
          <w:szCs w:val="28"/>
          <w:rtl w:val="true"/>
          <w:lang w:bidi="fa-IR"/>
        </w:rPr>
        <w:t>فتلک علی الرمضاء صرعی رجالهم</w:t>
      </w:r>
      <w:r>
        <w:rPr>
          <w:rStyle w:val="FootnoteAnchor"/>
          <w:rtl w:val="true"/>
        </w:rPr>
        <w:footnoteReference w:id="517"/>
      </w:r>
      <w:r>
        <w:rPr>
          <w:rFonts w:ascii="IRNazanin" w:hAnsi="IRNazanin" w:eastAsia="IRNazanin"/>
          <w:color w:val="111111"/>
          <w:sz w:val="28"/>
          <w:sz w:val="28"/>
          <w:szCs w:val="28"/>
          <w:rtl w:val="true"/>
          <w:lang w:bidi="fa-IR"/>
        </w:rPr>
        <w:t>ونسوتهم هاتیک أسری علی العُجف</w:t>
      </w:r>
    </w:p>
    <w:p>
      <w:pPr>
        <w:pStyle w:val="BookText"/>
        <w:rPr/>
      </w:pPr>
      <w:r>
        <w:rPr>
          <w:rFonts w:ascii="IRNazanin" w:hAnsi="IRNazanin" w:eastAsia="IRNazanin"/>
          <w:color w:val="111111"/>
          <w:sz w:val="28"/>
          <w:sz w:val="28"/>
          <w:szCs w:val="28"/>
          <w:rtl w:val="true"/>
          <w:lang w:bidi="fa-IR"/>
        </w:rPr>
        <w:t>مضوا بالاُنوف الشُمّ قدماً وبعدهم تخال نزاراً تنشق النقع فی أنف</w:t>
      </w:r>
    </w:p>
    <w:p>
      <w:pPr>
        <w:pStyle w:val="BookText"/>
        <w:rPr/>
      </w:pPr>
      <w:r>
        <w:rPr>
          <w:rFonts w:ascii="IRNazanin" w:hAnsi="IRNazanin" w:eastAsia="IRNazanin"/>
          <w:color w:val="111111"/>
          <w:sz w:val="28"/>
          <w:sz w:val="28"/>
          <w:szCs w:val="28"/>
          <w:rtl w:val="true"/>
          <w:lang w:bidi="fa-IR"/>
        </w:rPr>
        <w:t>وهل یملک الموتور قائم سیفه لیدفع عنه الضیم وهو بلا کفّ</w:t>
      </w:r>
    </w:p>
    <w:p>
      <w:pPr>
        <w:pStyle w:val="BookText"/>
        <w:rPr/>
      </w:pPr>
      <w:r>
        <w:rPr>
          <w:rFonts w:ascii="IRNazanin" w:hAnsi="IRNazanin" w:eastAsia="IRNazanin"/>
          <w:color w:val="111111"/>
          <w:sz w:val="28"/>
          <w:sz w:val="28"/>
          <w:szCs w:val="28"/>
          <w:rtl w:val="true"/>
          <w:lang w:bidi="fa-IR"/>
        </w:rPr>
        <w:t>خذی یا قلوب الطالبیین قرحةً تزول اللیالی وهی دامیة القرف</w:t>
      </w:r>
    </w:p>
    <w:p>
      <w:pPr>
        <w:pStyle w:val="BookText"/>
        <w:rPr/>
      </w:pPr>
      <w:r>
        <w:rPr>
          <w:rFonts w:ascii="IRNazanin" w:hAnsi="IRNazanin" w:eastAsia="IRNazanin"/>
          <w:color w:val="111111"/>
          <w:sz w:val="28"/>
          <w:sz w:val="28"/>
          <w:szCs w:val="28"/>
          <w:rtl w:val="true"/>
          <w:lang w:bidi="fa-IR"/>
        </w:rPr>
        <w:t>فإنّ التی لم تبرح الخدر ابرزت عشیة لا کهفٌ فتأوی إلی کهف</w:t>
      </w:r>
    </w:p>
    <w:p>
      <w:pPr>
        <w:pStyle w:val="BookText"/>
        <w:rPr/>
      </w:pPr>
      <w:r>
        <w:rPr>
          <w:rFonts w:ascii="IRNazanin" w:hAnsi="IRNazanin" w:eastAsia="IRNazanin"/>
          <w:color w:val="111111"/>
          <w:sz w:val="28"/>
          <w:sz w:val="28"/>
          <w:szCs w:val="28"/>
          <w:rtl w:val="true"/>
          <w:lang w:bidi="fa-IR"/>
        </w:rPr>
        <w:t>لقد رفعت عنها ید القوم سجفها وکان صفیح الهند حاشیة السجف</w:t>
      </w:r>
    </w:p>
    <w:p>
      <w:pPr>
        <w:pStyle w:val="BookText"/>
        <w:rPr/>
      </w:pPr>
      <w:r>
        <w:rPr>
          <w:rFonts w:ascii="IRNazanin" w:hAnsi="IRNazanin" w:eastAsia="IRNazanin"/>
          <w:color w:val="111111"/>
          <w:sz w:val="28"/>
          <w:sz w:val="28"/>
          <w:szCs w:val="28"/>
          <w:rtl w:val="true"/>
          <w:lang w:bidi="fa-IR"/>
        </w:rPr>
        <w:t>وقد کان من فرط الخفارة صوتها یُغضّ فغضّ الیوم من شدّة الضعف</w:t>
      </w:r>
    </w:p>
    <w:p>
      <w:pPr>
        <w:pStyle w:val="BookText"/>
        <w:rPr/>
      </w:pPr>
      <w:r>
        <w:rPr>
          <w:rFonts w:ascii="IRNazanin" w:hAnsi="IRNazanin" w:eastAsia="IRNazanin"/>
          <w:color w:val="111111"/>
          <w:sz w:val="28"/>
          <w:sz w:val="28"/>
          <w:szCs w:val="28"/>
          <w:rtl w:val="true"/>
          <w:lang w:bidi="fa-IR"/>
        </w:rPr>
        <w:t>وهاتفةٍ ناحت علی فقد إلفها کما هتفت بالدوح فاقدة الإلف</w:t>
      </w:r>
    </w:p>
    <w:p>
      <w:pPr>
        <w:pStyle w:val="BookText"/>
        <w:rPr/>
      </w:pPr>
      <w:r>
        <w:rPr>
          <w:rFonts w:ascii="IRNazanin" w:hAnsi="IRNazanin" w:eastAsia="IRNazanin"/>
          <w:color w:val="111111"/>
          <w:sz w:val="28"/>
          <w:sz w:val="28"/>
          <w:szCs w:val="28"/>
          <w:rtl w:val="true"/>
          <w:lang w:bidi="fa-IR"/>
        </w:rPr>
        <w:t>لقد فزعت من هجمة الخیل</w:t>
      </w:r>
      <w:r>
        <w:rPr>
          <w:rStyle w:val="FootnoteAnchor"/>
          <w:rtl w:val="true"/>
        </w:rPr>
        <w:footnoteReference w:id="518"/>
      </w:r>
      <w:r>
        <w:rPr>
          <w:rFonts w:ascii="IRNazanin" w:hAnsi="IRNazanin" w:eastAsia="IRNazanin"/>
          <w:color w:val="111111"/>
          <w:sz w:val="28"/>
          <w:sz w:val="28"/>
          <w:szCs w:val="28"/>
          <w:rtl w:val="true"/>
          <w:lang w:bidi="fa-IR"/>
        </w:rPr>
        <w:t>ولّها إلی ابن أبیها وهو فوق الثری مغف</w:t>
      </w:r>
    </w:p>
    <w:p>
      <w:pPr>
        <w:pStyle w:val="BookText"/>
        <w:rPr/>
      </w:pPr>
      <w:r>
        <w:rPr>
          <w:rFonts w:ascii="IRNazanin" w:hAnsi="IRNazanin" w:eastAsia="IRNazanin"/>
          <w:color w:val="111111"/>
          <w:sz w:val="28"/>
          <w:sz w:val="28"/>
          <w:szCs w:val="28"/>
          <w:rtl w:val="true"/>
          <w:lang w:bidi="fa-IR"/>
        </w:rPr>
        <w:t>فنادت علیه حین ألفته عاریاً علی جسمه تسفی صبا الریح ما تسفی</w:t>
      </w:r>
    </w:p>
    <w:p>
      <w:pPr>
        <w:pStyle w:val="BookText"/>
        <w:rPr/>
      </w:pPr>
      <w:r>
        <w:rPr>
          <w:rFonts w:ascii="IRNazanin" w:hAnsi="IRNazanin" w:eastAsia="IRNazanin"/>
          <w:color w:val="111111"/>
          <w:sz w:val="28"/>
          <w:sz w:val="28"/>
          <w:szCs w:val="28"/>
          <w:rtl w:val="true"/>
          <w:lang w:bidi="fa-IR"/>
        </w:rPr>
        <w:t>حملت الرزایا قبل یومک کلّها فما أنقضت ظهری ولا أوهنت کتفی</w:t>
      </w:r>
    </w:p>
    <w:p>
      <w:pPr>
        <w:pStyle w:val="BookText"/>
        <w:rPr/>
      </w:pPr>
      <w:r>
        <w:rPr>
          <w:rFonts w:ascii="IRNazanin" w:hAnsi="IRNazanin" w:eastAsia="IRNazanin"/>
          <w:color w:val="111111"/>
          <w:sz w:val="28"/>
          <w:sz w:val="28"/>
          <w:szCs w:val="28"/>
          <w:rtl w:val="true"/>
          <w:lang w:bidi="fa-IR"/>
        </w:rPr>
        <w:t>ولاویت من دهری جمیع صروفه فلم یلو صبری قبل یومک</w:t>
      </w:r>
      <w:r>
        <w:rPr>
          <w:rStyle w:val="FootnoteAnchor"/>
          <w:rtl w:val="true"/>
        </w:rPr>
        <w:footnoteReference w:id="519"/>
      </w:r>
      <w:r>
        <w:rPr>
          <w:rFonts w:ascii="IRNazanin" w:hAnsi="IRNazanin" w:eastAsia="IRNazanin"/>
          <w:color w:val="111111"/>
          <w:sz w:val="28"/>
          <w:sz w:val="28"/>
          <w:szCs w:val="28"/>
          <w:rtl w:val="true"/>
          <w:lang w:bidi="fa-IR"/>
        </w:rPr>
        <w:t>فی صرف</w:t>
      </w:r>
    </w:p>
    <w:p>
      <w:pPr>
        <w:pStyle w:val="BookText"/>
        <w:rPr/>
      </w:pPr>
      <w:r>
        <w:rPr>
          <w:rFonts w:ascii="IRNazanin" w:hAnsi="IRNazanin" w:eastAsia="IRNazanin"/>
          <w:color w:val="111111"/>
          <w:sz w:val="28"/>
          <w:sz w:val="28"/>
          <w:szCs w:val="28"/>
          <w:rtl w:val="true"/>
          <w:lang w:bidi="fa-IR"/>
        </w:rPr>
        <w:t>ثکلتک حین استعظل الخطب واحداً أری کلّ عضوٍ منک یغنی عن الألف</w:t>
      </w:r>
    </w:p>
    <w:p>
      <w:pPr>
        <w:pStyle w:val="BookText"/>
        <w:rPr/>
      </w:pPr>
      <w:r>
        <w:rPr>
          <w:rFonts w:ascii="IRNazanin" w:hAnsi="IRNazanin" w:eastAsia="IRNazanin"/>
          <w:color w:val="111111"/>
          <w:sz w:val="28"/>
          <w:sz w:val="28"/>
          <w:szCs w:val="28"/>
          <w:rtl w:val="true"/>
          <w:lang w:bidi="fa-IR"/>
        </w:rPr>
        <w:t>بودّی لو أنّ الردی کان مرقدی ولا ابن أبی نبّهت من رقدة الحتف</w:t>
      </w:r>
    </w:p>
    <w:p>
      <w:pPr>
        <w:pStyle w:val="BookText"/>
        <w:rPr/>
      </w:pPr>
      <w:r>
        <w:rPr>
          <w:rFonts w:ascii="IRNazanin" w:hAnsi="IRNazanin" w:eastAsia="IRNazanin"/>
          <w:color w:val="111111"/>
          <w:sz w:val="28"/>
          <w:sz w:val="28"/>
          <w:szCs w:val="28"/>
          <w:rtl w:val="true"/>
          <w:lang w:bidi="fa-IR"/>
        </w:rPr>
        <w:t>ویا لوعةً لو ضمّنی اللحد قبلها ولم أبد بین القوم خاشعة الطرف</w:t>
      </w:r>
      <w:r>
        <w:rPr>
          <w:rStyle w:val="FootnoteAnchor"/>
          <w:rtl w:val="true"/>
        </w:rPr>
        <w:footnoteReference w:id="52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فی رثاثه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حشاک وسلوانها فخلّ حشای وأحزانها</w:t>
      </w:r>
    </w:p>
    <w:p>
      <w:pPr>
        <w:pStyle w:val="BookText"/>
        <w:rPr/>
      </w:pPr>
      <w:r>
        <w:rPr>
          <w:rFonts w:ascii="IRNazanin" w:hAnsi="IRNazanin" w:eastAsia="IRNazanin"/>
          <w:color w:val="111111"/>
          <w:sz w:val="28"/>
          <w:sz w:val="28"/>
          <w:szCs w:val="28"/>
          <w:rtl w:val="true"/>
          <w:lang w:bidi="fa-IR"/>
        </w:rPr>
        <w:t>أغضّ الشبیبة عنّی إلیک فقضّ بزهوک ریعانها</w:t>
      </w:r>
    </w:p>
    <w:p>
      <w:pPr>
        <w:pStyle w:val="BookText"/>
        <w:rPr/>
      </w:pPr>
      <w:r>
        <w:rPr>
          <w:rFonts w:ascii="IRNazanin" w:hAnsi="IRNazanin" w:eastAsia="IRNazanin"/>
          <w:color w:val="111111"/>
          <w:sz w:val="28"/>
          <w:sz w:val="28"/>
          <w:szCs w:val="28"/>
          <w:rtl w:val="true"/>
          <w:lang w:bidi="fa-IR"/>
        </w:rPr>
        <w:t>ودعنی اصارع همّی وبت ضریع مدامک نشوانها</w:t>
      </w:r>
    </w:p>
    <w:p>
      <w:pPr>
        <w:pStyle w:val="BookText"/>
        <w:rPr/>
      </w:pPr>
      <w:r>
        <w:rPr>
          <w:rFonts w:ascii="IRNazanin" w:hAnsi="IRNazanin" w:eastAsia="IRNazanin"/>
          <w:color w:val="111111"/>
          <w:sz w:val="28"/>
          <w:sz w:val="28"/>
          <w:szCs w:val="28"/>
          <w:rtl w:val="true"/>
          <w:lang w:bidi="fa-IR"/>
        </w:rPr>
        <w:t>قد استوطن الهمّ قلبی فعفت لک الغانیات وأوطانها</w:t>
      </w:r>
    </w:p>
    <w:p>
      <w:pPr>
        <w:pStyle w:val="BookText"/>
        <w:rPr/>
      </w:pPr>
      <w:r>
        <w:rPr>
          <w:rFonts w:ascii="IRNazanin" w:hAnsi="IRNazanin" w:eastAsia="IRNazanin"/>
          <w:color w:val="111111"/>
          <w:sz w:val="28"/>
          <w:sz w:val="28"/>
          <w:szCs w:val="28"/>
          <w:rtl w:val="true"/>
          <w:lang w:bidi="fa-IR"/>
        </w:rPr>
        <w:t>عدوت ملاعب ذات الأراک فلست الاعب غزلانها</w:t>
      </w:r>
    </w:p>
    <w:p>
      <w:pPr>
        <w:pStyle w:val="BookText"/>
        <w:rPr/>
      </w:pPr>
      <w:r>
        <w:rPr>
          <w:rFonts w:ascii="IRNazanin" w:hAnsi="IRNazanin" w:eastAsia="IRNazanin"/>
          <w:color w:val="111111"/>
          <w:sz w:val="28"/>
          <w:sz w:val="28"/>
          <w:szCs w:val="28"/>
          <w:rtl w:val="true"/>
          <w:lang w:bidi="fa-IR"/>
        </w:rPr>
        <w:t>وعفت غدائر بیض الخدود فما أنشق الدهر ریحانها</w:t>
      </w:r>
    </w:p>
    <w:p>
      <w:pPr>
        <w:pStyle w:val="BookText"/>
        <w:rPr/>
      </w:pPr>
      <w:r>
        <w:rPr>
          <w:rFonts w:ascii="IRNazanin" w:hAnsi="IRNazanin" w:eastAsia="IRNazanin"/>
          <w:color w:val="111111"/>
          <w:sz w:val="28"/>
          <w:sz w:val="28"/>
          <w:szCs w:val="28"/>
          <w:rtl w:val="true"/>
          <w:lang w:bidi="fa-IR"/>
        </w:rPr>
        <w:t>أفق لست أوّل من لامنی علی وصل نفسی تحنانها</w:t>
      </w:r>
    </w:p>
    <w:p>
      <w:pPr>
        <w:pStyle w:val="BookText"/>
        <w:rPr/>
      </w:pPr>
      <w:r>
        <w:rPr>
          <w:rFonts w:ascii="IRNazanin" w:hAnsi="IRNazanin" w:eastAsia="IRNazanin"/>
          <w:color w:val="111111"/>
          <w:sz w:val="28"/>
          <w:sz w:val="28"/>
          <w:szCs w:val="28"/>
          <w:rtl w:val="true"/>
          <w:lang w:bidi="fa-IR"/>
        </w:rPr>
        <w:t>فکم لی قبلک لوّامةٌ تشاغلت مطرحاً شانها</w:t>
      </w:r>
    </w:p>
    <w:p>
      <w:pPr>
        <w:pStyle w:val="BookText"/>
        <w:rPr/>
      </w:pPr>
      <w:r>
        <w:rPr>
          <w:rFonts w:ascii="IRNazanin" w:hAnsi="IRNazanin" w:eastAsia="IRNazanin"/>
          <w:color w:val="111111"/>
          <w:sz w:val="28"/>
          <w:sz w:val="28"/>
          <w:szCs w:val="28"/>
          <w:rtl w:val="true"/>
          <w:lang w:bidi="fa-IR"/>
        </w:rPr>
        <w:t>ترینی بالعذل إشفاقها وفیه تلوّن ألوانها</w:t>
      </w:r>
    </w:p>
    <w:p>
      <w:pPr>
        <w:pStyle w:val="BookText"/>
        <w:rPr/>
      </w:pPr>
      <w:r>
        <w:rPr>
          <w:rFonts w:ascii="IRNazanin" w:hAnsi="IRNazanin" w:eastAsia="IRNazanin"/>
          <w:color w:val="111111"/>
          <w:sz w:val="28"/>
          <w:sz w:val="28"/>
          <w:szCs w:val="28"/>
          <w:rtl w:val="true"/>
          <w:lang w:bidi="fa-IR"/>
        </w:rPr>
        <w:t>تناشدنی الصبر لکن ترید أن أعرف اللهو عرفانها</w:t>
      </w:r>
    </w:p>
    <w:p>
      <w:pPr>
        <w:pStyle w:val="BookText"/>
        <w:rPr/>
      </w:pPr>
      <w:r>
        <w:rPr>
          <w:rFonts w:ascii="IRNazanin" w:hAnsi="IRNazanin" w:eastAsia="IRNazanin"/>
          <w:color w:val="111111"/>
          <w:sz w:val="28"/>
          <w:sz w:val="28"/>
          <w:szCs w:val="28"/>
          <w:rtl w:val="true"/>
          <w:lang w:bidi="fa-IR"/>
        </w:rPr>
        <w:t>وما هی منّی حتّی تخاف علیّ الهموم وأشجانها</w:t>
      </w:r>
    </w:p>
    <w:p>
      <w:pPr>
        <w:pStyle w:val="BookText"/>
        <w:rPr/>
      </w:pPr>
      <w:r>
        <w:rPr>
          <w:rFonts w:ascii="IRNazanin" w:hAnsi="IRNazanin" w:eastAsia="IRNazanin"/>
          <w:color w:val="111111"/>
          <w:sz w:val="28"/>
          <w:sz w:val="28"/>
          <w:szCs w:val="28"/>
          <w:rtl w:val="true"/>
          <w:lang w:bidi="fa-IR"/>
        </w:rPr>
        <w:t>وما فی ضلوعی لها مهجةٌ علیها تحاذر نیرانها</w:t>
      </w:r>
    </w:p>
    <w:p>
      <w:pPr>
        <w:pStyle w:val="BookText"/>
        <w:rPr/>
      </w:pPr>
      <w:r>
        <w:rPr>
          <w:rFonts w:ascii="IRNazanin" w:hAnsi="IRNazanin" w:eastAsia="IRNazanin"/>
          <w:color w:val="111111"/>
          <w:sz w:val="28"/>
          <w:sz w:val="28"/>
          <w:szCs w:val="28"/>
          <w:rtl w:val="true"/>
          <w:lang w:bidi="fa-IR"/>
        </w:rPr>
        <w:t>ولا بین جفنیّ عینٌ لها من الکحل أغسل أجفانها</w:t>
      </w:r>
    </w:p>
    <w:p>
      <w:pPr>
        <w:pStyle w:val="BookText"/>
        <w:rPr/>
      </w:pPr>
      <w:r>
        <w:rPr>
          <w:rFonts w:ascii="IRNazanin" w:hAnsi="IRNazanin" w:eastAsia="IRNazanin"/>
          <w:color w:val="111111"/>
          <w:sz w:val="28"/>
          <w:sz w:val="28"/>
          <w:szCs w:val="28"/>
          <w:rtl w:val="true"/>
          <w:lang w:bidi="fa-IR"/>
        </w:rPr>
        <w:t>ولو ضمنت أضلعی قلبها سلوت النوائب سلوانها</w:t>
      </w:r>
    </w:p>
    <w:p>
      <w:pPr>
        <w:pStyle w:val="BookText"/>
        <w:rPr/>
      </w:pPr>
      <w:r>
        <w:rPr>
          <w:rFonts w:ascii="IRNazanin" w:hAnsi="IRNazanin" w:eastAsia="IRNazanin"/>
          <w:color w:val="111111"/>
          <w:sz w:val="28"/>
          <w:sz w:val="28"/>
          <w:szCs w:val="28"/>
          <w:rtl w:val="true"/>
          <w:lang w:bidi="fa-IR"/>
        </w:rPr>
        <w:t>ولو وجدت بعض ما قد وجدت لبلّت من الدمع أردانها</w:t>
      </w:r>
    </w:p>
    <w:p>
      <w:pPr>
        <w:pStyle w:val="BookText"/>
        <w:rPr/>
      </w:pPr>
      <w:r>
        <w:rPr>
          <w:rFonts w:ascii="IRNazanin" w:hAnsi="IRNazanin" w:eastAsia="IRNazanin"/>
          <w:color w:val="111111"/>
          <w:sz w:val="28"/>
          <w:sz w:val="28"/>
          <w:szCs w:val="28"/>
          <w:rtl w:val="true"/>
          <w:lang w:bidi="fa-IR"/>
        </w:rPr>
        <w:t>خلا أنّها مذ رأتنی غدوت لهیف الحشاشة حرّانها</w:t>
      </w:r>
    </w:p>
    <w:p>
      <w:pPr>
        <w:pStyle w:val="BookText"/>
        <w:rPr/>
      </w:pPr>
      <w:r>
        <w:rPr>
          <w:rFonts w:ascii="IRNazanin" w:hAnsi="IRNazanin" w:eastAsia="IRNazanin"/>
          <w:color w:val="111111"/>
          <w:sz w:val="28"/>
          <w:sz w:val="28"/>
          <w:szCs w:val="28"/>
          <w:rtl w:val="true"/>
          <w:lang w:bidi="fa-IR"/>
        </w:rPr>
        <w:t>فقلت أجدّک من ذی حشاً جوی الحزن لازم ایطانها</w:t>
      </w:r>
    </w:p>
    <w:p>
      <w:pPr>
        <w:pStyle w:val="BookText"/>
        <w:rPr/>
      </w:pPr>
      <w:r>
        <w:rPr>
          <w:rFonts w:ascii="IRNazanin" w:hAnsi="IRNazanin" w:eastAsia="IRNazanin"/>
          <w:color w:val="111111"/>
          <w:sz w:val="28"/>
          <w:sz w:val="28"/>
          <w:szCs w:val="28"/>
          <w:rtl w:val="true"/>
          <w:lang w:bidi="fa-IR"/>
        </w:rPr>
        <w:t>لمن حرق الوجد تذکی وراء حنایا ضلوعک نیرانها</w:t>
      </w:r>
    </w:p>
    <w:p>
      <w:pPr>
        <w:pStyle w:val="BookText"/>
        <w:rPr/>
      </w:pPr>
      <w:r>
        <w:rPr>
          <w:rFonts w:ascii="IRNazanin" w:hAnsi="IRNazanin" w:eastAsia="IRNazanin"/>
          <w:color w:val="111111"/>
          <w:sz w:val="28"/>
          <w:sz w:val="28"/>
          <w:szCs w:val="28"/>
          <w:rtl w:val="true"/>
          <w:lang w:bidi="fa-IR"/>
        </w:rPr>
        <w:t>وتشجیک کلّ هتوف العشیّ تردّد فی الدوح ألحانها</w:t>
      </w:r>
    </w:p>
    <w:p>
      <w:pPr>
        <w:pStyle w:val="BookText"/>
        <w:rPr/>
      </w:pPr>
      <w:r>
        <w:rPr>
          <w:rFonts w:ascii="Amiri" w:hAnsi="Amiri" w:eastAsia="Amiri" w:cs="Amiri"/>
          <w:color w:val="111111"/>
          <w:sz w:val="28"/>
          <w:sz w:val="28"/>
          <w:szCs w:val="28"/>
          <w:rtl w:val="true"/>
          <w:lang w:bidi="ar-SA"/>
        </w:rPr>
        <w:t>تسلّ وباللّه لمّا اغتنمت من جدّة اللهو إبّانها</w:t>
      </w:r>
    </w:p>
    <w:p>
      <w:pPr>
        <w:pStyle w:val="BookText"/>
        <w:rPr/>
      </w:pPr>
      <w:r>
        <w:rPr>
          <w:rFonts w:ascii="IRNazanin" w:hAnsi="IRNazanin" w:eastAsia="IRNazanin"/>
          <w:color w:val="111111"/>
          <w:sz w:val="28"/>
          <w:sz w:val="28"/>
          <w:szCs w:val="28"/>
          <w:rtl w:val="true"/>
          <w:lang w:bidi="fa-IR"/>
        </w:rPr>
        <w:t>فقلت سلوت إذاً مهجتی إذا أنا حاولت سلوانها</w:t>
      </w:r>
    </w:p>
    <w:p>
      <w:pPr>
        <w:pStyle w:val="BookText"/>
        <w:rPr/>
      </w:pPr>
      <w:r>
        <w:rPr>
          <w:rFonts w:ascii="IRNazanin" w:hAnsi="IRNazanin" w:eastAsia="IRNazanin"/>
          <w:color w:val="111111"/>
          <w:sz w:val="28"/>
          <w:sz w:val="28"/>
          <w:szCs w:val="28"/>
          <w:rtl w:val="true"/>
          <w:lang w:bidi="fa-IR"/>
        </w:rPr>
        <w:t>کفانی ضناً أن تُری فی الحسین شفت آل مروان أضغانها</w:t>
      </w:r>
    </w:p>
    <w:p>
      <w:pPr>
        <w:pStyle w:val="BookText"/>
        <w:rPr/>
      </w:pPr>
      <w:r>
        <w:rPr>
          <w:rFonts w:ascii="IRNazanin" w:hAnsi="IRNazanin" w:eastAsia="IRNazanin"/>
          <w:color w:val="111111"/>
          <w:sz w:val="28"/>
          <w:sz w:val="28"/>
          <w:szCs w:val="28"/>
          <w:rtl w:val="true"/>
          <w:lang w:bidi="fa-IR"/>
        </w:rPr>
        <w:t>فأغضبت اللّه فی قتله وأرضت بذلک شیطانها</w:t>
      </w:r>
    </w:p>
    <w:p>
      <w:pPr>
        <w:pStyle w:val="BookText"/>
        <w:rPr/>
      </w:pPr>
      <w:r>
        <w:rPr>
          <w:rFonts w:ascii="IRNazanin" w:hAnsi="IRNazanin" w:eastAsia="IRNazanin"/>
          <w:color w:val="111111"/>
          <w:sz w:val="28"/>
          <w:sz w:val="28"/>
          <w:szCs w:val="28"/>
          <w:rtl w:val="true"/>
          <w:lang w:bidi="fa-IR"/>
        </w:rPr>
        <w:t>عشیة أنهضها بغیها فجاءته ترکب طغیانها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بجمعٍ من الأرض سدّ الفروج وغطّی النجود وغیطانها</w:t>
      </w:r>
    </w:p>
    <w:p>
      <w:pPr>
        <w:pStyle w:val="BookText"/>
        <w:rPr/>
      </w:pPr>
      <w:r>
        <w:rPr>
          <w:rFonts w:ascii="IRNazanin" w:hAnsi="IRNazanin" w:eastAsia="IRNazanin"/>
          <w:color w:val="111111"/>
          <w:sz w:val="28"/>
          <w:sz w:val="28"/>
          <w:szCs w:val="28"/>
          <w:rtl w:val="true"/>
          <w:lang w:bidi="fa-IR"/>
        </w:rPr>
        <w:t>وطا الوحش إذ لم یجد مهرباً ولازمت الطیر أوکانها</w:t>
      </w:r>
    </w:p>
    <w:p>
      <w:pPr>
        <w:pStyle w:val="BookText"/>
        <w:rPr/>
      </w:pPr>
      <w:r>
        <w:rPr>
          <w:rFonts w:ascii="IRNazanin" w:hAnsi="IRNazanin" w:eastAsia="IRNazanin"/>
          <w:color w:val="111111"/>
          <w:sz w:val="28"/>
          <w:sz w:val="28"/>
          <w:szCs w:val="28"/>
          <w:rtl w:val="true"/>
          <w:lang w:bidi="fa-IR"/>
        </w:rPr>
        <w:t>وحفّت بمن حیث یلقی الجموع یثنّی بماضیه وحدانها</w:t>
      </w:r>
    </w:p>
    <w:p>
      <w:pPr>
        <w:pStyle w:val="BookText"/>
        <w:rPr/>
      </w:pPr>
      <w:r>
        <w:rPr>
          <w:rFonts w:ascii="IRNazanin" w:hAnsi="IRNazanin" w:eastAsia="IRNazanin"/>
          <w:color w:val="111111"/>
          <w:sz w:val="28"/>
          <w:sz w:val="28"/>
          <w:szCs w:val="28"/>
          <w:rtl w:val="true"/>
          <w:lang w:bidi="fa-IR"/>
        </w:rPr>
        <w:t>وسامته یرکب احدی اثنتین وقد صرّت الحرب أسنانها</w:t>
      </w:r>
    </w:p>
    <w:p>
      <w:pPr>
        <w:pStyle w:val="BookText"/>
        <w:rPr/>
      </w:pPr>
      <w:r>
        <w:rPr>
          <w:rFonts w:ascii="Amiri" w:hAnsi="Amiri" w:eastAsia="Amiri" w:cs="Amiri"/>
          <w:color w:val="111111"/>
          <w:sz w:val="28"/>
          <w:sz w:val="28"/>
          <w:szCs w:val="28"/>
          <w:rtl w:val="true"/>
          <w:lang w:bidi="ar-SA"/>
        </w:rPr>
        <w:t>فإمّا یری مذعناً أو تموت نفسٌ أبی العزّ إذعانها</w:t>
      </w:r>
    </w:p>
    <w:p>
      <w:pPr>
        <w:pStyle w:val="BookText"/>
        <w:rPr/>
      </w:pPr>
      <w:r>
        <w:rPr>
          <w:rFonts w:ascii="IRNazanin" w:hAnsi="IRNazanin" w:eastAsia="IRNazanin"/>
          <w:color w:val="111111"/>
          <w:sz w:val="28"/>
          <w:sz w:val="28"/>
          <w:szCs w:val="28"/>
          <w:rtl w:val="true"/>
          <w:lang w:bidi="fa-IR"/>
        </w:rPr>
        <w:t>فقال لها اعتصمی بالإباء فنفس الأبیّ وما زانها</w:t>
      </w:r>
    </w:p>
    <w:p>
      <w:pPr>
        <w:pStyle w:val="BookText"/>
        <w:rPr/>
      </w:pPr>
      <w:r>
        <w:rPr>
          <w:rFonts w:ascii="IRNazanin" w:hAnsi="IRNazanin" w:eastAsia="IRNazanin"/>
          <w:color w:val="111111"/>
          <w:sz w:val="28"/>
          <w:sz w:val="28"/>
          <w:szCs w:val="28"/>
          <w:rtl w:val="true"/>
          <w:lang w:bidi="fa-IR"/>
        </w:rPr>
        <w:t>إذا لم تجد غیر لُبس الهوان فبالموت تنزع جثمانها</w:t>
      </w:r>
    </w:p>
    <w:p>
      <w:pPr>
        <w:pStyle w:val="BookText"/>
        <w:rPr/>
      </w:pPr>
      <w:r>
        <w:rPr>
          <w:rFonts w:ascii="IRNazanin" w:hAnsi="IRNazanin" w:eastAsia="IRNazanin"/>
          <w:color w:val="111111"/>
          <w:sz w:val="28"/>
          <w:sz w:val="28"/>
          <w:szCs w:val="28"/>
          <w:rtl w:val="true"/>
          <w:lang w:bidi="fa-IR"/>
        </w:rPr>
        <w:t>تری القتل صبراً شعار الکرام وفخراً یُزین لها شانها</w:t>
      </w:r>
    </w:p>
    <w:p>
      <w:pPr>
        <w:pStyle w:val="BookText"/>
        <w:rPr/>
      </w:pPr>
      <w:r>
        <w:rPr>
          <w:rFonts w:ascii="IRNazanin" w:hAnsi="IRNazanin" w:eastAsia="IRNazanin"/>
          <w:color w:val="111111"/>
          <w:sz w:val="28"/>
          <w:sz w:val="28"/>
          <w:szCs w:val="28"/>
          <w:rtl w:val="true"/>
          <w:lang w:bidi="fa-IR"/>
        </w:rPr>
        <w:t>فشمّر للحرب فی معرکٍ به عرک الموت فرسانها</w:t>
      </w:r>
    </w:p>
    <w:p>
      <w:pPr>
        <w:pStyle w:val="BookText"/>
        <w:rPr/>
      </w:pPr>
      <w:r>
        <w:rPr>
          <w:rFonts w:ascii="IRNazanin" w:hAnsi="IRNazanin" w:eastAsia="IRNazanin"/>
          <w:color w:val="111111"/>
          <w:sz w:val="28"/>
          <w:sz w:val="28"/>
          <w:szCs w:val="28"/>
          <w:rtl w:val="true"/>
          <w:lang w:bidi="fa-IR"/>
        </w:rPr>
        <w:t>وأضرمها لعنان السماء حمراء تلفح أعنانها</w:t>
      </w:r>
    </w:p>
    <w:p>
      <w:pPr>
        <w:pStyle w:val="BookText"/>
        <w:rPr/>
      </w:pPr>
      <w:r>
        <w:rPr>
          <w:rFonts w:ascii="IRNazanin" w:hAnsi="IRNazanin" w:eastAsia="IRNazanin"/>
          <w:color w:val="111111"/>
          <w:sz w:val="28"/>
          <w:sz w:val="28"/>
          <w:szCs w:val="28"/>
          <w:rtl w:val="true"/>
          <w:lang w:bidi="fa-IR"/>
        </w:rPr>
        <w:t>رکینٌ وللأرض تحت الکماة رجیفٌ یزلزل ثهلانها</w:t>
      </w:r>
    </w:p>
    <w:p>
      <w:pPr>
        <w:pStyle w:val="BookText"/>
        <w:rPr/>
      </w:pPr>
      <w:r>
        <w:rPr>
          <w:rFonts w:ascii="IRNazanin" w:hAnsi="IRNazanin" w:eastAsia="IRNazanin"/>
          <w:color w:val="111111"/>
          <w:sz w:val="28"/>
          <w:sz w:val="28"/>
          <w:szCs w:val="28"/>
          <w:rtl w:val="true"/>
          <w:lang w:bidi="fa-IR"/>
        </w:rPr>
        <w:t>أقرّ علی الأرض من ظهرها إذا ململ الرعب أقرانها</w:t>
      </w:r>
    </w:p>
    <w:p>
      <w:pPr>
        <w:pStyle w:val="BookText"/>
        <w:rPr/>
      </w:pPr>
      <w:r>
        <w:rPr>
          <w:rFonts w:ascii="IRNazanin" w:hAnsi="IRNazanin" w:eastAsia="IRNazanin"/>
          <w:color w:val="111111"/>
          <w:sz w:val="28"/>
          <w:sz w:val="28"/>
          <w:szCs w:val="28"/>
          <w:rtl w:val="true"/>
          <w:lang w:bidi="fa-IR"/>
        </w:rPr>
        <w:t>تزید الطلاقة فی وجهه إذا غیّر الخوف ألوانها</w:t>
      </w:r>
    </w:p>
    <w:p>
      <w:pPr>
        <w:pStyle w:val="BookText"/>
        <w:rPr/>
      </w:pPr>
      <w:r>
        <w:rPr>
          <w:rFonts w:ascii="IRNazanin" w:hAnsi="IRNazanin" w:eastAsia="IRNazanin"/>
          <w:color w:val="111111"/>
          <w:sz w:val="28"/>
          <w:sz w:val="28"/>
          <w:szCs w:val="28"/>
          <w:rtl w:val="true"/>
          <w:lang w:bidi="fa-IR"/>
        </w:rPr>
        <w:t>ولمّا قضی للعلی حقّها وشیّد بالسیف بنیانها</w:t>
      </w:r>
    </w:p>
    <w:p>
      <w:pPr>
        <w:pStyle w:val="BookText"/>
        <w:rPr/>
      </w:pPr>
      <w:r>
        <w:rPr>
          <w:rFonts w:ascii="IRNazanin" w:hAnsi="IRNazanin" w:eastAsia="IRNazanin"/>
          <w:color w:val="111111"/>
          <w:sz w:val="28"/>
          <w:sz w:val="28"/>
          <w:szCs w:val="28"/>
          <w:rtl w:val="true"/>
          <w:lang w:bidi="fa-IR"/>
        </w:rPr>
        <w:t>ترجّل للموت عن سابقٍ له أخلت الخیل میدانها</w:t>
      </w:r>
    </w:p>
    <w:p>
      <w:pPr>
        <w:pStyle w:val="BookText"/>
        <w:rPr/>
      </w:pPr>
      <w:r>
        <w:rPr>
          <w:rFonts w:ascii="IRNazanin" w:hAnsi="IRNazanin" w:eastAsia="IRNazanin"/>
          <w:color w:val="111111"/>
          <w:sz w:val="28"/>
          <w:sz w:val="28"/>
          <w:szCs w:val="28"/>
          <w:rtl w:val="true"/>
          <w:lang w:bidi="fa-IR"/>
        </w:rPr>
        <w:t>ثوی زائد البشر فی صرعةٍ له حبّب العزّ لقیانها</w:t>
      </w:r>
    </w:p>
    <w:p>
      <w:pPr>
        <w:pStyle w:val="BookText"/>
        <w:rPr/>
      </w:pPr>
      <w:r>
        <w:rPr>
          <w:rFonts w:ascii="IRNazanin" w:hAnsi="IRNazanin" w:eastAsia="IRNazanin"/>
          <w:color w:val="111111"/>
          <w:sz w:val="28"/>
          <w:sz w:val="28"/>
          <w:szCs w:val="28"/>
          <w:rtl w:val="true"/>
          <w:lang w:bidi="fa-IR"/>
        </w:rPr>
        <w:t>کأنّ المنیّة کانت لدیه فتاةٌ تواصل خلصانها</w:t>
      </w:r>
    </w:p>
    <w:p>
      <w:pPr>
        <w:pStyle w:val="BookText"/>
        <w:rPr/>
      </w:pPr>
      <w:r>
        <w:rPr>
          <w:rFonts w:ascii="IRNazanin" w:hAnsi="IRNazanin" w:eastAsia="IRNazanin"/>
          <w:color w:val="111111"/>
          <w:sz w:val="28"/>
          <w:sz w:val="28"/>
          <w:szCs w:val="28"/>
          <w:rtl w:val="true"/>
          <w:lang w:bidi="fa-IR"/>
        </w:rPr>
        <w:t>جلتها له البیض فی موقفٍ به أثکل السمر خرصانها</w:t>
      </w:r>
    </w:p>
    <w:p>
      <w:pPr>
        <w:pStyle w:val="BookText"/>
        <w:rPr/>
      </w:pPr>
      <w:r>
        <w:rPr>
          <w:rFonts w:ascii="IRNazanin" w:hAnsi="IRNazanin" w:eastAsia="IRNazanin"/>
          <w:color w:val="111111"/>
          <w:sz w:val="28"/>
          <w:sz w:val="28"/>
          <w:szCs w:val="28"/>
          <w:rtl w:val="true"/>
          <w:lang w:bidi="fa-IR"/>
        </w:rPr>
        <w:t>فبات بها تحت لیل الکفاح طروب النقیبة جذلانها</w:t>
      </w:r>
    </w:p>
    <w:p>
      <w:pPr>
        <w:pStyle w:val="BookText"/>
        <w:rPr/>
      </w:pPr>
      <w:r>
        <w:rPr>
          <w:rFonts w:ascii="Amiri" w:hAnsi="Amiri" w:eastAsia="Amiri" w:cs="Amiri"/>
          <w:color w:val="111111"/>
          <w:sz w:val="28"/>
          <w:sz w:val="28"/>
          <w:szCs w:val="28"/>
          <w:rtl w:val="true"/>
          <w:lang w:bidi="ar-SA"/>
        </w:rPr>
        <w:t>وأصبح مشتجراً للرماح تُحلّی الدما منه مُرّانها</w:t>
      </w:r>
    </w:p>
    <w:p>
      <w:pPr>
        <w:pStyle w:val="BookText"/>
        <w:rPr/>
      </w:pPr>
      <w:r>
        <w:rPr>
          <w:rFonts w:ascii="IRNazanin" w:hAnsi="IRNazanin" w:eastAsia="IRNazanin"/>
          <w:color w:val="111111"/>
          <w:sz w:val="28"/>
          <w:sz w:val="28"/>
          <w:szCs w:val="28"/>
          <w:rtl w:val="true"/>
          <w:lang w:bidi="fa-IR"/>
        </w:rPr>
        <w:t>عفیراً متی عاینته الکُماة یختطف الرعب ألوانها</w:t>
      </w:r>
    </w:p>
    <w:p>
      <w:pPr>
        <w:pStyle w:val="BookText"/>
        <w:rPr/>
      </w:pPr>
      <w:r>
        <w:rPr>
          <w:rFonts w:ascii="IRNazanin" w:hAnsi="IRNazanin" w:eastAsia="IRNazanin"/>
          <w:color w:val="111111"/>
          <w:sz w:val="28"/>
          <w:sz w:val="28"/>
          <w:szCs w:val="28"/>
          <w:rtl w:val="true"/>
          <w:lang w:bidi="fa-IR"/>
        </w:rPr>
        <w:t>فما أجلت الحرب عن مثله صریعاً یُجبّن شجعانها</w:t>
      </w:r>
    </w:p>
    <w:p>
      <w:pPr>
        <w:pStyle w:val="BookText"/>
        <w:rPr/>
      </w:pPr>
      <w:r>
        <w:rPr>
          <w:rFonts w:ascii="IRNazanin" w:hAnsi="IRNazanin" w:eastAsia="IRNazanin"/>
          <w:color w:val="111111"/>
          <w:sz w:val="28"/>
          <w:sz w:val="28"/>
          <w:szCs w:val="28"/>
          <w:rtl w:val="true"/>
          <w:lang w:bidi="fa-IR"/>
        </w:rPr>
        <w:t>تریب المُحیّا تظنّ السماء بأنّ علی الأرض کیوانها</w:t>
      </w:r>
    </w:p>
    <w:p>
      <w:pPr>
        <w:pStyle w:val="BookText"/>
        <w:rPr/>
      </w:pPr>
      <w:r>
        <w:rPr>
          <w:rFonts w:ascii="IRNazanin" w:hAnsi="IRNazanin" w:eastAsia="IRNazanin"/>
          <w:color w:val="111111"/>
          <w:sz w:val="28"/>
          <w:sz w:val="28"/>
          <w:szCs w:val="28"/>
          <w:rtl w:val="true"/>
          <w:lang w:bidi="fa-IR"/>
        </w:rPr>
        <w:t>غریباً أری یا غریب الطفوف توسّد خدّیک کثبانها</w:t>
      </w:r>
    </w:p>
    <w:p>
      <w:pPr>
        <w:pStyle w:val="BookText"/>
        <w:rPr/>
      </w:pPr>
      <w:r>
        <w:rPr>
          <w:rFonts w:ascii="IRNazanin" w:hAnsi="IRNazanin" w:eastAsia="IRNazanin"/>
          <w:color w:val="111111"/>
          <w:sz w:val="28"/>
          <w:sz w:val="28"/>
          <w:szCs w:val="28"/>
          <w:rtl w:val="true"/>
          <w:lang w:bidi="fa-IR"/>
        </w:rPr>
        <w:t>وقتلک صبراً بأیدٍ أبوک ثناها وکسّر أوثانها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أتقضی فداک حشا العالمین خمیص الحُشاشة ظمآنها</w:t>
      </w:r>
    </w:p>
    <w:p>
      <w:pPr>
        <w:pStyle w:val="BookText"/>
        <w:rPr/>
      </w:pPr>
      <w:r>
        <w:rPr>
          <w:rFonts w:ascii="IRNazanin" w:hAnsi="IRNazanin" w:eastAsia="IRNazanin"/>
          <w:color w:val="111111"/>
          <w:sz w:val="28"/>
          <w:sz w:val="28"/>
          <w:szCs w:val="28"/>
          <w:rtl w:val="true"/>
          <w:lang w:bidi="fa-IR"/>
        </w:rPr>
        <w:t>ألستَ زعیم بنی غالبٍ ومطعام فهرٍ ومطعانها</w:t>
      </w:r>
    </w:p>
    <w:p>
      <w:pPr>
        <w:pStyle w:val="BookText"/>
        <w:rPr/>
      </w:pPr>
      <w:r>
        <w:rPr>
          <w:rFonts w:ascii="IRNazanin" w:hAnsi="IRNazanin" w:eastAsia="IRNazanin"/>
          <w:color w:val="111111"/>
          <w:sz w:val="28"/>
          <w:sz w:val="28"/>
          <w:szCs w:val="28"/>
          <w:rtl w:val="true"/>
          <w:lang w:bidi="fa-IR"/>
        </w:rPr>
        <w:t>فلِمْ أغفلت فیک أوتارها ولیست تُعاجل إمکانها</w:t>
      </w:r>
    </w:p>
    <w:p>
      <w:pPr>
        <w:pStyle w:val="BookText"/>
        <w:rPr/>
      </w:pPr>
      <w:r>
        <w:rPr>
          <w:rFonts w:ascii="IRNazanin" w:hAnsi="IRNazanin" w:eastAsia="IRNazanin"/>
          <w:color w:val="111111"/>
          <w:sz w:val="28"/>
          <w:sz w:val="28"/>
          <w:szCs w:val="28"/>
          <w:rtl w:val="true"/>
          <w:lang w:bidi="fa-IR"/>
        </w:rPr>
        <w:t>وهذی الأسنّة والبارقات أطالت ید المطل هجرانها</w:t>
      </w:r>
    </w:p>
    <w:p>
      <w:pPr>
        <w:pStyle w:val="BookText"/>
        <w:rPr/>
      </w:pPr>
      <w:r>
        <w:rPr>
          <w:rFonts w:ascii="IRNazanin" w:hAnsi="IRNazanin" w:eastAsia="IRNazanin"/>
          <w:color w:val="111111"/>
          <w:sz w:val="28"/>
          <w:sz w:val="28"/>
          <w:szCs w:val="28"/>
          <w:rtl w:val="true"/>
          <w:lang w:bidi="fa-IR"/>
        </w:rPr>
        <w:t>وتلک المطهّمة المقربات تجرّ علی الأرض أرسانها</w:t>
      </w:r>
    </w:p>
    <w:p>
      <w:pPr>
        <w:pStyle w:val="BookText"/>
        <w:rPr/>
      </w:pPr>
      <w:r>
        <w:rPr>
          <w:rFonts w:ascii="IRNazanin" w:hAnsi="IRNazanin" w:eastAsia="IRNazanin"/>
          <w:color w:val="111111"/>
          <w:sz w:val="28"/>
          <w:sz w:val="28"/>
          <w:szCs w:val="28"/>
          <w:rtl w:val="true"/>
          <w:lang w:bidi="fa-IR"/>
        </w:rPr>
        <w:t>أجبناً علی الحرب یا من غدوا علی أوّل الدهر أخدانها</w:t>
      </w:r>
    </w:p>
    <w:p>
      <w:pPr>
        <w:pStyle w:val="BookText"/>
        <w:rPr/>
      </w:pPr>
      <w:r>
        <w:rPr>
          <w:rFonts w:ascii="IRNazanin" w:hAnsi="IRNazanin" w:eastAsia="IRNazanin"/>
          <w:color w:val="111111"/>
          <w:sz w:val="28"/>
          <w:sz w:val="28"/>
          <w:szCs w:val="28"/>
          <w:rtl w:val="true"/>
          <w:lang w:bidi="fa-IR"/>
        </w:rPr>
        <w:t>أترضی أراقمُکم أن تُعدّ بنو الوزغ الیوم أقرانها</w:t>
      </w:r>
    </w:p>
    <w:p>
      <w:pPr>
        <w:pStyle w:val="BookText"/>
        <w:rPr/>
      </w:pPr>
      <w:r>
        <w:rPr>
          <w:rFonts w:ascii="IRNazanin" w:hAnsi="IRNazanin" w:eastAsia="IRNazanin"/>
          <w:color w:val="111111"/>
          <w:sz w:val="28"/>
          <w:sz w:val="28"/>
          <w:szCs w:val="28"/>
          <w:rtl w:val="true"/>
          <w:lang w:bidi="fa-IR"/>
        </w:rPr>
        <w:t>وتنصب أعناقها مثلها بحیث تُطاول ثعبانها</w:t>
      </w:r>
    </w:p>
    <w:p>
      <w:pPr>
        <w:pStyle w:val="BookText"/>
        <w:rPr/>
      </w:pPr>
      <w:r>
        <w:rPr>
          <w:rFonts w:ascii="IRNazanin" w:hAnsi="IRNazanin" w:eastAsia="IRNazanin"/>
          <w:color w:val="111111"/>
          <w:sz w:val="28"/>
          <w:sz w:val="28"/>
          <w:szCs w:val="28"/>
          <w:rtl w:val="true"/>
          <w:lang w:bidi="fa-IR"/>
        </w:rPr>
        <w:t>یمیناً لئن سوّفت قطعها فلا وصل السیف إیمانها</w:t>
      </w:r>
    </w:p>
    <w:p>
      <w:pPr>
        <w:pStyle w:val="BookText"/>
        <w:rPr/>
      </w:pPr>
      <w:r>
        <w:rPr>
          <w:rFonts w:ascii="IRNazanin" w:hAnsi="IRNazanin" w:eastAsia="IRNazanin"/>
          <w:color w:val="111111"/>
          <w:sz w:val="28"/>
          <w:sz w:val="28"/>
          <w:szCs w:val="28"/>
          <w:rtl w:val="true"/>
          <w:lang w:bidi="fa-IR"/>
        </w:rPr>
        <w:t>وإن هی نامت علی وترها فلا خالط النوم أجفانها</w:t>
      </w:r>
    </w:p>
    <w:p>
      <w:pPr>
        <w:pStyle w:val="BookText"/>
        <w:rPr/>
      </w:pPr>
      <w:r>
        <w:rPr>
          <w:rFonts w:ascii="IRNazanin" w:hAnsi="IRNazanin" w:eastAsia="IRNazanin"/>
          <w:color w:val="111111"/>
          <w:sz w:val="28"/>
          <w:sz w:val="28"/>
          <w:szCs w:val="28"/>
          <w:rtl w:val="true"/>
          <w:lang w:bidi="fa-IR"/>
        </w:rPr>
        <w:t>تنام وبالطفّ علیاؤها اُمیةُ تنقض أرکانها</w:t>
      </w:r>
    </w:p>
    <w:p>
      <w:pPr>
        <w:pStyle w:val="BookText"/>
        <w:rPr/>
      </w:pPr>
      <w:r>
        <w:rPr>
          <w:rFonts w:ascii="IRNazanin" w:hAnsi="IRNazanin" w:eastAsia="IRNazanin"/>
          <w:color w:val="111111"/>
          <w:sz w:val="28"/>
          <w:sz w:val="28"/>
          <w:szCs w:val="28"/>
          <w:rtl w:val="true"/>
          <w:lang w:bidi="fa-IR"/>
        </w:rPr>
        <w:t>وتلک علی الأرض من اخدمت وربّ السماوات سکّانها</w:t>
      </w:r>
    </w:p>
    <w:p>
      <w:pPr>
        <w:pStyle w:val="BookText"/>
        <w:rPr/>
      </w:pPr>
      <w:r>
        <w:rPr>
          <w:rFonts w:ascii="IRNazanin" w:hAnsi="IRNazanin" w:eastAsia="IRNazanin"/>
          <w:color w:val="111111"/>
          <w:sz w:val="28"/>
          <w:sz w:val="28"/>
          <w:szCs w:val="28"/>
          <w:rtl w:val="true"/>
          <w:lang w:bidi="fa-IR"/>
        </w:rPr>
        <w:t>ثلاثاً قد انتبذت بالعراء لها تنسج الریح أکفانها</w:t>
      </w:r>
    </w:p>
    <w:p>
      <w:pPr>
        <w:pStyle w:val="BookText"/>
        <w:rPr/>
      </w:pPr>
      <w:r>
        <w:rPr>
          <w:rFonts w:ascii="IRNazanin" w:hAnsi="IRNazanin" w:eastAsia="IRNazanin"/>
          <w:color w:val="111111"/>
          <w:sz w:val="28"/>
          <w:sz w:val="28"/>
          <w:szCs w:val="28"/>
          <w:rtl w:val="true"/>
          <w:lang w:bidi="fa-IR"/>
        </w:rPr>
        <w:t>مصابٌ أطاش عقول الأنام جمیعاً وحیّر أذهانها</w:t>
      </w:r>
    </w:p>
    <w:p>
      <w:pPr>
        <w:pStyle w:val="BookText"/>
        <w:rPr/>
      </w:pPr>
      <w:r>
        <w:rPr>
          <w:rFonts w:ascii="IRNazanin" w:hAnsi="IRNazanin" w:eastAsia="IRNazanin"/>
          <w:color w:val="111111"/>
          <w:sz w:val="28"/>
          <w:sz w:val="28"/>
          <w:szCs w:val="28"/>
          <w:rtl w:val="true"/>
          <w:lang w:bidi="fa-IR"/>
        </w:rPr>
        <w:t>علیکم بنی الوحی صلّی الإله ما هزّت الریح أفنانها</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وله یرثیه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أناعی قتلی الطفّ لا زلت ناعیاً تُهیج علی طول اللیالی البواکیا</w:t>
      </w:r>
    </w:p>
    <w:p>
      <w:pPr>
        <w:pStyle w:val="BookText"/>
        <w:rPr/>
      </w:pPr>
      <w:r>
        <w:rPr>
          <w:rFonts w:ascii="IRNazanin" w:hAnsi="IRNazanin" w:eastAsia="IRNazanin"/>
          <w:color w:val="111111"/>
          <w:sz w:val="28"/>
          <w:sz w:val="28"/>
          <w:szCs w:val="28"/>
          <w:rtl w:val="true"/>
          <w:lang w:bidi="fa-IR"/>
        </w:rPr>
        <w:t>أعد ذکرهم فی کربلا إنّ ذکرهم طوی جزعاً طیّ السجلّ فؤادیا</w:t>
      </w:r>
    </w:p>
    <w:p>
      <w:pPr>
        <w:pStyle w:val="BookText"/>
        <w:rPr/>
      </w:pPr>
      <w:r>
        <w:rPr>
          <w:rFonts w:ascii="IRNazanin" w:hAnsi="IRNazanin" w:eastAsia="IRNazanin"/>
          <w:color w:val="111111"/>
          <w:sz w:val="28"/>
          <w:sz w:val="28"/>
          <w:szCs w:val="28"/>
          <w:rtl w:val="true"/>
          <w:lang w:bidi="fa-IR"/>
        </w:rPr>
        <w:t>ودع مقلتی تحمرّ بعد ابیضاضها بعدّ رزایا تترک الدمع دامیا</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ستنسی الکری عینٌ کأنّ جفونها حلفن بمن تنعاه أن لا تلاقیا</w:t>
      </w:r>
    </w:p>
    <w:p>
      <w:pPr>
        <w:pStyle w:val="BookText"/>
        <w:rPr/>
      </w:pPr>
      <w:r>
        <w:rPr>
          <w:rFonts w:ascii="IRNazanin" w:hAnsi="IRNazanin" w:eastAsia="IRNazanin"/>
          <w:color w:val="111111"/>
          <w:sz w:val="28"/>
          <w:sz w:val="28"/>
          <w:szCs w:val="28"/>
          <w:rtl w:val="true"/>
          <w:lang w:bidi="fa-IR"/>
        </w:rPr>
        <w:t>وتعطی الدموع المستهلاّت حقّها محاجر تبکی بالغوادی غوادیا</w:t>
      </w:r>
    </w:p>
    <w:p>
      <w:pPr>
        <w:pStyle w:val="BookText"/>
        <w:rPr/>
      </w:pPr>
      <w:r>
        <w:rPr>
          <w:rFonts w:ascii="IRNazanin" w:hAnsi="IRNazanin" w:eastAsia="IRNazanin"/>
          <w:color w:val="111111"/>
          <w:sz w:val="28"/>
          <w:sz w:val="28"/>
          <w:szCs w:val="28"/>
          <w:rtl w:val="true"/>
          <w:lang w:bidi="fa-IR"/>
        </w:rPr>
        <w:t>وأعضاء مجدٍ ما توزّعت الضبا بتوزیعها إلاّ الندی والمعالیا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فرّقتها آل حربٍ فلم تکن لتجمع حتّی الحشر إلاّ المخازیا</w:t>
      </w:r>
    </w:p>
    <w:p>
      <w:pPr>
        <w:pStyle w:val="BookText"/>
        <w:rPr/>
      </w:pPr>
      <w:r>
        <w:rPr>
          <w:rFonts w:ascii="IRNazanin" w:hAnsi="IRNazanin" w:eastAsia="IRNazanin"/>
          <w:color w:val="111111"/>
          <w:sz w:val="28"/>
          <w:sz w:val="28"/>
          <w:szCs w:val="28"/>
          <w:rtl w:val="true"/>
          <w:lang w:bidi="fa-IR"/>
        </w:rPr>
        <w:t>وممّا یزیل القلب عن مستقرّه ویترک زند الغیظ للحشر واریا</w:t>
      </w:r>
    </w:p>
    <w:p>
      <w:pPr>
        <w:pStyle w:val="BookText"/>
        <w:rPr/>
      </w:pPr>
      <w:r>
        <w:rPr>
          <w:rFonts w:ascii="IRNazanin" w:hAnsi="IRNazanin" w:eastAsia="IRNazanin"/>
          <w:color w:val="111111"/>
          <w:sz w:val="28"/>
          <w:sz w:val="28"/>
          <w:szCs w:val="28"/>
          <w:rtl w:val="true"/>
          <w:lang w:bidi="fa-IR"/>
        </w:rPr>
        <w:t>وقوف بنات الوحی عند طلیقها بحالٍ بها</w:t>
      </w:r>
      <w:r>
        <w:rPr>
          <w:rStyle w:val="FootnoteAnchor"/>
          <w:rtl w:val="true"/>
        </w:rPr>
        <w:footnoteReference w:id="523"/>
      </w:r>
      <w:r>
        <w:rPr>
          <w:rFonts w:ascii="IRNazanin" w:hAnsi="IRNazanin" w:eastAsia="IRNazanin"/>
          <w:color w:val="111111"/>
          <w:sz w:val="28"/>
          <w:sz w:val="28"/>
          <w:szCs w:val="28"/>
          <w:rtl w:val="true"/>
          <w:lang w:bidi="fa-IR"/>
        </w:rPr>
        <w:t>یشجین حتّی الأعادیا</w:t>
      </w:r>
    </w:p>
    <w:p>
      <w:pPr>
        <w:pStyle w:val="BookText"/>
        <w:rPr/>
      </w:pPr>
      <w:r>
        <w:rPr>
          <w:rFonts w:ascii="IRNazanin" w:hAnsi="IRNazanin" w:eastAsia="IRNazanin"/>
          <w:color w:val="111111"/>
          <w:sz w:val="28"/>
          <w:sz w:val="28"/>
          <w:szCs w:val="28"/>
          <w:rtl w:val="true"/>
          <w:lang w:bidi="fa-IR"/>
        </w:rPr>
        <w:t>لقد ألزمت کفّ البتول فؤادها خطوبٌ یشیح</w:t>
      </w:r>
      <w:r>
        <w:rPr>
          <w:rStyle w:val="FootnoteAnchor"/>
          <w:rtl w:val="true"/>
        </w:rPr>
        <w:footnoteReference w:id="524"/>
      </w:r>
      <w:r>
        <w:rPr>
          <w:rFonts w:ascii="IRNazanin" w:hAnsi="IRNazanin" w:eastAsia="IRNazanin"/>
          <w:color w:val="111111"/>
          <w:sz w:val="28"/>
          <w:sz w:val="28"/>
          <w:szCs w:val="28"/>
          <w:rtl w:val="true"/>
          <w:lang w:bidi="fa-IR"/>
        </w:rPr>
        <w:t>القلب منهنّ واهیا</w:t>
      </w:r>
    </w:p>
    <w:p>
      <w:pPr>
        <w:pStyle w:val="BookText"/>
        <w:rPr/>
      </w:pPr>
      <w:r>
        <w:rPr>
          <w:rFonts w:ascii="IRNazanin" w:hAnsi="IRNazanin" w:eastAsia="IRNazanin"/>
          <w:color w:val="111111"/>
          <w:sz w:val="28"/>
          <w:sz w:val="28"/>
          <w:szCs w:val="28"/>
          <w:rtl w:val="true"/>
          <w:lang w:bidi="fa-IR"/>
        </w:rPr>
        <w:t>وغودر منها ذلک الضلع لوعةً علی الجمر من هذی الرزیّة حانیا</w:t>
      </w:r>
    </w:p>
    <w:p>
      <w:pPr>
        <w:pStyle w:val="BookText"/>
        <w:rPr/>
      </w:pPr>
      <w:r>
        <w:rPr>
          <w:rFonts w:ascii="IRNazanin" w:hAnsi="IRNazanin" w:eastAsia="IRNazanin"/>
          <w:color w:val="111111"/>
          <w:sz w:val="28"/>
          <w:sz w:val="28"/>
          <w:szCs w:val="28"/>
          <w:rtl w:val="true"/>
          <w:lang w:bidi="fa-IR"/>
        </w:rPr>
        <w:t>أبا حسنٍ حربٌ تقاضتک دینها إلی أن أساءت فی بنیک التقاضیا</w:t>
      </w:r>
    </w:p>
    <w:p>
      <w:pPr>
        <w:pStyle w:val="BookText"/>
        <w:rPr/>
      </w:pPr>
      <w:r>
        <w:rPr>
          <w:rFonts w:ascii="IRNazanin" w:hAnsi="IRNazanin" w:eastAsia="IRNazanin"/>
          <w:color w:val="111111"/>
          <w:sz w:val="28"/>
          <w:sz w:val="28"/>
          <w:szCs w:val="28"/>
          <w:rtl w:val="true"/>
          <w:lang w:bidi="fa-IR"/>
        </w:rPr>
        <w:t>مضوا عطری الأبراد یأرج ذکرهم عبیراً تهاداه اللیالی غوالیا</w:t>
      </w:r>
    </w:p>
    <w:p>
      <w:pPr>
        <w:pStyle w:val="BookText"/>
        <w:rPr/>
      </w:pPr>
      <w:r>
        <w:rPr>
          <w:rFonts w:ascii="IRNazanin" w:hAnsi="IRNazanin" w:eastAsia="IRNazanin"/>
          <w:color w:val="111111"/>
          <w:sz w:val="28"/>
          <w:sz w:val="28"/>
          <w:szCs w:val="28"/>
          <w:rtl w:val="true"/>
          <w:lang w:bidi="fa-IR"/>
        </w:rPr>
        <w:t>غذاة ابن امّ الموت أجری فرنده بعزمهم ثمّ انتضاهم مواضیا</w:t>
      </w:r>
    </w:p>
    <w:p>
      <w:pPr>
        <w:pStyle w:val="BookText"/>
        <w:rPr/>
      </w:pPr>
      <w:r>
        <w:rPr>
          <w:rFonts w:ascii="IRNazanin" w:hAnsi="IRNazanin" w:eastAsia="IRNazanin"/>
          <w:color w:val="111111"/>
          <w:sz w:val="28"/>
          <w:sz w:val="28"/>
          <w:szCs w:val="28"/>
          <w:rtl w:val="true"/>
          <w:lang w:bidi="fa-IR"/>
        </w:rPr>
        <w:t>وأسری بهم نحو العراق مباهیاً بأوجههم تحت الظلام الدراریا</w:t>
      </w:r>
    </w:p>
    <w:p>
      <w:pPr>
        <w:pStyle w:val="BookText"/>
        <w:rPr/>
      </w:pPr>
      <w:r>
        <w:rPr>
          <w:rFonts w:ascii="IRNazanin" w:hAnsi="IRNazanin" w:eastAsia="IRNazanin"/>
          <w:color w:val="111111"/>
          <w:sz w:val="28"/>
          <w:sz w:val="28"/>
          <w:szCs w:val="28"/>
          <w:rtl w:val="true"/>
          <w:lang w:bidi="fa-IR"/>
        </w:rPr>
        <w:t>تناذرت الأعداء منه ابن غابةٍ علی نشزات الغیل أصحر طاویا</w:t>
      </w:r>
    </w:p>
    <w:p>
      <w:pPr>
        <w:pStyle w:val="BookText"/>
        <w:rPr/>
      </w:pPr>
      <w:r>
        <w:rPr>
          <w:rFonts w:ascii="IRNazanin" w:hAnsi="IRNazanin" w:eastAsia="IRNazanin"/>
          <w:color w:val="111111"/>
          <w:sz w:val="28"/>
          <w:sz w:val="28"/>
          <w:szCs w:val="28"/>
          <w:rtl w:val="true"/>
          <w:lang w:bidi="fa-IR"/>
        </w:rPr>
        <w:t>تساوره أفعی من الهمّ لم تجد لسورتها شیئاً سوی السیف شافیا</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وأظمأه شوقٌ إلی العزّ لم یزل لورد حیاض الموت بالصید حادیا</w:t>
      </w:r>
    </w:p>
    <w:p>
      <w:pPr>
        <w:pStyle w:val="BookText"/>
        <w:rPr/>
      </w:pPr>
      <w:r>
        <w:rPr>
          <w:rFonts w:ascii="Amiri" w:hAnsi="Amiri" w:eastAsia="Amiri" w:cs="Amiri"/>
          <w:color w:val="111111"/>
          <w:sz w:val="28"/>
          <w:sz w:val="28"/>
          <w:szCs w:val="28"/>
          <w:rtl w:val="true"/>
          <w:lang w:bidi="ar-SA"/>
        </w:rPr>
        <w:t>فصمّم لا مستعدیاً غیر همّةٍ تفلّ له العضل</w:t>
      </w:r>
      <w:r>
        <w:rPr>
          <w:rStyle w:val="FootnoteAnchor"/>
          <w:rtl w:val="true"/>
        </w:rPr>
        <w:footnoteReference w:id="526"/>
      </w:r>
      <w:r>
        <w:rPr>
          <w:rFonts w:ascii="IRNazanin" w:hAnsi="IRNazanin" w:eastAsia="IRNazanin"/>
          <w:color w:val="111111"/>
          <w:sz w:val="28"/>
          <w:sz w:val="28"/>
          <w:szCs w:val="28"/>
          <w:rtl w:val="true"/>
          <w:lang w:bidi="fa-IR"/>
        </w:rPr>
        <w:t>الجراز الیمانیا</w:t>
      </w:r>
    </w:p>
    <w:p>
      <w:pPr>
        <w:pStyle w:val="BookText"/>
        <w:rPr/>
      </w:pPr>
      <w:r>
        <w:rPr>
          <w:rFonts w:ascii="IRNazanin" w:hAnsi="IRNazanin" w:eastAsia="IRNazanin"/>
          <w:color w:val="111111"/>
          <w:sz w:val="28"/>
          <w:sz w:val="28"/>
          <w:szCs w:val="28"/>
          <w:rtl w:val="true"/>
          <w:lang w:bidi="fa-IR"/>
        </w:rPr>
        <w:t>وأقدم لا مستسقیاً غیر عزمةٍ تعید غرار السیف بالدم راویا</w:t>
      </w:r>
    </w:p>
    <w:p>
      <w:pPr>
        <w:pStyle w:val="BookText"/>
        <w:rPr/>
      </w:pPr>
      <w:r>
        <w:rPr>
          <w:rFonts w:ascii="IRNazanin" w:hAnsi="IRNazanin" w:eastAsia="IRNazanin"/>
          <w:color w:val="111111"/>
          <w:sz w:val="28"/>
          <w:sz w:val="28"/>
          <w:szCs w:val="28"/>
          <w:rtl w:val="true"/>
          <w:lang w:bidi="fa-IR"/>
        </w:rPr>
        <w:t>بیومٍ صبغن البیض وجه نهاره علی لابسی هیجاه أحمر قانیا</w:t>
      </w:r>
    </w:p>
    <w:p>
      <w:pPr>
        <w:pStyle w:val="BookText"/>
        <w:rPr/>
      </w:pPr>
      <w:r>
        <w:rPr>
          <w:rFonts w:ascii="IRNazanin" w:hAnsi="IRNazanin" w:eastAsia="IRNazanin"/>
          <w:color w:val="111111"/>
          <w:sz w:val="28"/>
          <w:sz w:val="28"/>
          <w:szCs w:val="28"/>
          <w:rtl w:val="true"/>
          <w:lang w:bidi="fa-IR"/>
        </w:rPr>
        <w:t>ترقّت به عن خطّة الضیم هاشمٌ وقد بلغت نفس الجبان التراقیا</w:t>
      </w:r>
    </w:p>
    <w:p>
      <w:pPr>
        <w:pStyle w:val="BookText"/>
        <w:rPr/>
      </w:pPr>
      <w:r>
        <w:rPr>
          <w:rFonts w:ascii="IRNazanin" w:hAnsi="IRNazanin" w:eastAsia="IRNazanin"/>
          <w:color w:val="111111"/>
          <w:sz w:val="28"/>
          <w:sz w:val="28"/>
          <w:szCs w:val="28"/>
          <w:rtl w:val="true"/>
          <w:lang w:bidi="fa-IR"/>
        </w:rPr>
        <w:t>لقد وقفوا فی ذلک الیوم موقفاً إلی الحشر لا یزداد إلاّ معالیا</w:t>
      </w:r>
    </w:p>
    <w:p>
      <w:pPr>
        <w:pStyle w:val="BookText"/>
        <w:rPr/>
      </w:pPr>
      <w:r>
        <w:rPr>
          <w:rFonts w:ascii="IRNazanin" w:hAnsi="IRNazanin" w:eastAsia="IRNazanin"/>
          <w:color w:val="111111"/>
          <w:sz w:val="28"/>
          <w:sz w:val="28"/>
          <w:szCs w:val="28"/>
          <w:rtl w:val="true"/>
          <w:lang w:bidi="fa-IR"/>
        </w:rPr>
        <w:t>هم الراضعون الحرب أوّل درّها ولا حلمٌ یرضعن إلاّ العوالیا</w:t>
      </w:r>
    </w:p>
    <w:p>
      <w:pPr>
        <w:pStyle w:val="BookText"/>
        <w:rPr/>
      </w:pPr>
      <w:r>
        <w:rPr>
          <w:rFonts w:ascii="IRNazanin" w:hAnsi="IRNazanin" w:eastAsia="IRNazanin"/>
          <w:color w:val="111111"/>
          <w:sz w:val="28"/>
          <w:sz w:val="28"/>
          <w:szCs w:val="28"/>
          <w:rtl w:val="true"/>
          <w:lang w:bidi="fa-IR"/>
        </w:rPr>
        <w:t>بکلّ ابن هیجاءٍ تربّی بحجرها علیه أبوه السیف لا زال حانیا</w:t>
      </w:r>
    </w:p>
    <w:p>
      <w:pPr>
        <w:pStyle w:val="BookText"/>
        <w:rPr/>
      </w:pPr>
      <w:r>
        <w:rPr>
          <w:rFonts w:ascii="IRNazanin" w:hAnsi="IRNazanin" w:eastAsia="IRNazanin"/>
          <w:color w:val="111111"/>
          <w:sz w:val="28"/>
          <w:sz w:val="28"/>
          <w:szCs w:val="28"/>
          <w:rtl w:val="true"/>
          <w:lang w:bidi="fa-IR"/>
        </w:rPr>
        <w:t>طویل نجاد السیف فالدرع لم یکن لیلبسه إلاّ من الصبر ضافیا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السمر یحمّلن المنایا شوارعاً إلی صدره أن قد حملن الأمانیا</w:t>
      </w:r>
    </w:p>
    <w:p>
      <w:pPr>
        <w:pStyle w:val="BookText"/>
        <w:rPr/>
      </w:pPr>
      <w:r>
        <w:rPr>
          <w:rFonts w:ascii="IRNazanin" w:hAnsi="IRNazanin" w:eastAsia="IRNazanin"/>
          <w:color w:val="111111"/>
          <w:sz w:val="28"/>
          <w:sz w:val="28"/>
          <w:szCs w:val="28"/>
          <w:rtl w:val="true"/>
          <w:lang w:bidi="fa-IR"/>
        </w:rPr>
        <w:t>هم القوم أقمار الندیّ وجوههم یُضئن من الآفاق ما کان داجیا</w:t>
      </w:r>
    </w:p>
    <w:p>
      <w:pPr>
        <w:pStyle w:val="BookText"/>
        <w:rPr/>
      </w:pPr>
      <w:r>
        <w:rPr>
          <w:rFonts w:ascii="IRNazanin" w:hAnsi="IRNazanin" w:eastAsia="IRNazanin"/>
          <w:color w:val="111111"/>
          <w:sz w:val="28"/>
          <w:sz w:val="28"/>
          <w:szCs w:val="28"/>
          <w:rtl w:val="true"/>
          <w:lang w:bidi="fa-IR"/>
        </w:rPr>
        <w:t>مناجید طلاّعین کلّ ثنیةٍ یبیت علیها ملبد الحتف جاثیا</w:t>
      </w:r>
    </w:p>
    <w:p>
      <w:pPr>
        <w:pStyle w:val="BookText"/>
        <w:rPr/>
      </w:pPr>
      <w:r>
        <w:rPr>
          <w:rFonts w:ascii="IRNazanin" w:hAnsi="IRNazanin" w:eastAsia="IRNazanin"/>
          <w:color w:val="111111"/>
          <w:sz w:val="28"/>
          <w:sz w:val="28"/>
          <w:szCs w:val="28"/>
          <w:rtl w:val="true"/>
          <w:lang w:bidi="fa-IR"/>
        </w:rPr>
        <w:t>ولم تدر إن شدّوا الحبی أحباهم ضمّن رجالاً أم جبالاً رواسیا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وله یرثیه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غوری فی الخمول وأنجدی فما لک فی العلیاء فوزة مشهد</w:t>
      </w:r>
    </w:p>
    <w:p>
      <w:pPr>
        <w:pStyle w:val="BookText"/>
        <w:rPr/>
      </w:pPr>
      <w:r>
        <w:rPr>
          <w:rFonts w:ascii="IRNazanin" w:hAnsi="IRNazanin" w:eastAsia="IRNazanin"/>
          <w:color w:val="111111"/>
          <w:sz w:val="28"/>
          <w:sz w:val="28"/>
          <w:szCs w:val="28"/>
          <w:rtl w:val="true"/>
          <w:lang w:bidi="fa-IR"/>
        </w:rPr>
        <w:t>هبوطاً إلی أحسابکم وانخفاظها فلا نسبٌ زاکٍ ولا طیب مولد</w:t>
      </w:r>
    </w:p>
    <w:p>
      <w:pPr>
        <w:pStyle w:val="BookText"/>
        <w:rPr/>
      </w:pPr>
      <w:r>
        <w:rPr>
          <w:rFonts w:ascii="IRNazanin" w:hAnsi="IRNazanin" w:eastAsia="IRNazanin"/>
          <w:color w:val="111111"/>
          <w:sz w:val="28"/>
          <w:sz w:val="28"/>
          <w:szCs w:val="28"/>
          <w:rtl w:val="true"/>
          <w:lang w:bidi="fa-IR"/>
        </w:rPr>
        <w:t>تطاولتموا لا عن علاً فتراجعوا إلی حیث أنتم واقعدوا شرّ مقعد</w:t>
      </w:r>
    </w:p>
    <w:p>
      <w:pPr>
        <w:pStyle w:val="BookText"/>
        <w:rPr/>
      </w:pPr>
      <w:r>
        <w:rPr>
          <w:rFonts w:ascii="IRNazanin" w:hAnsi="IRNazanin" w:eastAsia="IRNazanin"/>
          <w:color w:val="111111"/>
          <w:sz w:val="28"/>
          <w:sz w:val="28"/>
          <w:szCs w:val="28"/>
          <w:rtl w:val="true"/>
          <w:lang w:bidi="fa-IR"/>
        </w:rPr>
        <w:t>قدیمکم ما قد علمتم ومثله حدیثکم فی خزیه المتجدّد</w:t>
      </w:r>
    </w:p>
    <w:p>
      <w:pPr>
        <w:pStyle w:val="BookText"/>
        <w:rPr/>
      </w:pPr>
      <w:r>
        <w:rPr>
          <w:rFonts w:ascii="IRNazanin" w:hAnsi="IRNazanin" w:eastAsia="IRNazanin"/>
          <w:color w:val="111111"/>
          <w:sz w:val="28"/>
          <w:sz w:val="28"/>
          <w:szCs w:val="28"/>
          <w:rtl w:val="true"/>
          <w:lang w:bidi="fa-IR"/>
        </w:rPr>
        <w:t>فماذا الذی أحسابکم شرفت به فأصعدکم فی الملک أشرف مصعد</w:t>
      </w:r>
    </w:p>
    <w:p>
      <w:pPr>
        <w:pStyle w:val="BookText"/>
        <w:rPr/>
      </w:pPr>
      <w:r>
        <w:rPr>
          <w:rFonts w:ascii="IRNazanin" w:hAnsi="IRNazanin" w:eastAsia="IRNazanin"/>
          <w:color w:val="111111"/>
          <w:sz w:val="28"/>
          <w:sz w:val="28"/>
          <w:szCs w:val="28"/>
          <w:rtl w:val="true"/>
          <w:lang w:bidi="fa-IR"/>
        </w:rPr>
        <w:t>صلابة أعلاک الذی بلل الحیا به جفّ أم فی لین أسفلک الندی</w:t>
      </w:r>
    </w:p>
    <w:p>
      <w:pPr>
        <w:pStyle w:val="BookText"/>
        <w:rPr/>
      </w:pPr>
      <w:r>
        <w:rPr>
          <w:rFonts w:ascii="Amiri" w:hAnsi="Amiri" w:eastAsia="Amiri" w:cs="Amiri"/>
          <w:color w:val="111111"/>
          <w:sz w:val="28"/>
          <w:sz w:val="28"/>
          <w:szCs w:val="28"/>
          <w:rtl w:val="true"/>
          <w:lang w:bidi="ar-SA"/>
        </w:rPr>
        <w:t>بنی عبدشمسٍ لا سقی اللّه حفرةً تضمّک والفحشاء فی شرّ ملحد</w:t>
      </w:r>
    </w:p>
    <w:p>
      <w:pPr>
        <w:pStyle w:val="BookText"/>
        <w:rPr/>
      </w:pPr>
      <w:r>
        <w:rPr>
          <w:rFonts w:ascii="IRNazanin" w:hAnsi="IRNazanin" w:eastAsia="IRNazanin"/>
          <w:color w:val="111111"/>
          <w:sz w:val="28"/>
          <w:sz w:val="28"/>
          <w:szCs w:val="28"/>
          <w:rtl w:val="true"/>
          <w:lang w:bidi="fa-IR"/>
        </w:rPr>
        <w:t>ألمّا تکونی من فجورک دائماً بمشغلةٍ عن غصب أبناء أحمد</w:t>
      </w:r>
    </w:p>
    <w:p>
      <w:pPr>
        <w:pStyle w:val="BookText"/>
        <w:rPr/>
      </w:pPr>
      <w:r>
        <w:rPr>
          <w:rFonts w:ascii="IRNazanin" w:hAnsi="IRNazanin" w:eastAsia="IRNazanin"/>
          <w:color w:val="111111"/>
          <w:sz w:val="28"/>
          <w:sz w:val="28"/>
          <w:szCs w:val="28"/>
          <w:rtl w:val="true"/>
          <w:lang w:bidi="fa-IR"/>
        </w:rPr>
        <w:t>وراءک عنها لا أباً لک إنّما تقدّمتها لا عن تقدّم سؤدد</w:t>
      </w:r>
    </w:p>
    <w:p>
      <w:pPr>
        <w:pStyle w:val="BookText"/>
        <w:rPr/>
      </w:pPr>
      <w:r>
        <w:rPr>
          <w:rFonts w:ascii="IRNazanin" w:hAnsi="IRNazanin" w:eastAsia="IRNazanin"/>
          <w:color w:val="111111"/>
          <w:sz w:val="28"/>
          <w:sz w:val="28"/>
          <w:szCs w:val="28"/>
          <w:rtl w:val="true"/>
          <w:lang w:bidi="fa-IR"/>
        </w:rPr>
        <w:t>عجبت لمن فی ذلّة النعل رأسه به یترآی عاقداً تاج سید</w:t>
      </w:r>
    </w:p>
    <w:p>
      <w:pPr>
        <w:pStyle w:val="BookText"/>
        <w:rPr/>
      </w:pPr>
      <w:r>
        <w:rPr>
          <w:rFonts w:ascii="IRNazanin" w:hAnsi="IRNazanin" w:eastAsia="IRNazanin"/>
          <w:color w:val="111111"/>
          <w:sz w:val="28"/>
          <w:sz w:val="28"/>
          <w:szCs w:val="28"/>
          <w:rtl w:val="true"/>
          <w:lang w:bidi="fa-IR"/>
        </w:rPr>
        <w:t>دعوا هاشماً والفخر یعقد تاجه علی الجبهات المستنیرات فی الندی</w:t>
      </w:r>
    </w:p>
    <w:p>
      <w:pPr>
        <w:pStyle w:val="BookText"/>
        <w:rPr/>
      </w:pPr>
      <w:r>
        <w:rPr>
          <w:rFonts w:ascii="IRNazanin" w:hAnsi="IRNazanin" w:eastAsia="IRNazanin"/>
          <w:color w:val="111111"/>
          <w:sz w:val="28"/>
          <w:sz w:val="28"/>
          <w:szCs w:val="28"/>
          <w:rtl w:val="true"/>
          <w:lang w:bidi="fa-IR"/>
        </w:rPr>
        <w:t>ودونکموا والعار ضمّوا غشاءه إلیکم إلی وجهٍ من العار أسود</w:t>
      </w:r>
    </w:p>
    <w:p>
      <w:pPr>
        <w:pStyle w:val="BookText"/>
        <w:rPr/>
      </w:pPr>
      <w:r>
        <w:rPr>
          <w:rFonts w:ascii="IRNazanin" w:hAnsi="IRNazanin" w:eastAsia="IRNazanin"/>
          <w:color w:val="111111"/>
          <w:sz w:val="28"/>
          <w:sz w:val="28"/>
          <w:szCs w:val="28"/>
          <w:rtl w:val="true"/>
          <w:lang w:bidi="fa-IR"/>
        </w:rPr>
        <w:t>یرشّح لکن لا لشیء سوی الخنا ولیدکم فیما یروح ویغتدی</w:t>
      </w:r>
    </w:p>
    <w:p>
      <w:pPr>
        <w:pStyle w:val="BookText"/>
        <w:rPr/>
      </w:pPr>
      <w:r>
        <w:rPr>
          <w:rFonts w:ascii="IRNazanin" w:hAnsi="IRNazanin" w:eastAsia="IRNazanin"/>
          <w:color w:val="111111"/>
          <w:sz w:val="28"/>
          <w:sz w:val="28"/>
          <w:szCs w:val="28"/>
          <w:rtl w:val="true"/>
          <w:lang w:bidi="fa-IR"/>
        </w:rPr>
        <w:t>وتترف لکن للبغاء نساؤکم فیدنس منها فی الدجی کلّ مرقد</w:t>
      </w:r>
    </w:p>
    <w:p>
      <w:pPr>
        <w:pStyle w:val="BookText"/>
        <w:rPr/>
      </w:pPr>
      <w:r>
        <w:rPr>
          <w:rFonts w:ascii="IRNazanin" w:hAnsi="IRNazanin" w:eastAsia="IRNazanin"/>
          <w:color w:val="111111"/>
          <w:sz w:val="28"/>
          <w:sz w:val="28"/>
          <w:szCs w:val="28"/>
          <w:rtl w:val="true"/>
          <w:lang w:bidi="fa-IR"/>
        </w:rPr>
        <w:t>ویسقی بماءٍ حرثکم غیر واحدٍ فکیف لکم ترجی طهارة مولد</w:t>
      </w:r>
    </w:p>
    <w:p>
      <w:pPr>
        <w:pStyle w:val="BookText"/>
        <w:rPr/>
      </w:pPr>
      <w:r>
        <w:rPr>
          <w:rFonts w:ascii="IRNazanin" w:hAnsi="IRNazanin" w:eastAsia="IRNazanin"/>
          <w:color w:val="111111"/>
          <w:sz w:val="28"/>
          <w:sz w:val="28"/>
          <w:szCs w:val="28"/>
          <w:rtl w:val="true"/>
          <w:lang w:bidi="fa-IR"/>
        </w:rPr>
        <w:t>ذهبتم بها شنعاء تبقی وصومها لأحسابکم خزیاً لدی کلّ مشهد</w:t>
      </w:r>
    </w:p>
    <w:p>
      <w:pPr>
        <w:pStyle w:val="BookText"/>
        <w:rPr/>
      </w:pPr>
      <w:r>
        <w:rPr>
          <w:rFonts w:ascii="IRNazanin" w:hAnsi="IRNazanin" w:eastAsia="IRNazanin"/>
          <w:color w:val="111111"/>
          <w:sz w:val="28"/>
          <w:sz w:val="28"/>
          <w:szCs w:val="28"/>
          <w:rtl w:val="true"/>
          <w:lang w:bidi="fa-IR"/>
        </w:rPr>
        <w:t>فسل عبدشمسٍ هل یری جرم هاشمٍ إلیه سوی ما کان أسداه من ید</w:t>
      </w:r>
    </w:p>
    <w:p>
      <w:pPr>
        <w:pStyle w:val="BookText"/>
        <w:rPr/>
      </w:pPr>
      <w:r>
        <w:rPr>
          <w:rFonts w:ascii="IRNazanin" w:hAnsi="IRNazanin" w:eastAsia="IRNazanin"/>
          <w:color w:val="111111"/>
          <w:sz w:val="28"/>
          <w:sz w:val="28"/>
          <w:szCs w:val="28"/>
          <w:rtl w:val="true"/>
          <w:lang w:bidi="fa-IR"/>
        </w:rPr>
        <w:t>وقل لأبی‌سفیان ما أنت ناقمٌ أأمنک یوم الفتح ذنب محمّد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جزیتم أحمداً عن صنیعه بسفک دم الأطهار من آل أحمد</w:t>
      </w:r>
    </w:p>
    <w:p>
      <w:pPr>
        <w:pStyle w:val="BookText"/>
        <w:rPr/>
      </w:pPr>
      <w:r>
        <w:rPr>
          <w:rFonts w:ascii="IRNazanin" w:hAnsi="IRNazanin" w:eastAsia="IRNazanin"/>
          <w:color w:val="111111"/>
          <w:sz w:val="28"/>
          <w:sz w:val="28"/>
          <w:szCs w:val="28"/>
          <w:rtl w:val="true"/>
          <w:lang w:bidi="fa-IR"/>
        </w:rPr>
        <w:t>غداة ثنایا الغدر منها إلیهم تطالعتموا من أشئمٍ إثر أنکد</w:t>
      </w:r>
    </w:p>
    <w:p>
      <w:pPr>
        <w:pStyle w:val="BookText"/>
        <w:rPr/>
      </w:pPr>
      <w:r>
        <w:rPr>
          <w:rFonts w:ascii="IRNazanin" w:hAnsi="IRNazanin" w:eastAsia="IRNazanin"/>
          <w:color w:val="111111"/>
          <w:sz w:val="28"/>
          <w:sz w:val="28"/>
          <w:szCs w:val="28"/>
          <w:rtl w:val="true"/>
          <w:lang w:bidi="fa-IR"/>
        </w:rPr>
        <w:t>بعثتم علیهم کلّ سوداء تحتها دفعتم إلیهم کلّ فقماء مؤید</w:t>
      </w:r>
    </w:p>
    <w:p>
      <w:pPr>
        <w:pStyle w:val="BookText"/>
        <w:rPr/>
      </w:pPr>
      <w:r>
        <w:rPr>
          <w:rFonts w:ascii="IRNazanin" w:hAnsi="IRNazanin" w:eastAsia="IRNazanin"/>
          <w:color w:val="111111"/>
          <w:sz w:val="28"/>
          <w:sz w:val="28"/>
          <w:szCs w:val="28"/>
          <w:rtl w:val="true"/>
          <w:lang w:bidi="fa-IR"/>
        </w:rPr>
        <w:t>ولا مثل یوم الطفّ لوعة واجدٍ وحرقة حرّانٍ وحسرة مکمد</w:t>
      </w:r>
    </w:p>
    <w:p>
      <w:pPr>
        <w:pStyle w:val="BookText"/>
        <w:rPr/>
      </w:pPr>
      <w:r>
        <w:rPr>
          <w:rFonts w:ascii="IRNazanin" w:hAnsi="IRNazanin" w:eastAsia="IRNazanin"/>
          <w:color w:val="111111"/>
          <w:sz w:val="28"/>
          <w:sz w:val="28"/>
          <w:szCs w:val="28"/>
          <w:rtl w:val="true"/>
          <w:lang w:bidi="fa-IR"/>
        </w:rPr>
        <w:t>تباریح أعطین القلوب وجیبها وقلن لها قومی من الوجد واقعدی</w:t>
      </w:r>
    </w:p>
    <w:p>
      <w:pPr>
        <w:pStyle w:val="BookText"/>
        <w:rPr/>
      </w:pPr>
      <w:r>
        <w:rPr>
          <w:rFonts w:ascii="IRNazanin" w:hAnsi="IRNazanin" w:eastAsia="IRNazanin"/>
          <w:color w:val="111111"/>
          <w:sz w:val="28"/>
          <w:sz w:val="28"/>
          <w:szCs w:val="28"/>
          <w:rtl w:val="true"/>
          <w:lang w:bidi="fa-IR"/>
        </w:rPr>
        <w:t>غداة ابن بنت الوحی خرّ لوجهه صریعاً علی حرّ الثری المتوقّد</w:t>
      </w:r>
    </w:p>
    <w:p>
      <w:pPr>
        <w:pStyle w:val="BookText"/>
        <w:rPr/>
      </w:pPr>
      <w:r>
        <w:rPr>
          <w:rFonts w:ascii="IRNazanin" w:hAnsi="IRNazanin" w:eastAsia="IRNazanin"/>
          <w:color w:val="111111"/>
          <w:sz w:val="28"/>
          <w:sz w:val="28"/>
          <w:szCs w:val="28"/>
          <w:rtl w:val="true"/>
          <w:lang w:bidi="fa-IR"/>
        </w:rPr>
        <w:t>درت آل حربٍ أنّها یوم قتله أراقت دم الإسلام فی سیف ملحد</w:t>
      </w:r>
    </w:p>
    <w:p>
      <w:pPr>
        <w:pStyle w:val="BookText"/>
        <w:rPr/>
      </w:pPr>
      <w:r>
        <w:rPr>
          <w:rFonts w:ascii="IRNazanin" w:hAnsi="IRNazanin" w:eastAsia="IRNazanin"/>
          <w:color w:val="111111"/>
          <w:sz w:val="28"/>
          <w:sz w:val="28"/>
          <w:szCs w:val="28"/>
          <w:rtl w:val="true"/>
          <w:lang w:bidi="fa-IR"/>
        </w:rPr>
        <w:t>لعمری لئن لم یقض فوق وساده فموت أخی الهیجاء غیر موسّد</w:t>
      </w:r>
    </w:p>
    <w:p>
      <w:pPr>
        <w:pStyle w:val="BookText"/>
        <w:rPr/>
      </w:pPr>
      <w:r>
        <w:rPr>
          <w:rFonts w:ascii="IRNazanin" w:hAnsi="IRNazanin" w:eastAsia="IRNazanin"/>
          <w:color w:val="111111"/>
          <w:sz w:val="28"/>
          <w:sz w:val="28"/>
          <w:szCs w:val="28"/>
          <w:rtl w:val="true"/>
          <w:lang w:bidi="fa-IR"/>
        </w:rPr>
        <w:t>وإن أکلت هندیة البیض شلوه فلحم کریم القوم طعم المهنّد</w:t>
      </w:r>
    </w:p>
    <w:p>
      <w:pPr>
        <w:pStyle w:val="BookText"/>
        <w:rPr/>
      </w:pPr>
      <w:r>
        <w:rPr>
          <w:rFonts w:ascii="IRNazanin" w:hAnsi="IRNazanin" w:eastAsia="IRNazanin"/>
          <w:color w:val="111111"/>
          <w:sz w:val="28"/>
          <w:sz w:val="28"/>
          <w:szCs w:val="28"/>
          <w:rtl w:val="true"/>
          <w:lang w:bidi="fa-IR"/>
        </w:rPr>
        <w:t>وإن لم یشاهد قتله غیر سیفه فذاک أخوه الصدق فی کلّ مشهد</w:t>
      </w:r>
    </w:p>
    <w:p>
      <w:pPr>
        <w:pStyle w:val="BookText"/>
        <w:rPr/>
      </w:pPr>
      <w:r>
        <w:rPr>
          <w:rFonts w:ascii="IRNazanin" w:hAnsi="IRNazanin" w:eastAsia="IRNazanin"/>
          <w:color w:val="111111"/>
          <w:sz w:val="28"/>
          <w:sz w:val="28"/>
          <w:szCs w:val="28"/>
          <w:rtl w:val="true"/>
          <w:lang w:bidi="fa-IR"/>
        </w:rPr>
        <w:t>لقد مات لکن میتةً هاشمیةً لهم عرفت تحت القنا المتقصّد</w:t>
      </w:r>
    </w:p>
    <w:p>
      <w:pPr>
        <w:pStyle w:val="BookText"/>
        <w:rPr/>
      </w:pPr>
      <w:r>
        <w:rPr>
          <w:rFonts w:ascii="IRNazanin" w:hAnsi="IRNazanin" w:eastAsia="IRNazanin"/>
          <w:color w:val="111111"/>
          <w:sz w:val="28"/>
          <w:sz w:val="28"/>
          <w:szCs w:val="28"/>
          <w:rtl w:val="true"/>
          <w:lang w:bidi="fa-IR"/>
        </w:rPr>
        <w:t>کریمُ أبی شمّ الدنیة أنفه فأشممه شوک الوشیج المسدّد</w:t>
      </w:r>
    </w:p>
    <w:p>
      <w:pPr>
        <w:pStyle w:val="BookText"/>
        <w:rPr/>
      </w:pPr>
      <w:r>
        <w:rPr>
          <w:rFonts w:ascii="IRNazanin" w:hAnsi="IRNazanin" w:eastAsia="IRNazanin"/>
          <w:color w:val="111111"/>
          <w:sz w:val="28"/>
          <w:sz w:val="28"/>
          <w:szCs w:val="28"/>
          <w:rtl w:val="true"/>
          <w:lang w:bidi="fa-IR"/>
        </w:rPr>
        <w:t>وقال قفی یا نفس وقفة واردٍ حیاض الردی لا وقفة المتردّد</w:t>
      </w:r>
    </w:p>
    <w:p>
      <w:pPr>
        <w:pStyle w:val="BookText"/>
        <w:rPr/>
      </w:pPr>
      <w:r>
        <w:rPr>
          <w:rFonts w:ascii="Amiri" w:hAnsi="Amiri" w:eastAsia="Amiri" w:cs="Amiri"/>
          <w:color w:val="111111"/>
          <w:sz w:val="28"/>
          <w:sz w:val="28"/>
          <w:szCs w:val="28"/>
          <w:rtl w:val="true"/>
          <w:lang w:bidi="ar-SA"/>
        </w:rPr>
        <w:t>أری أنّ ظهر الذلّ أخشن</w:t>
      </w:r>
      <w:r>
        <w:rPr>
          <w:rStyle w:val="FootnoteAnchor"/>
          <w:rtl w:val="true"/>
        </w:rPr>
        <w:footnoteReference w:id="528"/>
      </w:r>
      <w:r>
        <w:rPr>
          <w:rFonts w:ascii="IRNazanin" w:hAnsi="IRNazanin" w:eastAsia="IRNazanin"/>
          <w:color w:val="111111"/>
          <w:sz w:val="28"/>
          <w:sz w:val="28"/>
          <w:szCs w:val="28"/>
          <w:rtl w:val="true"/>
          <w:lang w:bidi="fa-IR"/>
        </w:rPr>
        <w:t>مرکباً من الموت حیث الموت منه بمرصد</w:t>
      </w:r>
    </w:p>
    <w:p>
      <w:pPr>
        <w:pStyle w:val="BookText"/>
        <w:rPr/>
      </w:pPr>
      <w:r>
        <w:rPr>
          <w:rFonts w:ascii="IRNazanin" w:hAnsi="IRNazanin" w:eastAsia="IRNazanin"/>
          <w:color w:val="111111"/>
          <w:sz w:val="28"/>
          <w:sz w:val="28"/>
          <w:szCs w:val="28"/>
          <w:rtl w:val="true"/>
          <w:lang w:bidi="fa-IR"/>
        </w:rPr>
        <w:t>فآثر أن یسعی علی جمرة الوغی برجلٍ ویعطی المقادة عن ید</w:t>
      </w:r>
    </w:p>
    <w:p>
      <w:pPr>
        <w:pStyle w:val="BookText"/>
        <w:rPr/>
      </w:pPr>
      <w:r>
        <w:rPr>
          <w:rFonts w:ascii="IRNazanin" w:hAnsi="IRNazanin" w:eastAsia="IRNazanin"/>
          <w:color w:val="111111"/>
          <w:sz w:val="28"/>
          <w:sz w:val="28"/>
          <w:szCs w:val="28"/>
          <w:rtl w:val="true"/>
          <w:lang w:bidi="fa-IR"/>
        </w:rPr>
        <w:t>قضی ابن علیٍ والحفاظ کلاهما فلست تری ما عشت نهضة سید</w:t>
      </w:r>
    </w:p>
    <w:p>
      <w:pPr>
        <w:pStyle w:val="BookText"/>
        <w:rPr/>
      </w:pPr>
      <w:r>
        <w:rPr>
          <w:rFonts w:ascii="Amiri" w:hAnsi="Amiri" w:eastAsia="Amiri" w:cs="Amiri"/>
          <w:color w:val="111111"/>
          <w:sz w:val="28"/>
          <w:sz w:val="28"/>
          <w:szCs w:val="28"/>
          <w:rtl w:val="true"/>
          <w:lang w:bidi="ar-SA"/>
        </w:rPr>
        <w:t>ولا هاشمیاً هاشماً أنف واترٍ لدی یوم روعٍ بالحسام المهنّد</w:t>
      </w:r>
    </w:p>
    <w:p>
      <w:pPr>
        <w:pStyle w:val="BookText"/>
        <w:rPr/>
      </w:pPr>
      <w:r>
        <w:rPr>
          <w:rFonts w:ascii="IRNazanin" w:hAnsi="IRNazanin" w:eastAsia="IRNazanin"/>
          <w:color w:val="111111"/>
          <w:sz w:val="28"/>
          <w:sz w:val="28"/>
          <w:szCs w:val="28"/>
          <w:rtl w:val="true"/>
          <w:lang w:bidi="fa-IR"/>
        </w:rPr>
        <w:t>لقد وضعت أوزارها حرب هاشمٍ وقالت قیام القائم الطهر موعدی</w:t>
      </w:r>
    </w:p>
    <w:p>
      <w:pPr>
        <w:pStyle w:val="BookText"/>
        <w:rPr/>
      </w:pPr>
      <w:r>
        <w:rPr>
          <w:rFonts w:ascii="IRNazanin" w:hAnsi="IRNazanin" w:eastAsia="IRNazanin"/>
          <w:color w:val="111111"/>
          <w:sz w:val="28"/>
          <w:sz w:val="28"/>
          <w:szCs w:val="28"/>
          <w:rtl w:val="true"/>
          <w:lang w:bidi="fa-IR"/>
        </w:rPr>
        <w:t>إمام الهدی سمعاً وأنت بمسمعٍ عتاب مثیرٍ لا عتاب مفنّد</w:t>
      </w:r>
    </w:p>
    <w:p>
      <w:pPr>
        <w:pStyle w:val="BookText"/>
        <w:rPr/>
      </w:pPr>
      <w:r>
        <w:rPr>
          <w:rFonts w:ascii="IRNazanin" w:hAnsi="IRNazanin" w:eastAsia="IRNazanin"/>
          <w:color w:val="111111"/>
          <w:sz w:val="28"/>
          <w:sz w:val="28"/>
          <w:szCs w:val="28"/>
          <w:rtl w:val="true"/>
          <w:lang w:bidi="fa-IR"/>
        </w:rPr>
        <w:t>فداؤک نفسی لیس للصبر موضعٌ فتغضی ولا من مسکةٍ للتجلّد</w:t>
      </w:r>
    </w:p>
    <w:p>
      <w:pPr>
        <w:pStyle w:val="BookText"/>
        <w:rPr/>
      </w:pPr>
      <w:r>
        <w:rPr>
          <w:rFonts w:ascii="IRNazanin" w:hAnsi="IRNazanin" w:eastAsia="IRNazanin"/>
          <w:color w:val="111111"/>
          <w:sz w:val="28"/>
          <w:sz w:val="28"/>
          <w:szCs w:val="28"/>
          <w:rtl w:val="true"/>
          <w:lang w:bidi="fa-IR"/>
        </w:rPr>
        <w:t>أتنسی وهل ینسی فعال امیةٍ أخو ناظرٍ من فعلها جدّ أرمد</w:t>
      </w:r>
    </w:p>
    <w:p>
      <w:pPr>
        <w:pStyle w:val="BookText"/>
        <w:rPr/>
      </w:pPr>
      <w:r>
        <w:rPr>
          <w:rFonts w:ascii="IRNazanin" w:hAnsi="IRNazanin" w:eastAsia="IRNazanin"/>
          <w:color w:val="111111"/>
          <w:sz w:val="28"/>
          <w:sz w:val="28"/>
          <w:szCs w:val="28"/>
          <w:rtl w:val="true"/>
          <w:lang w:bidi="fa-IR"/>
        </w:rPr>
        <w:t>وتقعد عن حربٍ وأیّ حشاً لکم علیهم بنار الغیظ لم تتوقّد</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 وعلیهم جرّد السیف وانتصف لنفسک منهم بالحُسام المجرّد</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وقم أرهم شُهب الأسنّة طُلّعاً بغاشیةٍ من لیل هیجاء أربد</w:t>
      </w:r>
    </w:p>
    <w:p>
      <w:pPr>
        <w:pStyle w:val="BookText"/>
        <w:rPr/>
      </w:pPr>
      <w:r>
        <w:rPr>
          <w:rFonts w:ascii="IRNazanin" w:hAnsi="IRNazanin" w:eastAsia="IRNazanin"/>
          <w:color w:val="111111"/>
          <w:sz w:val="28"/>
          <w:sz w:val="28"/>
          <w:szCs w:val="28"/>
          <w:rtl w:val="true"/>
          <w:lang w:bidi="fa-IR"/>
        </w:rPr>
        <w:t>فکم ولجوا منکم مغارة أرقمٍ وکم لکم داسوا عرینة ملبد</w:t>
      </w:r>
    </w:p>
    <w:p>
      <w:pPr>
        <w:pStyle w:val="BookText"/>
        <w:rPr/>
      </w:pPr>
      <w:r>
        <w:rPr>
          <w:rFonts w:ascii="Amiri" w:hAnsi="Amiri" w:eastAsia="Amiri" w:cs="Amiri"/>
          <w:color w:val="111111"/>
          <w:sz w:val="28"/>
          <w:sz w:val="28"/>
          <w:szCs w:val="28"/>
          <w:rtl w:val="true"/>
          <w:lang w:bidi="ar-SA"/>
        </w:rPr>
        <w:t>وکم هتکوا منکم خباءً لحرّةٍ عناداً ودقّوا منکم عنق أصید</w:t>
      </w:r>
    </w:p>
    <w:p>
      <w:pPr>
        <w:pStyle w:val="BookText"/>
        <w:rPr/>
      </w:pPr>
      <w:r>
        <w:rPr>
          <w:rFonts w:ascii="IRNazanin" w:hAnsi="IRNazanin" w:eastAsia="IRNazanin"/>
          <w:color w:val="111111"/>
          <w:sz w:val="28"/>
          <w:sz w:val="28"/>
          <w:szCs w:val="28"/>
          <w:rtl w:val="true"/>
          <w:lang w:bidi="fa-IR"/>
        </w:rPr>
        <w:t>فلا نصف حتّی تنضحوا من سیوفکم علی کلّ مرعیً من دماهم ومورد</w:t>
      </w:r>
    </w:p>
    <w:p>
      <w:pPr>
        <w:pStyle w:val="BookText"/>
        <w:rPr/>
      </w:pPr>
      <w:r>
        <w:rPr>
          <w:rFonts w:ascii="IRNazanin" w:hAnsi="IRNazanin" w:eastAsia="IRNazanin"/>
          <w:color w:val="111111"/>
          <w:sz w:val="28"/>
          <w:sz w:val="28"/>
          <w:szCs w:val="28"/>
          <w:rtl w:val="true"/>
          <w:lang w:bidi="fa-IR"/>
        </w:rPr>
        <w:t>ولا نصف حتّی توطئوا الخیل هامهم کما أوطأوها منکم خیر سید</w:t>
      </w:r>
    </w:p>
    <w:p>
      <w:pPr>
        <w:pStyle w:val="BookText"/>
        <w:rPr/>
      </w:pPr>
      <w:r>
        <w:rPr>
          <w:rFonts w:ascii="IRNazanin" w:hAnsi="IRNazanin" w:eastAsia="IRNazanin"/>
          <w:color w:val="111111"/>
          <w:sz w:val="28"/>
          <w:sz w:val="28"/>
          <w:szCs w:val="28"/>
          <w:rtl w:val="true"/>
          <w:lang w:bidi="fa-IR"/>
        </w:rPr>
        <w:t>ولا نصف إلاّ أن تقیموا نساءهم سبایا لکم فی محشدٍ بعد محشد</w:t>
      </w:r>
    </w:p>
    <w:p>
      <w:pPr>
        <w:pStyle w:val="BookText"/>
        <w:rPr/>
      </w:pPr>
      <w:r>
        <w:rPr>
          <w:rFonts w:ascii="IRNazanin" w:hAnsi="IRNazanin" w:eastAsia="IRNazanin"/>
          <w:color w:val="111111"/>
          <w:sz w:val="28"/>
          <w:sz w:val="28"/>
          <w:szCs w:val="28"/>
          <w:rtl w:val="true"/>
          <w:lang w:bidi="fa-IR"/>
        </w:rPr>
        <w:t>واُخری إذا لم تفعلوا فلم تزل حزازات قلب الموجع المتوجّد</w:t>
      </w:r>
    </w:p>
    <w:p>
      <w:pPr>
        <w:pStyle w:val="BookText"/>
        <w:rPr/>
      </w:pPr>
      <w:r>
        <w:rPr>
          <w:rFonts w:ascii="IRNazanin" w:hAnsi="IRNazanin" w:eastAsia="IRNazanin"/>
          <w:color w:val="111111"/>
          <w:sz w:val="28"/>
          <w:sz w:val="28"/>
          <w:szCs w:val="28"/>
          <w:rtl w:val="true"/>
          <w:lang w:bidi="fa-IR"/>
        </w:rPr>
        <w:t>تبیدونهم عطشی کما قتلوکم ضماءً قلوب حرّها لم یبرد</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وله یرثیه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جائلة الوشاح حیتک نافحة الریاح</w:t>
      </w:r>
    </w:p>
    <w:p>
      <w:pPr>
        <w:pStyle w:val="BookText"/>
        <w:rPr/>
      </w:pPr>
      <w:r>
        <w:rPr>
          <w:rFonts w:ascii="Amiri" w:hAnsi="Amiri" w:eastAsia="Amiri" w:cs="Amiri"/>
          <w:color w:val="111111"/>
          <w:sz w:val="28"/>
          <w:sz w:val="28"/>
          <w:szCs w:val="28"/>
          <w:rtl w:val="true"/>
          <w:lang w:bidi="ar-SA"/>
        </w:rPr>
        <w:t>وسقتک من دِیَم الحیا وطفاءُ ضاحکةُ النواحی</w:t>
      </w:r>
    </w:p>
    <w:p>
      <w:pPr>
        <w:pStyle w:val="BookText"/>
        <w:rPr/>
      </w:pPr>
      <w:r>
        <w:rPr>
          <w:rFonts w:ascii="IRNazanin" w:hAnsi="IRNazanin" w:eastAsia="IRNazanin"/>
          <w:color w:val="111111"/>
          <w:sz w:val="28"/>
          <w:sz w:val="28"/>
          <w:szCs w:val="28"/>
          <w:rtl w:val="true"/>
          <w:lang w:bidi="fa-IR"/>
        </w:rPr>
        <w:t>کم فیک قد نادمت من قَمَرٍ یطوف بشمس راح</w:t>
      </w:r>
    </w:p>
    <w:p>
      <w:pPr>
        <w:pStyle w:val="BookText"/>
        <w:rPr/>
      </w:pPr>
      <w:r>
        <w:rPr>
          <w:rFonts w:ascii="Amiri" w:hAnsi="Amiri" w:eastAsia="Amiri" w:cs="Amiri"/>
          <w:color w:val="111111"/>
          <w:sz w:val="28"/>
          <w:sz w:val="28"/>
          <w:szCs w:val="28"/>
          <w:rtl w:val="true"/>
          <w:lang w:bidi="ar-SA"/>
        </w:rPr>
        <w:t>وخریدةٍ تختال عن‌لَدْ نٍ وتبسم عن اقاح</w:t>
      </w:r>
    </w:p>
    <w:p>
      <w:pPr>
        <w:pStyle w:val="BookText"/>
        <w:rPr/>
      </w:pPr>
      <w:r>
        <w:rPr>
          <w:rFonts w:ascii="Amiri" w:hAnsi="Amiri" w:eastAsia="Amiri" w:cs="Amiri"/>
          <w:color w:val="111111"/>
          <w:sz w:val="28"/>
          <w:sz w:val="28"/>
          <w:szCs w:val="28"/>
          <w:rtl w:val="true"/>
          <w:lang w:bidi="ar-SA"/>
        </w:rPr>
        <w:t>نشوانة الأعطاف من خمر الصبا خودٍ رُداح</w:t>
      </w:r>
    </w:p>
    <w:p>
      <w:pPr>
        <w:pStyle w:val="BookText"/>
        <w:rPr/>
      </w:pPr>
      <w:r>
        <w:rPr>
          <w:rFonts w:ascii="IRNazanin" w:hAnsi="IRNazanin" w:eastAsia="IRNazanin"/>
          <w:color w:val="111111"/>
          <w:sz w:val="28"/>
          <w:sz w:val="28"/>
          <w:szCs w:val="28"/>
          <w:rtl w:val="true"/>
          <w:lang w:bidi="fa-IR"/>
        </w:rPr>
        <w:t>ملکت قلوب بنی الغرام بلاحظٍ سکران صاحی</w:t>
      </w:r>
    </w:p>
    <w:p>
      <w:pPr>
        <w:pStyle w:val="BookText"/>
        <w:rPr/>
      </w:pPr>
      <w:r>
        <w:rPr>
          <w:rFonts w:ascii="IRNazanin" w:hAnsi="IRNazanin" w:eastAsia="IRNazanin"/>
          <w:color w:val="111111"/>
          <w:sz w:val="28"/>
          <w:sz w:val="28"/>
          <w:szCs w:val="28"/>
          <w:rtl w:val="true"/>
          <w:lang w:bidi="fa-IR"/>
        </w:rPr>
        <w:t>جهد العواذل فیّ أن أسلو هوی الغید الملاح</w:t>
      </w:r>
    </w:p>
    <w:p>
      <w:pPr>
        <w:pStyle w:val="BookText"/>
        <w:rPr/>
      </w:pPr>
      <w:r>
        <w:rPr>
          <w:rFonts w:ascii="Amiri" w:hAnsi="Amiri" w:eastAsia="Amiri" w:cs="Amiri"/>
          <w:color w:val="111111"/>
          <w:sz w:val="28"/>
          <w:sz w:val="28"/>
          <w:szCs w:val="28"/>
          <w:rtl w:val="true"/>
          <w:lang w:bidi="ar-SA"/>
        </w:rPr>
        <w:t>فمتی محبٌّ قد سلا هیفاء تُسفر عن براح</w:t>
      </w:r>
    </w:p>
    <w:p>
      <w:pPr>
        <w:pStyle w:val="BookText"/>
        <w:rPr/>
      </w:pPr>
      <w:r>
        <w:rPr>
          <w:rFonts w:ascii="IRNazanin" w:hAnsi="IRNazanin" w:eastAsia="IRNazanin"/>
          <w:color w:val="111111"/>
          <w:sz w:val="28"/>
          <w:sz w:val="28"/>
          <w:szCs w:val="28"/>
          <w:rtl w:val="true"/>
          <w:lang w:bidi="fa-IR"/>
        </w:rPr>
        <w:t xml:space="preserve">ومن الذی قد کلّف الطی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مقصوص الجناح</w:t>
      </w:r>
    </w:p>
    <w:p>
      <w:pPr>
        <w:pStyle w:val="BookText"/>
        <w:rPr/>
      </w:pPr>
      <w:r>
        <w:rPr>
          <w:rFonts w:ascii="IRNazanin" w:hAnsi="IRNazanin" w:eastAsia="IRNazanin"/>
          <w:color w:val="111111"/>
          <w:sz w:val="28"/>
          <w:sz w:val="28"/>
          <w:szCs w:val="28"/>
          <w:rtl w:val="true"/>
          <w:lang w:bidi="fa-IR"/>
        </w:rPr>
        <w:t>هیهات أخطأ ظنّهم أن یستلین لهم جُماحی</w:t>
      </w:r>
    </w:p>
    <w:p>
      <w:pPr>
        <w:pStyle w:val="BookText"/>
        <w:rPr/>
      </w:pPr>
      <w:r>
        <w:rPr>
          <w:rFonts w:ascii="IRNazanin" w:hAnsi="IRNazanin" w:eastAsia="IRNazanin"/>
          <w:color w:val="111111"/>
          <w:sz w:val="28"/>
          <w:sz w:val="28"/>
          <w:szCs w:val="28"/>
          <w:rtl w:val="true"/>
          <w:lang w:bidi="fa-IR"/>
        </w:rPr>
        <w:t>فإلیّ یا داعی الجوی ووراک عنّی یا لواحی</w:t>
      </w:r>
    </w:p>
    <w:p>
      <w:pPr>
        <w:pStyle w:val="BookText"/>
        <w:rPr/>
      </w:pPr>
      <w:r>
        <w:rPr>
          <w:rFonts w:ascii="IRNazanin" w:hAnsi="IRNazanin" w:eastAsia="IRNazanin"/>
          <w:color w:val="111111"/>
          <w:sz w:val="28"/>
          <w:sz w:val="28"/>
          <w:szCs w:val="28"/>
          <w:rtl w:val="true"/>
          <w:lang w:bidi="fa-IR"/>
        </w:rPr>
        <w:t>فبعینیّ اسودّ الصباح لرزء مدرکة الصیاح</w:t>
      </w:r>
    </w:p>
    <w:p>
      <w:pPr>
        <w:pStyle w:val="BookText"/>
        <w:rPr/>
      </w:pPr>
      <w:r>
        <w:rPr>
          <w:rFonts w:ascii="Amiri" w:hAnsi="Amiri" w:eastAsia="Amiri" w:cs="Amiri"/>
          <w:color w:val="111111"/>
          <w:sz w:val="28"/>
          <w:sz w:val="28"/>
          <w:szCs w:val="28"/>
          <w:rtl w:val="true"/>
          <w:lang w:bidi="ar-SA"/>
        </w:rPr>
        <w:t>حال الصباح کأنّما نُعیت ذُکاءُ إلی الصباح</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وتجاوبت فوق السما غُرّ الملائک بالنیاح</w:t>
      </w:r>
    </w:p>
    <w:p>
      <w:pPr>
        <w:pStyle w:val="BookText"/>
        <w:rPr/>
      </w:pPr>
      <w:r>
        <w:rPr>
          <w:rFonts w:ascii="IRNazanin" w:hAnsi="IRNazanin" w:eastAsia="IRNazanin"/>
          <w:color w:val="111111"/>
          <w:sz w:val="28"/>
          <w:sz w:val="28"/>
          <w:szCs w:val="28"/>
          <w:rtl w:val="true"/>
          <w:lang w:bidi="fa-IR"/>
        </w:rPr>
        <w:t>جزعاً لیومٍ فیه قد غلب الفساد علی الصلاح</w:t>
      </w:r>
    </w:p>
    <w:p>
      <w:pPr>
        <w:pStyle w:val="BookText"/>
        <w:rPr/>
      </w:pPr>
      <w:r>
        <w:rPr>
          <w:rFonts w:ascii="IRNazanin" w:hAnsi="IRNazanin" w:eastAsia="IRNazanin"/>
          <w:color w:val="111111"/>
          <w:sz w:val="28"/>
          <w:sz w:val="28"/>
          <w:szCs w:val="28"/>
          <w:rtl w:val="true"/>
          <w:lang w:bidi="fa-IR"/>
        </w:rPr>
        <w:t>بل فیه قد غضّت لحا ظُ الفخر من بعد الطماح</w:t>
      </w:r>
    </w:p>
    <w:p>
      <w:pPr>
        <w:pStyle w:val="BookText"/>
        <w:rPr/>
      </w:pPr>
      <w:r>
        <w:rPr>
          <w:rFonts w:ascii="IRNazanin" w:hAnsi="IRNazanin" w:eastAsia="IRNazanin"/>
          <w:color w:val="111111"/>
          <w:sz w:val="28"/>
          <w:sz w:val="28"/>
          <w:szCs w:val="28"/>
          <w:rtl w:val="true"/>
          <w:lang w:bidi="fa-IR"/>
        </w:rPr>
        <w:t>وبنو السفاح تحکّموا فی أهل حیّ علی الفلاح</w:t>
      </w:r>
    </w:p>
    <w:p>
      <w:pPr>
        <w:pStyle w:val="BookText"/>
        <w:rPr/>
      </w:pPr>
      <w:r>
        <w:rPr>
          <w:rFonts w:ascii="IRNazanin" w:hAnsi="IRNazanin" w:eastAsia="IRNazanin"/>
          <w:color w:val="111111"/>
          <w:sz w:val="28"/>
          <w:sz w:val="28"/>
          <w:szCs w:val="28"/>
          <w:rtl w:val="true"/>
          <w:lang w:bidi="fa-IR"/>
        </w:rPr>
        <w:t>وبسبط أحمد أحدقت بشبا الصوارم والرماح</w:t>
      </w:r>
    </w:p>
    <w:p>
      <w:pPr>
        <w:pStyle w:val="BookText"/>
        <w:rPr/>
      </w:pPr>
      <w:r>
        <w:rPr>
          <w:rFonts w:ascii="IRNazanin" w:hAnsi="IRNazanin" w:eastAsia="IRNazanin"/>
          <w:color w:val="111111"/>
          <w:sz w:val="28"/>
          <w:sz w:val="28"/>
          <w:szCs w:val="28"/>
          <w:rtl w:val="true"/>
          <w:lang w:bidi="fa-IR"/>
        </w:rPr>
        <w:t>ودعته إمّا یجنحنّ لسلمها أو للکفاح</w:t>
      </w:r>
    </w:p>
    <w:p>
      <w:pPr>
        <w:pStyle w:val="BookText"/>
        <w:rPr/>
      </w:pPr>
      <w:r>
        <w:rPr>
          <w:rFonts w:ascii="IRNazanin" w:hAnsi="IRNazanin" w:eastAsia="IRNazanin"/>
          <w:color w:val="111111"/>
          <w:sz w:val="28"/>
          <w:sz w:val="28"/>
          <w:szCs w:val="28"/>
          <w:rtl w:val="true"/>
          <w:lang w:bidi="fa-IR"/>
        </w:rPr>
        <w:t xml:space="preserve">ظنّت بما اقترحت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أن یَخیِیم من الصفاح</w:t>
      </w:r>
    </w:p>
    <w:p>
      <w:pPr>
        <w:pStyle w:val="BookText"/>
        <w:rPr/>
      </w:pPr>
      <w:r>
        <w:rPr>
          <w:rFonts w:ascii="IRNazanin" w:hAnsi="IRNazanin" w:eastAsia="IRNazanin"/>
          <w:color w:val="111111"/>
          <w:sz w:val="28"/>
          <w:sz w:val="28"/>
          <w:szCs w:val="28"/>
          <w:rtl w:val="true"/>
          <w:lang w:bidi="fa-IR"/>
        </w:rPr>
        <w:t>فمتی أبو الأشبال رُوّ ع یا امیة بالنباح</w:t>
      </w:r>
    </w:p>
    <w:p>
      <w:pPr>
        <w:pStyle w:val="BookText"/>
        <w:rPr/>
      </w:pPr>
      <w:r>
        <w:rPr>
          <w:rFonts w:ascii="IRNazanin" w:hAnsi="IRNazanin" w:eastAsia="IRNazanin"/>
          <w:color w:val="111111"/>
          <w:sz w:val="28"/>
          <w:sz w:val="28"/>
          <w:szCs w:val="28"/>
          <w:rtl w:val="true"/>
          <w:lang w:bidi="fa-IR"/>
        </w:rPr>
        <w:t>فزحفت فی جند الضلا ل إلی ابن معتلج البطاح</w:t>
      </w:r>
    </w:p>
    <w:p>
      <w:pPr>
        <w:pStyle w:val="BookText"/>
        <w:rPr/>
      </w:pPr>
      <w:r>
        <w:rPr>
          <w:rFonts w:ascii="IRNazanin" w:hAnsi="IRNazanin" w:eastAsia="IRNazanin"/>
          <w:color w:val="111111"/>
          <w:sz w:val="28"/>
          <w:sz w:val="28"/>
          <w:szCs w:val="28"/>
          <w:rtl w:val="true"/>
          <w:lang w:bidi="fa-IR"/>
        </w:rPr>
        <w:t>فلقیت من عزماته جیشاً من الأجل المتاح</w:t>
      </w:r>
    </w:p>
    <w:p>
      <w:pPr>
        <w:pStyle w:val="BookText"/>
        <w:rPr/>
      </w:pPr>
      <w:r>
        <w:rPr>
          <w:rFonts w:ascii="IRNazanin" w:hAnsi="IRNazanin" w:eastAsia="IRNazanin"/>
          <w:color w:val="111111"/>
          <w:sz w:val="28"/>
          <w:sz w:val="28"/>
          <w:szCs w:val="28"/>
          <w:rtl w:val="true"/>
          <w:lang w:bidi="fa-IR"/>
        </w:rPr>
        <w:t>وغدا یقی دین الإله بحرّ وجهٍ کالصباح</w:t>
      </w:r>
    </w:p>
    <w:p>
      <w:pPr>
        <w:pStyle w:val="BookText"/>
        <w:rPr/>
      </w:pPr>
      <w:r>
        <w:rPr>
          <w:rFonts w:ascii="IRNazanin" w:hAnsi="IRNazanin" w:eastAsia="IRNazanin"/>
          <w:color w:val="111111"/>
          <w:sz w:val="28"/>
          <w:sz w:val="28"/>
          <w:szCs w:val="28"/>
          <w:rtl w:val="true"/>
          <w:lang w:bidi="fa-IR"/>
        </w:rPr>
        <w:t>یلقی الکتیبة مفرداً فتفرّ دامیة الجراح</w:t>
      </w:r>
    </w:p>
    <w:p>
      <w:pPr>
        <w:pStyle w:val="BookText"/>
        <w:rPr/>
      </w:pPr>
      <w:r>
        <w:rPr>
          <w:rFonts w:ascii="IRNazanin" w:hAnsi="IRNazanin" w:eastAsia="IRNazanin"/>
          <w:color w:val="111111"/>
          <w:sz w:val="28"/>
          <w:sz w:val="28"/>
          <w:szCs w:val="28"/>
          <w:rtl w:val="true"/>
          <w:lang w:bidi="fa-IR"/>
        </w:rPr>
        <w:t>وبهامها اعتصمت مخا فة بأسه بیض الصفاح</w:t>
      </w:r>
    </w:p>
    <w:p>
      <w:pPr>
        <w:pStyle w:val="BookText"/>
        <w:rPr/>
      </w:pPr>
      <w:r>
        <w:rPr>
          <w:rFonts w:ascii="IRNazanin" w:hAnsi="IRNazanin" w:eastAsia="IRNazanin"/>
          <w:color w:val="111111"/>
          <w:sz w:val="28"/>
          <w:sz w:val="28"/>
          <w:szCs w:val="28"/>
          <w:rtl w:val="true"/>
          <w:lang w:bidi="fa-IR"/>
        </w:rPr>
        <w:t>وتستّرت منه حیاءً فی الحشا سمر الرماح</w:t>
      </w:r>
    </w:p>
    <w:p>
      <w:pPr>
        <w:pStyle w:val="BookText"/>
        <w:rPr/>
      </w:pPr>
      <w:r>
        <w:rPr>
          <w:rFonts w:ascii="IRNazanin" w:hAnsi="IRNazanin" w:eastAsia="IRNazanin"/>
          <w:color w:val="111111"/>
          <w:sz w:val="28"/>
          <w:sz w:val="28"/>
          <w:szCs w:val="28"/>
          <w:rtl w:val="true"/>
          <w:lang w:bidi="fa-IR"/>
        </w:rPr>
        <w:t xml:space="preserve">فتری الجسوم علی الصعی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کأنّها بدر الأضاحی</w:t>
      </w:r>
    </w:p>
    <w:p>
      <w:pPr>
        <w:pStyle w:val="BookText"/>
        <w:rPr/>
      </w:pPr>
      <w:r>
        <w:rPr>
          <w:rFonts w:ascii="IRNazanin" w:hAnsi="IRNazanin" w:eastAsia="IRNazanin"/>
          <w:color w:val="111111"/>
          <w:sz w:val="28"/>
          <w:sz w:val="28"/>
          <w:szCs w:val="28"/>
          <w:rtl w:val="true"/>
          <w:lang w:bidi="fa-IR"/>
        </w:rPr>
        <w:t>ما زال یورد رمحه فی القلب منها والجناح</w:t>
      </w:r>
    </w:p>
    <w:p>
      <w:pPr>
        <w:pStyle w:val="BookText"/>
        <w:rPr/>
      </w:pPr>
      <w:r>
        <w:rPr>
          <w:rFonts w:ascii="IRNazanin" w:hAnsi="IRNazanin" w:eastAsia="IRNazanin"/>
          <w:color w:val="111111"/>
          <w:sz w:val="28"/>
          <w:sz w:val="28"/>
          <w:szCs w:val="28"/>
          <w:rtl w:val="true"/>
          <w:lang w:bidi="fa-IR"/>
        </w:rPr>
        <w:t xml:space="preserve">وحسامه فی اللّه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 من دماء بنی السفاح</w:t>
      </w:r>
    </w:p>
    <w:p>
      <w:pPr>
        <w:pStyle w:val="BookText"/>
        <w:rPr/>
      </w:pPr>
      <w:r>
        <w:rPr>
          <w:rFonts w:ascii="IRNazanin" w:hAnsi="IRNazanin" w:eastAsia="IRNazanin"/>
          <w:color w:val="111111"/>
          <w:sz w:val="28"/>
          <w:sz w:val="28"/>
          <w:szCs w:val="28"/>
          <w:rtl w:val="true"/>
          <w:lang w:bidi="fa-IR"/>
        </w:rPr>
        <w:t>حتّی دعاه إلیه أن یغدو فلبّی بالرواح</w:t>
      </w:r>
    </w:p>
    <w:p>
      <w:pPr>
        <w:pStyle w:val="BookText"/>
        <w:rPr/>
      </w:pPr>
      <w:r>
        <w:rPr>
          <w:rFonts w:ascii="IRNazanin" w:hAnsi="IRNazanin" w:eastAsia="IRNazanin"/>
          <w:color w:val="111111"/>
          <w:sz w:val="28"/>
          <w:sz w:val="28"/>
          <w:szCs w:val="28"/>
          <w:rtl w:val="true"/>
          <w:lang w:bidi="fa-IR"/>
        </w:rPr>
        <w:t>ورقی إلی أعلی الجنا ن معارج الشرف الصراح</w:t>
      </w:r>
    </w:p>
    <w:p>
      <w:pPr>
        <w:pStyle w:val="BookText"/>
        <w:rPr/>
      </w:pPr>
      <w:r>
        <w:rPr>
          <w:rFonts w:ascii="IRNazanin" w:hAnsi="IRNazanin" w:eastAsia="IRNazanin"/>
          <w:color w:val="111111"/>
          <w:sz w:val="28"/>
          <w:sz w:val="28"/>
          <w:szCs w:val="28"/>
          <w:rtl w:val="true"/>
          <w:lang w:bidi="fa-IR"/>
        </w:rPr>
        <w:t>وبنات فاطمةٍ غدت حسری تجاوب بالنیاح</w:t>
      </w:r>
    </w:p>
    <w:p>
      <w:pPr>
        <w:pStyle w:val="BookText"/>
        <w:rPr/>
      </w:pPr>
      <w:r>
        <w:rPr>
          <w:rFonts w:ascii="IRNazanin" w:hAnsi="IRNazanin" w:eastAsia="IRNazanin"/>
          <w:color w:val="111111"/>
          <w:sz w:val="28"/>
          <w:sz w:val="28"/>
          <w:szCs w:val="28"/>
          <w:rtl w:val="true"/>
          <w:lang w:bidi="fa-IR"/>
        </w:rPr>
        <w:t>أضحت بأجرد صفصفٍ متوقّد الرمضاء ضاحی</w:t>
      </w:r>
    </w:p>
    <w:p>
      <w:pPr>
        <w:pStyle w:val="BookText"/>
        <w:rPr/>
      </w:pPr>
      <w:r>
        <w:rPr>
          <w:rFonts w:ascii="Amiri" w:hAnsi="Amiri" w:eastAsia="Amiri" w:cs="Amiri"/>
          <w:color w:val="111111"/>
          <w:sz w:val="28"/>
          <w:sz w:val="28"/>
          <w:szCs w:val="28"/>
          <w:rtl w:val="true"/>
          <w:lang w:bidi="ar-SA"/>
        </w:rPr>
        <w:t>من بعد ما أن کنّ فی حرمٍ أجلّ من الضراح</w:t>
      </w:r>
    </w:p>
    <w:p>
      <w:pPr>
        <w:pStyle w:val="BookText"/>
        <w:rPr/>
      </w:pPr>
      <w:r>
        <w:rPr>
          <w:rFonts w:ascii="Amiri" w:hAnsi="Amiri" w:eastAsia="Amiri" w:cs="Amiri"/>
          <w:color w:val="111111"/>
          <w:sz w:val="28"/>
          <w:sz w:val="28"/>
          <w:szCs w:val="28"/>
          <w:rtl w:val="true"/>
          <w:lang w:bidi="ar-SA"/>
        </w:rPr>
        <w:t>عجباً لها تغدو سبایا وهی من حیٍّ لقاح</w:t>
      </w:r>
    </w:p>
    <w:p>
      <w:pPr>
        <w:pStyle w:val="BookText"/>
        <w:rPr/>
      </w:pPr>
      <w:r>
        <w:rPr>
          <w:rFonts w:ascii="Amiri" w:hAnsi="Amiri" w:eastAsia="Amiri" w:cs="Amiri"/>
          <w:color w:val="111111"/>
          <w:sz w:val="28"/>
          <w:sz w:val="28"/>
          <w:szCs w:val="28"/>
          <w:rtl w:val="true"/>
          <w:lang w:bidi="ar-SA"/>
        </w:rPr>
        <w:t>تسری بهنّ لجُلّقٍ حربٌ علی عُجْفٍ رزاح</w:t>
      </w:r>
    </w:p>
    <w:p>
      <w:pPr>
        <w:pStyle w:val="BookText"/>
        <w:rPr/>
      </w:pPr>
      <w:r>
        <w:rPr>
          <w:rFonts w:ascii="IRNazanin" w:hAnsi="IRNazanin" w:eastAsia="IRNazanin"/>
          <w:color w:val="111111"/>
          <w:sz w:val="28"/>
          <w:sz w:val="28"/>
          <w:szCs w:val="28"/>
          <w:rtl w:val="true"/>
          <w:lang w:bidi="fa-IR"/>
        </w:rPr>
        <w:t>اللّه أکبر یا جبا ل تدکدکی فوق البطاح</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فبنات أحمد قد غدت تهدی لمذموم الرواح</w:t>
      </w:r>
    </w:p>
    <w:p>
      <w:pPr>
        <w:pStyle w:val="BookText"/>
        <w:rPr/>
      </w:pPr>
      <w:r>
        <w:rPr>
          <w:rFonts w:ascii="Amiri" w:hAnsi="Amiri" w:eastAsia="Amiri" w:cs="Amiri"/>
          <w:color w:val="111111"/>
          <w:sz w:val="28"/>
          <w:sz w:val="28"/>
          <w:szCs w:val="28"/>
          <w:rtl w:val="true"/>
          <w:lang w:bidi="ar-SA"/>
        </w:rPr>
        <w:t xml:space="preserve">منهلّة العبرات بحّ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من عظم المناح</w:t>
      </w:r>
    </w:p>
    <w:p>
      <w:pPr>
        <w:pStyle w:val="BookText"/>
        <w:rPr/>
      </w:pPr>
      <w:r>
        <w:rPr>
          <w:rFonts w:ascii="IRNazanin" w:hAnsi="IRNazanin" w:eastAsia="IRNazanin"/>
          <w:color w:val="111111"/>
          <w:sz w:val="28"/>
          <w:sz w:val="28"/>
          <w:szCs w:val="28"/>
          <w:rtl w:val="true"/>
          <w:lang w:bidi="fa-IR"/>
        </w:rPr>
        <w:t>یندبن أوّل منجدٍ یوم الوغی لهف الصیاح</w:t>
      </w:r>
    </w:p>
    <w:p>
      <w:pPr>
        <w:pStyle w:val="BookText"/>
        <w:rPr/>
      </w:pPr>
      <w:r>
        <w:rPr>
          <w:rFonts w:ascii="IRNazanin" w:hAnsi="IRNazanin" w:eastAsia="IRNazanin"/>
          <w:color w:val="111111"/>
          <w:sz w:val="28"/>
          <w:sz w:val="28"/>
          <w:szCs w:val="28"/>
          <w:rtl w:val="true"/>
          <w:lang w:bidi="fa-IR"/>
        </w:rPr>
        <w:t>وینحن من جزعٍ علی أندی البریة بطن راح</w:t>
      </w:r>
    </w:p>
    <w:p>
      <w:pPr>
        <w:pStyle w:val="BookText"/>
        <w:rPr/>
      </w:pPr>
      <w:r>
        <w:rPr>
          <w:rFonts w:ascii="IRNazanin" w:hAnsi="IRNazanin" w:eastAsia="IRNazanin"/>
          <w:color w:val="111111"/>
          <w:sz w:val="28"/>
          <w:sz w:val="28"/>
          <w:szCs w:val="28"/>
          <w:rtl w:val="true"/>
          <w:lang w:bidi="fa-IR"/>
        </w:rPr>
        <w:t>أین التجمّل والأسی من ذات صبرٍ مستباح</w:t>
      </w:r>
    </w:p>
    <w:p>
      <w:pPr>
        <w:pStyle w:val="BookText"/>
        <w:rPr/>
      </w:pPr>
      <w:r>
        <w:rPr>
          <w:rFonts w:ascii="IRNazanin" w:hAnsi="IRNazanin" w:eastAsia="IRNazanin"/>
          <w:color w:val="111111"/>
          <w:sz w:val="28"/>
          <w:sz w:val="28"/>
          <w:szCs w:val="28"/>
          <w:rtl w:val="true"/>
          <w:lang w:bidi="fa-IR"/>
        </w:rPr>
        <w:t>ترنو لکافلها قضی ظمأً لدی الماء القراح</w:t>
      </w:r>
    </w:p>
    <w:p>
      <w:pPr>
        <w:pStyle w:val="BookText"/>
        <w:rPr/>
      </w:pPr>
      <w:r>
        <w:rPr>
          <w:rFonts w:ascii="Amiri" w:hAnsi="Amiri" w:eastAsia="Amiri" w:cs="Amiri"/>
          <w:color w:val="111111"/>
          <w:sz w:val="28"/>
          <w:sz w:val="28"/>
          <w:szCs w:val="28"/>
          <w:rtl w:val="true"/>
          <w:lang w:bidi="ar-SA"/>
        </w:rPr>
        <w:t>هذا وکم من حرمةٍ هتکت لهنّ بلا جُناح</w:t>
      </w:r>
    </w:p>
    <w:p>
      <w:pPr>
        <w:pStyle w:val="BookText"/>
        <w:rPr/>
      </w:pPr>
      <w:r>
        <w:rPr>
          <w:rFonts w:ascii="Amiri" w:hAnsi="Amiri" w:eastAsia="Amiri" w:cs="Amiri"/>
          <w:color w:val="111111"/>
          <w:sz w:val="28"/>
          <w:sz w:val="28"/>
          <w:szCs w:val="28"/>
          <w:rtl w:val="true"/>
          <w:lang w:bidi="ar-SA"/>
        </w:rPr>
        <w:t>واُبیح من خطرٍ لها للّه من خطرٍ مباح</w:t>
      </w:r>
    </w:p>
    <w:p>
      <w:pPr>
        <w:pStyle w:val="BookText"/>
        <w:rPr/>
      </w:pPr>
      <w:r>
        <w:rPr>
          <w:rFonts w:ascii="Amiri" w:hAnsi="Amiri" w:eastAsia="Amiri" w:cs="Amiri"/>
          <w:color w:val="111111"/>
          <w:sz w:val="28"/>
          <w:sz w:val="28"/>
          <w:szCs w:val="28"/>
          <w:rtl w:val="true"/>
          <w:lang w:bidi="ar-SA"/>
        </w:rPr>
        <w:t>للّه خطبٌ منه کلّ حشیً مکلّمة النواحی</w:t>
      </w:r>
    </w:p>
    <w:p>
      <w:pPr>
        <w:pStyle w:val="BookText"/>
        <w:rPr/>
      </w:pPr>
      <w:r>
        <w:rPr>
          <w:rFonts w:ascii="IRNazanin" w:hAnsi="IRNazanin" w:eastAsia="IRNazanin"/>
          <w:color w:val="111111"/>
          <w:sz w:val="28"/>
          <w:sz w:val="28"/>
          <w:szCs w:val="28"/>
          <w:rtl w:val="true"/>
          <w:lang w:bidi="fa-IR"/>
        </w:rPr>
        <w:t>أمّ الخطوب بمثله فلقد عقمت عن اللقاح</w:t>
      </w:r>
    </w:p>
    <w:p>
      <w:pPr>
        <w:pStyle w:val="BookText"/>
        <w:rPr/>
      </w:pPr>
      <w:r>
        <w:rPr>
          <w:rFonts w:ascii="IRNazanin" w:hAnsi="IRNazanin" w:eastAsia="IRNazanin"/>
          <w:color w:val="111111"/>
          <w:sz w:val="28"/>
          <w:sz w:val="28"/>
          <w:szCs w:val="28"/>
          <w:rtl w:val="true"/>
          <w:lang w:bidi="fa-IR"/>
        </w:rPr>
        <w:t>یا من لأعناق البریة طوّقوها بالسماح</w:t>
      </w:r>
    </w:p>
    <w:p>
      <w:pPr>
        <w:pStyle w:val="BookText"/>
        <w:rPr/>
      </w:pPr>
      <w:r>
        <w:rPr>
          <w:rFonts w:ascii="IRNazanin" w:hAnsi="IRNazanin" w:eastAsia="IRNazanin"/>
          <w:color w:val="111111"/>
          <w:sz w:val="28"/>
          <w:sz w:val="28"/>
          <w:szCs w:val="28"/>
          <w:rtl w:val="true"/>
          <w:lang w:bidi="fa-IR"/>
        </w:rPr>
        <w:t>فإلیکموها غادةً أبهی من الخود الرداح</w:t>
      </w:r>
    </w:p>
    <w:p>
      <w:pPr>
        <w:pStyle w:val="BookText"/>
        <w:rPr/>
      </w:pPr>
      <w:r>
        <w:rPr>
          <w:rFonts w:ascii="IRNazanin" w:hAnsi="IRNazanin" w:eastAsia="IRNazanin"/>
          <w:color w:val="111111"/>
          <w:sz w:val="28"/>
          <w:sz w:val="28"/>
          <w:szCs w:val="28"/>
          <w:rtl w:val="true"/>
          <w:lang w:bidi="fa-IR"/>
        </w:rPr>
        <w:t>بدویةً فاقت نظا ئرها بألفاظٍ فصاح</w:t>
      </w:r>
    </w:p>
    <w:p>
      <w:pPr>
        <w:pStyle w:val="BookText"/>
        <w:rPr/>
      </w:pPr>
      <w:r>
        <w:rPr>
          <w:rFonts w:ascii="IRNazanin" w:hAnsi="IRNazanin" w:eastAsia="IRNazanin"/>
          <w:color w:val="111111"/>
          <w:sz w:val="28"/>
          <w:sz w:val="28"/>
          <w:szCs w:val="28"/>
          <w:rtl w:val="true"/>
          <w:lang w:bidi="fa-IR"/>
        </w:rPr>
        <w:t>أرجو القبول بها وإن قصرت فذا جهد امتداحی</w:t>
      </w:r>
    </w:p>
    <w:p>
      <w:pPr>
        <w:pStyle w:val="BookText"/>
        <w:rPr/>
      </w:pPr>
      <w:r>
        <w:rPr>
          <w:rFonts w:ascii="IRNazanin" w:hAnsi="IRNazanin" w:eastAsia="IRNazanin"/>
          <w:color w:val="111111"/>
          <w:sz w:val="28"/>
          <w:sz w:val="28"/>
          <w:szCs w:val="28"/>
          <w:rtl w:val="true"/>
          <w:lang w:bidi="fa-IR"/>
        </w:rPr>
        <w:t>وعلیکم الصلوات ما عرفت بکم سبل الصلاح</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وله فی رثائه علیه السلام ویستنهض الإمام الحجّة المهدی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یا حامی الشریعه أتقرّ وهی کذا مروعه</w:t>
      </w:r>
    </w:p>
    <w:p>
      <w:pPr>
        <w:pStyle w:val="BookText"/>
        <w:rPr/>
      </w:pPr>
      <w:r>
        <w:rPr>
          <w:rFonts w:ascii="IRNazanin" w:hAnsi="IRNazanin" w:eastAsia="IRNazanin"/>
          <w:color w:val="111111"/>
          <w:sz w:val="28"/>
          <w:sz w:val="28"/>
          <w:szCs w:val="28"/>
          <w:rtl w:val="true"/>
          <w:lang w:bidi="fa-IR"/>
        </w:rPr>
        <w:t>بک تستغیث وقلبها لک عن جویً یشکو صدوعه</w:t>
      </w:r>
    </w:p>
    <w:p>
      <w:pPr>
        <w:pStyle w:val="BookText"/>
        <w:rPr/>
      </w:pPr>
      <w:r>
        <w:rPr>
          <w:rFonts w:ascii="IRNazanin" w:hAnsi="IRNazanin" w:eastAsia="IRNazanin"/>
          <w:color w:val="111111"/>
          <w:sz w:val="28"/>
          <w:sz w:val="28"/>
          <w:szCs w:val="28"/>
          <w:rtl w:val="true"/>
          <w:lang w:bidi="fa-IR"/>
        </w:rPr>
        <w:t>تدعو وجُرد الخیل مُصغیة لدعوتها سمیعه</w:t>
      </w:r>
    </w:p>
    <w:p>
      <w:pPr>
        <w:pStyle w:val="BookText"/>
        <w:rPr/>
      </w:pPr>
      <w:r>
        <w:rPr>
          <w:rFonts w:ascii="IRNazanin" w:hAnsi="IRNazanin" w:eastAsia="IRNazanin"/>
          <w:color w:val="111111"/>
          <w:sz w:val="28"/>
          <w:sz w:val="28"/>
          <w:szCs w:val="28"/>
          <w:rtl w:val="true"/>
          <w:lang w:bidi="fa-IR"/>
        </w:rPr>
        <w:t>وتکاد ألسنة السیوف تجیب دعوتها سریعه</w:t>
      </w:r>
    </w:p>
    <w:p>
      <w:pPr>
        <w:pStyle w:val="BookText"/>
        <w:rPr/>
      </w:pPr>
      <w:r>
        <w:rPr>
          <w:rFonts w:ascii="IRNazanin" w:hAnsi="IRNazanin" w:eastAsia="IRNazanin"/>
          <w:color w:val="111111"/>
          <w:sz w:val="28"/>
          <w:sz w:val="28"/>
          <w:szCs w:val="28"/>
          <w:rtl w:val="true"/>
          <w:lang w:bidi="fa-IR"/>
        </w:rPr>
        <w:t>فصدورها ضاقت بسرّ الموت فأذن أن تذیعه</w:t>
      </w:r>
    </w:p>
    <w:p>
      <w:pPr>
        <w:pStyle w:val="BookText"/>
        <w:rPr/>
      </w:pPr>
      <w:r>
        <w:rPr>
          <w:rFonts w:ascii="IRNazanin" w:hAnsi="IRNazanin" w:eastAsia="IRNazanin"/>
          <w:color w:val="111111"/>
          <w:sz w:val="28"/>
          <w:sz w:val="28"/>
          <w:szCs w:val="28"/>
          <w:rtl w:val="true"/>
          <w:lang w:bidi="fa-IR"/>
        </w:rPr>
        <w:t>ضرباً رداءُ الحرب یبدو منه محمرّ الوشیعه</w:t>
      </w:r>
    </w:p>
    <w:p>
      <w:pPr>
        <w:pStyle w:val="BookText"/>
        <w:rPr/>
      </w:pPr>
      <w:r>
        <w:rPr>
          <w:rFonts w:ascii="IRNazanin" w:hAnsi="IRNazanin" w:eastAsia="IRNazanin"/>
          <w:color w:val="111111"/>
          <w:sz w:val="28"/>
          <w:sz w:val="28"/>
          <w:szCs w:val="28"/>
          <w:rtl w:val="true"/>
          <w:lang w:bidi="fa-IR"/>
        </w:rPr>
        <w:t>لا تشتفی أو تنزعنّ غروبها من کلّ شیعه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الذریعة لا قرار علی العدی أین الذریعه</w:t>
      </w:r>
    </w:p>
    <w:p>
      <w:pPr>
        <w:pStyle w:val="BookText"/>
        <w:rPr/>
      </w:pPr>
      <w:r>
        <w:rPr>
          <w:rFonts w:ascii="IRNazanin" w:hAnsi="IRNazanin" w:eastAsia="IRNazanin"/>
          <w:color w:val="111111"/>
          <w:sz w:val="28"/>
          <w:sz w:val="28"/>
          <w:szCs w:val="28"/>
          <w:rtl w:val="true"/>
          <w:lang w:bidi="fa-IR"/>
        </w:rPr>
        <w:t>لا ینجع الأمهال بالعا تی فقم وأرق نجیعه</w:t>
      </w:r>
    </w:p>
    <w:p>
      <w:pPr>
        <w:pStyle w:val="BookText"/>
        <w:rPr/>
      </w:pPr>
      <w:r>
        <w:rPr>
          <w:rFonts w:ascii="IRNazanin" w:hAnsi="IRNazanin" w:eastAsia="IRNazanin"/>
          <w:color w:val="111111"/>
          <w:sz w:val="28"/>
          <w:sz w:val="28"/>
          <w:szCs w:val="28"/>
          <w:rtl w:val="true"/>
          <w:lang w:bidi="fa-IR"/>
        </w:rPr>
        <w:t>للصنع ما أبقی التحمّل موضعاً فدع الصنیعه</w:t>
      </w:r>
    </w:p>
    <w:p>
      <w:pPr>
        <w:pStyle w:val="BookText"/>
        <w:rPr/>
      </w:pPr>
      <w:r>
        <w:rPr>
          <w:rFonts w:ascii="IRNazanin" w:hAnsi="IRNazanin" w:eastAsia="IRNazanin"/>
          <w:color w:val="111111"/>
          <w:sz w:val="28"/>
          <w:sz w:val="28"/>
          <w:szCs w:val="28"/>
          <w:rtl w:val="true"/>
          <w:lang w:bidi="fa-IR"/>
        </w:rPr>
        <w:t>طعناً کما دفقت أفاویق الحیا مزنٌ سریعه</w:t>
      </w:r>
    </w:p>
    <w:p>
      <w:pPr>
        <w:pStyle w:val="BookText"/>
        <w:rPr/>
      </w:pPr>
      <w:r>
        <w:rPr>
          <w:rFonts w:ascii="IRNazanin" w:hAnsi="IRNazanin" w:eastAsia="IRNazanin"/>
          <w:color w:val="111111"/>
          <w:sz w:val="28"/>
          <w:sz w:val="28"/>
          <w:szCs w:val="28"/>
          <w:rtl w:val="true"/>
          <w:lang w:bidi="fa-IR"/>
        </w:rPr>
        <w:t>یابن الترائک والبواتک من ضبا البیض الصنیعه</w:t>
      </w:r>
    </w:p>
    <w:p>
      <w:pPr>
        <w:pStyle w:val="BookText"/>
        <w:rPr/>
      </w:pPr>
      <w:r>
        <w:rPr>
          <w:rFonts w:ascii="IRNazanin" w:hAnsi="IRNazanin" w:eastAsia="IRNazanin"/>
          <w:color w:val="111111"/>
          <w:sz w:val="28"/>
          <w:sz w:val="28"/>
          <w:szCs w:val="28"/>
          <w:rtl w:val="true"/>
          <w:lang w:bidi="fa-IR"/>
        </w:rPr>
        <w:t>وعمید کلّ مغامرٍ یقظ الحفیظة فی الوقیعه</w:t>
      </w:r>
    </w:p>
    <w:p>
      <w:pPr>
        <w:pStyle w:val="BookText"/>
        <w:rPr/>
      </w:pPr>
      <w:r>
        <w:rPr>
          <w:rFonts w:ascii="IRNazanin" w:hAnsi="IRNazanin" w:eastAsia="IRNazanin"/>
          <w:color w:val="111111"/>
          <w:sz w:val="28"/>
          <w:sz w:val="28"/>
          <w:szCs w:val="28"/>
          <w:rtl w:val="true"/>
          <w:lang w:bidi="fa-IR"/>
        </w:rPr>
        <w:t>تنمیه للعلیاء هاشمُ أهلُ ذروتها الرفیعه</w:t>
      </w:r>
    </w:p>
    <w:p>
      <w:pPr>
        <w:pStyle w:val="BookText"/>
        <w:rPr/>
      </w:pPr>
      <w:r>
        <w:rPr>
          <w:rFonts w:ascii="Amiri" w:hAnsi="Amiri" w:eastAsia="Amiri" w:cs="Amiri"/>
          <w:color w:val="111111"/>
          <w:sz w:val="28"/>
          <w:sz w:val="28"/>
          <w:szCs w:val="28"/>
          <w:rtl w:val="true"/>
          <w:lang w:bidi="ar-SA"/>
        </w:rPr>
        <w:t>وذووا السوابق والسوابغ والمثقّفة اللموعه</w:t>
      </w:r>
    </w:p>
    <w:p>
      <w:pPr>
        <w:pStyle w:val="BookText"/>
        <w:rPr/>
      </w:pPr>
      <w:r>
        <w:rPr>
          <w:rFonts w:ascii="IRNazanin" w:hAnsi="IRNazanin" w:eastAsia="IRNazanin"/>
          <w:color w:val="111111"/>
          <w:sz w:val="28"/>
          <w:sz w:val="28"/>
          <w:szCs w:val="28"/>
          <w:rtl w:val="true"/>
          <w:lang w:bidi="fa-IR"/>
        </w:rPr>
        <w:t>من کلّ عبل الساعدین تراه أو ضخم الدسیعه</w:t>
      </w:r>
    </w:p>
    <w:p>
      <w:pPr>
        <w:pStyle w:val="BookText"/>
        <w:rPr/>
      </w:pPr>
      <w:r>
        <w:rPr>
          <w:rFonts w:ascii="IRNazanin" w:hAnsi="IRNazanin" w:eastAsia="IRNazanin"/>
          <w:color w:val="111111"/>
          <w:sz w:val="28"/>
          <w:sz w:val="28"/>
          <w:szCs w:val="28"/>
          <w:rtl w:val="true"/>
          <w:lang w:bidi="fa-IR"/>
        </w:rPr>
        <w:t xml:space="preserve">أن یلتمس غرضاً فحدّ 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یجعله شفیعه</w:t>
      </w:r>
    </w:p>
    <w:p>
      <w:pPr>
        <w:pStyle w:val="BookText"/>
        <w:rPr/>
      </w:pPr>
      <w:r>
        <w:rPr>
          <w:rFonts w:ascii="IRNazanin" w:hAnsi="IRNazanin" w:eastAsia="IRNazanin"/>
          <w:color w:val="111111"/>
          <w:sz w:val="28"/>
          <w:sz w:val="28"/>
          <w:szCs w:val="28"/>
          <w:rtl w:val="true"/>
          <w:lang w:bidi="fa-IR"/>
        </w:rPr>
        <w:t>ومقارع تحت القنا یلقی الردی منه قریعه</w:t>
      </w:r>
    </w:p>
    <w:p>
      <w:pPr>
        <w:pStyle w:val="BookText"/>
        <w:rPr/>
      </w:pPr>
      <w:r>
        <w:rPr>
          <w:rFonts w:ascii="IRNazanin" w:hAnsi="IRNazanin" w:eastAsia="IRNazanin"/>
          <w:color w:val="111111"/>
          <w:sz w:val="28"/>
          <w:sz w:val="28"/>
          <w:szCs w:val="28"/>
          <w:rtl w:val="true"/>
          <w:lang w:bidi="fa-IR"/>
        </w:rPr>
        <w:t>لم یسر فی ملمومةٍ إلاّ وکان لها طلیعه</w:t>
      </w:r>
    </w:p>
    <w:p>
      <w:pPr>
        <w:pStyle w:val="BookText"/>
        <w:rPr/>
      </w:pPr>
      <w:r>
        <w:rPr>
          <w:rFonts w:ascii="IRNazanin" w:hAnsi="IRNazanin" w:eastAsia="IRNazanin"/>
          <w:color w:val="111111"/>
          <w:sz w:val="28"/>
          <w:sz w:val="28"/>
          <w:szCs w:val="28"/>
          <w:rtl w:val="true"/>
          <w:lang w:bidi="fa-IR"/>
        </w:rPr>
        <w:t>ومضاجع ذا رونقٍ ألهاه عن ضمّ الضجیعه</w:t>
      </w:r>
    </w:p>
    <w:p>
      <w:pPr>
        <w:pStyle w:val="BookText"/>
        <w:rPr/>
      </w:pPr>
      <w:r>
        <w:rPr>
          <w:rFonts w:ascii="IRNazanin" w:hAnsi="IRNazanin" w:eastAsia="IRNazanin"/>
          <w:color w:val="111111"/>
          <w:sz w:val="28"/>
          <w:sz w:val="28"/>
          <w:szCs w:val="28"/>
          <w:rtl w:val="true"/>
          <w:lang w:bidi="fa-IR"/>
        </w:rPr>
        <w:t>نسی الهجوع ومن تیقّظ عزمه ینسی هجوعه</w:t>
      </w:r>
    </w:p>
    <w:p>
      <w:pPr>
        <w:pStyle w:val="BookText"/>
        <w:rPr/>
      </w:pPr>
      <w:r>
        <w:rPr>
          <w:rFonts w:ascii="IRNazanin" w:hAnsi="IRNazanin" w:eastAsia="IRNazanin"/>
          <w:color w:val="111111"/>
          <w:sz w:val="28"/>
          <w:sz w:val="28"/>
          <w:szCs w:val="28"/>
          <w:rtl w:val="true"/>
          <w:lang w:bidi="fa-IR"/>
        </w:rPr>
        <w:t>مات التصبّر فی انتظا رک أیّها المحیی الشریعه</w:t>
      </w:r>
    </w:p>
    <w:p>
      <w:pPr>
        <w:pStyle w:val="BookText"/>
        <w:rPr/>
      </w:pPr>
      <w:r>
        <w:rPr>
          <w:rFonts w:ascii="IRNazanin" w:hAnsi="IRNazanin" w:eastAsia="IRNazanin"/>
          <w:color w:val="111111"/>
          <w:sz w:val="28"/>
          <w:sz w:val="28"/>
          <w:szCs w:val="28"/>
          <w:rtl w:val="true"/>
          <w:lang w:bidi="fa-IR"/>
        </w:rPr>
        <w:t>فانهض فما أبقی التحمّل غیر أحشاءٍ جزوعه</w:t>
      </w:r>
    </w:p>
    <w:p>
      <w:pPr>
        <w:pStyle w:val="BookText"/>
        <w:rPr/>
      </w:pPr>
      <w:r>
        <w:rPr>
          <w:rFonts w:ascii="IRNazanin" w:hAnsi="IRNazanin" w:eastAsia="IRNazanin"/>
          <w:color w:val="111111"/>
          <w:sz w:val="28"/>
          <w:sz w:val="28"/>
          <w:szCs w:val="28"/>
          <w:rtl w:val="true"/>
          <w:lang w:bidi="fa-IR"/>
        </w:rPr>
        <w:t>قد مزّقت ثوب الأسی وشکت لواصلها القطیعه</w:t>
      </w:r>
    </w:p>
    <w:p>
      <w:pPr>
        <w:pStyle w:val="BookText"/>
        <w:rPr/>
      </w:pPr>
      <w:r>
        <w:rPr>
          <w:rFonts w:ascii="IRNazanin" w:hAnsi="IRNazanin" w:eastAsia="IRNazanin"/>
          <w:color w:val="111111"/>
          <w:sz w:val="28"/>
          <w:sz w:val="28"/>
          <w:szCs w:val="28"/>
          <w:rtl w:val="true"/>
          <w:lang w:bidi="fa-IR"/>
        </w:rPr>
        <w:t>فالسیف إنّ به شفا ء قلوب شیعتک الوجیعه</w:t>
      </w:r>
    </w:p>
    <w:p>
      <w:pPr>
        <w:pStyle w:val="BookText"/>
        <w:rPr/>
      </w:pPr>
      <w:r>
        <w:rPr>
          <w:rFonts w:ascii="IRNazanin" w:hAnsi="IRNazanin" w:eastAsia="IRNazanin"/>
          <w:color w:val="111111"/>
          <w:sz w:val="28"/>
          <w:sz w:val="28"/>
          <w:szCs w:val="28"/>
          <w:rtl w:val="true"/>
          <w:lang w:bidi="fa-IR"/>
        </w:rPr>
        <w:t xml:space="preserve">فسواه منهم لیس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هذه النفس الصریعه</w:t>
      </w:r>
    </w:p>
    <w:p>
      <w:pPr>
        <w:pStyle w:val="BookText"/>
        <w:rPr/>
      </w:pPr>
      <w:r>
        <w:rPr>
          <w:rFonts w:ascii="IRNazanin" w:hAnsi="IRNazanin" w:eastAsia="IRNazanin"/>
          <w:color w:val="111111"/>
          <w:sz w:val="28"/>
          <w:sz w:val="28"/>
          <w:szCs w:val="28"/>
          <w:rtl w:val="true"/>
          <w:lang w:bidi="fa-IR"/>
        </w:rPr>
        <w:t>طالت حبال عواتقٍ فمتی تکون به قطیعه</w:t>
      </w:r>
    </w:p>
    <w:p>
      <w:pPr>
        <w:pStyle w:val="BookText"/>
        <w:rPr/>
      </w:pPr>
      <w:r>
        <w:rPr>
          <w:rFonts w:ascii="IRNazanin" w:hAnsi="IRNazanin" w:eastAsia="IRNazanin"/>
          <w:color w:val="111111"/>
          <w:sz w:val="28"/>
          <w:sz w:val="28"/>
          <w:szCs w:val="28"/>
          <w:rtl w:val="true"/>
          <w:lang w:bidi="fa-IR"/>
        </w:rPr>
        <w:t>کم ذا القعود ودینکم هدمت قواعده الرفیعه</w:t>
      </w:r>
    </w:p>
    <w:p>
      <w:pPr>
        <w:pStyle w:val="BookText"/>
        <w:rPr/>
      </w:pPr>
      <w:r>
        <w:rPr>
          <w:rFonts w:ascii="IRNazanin" w:hAnsi="IRNazanin" w:eastAsia="IRNazanin"/>
          <w:color w:val="111111"/>
          <w:sz w:val="28"/>
          <w:sz w:val="28"/>
          <w:szCs w:val="28"/>
          <w:rtl w:val="true"/>
          <w:lang w:bidi="fa-IR"/>
        </w:rPr>
        <w:t>تنعی الفروع اصوله واُصوله تنعی فروعه</w:t>
      </w:r>
    </w:p>
    <w:p>
      <w:pPr>
        <w:pStyle w:val="BookText"/>
        <w:rPr/>
      </w:pPr>
      <w:r>
        <w:rPr>
          <w:rFonts w:ascii="IRNazanin" w:hAnsi="IRNazanin" w:eastAsia="IRNazanin"/>
          <w:color w:val="111111"/>
          <w:sz w:val="28"/>
          <w:sz w:val="28"/>
          <w:szCs w:val="28"/>
          <w:rtl w:val="true"/>
          <w:lang w:bidi="fa-IR"/>
        </w:rPr>
        <w:t>فیه تحکّم من أباح الیوم حرمته المنیعه</w:t>
      </w:r>
    </w:p>
    <w:p>
      <w:pPr>
        <w:pStyle w:val="BookText"/>
        <w:rPr/>
      </w:pPr>
      <w:r>
        <w:rPr>
          <w:rFonts w:ascii="IRNazanin" w:hAnsi="IRNazanin" w:eastAsia="IRNazanin"/>
          <w:color w:val="111111"/>
          <w:sz w:val="28"/>
          <w:sz w:val="28"/>
          <w:szCs w:val="28"/>
          <w:rtl w:val="true"/>
          <w:lang w:bidi="fa-IR"/>
        </w:rPr>
        <w:t>من لو بقیمة قدره غالیتُ ما ساوی رجیعه</w:t>
      </w:r>
    </w:p>
    <w:p>
      <w:pPr>
        <w:pStyle w:val="BookText"/>
        <w:rPr/>
      </w:pPr>
      <w:r>
        <w:rPr>
          <w:rFonts w:ascii="IRNazanin" w:hAnsi="IRNazanin" w:eastAsia="IRNazanin"/>
          <w:color w:val="111111"/>
          <w:sz w:val="28"/>
          <w:sz w:val="28"/>
          <w:szCs w:val="28"/>
          <w:rtl w:val="true"/>
          <w:lang w:bidi="fa-IR"/>
        </w:rPr>
        <w:t>فاشحذ شبا عضبٍ له الأ رواح مذعنةٌ مطیعه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یدعها خفّت لدعو ته وإن ثقلت سریعه</w:t>
      </w:r>
    </w:p>
    <w:p>
      <w:pPr>
        <w:pStyle w:val="BookText"/>
        <w:rPr/>
      </w:pPr>
      <w:r>
        <w:rPr>
          <w:rFonts w:ascii="IRNazanin" w:hAnsi="IRNazanin" w:eastAsia="IRNazanin"/>
          <w:color w:val="111111"/>
          <w:sz w:val="28"/>
          <w:sz w:val="28"/>
          <w:szCs w:val="28"/>
          <w:rtl w:val="true"/>
          <w:lang w:bidi="fa-IR"/>
        </w:rPr>
        <w:t xml:space="preserve">واطلب به بدم القت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 بکربلا فی خیر شیعه</w:t>
      </w:r>
    </w:p>
    <w:p>
      <w:pPr>
        <w:pStyle w:val="BookText"/>
        <w:rPr/>
      </w:pPr>
      <w:r>
        <w:rPr>
          <w:rFonts w:ascii="IRNazanin" w:hAnsi="IRNazanin" w:eastAsia="IRNazanin"/>
          <w:color w:val="111111"/>
          <w:sz w:val="28"/>
          <w:sz w:val="28"/>
          <w:szCs w:val="28"/>
          <w:rtl w:val="true"/>
          <w:lang w:bidi="fa-IR"/>
        </w:rPr>
        <w:t>ماذا یهیجک إن صبر ت لوقعة الطفّ الفضیعه</w:t>
      </w:r>
    </w:p>
    <w:p>
      <w:pPr>
        <w:pStyle w:val="BookText"/>
        <w:rPr/>
      </w:pPr>
      <w:r>
        <w:rPr>
          <w:rFonts w:ascii="IRNazanin" w:hAnsi="IRNazanin" w:eastAsia="IRNazanin"/>
          <w:color w:val="111111"/>
          <w:sz w:val="28"/>
          <w:sz w:val="28"/>
          <w:szCs w:val="28"/>
          <w:rtl w:val="true"/>
          <w:lang w:bidi="fa-IR"/>
        </w:rPr>
        <w:t>أتری تجیء فجیعةٌ بأمضّ من تلک الفجیعه</w:t>
      </w:r>
    </w:p>
    <w:p>
      <w:pPr>
        <w:pStyle w:val="BookText"/>
        <w:rPr/>
      </w:pPr>
      <w:r>
        <w:rPr>
          <w:rFonts w:ascii="IRNazanin" w:hAnsi="IRNazanin" w:eastAsia="IRNazanin"/>
          <w:color w:val="111111"/>
          <w:sz w:val="28"/>
          <w:sz w:val="28"/>
          <w:szCs w:val="28"/>
          <w:rtl w:val="true"/>
          <w:lang w:bidi="fa-IR"/>
        </w:rPr>
        <w:t>حیث الحسین علی الثری خیل العدی طحنت ضلوعه</w:t>
      </w:r>
    </w:p>
    <w:p>
      <w:pPr>
        <w:pStyle w:val="BookText"/>
        <w:rPr/>
      </w:pPr>
      <w:r>
        <w:rPr>
          <w:rFonts w:ascii="IRNazanin" w:hAnsi="IRNazanin" w:eastAsia="IRNazanin"/>
          <w:color w:val="111111"/>
          <w:sz w:val="28"/>
          <w:sz w:val="28"/>
          <w:szCs w:val="28"/>
          <w:rtl w:val="true"/>
          <w:lang w:bidi="fa-IR"/>
        </w:rPr>
        <w:t>قتلته آل امیةٍ ظامٍ إلی جنب الشریعه</w:t>
      </w:r>
    </w:p>
    <w:p>
      <w:pPr>
        <w:pStyle w:val="BookText"/>
        <w:rPr/>
      </w:pPr>
      <w:r>
        <w:rPr>
          <w:rFonts w:ascii="IRNazanin" w:hAnsi="IRNazanin" w:eastAsia="IRNazanin"/>
          <w:color w:val="111111"/>
          <w:sz w:val="28"/>
          <w:sz w:val="28"/>
          <w:szCs w:val="28"/>
          <w:rtl w:val="true"/>
          <w:lang w:bidi="fa-IR"/>
        </w:rPr>
        <w:t>ورضیعه بدم الورید مخضّبٌ فاطلب رضیعه</w:t>
      </w:r>
    </w:p>
    <w:p>
      <w:pPr>
        <w:pStyle w:val="BookText"/>
        <w:rPr/>
      </w:pPr>
      <w:r>
        <w:rPr>
          <w:rFonts w:ascii="IRNazanin" w:hAnsi="IRNazanin" w:eastAsia="IRNazanin"/>
          <w:color w:val="111111"/>
          <w:sz w:val="28"/>
          <w:sz w:val="28"/>
          <w:szCs w:val="28"/>
          <w:rtl w:val="true"/>
          <w:lang w:bidi="fa-IR"/>
        </w:rPr>
        <w:t>یا غیرة اللّه اهتفی بحمیّة الدین المنیعه</w:t>
      </w:r>
    </w:p>
    <w:p>
      <w:pPr>
        <w:pStyle w:val="BookText"/>
        <w:rPr/>
      </w:pPr>
      <w:r>
        <w:rPr>
          <w:rFonts w:ascii="IRNazanin" w:hAnsi="IRNazanin" w:eastAsia="IRNazanin"/>
          <w:color w:val="111111"/>
          <w:sz w:val="28"/>
          <w:sz w:val="28"/>
          <w:szCs w:val="28"/>
          <w:rtl w:val="true"/>
          <w:lang w:bidi="fa-IR"/>
        </w:rPr>
        <w:t>وضُبا انتقامک جرّدی لطُلا ذوی البغی التلیعه</w:t>
      </w:r>
    </w:p>
    <w:p>
      <w:pPr>
        <w:pStyle w:val="BookText"/>
        <w:rPr/>
      </w:pPr>
      <w:r>
        <w:rPr>
          <w:rFonts w:ascii="IRNazanin" w:hAnsi="IRNazanin" w:eastAsia="IRNazanin"/>
          <w:color w:val="111111"/>
          <w:sz w:val="28"/>
          <w:sz w:val="28"/>
          <w:szCs w:val="28"/>
          <w:rtl w:val="true"/>
          <w:lang w:bidi="fa-IR"/>
        </w:rPr>
        <w:t>ودعی جنود اللّه تملأ هذه الأرض الوسیعه</w:t>
      </w:r>
    </w:p>
    <w:p>
      <w:pPr>
        <w:pStyle w:val="BookText"/>
        <w:rPr/>
      </w:pPr>
      <w:r>
        <w:rPr>
          <w:rFonts w:ascii="IRNazanin" w:hAnsi="IRNazanin" w:eastAsia="IRNazanin"/>
          <w:color w:val="111111"/>
          <w:sz w:val="28"/>
          <w:sz w:val="28"/>
          <w:szCs w:val="28"/>
          <w:rtl w:val="true"/>
          <w:lang w:bidi="fa-IR"/>
        </w:rPr>
        <w:t>واستأصلی حتّی الرضیع لآل حربٍ والرضیعه</w:t>
      </w:r>
    </w:p>
    <w:p>
      <w:pPr>
        <w:pStyle w:val="BookText"/>
        <w:rPr/>
      </w:pPr>
      <w:r>
        <w:rPr>
          <w:rFonts w:ascii="IRNazanin" w:hAnsi="IRNazanin" w:eastAsia="IRNazanin"/>
          <w:color w:val="111111"/>
          <w:sz w:val="28"/>
          <w:sz w:val="28"/>
          <w:szCs w:val="28"/>
          <w:rtl w:val="true"/>
          <w:lang w:bidi="fa-IR"/>
        </w:rPr>
        <w:t xml:space="preserve">ما ذنب أهل البیت 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منهم أخلوا ربوعه</w:t>
      </w:r>
    </w:p>
    <w:p>
      <w:pPr>
        <w:pStyle w:val="BookText"/>
        <w:rPr/>
      </w:pPr>
      <w:r>
        <w:rPr>
          <w:rFonts w:ascii="IRNazanin" w:hAnsi="IRNazanin" w:eastAsia="IRNazanin"/>
          <w:color w:val="111111"/>
          <w:sz w:val="28"/>
          <w:sz w:val="28"/>
          <w:szCs w:val="28"/>
          <w:rtl w:val="true"/>
          <w:lang w:bidi="fa-IR"/>
        </w:rPr>
        <w:t>ترکوهم شتّی مصا ئبهم</w:t>
      </w:r>
      <w:r>
        <w:rPr>
          <w:rStyle w:val="FootnoteAnchor"/>
          <w:rtl w:val="true"/>
        </w:rPr>
        <w:footnoteReference w:id="532"/>
      </w:r>
      <w:r>
        <w:rPr>
          <w:rFonts w:ascii="IRNazanin" w:hAnsi="IRNazanin" w:eastAsia="IRNazanin"/>
          <w:color w:val="111111"/>
          <w:sz w:val="28"/>
          <w:sz w:val="28"/>
          <w:szCs w:val="28"/>
          <w:rtl w:val="true"/>
          <w:lang w:bidi="fa-IR"/>
        </w:rPr>
        <w:t>وأجمعها فضیعه</w:t>
      </w:r>
    </w:p>
    <w:p>
      <w:pPr>
        <w:pStyle w:val="BookText"/>
        <w:rPr/>
      </w:pPr>
      <w:r>
        <w:rPr>
          <w:rFonts w:ascii="IRNazanin" w:hAnsi="IRNazanin" w:eastAsia="IRNazanin"/>
          <w:color w:val="111111"/>
          <w:sz w:val="28"/>
          <w:sz w:val="28"/>
          <w:szCs w:val="28"/>
          <w:rtl w:val="true"/>
          <w:lang w:bidi="fa-IR"/>
        </w:rPr>
        <w:t>فمغیّبٌ کالبدر ترتقب الوری شوقاً طلوعه</w:t>
      </w:r>
    </w:p>
    <w:p>
      <w:pPr>
        <w:pStyle w:val="BookText"/>
        <w:rPr/>
      </w:pPr>
      <w:r>
        <w:rPr>
          <w:rFonts w:ascii="Amiri" w:hAnsi="Amiri" w:eastAsia="Amiri" w:cs="Amiri"/>
          <w:color w:val="111111"/>
          <w:sz w:val="28"/>
          <w:sz w:val="28"/>
          <w:szCs w:val="28"/>
          <w:rtl w:val="true"/>
          <w:lang w:bidi="ar-SA"/>
        </w:rPr>
        <w:t>ومکابدٌ للسُمّ قد سقیت حشاشته نقیعه</w:t>
      </w:r>
    </w:p>
    <w:p>
      <w:pPr>
        <w:pStyle w:val="BookText"/>
        <w:rPr/>
      </w:pPr>
      <w:r>
        <w:rPr>
          <w:rFonts w:ascii="Amiri" w:hAnsi="Amiri" w:eastAsia="Amiri" w:cs="Amiri"/>
          <w:color w:val="111111"/>
          <w:sz w:val="28"/>
          <w:sz w:val="28"/>
          <w:szCs w:val="28"/>
          <w:rtl w:val="true"/>
          <w:lang w:bidi="ar-SA"/>
        </w:rPr>
        <w:t>ومضرّجٌ بالسیف آ ثر عزّه وأبی خضوعه</w:t>
      </w:r>
    </w:p>
    <w:p>
      <w:pPr>
        <w:pStyle w:val="BookText"/>
        <w:rPr/>
      </w:pPr>
      <w:r>
        <w:rPr>
          <w:rFonts w:ascii="IRNazanin" w:hAnsi="IRNazanin" w:eastAsia="IRNazanin"/>
          <w:color w:val="111111"/>
          <w:sz w:val="28"/>
          <w:sz w:val="28"/>
          <w:szCs w:val="28"/>
          <w:rtl w:val="true"/>
          <w:lang w:bidi="fa-IR"/>
        </w:rPr>
        <w:t>ألفی بمشرعة الردی فخراً علی ظمأٍ شروعه</w:t>
      </w:r>
    </w:p>
    <w:p>
      <w:pPr>
        <w:pStyle w:val="BookText"/>
        <w:rPr/>
      </w:pPr>
      <w:r>
        <w:rPr>
          <w:rFonts w:ascii="IRNazanin" w:hAnsi="IRNazanin" w:eastAsia="IRNazanin"/>
          <w:color w:val="111111"/>
          <w:sz w:val="28"/>
          <w:sz w:val="28"/>
          <w:szCs w:val="28"/>
          <w:rtl w:val="true"/>
          <w:lang w:bidi="fa-IR"/>
        </w:rPr>
        <w:t xml:space="preserve">فقضی کما اشتهت الحمی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تشکر الهیجا صنیعه</w:t>
      </w:r>
    </w:p>
    <w:p>
      <w:pPr>
        <w:pStyle w:val="BookText"/>
        <w:rPr/>
      </w:pPr>
      <w:r>
        <w:rPr>
          <w:rFonts w:ascii="Amiri" w:hAnsi="Amiri" w:eastAsia="Amiri" w:cs="Amiri"/>
          <w:color w:val="111111"/>
          <w:sz w:val="28"/>
          <w:sz w:val="28"/>
          <w:szCs w:val="28"/>
          <w:rtl w:val="true"/>
          <w:lang w:bidi="ar-SA"/>
        </w:rPr>
        <w:t>ومصفّدٌ للّه‌سلّم أمر ما قاسی جمیعه</w:t>
      </w:r>
    </w:p>
    <w:p>
      <w:pPr>
        <w:pStyle w:val="BookText"/>
        <w:rPr/>
      </w:pPr>
      <w:r>
        <w:rPr>
          <w:rFonts w:ascii="IRNazanin" w:hAnsi="IRNazanin" w:eastAsia="IRNazanin"/>
          <w:color w:val="111111"/>
          <w:sz w:val="28"/>
          <w:sz w:val="28"/>
          <w:szCs w:val="28"/>
          <w:rtl w:val="true"/>
          <w:lang w:bidi="fa-IR"/>
        </w:rPr>
        <w:t>فلقسره لم تلق لو لا اللّه کفّاً مستطیعه</w:t>
      </w:r>
    </w:p>
    <w:p>
      <w:pPr>
        <w:pStyle w:val="BookText"/>
        <w:rPr/>
      </w:pPr>
      <w:r>
        <w:rPr>
          <w:rFonts w:ascii="IRNazanin" w:hAnsi="IRNazanin" w:eastAsia="IRNazanin"/>
          <w:color w:val="111111"/>
          <w:sz w:val="28"/>
          <w:sz w:val="28"/>
          <w:szCs w:val="28"/>
          <w:rtl w:val="true"/>
          <w:lang w:bidi="fa-IR"/>
        </w:rPr>
        <w:t xml:space="preserve">وسبیةٌ باتت بأفع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الهمّ مهجتها لسیعه</w:t>
      </w:r>
    </w:p>
    <w:p>
      <w:pPr>
        <w:pStyle w:val="BookText"/>
        <w:rPr/>
      </w:pPr>
      <w:r>
        <w:rPr>
          <w:rFonts w:ascii="Amiri" w:hAnsi="Amiri" w:eastAsia="Amiri" w:cs="Amiri"/>
          <w:color w:val="111111"/>
          <w:sz w:val="28"/>
          <w:sz w:val="28"/>
          <w:szCs w:val="28"/>
          <w:rtl w:val="true"/>
          <w:lang w:bidi="ar-SA"/>
        </w:rPr>
        <w:t>سُلبت وما سُلبت محا مد عزّها الغرّ البدیعه</w:t>
      </w:r>
    </w:p>
    <w:p>
      <w:pPr>
        <w:pStyle w:val="BookText"/>
        <w:rPr/>
      </w:pPr>
      <w:r>
        <w:rPr>
          <w:rFonts w:ascii="IRNazanin" w:hAnsi="IRNazanin" w:eastAsia="IRNazanin"/>
          <w:color w:val="111111"/>
          <w:sz w:val="28"/>
          <w:sz w:val="28"/>
          <w:szCs w:val="28"/>
          <w:rtl w:val="true"/>
          <w:lang w:bidi="fa-IR"/>
        </w:rPr>
        <w:t>فلتغد أخبیة الخدو ر تطیح أعمدها الرفیعه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ولتبد حاسرةً عن الو جه الشریفة کالوضیعه</w:t>
      </w:r>
    </w:p>
    <w:p>
      <w:pPr>
        <w:pStyle w:val="BookText"/>
        <w:rPr/>
      </w:pPr>
      <w:r>
        <w:rPr>
          <w:rFonts w:ascii="IRNazanin" w:hAnsi="IRNazanin" w:eastAsia="IRNazanin"/>
          <w:color w:val="111111"/>
          <w:sz w:val="28"/>
          <w:sz w:val="28"/>
          <w:szCs w:val="28"/>
          <w:rtl w:val="true"/>
          <w:lang w:bidi="fa-IR"/>
        </w:rPr>
        <w:t>فأری کریمة من یوا ری الخدر آمنةً منیعه</w:t>
      </w:r>
    </w:p>
    <w:p>
      <w:pPr>
        <w:pStyle w:val="BookText"/>
        <w:rPr/>
      </w:pPr>
      <w:r>
        <w:rPr>
          <w:rFonts w:ascii="IRNazanin" w:hAnsi="IRNazanin" w:eastAsia="IRNazanin"/>
          <w:color w:val="111111"/>
          <w:sz w:val="28"/>
          <w:sz w:val="28"/>
          <w:szCs w:val="28"/>
          <w:rtl w:val="true"/>
          <w:lang w:bidi="fa-IR"/>
        </w:rPr>
        <w:t>وکرائم التنزیل بین اُمیةٍ برزت مروعه</w:t>
      </w:r>
    </w:p>
    <w:p>
      <w:pPr>
        <w:pStyle w:val="BookText"/>
        <w:rPr/>
      </w:pPr>
      <w:r>
        <w:rPr>
          <w:rFonts w:ascii="IRNazanin" w:hAnsi="IRNazanin" w:eastAsia="IRNazanin"/>
          <w:color w:val="111111"/>
          <w:sz w:val="28"/>
          <w:sz w:val="28"/>
          <w:szCs w:val="28"/>
          <w:rtl w:val="true"/>
          <w:lang w:bidi="fa-IR"/>
        </w:rPr>
        <w:t xml:space="preserve">تدعو ومن تدعو 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کفاة دعوتها صریعه</w:t>
      </w:r>
    </w:p>
    <w:p>
      <w:pPr>
        <w:pStyle w:val="BookText"/>
        <w:rPr/>
      </w:pPr>
      <w:r>
        <w:rPr>
          <w:rFonts w:ascii="IRNazanin" w:hAnsi="IRNazanin" w:eastAsia="IRNazanin"/>
          <w:color w:val="111111"/>
          <w:sz w:val="28"/>
          <w:sz w:val="28"/>
          <w:szCs w:val="28"/>
          <w:rtl w:val="true"/>
          <w:lang w:bidi="fa-IR"/>
        </w:rPr>
        <w:t>واهاً عرانین العلی عادت انوفکم جدیعه</w:t>
      </w:r>
    </w:p>
    <w:p>
      <w:pPr>
        <w:pStyle w:val="BookText"/>
        <w:rPr/>
      </w:pPr>
      <w:r>
        <w:rPr>
          <w:rFonts w:ascii="IRNazanin" w:hAnsi="IRNazanin" w:eastAsia="IRNazanin"/>
          <w:color w:val="111111"/>
          <w:sz w:val="28"/>
          <w:sz w:val="28"/>
          <w:szCs w:val="28"/>
          <w:rtl w:val="true"/>
          <w:lang w:bidi="fa-IR"/>
        </w:rPr>
        <w:t>ما هزّ أضلعکم حدا ء القوم بالعیس الضلیعه</w:t>
      </w:r>
    </w:p>
    <w:p>
      <w:pPr>
        <w:pStyle w:val="BookText"/>
        <w:rPr/>
      </w:pPr>
      <w:r>
        <w:rPr>
          <w:rFonts w:ascii="IRNazanin" w:hAnsi="IRNazanin" w:eastAsia="IRNazanin"/>
          <w:color w:val="111111"/>
          <w:sz w:val="28"/>
          <w:sz w:val="28"/>
          <w:szCs w:val="28"/>
          <w:rtl w:val="true"/>
          <w:lang w:bidi="fa-IR"/>
        </w:rPr>
        <w:t>حملت ودائعکم إلی من لیس یعرف ما الودیعه</w:t>
      </w:r>
    </w:p>
    <w:p>
      <w:pPr>
        <w:pStyle w:val="BookText"/>
        <w:rPr/>
      </w:pPr>
      <w:r>
        <w:rPr>
          <w:rFonts w:ascii="IRNazanin" w:hAnsi="IRNazanin" w:eastAsia="IRNazanin"/>
          <w:color w:val="111111"/>
          <w:sz w:val="28"/>
          <w:sz w:val="28"/>
          <w:szCs w:val="28"/>
          <w:rtl w:val="true"/>
          <w:lang w:bidi="fa-IR"/>
        </w:rPr>
        <w:t>آل الرسالة لم تزل کبدی لرزئکم صدیعه</w:t>
      </w:r>
    </w:p>
    <w:p>
      <w:pPr>
        <w:pStyle w:val="BookText"/>
        <w:rPr/>
      </w:pPr>
      <w:r>
        <w:rPr>
          <w:rFonts w:ascii="IRNazanin" w:hAnsi="IRNazanin" w:eastAsia="IRNazanin"/>
          <w:color w:val="111111"/>
          <w:sz w:val="28"/>
          <w:sz w:val="28"/>
          <w:szCs w:val="28"/>
          <w:rtl w:val="true"/>
          <w:lang w:bidi="fa-IR"/>
        </w:rPr>
        <w:t>وبکم أروض من القوا فی کلّ فارکة شموعه</w:t>
      </w:r>
    </w:p>
    <w:p>
      <w:pPr>
        <w:pStyle w:val="BookText"/>
        <w:rPr/>
      </w:pPr>
      <w:r>
        <w:rPr>
          <w:rFonts w:ascii="Amiri" w:hAnsi="Amiri" w:eastAsia="Amiri" w:cs="Amiri"/>
          <w:color w:val="111111"/>
          <w:sz w:val="28"/>
          <w:sz w:val="28"/>
          <w:szCs w:val="28"/>
          <w:rtl w:val="true"/>
          <w:lang w:bidi="ar-SA"/>
        </w:rPr>
        <w:t>فتقبّلوها أنّنی لغدٍ اقدّمها ذریعه</w:t>
      </w:r>
    </w:p>
    <w:p>
      <w:pPr>
        <w:pStyle w:val="BookText"/>
        <w:rPr/>
      </w:pPr>
      <w:r>
        <w:rPr>
          <w:rFonts w:ascii="IRNazanin" w:hAnsi="IRNazanin" w:eastAsia="IRNazanin"/>
          <w:color w:val="111111"/>
          <w:sz w:val="28"/>
          <w:sz w:val="28"/>
          <w:szCs w:val="28"/>
          <w:rtl w:val="true"/>
          <w:lang w:bidi="fa-IR"/>
        </w:rPr>
        <w:t>أرجو بها فی الحشر را حة هذه النفس الهلوعه</w:t>
      </w:r>
    </w:p>
    <w:p>
      <w:pPr>
        <w:pStyle w:val="BookText"/>
        <w:rPr/>
      </w:pPr>
      <w:r>
        <w:rPr>
          <w:rFonts w:ascii="IRNazanin" w:hAnsi="IRNazanin" w:eastAsia="IRNazanin"/>
          <w:color w:val="111111"/>
          <w:sz w:val="28"/>
          <w:sz w:val="28"/>
          <w:szCs w:val="28"/>
          <w:rtl w:val="true"/>
          <w:lang w:bidi="fa-IR"/>
        </w:rPr>
        <w:t>وعلیکم الصلوات ما حنّت مطوّقةً سجوعه</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وقال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تحذرنّ فما یقیک حذار إن کان حتفک ساقه المقدار</w:t>
      </w:r>
    </w:p>
    <w:p>
      <w:pPr>
        <w:pStyle w:val="BookText"/>
        <w:rPr/>
      </w:pPr>
      <w:r>
        <w:rPr>
          <w:rFonts w:ascii="IRNazanin" w:hAnsi="IRNazanin" w:eastAsia="IRNazanin"/>
          <w:color w:val="111111"/>
          <w:sz w:val="28"/>
          <w:sz w:val="28"/>
          <w:szCs w:val="28"/>
          <w:rtl w:val="true"/>
          <w:lang w:bidi="fa-IR"/>
        </w:rPr>
        <w:t>وأری الضنین علی الحمام بنفسه لابدّ أن یفنی ویبقی العار</w:t>
      </w:r>
    </w:p>
    <w:p>
      <w:pPr>
        <w:pStyle w:val="BookText"/>
        <w:rPr/>
      </w:pPr>
      <w:r>
        <w:rPr>
          <w:rFonts w:ascii="IRNazanin" w:hAnsi="IRNazanin" w:eastAsia="IRNazanin"/>
          <w:color w:val="111111"/>
          <w:sz w:val="28"/>
          <w:sz w:val="28"/>
          <w:szCs w:val="28"/>
          <w:rtl w:val="true"/>
          <w:lang w:bidi="fa-IR"/>
        </w:rPr>
        <w:t>للضیم فی حسب الأبیّ جراحةٌ هیهات یبلغ قعرها المسبار</w:t>
      </w:r>
    </w:p>
    <w:p>
      <w:pPr>
        <w:pStyle w:val="BookText"/>
        <w:rPr/>
      </w:pPr>
      <w:r>
        <w:rPr>
          <w:rFonts w:ascii="IRNazanin" w:hAnsi="IRNazanin" w:eastAsia="IRNazanin"/>
          <w:color w:val="111111"/>
          <w:sz w:val="28"/>
          <w:sz w:val="28"/>
          <w:szCs w:val="28"/>
          <w:rtl w:val="true"/>
          <w:lang w:bidi="fa-IR"/>
        </w:rPr>
        <w:t>فاقذف بنفسک فی المهالک إنّما خوف المنیة ذلّةٌ وصغار</w:t>
      </w:r>
    </w:p>
    <w:p>
      <w:pPr>
        <w:pStyle w:val="BookText"/>
        <w:rPr/>
      </w:pPr>
      <w:r>
        <w:rPr>
          <w:rFonts w:ascii="Amiri" w:hAnsi="Amiri" w:eastAsia="Amiri" w:cs="Amiri"/>
          <w:color w:val="111111"/>
          <w:sz w:val="28"/>
          <w:sz w:val="28"/>
          <w:szCs w:val="28"/>
          <w:rtl w:val="true"/>
          <w:lang w:bidi="ar-SA"/>
        </w:rPr>
        <w:t>والموت حیث تقصّمت سُمرُ القنا فوق المطهّم عزّةٌ وفخار</w:t>
      </w:r>
    </w:p>
    <w:p>
      <w:pPr>
        <w:pStyle w:val="BookText"/>
        <w:rPr/>
      </w:pPr>
      <w:r>
        <w:rPr>
          <w:rFonts w:ascii="IRNazanin" w:hAnsi="IRNazanin" w:eastAsia="IRNazanin"/>
          <w:color w:val="111111"/>
          <w:sz w:val="28"/>
          <w:sz w:val="28"/>
          <w:szCs w:val="28"/>
          <w:rtl w:val="true"/>
          <w:lang w:bidi="fa-IR"/>
        </w:rPr>
        <w:t>سائل بهاشم کیف سالمت العدی وعلی الأذی قرّت ولیس قرار</w:t>
      </w:r>
    </w:p>
    <w:p>
      <w:pPr>
        <w:pStyle w:val="BookText"/>
        <w:rPr/>
      </w:pPr>
      <w:r>
        <w:rPr>
          <w:rFonts w:ascii="IRNazanin" w:hAnsi="IRNazanin" w:eastAsia="IRNazanin"/>
          <w:color w:val="111111"/>
          <w:sz w:val="28"/>
          <w:sz w:val="28"/>
          <w:szCs w:val="28"/>
          <w:rtl w:val="true"/>
          <w:lang w:bidi="fa-IR"/>
        </w:rPr>
        <w:t>هدأت علی حسک الهوان ونومها قدماً علی لین المهاد غرار</w:t>
      </w:r>
    </w:p>
    <w:p>
      <w:pPr>
        <w:pStyle w:val="BookText"/>
        <w:rPr/>
      </w:pPr>
      <w:r>
        <w:rPr>
          <w:rFonts w:ascii="IRNazanin" w:hAnsi="IRNazanin" w:eastAsia="IRNazanin"/>
          <w:color w:val="111111"/>
          <w:sz w:val="28"/>
          <w:sz w:val="28"/>
          <w:szCs w:val="28"/>
          <w:rtl w:val="true"/>
          <w:lang w:bidi="fa-IR"/>
        </w:rPr>
        <w:t>لا طالبٌ وتراً یجرّد سیفه منهم ولا فیهم یقال عثار</w:t>
      </w:r>
    </w:p>
    <w:p>
      <w:pPr>
        <w:pStyle w:val="BookText"/>
        <w:rPr/>
      </w:pPr>
      <w:r>
        <w:rPr>
          <w:rFonts w:ascii="IRNazanin" w:hAnsi="IRNazanin" w:eastAsia="IRNazanin"/>
          <w:color w:val="111111"/>
          <w:sz w:val="28"/>
          <w:sz w:val="28"/>
          <w:szCs w:val="28"/>
          <w:rtl w:val="true"/>
          <w:lang w:bidi="fa-IR"/>
        </w:rPr>
        <w:t>ولربّ قائلةٍ وغرب جفونها یُدمی فیخفی نطقها استعبار</w:t>
      </w:r>
    </w:p>
    <w:p>
      <w:pPr>
        <w:pStyle w:val="BookText"/>
        <w:rPr/>
      </w:pPr>
      <w:r>
        <w:rPr>
          <w:rFonts w:ascii="IRNazanin" w:hAnsi="IRNazanin" w:eastAsia="IRNazanin"/>
          <w:color w:val="111111"/>
          <w:sz w:val="28"/>
          <w:sz w:val="28"/>
          <w:szCs w:val="28"/>
          <w:rtl w:val="true"/>
          <w:lang w:bidi="fa-IR"/>
        </w:rPr>
        <w:t>ماذا السؤال فمت بدائک حسرةً قضت الحمیة واستبیح الجار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هاشمٌ إن کنت تسأل هاشمٌ بعد الحسین ولا نزار نزار</w:t>
      </w:r>
    </w:p>
    <w:p>
      <w:pPr>
        <w:pStyle w:val="BookText"/>
        <w:rPr/>
      </w:pPr>
      <w:r>
        <w:rPr>
          <w:rFonts w:ascii="IRNazanin" w:hAnsi="IRNazanin" w:eastAsia="IRNazanin"/>
          <w:color w:val="111111"/>
          <w:sz w:val="28"/>
          <w:sz w:val="28"/>
          <w:szCs w:val="28"/>
          <w:rtl w:val="true"/>
          <w:lang w:bidi="fa-IR"/>
        </w:rPr>
        <w:t>ألقت أکفّهم الصفاح وإنّما بشبا الصوارم تدرک الأوتار</w:t>
      </w:r>
    </w:p>
    <w:p>
      <w:pPr>
        <w:pStyle w:val="BookText"/>
        <w:rPr/>
      </w:pPr>
      <w:r>
        <w:rPr>
          <w:rFonts w:ascii="IRNazanin" w:hAnsi="IRNazanin" w:eastAsia="IRNazanin"/>
          <w:color w:val="111111"/>
          <w:sz w:val="28"/>
          <w:sz w:val="28"/>
          <w:szCs w:val="28"/>
          <w:rtl w:val="true"/>
          <w:lang w:bidi="fa-IR"/>
        </w:rPr>
        <w:t>أبنی لویٍّ والشماتة أن یری دمکم لدی الطلقاء وهو جبار</w:t>
      </w:r>
    </w:p>
    <w:p>
      <w:pPr>
        <w:pStyle w:val="BookText"/>
        <w:rPr/>
      </w:pPr>
      <w:r>
        <w:rPr>
          <w:rFonts w:ascii="IRNazanin" w:hAnsi="IRNazanin" w:eastAsia="IRNazanin"/>
          <w:color w:val="111111"/>
          <w:sz w:val="28"/>
          <w:sz w:val="28"/>
          <w:szCs w:val="28"/>
          <w:rtl w:val="true"/>
          <w:lang w:bidi="fa-IR"/>
        </w:rPr>
        <w:t>لا عذر أو تأتی رعال خیولکم عنها تضیق فدافدٌ</w:t>
      </w:r>
      <w:r>
        <w:rPr>
          <w:rStyle w:val="FootnoteAnchor"/>
          <w:rtl w:val="true"/>
        </w:rPr>
        <w:footnoteReference w:id="534"/>
      </w:r>
      <w:r>
        <w:rPr>
          <w:rFonts w:ascii="IRNazanin" w:hAnsi="IRNazanin" w:eastAsia="IRNazanin"/>
          <w:color w:val="111111"/>
          <w:sz w:val="28"/>
          <w:sz w:val="28"/>
          <w:szCs w:val="28"/>
          <w:rtl w:val="true"/>
          <w:lang w:bidi="fa-IR"/>
        </w:rPr>
        <w:t>وقفار</w:t>
      </w:r>
    </w:p>
    <w:p>
      <w:pPr>
        <w:pStyle w:val="BookText"/>
        <w:rPr/>
      </w:pPr>
      <w:r>
        <w:rPr>
          <w:rFonts w:ascii="IRNazanin" w:hAnsi="IRNazanin" w:eastAsia="IRNazanin"/>
          <w:color w:val="111111"/>
          <w:sz w:val="28"/>
          <w:sz w:val="28"/>
          <w:szCs w:val="28"/>
          <w:rtl w:val="true"/>
          <w:lang w:bidi="fa-IR"/>
        </w:rPr>
        <w:t>مستنهضین إلی الوغی أبناءها عجلاً مخافة أن یفوت الثار</w:t>
      </w:r>
    </w:p>
    <w:p>
      <w:pPr>
        <w:pStyle w:val="BookText"/>
        <w:rPr/>
      </w:pPr>
      <w:r>
        <w:rPr>
          <w:rFonts w:ascii="IRNazanin" w:hAnsi="IRNazanin" w:eastAsia="IRNazanin"/>
          <w:color w:val="111111"/>
          <w:sz w:val="28"/>
          <w:sz w:val="28"/>
          <w:szCs w:val="28"/>
          <w:rtl w:val="true"/>
          <w:lang w:bidi="fa-IR"/>
        </w:rPr>
        <w:t>یتسابقون إلی الکفاح ثیابهم فیها وعمّتهم قناً وشفار</w:t>
      </w:r>
    </w:p>
    <w:p>
      <w:pPr>
        <w:pStyle w:val="BookText"/>
        <w:rPr/>
      </w:pPr>
      <w:r>
        <w:rPr>
          <w:rFonts w:ascii="IRNazanin" w:hAnsi="IRNazanin" w:eastAsia="IRNazanin"/>
          <w:color w:val="111111"/>
          <w:sz w:val="28"/>
          <w:sz w:val="28"/>
          <w:szCs w:val="28"/>
          <w:rtl w:val="true"/>
          <w:lang w:bidi="fa-IR"/>
        </w:rPr>
        <w:t>متنافسین علی المنیة بینهم فکأنّما هی غادةٌ معطار</w:t>
      </w:r>
    </w:p>
    <w:p>
      <w:pPr>
        <w:pStyle w:val="BookText"/>
        <w:rPr/>
      </w:pPr>
      <w:r>
        <w:rPr>
          <w:rFonts w:ascii="IRNazanin" w:hAnsi="IRNazanin" w:eastAsia="IRNazanin"/>
          <w:color w:val="111111"/>
          <w:sz w:val="28"/>
          <w:sz w:val="28"/>
          <w:szCs w:val="28"/>
          <w:rtl w:val="true"/>
          <w:lang w:bidi="fa-IR"/>
        </w:rPr>
        <w:t>حیث النهار من القتام دجنّةٌ ودجی القتام من السیوف نهار</w:t>
      </w:r>
    </w:p>
    <w:p>
      <w:pPr>
        <w:pStyle w:val="BookText"/>
        <w:rPr/>
      </w:pPr>
      <w:r>
        <w:rPr>
          <w:rFonts w:ascii="IRNazanin" w:hAnsi="IRNazanin" w:eastAsia="IRNazanin"/>
          <w:color w:val="111111"/>
          <w:sz w:val="28"/>
          <w:sz w:val="28"/>
          <w:szCs w:val="28"/>
          <w:rtl w:val="true"/>
          <w:lang w:bidi="fa-IR"/>
        </w:rPr>
        <w:t>والخیل دامیة الصدور عوابسٌ والأرض من فیض النجیع غمار</w:t>
      </w:r>
    </w:p>
    <w:p>
      <w:pPr>
        <w:pStyle w:val="BookText"/>
        <w:rPr/>
      </w:pPr>
      <w:r>
        <w:rPr>
          <w:rFonts w:ascii="IRNazanin" w:hAnsi="IRNazanin" w:eastAsia="IRNazanin"/>
          <w:color w:val="111111"/>
          <w:sz w:val="28"/>
          <w:sz w:val="28"/>
          <w:szCs w:val="28"/>
          <w:rtl w:val="true"/>
          <w:lang w:bidi="fa-IR"/>
        </w:rPr>
        <w:t>أتوانیاً ولکم بأشواط العلی دون الأنام الورد والإصدار</w:t>
      </w:r>
    </w:p>
    <w:p>
      <w:pPr>
        <w:pStyle w:val="BookText"/>
        <w:rPr/>
      </w:pPr>
      <w:r>
        <w:rPr>
          <w:rFonts w:ascii="IRNazanin" w:hAnsi="IRNazanin" w:eastAsia="IRNazanin"/>
          <w:color w:val="111111"/>
          <w:sz w:val="28"/>
          <w:sz w:val="28"/>
          <w:szCs w:val="28"/>
          <w:rtl w:val="true"/>
          <w:lang w:bidi="fa-IR"/>
        </w:rPr>
        <w:t>هذی امیة لا سری فی قطرها غضّ النسیم ولا استهلّ قطار</w:t>
      </w:r>
    </w:p>
    <w:p>
      <w:pPr>
        <w:pStyle w:val="BookText"/>
        <w:rPr/>
      </w:pPr>
      <w:r>
        <w:rPr>
          <w:rFonts w:ascii="Amiri" w:hAnsi="Amiri" w:eastAsia="Amiri" w:cs="Amiri"/>
          <w:color w:val="111111"/>
          <w:sz w:val="28"/>
          <w:sz w:val="28"/>
          <w:szCs w:val="28"/>
          <w:rtl w:val="true"/>
          <w:lang w:bidi="ar-SA"/>
        </w:rPr>
        <w:t>لبست بما صنعت ثیاب خزایةٍ سُوداً تولّی صبغهنّ العار</w:t>
      </w:r>
    </w:p>
    <w:p>
      <w:pPr>
        <w:pStyle w:val="BookText"/>
        <w:rPr/>
      </w:pPr>
      <w:r>
        <w:rPr>
          <w:rFonts w:ascii="IRNazanin" w:hAnsi="IRNazanin" w:eastAsia="IRNazanin"/>
          <w:color w:val="111111"/>
          <w:sz w:val="28"/>
          <w:sz w:val="28"/>
          <w:szCs w:val="28"/>
          <w:rtl w:val="true"/>
          <w:lang w:bidi="fa-IR"/>
        </w:rPr>
        <w:t>أضحت برغم انوفکم ما بینها بنسائکم تتقاذف الأمصار</w:t>
      </w:r>
    </w:p>
    <w:p>
      <w:pPr>
        <w:pStyle w:val="BookText"/>
        <w:rPr/>
      </w:pPr>
      <w:r>
        <w:rPr>
          <w:rFonts w:ascii="IRNazanin" w:hAnsi="IRNazanin" w:eastAsia="IRNazanin"/>
          <w:color w:val="111111"/>
          <w:sz w:val="28"/>
          <w:sz w:val="28"/>
          <w:szCs w:val="28"/>
          <w:rtl w:val="true"/>
          <w:lang w:bidi="fa-IR"/>
        </w:rPr>
        <w:t>من کلّ باکیةٍ تجاوب مثلها نوحاً بقلب الدین منه اوار</w:t>
      </w:r>
    </w:p>
    <w:p>
      <w:pPr>
        <w:pStyle w:val="BookText"/>
        <w:rPr/>
      </w:pPr>
      <w:r>
        <w:rPr>
          <w:rFonts w:ascii="IRNazanin" w:hAnsi="IRNazanin" w:eastAsia="IRNazanin"/>
          <w:color w:val="111111"/>
          <w:sz w:val="28"/>
          <w:sz w:val="28"/>
          <w:szCs w:val="28"/>
          <w:rtl w:val="true"/>
          <w:lang w:bidi="fa-IR"/>
        </w:rPr>
        <w:t>شهدت قفار البید أنّ دموعها منها القفار غدون وهی غمار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حملت علی الأکوار بعد خدورها اللّه ماذا تحمل الأکوار</w:t>
      </w:r>
    </w:p>
    <w:p>
      <w:pPr>
        <w:pStyle w:val="BookText"/>
        <w:rPr/>
      </w:pPr>
      <w:r>
        <w:rPr>
          <w:rFonts w:ascii="IRNazanin" w:hAnsi="IRNazanin" w:eastAsia="IRNazanin"/>
          <w:color w:val="111111"/>
          <w:sz w:val="28"/>
          <w:sz w:val="28"/>
          <w:szCs w:val="28"/>
          <w:rtl w:val="true"/>
          <w:lang w:bidi="fa-IR"/>
        </w:rPr>
        <w:t>ومروعةٍ تدعو وحافل دمعها ما بین أجواز الفلا تیّار</w:t>
      </w:r>
    </w:p>
    <w:p>
      <w:pPr>
        <w:pStyle w:val="BookText"/>
        <w:rPr/>
      </w:pPr>
      <w:r>
        <w:rPr>
          <w:rFonts w:ascii="IRNazanin" w:hAnsi="IRNazanin" w:eastAsia="IRNazanin"/>
          <w:color w:val="111111"/>
          <w:sz w:val="28"/>
          <w:sz w:val="28"/>
          <w:szCs w:val="28"/>
          <w:rtl w:val="true"/>
          <w:lang w:bidi="fa-IR"/>
        </w:rPr>
        <w:t>أمجشّماً أنضاء أغباب السری هیماء تمنع قطعها الأخطار</w:t>
      </w:r>
    </w:p>
    <w:p>
      <w:pPr>
        <w:pStyle w:val="BookText"/>
        <w:rPr/>
      </w:pPr>
      <w:r>
        <w:rPr>
          <w:rFonts w:ascii="IRNazanin" w:hAnsi="IRNazanin" w:eastAsia="IRNazanin"/>
          <w:color w:val="111111"/>
          <w:sz w:val="28"/>
          <w:sz w:val="28"/>
          <w:szCs w:val="28"/>
          <w:rtl w:val="true"/>
          <w:lang w:bidi="fa-IR"/>
        </w:rPr>
        <w:t>مرهوبة الجنبات قاتمة الضحی ماللاُسود بقاعها إصحار</w:t>
      </w:r>
    </w:p>
    <w:p>
      <w:pPr>
        <w:pStyle w:val="BookText"/>
        <w:rPr/>
      </w:pPr>
      <w:r>
        <w:rPr>
          <w:rFonts w:ascii="IRNazanin" w:hAnsi="IRNazanin" w:eastAsia="IRNazanin"/>
          <w:color w:val="111111"/>
          <w:sz w:val="28"/>
          <w:sz w:val="28"/>
          <w:szCs w:val="28"/>
          <w:rtl w:val="true"/>
          <w:lang w:bidi="fa-IR"/>
        </w:rPr>
        <w:t>أبداً یموج مع السراب شجاعها من حرّ ما یقد النقا المنهار</w:t>
      </w:r>
    </w:p>
    <w:p>
      <w:pPr>
        <w:pStyle w:val="BookText"/>
        <w:rPr/>
      </w:pPr>
      <w:r>
        <w:rPr>
          <w:rFonts w:ascii="IRNazanin" w:hAnsi="IRNazanin" w:eastAsia="IRNazanin"/>
          <w:color w:val="111111"/>
          <w:sz w:val="28"/>
          <w:sz w:val="28"/>
          <w:szCs w:val="28"/>
          <w:rtl w:val="true"/>
          <w:lang w:bidi="fa-IR"/>
        </w:rPr>
        <w:t>تهوی سباع الطیر حین تجوزها موتی وما للسید فیها غار</w:t>
      </w:r>
    </w:p>
    <w:p>
      <w:pPr>
        <w:pStyle w:val="BookText"/>
        <w:rPr/>
      </w:pPr>
      <w:r>
        <w:rPr>
          <w:rFonts w:ascii="IRNazanin" w:hAnsi="IRNazanin" w:eastAsia="IRNazanin"/>
          <w:color w:val="111111"/>
          <w:sz w:val="28"/>
          <w:sz w:val="28"/>
          <w:szCs w:val="28"/>
          <w:rtl w:val="true"/>
          <w:lang w:bidi="fa-IR"/>
        </w:rPr>
        <w:t>یُطوی مخارم بیدها بمصاعبٍ للریح دون ذمیلها إحسار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جانحةٍ تقاذفها الرُبی ویشوقها الأنجاد والأغوار</w:t>
      </w:r>
    </w:p>
    <w:p>
      <w:pPr>
        <w:pStyle w:val="BookText"/>
        <w:rPr/>
      </w:pPr>
      <w:r>
        <w:rPr>
          <w:rFonts w:ascii="IRNazanin" w:hAnsi="IRNazanin" w:eastAsia="IRNazanin"/>
          <w:color w:val="111111"/>
          <w:sz w:val="28"/>
          <w:sz w:val="28"/>
          <w:szCs w:val="28"/>
          <w:rtl w:val="true"/>
          <w:lang w:bidi="fa-IR"/>
        </w:rPr>
        <w:t>حتّی تریح بعقر دارٍ لم تزل حرماً تجانب ساحها الأقدار</w:t>
      </w:r>
    </w:p>
    <w:p>
      <w:pPr>
        <w:pStyle w:val="BookText"/>
        <w:rPr/>
      </w:pPr>
      <w:r>
        <w:rPr>
          <w:rFonts w:ascii="IRNazanin" w:hAnsi="IRNazanin" w:eastAsia="IRNazanin"/>
          <w:color w:val="111111"/>
          <w:sz w:val="28"/>
          <w:sz w:val="28"/>
          <w:szCs w:val="28"/>
          <w:rtl w:val="true"/>
          <w:lang w:bidi="fa-IR"/>
        </w:rPr>
        <w:t>منعت طروق الضیم فیها غلمةٌ یسری لواء العزّ أنّی ساروا</w:t>
      </w:r>
    </w:p>
    <w:p>
      <w:pPr>
        <w:pStyle w:val="BookText"/>
        <w:rPr/>
      </w:pPr>
      <w:r>
        <w:rPr>
          <w:rFonts w:ascii="IRNazanin" w:hAnsi="IRNazanin" w:eastAsia="IRNazanin"/>
          <w:color w:val="111111"/>
          <w:sz w:val="28"/>
          <w:sz w:val="28"/>
          <w:szCs w:val="28"/>
          <w:rtl w:val="true"/>
          <w:lang w:bidi="fa-IR"/>
        </w:rPr>
        <w:t>سمة العبید من الخشوع علیهم للّه أن ضمّتهم الأسحار</w:t>
      </w:r>
    </w:p>
    <w:p>
      <w:pPr>
        <w:pStyle w:val="BookText"/>
        <w:rPr/>
      </w:pPr>
      <w:r>
        <w:rPr>
          <w:rFonts w:ascii="IRNazanin" w:hAnsi="IRNazanin" w:eastAsia="IRNazanin"/>
          <w:color w:val="111111"/>
          <w:sz w:val="28"/>
          <w:sz w:val="28"/>
          <w:szCs w:val="28"/>
          <w:rtl w:val="true"/>
          <w:lang w:bidi="fa-IR"/>
        </w:rPr>
        <w:t>وإذا ترجّلت الضحی شهدت لهم بیض القواضب أنّهم أحرار</w:t>
      </w:r>
    </w:p>
    <w:p>
      <w:pPr>
        <w:pStyle w:val="BookText"/>
        <w:rPr/>
      </w:pPr>
      <w:r>
        <w:rPr>
          <w:rFonts w:ascii="IRNazanin" w:hAnsi="IRNazanin" w:eastAsia="IRNazanin"/>
          <w:color w:val="111111"/>
          <w:sz w:val="28"/>
          <w:sz w:val="28"/>
          <w:szCs w:val="28"/>
          <w:rtl w:val="true"/>
          <w:lang w:bidi="fa-IR"/>
        </w:rPr>
        <w:t>قف ناد فیهم أین من قد مهّدت بالعدل من سطواتها الأمصار</w:t>
      </w:r>
    </w:p>
    <w:p>
      <w:pPr>
        <w:pStyle w:val="BookText"/>
        <w:rPr/>
      </w:pPr>
      <w:r>
        <w:rPr>
          <w:rFonts w:ascii="IRNazanin" w:hAnsi="IRNazanin" w:eastAsia="IRNazanin"/>
          <w:color w:val="111111"/>
          <w:sz w:val="28"/>
          <w:sz w:val="28"/>
          <w:szCs w:val="28"/>
          <w:rtl w:val="true"/>
          <w:lang w:bidi="fa-IR"/>
        </w:rPr>
        <w:t>ماذا القعود وفی الاُنوف حمیةٌ تأبی المذلّة والقلوب حرار</w:t>
      </w:r>
    </w:p>
    <w:p>
      <w:pPr>
        <w:pStyle w:val="BookText"/>
        <w:rPr/>
      </w:pPr>
      <w:r>
        <w:rPr>
          <w:rFonts w:ascii="IRNazanin" w:hAnsi="IRNazanin" w:eastAsia="IRNazanin"/>
          <w:color w:val="111111"/>
          <w:sz w:val="28"/>
          <w:sz w:val="28"/>
          <w:szCs w:val="28"/>
          <w:rtl w:val="true"/>
          <w:lang w:bidi="fa-IR"/>
        </w:rPr>
        <w:t>أتطامنت للذلّ هامة عزّکم أم منکم الأیدی الطوال قصار</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وتظلّ تدعوا آل حربٍ والجوی ملؤ الجوانح والدموع غزار</w:t>
      </w:r>
    </w:p>
    <w:p>
      <w:pPr>
        <w:pStyle w:val="BookText"/>
        <w:rPr/>
      </w:pPr>
      <w:r>
        <w:rPr>
          <w:rFonts w:ascii="IRNazanin" w:hAnsi="IRNazanin" w:eastAsia="IRNazanin"/>
          <w:color w:val="111111"/>
          <w:sz w:val="28"/>
          <w:sz w:val="28"/>
          <w:szCs w:val="28"/>
          <w:rtl w:val="true"/>
          <w:lang w:bidi="fa-IR"/>
        </w:rPr>
        <w:t>أطریدة المختار لا تتبجّجی فیما جرت بوقوعه الأقدار</w:t>
      </w:r>
    </w:p>
    <w:p>
      <w:pPr>
        <w:pStyle w:val="BookText"/>
        <w:rPr/>
      </w:pPr>
      <w:r>
        <w:rPr>
          <w:rFonts w:ascii="IRNazanin" w:hAnsi="IRNazanin" w:eastAsia="IRNazanin"/>
          <w:color w:val="111111"/>
          <w:sz w:val="28"/>
          <w:sz w:val="28"/>
          <w:szCs w:val="28"/>
          <w:rtl w:val="true"/>
          <w:lang w:bidi="fa-IR"/>
        </w:rPr>
        <w:t>فلنا وراء الثار أغلب مدرکٌ ما حال دون مناله المقدار</w:t>
      </w:r>
    </w:p>
    <w:p>
      <w:pPr>
        <w:pStyle w:val="BookText"/>
        <w:rPr/>
      </w:pPr>
      <w:r>
        <w:rPr>
          <w:rFonts w:ascii="IRNazanin" w:hAnsi="IRNazanin" w:eastAsia="IRNazanin"/>
          <w:color w:val="111111"/>
          <w:sz w:val="28"/>
          <w:sz w:val="28"/>
          <w:szCs w:val="28"/>
          <w:rtl w:val="true"/>
          <w:lang w:bidi="fa-IR"/>
        </w:rPr>
        <w:t>أسدٌ تردّ الموت دهشة بأسه وله بأرواح الکماة عثار</w:t>
      </w:r>
    </w:p>
    <w:p>
      <w:pPr>
        <w:pStyle w:val="BookText"/>
        <w:rPr/>
      </w:pPr>
      <w:r>
        <w:rPr>
          <w:rFonts w:ascii="IRNazanin" w:hAnsi="IRNazanin" w:eastAsia="IRNazanin"/>
          <w:color w:val="111111"/>
          <w:sz w:val="28"/>
          <w:sz w:val="28"/>
          <w:szCs w:val="28"/>
          <w:rtl w:val="true"/>
          <w:lang w:bidi="fa-IR"/>
        </w:rPr>
        <w:t>صلّی الإله علیه من متحجّب بالغیب ترقب عدله الأقطار</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قصائده فی رثاء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ناشد الإسلام عن مصابه اُصیب بالنبی أم کتابه</w:t>
      </w:r>
    </w:p>
    <w:p>
      <w:pPr>
        <w:pStyle w:val="BookText"/>
        <w:rPr/>
      </w:pPr>
      <w:r>
        <w:rPr>
          <w:rFonts w:ascii="IRNazanin" w:hAnsi="IRNazanin" w:eastAsia="IRNazanin"/>
          <w:color w:val="111111"/>
          <w:sz w:val="28"/>
          <w:sz w:val="28"/>
          <w:szCs w:val="28"/>
          <w:rtl w:val="true"/>
          <w:lang w:bidi="fa-IR"/>
        </w:rPr>
        <w:t>أم أنّ رکب الموت عنه قد سری بالروح محمولاً علی رکابه</w:t>
      </w:r>
    </w:p>
    <w:p>
      <w:pPr>
        <w:pStyle w:val="BookText"/>
        <w:rPr/>
      </w:pPr>
      <w:r>
        <w:rPr>
          <w:rFonts w:ascii="IRNazanin" w:hAnsi="IRNazanin" w:eastAsia="IRNazanin"/>
          <w:color w:val="111111"/>
          <w:sz w:val="28"/>
          <w:sz w:val="28"/>
          <w:szCs w:val="28"/>
          <w:rtl w:val="true"/>
          <w:lang w:bidi="fa-IR"/>
        </w:rPr>
        <w:t>بلی قضی نفس النبی المرتضی واُدرج اللیلةَ فی أثوابه</w:t>
      </w:r>
    </w:p>
    <w:p>
      <w:pPr>
        <w:pStyle w:val="BookText"/>
        <w:rPr/>
      </w:pPr>
      <w:r>
        <w:rPr>
          <w:rFonts w:ascii="IRNazanin" w:hAnsi="IRNazanin" w:eastAsia="IRNazanin"/>
          <w:color w:val="111111"/>
          <w:sz w:val="28"/>
          <w:sz w:val="28"/>
          <w:szCs w:val="28"/>
          <w:rtl w:val="true"/>
          <w:lang w:bidi="fa-IR"/>
        </w:rPr>
        <w:t>مضی علی اهتضامه بغصّةٍ غصّ بها الدهر مدی أحقابه</w:t>
      </w:r>
    </w:p>
    <w:p>
      <w:pPr>
        <w:pStyle w:val="BookText"/>
        <w:rPr/>
      </w:pPr>
      <w:r>
        <w:rPr>
          <w:rFonts w:ascii="IRNazanin" w:hAnsi="IRNazanin" w:eastAsia="IRNazanin"/>
          <w:color w:val="111111"/>
          <w:sz w:val="28"/>
          <w:sz w:val="28"/>
          <w:szCs w:val="28"/>
          <w:rtl w:val="true"/>
          <w:lang w:bidi="fa-IR"/>
        </w:rPr>
        <w:t>عاش غریباً بینها وقد قضی بسیف أشقاها علی اغترابه</w:t>
      </w:r>
    </w:p>
    <w:p>
      <w:pPr>
        <w:pStyle w:val="BookText"/>
        <w:rPr/>
      </w:pPr>
      <w:r>
        <w:rPr>
          <w:rFonts w:ascii="IRNazanin" w:hAnsi="IRNazanin" w:eastAsia="IRNazanin"/>
          <w:color w:val="111111"/>
          <w:sz w:val="28"/>
          <w:sz w:val="28"/>
          <w:szCs w:val="28"/>
          <w:rtl w:val="true"/>
          <w:lang w:bidi="fa-IR"/>
        </w:rPr>
        <w:t>لقد أراقوا لیلة القدر دماً دماؤها انصببن بانصبابه</w:t>
      </w:r>
    </w:p>
    <w:p>
      <w:pPr>
        <w:pStyle w:val="BookText"/>
        <w:rPr/>
      </w:pPr>
      <w:r>
        <w:rPr>
          <w:rFonts w:ascii="IRNazanin" w:hAnsi="IRNazanin" w:eastAsia="IRNazanin"/>
          <w:color w:val="111111"/>
          <w:sz w:val="28"/>
          <w:sz w:val="28"/>
          <w:szCs w:val="28"/>
          <w:rtl w:val="true"/>
          <w:lang w:bidi="fa-IR"/>
        </w:rPr>
        <w:t>تنزّل الروح فوافی روحه صاعدةً شوقاً إلی ثوابه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فضجّ والأملاک فیها ضجّةً منها اقشعرّ الکون فی إهابه</w:t>
      </w:r>
    </w:p>
    <w:p>
      <w:pPr>
        <w:pStyle w:val="BookText"/>
        <w:rPr/>
      </w:pPr>
      <w:r>
        <w:rPr>
          <w:rFonts w:ascii="IRNazanin" w:hAnsi="IRNazanin" w:eastAsia="IRNazanin"/>
          <w:color w:val="111111"/>
          <w:sz w:val="28"/>
          <w:sz w:val="28"/>
          <w:szCs w:val="28"/>
          <w:rtl w:val="true"/>
          <w:lang w:bidi="fa-IR"/>
        </w:rPr>
        <w:t>وانقلب الإسلام</w:t>
      </w:r>
      <w:r>
        <w:rPr>
          <w:rStyle w:val="FootnoteAnchor"/>
          <w:rtl w:val="true"/>
        </w:rPr>
        <w:footnoteReference w:id="538"/>
      </w:r>
      <w:r>
        <w:rPr>
          <w:rFonts w:ascii="IRNazanin" w:hAnsi="IRNazanin" w:eastAsia="IRNazanin"/>
          <w:color w:val="111111"/>
          <w:sz w:val="28"/>
          <w:sz w:val="28"/>
          <w:szCs w:val="28"/>
          <w:rtl w:val="true"/>
          <w:lang w:bidi="fa-IR"/>
        </w:rPr>
        <w:t>للفجر بها للحشر إعوالاً علی مصابه</w:t>
      </w:r>
    </w:p>
    <w:p>
      <w:pPr>
        <w:pStyle w:val="BookText"/>
        <w:rPr/>
      </w:pPr>
      <w:r>
        <w:rPr>
          <w:rFonts w:ascii="Amiri" w:hAnsi="Amiri" w:eastAsia="Amiri" w:cs="Amiri"/>
          <w:color w:val="111111"/>
          <w:sz w:val="28"/>
          <w:sz w:val="28"/>
          <w:szCs w:val="28"/>
          <w:rtl w:val="true"/>
          <w:lang w:bidi="ar-SA"/>
        </w:rPr>
        <w:t>للّه نفس أحمدٍ من قد غدا من نفس کلّ مؤمنٍ أولی به</w:t>
      </w:r>
    </w:p>
    <w:p>
      <w:pPr>
        <w:pStyle w:val="BookText"/>
        <w:rPr/>
      </w:pPr>
      <w:r>
        <w:rPr>
          <w:rFonts w:ascii="IRNazanin" w:hAnsi="IRNazanin" w:eastAsia="IRNazanin"/>
          <w:color w:val="111111"/>
          <w:sz w:val="28"/>
          <w:sz w:val="28"/>
          <w:szCs w:val="28"/>
          <w:rtl w:val="true"/>
          <w:lang w:bidi="fa-IR"/>
        </w:rPr>
        <w:t>غادره ابن ملجمٍ ووجهه مخضّبٌ بالدم فی محرابه</w:t>
      </w:r>
    </w:p>
    <w:p>
      <w:pPr>
        <w:pStyle w:val="BookText"/>
        <w:rPr/>
      </w:pPr>
      <w:r>
        <w:rPr>
          <w:rFonts w:ascii="Amiri" w:hAnsi="Amiri" w:eastAsia="Amiri" w:cs="Amiri"/>
          <w:color w:val="111111"/>
          <w:sz w:val="28"/>
          <w:sz w:val="28"/>
          <w:szCs w:val="28"/>
          <w:rtl w:val="true"/>
          <w:lang w:bidi="ar-SA"/>
        </w:rPr>
        <w:t>وجهٌ لوجه اللّه کم عفّره فی مسجدٍ کان أباترابه</w:t>
      </w:r>
    </w:p>
    <w:p>
      <w:pPr>
        <w:pStyle w:val="BookText"/>
        <w:rPr/>
      </w:pPr>
      <w:r>
        <w:rPr>
          <w:rFonts w:ascii="IRNazanin" w:hAnsi="IRNazanin" w:eastAsia="IRNazanin"/>
          <w:color w:val="111111"/>
          <w:sz w:val="28"/>
          <w:sz w:val="28"/>
          <w:szCs w:val="28"/>
          <w:rtl w:val="true"/>
          <w:lang w:bidi="fa-IR"/>
        </w:rPr>
        <w:t>فاغبرّ وجه الدین لاصفراره وخضّب الإیمان لاختضابه</w:t>
      </w:r>
    </w:p>
    <w:p>
      <w:pPr>
        <w:pStyle w:val="BookText"/>
        <w:rPr/>
      </w:pPr>
      <w:r>
        <w:rPr>
          <w:rFonts w:ascii="IRNazanin" w:hAnsi="IRNazanin" w:eastAsia="IRNazanin"/>
          <w:color w:val="111111"/>
          <w:sz w:val="28"/>
          <w:sz w:val="28"/>
          <w:szCs w:val="28"/>
          <w:rtl w:val="true"/>
          <w:lang w:bidi="fa-IR"/>
        </w:rPr>
        <w:t>ویزعمون حیث طلّوا دمه فی صومهم قد زید فی ثوابه</w:t>
      </w:r>
    </w:p>
    <w:p>
      <w:pPr>
        <w:pStyle w:val="BookText"/>
        <w:rPr/>
      </w:pPr>
      <w:r>
        <w:rPr>
          <w:rFonts w:ascii="IRNazanin" w:hAnsi="IRNazanin" w:eastAsia="IRNazanin"/>
          <w:color w:val="111111"/>
          <w:sz w:val="28"/>
          <w:sz w:val="28"/>
          <w:szCs w:val="28"/>
          <w:rtl w:val="true"/>
          <w:lang w:bidi="fa-IR"/>
        </w:rPr>
        <w:t>والصوم یدعو کلّ عامٍ صارخاً قد نضحوا دمی علی ثیابه</w:t>
      </w:r>
    </w:p>
    <w:p>
      <w:pPr>
        <w:pStyle w:val="BookText"/>
        <w:rPr/>
      </w:pPr>
      <w:r>
        <w:rPr>
          <w:rFonts w:ascii="IRNazanin" w:hAnsi="IRNazanin" w:eastAsia="IRNazanin"/>
          <w:color w:val="111111"/>
          <w:sz w:val="28"/>
          <w:sz w:val="28"/>
          <w:szCs w:val="28"/>
          <w:rtl w:val="true"/>
          <w:lang w:bidi="fa-IR"/>
        </w:rPr>
        <w:t>أطاعةٌ قتلهم من لم یکن تُقبل طاعات الوری إلاّ به</w:t>
      </w:r>
    </w:p>
    <w:p>
      <w:pPr>
        <w:pStyle w:val="BookText"/>
        <w:rPr/>
      </w:pPr>
      <w:r>
        <w:rPr>
          <w:rFonts w:ascii="IRNazanin" w:hAnsi="IRNazanin" w:eastAsia="IRNazanin"/>
          <w:color w:val="111111"/>
          <w:sz w:val="28"/>
          <w:sz w:val="28"/>
          <w:szCs w:val="28"/>
          <w:rtl w:val="true"/>
          <w:lang w:bidi="fa-IR"/>
        </w:rPr>
        <w:t>قتلتم الصلاة فی محرابها یا قاتلیه وهو فی محرابه</w:t>
      </w:r>
    </w:p>
    <w:p>
      <w:pPr>
        <w:pStyle w:val="BookText"/>
        <w:rPr/>
      </w:pPr>
      <w:r>
        <w:rPr>
          <w:rFonts w:ascii="IRNazanin" w:hAnsi="IRNazanin" w:eastAsia="IRNazanin"/>
          <w:color w:val="111111"/>
          <w:sz w:val="28"/>
          <w:sz w:val="28"/>
          <w:szCs w:val="28"/>
          <w:rtl w:val="true"/>
          <w:lang w:bidi="fa-IR"/>
        </w:rPr>
        <w:t>وشقّ رأس العدل سیف جورکم مذ شقّ منه الرأس فی ذبابه</w:t>
      </w:r>
    </w:p>
    <w:p>
      <w:pPr>
        <w:pStyle w:val="BookText"/>
        <w:rPr/>
      </w:pPr>
      <w:r>
        <w:rPr>
          <w:rFonts w:ascii="IRNazanin" w:hAnsi="IRNazanin" w:eastAsia="IRNazanin"/>
          <w:color w:val="111111"/>
          <w:sz w:val="28"/>
          <w:sz w:val="28"/>
          <w:szCs w:val="28"/>
          <w:rtl w:val="true"/>
          <w:lang w:bidi="fa-IR"/>
        </w:rPr>
        <w:t>فلیبک جبریل له ولینتحب فی الملإ الأعلی علی مصابه</w:t>
      </w:r>
    </w:p>
    <w:p>
      <w:pPr>
        <w:pStyle w:val="BookText"/>
        <w:rPr/>
      </w:pPr>
      <w:r>
        <w:rPr>
          <w:rFonts w:ascii="IRNazanin" w:hAnsi="IRNazanin" w:eastAsia="IRNazanin"/>
          <w:color w:val="111111"/>
          <w:sz w:val="28"/>
          <w:sz w:val="28"/>
          <w:szCs w:val="28"/>
          <w:rtl w:val="true"/>
          <w:lang w:bidi="fa-IR"/>
        </w:rPr>
        <w:t>نعم بکی والغیث من بکائه ینحب والرعد من انتحابه</w:t>
      </w:r>
    </w:p>
    <w:p>
      <w:pPr>
        <w:pStyle w:val="BookText"/>
        <w:rPr/>
      </w:pPr>
      <w:r>
        <w:rPr>
          <w:rFonts w:ascii="IRNazanin" w:hAnsi="IRNazanin" w:eastAsia="IRNazanin"/>
          <w:color w:val="111111"/>
          <w:sz w:val="28"/>
          <w:sz w:val="28"/>
          <w:szCs w:val="28"/>
          <w:rtl w:val="true"/>
          <w:lang w:bidi="fa-IR"/>
        </w:rPr>
        <w:t>منتدباً فی صرخةٍ وإنّما یستصرخ المهدی فی انتدابه</w:t>
      </w:r>
    </w:p>
    <w:p>
      <w:pPr>
        <w:pStyle w:val="BookText"/>
        <w:rPr/>
      </w:pPr>
      <w:r>
        <w:rPr>
          <w:rFonts w:ascii="IRNazanin" w:hAnsi="IRNazanin" w:eastAsia="IRNazanin"/>
          <w:color w:val="111111"/>
          <w:sz w:val="28"/>
          <w:sz w:val="28"/>
          <w:szCs w:val="28"/>
          <w:rtl w:val="true"/>
          <w:lang w:bidi="fa-IR"/>
        </w:rPr>
        <w:t>یا أیّها المحجوب عن شیعته وکاشف الغمّی علی احتجابه</w:t>
      </w:r>
    </w:p>
    <w:p>
      <w:pPr>
        <w:pStyle w:val="BookText"/>
        <w:rPr/>
      </w:pPr>
      <w:r>
        <w:rPr>
          <w:rFonts w:ascii="IRNazanin" w:hAnsi="IRNazanin" w:eastAsia="IRNazanin"/>
          <w:color w:val="111111"/>
          <w:sz w:val="28"/>
          <w:sz w:val="28"/>
          <w:szCs w:val="28"/>
          <w:rtl w:val="true"/>
          <w:lang w:bidi="fa-IR"/>
        </w:rPr>
        <w:t>کم تغمد السیف لقد تقطّعت رقاب أهل الحقّ فی ارتقابه</w:t>
      </w:r>
    </w:p>
    <w:p>
      <w:pPr>
        <w:pStyle w:val="BookText"/>
        <w:rPr/>
      </w:pPr>
      <w:r>
        <w:rPr>
          <w:rFonts w:ascii="IRNazanin" w:hAnsi="IRNazanin" w:eastAsia="IRNazanin"/>
          <w:color w:val="111111"/>
          <w:sz w:val="28"/>
          <w:sz w:val="28"/>
          <w:szCs w:val="28"/>
          <w:rtl w:val="true"/>
          <w:lang w:bidi="fa-IR"/>
        </w:rPr>
        <w:t>فانهض لها فلیس إلاّک لها قد سئم الصابر جرع صابه</w:t>
      </w:r>
    </w:p>
    <w:p>
      <w:pPr>
        <w:pStyle w:val="BookText"/>
        <w:rPr/>
      </w:pPr>
      <w:r>
        <w:rPr>
          <w:rFonts w:ascii="IRNazanin" w:hAnsi="IRNazanin" w:eastAsia="IRNazanin"/>
          <w:color w:val="111111"/>
          <w:sz w:val="28"/>
          <w:sz w:val="28"/>
          <w:szCs w:val="28"/>
          <w:rtl w:val="true"/>
          <w:lang w:bidi="fa-IR"/>
        </w:rPr>
        <w:t>واطلب أباک المرتضی ممّن غدا منقلباً عنه علی أعقابه</w:t>
      </w:r>
    </w:p>
    <w:p>
      <w:pPr>
        <w:pStyle w:val="BookText"/>
        <w:rPr/>
      </w:pPr>
      <w:r>
        <w:rPr>
          <w:rFonts w:ascii="IRNazanin" w:hAnsi="IRNazanin" w:eastAsia="IRNazanin"/>
          <w:color w:val="111111"/>
          <w:sz w:val="28"/>
          <w:sz w:val="28"/>
          <w:szCs w:val="28"/>
          <w:rtl w:val="true"/>
          <w:lang w:bidi="fa-IR"/>
        </w:rPr>
        <w:t>فهو کتاب اللّه ضاع بینهم فاسأل بأمر اللّه عن کتابه</w:t>
      </w:r>
    </w:p>
    <w:p>
      <w:pPr>
        <w:pStyle w:val="BookText"/>
        <w:rPr/>
      </w:pPr>
      <w:r>
        <w:rPr>
          <w:rFonts w:ascii="IRNazanin" w:hAnsi="IRNazanin" w:eastAsia="IRNazanin"/>
          <w:color w:val="111111"/>
          <w:sz w:val="28"/>
          <w:sz w:val="28"/>
          <w:szCs w:val="28"/>
          <w:rtl w:val="true"/>
          <w:lang w:bidi="fa-IR"/>
        </w:rPr>
        <w:t>وقل ولکن بلسانٍ مرهفٍ واجعل دماء القوم فی جوابه</w:t>
      </w:r>
    </w:p>
    <w:p>
      <w:pPr>
        <w:pStyle w:val="BookText"/>
        <w:rPr/>
      </w:pPr>
      <w:r>
        <w:rPr>
          <w:rFonts w:ascii="IRNazanin" w:hAnsi="IRNazanin" w:eastAsia="IRNazanin"/>
          <w:color w:val="111111"/>
          <w:sz w:val="28"/>
          <w:sz w:val="28"/>
          <w:szCs w:val="28"/>
          <w:rtl w:val="true"/>
          <w:lang w:bidi="fa-IR"/>
        </w:rPr>
        <w:t>یا عصبة الإلحاد أین من قضی محتسباً وکنت فی احتسابه</w:t>
      </w:r>
    </w:p>
    <w:p>
      <w:pPr>
        <w:pStyle w:val="BookText"/>
        <w:rPr/>
      </w:pPr>
      <w:r>
        <w:rPr>
          <w:rFonts w:ascii="IRNazanin" w:hAnsi="IRNazanin" w:eastAsia="IRNazanin"/>
          <w:color w:val="111111"/>
          <w:sz w:val="28"/>
          <w:sz w:val="28"/>
          <w:szCs w:val="28"/>
          <w:rtl w:val="true"/>
          <w:lang w:bidi="fa-IR"/>
        </w:rPr>
        <w:t>أین أمیرالمؤمنین أوَما عن قتله اکتفیت فی اغتصابه</w:t>
      </w:r>
    </w:p>
    <w:p>
      <w:pPr>
        <w:pStyle w:val="BookText"/>
        <w:rPr/>
      </w:pPr>
      <w:r>
        <w:rPr>
          <w:rFonts w:ascii="IRNazanin" w:hAnsi="IRNazanin" w:eastAsia="IRNazanin"/>
          <w:color w:val="111111"/>
          <w:sz w:val="28"/>
          <w:sz w:val="28"/>
          <w:szCs w:val="28"/>
          <w:rtl w:val="true"/>
          <w:lang w:bidi="fa-IR"/>
        </w:rPr>
        <w:t>للّه کم جرعة غیظٍ ساغها بعد نبی اللّه من أصحابه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علی العالم لو توزّعت أشرقت العالم فی شرابه</w:t>
      </w:r>
    </w:p>
    <w:p>
      <w:pPr>
        <w:pStyle w:val="BookText"/>
        <w:rPr/>
      </w:pPr>
      <w:r>
        <w:rPr>
          <w:rFonts w:ascii="IRNazanin" w:hAnsi="IRNazanin" w:eastAsia="IRNazanin"/>
          <w:color w:val="111111"/>
          <w:sz w:val="28"/>
          <w:sz w:val="28"/>
          <w:szCs w:val="28"/>
          <w:rtl w:val="true"/>
          <w:lang w:bidi="fa-IR"/>
        </w:rPr>
        <w:t>فانع إلی أحمد ثقل أحمدٍ وقل له یا خیر من یدعی به</w:t>
      </w:r>
    </w:p>
    <w:p>
      <w:pPr>
        <w:pStyle w:val="BookText"/>
        <w:rPr/>
      </w:pPr>
      <w:r>
        <w:rPr>
          <w:rFonts w:ascii="IRNazanin" w:hAnsi="IRNazanin" w:eastAsia="IRNazanin"/>
          <w:color w:val="111111"/>
          <w:sz w:val="28"/>
          <w:sz w:val="28"/>
          <w:szCs w:val="28"/>
          <w:rtl w:val="true"/>
          <w:lang w:bidi="fa-IR"/>
        </w:rPr>
        <w:t>إنّ الاُلی علی النفاق مردوا قد کشفوا بعدک عن نقابه</w:t>
      </w:r>
    </w:p>
    <w:p>
      <w:pPr>
        <w:pStyle w:val="BookText"/>
        <w:rPr/>
      </w:pPr>
      <w:r>
        <w:rPr>
          <w:rFonts w:ascii="IRNazanin" w:hAnsi="IRNazanin" w:eastAsia="IRNazanin"/>
          <w:color w:val="111111"/>
          <w:sz w:val="28"/>
          <w:sz w:val="28"/>
          <w:szCs w:val="28"/>
          <w:rtl w:val="true"/>
          <w:lang w:bidi="fa-IR"/>
        </w:rPr>
        <w:t>وصیّروا سرح الهدی فریسةً للغیّ بین الطلس من ذیابه</w:t>
      </w:r>
    </w:p>
    <w:p>
      <w:pPr>
        <w:pStyle w:val="BookText"/>
        <w:rPr/>
      </w:pPr>
      <w:r>
        <w:rPr>
          <w:rFonts w:ascii="IRNazanin" w:hAnsi="IRNazanin" w:eastAsia="IRNazanin"/>
          <w:color w:val="111111"/>
          <w:sz w:val="28"/>
          <w:sz w:val="28"/>
          <w:szCs w:val="28"/>
          <w:rtl w:val="true"/>
          <w:lang w:bidi="fa-IR"/>
        </w:rPr>
        <w:t>وغادروا حقّ أخیک مضغةً یلوکها الباطل فی أنیابه</w:t>
      </w:r>
    </w:p>
    <w:p>
      <w:pPr>
        <w:pStyle w:val="BookText"/>
        <w:rPr/>
      </w:pPr>
      <w:r>
        <w:rPr>
          <w:rFonts w:ascii="IRNazanin" w:hAnsi="IRNazanin" w:eastAsia="IRNazanin"/>
          <w:color w:val="111111"/>
          <w:sz w:val="28"/>
          <w:sz w:val="28"/>
          <w:szCs w:val="28"/>
          <w:rtl w:val="true"/>
          <w:lang w:bidi="fa-IR"/>
        </w:rPr>
        <w:t>وظلّ راعی إفکهم یحلب من ضرع لبون الجور فی وطابه</w:t>
      </w:r>
    </w:p>
    <w:p>
      <w:pPr>
        <w:pStyle w:val="BookText"/>
        <w:rPr/>
      </w:pPr>
      <w:r>
        <w:rPr>
          <w:rFonts w:ascii="Amiri" w:hAnsi="Amiri" w:eastAsia="Amiri" w:cs="Amiri"/>
          <w:color w:val="111111"/>
          <w:sz w:val="28"/>
          <w:sz w:val="28"/>
          <w:szCs w:val="28"/>
          <w:rtl w:val="true"/>
          <w:lang w:bidi="ar-SA"/>
        </w:rPr>
        <w:t>فالاُمّة الیوم غدت فی مجهلٍ ضلّت طریق الحقّ فی شعابه</w:t>
      </w:r>
    </w:p>
    <w:p>
      <w:pPr>
        <w:pStyle w:val="BookText"/>
        <w:rPr/>
      </w:pPr>
      <w:r>
        <w:rPr>
          <w:rFonts w:ascii="IRNazanin" w:hAnsi="IRNazanin" w:eastAsia="IRNazanin"/>
          <w:color w:val="111111"/>
          <w:sz w:val="28"/>
          <w:sz w:val="28"/>
          <w:szCs w:val="28"/>
          <w:rtl w:val="true"/>
          <w:lang w:bidi="fa-IR"/>
        </w:rPr>
        <w:t>عادوا بها بعدک جاهلیّةً مذ قتلوا الهادی الذی تهدی به</w:t>
      </w:r>
    </w:p>
    <w:p>
      <w:pPr>
        <w:pStyle w:val="BookText"/>
        <w:rPr/>
      </w:pPr>
      <w:r>
        <w:rPr>
          <w:rFonts w:ascii="Amiri" w:hAnsi="Amiri" w:eastAsia="Amiri" w:cs="Amiri"/>
          <w:color w:val="111111"/>
          <w:sz w:val="28"/>
          <w:sz w:val="28"/>
          <w:szCs w:val="28"/>
          <w:rtl w:val="true"/>
          <w:lang w:bidi="ar-SA"/>
        </w:rPr>
        <w:t>لم یتشعّب فی قریشٍ نسبٌ إلاّ غدا فی المحض من لبابه</w:t>
      </w:r>
    </w:p>
    <w:p>
      <w:pPr>
        <w:pStyle w:val="BookText"/>
        <w:rPr/>
      </w:pPr>
      <w:r>
        <w:rPr>
          <w:rFonts w:ascii="IRNazanin" w:hAnsi="IRNazanin" w:eastAsia="IRNazanin"/>
          <w:color w:val="111111"/>
          <w:sz w:val="28"/>
          <w:sz w:val="28"/>
          <w:szCs w:val="28"/>
          <w:rtl w:val="true"/>
          <w:lang w:bidi="fa-IR"/>
        </w:rPr>
        <w:t>حتّی أتیت فأتی فی حسبٍ قد دخل التنزیل فی حسابه</w:t>
      </w:r>
    </w:p>
    <w:p>
      <w:pPr>
        <w:pStyle w:val="BookText"/>
        <w:rPr/>
      </w:pPr>
      <w:r>
        <w:rPr>
          <w:rFonts w:ascii="IRNazanin" w:hAnsi="IRNazanin" w:eastAsia="IRNazanin"/>
          <w:color w:val="111111"/>
          <w:sz w:val="28"/>
          <w:sz w:val="28"/>
          <w:szCs w:val="28"/>
          <w:rtl w:val="true"/>
          <w:lang w:bidi="fa-IR"/>
        </w:rPr>
        <w:t>فیا لها غلطة دهرٍ بعدها لا یحمد الدهر علی صوابه</w:t>
      </w:r>
    </w:p>
    <w:p>
      <w:pPr>
        <w:pStyle w:val="BookText"/>
        <w:rPr/>
      </w:pPr>
      <w:r>
        <w:rPr>
          <w:rFonts w:ascii="IRNazanin" w:hAnsi="IRNazanin" w:eastAsia="IRNazanin"/>
          <w:color w:val="111111"/>
          <w:sz w:val="28"/>
          <w:sz w:val="28"/>
          <w:szCs w:val="28"/>
          <w:rtl w:val="true"/>
          <w:lang w:bidi="fa-IR"/>
        </w:rPr>
        <w:t>مشی إلی خلفٍ بها فأصبحت أرؤسه تتبع من أذنابه</w:t>
      </w:r>
    </w:p>
    <w:p>
      <w:pPr>
        <w:pStyle w:val="BookText"/>
        <w:rPr/>
      </w:pPr>
      <w:r>
        <w:rPr>
          <w:rFonts w:ascii="IRNazanin" w:hAnsi="IRNazanin" w:eastAsia="IRNazanin"/>
          <w:color w:val="111111"/>
          <w:sz w:val="28"/>
          <w:sz w:val="28"/>
          <w:szCs w:val="28"/>
          <w:rtl w:val="true"/>
          <w:lang w:bidi="fa-IR"/>
        </w:rPr>
        <w:t>وما کفاه أن أرانا ضلّةً وهاده تعلو علی هضابه</w:t>
      </w:r>
    </w:p>
    <w:p>
      <w:pPr>
        <w:pStyle w:val="BookText"/>
        <w:rPr/>
      </w:pPr>
      <w:r>
        <w:rPr>
          <w:rFonts w:ascii="IRNazanin" w:hAnsi="IRNazanin" w:eastAsia="IRNazanin"/>
          <w:color w:val="111111"/>
          <w:sz w:val="28"/>
          <w:sz w:val="28"/>
          <w:szCs w:val="28"/>
          <w:rtl w:val="true"/>
          <w:lang w:bidi="fa-IR"/>
        </w:rPr>
        <w:t>حتّی أرانا ذئبه مفترساً بین الشبول لیثه فی غابه</w:t>
      </w:r>
    </w:p>
    <w:p>
      <w:pPr>
        <w:pStyle w:val="BookText"/>
        <w:rPr/>
      </w:pPr>
      <w:r>
        <w:rPr>
          <w:rFonts w:ascii="IRNazanin" w:hAnsi="IRNazanin" w:eastAsia="IRNazanin"/>
          <w:color w:val="111111"/>
          <w:sz w:val="28"/>
          <w:sz w:val="28"/>
          <w:szCs w:val="28"/>
          <w:rtl w:val="true"/>
          <w:lang w:bidi="fa-IR"/>
        </w:rPr>
        <w:t>هذا أمیرالمؤمنین بعدما ألجأهم للدین فی ضرابه</w:t>
      </w:r>
    </w:p>
    <w:p>
      <w:pPr>
        <w:pStyle w:val="BookText"/>
        <w:rPr/>
      </w:pPr>
      <w:r>
        <w:rPr>
          <w:rFonts w:ascii="IRNazanin" w:hAnsi="IRNazanin" w:eastAsia="IRNazanin"/>
          <w:color w:val="111111"/>
          <w:sz w:val="28"/>
          <w:sz w:val="28"/>
          <w:szCs w:val="28"/>
          <w:rtl w:val="true"/>
          <w:lang w:bidi="fa-IR"/>
        </w:rPr>
        <w:t>وقاد من عتاتهم مصاعباً ما أسمحت لولا شبا قرضابه</w:t>
      </w:r>
    </w:p>
    <w:p>
      <w:pPr>
        <w:pStyle w:val="BookText"/>
        <w:rPr/>
      </w:pPr>
      <w:r>
        <w:rPr>
          <w:rFonts w:ascii="IRNazanin" w:hAnsi="IRNazanin" w:eastAsia="IRNazanin"/>
          <w:color w:val="111111"/>
          <w:sz w:val="28"/>
          <w:sz w:val="28"/>
          <w:szCs w:val="28"/>
          <w:rtl w:val="true"/>
          <w:lang w:bidi="fa-IR"/>
        </w:rPr>
        <w:t>قد ألف الهیجاء حتّی لیلها اغرابه یأنس فی عقابه</w:t>
      </w:r>
    </w:p>
    <w:p>
      <w:pPr>
        <w:pStyle w:val="BookText"/>
        <w:rPr/>
      </w:pPr>
      <w:r>
        <w:rPr>
          <w:rFonts w:ascii="IRNazanin" w:hAnsi="IRNazanin" w:eastAsia="IRNazanin"/>
          <w:color w:val="111111"/>
          <w:sz w:val="28"/>
          <w:sz w:val="28"/>
          <w:szCs w:val="28"/>
          <w:rtl w:val="true"/>
          <w:lang w:bidi="fa-IR"/>
        </w:rPr>
        <w:t>یمشی إلیها وهو فی ذهابه أشدّ شوقاً منه فی إیابه</w:t>
      </w:r>
    </w:p>
    <w:p>
      <w:pPr>
        <w:pStyle w:val="BookText"/>
        <w:rPr/>
      </w:pPr>
      <w:r>
        <w:rPr>
          <w:rFonts w:ascii="IRNazanin" w:hAnsi="IRNazanin" w:eastAsia="IRNazanin"/>
          <w:color w:val="111111"/>
          <w:sz w:val="28"/>
          <w:sz w:val="28"/>
          <w:szCs w:val="28"/>
          <w:rtl w:val="true"/>
          <w:lang w:bidi="fa-IR"/>
        </w:rPr>
        <w:t>کالشبل فی وثبته والسیف فی هبّته والصلّ فی انسیابه</w:t>
      </w:r>
    </w:p>
    <w:p>
      <w:pPr>
        <w:pStyle w:val="BookText"/>
        <w:rPr/>
      </w:pPr>
      <w:r>
        <w:rPr>
          <w:rFonts w:ascii="IRNazanin" w:hAnsi="IRNazanin" w:eastAsia="IRNazanin"/>
          <w:color w:val="111111"/>
          <w:sz w:val="28"/>
          <w:sz w:val="28"/>
          <w:szCs w:val="28"/>
          <w:rtl w:val="true"/>
          <w:lang w:bidi="fa-IR"/>
        </w:rPr>
        <w:t>أرداه من لو لحظته عینه فی مأزقٍ لفرّ من إرهابه</w:t>
      </w:r>
    </w:p>
    <w:p>
      <w:pPr>
        <w:pStyle w:val="BookText"/>
        <w:rPr/>
      </w:pPr>
      <w:r>
        <w:rPr>
          <w:rFonts w:ascii="IRNazanin" w:hAnsi="IRNazanin" w:eastAsia="IRNazanin"/>
          <w:color w:val="111111"/>
          <w:sz w:val="28"/>
          <w:sz w:val="28"/>
          <w:szCs w:val="28"/>
          <w:rtl w:val="true"/>
          <w:lang w:bidi="fa-IR"/>
        </w:rPr>
        <w:t>ومرّ من بین الجموع هارباً یودّ أن یخرج من إهابه</w:t>
      </w:r>
    </w:p>
    <w:p>
      <w:pPr>
        <w:pStyle w:val="BookText"/>
        <w:rPr/>
      </w:pPr>
      <w:r>
        <w:rPr>
          <w:rFonts w:ascii="IRNazanin" w:hAnsi="IRNazanin" w:eastAsia="IRNazanin"/>
          <w:color w:val="111111"/>
          <w:sz w:val="28"/>
          <w:sz w:val="28"/>
          <w:szCs w:val="28"/>
          <w:rtl w:val="true"/>
          <w:lang w:bidi="fa-IR"/>
        </w:rPr>
        <w:t>وهو لعمری لو یشاء لم ینل ما نال أشقی القوم فی آرابه</w:t>
      </w:r>
    </w:p>
    <w:p>
      <w:pPr>
        <w:pStyle w:val="BookText"/>
        <w:rPr/>
      </w:pPr>
      <w:r>
        <w:rPr>
          <w:rFonts w:ascii="IRNazanin" w:hAnsi="IRNazanin" w:eastAsia="IRNazanin"/>
          <w:color w:val="111111"/>
          <w:sz w:val="28"/>
          <w:sz w:val="28"/>
          <w:szCs w:val="28"/>
          <w:rtl w:val="true"/>
          <w:lang w:bidi="fa-IR"/>
        </w:rPr>
        <w:t>لکن غدا مسلّماً محتسباً والخیر کلّ الخیر فی احتسابه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علیه اللّه من مضطهدٍ قد أغضبوا الرحمن فی اغتصابه</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وله من جملة قصیدة فی رثاء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ذا تطارح فی منیً ورقاءها خفّض علیک فلیس داؤک داءها</w:t>
      </w:r>
    </w:p>
    <w:p>
      <w:pPr>
        <w:pStyle w:val="BookText"/>
        <w:rPr/>
      </w:pPr>
      <w:r>
        <w:rPr>
          <w:rFonts w:ascii="IRNazanin" w:hAnsi="IRNazanin" w:eastAsia="IRNazanin"/>
          <w:color w:val="111111"/>
          <w:sz w:val="28"/>
          <w:sz w:val="28"/>
          <w:szCs w:val="28"/>
          <w:rtl w:val="true"/>
          <w:lang w:bidi="fa-IR"/>
        </w:rPr>
        <w:t>أنظنّها وجدت لبینٍ فانبرت جزعاً تبثّک وجدها وعناءها</w:t>
      </w:r>
    </w:p>
    <w:p>
      <w:pPr>
        <w:pStyle w:val="BookText"/>
        <w:rPr/>
      </w:pPr>
      <w:r>
        <w:rPr>
          <w:rFonts w:ascii="IRNazanin" w:hAnsi="IRNazanin" w:eastAsia="IRNazanin"/>
          <w:color w:val="111111"/>
          <w:sz w:val="28"/>
          <w:sz w:val="28"/>
          <w:szCs w:val="28"/>
          <w:rtl w:val="true"/>
          <w:lang w:bidi="fa-IR"/>
        </w:rPr>
        <w:t>فحلبت قلبک من جفونک أدمعاً وسمت کربعیّ الحیا جرعاءها</w:t>
      </w:r>
    </w:p>
    <w:p>
      <w:pPr>
        <w:pStyle w:val="BookText"/>
        <w:rPr/>
      </w:pPr>
      <w:r>
        <w:rPr>
          <w:rFonts w:ascii="IRNazanin" w:hAnsi="IRNazanin" w:eastAsia="IRNazanin"/>
          <w:color w:val="111111"/>
          <w:sz w:val="28"/>
          <w:sz w:val="28"/>
          <w:szCs w:val="28"/>
          <w:rtl w:val="true"/>
          <w:lang w:bidi="fa-IR"/>
        </w:rPr>
        <w:t>هیهات ما بنت الأراکة والجوی نضج الزفیر حشاک لا أحشاءها</w:t>
      </w:r>
    </w:p>
    <w:p>
      <w:pPr>
        <w:pStyle w:val="BookText"/>
        <w:rPr/>
      </w:pPr>
      <w:r>
        <w:rPr>
          <w:rFonts w:ascii="IRNazanin" w:hAnsi="IRNazanin" w:eastAsia="IRNazanin"/>
          <w:color w:val="111111"/>
          <w:sz w:val="28"/>
          <w:sz w:val="28"/>
          <w:szCs w:val="28"/>
          <w:rtl w:val="true"/>
          <w:lang w:bidi="fa-IR"/>
        </w:rPr>
        <w:t>فاستبق ما أبقی الأسی من مهجةٍ لک قد عصرت مع الدموع دماءها</w:t>
      </w:r>
    </w:p>
    <w:p>
      <w:pPr>
        <w:pStyle w:val="BookText"/>
        <w:rPr/>
      </w:pPr>
      <w:r>
        <w:rPr>
          <w:rFonts w:ascii="IRNazanin" w:hAnsi="IRNazanin" w:eastAsia="IRNazanin"/>
          <w:color w:val="111111"/>
          <w:sz w:val="28"/>
          <w:sz w:val="28"/>
          <w:szCs w:val="28"/>
          <w:rtl w:val="true"/>
          <w:lang w:bidi="fa-IR"/>
        </w:rPr>
        <w:t>کذبتک ورق الأبطحین فلو بکت شجناً لاخضلّ دمعها بطحاءها</w:t>
      </w:r>
    </w:p>
    <w:p>
      <w:pPr>
        <w:pStyle w:val="BookText"/>
        <w:rPr/>
      </w:pPr>
      <w:r>
        <w:rPr>
          <w:rFonts w:ascii="IRNazanin" w:hAnsi="IRNazanin" w:eastAsia="IRNazanin"/>
          <w:color w:val="111111"/>
          <w:sz w:val="28"/>
          <w:sz w:val="28"/>
          <w:szCs w:val="28"/>
          <w:rtl w:val="true"/>
          <w:lang w:bidi="fa-IR"/>
        </w:rPr>
        <w:t>فاطرح لحاظک فی ثنایا انسها من أیّ ثغرٍ طالعت ما ساءها</w:t>
      </w:r>
    </w:p>
    <w:p>
      <w:pPr>
        <w:pStyle w:val="BookText"/>
        <w:rPr/>
      </w:pPr>
      <w:r>
        <w:rPr>
          <w:rFonts w:ascii="IRNazanin" w:hAnsi="IRNazanin" w:eastAsia="IRNazanin"/>
          <w:color w:val="111111"/>
          <w:sz w:val="28"/>
          <w:sz w:val="28"/>
          <w:szCs w:val="28"/>
          <w:rtl w:val="true"/>
          <w:lang w:bidi="fa-IR"/>
        </w:rPr>
        <w:t>لا إلفها صدعته شاعبة النوی یوماً ولا فطم الغمام کباءها</w:t>
      </w:r>
    </w:p>
    <w:p>
      <w:pPr>
        <w:pStyle w:val="BookText"/>
        <w:rPr/>
      </w:pPr>
      <w:r>
        <w:rPr>
          <w:rFonts w:ascii="IRNazanin" w:hAnsi="IRNazanin" w:eastAsia="IRNazanin"/>
          <w:color w:val="111111"/>
          <w:sz w:val="28"/>
          <w:sz w:val="28"/>
          <w:szCs w:val="28"/>
          <w:rtl w:val="true"/>
          <w:lang w:bidi="fa-IR"/>
        </w:rPr>
        <w:t>وغدیر روضتها علیه رفرفت عذب الإراک وأسبغت أفیاءها</w:t>
      </w:r>
    </w:p>
    <w:p>
      <w:pPr>
        <w:pStyle w:val="BookText"/>
        <w:rPr/>
      </w:pPr>
      <w:r>
        <w:rPr>
          <w:rFonts w:ascii="IRNazanin" w:hAnsi="IRNazanin" w:eastAsia="IRNazanin"/>
          <w:color w:val="111111"/>
          <w:sz w:val="28"/>
          <w:sz w:val="28"/>
          <w:szCs w:val="28"/>
          <w:rtl w:val="true"/>
          <w:lang w:bidi="fa-IR"/>
        </w:rPr>
        <w:t>لکن بزینة طوقها لمّا زهت مزجت بأشجان الأنین غناءها</w:t>
      </w:r>
    </w:p>
    <w:p>
      <w:pPr>
        <w:pStyle w:val="BookText"/>
        <w:rPr/>
      </w:pPr>
      <w:r>
        <w:rPr>
          <w:rFonts w:ascii="IRNazanin" w:hAnsi="IRNazanin" w:eastAsia="IRNazanin"/>
          <w:color w:val="111111"/>
          <w:sz w:val="28"/>
          <w:sz w:val="28"/>
          <w:szCs w:val="28"/>
          <w:rtl w:val="true"/>
          <w:lang w:bidi="fa-IR"/>
        </w:rPr>
        <w:t>ورأت خضاب الراحتین فطرّبت وظننت تطریب الحمام بکاءها</w:t>
      </w:r>
    </w:p>
    <w:p>
      <w:pPr>
        <w:pStyle w:val="BookText"/>
        <w:rPr/>
      </w:pPr>
      <w:r>
        <w:rPr>
          <w:rFonts w:ascii="IRNazanin" w:hAnsi="IRNazanin" w:eastAsia="IRNazanin"/>
          <w:color w:val="111111"/>
          <w:sz w:val="28"/>
          <w:sz w:val="28"/>
          <w:szCs w:val="28"/>
          <w:rtl w:val="true"/>
          <w:lang w:bidi="fa-IR"/>
        </w:rPr>
        <w:t>أأخا الملامة کیف تطمع ضلّةً بالعذل من نفسی تروض إباءها</w:t>
      </w:r>
    </w:p>
    <w:p>
      <w:pPr>
        <w:pStyle w:val="BookText"/>
        <w:rPr/>
      </w:pPr>
      <w:r>
        <w:rPr>
          <w:rFonts w:ascii="IRNazanin" w:hAnsi="IRNazanin" w:eastAsia="IRNazanin"/>
          <w:color w:val="111111"/>
          <w:sz w:val="28"/>
          <w:sz w:val="28"/>
          <w:szCs w:val="28"/>
          <w:rtl w:val="true"/>
          <w:lang w:bidi="fa-IR"/>
        </w:rPr>
        <w:t>أرأیت ریقة إفعوان صریمةٍ نفس السلیم بها تروم شفاءها</w:t>
      </w:r>
    </w:p>
    <w:p>
      <w:pPr>
        <w:pStyle w:val="BookText"/>
        <w:rPr/>
      </w:pPr>
      <w:r>
        <w:rPr>
          <w:rFonts w:ascii="IRNazanin" w:hAnsi="IRNazanin" w:eastAsia="IRNazanin"/>
          <w:color w:val="111111"/>
          <w:sz w:val="28"/>
          <w:sz w:val="28"/>
          <w:szCs w:val="28"/>
          <w:rtl w:val="true"/>
          <w:lang w:bidi="fa-IR"/>
        </w:rPr>
        <w:t>عنّی فما هبّت بوجدی ساجعٌ تدعتو هدیلاً صبحها ومساءها</w:t>
      </w:r>
    </w:p>
    <w:p>
      <w:pPr>
        <w:pStyle w:val="BookText"/>
        <w:rPr/>
      </w:pPr>
      <w:r>
        <w:rPr>
          <w:rFonts w:ascii="IRNazanin" w:hAnsi="IRNazanin" w:eastAsia="IRNazanin"/>
          <w:color w:val="111111"/>
          <w:sz w:val="28"/>
          <w:sz w:val="28"/>
          <w:szCs w:val="28"/>
          <w:rtl w:val="true"/>
          <w:lang w:bidi="fa-IR"/>
        </w:rPr>
        <w:t>ما نبّهت شوقی عشیّة غرّدت بظباء کاظمةٍ عدمت ظباءها</w:t>
      </w:r>
    </w:p>
    <w:p>
      <w:pPr>
        <w:pStyle w:val="BookText"/>
        <w:rPr/>
      </w:pPr>
      <w:r>
        <w:rPr>
          <w:rFonts w:ascii="IRNazanin" w:hAnsi="IRNazanin" w:eastAsia="IRNazanin"/>
          <w:color w:val="111111"/>
          <w:sz w:val="28"/>
          <w:sz w:val="28"/>
          <w:szCs w:val="28"/>
          <w:rtl w:val="true"/>
          <w:lang w:bidi="fa-IR"/>
        </w:rPr>
        <w:t>لکنّما نفسی بمعترک الأسی أسرت فوادح کربلاء عزاءها</w:t>
      </w:r>
    </w:p>
    <w:p>
      <w:pPr>
        <w:pStyle w:val="BookText"/>
        <w:rPr/>
      </w:pPr>
      <w:r>
        <w:rPr>
          <w:rFonts w:ascii="IRNazanin" w:hAnsi="IRNazanin" w:eastAsia="IRNazanin"/>
          <w:color w:val="111111"/>
          <w:sz w:val="28"/>
          <w:sz w:val="28"/>
          <w:szCs w:val="28"/>
          <w:rtl w:val="true"/>
          <w:lang w:bidi="fa-IR"/>
        </w:rPr>
        <w:t>یا تربة الطفّ المقدّسة التی هالوا علی ابن محمّدٍ بوغاءها</w:t>
      </w:r>
    </w:p>
    <w:p>
      <w:pPr>
        <w:pStyle w:val="BookText"/>
        <w:rPr/>
      </w:pPr>
      <w:r>
        <w:rPr>
          <w:rFonts w:ascii="IRNazanin" w:hAnsi="IRNazanin" w:eastAsia="IRNazanin"/>
          <w:color w:val="111111"/>
          <w:sz w:val="28"/>
          <w:sz w:val="28"/>
          <w:szCs w:val="28"/>
          <w:rtl w:val="true"/>
          <w:lang w:bidi="fa-IR"/>
        </w:rPr>
        <w:t>حیث ثراک فلاطفته سحابةٌ من کوثر الفردوس تحمل ماءها</w:t>
      </w:r>
    </w:p>
    <w:p>
      <w:pPr>
        <w:pStyle w:val="BookText"/>
        <w:rPr/>
      </w:pPr>
      <w:r>
        <w:rPr>
          <w:rFonts w:ascii="IRNazanin" w:hAnsi="IRNazanin" w:eastAsia="IRNazanin"/>
          <w:color w:val="111111"/>
          <w:sz w:val="28"/>
          <w:sz w:val="28"/>
          <w:szCs w:val="28"/>
          <w:rtl w:val="true"/>
          <w:lang w:bidi="fa-IR"/>
        </w:rPr>
        <w:t>واریت روح الأنبیاء وإنّما واریت من عین الرشاد ضیاءها</w:t>
      </w:r>
    </w:p>
    <w:p>
      <w:pPr>
        <w:pStyle w:val="BookText"/>
        <w:rPr/>
      </w:pPr>
      <w:r>
        <w:rPr>
          <w:rFonts w:ascii="IRNazanin" w:hAnsi="IRNazanin" w:eastAsia="IRNazanin"/>
          <w:color w:val="111111"/>
          <w:sz w:val="28"/>
          <w:sz w:val="28"/>
          <w:szCs w:val="28"/>
          <w:rtl w:val="true"/>
          <w:lang w:bidi="fa-IR"/>
        </w:rPr>
        <w:t>فلأیّهم تنعی الملائک من له عقد الإله ولاءهم وولاءها</w:t>
      </w:r>
    </w:p>
    <w:p>
      <w:pPr>
        <w:pStyle w:val="BookText"/>
        <w:rPr/>
      </w:pPr>
      <w:r>
        <w:rPr>
          <w:rFonts w:ascii="IRNazanin" w:hAnsi="IRNazanin" w:eastAsia="IRNazanin"/>
          <w:color w:val="111111"/>
          <w:sz w:val="28"/>
          <w:sz w:val="28"/>
          <w:szCs w:val="28"/>
          <w:rtl w:val="true"/>
          <w:lang w:bidi="fa-IR"/>
        </w:rPr>
        <w:t>ألآدمٍ تنعی وأین خلیفة الر حمن آدم کی یقیم عزاءها</w:t>
      </w:r>
    </w:p>
    <w:p>
      <w:pPr>
        <w:pStyle w:val="BookText"/>
        <w:rPr/>
      </w:pPr>
      <w:r>
        <w:rPr>
          <w:rFonts w:ascii="IRNazanin" w:hAnsi="IRNazanin" w:eastAsia="IRNazanin"/>
          <w:color w:val="111111"/>
          <w:sz w:val="28"/>
          <w:sz w:val="28"/>
          <w:szCs w:val="28"/>
          <w:rtl w:val="true"/>
          <w:lang w:bidi="fa-IR"/>
        </w:rPr>
        <w:t>وبک انطوی وبقیة اللّه التی عرضت وعلّم آدمٌ أسماءها</w:t>
      </w:r>
    </w:p>
    <w:p>
      <w:pPr>
        <w:pStyle w:val="BookText"/>
        <w:rPr/>
      </w:pPr>
      <w:r>
        <w:rPr>
          <w:rFonts w:ascii="IRNazanin" w:hAnsi="IRNazanin" w:eastAsia="IRNazanin"/>
          <w:color w:val="111111"/>
          <w:sz w:val="28"/>
          <w:sz w:val="28"/>
          <w:szCs w:val="28"/>
          <w:rtl w:val="true"/>
          <w:lang w:bidi="fa-IR"/>
        </w:rPr>
        <w:t>أم هل إلی نوحٍ وأین نبیّه نوحٌ فلیسعد نوحها وبکاءها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ثوی بثراک والسبب الذی عصم السفینة مغرقاً أعداءها</w:t>
      </w:r>
    </w:p>
    <w:p>
      <w:pPr>
        <w:pStyle w:val="BookText"/>
        <w:rPr/>
      </w:pPr>
      <w:r>
        <w:rPr>
          <w:rFonts w:ascii="IRNazanin" w:hAnsi="IRNazanin" w:eastAsia="IRNazanin"/>
          <w:color w:val="111111"/>
          <w:sz w:val="28"/>
          <w:sz w:val="28"/>
          <w:szCs w:val="28"/>
          <w:rtl w:val="true"/>
          <w:lang w:bidi="fa-IR"/>
        </w:rPr>
        <w:t>أم هل إلی موسی وأین کلیمه موسی لکی وجداً یطیل نعاءها</w:t>
      </w:r>
    </w:p>
    <w:p>
      <w:pPr>
        <w:pStyle w:val="BookText"/>
        <w:rPr/>
      </w:pPr>
      <w:r>
        <w:rPr>
          <w:rFonts w:ascii="IRNazanin" w:hAnsi="IRNazanin" w:eastAsia="IRNazanin"/>
          <w:color w:val="111111"/>
          <w:sz w:val="28"/>
          <w:sz w:val="28"/>
          <w:szCs w:val="28"/>
          <w:rtl w:val="true"/>
          <w:lang w:bidi="fa-IR"/>
        </w:rPr>
        <w:t>ولقد تواری فیک والنار التی فی الطور قد رفع الإله سناءها</w:t>
      </w:r>
    </w:p>
    <w:p>
      <w:pPr>
        <w:pStyle w:val="BookText"/>
        <w:rPr/>
      </w:pPr>
      <w:r>
        <w:rPr>
          <w:rFonts w:ascii="IRNazanin" w:hAnsi="IRNazanin" w:eastAsia="IRNazanin"/>
          <w:color w:val="111111"/>
          <w:sz w:val="28"/>
          <w:sz w:val="28"/>
          <w:szCs w:val="28"/>
          <w:rtl w:val="true"/>
          <w:lang w:bidi="fa-IR"/>
        </w:rPr>
        <w:t>لا بل غداة غرت رزیّتک التی حمل الأئمّة کربها وبلاءها</w:t>
      </w:r>
    </w:p>
    <w:p>
      <w:pPr>
        <w:pStyle w:val="BookText"/>
        <w:rPr/>
      </w:pPr>
      <w:r>
        <w:rPr>
          <w:rFonts w:ascii="IRNazanin" w:hAnsi="IRNazanin" w:eastAsia="IRNazanin"/>
          <w:color w:val="111111"/>
          <w:sz w:val="28"/>
          <w:sz w:val="28"/>
          <w:szCs w:val="28"/>
          <w:rtl w:val="true"/>
          <w:lang w:bidi="fa-IR"/>
        </w:rPr>
        <w:t>دفنوا النبوّة وحیها وکتابها بک والإمامة حکمها وقضاءها</w:t>
      </w:r>
    </w:p>
    <w:p>
      <w:pPr>
        <w:pStyle w:val="BookText"/>
        <w:rPr/>
      </w:pPr>
      <w:r>
        <w:rPr>
          <w:rFonts w:ascii="IRNazanin" w:hAnsi="IRNazanin" w:eastAsia="IRNazanin"/>
          <w:color w:val="111111"/>
          <w:sz w:val="28"/>
          <w:sz w:val="28"/>
          <w:szCs w:val="28"/>
          <w:rtl w:val="true"/>
          <w:lang w:bidi="fa-IR"/>
        </w:rPr>
        <w:t>لا ابیضّ یومٌ بعد یومک انّه ثکلت سماء الدین فیه ذکاءها</w:t>
      </w:r>
    </w:p>
    <w:p>
      <w:pPr>
        <w:pStyle w:val="BookText"/>
        <w:rPr/>
      </w:pPr>
      <w:r>
        <w:rPr>
          <w:rFonts w:ascii="IRNazanin" w:hAnsi="IRNazanin" w:eastAsia="IRNazanin"/>
          <w:color w:val="111111"/>
          <w:sz w:val="28"/>
          <w:sz w:val="28"/>
          <w:szCs w:val="28"/>
          <w:rtl w:val="true"/>
          <w:lang w:bidi="fa-IR"/>
        </w:rPr>
        <w:t>یومٌ علی الدنیا أطلّ بروعةٍ ملأت صراخاً أرضها وسماءها</w:t>
      </w:r>
    </w:p>
    <w:p>
      <w:pPr>
        <w:pStyle w:val="BookText"/>
        <w:rPr/>
      </w:pPr>
      <w:r>
        <w:rPr>
          <w:rFonts w:ascii="IRNazanin" w:hAnsi="IRNazanin" w:eastAsia="IRNazanin"/>
          <w:color w:val="111111"/>
          <w:sz w:val="28"/>
          <w:sz w:val="28"/>
          <w:szCs w:val="28"/>
          <w:rtl w:val="true"/>
          <w:lang w:bidi="fa-IR"/>
        </w:rPr>
        <w:t>واستکّ مسمع خافقیها مذ بها هتف النعیّ مطبّقاً أرجاءها</w:t>
      </w:r>
    </w:p>
    <w:p>
      <w:pPr>
        <w:pStyle w:val="BookText"/>
        <w:rPr/>
      </w:pPr>
      <w:r>
        <w:rPr>
          <w:rFonts w:ascii="IRNazanin" w:hAnsi="IRNazanin" w:eastAsia="IRNazanin"/>
          <w:color w:val="111111"/>
          <w:sz w:val="28"/>
          <w:sz w:val="28"/>
          <w:szCs w:val="28"/>
          <w:rtl w:val="true"/>
          <w:lang w:bidi="fa-IR"/>
        </w:rPr>
        <w:t>طرقتک سالبة البهاء فقطّبی ما بشر من سلب الخطوب بهاءها</w:t>
      </w:r>
    </w:p>
    <w:p>
      <w:pPr>
        <w:pStyle w:val="BookText"/>
        <w:rPr/>
      </w:pPr>
      <w:r>
        <w:rPr>
          <w:rFonts w:ascii="IRNazanin" w:hAnsi="IRNazanin" w:eastAsia="IRNazanin"/>
          <w:color w:val="111111"/>
          <w:sz w:val="28"/>
          <w:sz w:val="28"/>
          <w:szCs w:val="28"/>
          <w:rtl w:val="true"/>
          <w:lang w:bidi="fa-IR"/>
        </w:rPr>
        <w:t>ولتغد حائمة الرجاء طریدةً لا سجل ینقع برده أحشاءها</w:t>
      </w:r>
    </w:p>
    <w:p>
      <w:pPr>
        <w:pStyle w:val="BookText"/>
        <w:rPr/>
      </w:pPr>
      <w:r>
        <w:rPr>
          <w:rFonts w:ascii="IRNazanin" w:hAnsi="IRNazanin" w:eastAsia="IRNazanin"/>
          <w:color w:val="111111"/>
          <w:sz w:val="28"/>
          <w:sz w:val="28"/>
          <w:szCs w:val="28"/>
          <w:rtl w:val="true"/>
          <w:lang w:bidi="fa-IR"/>
        </w:rPr>
        <w:t>فحشا ابن فاطمةٍ بعرصة کربلا بردت غلیلاً وهو کان رواءها</w:t>
      </w:r>
    </w:p>
    <w:p>
      <w:pPr>
        <w:pStyle w:val="BookText"/>
        <w:rPr/>
      </w:pPr>
      <w:r>
        <w:rPr>
          <w:rFonts w:ascii="IRNazanin" w:hAnsi="IRNazanin" w:eastAsia="IRNazanin"/>
          <w:color w:val="111111"/>
          <w:sz w:val="28"/>
          <w:sz w:val="28"/>
          <w:szCs w:val="28"/>
          <w:rtl w:val="true"/>
          <w:lang w:bidi="fa-IR"/>
        </w:rPr>
        <w:t>ولتطبق الخضراء فی أفلاکها حتّی تصکّ علی الوری غبراءها</w:t>
      </w:r>
    </w:p>
    <w:p>
      <w:pPr>
        <w:pStyle w:val="BookText"/>
        <w:rPr/>
      </w:pPr>
      <w:r>
        <w:rPr>
          <w:rFonts w:ascii="IRNazanin" w:hAnsi="IRNazanin" w:eastAsia="IRNazanin"/>
          <w:color w:val="111111"/>
          <w:sz w:val="28"/>
          <w:sz w:val="28"/>
          <w:szCs w:val="28"/>
          <w:rtl w:val="true"/>
          <w:lang w:bidi="fa-IR"/>
        </w:rPr>
        <w:t>فودیعة الرحمن بین عباده قد أودعته امیةٌ رمضاءها</w:t>
      </w:r>
    </w:p>
    <w:p>
      <w:pPr>
        <w:pStyle w:val="BookText"/>
        <w:rPr/>
      </w:pPr>
      <w:r>
        <w:rPr>
          <w:rFonts w:ascii="IRNazanin" w:hAnsi="IRNazanin" w:eastAsia="IRNazanin"/>
          <w:color w:val="111111"/>
          <w:sz w:val="28"/>
          <w:sz w:val="28"/>
          <w:szCs w:val="28"/>
          <w:rtl w:val="true"/>
          <w:lang w:bidi="fa-IR"/>
        </w:rPr>
        <w:t>صرعته عطشاناً صریعة کأسها بتنوفةٍ سدّت علیه فضاءها</w:t>
      </w:r>
    </w:p>
    <w:p>
      <w:pPr>
        <w:pStyle w:val="BookText"/>
        <w:rPr/>
      </w:pPr>
      <w:r>
        <w:rPr>
          <w:rFonts w:ascii="IRNazanin" w:hAnsi="IRNazanin" w:eastAsia="IRNazanin"/>
          <w:color w:val="111111"/>
          <w:sz w:val="28"/>
          <w:sz w:val="28"/>
          <w:szCs w:val="28"/>
          <w:rtl w:val="true"/>
          <w:lang w:bidi="fa-IR"/>
        </w:rPr>
        <w:t>فکسته مسلوب المطارف نقعها وسقته ضمآن الحشا سمراءها</w:t>
      </w:r>
    </w:p>
    <w:p>
      <w:pPr>
        <w:pStyle w:val="BookText"/>
        <w:rPr/>
      </w:pPr>
      <w:r>
        <w:rPr>
          <w:rFonts w:ascii="IRNazanin" w:hAnsi="IRNazanin" w:eastAsia="IRNazanin"/>
          <w:color w:val="111111"/>
          <w:sz w:val="28"/>
          <w:sz w:val="28"/>
          <w:szCs w:val="28"/>
          <w:rtl w:val="true"/>
          <w:lang w:bidi="fa-IR"/>
        </w:rPr>
        <w:t>یوم استحال المشرقان ضلالةً تبعت به شیع الضلال شقاءها</w:t>
      </w:r>
    </w:p>
    <w:p>
      <w:pPr>
        <w:pStyle w:val="BookText"/>
        <w:rPr/>
      </w:pPr>
      <w:r>
        <w:rPr>
          <w:rFonts w:ascii="IRNazanin" w:hAnsi="IRNazanin" w:eastAsia="IRNazanin"/>
          <w:color w:val="111111"/>
          <w:sz w:val="28"/>
          <w:sz w:val="28"/>
          <w:szCs w:val="28"/>
          <w:rtl w:val="true"/>
          <w:lang w:bidi="fa-IR"/>
        </w:rPr>
        <w:t>إذ ألقح ابن طلیق أحمد فتنةً ولدت قلوبهم بها شحناءها</w:t>
      </w:r>
    </w:p>
    <w:p>
      <w:pPr>
        <w:pStyle w:val="BookText"/>
        <w:rPr/>
      </w:pPr>
      <w:r>
        <w:rPr>
          <w:rFonts w:ascii="IRNazanin" w:hAnsi="IRNazanin" w:eastAsia="IRNazanin"/>
          <w:color w:val="111111"/>
          <w:sz w:val="28"/>
          <w:sz w:val="28"/>
          <w:szCs w:val="28"/>
          <w:rtl w:val="true"/>
          <w:lang w:bidi="fa-IR"/>
        </w:rPr>
        <w:t>حشدت کتائبها علی ابن محمّدٍ بالطفّ حیث تذکّرت آباءها</w:t>
      </w:r>
    </w:p>
    <w:p>
      <w:pPr>
        <w:pStyle w:val="BookText"/>
        <w:rPr/>
      </w:pPr>
      <w:r>
        <w:rPr>
          <w:rFonts w:ascii="IRNazanin" w:hAnsi="IRNazanin" w:eastAsia="IRNazanin"/>
          <w:color w:val="111111"/>
          <w:sz w:val="28"/>
          <w:sz w:val="28"/>
          <w:szCs w:val="28"/>
          <w:rtl w:val="true"/>
          <w:lang w:bidi="fa-IR"/>
        </w:rPr>
        <w:t>اللّه أکبر یا رواسی هذه الأ رض البسیطة زایلی أرجاءها</w:t>
      </w:r>
    </w:p>
    <w:p>
      <w:pPr>
        <w:pStyle w:val="BookText"/>
        <w:rPr/>
      </w:pPr>
      <w:r>
        <w:rPr>
          <w:rFonts w:ascii="IRNazanin" w:hAnsi="IRNazanin" w:eastAsia="IRNazanin"/>
          <w:color w:val="111111"/>
          <w:sz w:val="28"/>
          <w:sz w:val="28"/>
          <w:szCs w:val="28"/>
          <w:rtl w:val="true"/>
          <w:lang w:bidi="fa-IR"/>
        </w:rPr>
        <w:t>یلقی ابن منتجع الصلاح کتائباً عقد ابن منتج السفاح لواءها</w:t>
      </w:r>
    </w:p>
    <w:p>
      <w:pPr>
        <w:pStyle w:val="BookText"/>
        <w:rPr/>
      </w:pPr>
      <w:r>
        <w:rPr>
          <w:rFonts w:ascii="IRNazanin" w:hAnsi="IRNazanin" w:eastAsia="IRNazanin"/>
          <w:color w:val="111111"/>
          <w:sz w:val="28"/>
          <w:sz w:val="28"/>
          <w:szCs w:val="28"/>
          <w:rtl w:val="true"/>
          <w:lang w:bidi="fa-IR"/>
        </w:rPr>
        <w:t>ما کان أوقحها صبیحة قابلت بالبیض جبهته تریق دماءها</w:t>
      </w:r>
    </w:p>
    <w:p>
      <w:pPr>
        <w:pStyle w:val="BookText"/>
        <w:rPr/>
      </w:pPr>
      <w:r>
        <w:rPr>
          <w:rFonts w:ascii="IRNazanin" w:hAnsi="IRNazanin" w:eastAsia="IRNazanin"/>
          <w:color w:val="111111"/>
          <w:sz w:val="28"/>
          <w:sz w:val="28"/>
          <w:szCs w:val="28"/>
          <w:rtl w:val="true"/>
          <w:lang w:bidi="fa-IR"/>
        </w:rPr>
        <w:t>ما بلّ أوجهها الحیا ولو أنّها قطع الصفا بلّ الحیا ملساءها</w:t>
      </w:r>
    </w:p>
    <w:p>
      <w:pPr>
        <w:pStyle w:val="BookText"/>
        <w:rPr/>
      </w:pPr>
      <w:r>
        <w:rPr>
          <w:rFonts w:ascii="IRNazanin" w:hAnsi="IRNazanin" w:eastAsia="IRNazanin"/>
          <w:color w:val="111111"/>
          <w:sz w:val="28"/>
          <w:sz w:val="28"/>
          <w:szCs w:val="28"/>
          <w:rtl w:val="true"/>
          <w:lang w:bidi="fa-IR"/>
        </w:rPr>
        <w:t>من أین تخجل أوجُهٌ أمویةٌ سکبت بلذّات الفجور حیاءها</w:t>
      </w:r>
    </w:p>
    <w:p>
      <w:pPr>
        <w:pStyle w:val="BookText"/>
        <w:rPr/>
      </w:pPr>
      <w:r>
        <w:rPr>
          <w:rFonts w:ascii="IRNazanin" w:hAnsi="IRNazanin" w:eastAsia="IRNazanin"/>
          <w:color w:val="111111"/>
          <w:sz w:val="28"/>
          <w:sz w:val="28"/>
          <w:szCs w:val="28"/>
          <w:rtl w:val="true"/>
          <w:lang w:bidi="fa-IR"/>
        </w:rPr>
        <w:t>قهرت بنی الزهراء فی سلطانها واستأصلت بصفاحها أمراءها</w:t>
      </w:r>
    </w:p>
    <w:p>
      <w:pPr>
        <w:pStyle w:val="BookText"/>
        <w:rPr/>
      </w:pPr>
      <w:r>
        <w:rPr>
          <w:rFonts w:ascii="IRNazanin" w:hAnsi="IRNazanin" w:eastAsia="IRNazanin"/>
          <w:color w:val="111111"/>
          <w:sz w:val="28"/>
          <w:sz w:val="28"/>
          <w:szCs w:val="28"/>
          <w:rtl w:val="true"/>
          <w:lang w:bidi="fa-IR"/>
        </w:rPr>
        <w:t>ملکت علیها الأمر حتّی حرّمت فی الأرض مطرح جنبها وثواءها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ضاقت بها الدنیا فحیث توجّهت رأت الحتوف أمامها ووراءها</w:t>
      </w:r>
    </w:p>
    <w:p>
      <w:pPr>
        <w:pStyle w:val="BookText"/>
        <w:rPr/>
      </w:pPr>
      <w:r>
        <w:rPr>
          <w:rFonts w:ascii="IRNazanin" w:hAnsi="IRNazanin" w:eastAsia="IRNazanin"/>
          <w:color w:val="111111"/>
          <w:sz w:val="28"/>
          <w:sz w:val="28"/>
          <w:szCs w:val="28"/>
          <w:rtl w:val="true"/>
          <w:lang w:bidi="fa-IR"/>
        </w:rPr>
        <w:t>فاستوطأت ظهر الحمام وحوّلت للعزّ عن ظهر الهوان وطاءها</w:t>
      </w:r>
    </w:p>
    <w:p>
      <w:pPr>
        <w:pStyle w:val="BookText"/>
        <w:rPr/>
      </w:pPr>
      <w:r>
        <w:rPr>
          <w:rFonts w:ascii="IRNazanin" w:hAnsi="IRNazanin" w:eastAsia="IRNazanin"/>
          <w:color w:val="111111"/>
          <w:sz w:val="28"/>
          <w:sz w:val="28"/>
          <w:szCs w:val="28"/>
          <w:rtl w:val="true"/>
          <w:lang w:bidi="fa-IR"/>
        </w:rPr>
        <w:t>طلعت ثنیّات الحتوف بعصبةٍ کانوا السیوف قضاءها ومضاءها</w:t>
      </w:r>
    </w:p>
    <w:p>
      <w:pPr>
        <w:pStyle w:val="BookText"/>
        <w:rPr/>
      </w:pPr>
      <w:r>
        <w:rPr>
          <w:rFonts w:ascii="IRNazanin" w:hAnsi="IRNazanin" w:eastAsia="IRNazanin"/>
          <w:color w:val="111111"/>
          <w:sz w:val="28"/>
          <w:sz w:val="28"/>
          <w:szCs w:val="28"/>
          <w:rtl w:val="true"/>
          <w:lang w:bidi="fa-IR"/>
        </w:rPr>
        <w:t>من کلّ منتجعٍ برائد رمحه فی الروع من مهج العدی سوداءها</w:t>
      </w:r>
    </w:p>
    <w:p>
      <w:pPr>
        <w:pStyle w:val="BookText"/>
        <w:rPr/>
      </w:pPr>
      <w:r>
        <w:rPr>
          <w:rFonts w:ascii="IRNazanin" w:hAnsi="IRNazanin" w:eastAsia="IRNazanin"/>
          <w:color w:val="111111"/>
          <w:sz w:val="28"/>
          <w:sz w:val="28"/>
          <w:szCs w:val="28"/>
          <w:rtl w:val="true"/>
          <w:lang w:bidi="fa-IR"/>
        </w:rPr>
        <w:t>أن تعر نبعة عزّه لبس الوغی حتّی یجدّل أو یعید لحاءها</w:t>
      </w:r>
    </w:p>
    <w:p>
      <w:pPr>
        <w:pStyle w:val="BookText"/>
        <w:rPr/>
      </w:pPr>
      <w:r>
        <w:rPr>
          <w:rFonts w:ascii="IRNazanin" w:hAnsi="IRNazanin" w:eastAsia="IRNazanin"/>
          <w:color w:val="111111"/>
          <w:sz w:val="28"/>
          <w:sz w:val="28"/>
          <w:szCs w:val="28"/>
          <w:rtl w:val="true"/>
          <w:lang w:bidi="fa-IR"/>
        </w:rPr>
        <w:t>ما أظلمت بالنقع غاسقة الوغی إلاّ تلهّب سیفه فأضاءها</w:t>
      </w:r>
    </w:p>
    <w:p>
      <w:pPr>
        <w:pStyle w:val="BookText"/>
        <w:rPr/>
      </w:pPr>
      <w:r>
        <w:rPr>
          <w:rFonts w:ascii="IRNazanin" w:hAnsi="IRNazanin" w:eastAsia="IRNazanin"/>
          <w:color w:val="111111"/>
          <w:sz w:val="28"/>
          <w:sz w:val="28"/>
          <w:szCs w:val="28"/>
          <w:rtl w:val="true"/>
          <w:lang w:bidi="fa-IR"/>
        </w:rPr>
        <w:t>یعشو الحمام لشعلةٍ من عضبه کرهت نفوس الدارعین صلاءها</w:t>
      </w:r>
    </w:p>
    <w:p>
      <w:pPr>
        <w:pStyle w:val="BookText"/>
        <w:rPr/>
      </w:pPr>
      <w:r>
        <w:rPr>
          <w:rFonts w:ascii="IRNazanin" w:hAnsi="IRNazanin" w:eastAsia="IRNazanin"/>
          <w:color w:val="111111"/>
          <w:sz w:val="28"/>
          <w:sz w:val="28"/>
          <w:szCs w:val="28"/>
          <w:rtl w:val="true"/>
          <w:lang w:bidi="fa-IR"/>
        </w:rPr>
        <w:t>فحسامه شمسٌ وعزرائیل فی یوم الکفاح تخاله حرباءها</w:t>
      </w:r>
    </w:p>
    <w:p>
      <w:pPr>
        <w:pStyle w:val="BookText"/>
        <w:rPr/>
      </w:pPr>
      <w:r>
        <w:rPr>
          <w:rFonts w:ascii="IRNazanin" w:hAnsi="IRNazanin" w:eastAsia="IRNazanin"/>
          <w:color w:val="111111"/>
          <w:sz w:val="28"/>
          <w:sz w:val="28"/>
          <w:szCs w:val="28"/>
          <w:rtl w:val="true"/>
          <w:lang w:bidi="fa-IR"/>
        </w:rPr>
        <w:t>وأشمّ قد مسح النجوم لواؤه فکأنّ من عذباته جوزاءها</w:t>
      </w:r>
    </w:p>
    <w:p>
      <w:pPr>
        <w:pStyle w:val="BookText"/>
        <w:rPr/>
      </w:pPr>
      <w:r>
        <w:rPr>
          <w:rFonts w:ascii="IRNazanin" w:hAnsi="IRNazanin" w:eastAsia="IRNazanin"/>
          <w:color w:val="111111"/>
          <w:sz w:val="28"/>
          <w:sz w:val="28"/>
          <w:szCs w:val="28"/>
          <w:rtl w:val="true"/>
          <w:lang w:bidi="fa-IR"/>
        </w:rPr>
        <w:t>زحم السماء فمن محکٍّ سنانه جرباء لقّبت الوری خضراءها</w:t>
      </w:r>
    </w:p>
    <w:p>
      <w:pPr>
        <w:pStyle w:val="BookText"/>
        <w:rPr/>
      </w:pPr>
      <w:r>
        <w:rPr>
          <w:rFonts w:ascii="IRNazanin" w:hAnsi="IRNazanin" w:eastAsia="IRNazanin"/>
          <w:color w:val="111111"/>
          <w:sz w:val="28"/>
          <w:sz w:val="28"/>
          <w:szCs w:val="28"/>
          <w:rtl w:val="true"/>
          <w:lang w:bidi="fa-IR"/>
        </w:rPr>
        <w:t>أبناء موتٍ عاقدت أسیافها بالطفّ أن تلقی الکماة لقاءها</w:t>
      </w:r>
    </w:p>
    <w:p>
      <w:pPr>
        <w:pStyle w:val="BookText"/>
        <w:rPr/>
      </w:pPr>
      <w:r>
        <w:rPr>
          <w:rFonts w:ascii="IRNazanin" w:hAnsi="IRNazanin" w:eastAsia="IRNazanin"/>
          <w:color w:val="111111"/>
          <w:sz w:val="28"/>
          <w:sz w:val="28"/>
          <w:szCs w:val="28"/>
          <w:rtl w:val="true"/>
          <w:lang w:bidi="fa-IR"/>
        </w:rPr>
        <w:t>لقلوبها امتحن الإله بموقفٍ محضته فیه صبرها وبلاءها</w:t>
      </w:r>
    </w:p>
    <w:p>
      <w:pPr>
        <w:pStyle w:val="BookText"/>
        <w:rPr/>
      </w:pPr>
      <w:r>
        <w:rPr>
          <w:rFonts w:ascii="IRNazanin" w:hAnsi="IRNazanin" w:eastAsia="IRNazanin"/>
          <w:color w:val="111111"/>
          <w:sz w:val="28"/>
          <w:sz w:val="28"/>
          <w:szCs w:val="28"/>
          <w:rtl w:val="true"/>
          <w:lang w:bidi="fa-IR"/>
        </w:rPr>
        <w:t>من حیث جعجعت المنایا برکها وطوائف الآجال طفن إزاءها</w:t>
      </w:r>
    </w:p>
    <w:p>
      <w:pPr>
        <w:pStyle w:val="BookText"/>
        <w:rPr/>
      </w:pPr>
      <w:r>
        <w:rPr>
          <w:rFonts w:ascii="IRNazanin" w:hAnsi="IRNazanin" w:eastAsia="IRNazanin"/>
          <w:color w:val="111111"/>
          <w:sz w:val="28"/>
          <w:sz w:val="28"/>
          <w:szCs w:val="28"/>
          <w:rtl w:val="true"/>
          <w:lang w:bidi="fa-IR"/>
        </w:rPr>
        <w:t>ووفت بما عقدت فزوّجت الطُلی بالمرهفات وطلّقت حوباءها</w:t>
      </w:r>
    </w:p>
    <w:p>
      <w:pPr>
        <w:pStyle w:val="BookText"/>
        <w:rPr/>
      </w:pPr>
      <w:r>
        <w:rPr>
          <w:rFonts w:ascii="IRNazanin" w:hAnsi="IRNazanin" w:eastAsia="IRNazanin"/>
          <w:color w:val="111111"/>
          <w:sz w:val="28"/>
          <w:sz w:val="28"/>
          <w:szCs w:val="28"/>
          <w:rtl w:val="true"/>
          <w:lang w:bidi="fa-IR"/>
        </w:rPr>
        <w:t>کانت سواعد آل بیت محمّدٍ وسیوف نجدتها علی من ساءها</w:t>
      </w:r>
    </w:p>
    <w:p>
      <w:pPr>
        <w:pStyle w:val="BookText"/>
        <w:rPr/>
      </w:pPr>
      <w:r>
        <w:rPr>
          <w:rFonts w:ascii="IRNazanin" w:hAnsi="IRNazanin" w:eastAsia="IRNazanin"/>
          <w:color w:val="111111"/>
          <w:sz w:val="28"/>
          <w:sz w:val="28"/>
          <w:szCs w:val="28"/>
          <w:rtl w:val="true"/>
          <w:lang w:bidi="fa-IR"/>
        </w:rPr>
        <w:t>جعلت بثغر الحتف من زبر الضبا ردماً یحوط من الردی حلفاءها</w:t>
      </w:r>
    </w:p>
    <w:p>
      <w:pPr>
        <w:pStyle w:val="BookText"/>
        <w:rPr/>
      </w:pPr>
      <w:r>
        <w:rPr>
          <w:rFonts w:ascii="IRNazanin" w:hAnsi="IRNazanin" w:eastAsia="IRNazanin"/>
          <w:color w:val="111111"/>
          <w:sz w:val="28"/>
          <w:sz w:val="28"/>
          <w:szCs w:val="28"/>
          <w:rtl w:val="true"/>
          <w:lang w:bidi="fa-IR"/>
        </w:rPr>
        <w:t>واستقبلت هام الکماة فأفرغت قطراً علی ردم السیوف دماءها</w:t>
      </w:r>
    </w:p>
    <w:p>
      <w:pPr>
        <w:pStyle w:val="BookText"/>
        <w:rPr/>
      </w:pPr>
      <w:r>
        <w:rPr>
          <w:rFonts w:ascii="IRNazanin" w:hAnsi="IRNazanin" w:eastAsia="IRNazanin"/>
          <w:color w:val="111111"/>
          <w:sz w:val="28"/>
          <w:sz w:val="28"/>
          <w:szCs w:val="28"/>
          <w:rtl w:val="true"/>
          <w:lang w:bidi="fa-IR"/>
        </w:rPr>
        <w:t>کره الحمام لقاءها فی ضنکه لکن أحبّ اللّه فیه لقاءها</w:t>
      </w:r>
    </w:p>
    <w:p>
      <w:pPr>
        <w:pStyle w:val="BookText"/>
        <w:rPr/>
      </w:pPr>
      <w:r>
        <w:rPr>
          <w:rFonts w:ascii="Amiri" w:hAnsi="Amiri" w:eastAsia="Amiri" w:cs="Amiri"/>
          <w:color w:val="111111"/>
          <w:sz w:val="28"/>
          <w:sz w:val="28"/>
          <w:szCs w:val="28"/>
          <w:rtl w:val="true"/>
          <w:lang w:bidi="ar-SA"/>
        </w:rPr>
        <w:t>فثوت بأفئدةٍ صوادٍ لم تجد ریّاً یبلّ سوی الردی أحشاءها</w:t>
      </w:r>
    </w:p>
    <w:p>
      <w:pPr>
        <w:pStyle w:val="BookText"/>
        <w:rPr/>
      </w:pPr>
      <w:r>
        <w:rPr>
          <w:rFonts w:ascii="IRNazanin" w:hAnsi="IRNazanin" w:eastAsia="IRNazanin"/>
          <w:color w:val="111111"/>
          <w:sz w:val="28"/>
          <w:sz w:val="28"/>
          <w:szCs w:val="28"/>
          <w:rtl w:val="true"/>
          <w:lang w:bidi="fa-IR"/>
        </w:rPr>
        <w:t>تغلی الهواجر من هجیر غلیلها إذ کان یوقد حرّه رمضاءها</w:t>
      </w:r>
    </w:p>
    <w:p>
      <w:pPr>
        <w:pStyle w:val="BookText"/>
        <w:rPr/>
      </w:pPr>
      <w:r>
        <w:rPr>
          <w:rFonts w:ascii="IRNazanin" w:hAnsi="IRNazanin" w:eastAsia="IRNazanin"/>
          <w:color w:val="111111"/>
          <w:sz w:val="28"/>
          <w:sz w:val="28"/>
          <w:szCs w:val="28"/>
          <w:rtl w:val="true"/>
          <w:lang w:bidi="fa-IR"/>
        </w:rPr>
        <w:t>ما حال صائمة الجوانح أفطرت بدمٍ وهل تروی الدما إظماءها</w:t>
      </w:r>
    </w:p>
    <w:p>
      <w:pPr>
        <w:pStyle w:val="BookText"/>
        <w:rPr/>
      </w:pPr>
      <w:r>
        <w:rPr>
          <w:rFonts w:ascii="IRNazanin" w:hAnsi="IRNazanin" w:eastAsia="IRNazanin"/>
          <w:color w:val="111111"/>
          <w:sz w:val="28"/>
          <w:sz w:val="28"/>
          <w:szCs w:val="28"/>
          <w:rtl w:val="true"/>
          <w:lang w:bidi="fa-IR"/>
        </w:rPr>
        <w:t>ماحال عافرة الجسوم علی الثری نهبت سیوف امیةٍ أعضاءها</w:t>
      </w:r>
    </w:p>
    <w:p>
      <w:pPr>
        <w:pStyle w:val="BookText"/>
        <w:rPr/>
      </w:pPr>
      <w:r>
        <w:rPr>
          <w:rFonts w:ascii="IRNazanin" w:hAnsi="IRNazanin" w:eastAsia="IRNazanin"/>
          <w:color w:val="111111"/>
          <w:sz w:val="28"/>
          <w:sz w:val="28"/>
          <w:szCs w:val="28"/>
          <w:rtl w:val="true"/>
          <w:lang w:bidi="fa-IR"/>
        </w:rPr>
        <w:t>وأراک تنشیء یا غمام علی الوری ظلاًّ وتروی من حیاک ظماءها</w:t>
      </w:r>
    </w:p>
    <w:p>
      <w:pPr>
        <w:pStyle w:val="BookText"/>
        <w:rPr/>
      </w:pPr>
      <w:r>
        <w:rPr>
          <w:rFonts w:ascii="IRNazanin" w:hAnsi="IRNazanin" w:eastAsia="IRNazanin"/>
          <w:color w:val="111111"/>
          <w:sz w:val="28"/>
          <w:sz w:val="28"/>
          <w:szCs w:val="28"/>
          <w:rtl w:val="true"/>
          <w:lang w:bidi="fa-IR"/>
        </w:rPr>
        <w:t>وقلوب أبناء النبیّ تفطّرت عطشاً بقفرٍ أرمضت أشلاءها</w:t>
      </w:r>
    </w:p>
    <w:p>
      <w:pPr>
        <w:pStyle w:val="BookText"/>
        <w:rPr/>
      </w:pPr>
      <w:r>
        <w:rPr>
          <w:rFonts w:ascii="IRNazanin" w:hAnsi="IRNazanin" w:eastAsia="IRNazanin"/>
          <w:color w:val="111111"/>
          <w:sz w:val="28"/>
          <w:sz w:val="28"/>
          <w:szCs w:val="28"/>
          <w:rtl w:val="true"/>
          <w:lang w:bidi="fa-IR"/>
        </w:rPr>
        <w:t>وأمضّ ما جرعت من الغصص التی قدحت بجانحة الهدی إبراءها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الطغاة علی بنات محمّدٍ حجب النبوّة خدرها وخباءها</w:t>
      </w:r>
    </w:p>
    <w:p>
      <w:pPr>
        <w:pStyle w:val="BookText"/>
        <w:rPr/>
      </w:pPr>
      <w:r>
        <w:rPr>
          <w:rFonts w:ascii="IRNazanin" w:hAnsi="IRNazanin" w:eastAsia="IRNazanin"/>
          <w:color w:val="111111"/>
          <w:sz w:val="28"/>
          <w:sz w:val="28"/>
          <w:szCs w:val="28"/>
          <w:rtl w:val="true"/>
          <w:lang w:bidi="fa-IR"/>
        </w:rPr>
        <w:t>فتنازعت أحشاءها حرق الجوی وتجاذبت أیدی العدوّ رداءها</w:t>
      </w:r>
    </w:p>
    <w:p>
      <w:pPr>
        <w:pStyle w:val="BookText"/>
        <w:rPr/>
      </w:pPr>
      <w:r>
        <w:rPr>
          <w:rFonts w:ascii="IRNazanin" w:hAnsi="IRNazanin" w:eastAsia="IRNazanin"/>
          <w:color w:val="111111"/>
          <w:sz w:val="28"/>
          <w:sz w:val="28"/>
          <w:szCs w:val="28"/>
          <w:rtl w:val="true"/>
          <w:lang w:bidi="fa-IR"/>
        </w:rPr>
        <w:t>عجباً لحلم اللّه وهی بعینه برزت تطیل عویلها وبکاءها</w:t>
      </w:r>
    </w:p>
    <w:p>
      <w:pPr>
        <w:pStyle w:val="BookText"/>
        <w:rPr/>
      </w:pPr>
      <w:r>
        <w:rPr>
          <w:rFonts w:ascii="IRNazanin" w:hAnsi="IRNazanin" w:eastAsia="IRNazanin"/>
          <w:color w:val="111111"/>
          <w:sz w:val="28"/>
          <w:sz w:val="28"/>
          <w:szCs w:val="28"/>
          <w:rtl w:val="true"/>
          <w:lang w:bidi="fa-IR"/>
        </w:rPr>
        <w:t>ویری من الزفرات تجمع قلبها بیدٍ وتدفع فی یدٍ أعداءها</w:t>
      </w:r>
    </w:p>
    <w:p>
      <w:pPr>
        <w:pStyle w:val="BookText"/>
        <w:rPr/>
      </w:pPr>
      <w:r>
        <w:rPr>
          <w:rFonts w:ascii="IRNazanin" w:hAnsi="IRNazanin" w:eastAsia="IRNazanin"/>
          <w:color w:val="111111"/>
          <w:sz w:val="28"/>
          <w:sz w:val="28"/>
          <w:szCs w:val="28"/>
          <w:rtl w:val="true"/>
          <w:lang w:bidi="fa-IR"/>
        </w:rPr>
        <w:t>حال لرؤیتها وإن شمت العدی فیها فقد نحت الجوی أحشاءها</w:t>
      </w:r>
    </w:p>
    <w:p>
      <w:pPr>
        <w:pStyle w:val="BookText"/>
        <w:rPr/>
      </w:pPr>
      <w:r>
        <w:rPr>
          <w:rFonts w:ascii="IRNazanin" w:hAnsi="IRNazanin" w:eastAsia="IRNazanin"/>
          <w:color w:val="111111"/>
          <w:sz w:val="28"/>
          <w:sz w:val="28"/>
          <w:szCs w:val="28"/>
          <w:rtl w:val="true"/>
          <w:lang w:bidi="fa-IR"/>
        </w:rPr>
        <w:t>ما کان أوجعها لمهجة أحمدٍ وأمضّ فی کبد البتولة داءها</w:t>
      </w:r>
    </w:p>
    <w:p>
      <w:pPr>
        <w:pStyle w:val="BookText"/>
        <w:rPr/>
      </w:pPr>
      <w:r>
        <w:rPr>
          <w:rFonts w:ascii="IRNazanin" w:hAnsi="IRNazanin" w:eastAsia="IRNazanin"/>
          <w:color w:val="111111"/>
          <w:sz w:val="28"/>
          <w:sz w:val="28"/>
          <w:szCs w:val="28"/>
          <w:rtl w:val="true"/>
          <w:lang w:bidi="fa-IR"/>
        </w:rPr>
        <w:t>تربت أکفّک یا امیة إنّها فی الغاضریة ترّبت امراءها</w:t>
      </w:r>
    </w:p>
    <w:p>
      <w:pPr>
        <w:pStyle w:val="BookText"/>
        <w:rPr/>
      </w:pPr>
      <w:r>
        <w:rPr>
          <w:rFonts w:ascii="IRNazanin" w:hAnsi="IRNazanin" w:eastAsia="IRNazanin"/>
          <w:color w:val="111111"/>
          <w:sz w:val="28"/>
          <w:sz w:val="28"/>
          <w:szCs w:val="28"/>
          <w:rtl w:val="true"/>
          <w:lang w:bidi="fa-IR"/>
        </w:rPr>
        <w:t>ما ذنب فاطمةٍ وحاشا فاطماً حتّی أخذت بذنبها أبناءها</w:t>
      </w:r>
    </w:p>
    <w:p>
      <w:pPr>
        <w:pStyle w:val="BookText"/>
        <w:rPr/>
      </w:pPr>
      <w:r>
        <w:rPr>
          <w:rFonts w:ascii="IRNazanin" w:hAnsi="IRNazanin" w:eastAsia="IRNazanin"/>
          <w:color w:val="111111"/>
          <w:sz w:val="28"/>
          <w:sz w:val="28"/>
          <w:szCs w:val="28"/>
          <w:rtl w:val="true"/>
          <w:lang w:bidi="fa-IR"/>
        </w:rPr>
        <w:t>لا بلّ منک المزن غلّة عاطشٍ فیما سقیت بنی النبی دماءها</w:t>
      </w:r>
    </w:p>
    <w:p>
      <w:pPr>
        <w:pStyle w:val="BookText"/>
        <w:rPr/>
      </w:pPr>
      <w:r>
        <w:rPr>
          <w:rFonts w:ascii="IRNazanin" w:hAnsi="IRNazanin" w:eastAsia="IRNazanin"/>
          <w:color w:val="111111"/>
          <w:sz w:val="28"/>
          <w:sz w:val="28"/>
          <w:szCs w:val="28"/>
          <w:rtl w:val="true"/>
          <w:lang w:bidi="fa-IR"/>
        </w:rPr>
        <w:t xml:space="preserve">فعلیک ما صلّی علیها اللّه 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نته یشابه عودها إبداءها</w:t>
      </w:r>
    </w:p>
    <w:p>
      <w:pPr>
        <w:pStyle w:val="BookText"/>
        <w:rPr/>
      </w:pPr>
      <w:r>
        <w:rPr>
          <w:rFonts w:ascii="IRNazanin" w:hAnsi="IRNazanin" w:eastAsia="IRNazanin"/>
          <w:color w:val="111111"/>
          <w:sz w:val="28"/>
          <w:sz w:val="28"/>
          <w:szCs w:val="28"/>
          <w:rtl w:val="true"/>
          <w:lang w:bidi="fa-IR"/>
        </w:rPr>
        <w:t>بولاء أبناء الرسالة أتّقی یوم القیامة هولها وبلاءها</w:t>
      </w:r>
    </w:p>
    <w:p>
      <w:pPr>
        <w:pStyle w:val="BookText"/>
        <w:rPr/>
      </w:pPr>
      <w:r>
        <w:rPr>
          <w:rFonts w:ascii="IRNazanin" w:hAnsi="IRNazanin" w:eastAsia="IRNazanin"/>
          <w:color w:val="111111"/>
          <w:sz w:val="28"/>
          <w:sz w:val="28"/>
          <w:szCs w:val="28"/>
          <w:rtl w:val="true"/>
          <w:lang w:bidi="fa-IR"/>
        </w:rPr>
        <w:t>آلیت ألزم طائراً مدحی لهم عنقی إذا ما اللّه شاء فناءها</w:t>
      </w:r>
    </w:p>
    <w:p>
      <w:pPr>
        <w:pStyle w:val="BookText"/>
        <w:rPr/>
      </w:pPr>
      <w:r>
        <w:rPr>
          <w:rFonts w:ascii="IRNazanin" w:hAnsi="IRNazanin" w:eastAsia="IRNazanin"/>
          <w:color w:val="111111"/>
          <w:sz w:val="28"/>
          <w:sz w:val="28"/>
          <w:szCs w:val="28"/>
          <w:rtl w:val="true"/>
          <w:lang w:bidi="fa-IR"/>
        </w:rPr>
        <w:t>لیری الإله ضجیع قلبی حبّها وضجیع جسمی مدحها ورثاءها</w:t>
      </w:r>
    </w:p>
    <w:p>
      <w:pPr>
        <w:pStyle w:val="BookText"/>
        <w:rPr/>
      </w:pPr>
      <w:r>
        <w:rPr>
          <w:rFonts w:ascii="IRNazanin" w:hAnsi="IRNazanin" w:eastAsia="IRNazanin"/>
          <w:color w:val="111111"/>
          <w:sz w:val="28"/>
          <w:sz w:val="28"/>
          <w:szCs w:val="28"/>
          <w:rtl w:val="true"/>
          <w:lang w:bidi="fa-IR"/>
        </w:rPr>
        <w:t>ماذا تظنّ إذا رفعت وسیلتی للّه حمد أئمّتی وولاءها</w:t>
      </w:r>
    </w:p>
    <w:p>
      <w:pPr>
        <w:pStyle w:val="BookText"/>
        <w:rPr/>
      </w:pPr>
      <w:r>
        <w:rPr>
          <w:rFonts w:ascii="IRNazanin" w:hAnsi="IRNazanin" w:eastAsia="IRNazanin"/>
          <w:color w:val="111111"/>
          <w:sz w:val="28"/>
          <w:sz w:val="28"/>
          <w:szCs w:val="28"/>
          <w:rtl w:val="true"/>
          <w:lang w:bidi="fa-IR"/>
        </w:rPr>
        <w:t>أتری یقلّدنی صحیفة شقوتی ویبزّ عنقی مدحها وثناءها</w:t>
      </w:r>
    </w:p>
    <w:p>
      <w:pPr>
        <w:pStyle w:val="BookText"/>
        <w:rPr/>
      </w:pPr>
      <w:r>
        <w:rPr>
          <w:rFonts w:ascii="IRNazanin" w:hAnsi="IRNazanin" w:eastAsia="IRNazanin"/>
          <w:color w:val="111111"/>
          <w:sz w:val="28"/>
          <w:sz w:val="28"/>
          <w:szCs w:val="28"/>
          <w:rtl w:val="true"/>
          <w:lang w:bidi="fa-IR"/>
        </w:rPr>
        <w:t>بل أین من عنقی صحیفتی التی أخشی وقد ضمن الولاء جلاءها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وله أیضاً من جملة قصیدة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أهاشم تیمٌ جلّ منک ارتکابها حرامٌ بغیر المرهفات عتابها</w:t>
      </w:r>
    </w:p>
    <w:p>
      <w:pPr>
        <w:pStyle w:val="BookText"/>
        <w:rPr/>
      </w:pPr>
      <w:r>
        <w:rPr>
          <w:rFonts w:ascii="IRNazanin" w:hAnsi="IRNazanin" w:eastAsia="IRNazanin"/>
          <w:color w:val="111111"/>
          <w:sz w:val="28"/>
          <w:sz w:val="28"/>
          <w:szCs w:val="28"/>
          <w:rtl w:val="true"/>
          <w:lang w:bidi="fa-IR"/>
        </w:rPr>
        <w:t>هی القرحة الاُولی التی مضّ داؤها بأحشاک حتّی لیس یبری انشعابها</w:t>
      </w:r>
    </w:p>
    <w:p>
      <w:pPr>
        <w:pStyle w:val="BookText"/>
        <w:rPr/>
      </w:pPr>
      <w:r>
        <w:rPr>
          <w:rFonts w:ascii="IRNazanin" w:hAnsi="IRNazanin" w:eastAsia="IRNazanin"/>
          <w:color w:val="111111"/>
          <w:sz w:val="28"/>
          <w:sz w:val="28"/>
          <w:szCs w:val="28"/>
          <w:rtl w:val="true"/>
          <w:lang w:bidi="fa-IR"/>
        </w:rPr>
        <w:t>لقد أوجعت منک القلوب بلسعها عقارب ضغنٍ أعقبتها دبابها</w:t>
      </w:r>
    </w:p>
    <w:p>
      <w:pPr>
        <w:pStyle w:val="BookText"/>
        <w:rPr/>
      </w:pPr>
      <w:r>
        <w:rPr>
          <w:rFonts w:ascii="IRNazanin" w:hAnsi="IRNazanin" w:eastAsia="IRNazanin"/>
          <w:color w:val="111111"/>
          <w:sz w:val="28"/>
          <w:sz w:val="28"/>
          <w:szCs w:val="28"/>
          <w:rtl w:val="true"/>
          <w:lang w:bidi="fa-IR"/>
        </w:rPr>
        <w:t>إلی الآن یبری سمّها منک مهجةً بإبرتها قد شقّ عنها حجابها</w:t>
      </w:r>
    </w:p>
    <w:p>
      <w:pPr>
        <w:pStyle w:val="BookText"/>
        <w:rPr/>
      </w:pPr>
      <w:r>
        <w:rPr>
          <w:rFonts w:ascii="Amiri" w:hAnsi="Amiri" w:eastAsia="Amiri" w:cs="Amiri"/>
          <w:color w:val="111111"/>
          <w:sz w:val="28"/>
          <w:sz w:val="28"/>
          <w:szCs w:val="28"/>
          <w:rtl w:val="true"/>
          <w:lang w:bidi="ar-SA"/>
        </w:rPr>
        <w:t>کأنّ لم یکن ضدّاً سواه مقاوماً حیاتک مقصوراً علیها ذهابها</w:t>
      </w:r>
    </w:p>
    <w:p>
      <w:pPr>
        <w:pStyle w:val="BookText"/>
        <w:rPr/>
      </w:pPr>
      <w:r>
        <w:rPr>
          <w:rFonts w:ascii="IRNazanin" w:hAnsi="IRNazanin" w:eastAsia="IRNazanin"/>
          <w:color w:val="111111"/>
          <w:sz w:val="28"/>
          <w:sz w:val="28"/>
          <w:szCs w:val="28"/>
          <w:rtl w:val="true"/>
          <w:lang w:bidi="fa-IR"/>
        </w:rPr>
        <w:t>لها العذر لم تسلم لباری نفوسها فتلوی لمن ولی علیها رقابها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صدّقت یوماً بما فی کتابه فتخشی الذی یحصی علیها کتابها</w:t>
      </w:r>
    </w:p>
    <w:p>
      <w:pPr>
        <w:pStyle w:val="BookText"/>
        <w:rPr/>
      </w:pPr>
      <w:r>
        <w:rPr>
          <w:rFonts w:ascii="IRNazanin" w:hAnsi="IRNazanin" w:eastAsia="IRNazanin"/>
          <w:color w:val="111111"/>
          <w:sz w:val="28"/>
          <w:sz w:val="28"/>
          <w:szCs w:val="28"/>
          <w:rtl w:val="true"/>
          <w:lang w:bidi="fa-IR"/>
        </w:rPr>
        <w:t>ولو آمنت باللّه لم یغد فی الوری بإمرة مولی المؤمنین خطابها</w:t>
      </w:r>
    </w:p>
    <w:p>
      <w:pPr>
        <w:pStyle w:val="BookText"/>
        <w:rPr/>
      </w:pPr>
      <w:r>
        <w:rPr>
          <w:rFonts w:ascii="IRNazanin" w:hAnsi="IRNazanin" w:eastAsia="IRNazanin"/>
          <w:color w:val="111111"/>
          <w:sz w:val="28"/>
          <w:sz w:val="28"/>
          <w:szCs w:val="28"/>
          <w:rtl w:val="true"/>
          <w:lang w:bidi="fa-IR"/>
        </w:rPr>
        <w:t>علت فوق أعواد الرسول لبیعةٍ بها من ثقیل الوزر طال احتقابها</w:t>
      </w:r>
    </w:p>
    <w:p>
      <w:pPr>
        <w:pStyle w:val="BookText"/>
        <w:rPr/>
      </w:pPr>
      <w:r>
        <w:rPr>
          <w:rFonts w:ascii="IRNazanin" w:hAnsi="IRNazanin" w:eastAsia="IRNazanin"/>
          <w:color w:val="111111"/>
          <w:sz w:val="28"/>
          <w:sz w:val="28"/>
          <w:szCs w:val="28"/>
          <w:rtl w:val="true"/>
          <w:lang w:bidi="fa-IR"/>
        </w:rPr>
        <w:t>تقلّب بین المسلمین أناملاً تریک عن الإسلام کیف انقلابها</w:t>
      </w:r>
    </w:p>
    <w:p>
      <w:pPr>
        <w:pStyle w:val="BookText"/>
        <w:rPr/>
      </w:pPr>
      <w:r>
        <w:rPr>
          <w:rFonts w:ascii="IRNazanin" w:hAnsi="IRNazanin" w:eastAsia="IRNazanin"/>
          <w:color w:val="111111"/>
          <w:sz w:val="28"/>
          <w:sz w:val="28"/>
          <w:szCs w:val="28"/>
          <w:rtl w:val="true"/>
          <w:lang w:bidi="fa-IR"/>
        </w:rPr>
        <w:t>أعد نظراً نحو الخلافة أیّما أحقّ بأن تضفو علیه ثیابها</w:t>
      </w:r>
    </w:p>
    <w:p>
      <w:pPr>
        <w:pStyle w:val="BookText"/>
        <w:rPr/>
      </w:pPr>
      <w:r>
        <w:rPr>
          <w:rFonts w:ascii="IRNazanin" w:hAnsi="IRNazanin" w:eastAsia="IRNazanin"/>
          <w:color w:val="111111"/>
          <w:sz w:val="28"/>
          <w:sz w:val="28"/>
          <w:szCs w:val="28"/>
          <w:rtl w:val="true"/>
          <w:lang w:bidi="fa-IR"/>
        </w:rPr>
        <w:t>أمن هو نفسٌ للنبی أم التی له کان داءً سلمها واقترابها</w:t>
      </w:r>
    </w:p>
    <w:p>
      <w:pPr>
        <w:pStyle w:val="BookText"/>
        <w:rPr/>
      </w:pPr>
      <w:r>
        <w:rPr>
          <w:rFonts w:ascii="IRNazanin" w:hAnsi="IRNazanin" w:eastAsia="IRNazanin"/>
          <w:color w:val="111111"/>
          <w:sz w:val="28"/>
          <w:sz w:val="28"/>
          <w:szCs w:val="28"/>
          <w:rtl w:val="true"/>
          <w:lang w:bidi="fa-IR"/>
        </w:rPr>
        <w:t>ومن دحرج الأعداء عنه أم التی له دحرجت تحت الظلام دبابها</w:t>
      </w:r>
    </w:p>
    <w:p>
      <w:pPr>
        <w:pStyle w:val="BookText"/>
        <w:rPr/>
      </w:pPr>
      <w:r>
        <w:rPr>
          <w:rFonts w:ascii="IRNazanin" w:hAnsi="IRNazanin" w:eastAsia="IRNazanin"/>
          <w:color w:val="111111"/>
          <w:sz w:val="28"/>
          <w:sz w:val="28"/>
          <w:szCs w:val="28"/>
          <w:rtl w:val="true"/>
          <w:lang w:bidi="fa-IR"/>
        </w:rPr>
        <w:t>یقولون بالاجماع ولیّ أمرها ضئیل بنی تیمٍ لینفی ارتیابها</w:t>
      </w:r>
    </w:p>
    <w:p>
      <w:pPr>
        <w:pStyle w:val="BookText"/>
        <w:rPr/>
      </w:pPr>
      <w:r>
        <w:rPr>
          <w:rFonts w:ascii="IRNazanin" w:hAnsi="IRNazanin" w:eastAsia="IRNazanin"/>
          <w:color w:val="111111"/>
          <w:sz w:val="28"/>
          <w:sz w:val="28"/>
          <w:szCs w:val="28"/>
          <w:rtl w:val="true"/>
          <w:lang w:bidi="fa-IR"/>
        </w:rPr>
        <w:t>وهم مدخلاً للرشد أبقی وفیه من مدینة علم اللّه قد سدّ بابها</w:t>
      </w:r>
    </w:p>
    <w:p>
      <w:pPr>
        <w:pStyle w:val="BookText"/>
        <w:rPr/>
      </w:pPr>
      <w:r>
        <w:rPr>
          <w:rFonts w:ascii="IRNazanin" w:hAnsi="IRNazanin" w:eastAsia="IRNazanin"/>
          <w:color w:val="111111"/>
          <w:sz w:val="28"/>
          <w:sz w:val="28"/>
          <w:szCs w:val="28"/>
          <w:rtl w:val="true"/>
          <w:lang w:bidi="fa-IR"/>
        </w:rPr>
        <w:t>بلی عدلت عن عیبة العلم واقتدت بمن ملئت من کلّ عیبٍ عیابها</w:t>
      </w:r>
    </w:p>
    <w:p>
      <w:pPr>
        <w:pStyle w:val="BookText"/>
        <w:rPr/>
      </w:pPr>
      <w:r>
        <w:rPr>
          <w:rFonts w:ascii="Amiri" w:hAnsi="Amiri" w:eastAsia="Amiri" w:cs="Amiri"/>
          <w:color w:val="111111"/>
          <w:sz w:val="28"/>
          <w:sz w:val="28"/>
          <w:szCs w:val="28"/>
          <w:rtl w:val="true"/>
          <w:lang w:bidi="ar-SA"/>
        </w:rPr>
        <w:t>ولولم یکن عبدٌ من اللّه لم تنل ولا لعقةً ممّا تحلّت کلابها</w:t>
      </w:r>
    </w:p>
    <w:p>
      <w:pPr>
        <w:pStyle w:val="BookText"/>
        <w:rPr/>
      </w:pPr>
      <w:r>
        <w:rPr>
          <w:rFonts w:ascii="IRNazanin" w:hAnsi="IRNazanin" w:eastAsia="IRNazanin"/>
          <w:color w:val="111111"/>
          <w:sz w:val="28"/>
          <w:sz w:val="28"/>
          <w:szCs w:val="28"/>
          <w:rtl w:val="true"/>
          <w:lang w:bidi="fa-IR"/>
        </w:rPr>
        <w:t>فللّه ما جرّت سقیفة غیّها علی مرشدیها یوم جلّ مصابها</w:t>
      </w:r>
    </w:p>
    <w:p>
      <w:pPr>
        <w:pStyle w:val="BookText"/>
        <w:rPr/>
      </w:pPr>
      <w:r>
        <w:rPr>
          <w:rFonts w:ascii="Amiri" w:hAnsi="Amiri" w:eastAsia="Amiri" w:cs="Amiri"/>
          <w:color w:val="111111"/>
          <w:sz w:val="28"/>
          <w:sz w:val="28"/>
          <w:szCs w:val="28"/>
          <w:rtl w:val="true"/>
          <w:lang w:bidi="ar-SA"/>
        </w:rPr>
        <w:t>بها ضربت غصباً علی ملک أحمد بکفّ عدیٍّ واستمرّ اغتصابها</w:t>
      </w:r>
    </w:p>
    <w:p>
      <w:pPr>
        <w:pStyle w:val="BookText"/>
        <w:rPr/>
      </w:pPr>
      <w:r>
        <w:rPr>
          <w:rFonts w:ascii="IRNazanin" w:hAnsi="IRNazanin" w:eastAsia="IRNazanin"/>
          <w:color w:val="111111"/>
          <w:sz w:val="28"/>
          <w:sz w:val="28"/>
          <w:szCs w:val="28"/>
          <w:rtl w:val="true"/>
          <w:lang w:bidi="fa-IR"/>
        </w:rPr>
        <w:t>إلی حیث بالأمر استبدّت امیةٌ فأسفر عن وجه الضلال نقابها</w:t>
      </w:r>
    </w:p>
    <w:p>
      <w:pPr>
        <w:pStyle w:val="BookText"/>
        <w:rPr/>
      </w:pPr>
      <w:r>
        <w:rPr>
          <w:rFonts w:ascii="IRNazanin" w:hAnsi="IRNazanin" w:eastAsia="IRNazanin"/>
          <w:color w:val="111111"/>
          <w:sz w:val="28"/>
          <w:sz w:val="28"/>
          <w:szCs w:val="28"/>
          <w:rtl w:val="true"/>
          <w:lang w:bidi="fa-IR"/>
        </w:rPr>
        <w:t>وأبدت حقود الجاهلیة بعدما لخوفٍ من الاسلام طال احتجابها</w:t>
      </w:r>
    </w:p>
    <w:p>
      <w:pPr>
        <w:pStyle w:val="BookText"/>
        <w:rPr/>
      </w:pPr>
      <w:r>
        <w:rPr>
          <w:rFonts w:ascii="IRNazanin" w:hAnsi="IRNazanin" w:eastAsia="IRNazanin"/>
          <w:color w:val="111111"/>
          <w:sz w:val="28"/>
          <w:sz w:val="28"/>
          <w:szCs w:val="28"/>
          <w:rtl w:val="true"/>
          <w:lang w:bidi="fa-IR"/>
        </w:rPr>
        <w:t>وسلّت سیوفاً أظمأ اللّه حدّها فأضحی دم الهادین وهو شرابها</w:t>
      </w:r>
    </w:p>
    <w:p>
      <w:pPr>
        <w:pStyle w:val="BookText"/>
        <w:rPr/>
      </w:pPr>
      <w:r>
        <w:rPr>
          <w:rFonts w:ascii="Amiri" w:hAnsi="Amiri" w:eastAsia="Amiri" w:cs="Amiri"/>
          <w:color w:val="111111"/>
          <w:sz w:val="28"/>
          <w:sz w:val="28"/>
          <w:szCs w:val="28"/>
          <w:rtl w:val="true"/>
          <w:lang w:bidi="ar-SA"/>
        </w:rPr>
        <w:t>فقل لنزارٍ سوّمی الخیل إنّها تحنّ إلی کرّ الطراد عرابها</w:t>
      </w:r>
    </w:p>
    <w:p>
      <w:pPr>
        <w:pStyle w:val="BookText"/>
        <w:rPr/>
      </w:pPr>
      <w:r>
        <w:rPr>
          <w:rFonts w:ascii="IRNazanin" w:hAnsi="IRNazanin" w:eastAsia="IRNazanin"/>
          <w:color w:val="111111"/>
          <w:sz w:val="28"/>
          <w:sz w:val="28"/>
          <w:szCs w:val="28"/>
          <w:rtl w:val="true"/>
          <w:lang w:bidi="fa-IR"/>
        </w:rPr>
        <w:t>لها إن وهبت الأرض یوماً أرتکها قد انحطّ خلف الخافقین ترابها</w:t>
      </w:r>
    </w:p>
    <w:p>
      <w:pPr>
        <w:pStyle w:val="BookText"/>
        <w:rPr/>
      </w:pPr>
      <w:r>
        <w:rPr>
          <w:rFonts w:ascii="IRNazanin" w:hAnsi="IRNazanin" w:eastAsia="IRNazanin"/>
          <w:color w:val="111111"/>
          <w:sz w:val="28"/>
          <w:sz w:val="28"/>
          <w:szCs w:val="28"/>
          <w:rtl w:val="true"/>
          <w:lang w:bidi="fa-IR"/>
        </w:rPr>
        <w:t>حرامٌ علی عینیک مضمضة الکری فإنّ لیالی الهمّ طال حسابها</w:t>
      </w:r>
    </w:p>
    <w:p>
      <w:pPr>
        <w:pStyle w:val="BookText"/>
        <w:rPr/>
      </w:pPr>
      <w:r>
        <w:rPr>
          <w:rFonts w:ascii="IRNazanin" w:hAnsi="IRNazanin" w:eastAsia="IRNazanin"/>
          <w:color w:val="111111"/>
          <w:sz w:val="28"/>
          <w:sz w:val="28"/>
          <w:szCs w:val="28"/>
          <w:rtl w:val="true"/>
          <w:lang w:bidi="fa-IR"/>
        </w:rPr>
        <w:t>فلا نوم حتّی توقد الحرب منکم بملمومةٍ شهباء یذکی شهابها</w:t>
      </w:r>
    </w:p>
    <w:p>
      <w:pPr>
        <w:pStyle w:val="BookText"/>
        <w:rPr/>
      </w:pPr>
      <w:r>
        <w:rPr>
          <w:rFonts w:ascii="IRNazanin" w:hAnsi="IRNazanin" w:eastAsia="IRNazanin"/>
          <w:color w:val="111111"/>
          <w:sz w:val="28"/>
          <w:sz w:val="28"/>
          <w:szCs w:val="28"/>
          <w:rtl w:val="true"/>
          <w:lang w:bidi="fa-IR"/>
        </w:rPr>
        <w:t>تساقی بأفواه الضبا من امیةٍ مدام نجیعٍ والرؤوس حبابها</w:t>
      </w:r>
    </w:p>
    <w:p>
      <w:pPr>
        <w:pStyle w:val="BookText"/>
        <w:rPr/>
      </w:pPr>
      <w:r>
        <w:rPr>
          <w:rFonts w:ascii="IRNazanin" w:hAnsi="IRNazanin" w:eastAsia="IRNazanin"/>
          <w:color w:val="111111"/>
          <w:sz w:val="28"/>
          <w:sz w:val="28"/>
          <w:szCs w:val="28"/>
          <w:rtl w:val="true"/>
          <w:lang w:bidi="fa-IR"/>
        </w:rPr>
        <w:t>کأنّ بأیدیها الضبا وبنودها إلی مهج الأبطال تهوی حرابها</w:t>
      </w:r>
    </w:p>
    <w:p>
      <w:pPr>
        <w:pStyle w:val="BookText"/>
        <w:rPr/>
      </w:pPr>
      <w:r>
        <w:rPr>
          <w:rFonts w:ascii="IRNazanin" w:hAnsi="IRNazanin" w:eastAsia="IRNazanin"/>
          <w:color w:val="111111"/>
          <w:sz w:val="28"/>
          <w:sz w:val="28"/>
          <w:szCs w:val="28"/>
          <w:rtl w:val="true"/>
          <w:lang w:bidi="fa-IR"/>
        </w:rPr>
        <w:t>فراخ المنایا فی الوکور لرقّها قد التقطت حبّ القلوب عقابها</w:t>
      </w:r>
    </w:p>
    <w:p>
      <w:pPr>
        <w:pStyle w:val="BookText"/>
        <w:rPr/>
      </w:pPr>
      <w:r>
        <w:rPr>
          <w:rFonts w:ascii="IRNazanin" w:hAnsi="IRNazanin" w:eastAsia="IRNazanin"/>
          <w:color w:val="111111"/>
          <w:sz w:val="28"/>
          <w:sz w:val="28"/>
          <w:szCs w:val="28"/>
          <w:rtl w:val="true"/>
          <w:lang w:bidi="fa-IR"/>
        </w:rPr>
        <w:t>عجبت لکم أن لا تجیش نفوسکم وأن لا یقییء المرهفات قرابها</w:t>
      </w:r>
    </w:p>
    <w:p>
      <w:pPr>
        <w:pStyle w:val="BookText"/>
        <w:rPr/>
      </w:pPr>
      <w:r>
        <w:rPr>
          <w:rFonts w:ascii="IRNazanin" w:hAnsi="IRNazanin" w:eastAsia="IRNazanin"/>
          <w:color w:val="111111"/>
          <w:sz w:val="28"/>
          <w:sz w:val="28"/>
          <w:szCs w:val="28"/>
          <w:rtl w:val="true"/>
          <w:lang w:bidi="fa-IR"/>
        </w:rPr>
        <w:t>وهذی بنو عصّارة الخمر أصبحت علی منبر الهادی یطنّ ذبابها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رقدت وهبّت منک تطلب وترها إلی أن شفی الحقد القدیم طلابها</w:t>
      </w:r>
    </w:p>
    <w:p>
      <w:pPr>
        <w:pStyle w:val="BookText"/>
        <w:rPr/>
      </w:pPr>
      <w:r>
        <w:rPr>
          <w:rFonts w:ascii="IRNazanin" w:hAnsi="IRNazanin" w:eastAsia="IRNazanin"/>
          <w:color w:val="111111"/>
          <w:sz w:val="28"/>
          <w:sz w:val="28"/>
          <w:szCs w:val="28"/>
          <w:rtl w:val="true"/>
          <w:lang w:bidi="fa-IR"/>
        </w:rPr>
        <w:t>نضت من سواد الثکل ما قد کسوتها وأصبحن حمراً من دماک ثیابها</w:t>
      </w:r>
    </w:p>
    <w:p>
      <w:pPr>
        <w:pStyle w:val="BookText"/>
        <w:rPr/>
      </w:pPr>
      <w:r>
        <w:rPr>
          <w:rFonts w:ascii="IRNazanin" w:hAnsi="IRNazanin" w:eastAsia="IRNazanin"/>
          <w:color w:val="111111"/>
          <w:sz w:val="28"/>
          <w:sz w:val="28"/>
          <w:szCs w:val="28"/>
          <w:rtl w:val="true"/>
          <w:lang w:bidi="fa-IR"/>
        </w:rPr>
        <w:t>أفی کلّ یومٍ منک صدر ابن غابةٍ تبیت علیه رابضاتٍ ذیابها</w:t>
      </w:r>
    </w:p>
    <w:p>
      <w:pPr>
        <w:pStyle w:val="BookText"/>
        <w:rPr/>
      </w:pPr>
      <w:r>
        <w:rPr>
          <w:rFonts w:ascii="IRNazanin" w:hAnsi="IRNazanin" w:eastAsia="IRNazanin"/>
          <w:color w:val="111111"/>
          <w:sz w:val="28"/>
          <w:sz w:val="28"/>
          <w:szCs w:val="28"/>
          <w:rtl w:val="true"/>
          <w:lang w:bidi="fa-IR"/>
        </w:rPr>
        <w:t>یمزّق أحشاء الإمامة ظفرها عناداً ویدمی من دم الوحی نابها</w:t>
      </w:r>
    </w:p>
    <w:p>
      <w:pPr>
        <w:pStyle w:val="BookText"/>
        <w:rPr/>
      </w:pPr>
      <w:r>
        <w:rPr>
          <w:rFonts w:ascii="IRNazanin" w:hAnsi="IRNazanin" w:eastAsia="IRNazanin"/>
          <w:color w:val="111111"/>
          <w:sz w:val="28"/>
          <w:sz w:val="28"/>
          <w:szCs w:val="28"/>
          <w:rtl w:val="true"/>
          <w:lang w:bidi="fa-IR"/>
        </w:rPr>
        <w:t>لک اللّه من موتورةٍ هان غلبها وعهدی بها صعب المرام غلابها</w:t>
      </w:r>
    </w:p>
    <w:p>
      <w:pPr>
        <w:pStyle w:val="BookText"/>
        <w:rPr/>
      </w:pPr>
      <w:r>
        <w:rPr>
          <w:rFonts w:ascii="IRNazanin" w:hAnsi="IRNazanin" w:eastAsia="IRNazanin"/>
          <w:color w:val="111111"/>
          <w:sz w:val="28"/>
          <w:sz w:val="28"/>
          <w:szCs w:val="28"/>
          <w:rtl w:val="true"/>
          <w:lang w:bidi="fa-IR"/>
        </w:rPr>
        <w:t>کأن من بنی صخرٍ سیوفک لم تکن مقام جفون العین قام ذبابها</w:t>
      </w:r>
    </w:p>
    <w:p>
      <w:pPr>
        <w:pStyle w:val="BookText"/>
        <w:rPr/>
      </w:pPr>
      <w:r>
        <w:rPr>
          <w:rFonts w:ascii="IRNazanin" w:hAnsi="IRNazanin" w:eastAsia="IRNazanin"/>
          <w:color w:val="111111"/>
          <w:sz w:val="28"/>
          <w:sz w:val="28"/>
          <w:szCs w:val="28"/>
          <w:rtl w:val="true"/>
          <w:lang w:bidi="fa-IR"/>
        </w:rPr>
        <w:t>وحتّی کأن لم تنتثر فی‌صدورها أنابیب سمرٍ لم تخنک حرابها</w:t>
      </w:r>
    </w:p>
    <w:p>
      <w:pPr>
        <w:pStyle w:val="BookText"/>
        <w:rPr/>
      </w:pPr>
      <w:r>
        <w:rPr>
          <w:rFonts w:ascii="IRNazanin" w:hAnsi="IRNazanin" w:eastAsia="IRNazanin"/>
          <w:color w:val="111111"/>
          <w:sz w:val="28"/>
          <w:sz w:val="28"/>
          <w:szCs w:val="28"/>
          <w:rtl w:val="true"/>
          <w:lang w:bidi="fa-IR"/>
        </w:rPr>
        <w:t>أفی الحقّ أن تحوی صفایا تراثکم أکفٌّ عن الإسلام طال انجذابها</w:t>
      </w:r>
    </w:p>
    <w:p>
      <w:pPr>
        <w:pStyle w:val="BookText"/>
        <w:rPr/>
      </w:pPr>
      <w:r>
        <w:rPr>
          <w:rFonts w:ascii="IRNazanin" w:hAnsi="IRNazanin" w:eastAsia="IRNazanin"/>
          <w:color w:val="111111"/>
          <w:sz w:val="28"/>
          <w:sz w:val="28"/>
          <w:szCs w:val="28"/>
          <w:rtl w:val="true"/>
          <w:lang w:bidi="fa-IR"/>
        </w:rPr>
        <w:t>وتذهب فی الأحیاء هدراً دماؤکم ویبطل حتّی عند حربٍ طلابها</w:t>
      </w:r>
    </w:p>
    <w:p>
      <w:pPr>
        <w:pStyle w:val="BookText"/>
        <w:rPr/>
      </w:pPr>
      <w:r>
        <w:rPr>
          <w:rFonts w:ascii="IRNazanin" w:hAnsi="IRNazanin" w:eastAsia="IRNazanin"/>
          <w:color w:val="111111"/>
          <w:sz w:val="28"/>
          <w:sz w:val="28"/>
          <w:szCs w:val="28"/>
          <w:rtl w:val="true"/>
          <w:lang w:bidi="fa-IR"/>
        </w:rPr>
        <w:t>هبوا ما علی رقش الأفاعی عضاضةٌ إذا سلّ منها ذات یومٍ اهابها</w:t>
      </w:r>
    </w:p>
    <w:p>
      <w:pPr>
        <w:pStyle w:val="BookText"/>
        <w:rPr/>
      </w:pPr>
      <w:r>
        <w:rPr>
          <w:rFonts w:ascii="IRNazanin" w:hAnsi="IRNazanin" w:eastAsia="IRNazanin"/>
          <w:color w:val="111111"/>
          <w:sz w:val="28"/>
          <w:sz w:val="28"/>
          <w:szCs w:val="28"/>
          <w:rtl w:val="true"/>
          <w:lang w:bidi="fa-IR"/>
        </w:rPr>
        <w:t>فها تصفح الأفعی إذا ما تلاقیا علی ترةٍ کفّ السلیم ونابها</w:t>
      </w:r>
    </w:p>
    <w:p>
      <w:pPr>
        <w:pStyle w:val="BookText"/>
        <w:rPr/>
      </w:pPr>
      <w:r>
        <w:rPr>
          <w:rFonts w:ascii="IRNazanin" w:hAnsi="IRNazanin" w:eastAsia="IRNazanin"/>
          <w:color w:val="111111"/>
          <w:sz w:val="28"/>
          <w:sz w:val="28"/>
          <w:szCs w:val="28"/>
          <w:rtl w:val="true"/>
          <w:lang w:bidi="fa-IR"/>
        </w:rPr>
        <w:t>أیخرجها من مستکنّ وجارها ویصفو له بالرغم منها لصابها</w:t>
      </w:r>
    </w:p>
    <w:p>
      <w:pPr>
        <w:pStyle w:val="BookText"/>
        <w:rPr/>
      </w:pPr>
      <w:r>
        <w:rPr>
          <w:rFonts w:ascii="Amiri" w:hAnsi="Amiri" w:eastAsia="Amiri" w:cs="Amiri"/>
          <w:color w:val="111111"/>
          <w:sz w:val="28"/>
          <w:sz w:val="28"/>
          <w:szCs w:val="28"/>
          <w:rtl w:val="true"/>
          <w:lang w:bidi="ar-SA"/>
        </w:rPr>
        <w:t>ویطرقها حتّی یدمّی صماخها بکفٍّ له أثّرن قدماً نیابها</w:t>
      </w:r>
    </w:p>
    <w:p>
      <w:pPr>
        <w:pStyle w:val="BookText"/>
        <w:rPr/>
      </w:pPr>
      <w:r>
        <w:rPr>
          <w:rFonts w:ascii="IRNazanin" w:hAnsi="IRNazanin" w:eastAsia="IRNazanin"/>
          <w:color w:val="111111"/>
          <w:sz w:val="28"/>
          <w:sz w:val="28"/>
          <w:szCs w:val="28"/>
          <w:rtl w:val="true"/>
          <w:lang w:bidi="fa-IR"/>
        </w:rPr>
        <w:t>وتنساب عنه لم تساور بنانه بنهشٍ ولم یعطب حشاه لعابها</w:t>
      </w:r>
    </w:p>
    <w:p>
      <w:pPr>
        <w:pStyle w:val="BookText"/>
        <w:rPr/>
      </w:pPr>
      <w:r>
        <w:rPr>
          <w:rFonts w:ascii="IRNazanin" w:hAnsi="IRNazanin" w:eastAsia="IRNazanin"/>
          <w:color w:val="111111"/>
          <w:sz w:val="28"/>
          <w:sz w:val="28"/>
          <w:szCs w:val="28"/>
          <w:rtl w:val="true"/>
          <w:lang w:bidi="fa-IR"/>
        </w:rPr>
        <w:t>فما تلک من شأن الأفاعی فلم غدت بها مضر الحمراء ترضی غضابها</w:t>
      </w:r>
    </w:p>
    <w:p>
      <w:pPr>
        <w:pStyle w:val="BookText"/>
        <w:rPr/>
      </w:pPr>
      <w:r>
        <w:rPr>
          <w:rFonts w:ascii="IRNazanin" w:hAnsi="IRNazanin" w:eastAsia="IRNazanin"/>
          <w:color w:val="111111"/>
          <w:sz w:val="28"/>
          <w:sz w:val="28"/>
          <w:szCs w:val="28"/>
          <w:rtl w:val="true"/>
          <w:lang w:bidi="fa-IR"/>
        </w:rPr>
        <w:t>أصبراً وأعراف السوابق لم یکن من الدم فی لیل الکفاح اختضابها</w:t>
      </w:r>
    </w:p>
    <w:p>
      <w:pPr>
        <w:pStyle w:val="BookText"/>
        <w:rPr/>
      </w:pPr>
      <w:r>
        <w:rPr>
          <w:rFonts w:ascii="IRNazanin" w:hAnsi="IRNazanin" w:eastAsia="IRNazanin"/>
          <w:color w:val="111111"/>
          <w:sz w:val="28"/>
          <w:sz w:val="28"/>
          <w:szCs w:val="28"/>
          <w:rtl w:val="true"/>
          <w:lang w:bidi="fa-IR"/>
        </w:rPr>
        <w:t>أصبراً ولم ترفع من النقع ضلّةٌ یُحیل بیاض المشرقین ضبابها</w:t>
      </w:r>
    </w:p>
    <w:p>
      <w:pPr>
        <w:pStyle w:val="BookText"/>
        <w:rPr/>
      </w:pPr>
      <w:r>
        <w:rPr>
          <w:rFonts w:ascii="Amiri" w:hAnsi="Amiri" w:eastAsia="Amiri" w:cs="Amiri"/>
          <w:color w:val="111111"/>
          <w:sz w:val="28"/>
          <w:sz w:val="28"/>
          <w:szCs w:val="28"/>
          <w:rtl w:val="true"/>
          <w:lang w:bidi="ar-SA"/>
        </w:rPr>
        <w:t>أصبراً وسمر الخطّ لا متقصّدٌ قناها ولم تندقّ طعناً حرابها</w:t>
      </w:r>
    </w:p>
    <w:p>
      <w:pPr>
        <w:pStyle w:val="BookText"/>
        <w:rPr/>
      </w:pPr>
      <w:r>
        <w:rPr>
          <w:rFonts w:ascii="Amiri" w:hAnsi="Amiri" w:eastAsia="Amiri" w:cs="Amiri"/>
          <w:color w:val="111111"/>
          <w:sz w:val="28"/>
          <w:sz w:val="28"/>
          <w:szCs w:val="28"/>
          <w:rtl w:val="true"/>
          <w:lang w:bidi="ar-SA"/>
        </w:rPr>
        <w:t>أصبراً وبیض الهند لم یثن حدّها ضِرابٌ یردّ الشوس تدمی رقابها</w:t>
      </w:r>
    </w:p>
    <w:p>
      <w:pPr>
        <w:pStyle w:val="BookText"/>
        <w:rPr/>
      </w:pPr>
      <w:r>
        <w:rPr>
          <w:rFonts w:ascii="IRNazanin" w:hAnsi="IRNazanin" w:eastAsia="IRNazanin"/>
          <w:color w:val="111111"/>
          <w:sz w:val="28"/>
          <w:sz w:val="28"/>
          <w:szCs w:val="28"/>
          <w:rtl w:val="true"/>
          <w:lang w:bidi="fa-IR"/>
        </w:rPr>
        <w:t>وتلک بأجراع الطفوف نساؤکم علیها الفلا اسودّت وضاقت رحابها</w:t>
      </w:r>
    </w:p>
    <w:p>
      <w:pPr>
        <w:pStyle w:val="BookText"/>
        <w:rPr/>
      </w:pPr>
      <w:r>
        <w:rPr>
          <w:rFonts w:ascii="IRNazanin" w:hAnsi="IRNazanin" w:eastAsia="IRNazanin"/>
          <w:color w:val="111111"/>
          <w:sz w:val="28"/>
          <w:sz w:val="28"/>
          <w:szCs w:val="28"/>
          <w:rtl w:val="true"/>
          <w:lang w:bidi="fa-IR"/>
        </w:rPr>
        <w:t>وتلک بأجراع الطفوف نساؤکم یهدّ الجبال الراسیات انتحابها</w:t>
      </w:r>
    </w:p>
    <w:p>
      <w:pPr>
        <w:pStyle w:val="BookText"/>
        <w:rPr/>
      </w:pPr>
      <w:r>
        <w:rPr>
          <w:rFonts w:ascii="IRNazanin" w:hAnsi="IRNazanin" w:eastAsia="IRNazanin"/>
          <w:color w:val="111111"/>
          <w:sz w:val="28"/>
          <w:sz w:val="28"/>
          <w:szCs w:val="28"/>
          <w:rtl w:val="true"/>
          <w:lang w:bidi="fa-IR"/>
        </w:rPr>
        <w:t>حواسر بین القوم لم تلق حاجباً لها اللّه حسری أین منها حجابها</w:t>
      </w:r>
    </w:p>
    <w:p>
      <w:pPr>
        <w:pStyle w:val="BookText"/>
        <w:rPr/>
      </w:pPr>
      <w:r>
        <w:rPr>
          <w:rFonts w:ascii="IRNazanin" w:hAnsi="IRNazanin" w:eastAsia="IRNazanin"/>
          <w:color w:val="111111"/>
          <w:sz w:val="28"/>
          <w:sz w:val="28"/>
          <w:szCs w:val="28"/>
          <w:rtl w:val="true"/>
          <w:lang w:bidi="fa-IR"/>
        </w:rPr>
        <w:t>کجمر الغضا أکبادهنّ من الظما بقفرٍ لعاب الشمس فیه شرابها</w:t>
      </w:r>
    </w:p>
    <w:p>
      <w:pPr>
        <w:pStyle w:val="BookText"/>
        <w:rPr/>
      </w:pPr>
      <w:r>
        <w:rPr>
          <w:rFonts w:ascii="IRNazanin" w:hAnsi="IRNazanin" w:eastAsia="IRNazanin"/>
          <w:color w:val="111111"/>
          <w:sz w:val="28"/>
          <w:sz w:val="28"/>
          <w:szCs w:val="28"/>
          <w:rtl w:val="true"/>
          <w:lang w:bidi="fa-IR"/>
        </w:rPr>
        <w:t>تردّد أنفاساً حراراً وتنثنی لها عبراتٍ لیس یثنی انصبابها</w:t>
      </w:r>
    </w:p>
    <w:p>
      <w:pPr>
        <w:pStyle w:val="BookText"/>
        <w:rPr/>
      </w:pPr>
      <w:r>
        <w:rPr>
          <w:rFonts w:ascii="IRNazanin" w:hAnsi="IRNazanin" w:eastAsia="IRNazanin"/>
          <w:color w:val="111111"/>
          <w:sz w:val="28"/>
          <w:sz w:val="28"/>
          <w:szCs w:val="28"/>
          <w:rtl w:val="true"/>
          <w:lang w:bidi="fa-IR"/>
        </w:rPr>
        <w:t>فهاتیک یحرقن الغوادی وهذه ینوب مناب الغادیات انسکابها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هواتف من علیا قریشٍ بعصبةٍ قضوا کسیوف الهند فُلّ ذبابها</w:t>
      </w:r>
    </w:p>
    <w:p>
      <w:pPr>
        <w:pStyle w:val="BookText"/>
        <w:rPr/>
      </w:pPr>
      <w:r>
        <w:rPr>
          <w:rFonts w:ascii="IRNazanin" w:hAnsi="IRNazanin" w:eastAsia="IRNazanin"/>
          <w:color w:val="111111"/>
          <w:sz w:val="28"/>
          <w:sz w:val="28"/>
          <w:szCs w:val="28"/>
          <w:rtl w:val="true"/>
          <w:lang w:bidi="fa-IR"/>
        </w:rPr>
        <w:t>مضوا حیث لا الأقدام طائشة الخطا ولا رجّح الأحلام خفّت هضابها</w:t>
      </w:r>
    </w:p>
    <w:p>
      <w:pPr>
        <w:pStyle w:val="BookText"/>
        <w:rPr/>
      </w:pPr>
      <w:r>
        <w:rPr>
          <w:rFonts w:ascii="Amiri" w:hAnsi="Amiri" w:eastAsia="Amiri" w:cs="Amiri"/>
          <w:color w:val="111111"/>
          <w:sz w:val="28"/>
          <w:sz w:val="28"/>
          <w:szCs w:val="28"/>
          <w:rtl w:val="true"/>
          <w:lang w:bidi="ar-SA"/>
        </w:rPr>
        <w:t>تطارحهم بالعتب شجواً وإنّما دماً فجّر الصخر الأصمّ عتابها</w:t>
      </w:r>
    </w:p>
    <w:p>
      <w:pPr>
        <w:pStyle w:val="BookText"/>
        <w:rPr/>
      </w:pPr>
      <w:r>
        <w:rPr>
          <w:rFonts w:ascii="IRNazanin" w:hAnsi="IRNazanin" w:eastAsia="IRNazanin"/>
          <w:color w:val="111111"/>
          <w:sz w:val="28"/>
          <w:sz w:val="28"/>
          <w:szCs w:val="28"/>
          <w:rtl w:val="true"/>
          <w:lang w:bidi="fa-IR"/>
        </w:rPr>
        <w:t>تنادی بصوتٍ زلزل الأرض فی الوری شجیً ضعفه حتّی لخیف انقلابها</w:t>
      </w:r>
    </w:p>
    <w:p>
      <w:pPr>
        <w:pStyle w:val="BookText"/>
        <w:rPr/>
      </w:pPr>
      <w:r>
        <w:rPr>
          <w:rFonts w:ascii="IRNazanin" w:hAnsi="IRNazanin" w:eastAsia="IRNazanin"/>
          <w:color w:val="111111"/>
          <w:sz w:val="28"/>
          <w:sz w:val="28"/>
          <w:szCs w:val="28"/>
          <w:rtl w:val="true"/>
          <w:lang w:bidi="fa-IR"/>
        </w:rPr>
        <w:t>أفتیان فهرٍ أین عن فتیاتکم حمیّتکم والاُسد لم یحم غابها</w:t>
      </w:r>
    </w:p>
    <w:p>
      <w:pPr>
        <w:pStyle w:val="BookText"/>
        <w:rPr/>
      </w:pPr>
      <w:r>
        <w:rPr>
          <w:rFonts w:ascii="IRNazanin" w:hAnsi="IRNazanin" w:eastAsia="IRNazanin"/>
          <w:color w:val="111111"/>
          <w:sz w:val="28"/>
          <w:sz w:val="28"/>
          <w:szCs w:val="28"/>
          <w:rtl w:val="true"/>
          <w:lang w:bidi="fa-IR"/>
        </w:rPr>
        <w:t>أفتیان فهرٍ أین عن فتیاتکم حفیظتکم فی الحرب أن صرّ نابها</w:t>
      </w:r>
    </w:p>
    <w:p>
      <w:pPr>
        <w:pStyle w:val="BookText"/>
        <w:rPr/>
      </w:pPr>
      <w:r>
        <w:rPr>
          <w:rFonts w:ascii="IRNazanin" w:hAnsi="IRNazanin" w:eastAsia="IRNazanin"/>
          <w:color w:val="111111"/>
          <w:sz w:val="28"/>
          <w:sz w:val="28"/>
          <w:szCs w:val="28"/>
          <w:rtl w:val="true"/>
          <w:lang w:bidi="fa-IR"/>
        </w:rPr>
        <w:t>أتصفرّ من رعبٍ ولم تنض بیضکم فیحمرّ من سود المنایا إهابها</w:t>
      </w:r>
    </w:p>
    <w:p>
      <w:pPr>
        <w:pStyle w:val="BookText"/>
        <w:rPr/>
      </w:pPr>
      <w:r>
        <w:rPr>
          <w:rFonts w:ascii="IRNazanin" w:hAnsi="IRNazanin" w:eastAsia="IRNazanin"/>
          <w:color w:val="111111"/>
          <w:sz w:val="28"/>
          <w:sz w:val="28"/>
          <w:szCs w:val="28"/>
          <w:rtl w:val="true"/>
          <w:lang w:bidi="fa-IR"/>
        </w:rPr>
        <w:t>وتقهرها حربٌ علی سلب بردها وأرحلها بغیاً یباح انتهابها</w:t>
      </w:r>
    </w:p>
    <w:p>
      <w:pPr>
        <w:pStyle w:val="BookText"/>
        <w:rPr/>
      </w:pPr>
      <w:r>
        <w:rPr>
          <w:rFonts w:ascii="IRNazanin" w:hAnsi="IRNazanin" w:eastAsia="IRNazanin"/>
          <w:color w:val="111111"/>
          <w:sz w:val="28"/>
          <w:sz w:val="28"/>
          <w:szCs w:val="28"/>
          <w:rtl w:val="true"/>
          <w:lang w:bidi="fa-IR"/>
        </w:rPr>
        <w:t>وتترکها قسراً ببیداء من لظی هواجرها کادت تذوب هضابها</w:t>
      </w:r>
    </w:p>
    <w:p>
      <w:pPr>
        <w:pStyle w:val="BookText"/>
        <w:rPr/>
      </w:pPr>
      <w:r>
        <w:rPr>
          <w:rFonts w:ascii="IRNazanin" w:hAnsi="IRNazanin" w:eastAsia="IRNazanin"/>
          <w:color w:val="111111"/>
          <w:sz w:val="28"/>
          <w:sz w:val="28"/>
          <w:szCs w:val="28"/>
          <w:rtl w:val="true"/>
          <w:lang w:bidi="fa-IR"/>
        </w:rPr>
        <w:t>علی حین لا خدرٌ تقیل بکسره عن الشمس حیث الأرض یغلی ترابها</w:t>
      </w:r>
    </w:p>
    <w:p>
      <w:pPr>
        <w:pStyle w:val="BookText"/>
        <w:rPr/>
      </w:pPr>
      <w:r>
        <w:rPr>
          <w:rFonts w:ascii="IRNazanin" w:hAnsi="IRNazanin" w:eastAsia="IRNazanin"/>
          <w:color w:val="111111"/>
          <w:sz w:val="28"/>
          <w:sz w:val="28"/>
          <w:szCs w:val="28"/>
          <w:rtl w:val="true"/>
          <w:lang w:bidi="fa-IR"/>
        </w:rPr>
        <w:t>فوادح أجری مقلة الأرض والسما دماً صبغت وجه الصعید مصابها</w:t>
      </w:r>
    </w:p>
    <w:p>
      <w:pPr>
        <w:pStyle w:val="BookText"/>
        <w:rPr/>
      </w:pPr>
      <w:r>
        <w:rPr>
          <w:rFonts w:ascii="IRNazanin" w:hAnsi="IRNazanin" w:eastAsia="IRNazanin"/>
          <w:color w:val="111111"/>
          <w:sz w:val="28"/>
          <w:sz w:val="28"/>
          <w:szCs w:val="28"/>
          <w:rtl w:val="true"/>
          <w:lang w:bidi="fa-IR"/>
        </w:rPr>
        <w:t>فیا من هم الهادون والصفوة التی عن اللّه قرباً قاب قوسین قابها</w:t>
      </w:r>
    </w:p>
    <w:p>
      <w:pPr>
        <w:pStyle w:val="BookText"/>
        <w:rPr/>
      </w:pPr>
      <w:r>
        <w:rPr>
          <w:rFonts w:ascii="IRNazanin" w:hAnsi="IRNazanin" w:eastAsia="IRNazanin"/>
          <w:color w:val="111111"/>
          <w:sz w:val="28"/>
          <w:sz w:val="28"/>
          <w:szCs w:val="28"/>
          <w:rtl w:val="true"/>
          <w:lang w:bidi="fa-IR"/>
        </w:rPr>
        <w:t>علیکم سلام اللّه ما دیّم الحیا مرتها صبا ریح فدرّ سحابها</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وله أیضاً من جملة قصیدةٍ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فهر أین ذاک الشَبا</w:t>
      </w:r>
      <w:r>
        <w:rPr>
          <w:rStyle w:val="FootnoteAnchor"/>
          <w:rtl w:val="true"/>
        </w:rPr>
        <w:footnoteReference w:id="542"/>
      </w:r>
      <w:r>
        <w:rPr>
          <w:rFonts w:ascii="IRNazanin" w:hAnsi="IRNazanin" w:eastAsia="IRNazanin"/>
          <w:color w:val="111111"/>
          <w:sz w:val="28"/>
          <w:sz w:val="28"/>
          <w:szCs w:val="28"/>
          <w:rtl w:val="true"/>
          <w:lang w:bidi="fa-IR"/>
        </w:rPr>
        <w:t>لیست ظُباک الیوم تلک الظُبا</w:t>
      </w:r>
    </w:p>
    <w:p>
      <w:pPr>
        <w:pStyle w:val="BookText"/>
        <w:rPr/>
      </w:pPr>
      <w:r>
        <w:rPr>
          <w:rFonts w:ascii="IRNazanin" w:hAnsi="IRNazanin" w:eastAsia="IRNazanin"/>
          <w:color w:val="111111"/>
          <w:sz w:val="28"/>
          <w:sz w:val="28"/>
          <w:szCs w:val="28"/>
          <w:rtl w:val="true"/>
          <w:lang w:bidi="fa-IR"/>
        </w:rPr>
        <w:t>للضیم أصبحت وشالت ضحیً نعامةُ العزّ بذاک الإبا</w:t>
      </w:r>
    </w:p>
    <w:p>
      <w:pPr>
        <w:pStyle w:val="BookText"/>
        <w:rPr/>
      </w:pPr>
      <w:r>
        <w:rPr>
          <w:rFonts w:ascii="IRNazanin" w:hAnsi="IRNazanin" w:eastAsia="IRNazanin"/>
          <w:color w:val="111111"/>
          <w:sz w:val="28"/>
          <w:sz w:val="28"/>
          <w:szCs w:val="28"/>
          <w:rtl w:val="true"/>
          <w:lang w:bidi="fa-IR"/>
        </w:rPr>
        <w:t>فلست بعد الیوم فی حبوةٍ مثلک بالأمس فحلّی الحُبا</w:t>
      </w:r>
    </w:p>
    <w:p>
      <w:pPr>
        <w:pStyle w:val="BookText"/>
        <w:rPr/>
      </w:pPr>
      <w:r>
        <w:rPr>
          <w:rFonts w:ascii="IRNazanin" w:hAnsi="IRNazanin" w:eastAsia="IRNazanin"/>
          <w:color w:val="111111"/>
          <w:sz w:val="28"/>
          <w:sz w:val="28"/>
          <w:szCs w:val="28"/>
          <w:rtl w:val="true"/>
          <w:lang w:bidi="fa-IR"/>
        </w:rPr>
        <w:t>فعزمک انصبّ علی جمره دم الطُلی منک إلی أن خبا</w:t>
      </w:r>
    </w:p>
    <w:p>
      <w:pPr>
        <w:pStyle w:val="BookText"/>
        <w:rPr/>
      </w:pPr>
      <w:r>
        <w:rPr>
          <w:rFonts w:ascii="IRNazanin" w:hAnsi="IRNazanin" w:eastAsia="IRNazanin"/>
          <w:color w:val="111111"/>
          <w:sz w:val="28"/>
          <w:sz w:val="28"/>
          <w:szCs w:val="28"/>
          <w:rtl w:val="true"/>
          <w:lang w:bidi="fa-IR"/>
        </w:rPr>
        <w:t>ما بقیت فیک لمستنهضٍ بقیةٌ للسیف تُدمی شبا</w:t>
      </w:r>
    </w:p>
    <w:p>
      <w:pPr>
        <w:pStyle w:val="BookText"/>
        <w:rPr/>
      </w:pPr>
      <w:r>
        <w:rPr>
          <w:rFonts w:ascii="Amiri" w:hAnsi="Amiri" w:eastAsia="Amiri" w:cs="Amiri"/>
          <w:color w:val="111111"/>
          <w:sz w:val="28"/>
          <w:sz w:val="28"/>
          <w:szCs w:val="28"/>
          <w:rtl w:val="true"/>
          <w:lang w:bidi="ar-SA"/>
        </w:rPr>
        <w:t>ما الذلّ کلّ الذلّ یوماً سوی طرحک أثقال الوغی لُغّبا</w:t>
      </w:r>
    </w:p>
    <w:p>
      <w:pPr>
        <w:pStyle w:val="BookText"/>
        <w:rPr/>
      </w:pPr>
      <w:r>
        <w:rPr>
          <w:rFonts w:ascii="Amiri" w:hAnsi="Amiri" w:eastAsia="Amiri" w:cs="Amiri"/>
          <w:color w:val="111111"/>
          <w:sz w:val="28"/>
          <w:sz w:val="28"/>
          <w:szCs w:val="28"/>
          <w:rtl w:val="true"/>
          <w:lang w:bidi="ar-SA"/>
        </w:rPr>
        <w:t>لا یُنبت العزّ سوی مربع لیس به برق الظبا خُلّبا</w:t>
      </w:r>
    </w:p>
    <w:p>
      <w:pPr>
        <w:pStyle w:val="BookText"/>
        <w:rPr/>
      </w:pPr>
      <w:r>
        <w:rPr>
          <w:rFonts w:ascii="IRNazanin" w:hAnsi="IRNazanin" w:eastAsia="IRNazanin"/>
          <w:color w:val="111111"/>
          <w:sz w:val="28"/>
          <w:sz w:val="28"/>
          <w:szCs w:val="28"/>
          <w:rtl w:val="true"/>
          <w:lang w:bidi="fa-IR"/>
        </w:rPr>
        <w:t>ولم یطأ عرش العلی راضیاً من لم یطأ شوک القنا مُغضبا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 علی الموت بنی غالبٍ ما أبرد الموت بحرّ الظُبا</w:t>
      </w:r>
    </w:p>
    <w:p>
      <w:pPr>
        <w:pStyle w:val="BookText"/>
        <w:rPr/>
      </w:pPr>
      <w:r>
        <w:rPr>
          <w:rFonts w:ascii="IRNazanin" w:hAnsi="IRNazanin" w:eastAsia="IRNazanin"/>
          <w:color w:val="111111"/>
          <w:sz w:val="28"/>
          <w:sz w:val="28"/>
          <w:szCs w:val="28"/>
          <w:rtl w:val="true"/>
          <w:lang w:bidi="fa-IR"/>
        </w:rPr>
        <w:t>لا قرّبتک الخیل من مطلبٍ إن فاتک الثار فلن یطلبا</w:t>
      </w:r>
    </w:p>
    <w:p>
      <w:pPr>
        <w:pStyle w:val="BookText"/>
        <w:rPr/>
      </w:pPr>
      <w:r>
        <w:rPr>
          <w:rFonts w:ascii="Amiri" w:hAnsi="Amiri" w:eastAsia="Amiri" w:cs="Amiri"/>
          <w:color w:val="111111"/>
          <w:sz w:val="28"/>
          <w:sz w:val="28"/>
          <w:szCs w:val="28"/>
          <w:rtl w:val="true"/>
          <w:lang w:bidi="ar-SA"/>
        </w:rPr>
        <w:t>قومی فأمّا أن تجیلی علی أشلاء حربٍ خیلک الشُزّبا</w:t>
      </w:r>
    </w:p>
    <w:p>
      <w:pPr>
        <w:pStyle w:val="BookText"/>
        <w:rPr/>
      </w:pPr>
      <w:r>
        <w:rPr>
          <w:rFonts w:ascii="IRNazanin" w:hAnsi="IRNazanin" w:eastAsia="IRNazanin"/>
          <w:color w:val="111111"/>
          <w:sz w:val="28"/>
          <w:sz w:val="28"/>
          <w:szCs w:val="28"/>
          <w:rtl w:val="true"/>
          <w:lang w:bidi="fa-IR"/>
        </w:rPr>
        <w:t>أو ترجعی بالموت محمولةً علی العوالی أغلباً أغلبا</w:t>
      </w:r>
    </w:p>
    <w:p>
      <w:pPr>
        <w:pStyle w:val="BookText"/>
        <w:rPr/>
      </w:pPr>
      <w:r>
        <w:rPr>
          <w:rFonts w:ascii="IRNazanin" w:hAnsi="IRNazanin" w:eastAsia="IRNazanin"/>
          <w:color w:val="111111"/>
          <w:sz w:val="28"/>
          <w:sz w:val="28"/>
          <w:szCs w:val="28"/>
          <w:rtl w:val="true"/>
          <w:lang w:bidi="fa-IR"/>
        </w:rPr>
        <w:t>ما أنت للعلیاء أو تقبلی بالخیل تنزو بک نزو الدَبی</w:t>
      </w:r>
    </w:p>
    <w:p>
      <w:pPr>
        <w:pStyle w:val="BookText"/>
        <w:rPr/>
      </w:pPr>
      <w:r>
        <w:rPr>
          <w:rFonts w:ascii="Amiri" w:hAnsi="Amiri" w:eastAsia="Amiri" w:cs="Amiri"/>
          <w:color w:val="111111"/>
          <w:sz w:val="28"/>
          <w:sz w:val="28"/>
          <w:szCs w:val="28"/>
          <w:rtl w:val="true"/>
          <w:lang w:bidi="ar-SA"/>
        </w:rPr>
        <w:t>تُقدمها من نقعها غبرةٌ تطبّق المشرق والمغربا</w:t>
      </w:r>
    </w:p>
    <w:p>
      <w:pPr>
        <w:pStyle w:val="BookText"/>
        <w:rPr/>
      </w:pPr>
      <w:r>
        <w:rPr>
          <w:rFonts w:ascii="IRNazanin" w:hAnsi="IRNazanin" w:eastAsia="IRNazanin"/>
          <w:color w:val="111111"/>
          <w:sz w:val="28"/>
          <w:sz w:val="28"/>
          <w:szCs w:val="28"/>
          <w:rtl w:val="true"/>
          <w:lang w:bidi="fa-IR"/>
        </w:rPr>
        <w:t>یافئةً لم تدر غیر الوغی اُمّاً ولا غیر المواضی أبا</w:t>
      </w:r>
    </w:p>
    <w:p>
      <w:pPr>
        <w:pStyle w:val="BookText"/>
        <w:rPr/>
      </w:pPr>
      <w:r>
        <w:rPr>
          <w:rFonts w:ascii="IRNazanin" w:hAnsi="IRNazanin" w:eastAsia="IRNazanin"/>
          <w:color w:val="111111"/>
          <w:sz w:val="28"/>
          <w:sz w:val="28"/>
          <w:szCs w:val="28"/>
          <w:rtl w:val="true"/>
          <w:lang w:bidi="fa-IR"/>
        </w:rPr>
        <w:t>نومک تحت الضیم لا عن کَریً أسهر فی الأجفان بیض الظبا</w:t>
      </w:r>
    </w:p>
    <w:p>
      <w:pPr>
        <w:pStyle w:val="BookText"/>
        <w:rPr/>
      </w:pPr>
      <w:r>
        <w:rPr>
          <w:rFonts w:ascii="IRNazanin" w:hAnsi="IRNazanin" w:eastAsia="IRNazanin"/>
          <w:color w:val="111111"/>
          <w:sz w:val="28"/>
          <w:sz w:val="28"/>
          <w:szCs w:val="28"/>
          <w:rtl w:val="true"/>
          <w:lang w:bidi="fa-IR"/>
        </w:rPr>
        <w:t>اللّه یا هاشم أین الحِمی أین الحفاظ المرّ أین الإبا</w:t>
      </w:r>
    </w:p>
    <w:p>
      <w:pPr>
        <w:pStyle w:val="BookText"/>
        <w:rPr/>
      </w:pPr>
      <w:r>
        <w:rPr>
          <w:rFonts w:ascii="IRNazanin" w:hAnsi="IRNazanin" w:eastAsia="IRNazanin"/>
          <w:color w:val="111111"/>
          <w:sz w:val="28"/>
          <w:sz w:val="28"/>
          <w:szCs w:val="28"/>
          <w:rtl w:val="true"/>
          <w:lang w:bidi="fa-IR"/>
        </w:rPr>
        <w:t>أتُشرق الشمس ولا عینها بالنقع تعمی قبل أن تغربا</w:t>
      </w:r>
    </w:p>
    <w:p>
      <w:pPr>
        <w:pStyle w:val="BookText"/>
        <w:rPr/>
      </w:pPr>
      <w:r>
        <w:rPr>
          <w:rFonts w:ascii="IRNazanin" w:hAnsi="IRNazanin" w:eastAsia="IRNazanin"/>
          <w:color w:val="111111"/>
          <w:sz w:val="28"/>
          <w:sz w:val="28"/>
          <w:szCs w:val="28"/>
          <w:rtl w:val="true"/>
          <w:lang w:bidi="fa-IR"/>
        </w:rPr>
        <w:t>وهی لکم فی السبی کم لاحظت مصونةً لم تبد قبل السبا</w:t>
      </w:r>
    </w:p>
    <w:p>
      <w:pPr>
        <w:pStyle w:val="BookText"/>
        <w:rPr/>
      </w:pPr>
      <w:r>
        <w:rPr>
          <w:rFonts w:ascii="IRNazanin" w:hAnsi="IRNazanin" w:eastAsia="IRNazanin"/>
          <w:color w:val="111111"/>
          <w:sz w:val="28"/>
          <w:sz w:val="28"/>
          <w:szCs w:val="28"/>
          <w:rtl w:val="true"/>
          <w:lang w:bidi="fa-IR"/>
        </w:rPr>
        <w:t>کیف بنات الوحی أعداؤکم تدخل بالخیل علیها الخبا</w:t>
      </w:r>
    </w:p>
    <w:p>
      <w:pPr>
        <w:pStyle w:val="BookText"/>
        <w:rPr/>
      </w:pPr>
      <w:r>
        <w:rPr>
          <w:rFonts w:ascii="IRNazanin" w:hAnsi="IRNazanin" w:eastAsia="IRNazanin"/>
          <w:color w:val="111111"/>
          <w:sz w:val="28"/>
          <w:sz w:val="28"/>
          <w:szCs w:val="28"/>
          <w:rtl w:val="true"/>
          <w:lang w:bidi="fa-IR"/>
        </w:rPr>
        <w:t>ولم تساقط قطعاً بیضکم وسمرکم لم تنتثر أکعبا</w:t>
      </w:r>
    </w:p>
    <w:p>
      <w:pPr>
        <w:pStyle w:val="BookText"/>
        <w:rPr/>
      </w:pPr>
      <w:r>
        <w:rPr>
          <w:rFonts w:ascii="IRNazanin" w:hAnsi="IRNazanin" w:eastAsia="IRNazanin"/>
          <w:color w:val="111111"/>
          <w:sz w:val="28"/>
          <w:sz w:val="28"/>
          <w:szCs w:val="28"/>
          <w:rtl w:val="true"/>
          <w:lang w:bidi="fa-IR"/>
        </w:rPr>
        <w:t>لقد سرت أسری علی حالةٍ قلّ لها موتک تحت الظبا</w:t>
      </w:r>
    </w:p>
    <w:p>
      <w:pPr>
        <w:pStyle w:val="BookText"/>
        <w:rPr/>
      </w:pPr>
      <w:r>
        <w:rPr>
          <w:rFonts w:ascii="IRNazanin" w:hAnsi="IRNazanin" w:eastAsia="IRNazanin"/>
          <w:color w:val="111111"/>
          <w:sz w:val="28"/>
          <w:sz w:val="28"/>
          <w:szCs w:val="28"/>
          <w:rtl w:val="true"/>
          <w:lang w:bidi="fa-IR"/>
        </w:rPr>
        <w:t>تُساقط الأدمع أجفانها کالجمر عن ذوب حشاً الهبا</w:t>
      </w:r>
    </w:p>
    <w:p>
      <w:pPr>
        <w:pStyle w:val="BookText"/>
        <w:rPr/>
      </w:pPr>
      <w:r>
        <w:rPr>
          <w:rFonts w:ascii="IRNazanin" w:hAnsi="IRNazanin" w:eastAsia="IRNazanin"/>
          <w:color w:val="111111"/>
          <w:sz w:val="28"/>
          <w:sz w:val="28"/>
          <w:szCs w:val="28"/>
          <w:rtl w:val="true"/>
          <w:lang w:bidi="fa-IR"/>
        </w:rPr>
        <w:t>فدمعها لولم یکن مُحرقاً عاد به وجه الثری مُعشبا</w:t>
      </w:r>
    </w:p>
    <w:p>
      <w:pPr>
        <w:pStyle w:val="BookText"/>
        <w:rPr/>
      </w:pPr>
      <w:r>
        <w:rPr>
          <w:rFonts w:ascii="Amiri" w:hAnsi="Amiri" w:eastAsia="Amiri" w:cs="Amiri"/>
          <w:color w:val="111111"/>
          <w:sz w:val="28"/>
          <w:sz w:val="28"/>
          <w:szCs w:val="28"/>
          <w:rtl w:val="true"/>
          <w:lang w:bidi="ar-SA"/>
        </w:rPr>
        <w:t>تنعی أناعی الحیّ مَن کم و طوامَن دبّ بالشرّ لهم عقربا</w:t>
      </w:r>
    </w:p>
    <w:p>
      <w:pPr>
        <w:pStyle w:val="BookText"/>
        <w:rPr/>
      </w:pPr>
      <w:r>
        <w:rPr>
          <w:rFonts w:ascii="Amiri" w:hAnsi="Amiri" w:eastAsia="Amiri" w:cs="Amiri"/>
          <w:color w:val="111111"/>
          <w:sz w:val="28"/>
          <w:sz w:val="28"/>
          <w:szCs w:val="28"/>
          <w:rtl w:val="true"/>
          <w:lang w:bidi="ar-SA"/>
        </w:rPr>
        <w:t>تنعی بها لیلاً تسلّ الوغی من کلّ شهمٍ منهم مقضبا</w:t>
      </w:r>
    </w:p>
    <w:p>
      <w:pPr>
        <w:pStyle w:val="BookText"/>
        <w:rPr/>
      </w:pPr>
      <w:r>
        <w:rPr>
          <w:rFonts w:ascii="IRNazanin" w:hAnsi="IRNazanin" w:eastAsia="IRNazanin"/>
          <w:color w:val="111111"/>
          <w:sz w:val="28"/>
          <w:sz w:val="28"/>
          <w:szCs w:val="28"/>
          <w:rtl w:val="true"/>
          <w:lang w:bidi="fa-IR"/>
        </w:rPr>
        <w:t>تنعی الاُلی سُحبُ أیادیهم تستضحک العام إذا قطّبا</w:t>
      </w:r>
    </w:p>
    <w:p>
      <w:pPr>
        <w:pStyle w:val="BookText"/>
        <w:rPr/>
      </w:pPr>
      <w:r>
        <w:rPr>
          <w:rFonts w:ascii="IRNazanin" w:hAnsi="IRNazanin" w:eastAsia="IRNazanin"/>
          <w:color w:val="111111"/>
          <w:sz w:val="28"/>
          <w:sz w:val="28"/>
          <w:szCs w:val="28"/>
          <w:rtl w:val="true"/>
          <w:lang w:bidi="fa-IR"/>
        </w:rPr>
        <w:t>تنعاهم عطشی ولکن لهم جداول البیض حلت مشربا</w:t>
      </w:r>
    </w:p>
    <w:p>
      <w:pPr>
        <w:pStyle w:val="BookText"/>
        <w:rPr/>
      </w:pPr>
      <w:r>
        <w:rPr>
          <w:rFonts w:ascii="IRNazanin" w:hAnsi="IRNazanin" w:eastAsia="IRNazanin"/>
          <w:color w:val="111111"/>
          <w:sz w:val="28"/>
          <w:sz w:val="28"/>
          <w:szCs w:val="28"/>
          <w:rtl w:val="true"/>
          <w:lang w:bidi="fa-IR"/>
        </w:rPr>
        <w:t>خُطّت بأطراف العوالی لهم مضاجعٌ تسقی الدم الصیّبا</w:t>
      </w:r>
    </w:p>
    <w:p>
      <w:pPr>
        <w:pStyle w:val="BookText"/>
        <w:rPr/>
      </w:pPr>
      <w:r>
        <w:rPr>
          <w:rFonts w:ascii="Amiri" w:hAnsi="Amiri" w:eastAsia="Amiri" w:cs="Amiri"/>
          <w:color w:val="111111"/>
          <w:sz w:val="28"/>
          <w:sz w:val="28"/>
          <w:szCs w:val="28"/>
          <w:rtl w:val="true"/>
          <w:lang w:bidi="ar-SA"/>
        </w:rPr>
        <w:t>سل بِهِمُ أمّا تسل کربلا إذ واجهوا فیها البلا المُکربا</w:t>
      </w:r>
    </w:p>
    <w:p>
      <w:pPr>
        <w:pStyle w:val="BookText"/>
        <w:rPr/>
      </w:pPr>
      <w:r>
        <w:rPr>
          <w:rFonts w:ascii="IRNazanin" w:hAnsi="IRNazanin" w:eastAsia="IRNazanin"/>
          <w:color w:val="111111"/>
          <w:sz w:val="28"/>
          <w:sz w:val="28"/>
          <w:szCs w:val="28"/>
          <w:rtl w:val="true"/>
          <w:lang w:bidi="fa-IR"/>
        </w:rPr>
        <w:t>دکّوا رُباها ثمّ قالوا لها وقد جثوا نحن مکان الرُبا</w:t>
      </w:r>
    </w:p>
    <w:p>
      <w:pPr>
        <w:pStyle w:val="BookText"/>
        <w:rPr/>
      </w:pPr>
      <w:r>
        <w:rPr>
          <w:rFonts w:ascii="IRNazanin" w:hAnsi="IRNazanin" w:eastAsia="IRNazanin"/>
          <w:color w:val="111111"/>
          <w:sz w:val="28"/>
          <w:sz w:val="28"/>
          <w:szCs w:val="28"/>
          <w:rtl w:val="true"/>
          <w:lang w:bidi="fa-IR"/>
        </w:rPr>
        <w:t>یا بأبی بالطفّ أشلاؤه اتنسج فی الترب علیها الصبا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بأبی بالطفّ أوداجها للسیف أضحت مرتعاً مُخصبا</w:t>
      </w:r>
    </w:p>
    <w:p>
      <w:pPr>
        <w:pStyle w:val="BookText"/>
        <w:rPr/>
      </w:pPr>
      <w:r>
        <w:rPr>
          <w:rFonts w:ascii="IRNazanin" w:hAnsi="IRNazanin" w:eastAsia="IRNazanin"/>
          <w:color w:val="111111"/>
          <w:sz w:val="28"/>
          <w:sz w:val="28"/>
          <w:szCs w:val="28"/>
          <w:rtl w:val="true"/>
          <w:lang w:bidi="fa-IR"/>
        </w:rPr>
        <w:t>یا بأبی بالطفّ أحشاؤها عادت لأطراف القنا ملعبا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وله رضی اللّه عنه فی رثاء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أهاشم لا یومٌ لک ابیضّ أو تری جیادک تزجی عارض النقع أغبرا</w:t>
      </w:r>
    </w:p>
    <w:p>
      <w:pPr>
        <w:pStyle w:val="BookText"/>
        <w:rPr/>
      </w:pPr>
      <w:r>
        <w:rPr>
          <w:rFonts w:ascii="IRNazanin" w:hAnsi="IRNazanin" w:eastAsia="IRNazanin"/>
          <w:color w:val="111111"/>
          <w:sz w:val="28"/>
          <w:sz w:val="28"/>
          <w:szCs w:val="28"/>
          <w:rtl w:val="true"/>
          <w:lang w:bidi="fa-IR"/>
        </w:rPr>
        <w:t>طوالع فی لیل القتام تخالها وقد سدّت الاُفق السحاب المسخّرا</w:t>
      </w:r>
    </w:p>
    <w:p>
      <w:pPr>
        <w:pStyle w:val="BookText"/>
        <w:rPr/>
      </w:pPr>
      <w:r>
        <w:rPr>
          <w:rFonts w:ascii="IRNazanin" w:hAnsi="IRNazanin" w:eastAsia="IRNazanin"/>
          <w:color w:val="111111"/>
          <w:sz w:val="28"/>
          <w:sz w:val="28"/>
          <w:szCs w:val="28"/>
          <w:rtl w:val="true"/>
          <w:lang w:bidi="fa-IR"/>
        </w:rPr>
        <w:t>بنی الغالبیین الاُلی لست عالماً أأسمح فی طعنٍ أکفّک أم قری</w:t>
      </w:r>
    </w:p>
    <w:p>
      <w:pPr>
        <w:pStyle w:val="BookText"/>
        <w:rPr/>
      </w:pPr>
      <w:r>
        <w:rPr>
          <w:rFonts w:ascii="IRNazanin" w:hAnsi="IRNazanin" w:eastAsia="IRNazanin"/>
          <w:color w:val="111111"/>
          <w:sz w:val="28"/>
          <w:sz w:val="28"/>
          <w:szCs w:val="28"/>
          <w:rtl w:val="true"/>
          <w:lang w:bidi="fa-IR"/>
        </w:rPr>
        <w:t>إلی الآن لم تجمع بک الخیل وثبةً کأنّک ما تدرین بالطفّ ما جری</w:t>
      </w:r>
    </w:p>
    <w:p>
      <w:pPr>
        <w:pStyle w:val="BookText"/>
        <w:rPr/>
      </w:pPr>
      <w:r>
        <w:rPr>
          <w:rFonts w:ascii="IRNazanin" w:hAnsi="IRNazanin" w:eastAsia="IRNazanin"/>
          <w:color w:val="111111"/>
          <w:sz w:val="28"/>
          <w:sz w:val="28"/>
          <w:szCs w:val="28"/>
          <w:rtl w:val="true"/>
          <w:lang w:bidi="fa-IR"/>
        </w:rPr>
        <w:t>هلمّی بها شعث النواصی کأنّها ذیاب غضاً یمرحن بالقاع ضمّرا</w:t>
      </w:r>
    </w:p>
    <w:p>
      <w:pPr>
        <w:pStyle w:val="BookText"/>
        <w:rPr/>
      </w:pPr>
      <w:r>
        <w:rPr>
          <w:rFonts w:ascii="IRNazanin" w:hAnsi="IRNazanin" w:eastAsia="IRNazanin"/>
          <w:color w:val="111111"/>
          <w:sz w:val="28"/>
          <w:sz w:val="28"/>
          <w:szCs w:val="28"/>
          <w:rtl w:val="true"/>
          <w:lang w:bidi="fa-IR"/>
        </w:rPr>
        <w:t>وإن سألتک الخیل أین مغارها فقولی ارفعی کلّ البسیطة عثیرا</w:t>
      </w:r>
    </w:p>
    <w:p>
      <w:pPr>
        <w:pStyle w:val="BookText"/>
        <w:rPr/>
      </w:pPr>
      <w:r>
        <w:rPr>
          <w:rFonts w:ascii="IRNazanin" w:hAnsi="IRNazanin" w:eastAsia="IRNazanin"/>
          <w:color w:val="111111"/>
          <w:sz w:val="28"/>
          <w:sz w:val="28"/>
          <w:szCs w:val="28"/>
          <w:rtl w:val="true"/>
          <w:lang w:bidi="fa-IR"/>
        </w:rPr>
        <w:t>فإنّ دماکم طحن فی کلّ معشرٍ ولا ثار حتّی لیس تبقین معشرا</w:t>
      </w:r>
    </w:p>
    <w:p>
      <w:pPr>
        <w:pStyle w:val="BookText"/>
        <w:rPr/>
      </w:pPr>
      <w:r>
        <w:rPr>
          <w:rFonts w:ascii="IRNazanin" w:hAnsi="IRNazanin" w:eastAsia="IRNazanin"/>
          <w:color w:val="111111"/>
          <w:sz w:val="28"/>
          <w:sz w:val="28"/>
          <w:szCs w:val="28"/>
          <w:rtl w:val="true"/>
          <w:lang w:bidi="fa-IR"/>
        </w:rPr>
        <w:t>ولا کدمٍ فی کربلا طاح منکم فذاک لأجفان الحمیة أسهرا</w:t>
      </w:r>
    </w:p>
    <w:p>
      <w:pPr>
        <w:pStyle w:val="BookText"/>
        <w:rPr/>
      </w:pPr>
      <w:r>
        <w:rPr>
          <w:rFonts w:ascii="IRNazanin" w:hAnsi="IRNazanin" w:eastAsia="IRNazanin"/>
          <w:color w:val="111111"/>
          <w:sz w:val="28"/>
          <w:sz w:val="28"/>
          <w:szCs w:val="28"/>
          <w:rtl w:val="true"/>
          <w:lang w:bidi="fa-IR"/>
        </w:rPr>
        <w:t>غداة أبوالسجّاد جاء یقودها أجادل للهیجاء یحملن أنسرا</w:t>
      </w:r>
    </w:p>
    <w:p>
      <w:pPr>
        <w:pStyle w:val="BookText"/>
        <w:rPr/>
      </w:pPr>
      <w:r>
        <w:rPr>
          <w:rFonts w:ascii="Amiri" w:hAnsi="Amiri" w:eastAsia="Amiri" w:cs="Amiri"/>
          <w:color w:val="111111"/>
          <w:sz w:val="28"/>
          <w:sz w:val="28"/>
          <w:szCs w:val="28"/>
          <w:rtl w:val="true"/>
          <w:lang w:bidi="ar-SA"/>
        </w:rPr>
        <w:t>علیها من الفتیان کلّ ابن نثرةٍ یعدّ قتیر الدرع وشیاً محبّرا</w:t>
      </w:r>
    </w:p>
    <w:p>
      <w:pPr>
        <w:pStyle w:val="BookText"/>
        <w:rPr/>
      </w:pPr>
      <w:r>
        <w:rPr>
          <w:rFonts w:ascii="IRNazanin" w:hAnsi="IRNazanin" w:eastAsia="IRNazanin"/>
          <w:color w:val="111111"/>
          <w:sz w:val="28"/>
          <w:sz w:val="28"/>
          <w:szCs w:val="28"/>
          <w:rtl w:val="true"/>
          <w:lang w:bidi="fa-IR"/>
        </w:rPr>
        <w:t>أشمّ إذا ما افتضّ للحرب عُذره تنشّق من أعطافها النقع عنبرا</w:t>
      </w:r>
    </w:p>
    <w:p>
      <w:pPr>
        <w:pStyle w:val="BookText"/>
        <w:rPr/>
      </w:pPr>
      <w:r>
        <w:rPr>
          <w:rFonts w:ascii="IRNazanin" w:hAnsi="IRNazanin" w:eastAsia="IRNazanin"/>
          <w:color w:val="111111"/>
          <w:sz w:val="28"/>
          <w:sz w:val="28"/>
          <w:szCs w:val="28"/>
          <w:rtl w:val="true"/>
          <w:lang w:bidi="fa-IR"/>
        </w:rPr>
        <w:t>من الطاعنی صدر الکتیبة فی الوغی إذا الصفّ منها من حدیدٍ توقّرا</w:t>
      </w:r>
    </w:p>
    <w:p>
      <w:pPr>
        <w:pStyle w:val="BookText"/>
        <w:rPr/>
      </w:pPr>
      <w:r>
        <w:rPr>
          <w:rFonts w:ascii="IRNazanin" w:hAnsi="IRNazanin" w:eastAsia="IRNazanin"/>
          <w:color w:val="111111"/>
          <w:sz w:val="28"/>
          <w:sz w:val="28"/>
          <w:szCs w:val="28"/>
          <w:rtl w:val="true"/>
          <w:lang w:bidi="fa-IR"/>
        </w:rPr>
        <w:t>هم القوم إمّا أجروا الخیل لم تطأ سنابکها إلاّ دلاصاً ومغفرا</w:t>
      </w:r>
    </w:p>
    <w:p>
      <w:pPr>
        <w:pStyle w:val="BookText"/>
        <w:rPr/>
      </w:pPr>
      <w:r>
        <w:rPr>
          <w:rFonts w:ascii="IRNazanin" w:hAnsi="IRNazanin" w:eastAsia="IRNazanin"/>
          <w:color w:val="111111"/>
          <w:sz w:val="28"/>
          <w:sz w:val="28"/>
          <w:szCs w:val="28"/>
          <w:rtl w:val="true"/>
          <w:lang w:bidi="fa-IR"/>
        </w:rPr>
        <w:t>إذا ازدحموا حشداً علی نقع فیلقٍ رأیت علی اللیل النهار تکوّرا</w:t>
      </w:r>
    </w:p>
    <w:p>
      <w:pPr>
        <w:pStyle w:val="BookText"/>
        <w:rPr/>
      </w:pPr>
      <w:r>
        <w:rPr>
          <w:rFonts w:ascii="IRNazanin" w:hAnsi="IRNazanin" w:eastAsia="IRNazanin"/>
          <w:color w:val="111111"/>
          <w:sz w:val="28"/>
          <w:sz w:val="28"/>
          <w:szCs w:val="28"/>
          <w:rtl w:val="true"/>
          <w:lang w:bidi="fa-IR"/>
        </w:rPr>
        <w:t>کماةٌ تعدّ الحیّ منها إذا انبرت عن الطعن من کان الصریع المقطّرا</w:t>
      </w:r>
    </w:p>
    <w:p>
      <w:pPr>
        <w:pStyle w:val="BookText"/>
        <w:rPr/>
      </w:pPr>
      <w:r>
        <w:rPr>
          <w:rFonts w:ascii="IRNazanin" w:hAnsi="IRNazanin" w:eastAsia="IRNazanin"/>
          <w:color w:val="111111"/>
          <w:sz w:val="28"/>
          <w:sz w:val="28"/>
          <w:szCs w:val="28"/>
          <w:rtl w:val="true"/>
          <w:lang w:bidi="fa-IR"/>
        </w:rPr>
        <w:t>ومن یخترم حیث الرماح تظافرت فذلک تدعوه الکریم المظفّرا</w:t>
      </w:r>
    </w:p>
    <w:p>
      <w:pPr>
        <w:pStyle w:val="BookText"/>
        <w:rPr/>
      </w:pPr>
      <w:r>
        <w:rPr>
          <w:rFonts w:ascii="IRNazanin" w:hAnsi="IRNazanin" w:eastAsia="IRNazanin"/>
          <w:color w:val="111111"/>
          <w:sz w:val="28"/>
          <w:sz w:val="28"/>
          <w:szCs w:val="28"/>
          <w:rtl w:val="true"/>
          <w:lang w:bidi="fa-IR"/>
        </w:rPr>
        <w:t>فما عبروا إلاّ علی ظهر سابحٍ إلی الموت لمّا ماجت البیض أبحرا</w:t>
      </w:r>
    </w:p>
    <w:p>
      <w:pPr>
        <w:pStyle w:val="BookText"/>
        <w:rPr/>
      </w:pPr>
      <w:r>
        <w:rPr>
          <w:rFonts w:ascii="IRNazanin" w:hAnsi="IRNazanin" w:eastAsia="IRNazanin"/>
          <w:color w:val="111111"/>
          <w:sz w:val="28"/>
          <w:sz w:val="28"/>
          <w:szCs w:val="28"/>
          <w:rtl w:val="true"/>
          <w:lang w:bidi="fa-IR"/>
        </w:rPr>
        <w:t>مضوا بالوجوه الزهر بیضاً کریمةً علیها لثام النقع لاثوه أکدرا</w:t>
      </w:r>
    </w:p>
    <w:p>
      <w:pPr>
        <w:pStyle w:val="BookText"/>
        <w:rPr/>
      </w:pPr>
      <w:r>
        <w:rPr>
          <w:rFonts w:ascii="Amiri" w:hAnsi="Amiri" w:eastAsia="Amiri" w:cs="Amiri"/>
          <w:color w:val="111111"/>
          <w:sz w:val="28"/>
          <w:sz w:val="28"/>
          <w:szCs w:val="28"/>
          <w:rtl w:val="true"/>
          <w:lang w:bidi="ar-SA"/>
        </w:rPr>
        <w:t>فقل لنزارٍ ما حنینک نافعٌ ولو متّ وجداً بعدهم وتزفّرا</w:t>
      </w:r>
    </w:p>
    <w:p>
      <w:pPr>
        <w:pStyle w:val="BookText"/>
        <w:rPr/>
      </w:pPr>
      <w:r>
        <w:rPr>
          <w:rFonts w:ascii="IRNazanin" w:hAnsi="IRNazanin" w:eastAsia="IRNazanin"/>
          <w:color w:val="111111"/>
          <w:sz w:val="28"/>
          <w:sz w:val="28"/>
          <w:szCs w:val="28"/>
          <w:rtl w:val="true"/>
          <w:lang w:bidi="fa-IR"/>
        </w:rPr>
        <w:t>حرامٌ علیک الماء مادام مورداً لأبناء حربٍ أو تری الموت مصدرا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وحجرٌ علی أجفانک النوم عن دمٍ شبا السیف یأبی أن یطلّ ویهدرا</w:t>
      </w:r>
    </w:p>
    <w:p>
      <w:pPr>
        <w:pStyle w:val="BookText"/>
        <w:rPr/>
      </w:pPr>
      <w:r>
        <w:rPr>
          <w:rFonts w:ascii="IRNazanin" w:hAnsi="IRNazanin" w:eastAsia="IRNazanin"/>
          <w:color w:val="111111"/>
          <w:sz w:val="28"/>
          <w:sz w:val="28"/>
          <w:szCs w:val="28"/>
          <w:rtl w:val="true"/>
          <w:lang w:bidi="fa-IR"/>
        </w:rPr>
        <w:t>أللهاشمی الماء یحلو ودونه ثوت قومه حرّی القلوب علی الثری</w:t>
      </w:r>
    </w:p>
    <w:p>
      <w:pPr>
        <w:pStyle w:val="BookText"/>
        <w:rPr/>
      </w:pPr>
      <w:r>
        <w:rPr>
          <w:rFonts w:ascii="IRNazanin" w:hAnsi="IRNazanin" w:eastAsia="IRNazanin"/>
          <w:color w:val="111111"/>
          <w:sz w:val="28"/>
          <w:sz w:val="28"/>
          <w:szCs w:val="28"/>
          <w:rtl w:val="true"/>
          <w:lang w:bidi="fa-IR"/>
        </w:rPr>
        <w:t>وتهدأ عین الطالبی وحولها جفون بنی مروان ریّاً من الکری</w:t>
      </w:r>
    </w:p>
    <w:p>
      <w:pPr>
        <w:pStyle w:val="BookText"/>
        <w:rPr/>
      </w:pPr>
      <w:r>
        <w:rPr>
          <w:rFonts w:ascii="IRNazanin" w:hAnsi="IRNazanin" w:eastAsia="IRNazanin"/>
          <w:color w:val="111111"/>
          <w:sz w:val="28"/>
          <w:sz w:val="28"/>
          <w:szCs w:val="28"/>
          <w:rtl w:val="true"/>
          <w:lang w:bidi="fa-IR"/>
        </w:rPr>
        <w:t>کأنّک یا أسیاف غلمان هاشم نسیت غداة الطفّ ذاک المعفّرا</w:t>
      </w:r>
    </w:p>
    <w:p>
      <w:pPr>
        <w:pStyle w:val="BookText"/>
        <w:rPr/>
      </w:pPr>
      <w:r>
        <w:rPr>
          <w:rFonts w:ascii="IRNazanin" w:hAnsi="IRNazanin" w:eastAsia="IRNazanin"/>
          <w:color w:val="111111"/>
          <w:sz w:val="28"/>
          <w:sz w:val="28"/>
          <w:szCs w:val="28"/>
          <w:rtl w:val="true"/>
          <w:lang w:bidi="fa-IR"/>
        </w:rPr>
        <w:t>هبی لبسوا فی قتله العار أسوداً أیشفی إذا لم یلبسوا الموت أحمرا</w:t>
      </w:r>
    </w:p>
    <w:p>
      <w:pPr>
        <w:pStyle w:val="BookText"/>
        <w:rPr/>
      </w:pPr>
      <w:r>
        <w:rPr>
          <w:rFonts w:ascii="IRNazanin" w:hAnsi="IRNazanin" w:eastAsia="IRNazanin"/>
          <w:color w:val="111111"/>
          <w:sz w:val="28"/>
          <w:sz w:val="28"/>
          <w:szCs w:val="28"/>
          <w:rtl w:val="true"/>
          <w:lang w:bidi="fa-IR"/>
        </w:rPr>
        <w:t>ألا بکّر الناعی ولکن بهاشمٍ جمیعاً وکانت بالمنیة أجدرا</w:t>
      </w:r>
    </w:p>
    <w:p>
      <w:pPr>
        <w:pStyle w:val="BookText"/>
        <w:rPr/>
      </w:pPr>
      <w:r>
        <w:rPr>
          <w:rFonts w:ascii="IRNazanin" w:hAnsi="IRNazanin" w:eastAsia="IRNazanin"/>
          <w:color w:val="111111"/>
          <w:sz w:val="28"/>
          <w:sz w:val="28"/>
          <w:szCs w:val="28"/>
          <w:rtl w:val="true"/>
          <w:lang w:bidi="fa-IR"/>
        </w:rPr>
        <w:t>فما للمواضی طائلٌ فی حیاتها إذا باعها عجزاً عن الضرب قصّرا</w:t>
      </w:r>
    </w:p>
    <w:p>
      <w:pPr>
        <w:pStyle w:val="BookText"/>
        <w:rPr/>
      </w:pPr>
      <w:r>
        <w:rPr>
          <w:rFonts w:ascii="IRNazanin" w:hAnsi="IRNazanin" w:eastAsia="IRNazanin"/>
          <w:color w:val="111111"/>
          <w:sz w:val="28"/>
          <w:sz w:val="28"/>
          <w:szCs w:val="28"/>
          <w:rtl w:val="true"/>
          <w:lang w:bidi="fa-IR"/>
        </w:rPr>
        <w:t>أللعیش تستبقی النفوس مُضامةً وما الموت إلاّ أن تعیش فتقسرا</w:t>
      </w:r>
    </w:p>
    <w:p>
      <w:pPr>
        <w:pStyle w:val="BookText"/>
        <w:rPr/>
      </w:pPr>
      <w:r>
        <w:rPr>
          <w:rFonts w:ascii="IRNazanin" w:hAnsi="IRNazanin" w:eastAsia="IRNazanin"/>
          <w:color w:val="111111"/>
          <w:sz w:val="28"/>
          <w:sz w:val="28"/>
          <w:szCs w:val="28"/>
          <w:rtl w:val="true"/>
          <w:lang w:bidi="fa-IR"/>
        </w:rPr>
        <w:t>ثوی الیوم أحماها عن الضیم جانباً وأصدقها عند الحفیظة مخبرا</w:t>
      </w:r>
    </w:p>
    <w:p>
      <w:pPr>
        <w:pStyle w:val="BookText"/>
        <w:rPr/>
      </w:pPr>
      <w:r>
        <w:rPr>
          <w:rFonts w:ascii="IRNazanin" w:hAnsi="IRNazanin" w:eastAsia="IRNazanin"/>
          <w:color w:val="111111"/>
          <w:sz w:val="28"/>
          <w:sz w:val="28"/>
          <w:szCs w:val="28"/>
          <w:rtl w:val="true"/>
          <w:lang w:bidi="fa-IR"/>
        </w:rPr>
        <w:t>وأطعمها للوحش من جثث العدی وأخضبها للطیر ظفراً ومنسراً</w:t>
      </w:r>
    </w:p>
    <w:p>
      <w:pPr>
        <w:pStyle w:val="BookText"/>
        <w:rPr/>
      </w:pPr>
      <w:r>
        <w:rPr>
          <w:rFonts w:ascii="IRNazanin" w:hAnsi="IRNazanin" w:eastAsia="IRNazanin"/>
          <w:color w:val="111111"/>
          <w:sz w:val="28"/>
          <w:sz w:val="28"/>
          <w:szCs w:val="28"/>
          <w:rtl w:val="true"/>
          <w:lang w:bidi="fa-IR"/>
        </w:rPr>
        <w:t>قضی بعد ما ردّ السیوف علی القنا ومرهفه فیها وفی الموت أثّرا</w:t>
      </w:r>
    </w:p>
    <w:p>
      <w:pPr>
        <w:pStyle w:val="BookText"/>
        <w:rPr/>
      </w:pPr>
      <w:r>
        <w:rPr>
          <w:rFonts w:ascii="IRNazanin" w:hAnsi="IRNazanin" w:eastAsia="IRNazanin"/>
          <w:color w:val="111111"/>
          <w:sz w:val="28"/>
          <w:sz w:val="28"/>
          <w:szCs w:val="28"/>
          <w:rtl w:val="true"/>
          <w:lang w:bidi="fa-IR"/>
        </w:rPr>
        <w:t>ومات کریم العهد عند شبا القنا یواریه منها ما علیه تکسّرا</w:t>
      </w:r>
    </w:p>
    <w:p>
      <w:pPr>
        <w:pStyle w:val="BookText"/>
        <w:rPr/>
      </w:pPr>
      <w:r>
        <w:rPr>
          <w:rFonts w:ascii="IRNazanin" w:hAnsi="IRNazanin" w:eastAsia="IRNazanin"/>
          <w:color w:val="111111"/>
          <w:sz w:val="28"/>
          <w:sz w:val="28"/>
          <w:szCs w:val="28"/>
          <w:rtl w:val="true"/>
          <w:lang w:bidi="fa-IR"/>
        </w:rPr>
        <w:t>فإن یمس مغبرّ الجبین فطالما ضحی الحرب فی وجه الکتیبة غبّرا</w:t>
      </w:r>
    </w:p>
    <w:p>
      <w:pPr>
        <w:pStyle w:val="BookText"/>
        <w:rPr/>
      </w:pPr>
      <w:r>
        <w:rPr>
          <w:rFonts w:ascii="IRNazanin" w:hAnsi="IRNazanin" w:eastAsia="IRNazanin"/>
          <w:color w:val="111111"/>
          <w:sz w:val="28"/>
          <w:sz w:val="28"/>
          <w:szCs w:val="28"/>
          <w:rtl w:val="true"/>
          <w:lang w:bidi="fa-IR"/>
        </w:rPr>
        <w:t>وإن یقض ظمآناً تفطّر قلبه فقد راع قلب الموت حتّی تفطّرا</w:t>
      </w:r>
    </w:p>
    <w:p>
      <w:pPr>
        <w:pStyle w:val="BookText"/>
        <w:rPr/>
      </w:pPr>
      <w:r>
        <w:rPr>
          <w:rFonts w:ascii="IRNazanin" w:hAnsi="IRNazanin" w:eastAsia="IRNazanin"/>
          <w:color w:val="111111"/>
          <w:sz w:val="28"/>
          <w:sz w:val="28"/>
          <w:szCs w:val="28"/>
          <w:rtl w:val="true"/>
          <w:lang w:bidi="fa-IR"/>
        </w:rPr>
        <w:t>وألقحها شعواء تشقی بها العِدی وَلُود المنایا ترضع الحتف ممقرا</w:t>
      </w:r>
    </w:p>
    <w:p>
      <w:pPr>
        <w:pStyle w:val="BookText"/>
        <w:rPr/>
      </w:pPr>
      <w:r>
        <w:rPr>
          <w:rFonts w:ascii="IRNazanin" w:hAnsi="IRNazanin" w:eastAsia="IRNazanin"/>
          <w:color w:val="111111"/>
          <w:sz w:val="28"/>
          <w:sz w:val="28"/>
          <w:szCs w:val="28"/>
          <w:rtl w:val="true"/>
          <w:lang w:bidi="fa-IR"/>
        </w:rPr>
        <w:t>فظاهر فیها بین درعین نثرةٍ وصبرٍ ودرع الصبر أقواهما عُرا</w:t>
      </w:r>
    </w:p>
    <w:p>
      <w:pPr>
        <w:pStyle w:val="BookText"/>
        <w:rPr/>
      </w:pPr>
      <w:r>
        <w:rPr>
          <w:rFonts w:ascii="IRNazanin" w:hAnsi="IRNazanin" w:eastAsia="IRNazanin"/>
          <w:color w:val="111111"/>
          <w:sz w:val="28"/>
          <w:sz w:val="28"/>
          <w:szCs w:val="28"/>
          <w:rtl w:val="true"/>
          <w:lang w:bidi="fa-IR"/>
        </w:rPr>
        <w:t>سطا وهو أحمی من یصون کریمةً وأشجع من یقتاد للحرب عسکرا</w:t>
      </w:r>
    </w:p>
    <w:p>
      <w:pPr>
        <w:pStyle w:val="BookText"/>
        <w:rPr/>
      </w:pPr>
      <w:r>
        <w:rPr>
          <w:rFonts w:ascii="IRNazanin" w:hAnsi="IRNazanin" w:eastAsia="IRNazanin"/>
          <w:color w:val="111111"/>
          <w:sz w:val="28"/>
          <w:sz w:val="28"/>
          <w:szCs w:val="28"/>
          <w:rtl w:val="true"/>
          <w:lang w:bidi="fa-IR"/>
        </w:rPr>
        <w:t>فرافده فی حومة الضرب مرهفٌ علی قلّة الأنصار فیه تکثّرا</w:t>
      </w:r>
    </w:p>
    <w:p>
      <w:pPr>
        <w:pStyle w:val="BookText"/>
        <w:rPr/>
      </w:pPr>
      <w:r>
        <w:rPr>
          <w:rFonts w:ascii="Amiri" w:hAnsi="Amiri" w:eastAsia="Amiri" w:cs="Amiri"/>
          <w:color w:val="111111"/>
          <w:sz w:val="28"/>
          <w:sz w:val="28"/>
          <w:szCs w:val="28"/>
          <w:rtl w:val="true"/>
          <w:lang w:bidi="ar-SA"/>
        </w:rPr>
        <w:t>تعثّر حتّی مات فی الهام حدّه وقائمه فی کفّه ما تعثّرا</w:t>
      </w:r>
    </w:p>
    <w:p>
      <w:pPr>
        <w:pStyle w:val="BookText"/>
        <w:rPr/>
      </w:pPr>
      <w:r>
        <w:rPr>
          <w:rFonts w:ascii="IRNazanin" w:hAnsi="IRNazanin" w:eastAsia="IRNazanin"/>
          <w:color w:val="111111"/>
          <w:sz w:val="28"/>
          <w:sz w:val="28"/>
          <w:szCs w:val="28"/>
          <w:rtl w:val="true"/>
          <w:lang w:bidi="fa-IR"/>
        </w:rPr>
        <w:t>کأنّ أخاه السیف اعطی صبره فلم یبرح الهیجاء حتّی تکسّرا</w:t>
      </w:r>
    </w:p>
    <w:p>
      <w:pPr>
        <w:pStyle w:val="BookText"/>
        <w:rPr/>
      </w:pPr>
      <w:r>
        <w:rPr>
          <w:rFonts w:ascii="Amiri" w:hAnsi="Amiri" w:eastAsia="Amiri" w:cs="Amiri"/>
          <w:color w:val="111111"/>
          <w:sz w:val="28"/>
          <w:sz w:val="28"/>
          <w:szCs w:val="28"/>
          <w:rtl w:val="true"/>
          <w:lang w:bidi="ar-SA"/>
        </w:rPr>
        <w:t>له اللّه مفطوراً من الصبر قلبه ولو کان من صُمّ الصفا لتفطّرا</w:t>
      </w:r>
    </w:p>
    <w:p>
      <w:pPr>
        <w:pStyle w:val="BookText"/>
        <w:rPr/>
      </w:pPr>
      <w:r>
        <w:rPr>
          <w:rFonts w:ascii="IRNazanin" w:hAnsi="IRNazanin" w:eastAsia="IRNazanin"/>
          <w:color w:val="111111"/>
          <w:sz w:val="28"/>
          <w:sz w:val="28"/>
          <w:szCs w:val="28"/>
          <w:rtl w:val="true"/>
          <w:lang w:bidi="fa-IR"/>
        </w:rPr>
        <w:t>ومنعطفٍ أهوی لتقبیل طفله فقبّل منه قبله السهم منحرا</w:t>
      </w:r>
    </w:p>
    <w:p>
      <w:pPr>
        <w:pStyle w:val="BookText"/>
        <w:rPr/>
      </w:pPr>
      <w:r>
        <w:rPr>
          <w:rFonts w:ascii="IRNazanin" w:hAnsi="IRNazanin" w:eastAsia="IRNazanin"/>
          <w:color w:val="111111"/>
          <w:sz w:val="28"/>
          <w:sz w:val="28"/>
          <w:szCs w:val="28"/>
          <w:rtl w:val="true"/>
          <w:lang w:bidi="fa-IR"/>
        </w:rPr>
        <w:t>لقد ولدا فی ساعةٍ هو والردی ومن قبله فی نحره السهم کبّرا</w:t>
      </w:r>
    </w:p>
    <w:p>
      <w:pPr>
        <w:pStyle w:val="BookText"/>
        <w:rPr/>
      </w:pPr>
      <w:r>
        <w:rPr>
          <w:rFonts w:ascii="Amiri" w:hAnsi="Amiri" w:eastAsia="Amiri" w:cs="Amiri"/>
          <w:color w:val="111111"/>
          <w:sz w:val="28"/>
          <w:sz w:val="28"/>
          <w:szCs w:val="28"/>
          <w:rtl w:val="true"/>
          <w:lang w:bidi="ar-SA"/>
        </w:rPr>
        <w:t>وفی السبی ممّا یصطفی الخدر نسوةٌ یعزّ علی فتیانها أن تُسیّرا</w:t>
      </w:r>
    </w:p>
    <w:p>
      <w:pPr>
        <w:pStyle w:val="BookText"/>
        <w:rPr/>
      </w:pPr>
      <w:r>
        <w:rPr>
          <w:rFonts w:ascii="IRNazanin" w:hAnsi="IRNazanin" w:eastAsia="IRNazanin"/>
          <w:color w:val="111111"/>
          <w:sz w:val="28"/>
          <w:sz w:val="28"/>
          <w:szCs w:val="28"/>
          <w:rtl w:val="true"/>
          <w:lang w:bidi="fa-IR"/>
        </w:rPr>
        <w:t>حمت خدرها یقضی وودّت بنومها تردّ علیها جفنها لا علی الکری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فأضحت ولا من قومها ذو حفیظةٍ یقوم وراء الخدر عنها مشمّرا</w:t>
      </w:r>
    </w:p>
    <w:p>
      <w:pPr>
        <w:pStyle w:val="BookText"/>
        <w:rPr/>
      </w:pPr>
      <w:r>
        <w:rPr>
          <w:rFonts w:ascii="IRNazanin" w:hAnsi="IRNazanin" w:eastAsia="IRNazanin"/>
          <w:color w:val="111111"/>
          <w:sz w:val="28"/>
          <w:sz w:val="28"/>
          <w:szCs w:val="28"/>
          <w:rtl w:val="true"/>
          <w:lang w:bidi="fa-IR"/>
        </w:rPr>
        <w:t>مشی الدهر یوم الطفّ أعمی فلم یدع عماداً لها إلاّ وفیه تعثّرا</w:t>
      </w:r>
    </w:p>
    <w:p>
      <w:pPr>
        <w:pStyle w:val="BookText"/>
        <w:rPr/>
      </w:pPr>
      <w:r>
        <w:rPr>
          <w:rFonts w:ascii="IRNazanin" w:hAnsi="IRNazanin" w:eastAsia="IRNazanin"/>
          <w:color w:val="111111"/>
          <w:sz w:val="28"/>
          <w:sz w:val="28"/>
          <w:szCs w:val="28"/>
          <w:rtl w:val="true"/>
          <w:lang w:bidi="fa-IR"/>
        </w:rPr>
        <w:t>وجشّمها المسری ببیداء قفرةٍ ولم تدر قبل الطفّ ما البید والسُری</w:t>
      </w:r>
    </w:p>
    <w:p>
      <w:pPr>
        <w:pStyle w:val="BookText"/>
        <w:rPr/>
      </w:pPr>
      <w:r>
        <w:rPr>
          <w:rFonts w:ascii="IRNazanin" w:hAnsi="IRNazanin" w:eastAsia="IRNazanin"/>
          <w:color w:val="111111"/>
          <w:sz w:val="28"/>
          <w:sz w:val="28"/>
          <w:szCs w:val="28"/>
          <w:rtl w:val="true"/>
          <w:lang w:bidi="fa-IR"/>
        </w:rPr>
        <w:t>ولم تر حتّی عینها ظلّ شخصها إلی أن بدت فی الغاضریة حُسّرا</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وله رضی اللّه عنه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عهدنا الرُبوع وهی ربیع أین لا أین انسها المجموع</w:t>
      </w:r>
    </w:p>
    <w:p>
      <w:pPr>
        <w:pStyle w:val="BookText"/>
        <w:rPr/>
      </w:pPr>
      <w:r>
        <w:rPr>
          <w:rFonts w:ascii="Amiri" w:hAnsi="Amiri" w:eastAsia="Amiri" w:cs="Amiri"/>
          <w:color w:val="111111"/>
          <w:sz w:val="28"/>
          <w:sz w:val="28"/>
          <w:szCs w:val="28"/>
          <w:rtl w:val="true"/>
          <w:lang w:bidi="ar-SA"/>
        </w:rPr>
        <w:t>درج الحیّ أم تتبّع عنها نُجَعُ الغیث أم بدهیاء ریعوا</w:t>
      </w:r>
    </w:p>
    <w:p>
      <w:pPr>
        <w:pStyle w:val="BookText"/>
        <w:rPr/>
      </w:pPr>
      <w:r>
        <w:rPr>
          <w:rFonts w:ascii="IRNazanin" w:hAnsi="IRNazanin" w:eastAsia="IRNazanin"/>
          <w:color w:val="111111"/>
          <w:sz w:val="28"/>
          <w:sz w:val="28"/>
          <w:szCs w:val="28"/>
          <w:rtl w:val="true"/>
          <w:lang w:bidi="fa-IR"/>
        </w:rPr>
        <w:t>لا تقل شملها النوی صدعته إنّما شملُ صبری المصدوع</w:t>
      </w:r>
    </w:p>
    <w:p>
      <w:pPr>
        <w:pStyle w:val="BookText"/>
        <w:rPr/>
      </w:pPr>
      <w:r>
        <w:rPr>
          <w:rFonts w:ascii="IRNazanin" w:hAnsi="IRNazanin" w:eastAsia="IRNazanin"/>
          <w:color w:val="111111"/>
          <w:sz w:val="28"/>
          <w:sz w:val="28"/>
          <w:szCs w:val="28"/>
          <w:rtl w:val="true"/>
          <w:lang w:bidi="fa-IR"/>
        </w:rPr>
        <w:t>کیف أعدتْ بلسعة الهمّ قلبی یا ثراها وفیک یرقی اللسیع</w:t>
      </w:r>
    </w:p>
    <w:p>
      <w:pPr>
        <w:pStyle w:val="BookText"/>
        <w:rPr/>
      </w:pPr>
      <w:r>
        <w:rPr>
          <w:rFonts w:ascii="IRNazanin" w:hAnsi="IRNazanin" w:eastAsia="IRNazanin"/>
          <w:color w:val="111111"/>
          <w:sz w:val="28"/>
          <w:sz w:val="28"/>
          <w:szCs w:val="28"/>
          <w:rtl w:val="true"/>
          <w:lang w:bidi="fa-IR"/>
        </w:rPr>
        <w:t>سبق الدمع حین قلت سقتها فترکت السما وقلت الدموع</w:t>
      </w:r>
    </w:p>
    <w:p>
      <w:pPr>
        <w:pStyle w:val="BookText"/>
        <w:rPr/>
      </w:pPr>
      <w:r>
        <w:rPr>
          <w:rFonts w:ascii="IRNazanin" w:hAnsi="IRNazanin" w:eastAsia="IRNazanin"/>
          <w:color w:val="111111"/>
          <w:sz w:val="28"/>
          <w:sz w:val="28"/>
          <w:szCs w:val="28"/>
          <w:rtl w:val="true"/>
          <w:lang w:bidi="fa-IR"/>
        </w:rPr>
        <w:t>فکأنّی فی صحنها وهو قعبٌ أحلب المزن والجفون ضروع</w:t>
      </w:r>
    </w:p>
    <w:p>
      <w:pPr>
        <w:pStyle w:val="BookText"/>
        <w:rPr/>
      </w:pPr>
      <w:r>
        <w:rPr>
          <w:rFonts w:ascii="IRNazanin" w:hAnsi="IRNazanin" w:eastAsia="IRNazanin"/>
          <w:color w:val="111111"/>
          <w:sz w:val="28"/>
          <w:sz w:val="28"/>
          <w:szCs w:val="28"/>
          <w:rtl w:val="true"/>
          <w:lang w:bidi="fa-IR"/>
        </w:rPr>
        <w:t>بتّ لیل التمام أنشد فیها هل لماضٍ من الزمان رجوع</w:t>
      </w:r>
    </w:p>
    <w:p>
      <w:pPr>
        <w:pStyle w:val="BookText"/>
        <w:rPr/>
      </w:pPr>
      <w:r>
        <w:rPr>
          <w:rFonts w:ascii="IRNazanin" w:hAnsi="IRNazanin" w:eastAsia="IRNazanin"/>
          <w:color w:val="111111"/>
          <w:sz w:val="28"/>
          <w:sz w:val="28"/>
          <w:szCs w:val="28"/>
          <w:rtl w:val="true"/>
          <w:lang w:bidi="fa-IR"/>
        </w:rPr>
        <w:t>وادّعت حولی السجا ذات طوقٍ مات منها علی النیاح الهجوع</w:t>
      </w:r>
    </w:p>
    <w:p>
      <w:pPr>
        <w:pStyle w:val="BookText"/>
        <w:rPr/>
      </w:pPr>
      <w:r>
        <w:rPr>
          <w:rFonts w:ascii="IRNazanin" w:hAnsi="IRNazanin" w:eastAsia="IRNazanin"/>
          <w:color w:val="111111"/>
          <w:sz w:val="28"/>
          <w:sz w:val="28"/>
          <w:szCs w:val="28"/>
          <w:rtl w:val="true"/>
          <w:lang w:bidi="fa-IR"/>
        </w:rPr>
        <w:t>وصفت لی بجمرتَیْ مقلتیها ما علیه انحنین منّی الضلوع</w:t>
      </w:r>
    </w:p>
    <w:p>
      <w:pPr>
        <w:pStyle w:val="BookText"/>
        <w:rPr/>
      </w:pPr>
      <w:r>
        <w:rPr>
          <w:rFonts w:ascii="IRNazanin" w:hAnsi="IRNazanin" w:eastAsia="IRNazanin"/>
          <w:color w:val="111111"/>
          <w:sz w:val="28"/>
          <w:sz w:val="28"/>
          <w:szCs w:val="28"/>
          <w:rtl w:val="true"/>
          <w:lang w:bidi="fa-IR"/>
        </w:rPr>
        <w:t>شاطرتنی بزعمها الداءَ حُزناً حین أنّت وقلبی الموجوع</w:t>
      </w:r>
    </w:p>
    <w:p>
      <w:pPr>
        <w:pStyle w:val="BookText"/>
        <w:rPr/>
      </w:pPr>
      <w:r>
        <w:rPr>
          <w:rFonts w:ascii="IRNazanin" w:hAnsi="IRNazanin" w:eastAsia="IRNazanin"/>
          <w:color w:val="111111"/>
          <w:sz w:val="28"/>
          <w:sz w:val="28"/>
          <w:szCs w:val="28"/>
          <w:rtl w:val="true"/>
          <w:lang w:bidi="fa-IR"/>
        </w:rPr>
        <w:t>یا طروب العشیّ خلفک عنّی ما حنینی صبابةٌ وولوع</w:t>
      </w:r>
    </w:p>
    <w:p>
      <w:pPr>
        <w:pStyle w:val="BookText"/>
        <w:rPr/>
      </w:pPr>
      <w:r>
        <w:rPr>
          <w:rFonts w:ascii="IRNazanin" w:hAnsi="IRNazanin" w:eastAsia="IRNazanin"/>
          <w:color w:val="111111"/>
          <w:sz w:val="28"/>
          <w:sz w:val="28"/>
          <w:szCs w:val="28"/>
          <w:rtl w:val="true"/>
          <w:lang w:bidi="fa-IR"/>
        </w:rPr>
        <w:t>لم یرعنی نوی الخلیط ولکن من جوی الطفّ راعنی ما یروع</w:t>
      </w:r>
    </w:p>
    <w:p>
      <w:pPr>
        <w:pStyle w:val="BookText"/>
        <w:rPr/>
      </w:pPr>
      <w:r>
        <w:rPr>
          <w:rFonts w:ascii="IRNazanin" w:hAnsi="IRNazanin" w:eastAsia="IRNazanin"/>
          <w:color w:val="111111"/>
          <w:sz w:val="28"/>
          <w:sz w:val="28"/>
          <w:szCs w:val="28"/>
          <w:rtl w:val="true"/>
          <w:lang w:bidi="fa-IR"/>
        </w:rPr>
        <w:t>قد عذلت الجزوع وهو صبورٌ وغذرت الصبور وهو جزوع</w:t>
      </w:r>
    </w:p>
    <w:p>
      <w:pPr>
        <w:pStyle w:val="BookText"/>
        <w:rPr/>
      </w:pPr>
      <w:r>
        <w:rPr>
          <w:rFonts w:ascii="Amiri" w:hAnsi="Amiri" w:eastAsia="Amiri" w:cs="Amiri"/>
          <w:color w:val="111111"/>
          <w:sz w:val="28"/>
          <w:sz w:val="28"/>
          <w:szCs w:val="28"/>
          <w:rtl w:val="true"/>
          <w:lang w:bidi="ar-SA"/>
        </w:rPr>
        <w:t>عجباً للعیون لم تغدُ بیضاً لمصابٍ تَحمرُّ فیه الدموع</w:t>
      </w:r>
    </w:p>
    <w:p>
      <w:pPr>
        <w:pStyle w:val="BookText"/>
        <w:rPr/>
      </w:pPr>
      <w:r>
        <w:rPr>
          <w:rFonts w:ascii="IRNazanin" w:hAnsi="IRNazanin" w:eastAsia="IRNazanin"/>
          <w:color w:val="111111"/>
          <w:sz w:val="28"/>
          <w:sz w:val="28"/>
          <w:szCs w:val="28"/>
          <w:rtl w:val="true"/>
          <w:lang w:bidi="fa-IR"/>
        </w:rPr>
        <w:t>وأساً شابت اللیالی علیه وهو للحشر فی القلوب رضیع</w:t>
      </w:r>
    </w:p>
    <w:p>
      <w:pPr>
        <w:pStyle w:val="BookText"/>
        <w:rPr/>
      </w:pPr>
      <w:r>
        <w:rPr>
          <w:rFonts w:ascii="IRNazanin" w:hAnsi="IRNazanin" w:eastAsia="IRNazanin"/>
          <w:color w:val="111111"/>
          <w:sz w:val="28"/>
          <w:sz w:val="28"/>
          <w:szCs w:val="28"/>
          <w:rtl w:val="true"/>
          <w:lang w:bidi="fa-IR"/>
        </w:rPr>
        <w:t>أیّ یومٍ رعباً به رجف الد هرُ إلی أن منه اصطفقن الضلوع</w:t>
      </w:r>
    </w:p>
    <w:p>
      <w:pPr>
        <w:pStyle w:val="BookText"/>
        <w:rPr/>
      </w:pPr>
      <w:r>
        <w:rPr>
          <w:rFonts w:ascii="IRNazanin" w:hAnsi="IRNazanin" w:eastAsia="IRNazanin"/>
          <w:color w:val="111111"/>
          <w:sz w:val="28"/>
          <w:sz w:val="28"/>
          <w:szCs w:val="28"/>
          <w:rtl w:val="true"/>
          <w:lang w:bidi="fa-IR"/>
        </w:rPr>
        <w:t>أیّ یومٍ بشفرة البغی فیه عاد أنف الإسلام وهو جدیع</w:t>
      </w:r>
    </w:p>
    <w:p>
      <w:pPr>
        <w:pStyle w:val="BookText"/>
        <w:rPr/>
      </w:pPr>
      <w:r>
        <w:rPr>
          <w:rFonts w:ascii="IRNazanin" w:hAnsi="IRNazanin" w:eastAsia="IRNazanin"/>
          <w:color w:val="111111"/>
          <w:sz w:val="28"/>
          <w:sz w:val="28"/>
          <w:szCs w:val="28"/>
          <w:rtl w:val="true"/>
          <w:lang w:bidi="fa-IR"/>
        </w:rPr>
        <w:t>یوم أرسی ثقل النبیّ علی الحتف وخفّت بالراسیات صدوع</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صکّت بالطفّ هاشم وجه المو ت فالموت من لقاها مروع</w:t>
      </w:r>
    </w:p>
    <w:p>
      <w:pPr>
        <w:pStyle w:val="BookText"/>
        <w:rPr/>
      </w:pPr>
      <w:r>
        <w:rPr>
          <w:rFonts w:ascii="IRNazanin" w:hAnsi="IRNazanin" w:eastAsia="IRNazanin"/>
          <w:color w:val="111111"/>
          <w:sz w:val="28"/>
          <w:sz w:val="28"/>
          <w:szCs w:val="28"/>
          <w:rtl w:val="true"/>
          <w:lang w:bidi="fa-IR"/>
        </w:rPr>
        <w:t>بسیوفٍ فی الحرب صلّت فللشو س سجودٌ من حولها ورکوع</w:t>
      </w:r>
    </w:p>
    <w:p>
      <w:pPr>
        <w:pStyle w:val="BookText"/>
        <w:rPr/>
      </w:pPr>
      <w:r>
        <w:rPr>
          <w:rFonts w:ascii="Amiri" w:hAnsi="Amiri" w:eastAsia="Amiri" w:cs="Amiri"/>
          <w:color w:val="111111"/>
          <w:sz w:val="28"/>
          <w:sz w:val="28"/>
          <w:szCs w:val="28"/>
          <w:rtl w:val="true"/>
          <w:lang w:bidi="ar-SA"/>
        </w:rPr>
        <w:t xml:space="preserve">وقفت موقفاً تضیّفت الطی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قراه فحُوَّمٌ ووقوع</w:t>
      </w:r>
    </w:p>
    <w:p>
      <w:pPr>
        <w:pStyle w:val="BookText"/>
        <w:rPr/>
      </w:pPr>
      <w:r>
        <w:rPr>
          <w:rFonts w:ascii="IRNazanin" w:hAnsi="IRNazanin" w:eastAsia="IRNazanin"/>
          <w:color w:val="111111"/>
          <w:sz w:val="28"/>
          <w:sz w:val="28"/>
          <w:szCs w:val="28"/>
          <w:rtl w:val="true"/>
          <w:lang w:bidi="fa-IR"/>
        </w:rPr>
        <w:t>موقفٌ لا البصیر فیه بصیرٌ لاندهاشٍ ولا السمیع سمیع</w:t>
      </w:r>
    </w:p>
    <w:p>
      <w:pPr>
        <w:pStyle w:val="BookText"/>
        <w:rPr/>
      </w:pPr>
      <w:r>
        <w:rPr>
          <w:rFonts w:ascii="IRNazanin" w:hAnsi="IRNazanin" w:eastAsia="IRNazanin"/>
          <w:color w:val="111111"/>
          <w:sz w:val="28"/>
          <w:sz w:val="28"/>
          <w:szCs w:val="28"/>
          <w:rtl w:val="true"/>
          <w:lang w:bidi="fa-IR"/>
        </w:rPr>
        <w:t>جلّل الاُفق منه عارض نقعٍ من سنا البیض فیه برقٌ لموع</w:t>
      </w:r>
    </w:p>
    <w:p>
      <w:pPr>
        <w:pStyle w:val="BookText"/>
        <w:rPr/>
      </w:pPr>
      <w:r>
        <w:rPr>
          <w:rFonts w:ascii="IRNazanin" w:hAnsi="IRNazanin" w:eastAsia="IRNazanin"/>
          <w:color w:val="111111"/>
          <w:sz w:val="28"/>
          <w:sz w:val="28"/>
          <w:szCs w:val="28"/>
          <w:rtl w:val="true"/>
          <w:lang w:bidi="fa-IR"/>
        </w:rPr>
        <w:t>فلشمس النهار فیه مغیبٌ ولشمس الحدید فیه طلوع</w:t>
      </w:r>
    </w:p>
    <w:p>
      <w:pPr>
        <w:pStyle w:val="BookText"/>
        <w:rPr/>
      </w:pPr>
      <w:r>
        <w:rPr>
          <w:rFonts w:ascii="IRNazanin" w:hAnsi="IRNazanin" w:eastAsia="IRNazanin"/>
          <w:color w:val="111111"/>
          <w:sz w:val="28"/>
          <w:sz w:val="28"/>
          <w:szCs w:val="28"/>
          <w:rtl w:val="true"/>
          <w:lang w:bidi="fa-IR"/>
        </w:rPr>
        <w:t>أینما طارت النفوس شعاعاً فلطیر الردی علیها وقوع</w:t>
      </w:r>
    </w:p>
    <w:p>
      <w:pPr>
        <w:pStyle w:val="BookText"/>
        <w:rPr/>
      </w:pPr>
      <w:r>
        <w:rPr>
          <w:rFonts w:ascii="IRNazanin" w:hAnsi="IRNazanin" w:eastAsia="IRNazanin"/>
          <w:color w:val="111111"/>
          <w:sz w:val="28"/>
          <w:sz w:val="28"/>
          <w:szCs w:val="28"/>
          <w:rtl w:val="true"/>
          <w:lang w:bidi="fa-IR"/>
        </w:rPr>
        <w:t>قد تواصت بالصبر فیه رجالٌ فی حشی الموت من لقاها صدوع</w:t>
      </w:r>
    </w:p>
    <w:p>
      <w:pPr>
        <w:pStyle w:val="BookText"/>
        <w:rPr/>
      </w:pPr>
      <w:r>
        <w:rPr>
          <w:rFonts w:ascii="IRNazanin" w:hAnsi="IRNazanin" w:eastAsia="IRNazanin"/>
          <w:color w:val="111111"/>
          <w:sz w:val="28"/>
          <w:sz w:val="28"/>
          <w:szCs w:val="28"/>
          <w:rtl w:val="true"/>
          <w:lang w:bidi="fa-IR"/>
        </w:rPr>
        <w:t>سکنت منهم النفوس جسوماً هی باساً حفائظٌ ودروع</w:t>
      </w:r>
    </w:p>
    <w:p>
      <w:pPr>
        <w:pStyle w:val="BookText"/>
        <w:rPr/>
      </w:pPr>
      <w:r>
        <w:rPr>
          <w:rFonts w:ascii="IRNazanin" w:hAnsi="IRNazanin" w:eastAsia="IRNazanin"/>
          <w:color w:val="111111"/>
          <w:sz w:val="28"/>
          <w:sz w:val="28"/>
          <w:szCs w:val="28"/>
          <w:rtl w:val="true"/>
          <w:lang w:bidi="fa-IR"/>
        </w:rPr>
        <w:t>سدّ فیهم ثغر المنیة شهمٌ لثنایا الثغر المخوف طلوع</w:t>
      </w:r>
    </w:p>
    <w:p>
      <w:pPr>
        <w:pStyle w:val="BookText"/>
        <w:rPr/>
      </w:pPr>
      <w:r>
        <w:rPr>
          <w:rFonts w:ascii="IRNazanin" w:hAnsi="IRNazanin" w:eastAsia="IRNazanin"/>
          <w:color w:val="111111"/>
          <w:sz w:val="28"/>
          <w:sz w:val="28"/>
          <w:szCs w:val="28"/>
          <w:rtl w:val="true"/>
          <w:lang w:bidi="fa-IR"/>
        </w:rPr>
        <w:t>وله الطرف حیث سار أنیسٌ وله السیف حیث بات ضجیع</w:t>
      </w:r>
    </w:p>
    <w:p>
      <w:pPr>
        <w:pStyle w:val="BookText"/>
        <w:rPr/>
      </w:pPr>
      <w:r>
        <w:rPr>
          <w:rFonts w:ascii="Amiri" w:hAnsi="Amiri" w:eastAsia="Amiri" w:cs="Amiri"/>
          <w:color w:val="111111"/>
          <w:sz w:val="28"/>
          <w:sz w:val="28"/>
          <w:szCs w:val="28"/>
          <w:rtl w:val="true"/>
          <w:lang w:bidi="ar-SA"/>
        </w:rPr>
        <w:t>لم یقف موقفاً من الحزم إلاّ وبه سِنّ غیره المقروع</w:t>
      </w:r>
    </w:p>
    <w:p>
      <w:pPr>
        <w:pStyle w:val="BookText"/>
        <w:rPr/>
      </w:pPr>
      <w:r>
        <w:rPr>
          <w:rFonts w:ascii="IRNazanin" w:hAnsi="IRNazanin" w:eastAsia="IRNazanin"/>
          <w:color w:val="111111"/>
          <w:sz w:val="28"/>
          <w:sz w:val="28"/>
          <w:szCs w:val="28"/>
          <w:rtl w:val="true"/>
          <w:lang w:bidi="fa-IR"/>
        </w:rPr>
        <w:t>طمعت أن تسومه القوم خسفاً وأبی اللّه والحسام الصنیع</w:t>
      </w:r>
    </w:p>
    <w:p>
      <w:pPr>
        <w:pStyle w:val="BookText"/>
        <w:rPr/>
      </w:pPr>
      <w:r>
        <w:rPr>
          <w:rFonts w:ascii="IRNazanin" w:hAnsi="IRNazanin" w:eastAsia="IRNazanin"/>
          <w:color w:val="111111"/>
          <w:sz w:val="28"/>
          <w:sz w:val="28"/>
          <w:szCs w:val="28"/>
          <w:rtl w:val="true"/>
          <w:lang w:bidi="fa-IR"/>
        </w:rPr>
        <w:t>کیف یلوی علی الدنیة جیداً لسوی اللّه ما لواه الخضوع</w:t>
      </w:r>
    </w:p>
    <w:p>
      <w:pPr>
        <w:pStyle w:val="BookText"/>
        <w:rPr/>
      </w:pPr>
      <w:r>
        <w:rPr>
          <w:rFonts w:ascii="IRNazanin" w:hAnsi="IRNazanin" w:eastAsia="IRNazanin"/>
          <w:color w:val="111111"/>
          <w:sz w:val="28"/>
          <w:sz w:val="28"/>
          <w:szCs w:val="28"/>
          <w:rtl w:val="true"/>
          <w:lang w:bidi="fa-IR"/>
        </w:rPr>
        <w:t>ولدیه جأشٌ أردّ من الدرع لظمأی القنا وهنّ شروع</w:t>
      </w:r>
    </w:p>
    <w:p>
      <w:pPr>
        <w:pStyle w:val="BookText"/>
        <w:rPr/>
      </w:pPr>
      <w:r>
        <w:rPr>
          <w:rFonts w:ascii="IRNazanin" w:hAnsi="IRNazanin" w:eastAsia="IRNazanin"/>
          <w:color w:val="111111"/>
          <w:sz w:val="28"/>
          <w:sz w:val="28"/>
          <w:szCs w:val="28"/>
          <w:rtl w:val="true"/>
          <w:lang w:bidi="fa-IR"/>
        </w:rPr>
        <w:t>وبه یرجع الحفاظ لصدرٍ ضاقت الأرض وهی فیه تضیع</w:t>
      </w:r>
    </w:p>
    <w:p>
      <w:pPr>
        <w:pStyle w:val="BookText"/>
        <w:rPr/>
      </w:pPr>
      <w:r>
        <w:rPr>
          <w:rFonts w:ascii="IRNazanin" w:hAnsi="IRNazanin" w:eastAsia="IRNazanin"/>
          <w:color w:val="111111"/>
          <w:sz w:val="28"/>
          <w:sz w:val="28"/>
          <w:szCs w:val="28"/>
          <w:rtl w:val="true"/>
          <w:lang w:bidi="fa-IR"/>
        </w:rPr>
        <w:t>فأبی أن یعیش إلاّ عزیزاً أو تجلّی الکفاح وهو صریع</w:t>
      </w:r>
    </w:p>
    <w:p>
      <w:pPr>
        <w:pStyle w:val="BookText"/>
        <w:rPr/>
      </w:pPr>
      <w:r>
        <w:rPr>
          <w:rFonts w:ascii="IRNazanin" w:hAnsi="IRNazanin" w:eastAsia="IRNazanin"/>
          <w:color w:val="111111"/>
          <w:sz w:val="28"/>
          <w:sz w:val="28"/>
          <w:szCs w:val="28"/>
          <w:rtl w:val="true"/>
          <w:lang w:bidi="fa-IR"/>
        </w:rPr>
        <w:t>فتلقّی الجموع فرداً ولکن کلّ عضوٍ فی الروع منه جموع</w:t>
      </w:r>
    </w:p>
    <w:p>
      <w:pPr>
        <w:pStyle w:val="BookText"/>
        <w:rPr/>
      </w:pPr>
      <w:r>
        <w:rPr>
          <w:rFonts w:ascii="IRNazanin" w:hAnsi="IRNazanin" w:eastAsia="IRNazanin"/>
          <w:color w:val="111111"/>
          <w:sz w:val="28"/>
          <w:sz w:val="28"/>
          <w:szCs w:val="28"/>
          <w:rtl w:val="true"/>
          <w:lang w:bidi="fa-IR"/>
        </w:rPr>
        <w:t>رمحه من بنانه وکأن من عزمه حدُّ سیفه مطبوع</w:t>
      </w:r>
    </w:p>
    <w:p>
      <w:pPr>
        <w:pStyle w:val="BookText"/>
        <w:rPr/>
      </w:pPr>
      <w:r>
        <w:rPr>
          <w:rFonts w:ascii="IRNazanin" w:hAnsi="IRNazanin" w:eastAsia="IRNazanin"/>
          <w:color w:val="111111"/>
          <w:sz w:val="28"/>
          <w:sz w:val="28"/>
          <w:szCs w:val="28"/>
          <w:rtl w:val="true"/>
          <w:lang w:bidi="fa-IR"/>
        </w:rPr>
        <w:t>زوّج السیف بالنفوس ولکن مَهرُها الموت والخضاب النجیع</w:t>
      </w:r>
    </w:p>
    <w:p>
      <w:pPr>
        <w:pStyle w:val="BookText"/>
        <w:rPr/>
      </w:pPr>
      <w:r>
        <w:rPr>
          <w:rFonts w:ascii="IRNazanin" w:hAnsi="IRNazanin" w:eastAsia="IRNazanin"/>
          <w:color w:val="111111"/>
          <w:sz w:val="28"/>
          <w:sz w:val="28"/>
          <w:szCs w:val="28"/>
          <w:rtl w:val="true"/>
          <w:lang w:bidi="fa-IR"/>
        </w:rPr>
        <w:t>بأبی کالئاً علی الطفّ خدراً هو فی شفرة الحُسام منیع</w:t>
      </w:r>
    </w:p>
    <w:p>
      <w:pPr>
        <w:pStyle w:val="BookText"/>
        <w:rPr/>
      </w:pPr>
      <w:r>
        <w:rPr>
          <w:rFonts w:ascii="IRNazanin" w:hAnsi="IRNazanin" w:eastAsia="IRNazanin"/>
          <w:color w:val="111111"/>
          <w:sz w:val="28"/>
          <w:sz w:val="28"/>
          <w:szCs w:val="28"/>
          <w:rtl w:val="true"/>
          <w:lang w:bidi="fa-IR"/>
        </w:rPr>
        <w:t xml:space="preserve">قطعوا بعده عراه وبا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ورید الاسلام أنت القطیع</w:t>
      </w:r>
    </w:p>
    <w:p>
      <w:pPr>
        <w:pStyle w:val="BookText"/>
        <w:rPr/>
      </w:pPr>
      <w:r>
        <w:rPr>
          <w:rFonts w:ascii="IRNazanin" w:hAnsi="IRNazanin" w:eastAsia="IRNazanin"/>
          <w:color w:val="111111"/>
          <w:sz w:val="28"/>
          <w:sz w:val="28"/>
          <w:szCs w:val="28"/>
          <w:rtl w:val="true"/>
          <w:lang w:bidi="fa-IR"/>
        </w:rPr>
        <w:t>وسروا فی کرائم الوحی أسری وعداک ابن أمها التقریع</w:t>
      </w:r>
    </w:p>
    <w:p>
      <w:pPr>
        <w:pStyle w:val="BookText"/>
        <w:rPr/>
      </w:pPr>
      <w:r>
        <w:rPr>
          <w:rFonts w:ascii="IRNazanin" w:hAnsi="IRNazanin" w:eastAsia="IRNazanin"/>
          <w:color w:val="111111"/>
          <w:sz w:val="28"/>
          <w:sz w:val="28"/>
          <w:szCs w:val="28"/>
          <w:rtl w:val="true"/>
          <w:lang w:bidi="fa-IR"/>
        </w:rPr>
        <w:t>لو تراها والعیس جشّمها الحا دی من السیر فوق ما تستطیع</w:t>
      </w:r>
    </w:p>
    <w:p>
      <w:pPr>
        <w:pStyle w:val="BookText"/>
        <w:rPr/>
      </w:pPr>
      <w:r>
        <w:rPr>
          <w:rFonts w:ascii="IRNazanin" w:hAnsi="IRNazanin" w:eastAsia="IRNazanin"/>
          <w:color w:val="111111"/>
          <w:sz w:val="28"/>
          <w:sz w:val="28"/>
          <w:szCs w:val="28"/>
          <w:rtl w:val="true"/>
          <w:lang w:bidi="fa-IR"/>
        </w:rPr>
        <w:t>ووراها العفاف یدعو ومنه بدم القلب دمعه مشفوع</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تری فوقها بقیّة وجدٍ ملء أحشائها جویً وصدوع</w:t>
      </w:r>
    </w:p>
    <w:p>
      <w:pPr>
        <w:pStyle w:val="BookText"/>
        <w:rPr/>
      </w:pPr>
      <w:r>
        <w:rPr>
          <w:rFonts w:ascii="Amiri" w:hAnsi="Amiri" w:eastAsia="Amiri" w:cs="Amiri"/>
          <w:color w:val="111111"/>
          <w:sz w:val="28"/>
          <w:sz w:val="28"/>
          <w:szCs w:val="28"/>
          <w:rtl w:val="true"/>
          <w:lang w:bidi="ar-SA"/>
        </w:rPr>
        <w:t>فترفّق بها فما هی إلاّ ناظرٌ دامعٌ وقلبٌ مروع</w:t>
      </w:r>
    </w:p>
    <w:p>
      <w:pPr>
        <w:pStyle w:val="BookText"/>
        <w:rPr/>
      </w:pPr>
      <w:r>
        <w:rPr>
          <w:rFonts w:ascii="Amiri" w:hAnsi="Amiri" w:eastAsia="Amiri" w:cs="Amiri"/>
          <w:color w:val="111111"/>
          <w:sz w:val="28"/>
          <w:sz w:val="28"/>
          <w:szCs w:val="28"/>
          <w:rtl w:val="true"/>
          <w:lang w:bidi="ar-SA"/>
        </w:rPr>
        <w:t>لا تسمها جذب البُری أو تدری ربّةُ الخدر ما البُری والنُسوع</w:t>
      </w:r>
    </w:p>
    <w:p>
      <w:pPr>
        <w:pStyle w:val="BookText"/>
        <w:rPr/>
      </w:pPr>
      <w:r>
        <w:rPr>
          <w:rFonts w:ascii="IRNazanin" w:hAnsi="IRNazanin" w:eastAsia="IRNazanin"/>
          <w:color w:val="111111"/>
          <w:sz w:val="28"/>
          <w:sz w:val="28"/>
          <w:szCs w:val="28"/>
          <w:rtl w:val="true"/>
          <w:lang w:bidi="fa-IR"/>
        </w:rPr>
        <w:t>قوّضی یا خیام عَلیا نزارٍ فلقد قوّض العماد الرفیع</w:t>
      </w:r>
    </w:p>
    <w:p>
      <w:pPr>
        <w:pStyle w:val="BookText"/>
        <w:rPr/>
      </w:pPr>
      <w:r>
        <w:rPr>
          <w:rFonts w:ascii="IRNazanin" w:hAnsi="IRNazanin" w:eastAsia="IRNazanin"/>
          <w:color w:val="111111"/>
          <w:sz w:val="28"/>
          <w:sz w:val="28"/>
          <w:szCs w:val="28"/>
          <w:rtl w:val="true"/>
          <w:lang w:bidi="fa-IR"/>
        </w:rPr>
        <w:t>واملأی العین یا امیة نوماً فحسینٌ علی الصعید صریع</w:t>
      </w:r>
    </w:p>
    <w:p>
      <w:pPr>
        <w:pStyle w:val="BookText"/>
        <w:rPr/>
      </w:pPr>
      <w:r>
        <w:rPr>
          <w:rFonts w:ascii="IRNazanin" w:hAnsi="IRNazanin" w:eastAsia="IRNazanin"/>
          <w:color w:val="111111"/>
          <w:sz w:val="28"/>
          <w:sz w:val="28"/>
          <w:szCs w:val="28"/>
          <w:rtl w:val="true"/>
          <w:lang w:bidi="fa-IR"/>
        </w:rPr>
        <w:t>ودعی صکّة الجباه لویٌ لیس یجدیک صکّها والدموع</w:t>
      </w:r>
    </w:p>
    <w:p>
      <w:pPr>
        <w:pStyle w:val="BookText"/>
        <w:rPr/>
      </w:pPr>
      <w:r>
        <w:rPr>
          <w:rFonts w:ascii="IRNazanin" w:hAnsi="IRNazanin" w:eastAsia="IRNazanin"/>
          <w:color w:val="111111"/>
          <w:sz w:val="28"/>
          <w:sz w:val="28"/>
          <w:szCs w:val="28"/>
          <w:rtl w:val="true"/>
          <w:lang w:bidi="fa-IR"/>
        </w:rPr>
        <w:t>أفلطماً بالراحتین فهلاّ بسیوفٍ لا تتّقیها الدروع</w:t>
      </w:r>
    </w:p>
    <w:p>
      <w:pPr>
        <w:pStyle w:val="BookText"/>
        <w:rPr/>
      </w:pPr>
      <w:r>
        <w:rPr>
          <w:rFonts w:ascii="IRNazanin" w:hAnsi="IRNazanin" w:eastAsia="IRNazanin"/>
          <w:color w:val="111111"/>
          <w:sz w:val="28"/>
          <w:sz w:val="28"/>
          <w:szCs w:val="28"/>
          <w:rtl w:val="true"/>
          <w:lang w:bidi="fa-IR"/>
        </w:rPr>
        <w:t>وبکاءً بالدمع حزناً فهلاّ بدم الطعن والرماح شروع</w:t>
      </w:r>
    </w:p>
    <w:p>
      <w:pPr>
        <w:pStyle w:val="BookText"/>
        <w:rPr/>
      </w:pPr>
      <w:r>
        <w:rPr>
          <w:rFonts w:ascii="IRNazanin" w:hAnsi="IRNazanin" w:eastAsia="IRNazanin"/>
          <w:color w:val="111111"/>
          <w:sz w:val="28"/>
          <w:sz w:val="28"/>
          <w:szCs w:val="28"/>
          <w:rtl w:val="true"/>
          <w:lang w:bidi="fa-IR"/>
        </w:rPr>
        <w:t xml:space="preserve">قل ألاّ قراع ملمومة الحت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فواهاً یا فهر أین القریع</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وله رضی اللّه عنه فی رثاء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وادٍ دمع عینیک ینطف وما کلّ وادٍ جزت فیه المعرّف</w:t>
      </w:r>
    </w:p>
    <w:p>
      <w:pPr>
        <w:pStyle w:val="BookText"/>
        <w:rPr/>
      </w:pPr>
      <w:r>
        <w:rPr>
          <w:rFonts w:ascii="IRNazanin" w:hAnsi="IRNazanin" w:eastAsia="IRNazanin"/>
          <w:color w:val="111111"/>
          <w:sz w:val="28"/>
          <w:sz w:val="28"/>
          <w:szCs w:val="28"/>
          <w:rtl w:val="true"/>
          <w:lang w:bidi="fa-IR"/>
        </w:rPr>
        <w:t>أظنّک أنکرت الدیار فمل معی لعلّک دار العامریة تعرف</w:t>
      </w:r>
    </w:p>
    <w:p>
      <w:pPr>
        <w:pStyle w:val="BookText"/>
        <w:rPr/>
      </w:pPr>
      <w:r>
        <w:rPr>
          <w:rFonts w:ascii="IRNazanin" w:hAnsi="IRNazanin" w:eastAsia="IRNazanin"/>
          <w:color w:val="111111"/>
          <w:sz w:val="28"/>
          <w:sz w:val="28"/>
          <w:szCs w:val="28"/>
          <w:rtl w:val="true"/>
          <w:lang w:bidi="fa-IR"/>
        </w:rPr>
        <w:t>نشدتک هل أبقیت للدمع موضعاً من الأرض تهمی الغیث فیه وتنطف</w:t>
      </w:r>
    </w:p>
    <w:p>
      <w:pPr>
        <w:pStyle w:val="BookText"/>
        <w:rPr/>
      </w:pPr>
      <w:r>
        <w:rPr>
          <w:rFonts w:ascii="IRNazanin" w:hAnsi="IRNazanin" w:eastAsia="IRNazanin"/>
          <w:color w:val="111111"/>
          <w:sz w:val="28"/>
          <w:sz w:val="28"/>
          <w:szCs w:val="28"/>
          <w:rtl w:val="true"/>
          <w:lang w:bidi="fa-IR"/>
        </w:rPr>
        <w:t>فهذا ولم تذرف دموعاً وإنّما دم القلب من أجفان عینیک یذرف</w:t>
      </w:r>
    </w:p>
    <w:p>
      <w:pPr>
        <w:pStyle w:val="BookText"/>
        <w:rPr/>
      </w:pPr>
      <w:r>
        <w:rPr>
          <w:rFonts w:ascii="IRNazanin" w:hAnsi="IRNazanin" w:eastAsia="IRNazanin"/>
          <w:color w:val="111111"/>
          <w:sz w:val="28"/>
          <w:sz w:val="28"/>
          <w:szCs w:val="28"/>
          <w:rtl w:val="true"/>
          <w:lang w:bidi="fa-IR"/>
        </w:rPr>
        <w:t>فلا تک ممّن ینبذ الصبر بالعری إذا غدت الورقاء فی الأیک تهتف</w:t>
      </w:r>
    </w:p>
    <w:p>
      <w:pPr>
        <w:pStyle w:val="BookText"/>
        <w:rPr/>
      </w:pPr>
      <w:r>
        <w:rPr>
          <w:rFonts w:ascii="IRNazanin" w:hAnsi="IRNazanin" w:eastAsia="IRNazanin"/>
          <w:color w:val="111111"/>
          <w:sz w:val="28"/>
          <w:sz w:val="28"/>
          <w:szCs w:val="28"/>
          <w:rtl w:val="true"/>
          <w:lang w:bidi="fa-IR"/>
        </w:rPr>
        <w:t>فما ذاک من شجوٍ فیشجیک نوحها وهل یستوی یوماً صحیحٌ ومدنف</w:t>
      </w:r>
    </w:p>
    <w:p>
      <w:pPr>
        <w:pStyle w:val="BookText"/>
        <w:rPr/>
      </w:pPr>
      <w:r>
        <w:rPr>
          <w:rFonts w:ascii="IRNazanin" w:hAnsi="IRNazanin" w:eastAsia="IRNazanin"/>
          <w:color w:val="111111"/>
          <w:sz w:val="28"/>
          <w:sz w:val="28"/>
          <w:szCs w:val="28"/>
          <w:rtl w:val="true"/>
          <w:lang w:bidi="fa-IR"/>
        </w:rPr>
        <w:t>ألم ترها لم تذر دمعة ثاکلٍ ولم ینصدع شملٌ لها متألّف</w:t>
      </w:r>
    </w:p>
    <w:p>
      <w:pPr>
        <w:pStyle w:val="BookText"/>
        <w:rPr/>
      </w:pPr>
      <w:r>
        <w:rPr>
          <w:rFonts w:ascii="IRNazanin" w:hAnsi="IRNazanin" w:eastAsia="IRNazanin"/>
          <w:color w:val="111111"/>
          <w:sz w:val="28"/>
          <w:sz w:val="28"/>
          <w:szCs w:val="28"/>
          <w:rtl w:val="true"/>
          <w:lang w:bidi="fa-IR"/>
        </w:rPr>
        <w:t>وقد لبست فی جیدها طوق زینةٍ وجیدک فیه طوق حزنٍ معطّف</w:t>
      </w:r>
    </w:p>
    <w:p>
      <w:pPr>
        <w:pStyle w:val="BookText"/>
        <w:rPr/>
      </w:pPr>
      <w:r>
        <w:rPr>
          <w:rFonts w:ascii="IRNazanin" w:hAnsi="IRNazanin" w:eastAsia="IRNazanin"/>
          <w:color w:val="111111"/>
          <w:sz w:val="28"/>
          <w:sz w:val="28"/>
          <w:szCs w:val="28"/>
          <w:rtl w:val="true"/>
          <w:lang w:bidi="fa-IR"/>
        </w:rPr>
        <w:t>إذا ما شدت فوق الأراک ترنّماً فإنّک تنعی والجوانح ترجف</w:t>
      </w:r>
    </w:p>
    <w:p>
      <w:pPr>
        <w:pStyle w:val="BookText"/>
        <w:rPr/>
      </w:pPr>
      <w:r>
        <w:rPr>
          <w:rFonts w:ascii="IRNazanin" w:hAnsi="IRNazanin" w:eastAsia="IRNazanin"/>
          <w:color w:val="111111"/>
          <w:sz w:val="28"/>
          <w:sz w:val="28"/>
          <w:szCs w:val="28"/>
          <w:rtl w:val="true"/>
          <w:lang w:bidi="fa-IR"/>
        </w:rPr>
        <w:t>اعیذک أن یهفو بحملک منزلٌ تعفّی وفیه للأوابد مألف</w:t>
      </w:r>
    </w:p>
    <w:p>
      <w:pPr>
        <w:pStyle w:val="BookText"/>
        <w:rPr/>
      </w:pPr>
      <w:r>
        <w:rPr>
          <w:rFonts w:ascii="IRNazanin" w:hAnsi="IRNazanin" w:eastAsia="IRNazanin"/>
          <w:color w:val="111111"/>
          <w:sz w:val="28"/>
          <w:sz w:val="28"/>
          <w:szCs w:val="28"/>
          <w:rtl w:val="true"/>
          <w:lang w:bidi="fa-IR"/>
        </w:rPr>
        <w:t>فلا تبک فی أطلاله بتلهّفٍ فلیس یردّ الذاهبین التلهّف</w:t>
      </w:r>
    </w:p>
    <w:p>
      <w:pPr>
        <w:pStyle w:val="BookText"/>
        <w:rPr/>
      </w:pPr>
      <w:r>
        <w:rPr>
          <w:rFonts w:ascii="IRNazanin" w:hAnsi="IRNazanin" w:eastAsia="IRNazanin"/>
          <w:color w:val="111111"/>
          <w:sz w:val="28"/>
          <w:sz w:val="28"/>
          <w:szCs w:val="28"/>
          <w:rtl w:val="true"/>
          <w:lang w:bidi="fa-IR"/>
        </w:rPr>
        <w:t>ولو عاد یوماً بالتأسّف ذاهبٌ عذرتک لکن لیس یجدی التأسّف</w:t>
      </w:r>
    </w:p>
    <w:p>
      <w:pPr>
        <w:pStyle w:val="BookText"/>
        <w:rPr/>
      </w:pPr>
      <w:r>
        <w:rPr>
          <w:rFonts w:ascii="Amiri" w:hAnsi="Amiri" w:eastAsia="Amiri" w:cs="Amiri"/>
          <w:color w:val="111111"/>
          <w:sz w:val="28"/>
          <w:sz w:val="28"/>
          <w:szCs w:val="28"/>
          <w:rtl w:val="true"/>
          <w:lang w:bidi="ar-SA"/>
        </w:rPr>
        <w:t>وإنّ جزوعاً شأنه النَوح والبکا لغیر بنی الزهرا ملامٌ معنّف</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وآبائی نفوساً أبیّةً یُجرّعها کأس المنیّة مترف</w:t>
      </w:r>
    </w:p>
    <w:p>
      <w:pPr>
        <w:pStyle w:val="BookText"/>
        <w:rPr/>
      </w:pPr>
      <w:r>
        <w:rPr>
          <w:rFonts w:ascii="IRNazanin" w:hAnsi="IRNazanin" w:eastAsia="IRNazanin"/>
          <w:color w:val="111111"/>
          <w:sz w:val="28"/>
          <w:sz w:val="28"/>
          <w:szCs w:val="28"/>
          <w:rtl w:val="true"/>
          <w:lang w:bidi="fa-IR"/>
        </w:rPr>
        <w:t>تطلّ بأسیاف الضلال دماؤهم وتُلغی وصایا اللّه فیهم وتُحذف</w:t>
      </w:r>
    </w:p>
    <w:p>
      <w:pPr>
        <w:pStyle w:val="BookText"/>
        <w:rPr/>
      </w:pPr>
      <w:r>
        <w:rPr>
          <w:rFonts w:ascii="IRNazanin" w:hAnsi="IRNazanin" w:eastAsia="IRNazanin"/>
          <w:color w:val="111111"/>
          <w:sz w:val="28"/>
          <w:sz w:val="28"/>
          <w:szCs w:val="28"/>
          <w:rtl w:val="true"/>
          <w:lang w:bidi="fa-IR"/>
        </w:rPr>
        <w:t>وهم خیر مَن تحت السماء بأسرهم وأکرم مَن فوق السماء وأشرف</w:t>
      </w:r>
    </w:p>
    <w:p>
      <w:pPr>
        <w:pStyle w:val="BookText"/>
        <w:rPr/>
      </w:pPr>
      <w:r>
        <w:rPr>
          <w:rFonts w:ascii="IRNazanin" w:hAnsi="IRNazanin" w:eastAsia="IRNazanin"/>
          <w:color w:val="111111"/>
          <w:sz w:val="28"/>
          <w:sz w:val="28"/>
          <w:szCs w:val="28"/>
          <w:rtl w:val="true"/>
          <w:lang w:bidi="fa-IR"/>
        </w:rPr>
        <w:t>وهم یکشفون الخطب لا السیف فی الوغی بأمضی شباً منهم ولا هو أرهف</w:t>
      </w:r>
    </w:p>
    <w:p>
      <w:pPr>
        <w:pStyle w:val="BookText"/>
        <w:rPr/>
      </w:pPr>
      <w:r>
        <w:rPr>
          <w:rFonts w:ascii="IRNazanin" w:hAnsi="IRNazanin" w:eastAsia="IRNazanin"/>
          <w:color w:val="111111"/>
          <w:sz w:val="28"/>
          <w:sz w:val="28"/>
          <w:szCs w:val="28"/>
          <w:rtl w:val="true"/>
          <w:lang w:bidi="fa-IR"/>
        </w:rPr>
        <w:t>إذا هتف الداعی بهم یومَ من دم الفوا رس أفواه الظُبا تترشّف</w:t>
      </w:r>
    </w:p>
    <w:p>
      <w:pPr>
        <w:pStyle w:val="BookText"/>
        <w:rPr/>
      </w:pPr>
      <w:r>
        <w:rPr>
          <w:rFonts w:ascii="IRNazanin" w:hAnsi="IRNazanin" w:eastAsia="IRNazanin"/>
          <w:color w:val="111111"/>
          <w:sz w:val="28"/>
          <w:sz w:val="28"/>
          <w:szCs w:val="28"/>
          <w:rtl w:val="true"/>
          <w:lang w:bidi="fa-IR"/>
        </w:rPr>
        <w:t>أجابوا ببیضٍ طائعاً یقف القضا إلی حیث شاءت ما یزال یصرّف</w:t>
      </w:r>
    </w:p>
    <w:p>
      <w:pPr>
        <w:pStyle w:val="BookText"/>
        <w:rPr/>
      </w:pPr>
      <w:r>
        <w:rPr>
          <w:rFonts w:ascii="IRNazanin" w:hAnsi="IRNazanin" w:eastAsia="IRNazanin"/>
          <w:color w:val="111111"/>
          <w:sz w:val="28"/>
          <w:sz w:val="28"/>
          <w:szCs w:val="28"/>
          <w:rtl w:val="true"/>
          <w:lang w:bidi="fa-IR"/>
        </w:rPr>
        <w:t>ومن تحتها الآجال تسری وفوقها لواءٌ من النصر العزیز یرفرف</w:t>
      </w:r>
    </w:p>
    <w:p>
      <w:pPr>
        <w:pStyle w:val="BookText"/>
        <w:rPr/>
      </w:pPr>
      <w:r>
        <w:rPr>
          <w:rFonts w:ascii="Amiri" w:hAnsi="Amiri" w:eastAsia="Amiri" w:cs="Amiri"/>
          <w:color w:val="111111"/>
          <w:sz w:val="28"/>
          <w:sz w:val="28"/>
          <w:szCs w:val="28"/>
          <w:rtl w:val="true"/>
          <w:lang w:bidi="ar-SA"/>
        </w:rPr>
        <w:t>لهم سطواتٌ تملأ الدهر دهشةً وتنبثّ منها الشُمُّ والأرضُ ترجف</w:t>
      </w:r>
    </w:p>
    <w:p>
      <w:pPr>
        <w:pStyle w:val="BookText"/>
        <w:rPr/>
      </w:pPr>
      <w:r>
        <w:rPr>
          <w:rFonts w:ascii="Amiri" w:hAnsi="Amiri" w:eastAsia="Amiri" w:cs="Amiri"/>
          <w:color w:val="111111"/>
          <w:sz w:val="28"/>
          <w:sz w:val="28"/>
          <w:szCs w:val="28"/>
          <w:rtl w:val="true"/>
          <w:lang w:bidi="ar-SA"/>
        </w:rPr>
        <w:t>عجبت لقومٍ ملءُ أدراعِهمْ ردیً وملءُ ردائیهم تُقیً وتعفّف</w:t>
      </w:r>
    </w:p>
    <w:p>
      <w:pPr>
        <w:pStyle w:val="BookText"/>
        <w:rPr/>
      </w:pPr>
      <w:r>
        <w:rPr>
          <w:rFonts w:ascii="IRNazanin" w:hAnsi="IRNazanin" w:eastAsia="IRNazanin"/>
          <w:color w:val="111111"/>
          <w:sz w:val="28"/>
          <w:sz w:val="28"/>
          <w:szCs w:val="28"/>
          <w:rtl w:val="true"/>
          <w:lang w:bidi="fa-IR"/>
        </w:rPr>
        <w:t>یغوّلهم غول المنایا وتغتدی بأطلالهم ریح الحوادث تعصف</w:t>
      </w:r>
    </w:p>
    <w:p>
      <w:pPr>
        <w:pStyle w:val="BookText"/>
        <w:rPr/>
      </w:pPr>
      <w:r>
        <w:rPr>
          <w:rFonts w:ascii="IRNazanin" w:hAnsi="IRNazanin" w:eastAsia="IRNazanin"/>
          <w:color w:val="111111"/>
          <w:sz w:val="28"/>
          <w:sz w:val="28"/>
          <w:szCs w:val="28"/>
          <w:rtl w:val="true"/>
          <w:lang w:bidi="fa-IR"/>
        </w:rPr>
        <w:t>کرامٌ قضوا بین الأسنّة والظبا کراماً ویوم الحرب بالنقع مسدف</w:t>
      </w:r>
    </w:p>
    <w:p>
      <w:pPr>
        <w:pStyle w:val="BookText"/>
        <w:rPr/>
      </w:pPr>
      <w:r>
        <w:rPr>
          <w:rFonts w:ascii="IRNazanin" w:hAnsi="IRNazanin" w:eastAsia="IRNazanin"/>
          <w:color w:val="111111"/>
          <w:sz w:val="28"/>
          <w:sz w:val="28"/>
          <w:szCs w:val="28"/>
          <w:rtl w:val="true"/>
          <w:lang w:bidi="fa-IR"/>
        </w:rPr>
        <w:t>هداةٌ أجابوا داعی اللّه فانتهی بهم لقصورٍ من ذُری الشهب أشرف</w:t>
      </w:r>
    </w:p>
    <w:p>
      <w:pPr>
        <w:pStyle w:val="BookText"/>
        <w:rPr/>
      </w:pPr>
      <w:r>
        <w:rPr>
          <w:rFonts w:ascii="IRNazanin" w:hAnsi="IRNazanin" w:eastAsia="IRNazanin"/>
          <w:color w:val="111111"/>
          <w:sz w:val="28"/>
          <w:sz w:val="28"/>
          <w:szCs w:val="28"/>
          <w:rtl w:val="true"/>
          <w:lang w:bidi="fa-IR"/>
        </w:rPr>
        <w:t>فما خِلتُ فی صرف القضا یُصرع القضا وأنّ جبال الحتف بالحتف تنسف</w:t>
      </w:r>
    </w:p>
    <w:p>
      <w:pPr>
        <w:pStyle w:val="BookText"/>
        <w:rPr/>
      </w:pPr>
      <w:r>
        <w:rPr>
          <w:rFonts w:ascii="IRNazanin" w:hAnsi="IRNazanin" w:eastAsia="IRNazanin"/>
          <w:color w:val="111111"/>
          <w:sz w:val="28"/>
          <w:sz w:val="28"/>
          <w:szCs w:val="28"/>
          <w:rtl w:val="true"/>
          <w:lang w:bidi="fa-IR"/>
        </w:rPr>
        <w:t>بنفسی رؤوساً من لویٍ انوفها عن الضیم مذ کان الزمان لتأنف</w:t>
      </w:r>
    </w:p>
    <w:p>
      <w:pPr>
        <w:pStyle w:val="BookText"/>
        <w:rPr/>
      </w:pPr>
      <w:r>
        <w:rPr>
          <w:rFonts w:ascii="Amiri" w:hAnsi="Amiri" w:eastAsia="Amiri" w:cs="Amiri"/>
          <w:color w:val="111111"/>
          <w:sz w:val="28"/>
          <w:sz w:val="28"/>
          <w:szCs w:val="28"/>
          <w:rtl w:val="true"/>
          <w:lang w:bidi="ar-SA"/>
        </w:rPr>
        <w:t>أبت أن تشمّ الضیم حتّی تقطّعت بیومٍ به سمر القنا تتقصّف</w:t>
      </w:r>
    </w:p>
    <w:p>
      <w:pPr>
        <w:pStyle w:val="BookText"/>
        <w:rPr/>
      </w:pPr>
      <w:r>
        <w:rPr>
          <w:rFonts w:ascii="IRNazanin" w:hAnsi="IRNazanin" w:eastAsia="IRNazanin"/>
          <w:color w:val="111111"/>
          <w:sz w:val="28"/>
          <w:sz w:val="28"/>
          <w:szCs w:val="28"/>
          <w:rtl w:val="true"/>
          <w:lang w:bidi="fa-IR"/>
        </w:rPr>
        <w:t>وما ناءت الأطواد فی جبروتها فکیف غدا فیها ینوء مثقّف</w:t>
      </w:r>
    </w:p>
    <w:p>
      <w:pPr>
        <w:pStyle w:val="BookText"/>
        <w:rPr/>
      </w:pPr>
      <w:r>
        <w:rPr>
          <w:rFonts w:ascii="IRNazanin" w:hAnsi="IRNazanin" w:eastAsia="IRNazanin"/>
          <w:color w:val="111111"/>
          <w:sz w:val="28"/>
          <w:sz w:val="28"/>
          <w:szCs w:val="28"/>
          <w:rtl w:val="true"/>
          <w:lang w:bidi="fa-IR"/>
        </w:rPr>
        <w:t>فیا ناعیاً روح الخلائق فاتّئد لقد أوشکت روح الخلائق تتلف</w:t>
      </w:r>
    </w:p>
    <w:p>
      <w:pPr>
        <w:pStyle w:val="BookText"/>
        <w:rPr/>
      </w:pPr>
      <w:r>
        <w:rPr>
          <w:rFonts w:ascii="Amiri" w:hAnsi="Amiri" w:eastAsia="Amiri" w:cs="Amiri"/>
          <w:color w:val="111111"/>
          <w:sz w:val="28"/>
          <w:sz w:val="28"/>
          <w:szCs w:val="28"/>
          <w:rtl w:val="true"/>
          <w:lang w:bidi="ar-SA"/>
        </w:rPr>
        <w:t>وأیقن کلٌّ منهمُ قام حشره کأنّک تنعی کلّ حیٍّ وتهتف</w:t>
      </w:r>
    </w:p>
    <w:p>
      <w:pPr>
        <w:pStyle w:val="BookText"/>
        <w:rPr/>
      </w:pPr>
      <w:r>
        <w:rPr>
          <w:rFonts w:ascii="IRNazanin" w:hAnsi="IRNazanin" w:eastAsia="IRNazanin"/>
          <w:color w:val="111111"/>
          <w:sz w:val="28"/>
          <w:sz w:val="28"/>
          <w:szCs w:val="28"/>
          <w:rtl w:val="true"/>
          <w:lang w:bidi="fa-IR"/>
        </w:rPr>
        <w:t>ویا رائد المعروف جُذّت اصوله ویا طالب الإحسان لا متعطّف</w:t>
      </w:r>
    </w:p>
    <w:p>
      <w:pPr>
        <w:pStyle w:val="BookText"/>
        <w:rPr/>
      </w:pPr>
      <w:r>
        <w:rPr>
          <w:rFonts w:ascii="IRNazanin" w:hAnsi="IRNazanin" w:eastAsia="IRNazanin"/>
          <w:color w:val="111111"/>
          <w:sz w:val="28"/>
          <w:sz w:val="28"/>
          <w:szCs w:val="28"/>
          <w:rtl w:val="true"/>
          <w:lang w:bidi="fa-IR"/>
        </w:rPr>
        <w:t>ألا قل لأبناء السبیل إلاّ اقنطوا فقد مات من یحنو علیکم ویعطف</w:t>
      </w:r>
    </w:p>
    <w:p>
      <w:pPr>
        <w:pStyle w:val="BookText"/>
        <w:rPr/>
      </w:pPr>
      <w:r>
        <w:rPr>
          <w:rFonts w:ascii="IRNazanin" w:hAnsi="IRNazanin" w:eastAsia="IRNazanin"/>
          <w:color w:val="111111"/>
          <w:sz w:val="28"/>
          <w:sz w:val="28"/>
          <w:szCs w:val="28"/>
          <w:rtl w:val="true"/>
          <w:lang w:bidi="fa-IR"/>
        </w:rPr>
        <w:t>ویأساً بنی الآمال أن لیس مُفضِلٌ علیکم وللمظلوم أن لیس منصف</w:t>
      </w:r>
    </w:p>
    <w:p>
      <w:pPr>
        <w:pStyle w:val="BookText"/>
        <w:rPr/>
      </w:pPr>
      <w:r>
        <w:rPr>
          <w:rFonts w:ascii="IRNazanin" w:hAnsi="IRNazanin" w:eastAsia="IRNazanin"/>
          <w:color w:val="111111"/>
          <w:sz w:val="28"/>
          <w:sz w:val="28"/>
          <w:szCs w:val="28"/>
          <w:rtl w:val="true"/>
          <w:lang w:bidi="fa-IR"/>
        </w:rPr>
        <w:t>فأیّة نفسٍ تذهب حسرةً علیهم وقلبٍ بالأسی لیس یتلف</w:t>
      </w:r>
    </w:p>
    <w:p>
      <w:pPr>
        <w:pStyle w:val="BookText"/>
        <w:rPr/>
      </w:pPr>
      <w:r>
        <w:rPr>
          <w:rFonts w:ascii="Amiri" w:hAnsi="Amiri" w:eastAsia="Amiri" w:cs="Amiri"/>
          <w:color w:val="111111"/>
          <w:sz w:val="28"/>
          <w:sz w:val="28"/>
          <w:szCs w:val="28"/>
          <w:rtl w:val="true"/>
          <w:lang w:bidi="ar-SA"/>
        </w:rPr>
        <w:t>فیا ظُلّة السارین إذ غاب نجمُهم لقد خبطوا فی قفرةٍ وتعسّفوا</w:t>
      </w:r>
    </w:p>
    <w:p>
      <w:pPr>
        <w:pStyle w:val="BookText"/>
        <w:rPr/>
      </w:pPr>
      <w:r>
        <w:rPr>
          <w:rFonts w:ascii="IRNazanin" w:hAnsi="IRNazanin" w:eastAsia="IRNazanin"/>
          <w:color w:val="111111"/>
          <w:sz w:val="28"/>
          <w:sz w:val="28"/>
          <w:szCs w:val="28"/>
          <w:rtl w:val="true"/>
          <w:lang w:bidi="fa-IR"/>
        </w:rPr>
        <w:t>ویا لصباح الدین یوم تکوّرت شموس الهدی من افقه فهو مُسدف</w:t>
      </w:r>
    </w:p>
    <w:p>
      <w:pPr>
        <w:pStyle w:val="BookText"/>
        <w:rPr/>
      </w:pPr>
      <w:r>
        <w:rPr>
          <w:rFonts w:ascii="IRNazanin" w:hAnsi="IRNazanin" w:eastAsia="IRNazanin"/>
          <w:color w:val="111111"/>
          <w:sz w:val="28"/>
          <w:sz w:val="28"/>
          <w:szCs w:val="28"/>
          <w:rtl w:val="true"/>
          <w:lang w:bidi="fa-IR"/>
        </w:rPr>
        <w:t>ویا لبنی عدنان یوم زعیمها غدت من دماه المشرفیّة تنطف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لتُلق الجیاد السابقات عنانها فلیس لها بعد الحسین مصرّف</w:t>
      </w:r>
    </w:p>
    <w:p>
      <w:pPr>
        <w:pStyle w:val="BookText"/>
        <w:rPr/>
      </w:pPr>
      <w:r>
        <w:rPr>
          <w:rFonts w:ascii="IRNazanin" w:hAnsi="IRNazanin" w:eastAsia="IRNazanin"/>
          <w:color w:val="111111"/>
          <w:sz w:val="28"/>
          <w:sz w:val="28"/>
          <w:szCs w:val="28"/>
          <w:rtl w:val="true"/>
          <w:lang w:bidi="fa-IR"/>
        </w:rPr>
        <w:t>وتبک السیوف المشرفیات أغلباً لها بنفوس الشوس فی الروع یُتحف</w:t>
      </w:r>
    </w:p>
    <w:p>
      <w:pPr>
        <w:pStyle w:val="BookText"/>
        <w:rPr/>
      </w:pPr>
      <w:r>
        <w:rPr>
          <w:rFonts w:ascii="Amiri" w:hAnsi="Amiri" w:eastAsia="Amiri" w:cs="Amiri"/>
          <w:color w:val="111111"/>
          <w:sz w:val="28"/>
          <w:sz w:val="28"/>
          <w:szCs w:val="28"/>
          <w:rtl w:val="true"/>
          <w:lang w:bidi="ar-SA"/>
        </w:rPr>
        <w:t>فیُصدرها ریّانةً من دمائهم ویوردها ظمآنةً تتلهّف</w:t>
      </w:r>
    </w:p>
    <w:p>
      <w:pPr>
        <w:pStyle w:val="BookText"/>
        <w:rPr/>
      </w:pPr>
      <w:r>
        <w:rPr>
          <w:rFonts w:ascii="IRNazanin" w:hAnsi="IRNazanin" w:eastAsia="IRNazanin"/>
          <w:color w:val="111111"/>
          <w:sz w:val="28"/>
          <w:sz w:val="28"/>
          <w:szCs w:val="28"/>
          <w:rtl w:val="true"/>
          <w:lang w:bidi="fa-IR"/>
        </w:rPr>
        <w:t>وتنعی الرماح السمهریات قسوراً لها بصدور الدارعین یقصّف</w:t>
      </w:r>
    </w:p>
    <w:p>
      <w:pPr>
        <w:pStyle w:val="BookText"/>
        <w:rPr/>
      </w:pPr>
      <w:r>
        <w:rPr>
          <w:rFonts w:ascii="Amiri" w:hAnsi="Amiri" w:eastAsia="Amiri" w:cs="Amiri"/>
          <w:color w:val="111111"/>
          <w:sz w:val="28"/>
          <w:sz w:val="28"/>
          <w:szCs w:val="28"/>
          <w:rtl w:val="true"/>
          <w:lang w:bidi="ar-SA"/>
        </w:rPr>
        <w:t>فللّه من خطبٍ له کلّ مهجةٍ یحقّ من الوجد المبرّح تتلف</w:t>
      </w:r>
    </w:p>
    <w:p>
      <w:pPr>
        <w:pStyle w:val="BookText"/>
        <w:rPr/>
      </w:pPr>
      <w:r>
        <w:rPr>
          <w:rFonts w:ascii="Amiri" w:hAnsi="Amiri" w:eastAsia="Amiri" w:cs="Amiri"/>
          <w:color w:val="111111"/>
          <w:sz w:val="28"/>
          <w:sz w:val="28"/>
          <w:szCs w:val="28"/>
          <w:rtl w:val="true"/>
          <w:lang w:bidi="ar-SA"/>
        </w:rPr>
        <w:t>واُقسم ما سنّ الضلال سوی الاُلی علی امّة المختار بغیاً تخلّفوا</w:t>
      </w:r>
    </w:p>
    <w:p>
      <w:pPr>
        <w:pStyle w:val="BookText"/>
        <w:rPr/>
      </w:pPr>
      <w:r>
        <w:rPr>
          <w:rFonts w:ascii="IRNazanin" w:hAnsi="IRNazanin" w:eastAsia="IRNazanin"/>
          <w:color w:val="111111"/>
          <w:sz w:val="28"/>
          <w:sz w:val="28"/>
          <w:szCs w:val="28"/>
          <w:rtl w:val="true"/>
          <w:lang w:bidi="fa-IR"/>
        </w:rPr>
        <w:t>فیومٌ غدوا بغیاً علی دار فاطمٍ أتت جندهم بالغاضریّة تزحف</w:t>
      </w:r>
    </w:p>
    <w:p>
      <w:pPr>
        <w:pStyle w:val="BookText"/>
        <w:rPr/>
      </w:pPr>
      <w:r>
        <w:rPr>
          <w:rFonts w:ascii="IRNazanin" w:hAnsi="IRNazanin" w:eastAsia="IRNazanin"/>
          <w:color w:val="111111"/>
          <w:sz w:val="28"/>
          <w:sz w:val="28"/>
          <w:szCs w:val="28"/>
          <w:rtl w:val="true"/>
          <w:lang w:bidi="fa-IR"/>
        </w:rPr>
        <w:t>وقتل ابنها من یوم رضّت ضلوعها ومن هتکها هتک الفواطم یعرف</w:t>
      </w:r>
    </w:p>
    <w:p>
      <w:pPr>
        <w:pStyle w:val="BookText"/>
        <w:rPr/>
      </w:pPr>
      <w:r>
        <w:rPr>
          <w:rFonts w:ascii="IRNazanin" w:hAnsi="IRNazanin" w:eastAsia="IRNazanin"/>
          <w:color w:val="111111"/>
          <w:sz w:val="28"/>
          <w:sz w:val="28"/>
          <w:szCs w:val="28"/>
          <w:rtl w:val="true"/>
          <w:lang w:bidi="fa-IR"/>
        </w:rPr>
        <w:t>ومن یوم قادوا حیدر الطهر قد غدوا بهنّ اساری شأنهنّ التلهّف</w:t>
      </w:r>
    </w:p>
    <w:p>
      <w:pPr>
        <w:pStyle w:val="BookText"/>
        <w:rPr/>
      </w:pPr>
      <w:r>
        <w:rPr>
          <w:rFonts w:ascii="IRNazanin" w:hAnsi="IRNazanin" w:eastAsia="IRNazanin"/>
          <w:color w:val="111111"/>
          <w:sz w:val="28"/>
          <w:sz w:val="28"/>
          <w:szCs w:val="28"/>
          <w:rtl w:val="true"/>
          <w:lang w:bidi="fa-IR"/>
        </w:rPr>
        <w:t>فمن مخبر المختار أنّ بقیّة‌الإ له الفتی السجّاد بالقید یرسف</w:t>
      </w:r>
    </w:p>
    <w:p>
      <w:pPr>
        <w:pStyle w:val="BookText"/>
        <w:rPr/>
      </w:pPr>
      <w:r>
        <w:rPr>
          <w:rFonts w:ascii="IRNazanin" w:hAnsi="IRNazanin" w:eastAsia="IRNazanin"/>
          <w:color w:val="111111"/>
          <w:sz w:val="28"/>
          <w:sz w:val="28"/>
          <w:szCs w:val="28"/>
          <w:rtl w:val="true"/>
          <w:lang w:bidi="fa-IR"/>
        </w:rPr>
        <w:t>ومن مبلغ الزهراء أنّ بناتها علیها الرزایا والمصائب عکّف</w:t>
      </w:r>
    </w:p>
    <w:p>
      <w:pPr>
        <w:pStyle w:val="BookText"/>
        <w:rPr/>
      </w:pPr>
      <w:r>
        <w:rPr>
          <w:rFonts w:ascii="IRNazanin" w:hAnsi="IRNazanin" w:eastAsia="IRNazanin"/>
          <w:color w:val="111111"/>
          <w:sz w:val="28"/>
          <w:sz w:val="28"/>
          <w:szCs w:val="28"/>
          <w:rtl w:val="true"/>
          <w:lang w:bidi="fa-IR"/>
        </w:rPr>
        <w:t>تطوف بها الأعداء فی کلّ بلدةٍ فمن بلدٍ أضحت لآخر تقذف</w:t>
      </w:r>
    </w:p>
    <w:p>
      <w:pPr>
        <w:pStyle w:val="BookText"/>
        <w:rPr/>
      </w:pPr>
      <w:r>
        <w:rPr>
          <w:rFonts w:ascii="Amiri" w:hAnsi="Amiri" w:eastAsia="Amiri" w:cs="Amiri"/>
          <w:color w:val="111111"/>
          <w:sz w:val="28"/>
          <w:sz w:val="28"/>
          <w:szCs w:val="28"/>
          <w:rtl w:val="true"/>
          <w:lang w:bidi="ar-SA"/>
        </w:rPr>
        <w:t>إذا رأت الأطفال شعثاً وجوهها وألوانها من دهشة الرزء تخطف</w:t>
      </w:r>
    </w:p>
    <w:p>
      <w:pPr>
        <w:pStyle w:val="BookText"/>
        <w:rPr/>
      </w:pPr>
      <w:r>
        <w:rPr>
          <w:rFonts w:ascii="IRNazanin" w:hAnsi="IRNazanin" w:eastAsia="IRNazanin"/>
          <w:color w:val="111111"/>
          <w:sz w:val="28"/>
          <w:sz w:val="28"/>
          <w:szCs w:val="28"/>
          <w:rtl w:val="true"/>
          <w:lang w:bidi="fa-IR"/>
        </w:rPr>
        <w:t>تعالی الأسی واستعبرت ومن العدی حذاراً دموع المقلتین تکفکف</w:t>
      </w:r>
    </w:p>
    <w:p>
      <w:pPr>
        <w:pStyle w:val="BookText"/>
        <w:rPr/>
      </w:pPr>
      <w:r>
        <w:rPr>
          <w:rFonts w:ascii="IRNazanin" w:hAnsi="IRNazanin" w:eastAsia="IRNazanin"/>
          <w:color w:val="111111"/>
          <w:sz w:val="28"/>
          <w:sz w:val="28"/>
          <w:szCs w:val="28"/>
          <w:rtl w:val="true"/>
          <w:lang w:bidi="fa-IR"/>
        </w:rPr>
        <w:t>بنفسی النساء الفاطمیات أصبحت من الأسر یستَرْئِفْن من لیس یرأف</w:t>
      </w:r>
    </w:p>
    <w:p>
      <w:pPr>
        <w:pStyle w:val="BookText"/>
        <w:rPr/>
      </w:pPr>
      <w:r>
        <w:rPr>
          <w:rFonts w:ascii="IRNazanin" w:hAnsi="IRNazanin" w:eastAsia="IRNazanin"/>
          <w:color w:val="111111"/>
          <w:sz w:val="28"/>
          <w:sz w:val="28"/>
          <w:szCs w:val="28"/>
          <w:rtl w:val="true"/>
          <w:lang w:bidi="fa-IR"/>
        </w:rPr>
        <w:t>ومذ أبرزوها جهرةً من خدورها عشیة لا حامٍ یذود ویکنف</w:t>
      </w:r>
    </w:p>
    <w:p>
      <w:pPr>
        <w:pStyle w:val="BookText"/>
        <w:rPr/>
      </w:pPr>
      <w:r>
        <w:rPr>
          <w:rFonts w:ascii="IRNazanin" w:hAnsi="IRNazanin" w:eastAsia="IRNazanin"/>
          <w:color w:val="111111"/>
          <w:sz w:val="28"/>
          <w:sz w:val="28"/>
          <w:szCs w:val="28"/>
          <w:rtl w:val="true"/>
          <w:lang w:bidi="fa-IR"/>
        </w:rPr>
        <w:t>توارت بخدرٍ من جلالة قدرها بهیبة أنوار الإله یُسجَّف</w:t>
      </w:r>
    </w:p>
    <w:p>
      <w:pPr>
        <w:pStyle w:val="BookText"/>
        <w:rPr/>
      </w:pPr>
      <w:r>
        <w:rPr>
          <w:rFonts w:ascii="IRNazanin" w:hAnsi="IRNazanin" w:eastAsia="IRNazanin"/>
          <w:color w:val="111111"/>
          <w:sz w:val="28"/>
          <w:sz w:val="28"/>
          <w:szCs w:val="28"/>
          <w:rtl w:val="true"/>
          <w:lang w:bidi="fa-IR"/>
        </w:rPr>
        <w:t>لقد قطّع الأکباد حزناً مصابها وقد غادر الأحشاء تهفو وترجف</w:t>
      </w:r>
    </w:p>
    <w:p>
      <w:pPr>
        <w:pStyle w:val="BookText"/>
        <w:rPr/>
      </w:pPr>
      <w:r>
        <w:rPr>
          <w:rFonts w:ascii="IRNazanin" w:hAnsi="IRNazanin" w:eastAsia="IRNazanin"/>
          <w:color w:val="111111"/>
          <w:sz w:val="28"/>
          <w:sz w:val="28"/>
          <w:szCs w:val="28"/>
          <w:rtl w:val="true"/>
          <w:lang w:bidi="fa-IR"/>
        </w:rPr>
        <w:t>إلیکم بنی الزهراء زهر بدائعٍ تطرّز فی حسن الرجاء وتفوف</w:t>
      </w:r>
    </w:p>
    <w:p>
      <w:pPr>
        <w:pStyle w:val="BookText"/>
        <w:rPr/>
      </w:pPr>
      <w:r>
        <w:rPr>
          <w:rFonts w:ascii="IRNazanin" w:hAnsi="IRNazanin" w:eastAsia="IRNazanin"/>
          <w:color w:val="111111"/>
          <w:sz w:val="28"/>
          <w:sz w:val="28"/>
          <w:szCs w:val="28"/>
          <w:rtl w:val="true"/>
          <w:lang w:bidi="fa-IR"/>
        </w:rPr>
        <w:t>وإنّی فیها أرتجی یوم محشری بقربی منکم سادتی أتشرّف</w:t>
      </w:r>
    </w:p>
    <w:p>
      <w:pPr>
        <w:pStyle w:val="BookText"/>
        <w:rPr/>
      </w:pPr>
      <w:r>
        <w:rPr>
          <w:rFonts w:ascii="Amiri" w:hAnsi="Amiri" w:eastAsia="Amiri" w:cs="Amiri"/>
          <w:color w:val="111111"/>
          <w:sz w:val="28"/>
          <w:sz w:val="28"/>
          <w:szCs w:val="28"/>
          <w:rtl w:val="true"/>
          <w:lang w:bidi="ar-SA"/>
        </w:rPr>
        <w:t>علیکم صلاة اللّه ما حنّ طائرٌ بوکرٍ وما دامت منیً والمخیّف</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وله أیضاً قدّس سرّه فی رثاء الإمام الحسین علیه السلام، وهی من أوائل منظوماته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ترومُ مقام العزّ والذلّ نازل ولم یک فی الغبراء منک زلازلُ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وترجو عُلاً من دونها قَدَرُ القضا وعزمک عن قرع المقادیر ناکل</w:t>
      </w:r>
    </w:p>
    <w:p>
      <w:pPr>
        <w:pStyle w:val="BookText"/>
        <w:rPr/>
      </w:pPr>
      <w:r>
        <w:rPr>
          <w:rFonts w:ascii="IRNazanin" w:hAnsi="IRNazanin" w:eastAsia="IRNazanin"/>
          <w:color w:val="111111"/>
          <w:sz w:val="28"/>
          <w:sz w:val="28"/>
          <w:szCs w:val="28"/>
          <w:rtl w:val="true"/>
          <w:lang w:bidi="fa-IR"/>
        </w:rPr>
        <w:t>إذا کنت ممّن یأنف الضیم فاعتصم بعزمٍ له قلب الحوادث ذاهل</w:t>
      </w:r>
    </w:p>
    <w:p>
      <w:pPr>
        <w:pStyle w:val="BookText"/>
        <w:rPr/>
      </w:pPr>
      <w:r>
        <w:rPr>
          <w:rFonts w:ascii="Amiri" w:hAnsi="Amiri" w:eastAsia="Amiri" w:cs="Amiri"/>
          <w:color w:val="111111"/>
          <w:sz w:val="28"/>
          <w:sz w:val="28"/>
          <w:szCs w:val="28"/>
          <w:rtl w:val="true"/>
          <w:lang w:bidi="ar-SA"/>
        </w:rPr>
        <w:t>ولیس یُزیل الضیم إلاّ اباته ویَرحض عار الذلّ إلاّ المناضل</w:t>
      </w:r>
    </w:p>
    <w:p>
      <w:pPr>
        <w:pStyle w:val="BookText"/>
        <w:rPr/>
      </w:pPr>
      <w:r>
        <w:rPr>
          <w:rFonts w:ascii="Amiri" w:hAnsi="Amiri" w:eastAsia="Amiri" w:cs="Amiri"/>
          <w:color w:val="111111"/>
          <w:sz w:val="28"/>
          <w:sz w:val="28"/>
          <w:szCs w:val="28"/>
          <w:rtl w:val="true"/>
          <w:lang w:bidi="ar-SA"/>
        </w:rPr>
        <w:t>رُمِ العزّ فی الخضراء بین نجومها وکن ثاقباً فیها وهنّ أوافل</w:t>
      </w:r>
    </w:p>
    <w:p>
      <w:pPr>
        <w:pStyle w:val="BookText"/>
        <w:rPr/>
      </w:pPr>
      <w:r>
        <w:rPr>
          <w:rFonts w:ascii="IRNazanin" w:hAnsi="IRNazanin" w:eastAsia="IRNazanin"/>
          <w:color w:val="111111"/>
          <w:sz w:val="28"/>
          <w:sz w:val="28"/>
          <w:szCs w:val="28"/>
          <w:rtl w:val="true"/>
          <w:lang w:bidi="fa-IR"/>
        </w:rPr>
        <w:t>وکن إن خلت منک الربوع وأوحشت أنیس المواضی فهی منک أواهل</w:t>
      </w:r>
    </w:p>
    <w:p>
      <w:pPr>
        <w:pStyle w:val="BookText"/>
        <w:rPr/>
      </w:pPr>
      <w:r>
        <w:rPr>
          <w:rFonts w:ascii="IRNazanin" w:hAnsi="IRNazanin" w:eastAsia="IRNazanin"/>
          <w:color w:val="111111"/>
          <w:sz w:val="28"/>
          <w:sz w:val="28"/>
          <w:szCs w:val="28"/>
          <w:rtl w:val="true"/>
          <w:lang w:bidi="fa-IR"/>
        </w:rPr>
        <w:t>أما لک فی شُمّ العرانین اسوةٌ فتسلک ما سنّته منها الأفاضل</w:t>
      </w:r>
    </w:p>
    <w:p>
      <w:pPr>
        <w:pStyle w:val="BookText"/>
        <w:rPr/>
      </w:pPr>
      <w:r>
        <w:rPr>
          <w:rFonts w:ascii="Amiri" w:hAnsi="Amiri" w:eastAsia="Amiri" w:cs="Amiri"/>
          <w:color w:val="111111"/>
          <w:sz w:val="28"/>
          <w:sz w:val="28"/>
          <w:szCs w:val="28"/>
          <w:rtl w:val="true"/>
          <w:lang w:bidi="ar-SA"/>
        </w:rPr>
        <w:t>بیوت عُلاهم فی الحوادث إن دهت قناً وظُباً مشحوذةٌ وقنابل</w:t>
      </w:r>
    </w:p>
    <w:p>
      <w:pPr>
        <w:pStyle w:val="BookText"/>
        <w:rPr/>
      </w:pPr>
      <w:r>
        <w:rPr>
          <w:rFonts w:ascii="IRNazanin" w:hAnsi="IRNazanin" w:eastAsia="IRNazanin"/>
          <w:color w:val="111111"/>
          <w:sz w:val="28"/>
          <w:sz w:val="28"/>
          <w:szCs w:val="28"/>
          <w:rtl w:val="true"/>
          <w:lang w:bidi="fa-IR"/>
        </w:rPr>
        <w:t>هم قابلوا فی نصر مدرة هاشمٍ اُمیة لمّا آزرتها القبائل</w:t>
      </w:r>
    </w:p>
    <w:p>
      <w:pPr>
        <w:pStyle w:val="BookText"/>
        <w:rPr/>
      </w:pPr>
      <w:r>
        <w:rPr>
          <w:rFonts w:ascii="IRNazanin" w:hAnsi="IRNazanin" w:eastAsia="IRNazanin"/>
          <w:color w:val="111111"/>
          <w:sz w:val="28"/>
          <w:sz w:val="28"/>
          <w:szCs w:val="28"/>
          <w:rtl w:val="true"/>
          <w:lang w:bidi="fa-IR"/>
        </w:rPr>
        <w:t>وأجروا بأرض الغاضریة أبحُراً من الدم لم تُبصر لهنّ سواحل</w:t>
      </w:r>
    </w:p>
    <w:p>
      <w:pPr>
        <w:pStyle w:val="BookText"/>
        <w:rPr/>
      </w:pPr>
      <w:r>
        <w:rPr>
          <w:rFonts w:ascii="IRNazanin" w:hAnsi="IRNazanin" w:eastAsia="IRNazanin"/>
          <w:color w:val="111111"/>
          <w:sz w:val="28"/>
          <w:sz w:val="28"/>
          <w:szCs w:val="28"/>
          <w:rtl w:val="true"/>
          <w:lang w:bidi="fa-IR"/>
        </w:rPr>
        <w:t>بیومٍ کیوم الحشر والحشرُ دونه أواخره مرهوبةٌ والأوائل</w:t>
      </w:r>
    </w:p>
    <w:p>
      <w:pPr>
        <w:pStyle w:val="BookText"/>
        <w:rPr/>
      </w:pPr>
      <w:r>
        <w:rPr>
          <w:rFonts w:ascii="Amiri" w:hAnsi="Amiri" w:eastAsia="Amiri" w:cs="Amiri"/>
          <w:color w:val="111111"/>
          <w:sz w:val="28"/>
          <w:sz w:val="28"/>
          <w:szCs w:val="28"/>
          <w:rtl w:val="true"/>
          <w:lang w:bidi="ar-SA"/>
        </w:rPr>
        <w:t>مناجیبُ غُلبٌ من ذؤابة هاشمٍ وآساد حربٍ غابهنّ الذوابل</w:t>
      </w:r>
    </w:p>
    <w:p>
      <w:pPr>
        <w:pStyle w:val="BookText"/>
        <w:rPr/>
      </w:pPr>
      <w:r>
        <w:rPr>
          <w:rFonts w:ascii="IRNazanin" w:hAnsi="IRNazanin" w:eastAsia="IRNazanin"/>
          <w:color w:val="111111"/>
          <w:sz w:val="28"/>
          <w:sz w:val="28"/>
          <w:szCs w:val="28"/>
          <w:rtl w:val="true"/>
          <w:lang w:bidi="fa-IR"/>
        </w:rPr>
        <w:t>إذا صارخ الهیجا دعاهم تلملمت لهم فوق آفاق السماء جحافل</w:t>
      </w:r>
    </w:p>
    <w:p>
      <w:pPr>
        <w:pStyle w:val="BookText"/>
        <w:rPr/>
      </w:pPr>
      <w:r>
        <w:rPr>
          <w:rFonts w:ascii="IRNazanin" w:hAnsi="IRNazanin" w:eastAsia="IRNazanin"/>
          <w:color w:val="111111"/>
          <w:sz w:val="28"/>
          <w:sz w:val="28"/>
          <w:szCs w:val="28"/>
          <w:rtl w:val="true"/>
          <w:lang w:bidi="fa-IR"/>
        </w:rPr>
        <w:t>وإن غیّمت بالنقع شِمتَ بوارقاً لهم غربها بالموت والدم هاطل</w:t>
      </w:r>
    </w:p>
    <w:p>
      <w:pPr>
        <w:pStyle w:val="BookText"/>
        <w:rPr/>
      </w:pPr>
      <w:r>
        <w:rPr>
          <w:rFonts w:ascii="IRNazanin" w:hAnsi="IRNazanin" w:eastAsia="IRNazanin"/>
          <w:color w:val="111111"/>
          <w:sz w:val="28"/>
          <w:sz w:val="28"/>
          <w:szCs w:val="28"/>
          <w:rtl w:val="true"/>
          <w:lang w:bidi="fa-IR"/>
        </w:rPr>
        <w:t>وللضاریات الساغبات برزقها قناهم بمستنّ النزال کوافل</w:t>
      </w:r>
    </w:p>
    <w:p>
      <w:pPr>
        <w:pStyle w:val="BookText"/>
        <w:rPr/>
      </w:pPr>
      <w:r>
        <w:rPr>
          <w:rFonts w:ascii="IRNazanin" w:hAnsi="IRNazanin" w:eastAsia="IRNazanin"/>
          <w:color w:val="111111"/>
          <w:sz w:val="28"/>
          <w:sz w:val="28"/>
          <w:szCs w:val="28"/>
          <w:rtl w:val="true"/>
          <w:lang w:bidi="fa-IR"/>
        </w:rPr>
        <w:t>وفی أکبد الأبطال تُغرس سمرهم ومن دمها خرصانهنّ نواهل</w:t>
      </w:r>
    </w:p>
    <w:p>
      <w:pPr>
        <w:pStyle w:val="BookText"/>
        <w:rPr/>
      </w:pPr>
      <w:r>
        <w:rPr>
          <w:rFonts w:ascii="IRNazanin" w:hAnsi="IRNazanin" w:eastAsia="IRNazanin"/>
          <w:color w:val="111111"/>
          <w:sz w:val="28"/>
          <w:sz w:val="28"/>
          <w:szCs w:val="28"/>
          <w:rtl w:val="true"/>
          <w:lang w:bidi="fa-IR"/>
        </w:rPr>
        <w:t>لهم ثمرات العزّ من مثمراتها فعزّهم بین السماکین نازل</w:t>
      </w:r>
    </w:p>
    <w:p>
      <w:pPr>
        <w:pStyle w:val="BookText"/>
        <w:rPr/>
      </w:pPr>
      <w:r>
        <w:rPr>
          <w:rFonts w:ascii="IRNazanin" w:hAnsi="IRNazanin" w:eastAsia="IRNazanin"/>
          <w:color w:val="111111"/>
          <w:sz w:val="28"/>
          <w:sz w:val="28"/>
          <w:szCs w:val="28"/>
          <w:rtl w:val="true"/>
          <w:lang w:bidi="fa-IR"/>
        </w:rPr>
        <w:t>ولم یر یوم الطفّ أصبر منهم غداة بهم للموت طافت جحافل</w:t>
      </w:r>
    </w:p>
    <w:p>
      <w:pPr>
        <w:pStyle w:val="BookText"/>
        <w:rPr/>
      </w:pPr>
      <w:r>
        <w:rPr>
          <w:rFonts w:ascii="IRNazanin" w:hAnsi="IRNazanin" w:eastAsia="IRNazanin"/>
          <w:color w:val="111111"/>
          <w:sz w:val="28"/>
          <w:sz w:val="28"/>
          <w:szCs w:val="28"/>
          <w:rtl w:val="true"/>
          <w:lang w:bidi="fa-IR"/>
        </w:rPr>
        <w:t>وما برحت تلقی القنا بصدورها إلی أن تروّت من دماها العواسل</w:t>
      </w:r>
    </w:p>
    <w:p>
      <w:pPr>
        <w:pStyle w:val="BookText"/>
        <w:rPr/>
      </w:pPr>
      <w:r>
        <w:rPr>
          <w:rFonts w:ascii="IRNazanin" w:hAnsi="IRNazanin" w:eastAsia="IRNazanin"/>
          <w:color w:val="111111"/>
          <w:sz w:val="28"/>
          <w:sz w:val="28"/>
          <w:szCs w:val="28"/>
          <w:rtl w:val="true"/>
          <w:lang w:bidi="fa-IR"/>
        </w:rPr>
        <w:t>بنفسی بدوراً من سما مجد غالبٍ هوت افّلاً بالطعن وهی کوامل</w:t>
      </w:r>
    </w:p>
    <w:p>
      <w:pPr>
        <w:pStyle w:val="BookText"/>
        <w:rPr/>
      </w:pPr>
      <w:r>
        <w:rPr>
          <w:rFonts w:ascii="IRNazanin" w:hAnsi="IRNazanin" w:eastAsia="IRNazanin"/>
          <w:color w:val="111111"/>
          <w:sz w:val="28"/>
          <w:sz w:val="28"/>
          <w:szCs w:val="28"/>
          <w:rtl w:val="true"/>
          <w:lang w:bidi="fa-IR"/>
        </w:rPr>
        <w:t>ومن بعدهم یعسوب هاشم قد غدا فریداً عن الدین الحنیف یقاتل</w:t>
      </w:r>
    </w:p>
    <w:p>
      <w:pPr>
        <w:pStyle w:val="BookText"/>
        <w:rPr/>
      </w:pPr>
      <w:r>
        <w:rPr>
          <w:rFonts w:ascii="IRNazanin" w:hAnsi="IRNazanin" w:eastAsia="IRNazanin"/>
          <w:color w:val="111111"/>
          <w:sz w:val="28"/>
          <w:sz w:val="28"/>
          <w:szCs w:val="28"/>
          <w:rtl w:val="true"/>
          <w:lang w:bidi="fa-IR"/>
        </w:rPr>
        <w:t>علی سابحٍ لم تعتلق بغباره إذا ما جری یوم الرهان الأجادل</w:t>
      </w:r>
    </w:p>
    <w:p>
      <w:pPr>
        <w:pStyle w:val="BookText"/>
        <w:rPr/>
      </w:pPr>
      <w:r>
        <w:rPr>
          <w:rFonts w:ascii="IRNazanin" w:hAnsi="IRNazanin" w:eastAsia="IRNazanin"/>
          <w:color w:val="111111"/>
          <w:sz w:val="28"/>
          <w:sz w:val="28"/>
          <w:szCs w:val="28"/>
          <w:rtl w:val="true"/>
          <w:lang w:bidi="fa-IR"/>
        </w:rPr>
        <w:t>عجبت لمن لم تستطع فوق ظهرها علی حمله الغبرا له المهر حامل</w:t>
      </w:r>
    </w:p>
    <w:p>
      <w:pPr>
        <w:pStyle w:val="BookText"/>
        <w:rPr/>
      </w:pPr>
      <w:r>
        <w:rPr>
          <w:rFonts w:ascii="IRNazanin" w:hAnsi="IRNazanin" w:eastAsia="IRNazanin"/>
          <w:color w:val="111111"/>
          <w:sz w:val="28"/>
          <w:sz w:val="28"/>
          <w:szCs w:val="28"/>
          <w:rtl w:val="true"/>
          <w:lang w:bidi="fa-IR"/>
        </w:rPr>
        <w:t>همامٌ له عزمٌ به الشمّ فی الوغی تعود أعالیهنّ وهی أسافل</w:t>
      </w:r>
    </w:p>
    <w:p>
      <w:pPr>
        <w:pStyle w:val="BookText"/>
        <w:rPr/>
      </w:pPr>
      <w:r>
        <w:rPr>
          <w:rFonts w:ascii="IRNazanin" w:hAnsi="IRNazanin" w:eastAsia="IRNazanin"/>
          <w:color w:val="111111"/>
          <w:sz w:val="28"/>
          <w:sz w:val="28"/>
          <w:szCs w:val="28"/>
          <w:rtl w:val="true"/>
          <w:lang w:bidi="fa-IR"/>
        </w:rPr>
        <w:t>نضی لقراع الشوس عضباً مهنّداً تمیل المنایا أینما هو مائل</w:t>
      </w:r>
    </w:p>
    <w:p>
      <w:pPr>
        <w:pStyle w:val="BookText"/>
        <w:rPr/>
      </w:pPr>
      <w:r>
        <w:rPr>
          <w:rFonts w:ascii="IRNazanin" w:hAnsi="IRNazanin" w:eastAsia="IRNazanin"/>
          <w:color w:val="111111"/>
          <w:sz w:val="28"/>
          <w:sz w:val="28"/>
          <w:szCs w:val="28"/>
          <w:rtl w:val="true"/>
          <w:lang w:bidi="fa-IR"/>
        </w:rPr>
        <w:t>وغادرهم فی غربةٍ جثّماً علی الثر ی وبهم شغلٌ من الموت شاغل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 یردیهم إلی أن قضی علی ظماً والمواضی من دماه نواهل</w:t>
      </w:r>
    </w:p>
    <w:p>
      <w:pPr>
        <w:pStyle w:val="BookText"/>
        <w:rPr/>
      </w:pPr>
      <w:r>
        <w:rPr>
          <w:rFonts w:ascii="IRNazanin" w:hAnsi="IRNazanin" w:eastAsia="IRNazanin"/>
          <w:color w:val="111111"/>
          <w:sz w:val="28"/>
          <w:sz w:val="28"/>
          <w:szCs w:val="28"/>
          <w:rtl w:val="true"/>
          <w:lang w:bidi="fa-IR"/>
        </w:rPr>
        <w:t>قضی بعدما أعطی المهنّد حقّه ولا جسم إلاّ وهو للروح ثاکل</w:t>
      </w:r>
    </w:p>
    <w:p>
      <w:pPr>
        <w:pStyle w:val="BookText"/>
        <w:rPr/>
      </w:pPr>
      <w:r>
        <w:rPr>
          <w:rFonts w:ascii="Amiri" w:hAnsi="Amiri" w:eastAsia="Amiri" w:cs="Amiri"/>
          <w:color w:val="111111"/>
          <w:sz w:val="28"/>
          <w:sz w:val="28"/>
          <w:szCs w:val="28"/>
          <w:rtl w:val="true"/>
          <w:lang w:bidi="ar-SA"/>
        </w:rPr>
        <w:t>وخلّف عدناناً کأفراخ طائرٍ تحوم علیها کلّ حینٍ أجادل</w:t>
      </w:r>
    </w:p>
    <w:p>
      <w:pPr>
        <w:pStyle w:val="BookText"/>
        <w:rPr/>
      </w:pPr>
      <w:r>
        <w:rPr>
          <w:rFonts w:ascii="IRNazanin" w:hAnsi="IRNazanin" w:eastAsia="IRNazanin"/>
          <w:color w:val="111111"/>
          <w:sz w:val="28"/>
          <w:sz w:val="28"/>
          <w:szCs w:val="28"/>
          <w:rtl w:val="true"/>
          <w:lang w:bidi="fa-IR"/>
        </w:rPr>
        <w:t>وبالطفّ من عَلیا نزارٍ عقائلاً اُساری ومن أجفانها الدمع هامل</w:t>
      </w:r>
    </w:p>
    <w:p>
      <w:pPr>
        <w:pStyle w:val="BookText"/>
        <w:rPr/>
      </w:pPr>
      <w:r>
        <w:rPr>
          <w:rFonts w:ascii="IRNazanin" w:hAnsi="IRNazanin" w:eastAsia="IRNazanin"/>
          <w:color w:val="111111"/>
          <w:sz w:val="28"/>
          <w:sz w:val="28"/>
          <w:szCs w:val="28"/>
          <w:rtl w:val="true"/>
          <w:lang w:bidi="fa-IR"/>
        </w:rPr>
        <w:t>بلا کافلٍ تطوی المهامة فی السری وأنّی لها بعد ابن أحمد کافل</w:t>
      </w:r>
    </w:p>
    <w:p>
      <w:pPr>
        <w:pStyle w:val="BookText"/>
        <w:rPr/>
      </w:pPr>
      <w:r>
        <w:rPr>
          <w:rFonts w:ascii="IRNazanin" w:hAnsi="IRNazanin" w:eastAsia="IRNazanin"/>
          <w:color w:val="111111"/>
          <w:sz w:val="28"/>
          <w:sz w:val="28"/>
          <w:szCs w:val="28"/>
          <w:rtl w:val="true"/>
          <w:lang w:bidi="fa-IR"/>
        </w:rPr>
        <w:t>امیة هُبّی من کری الشرک وانظری فهل اسرت للأنبیاء عقائل</w:t>
      </w:r>
    </w:p>
    <w:p>
      <w:pPr>
        <w:pStyle w:val="BookText"/>
        <w:rPr/>
      </w:pPr>
      <w:r>
        <w:rPr>
          <w:rFonts w:ascii="IRNazanin" w:hAnsi="IRNazanin" w:eastAsia="IRNazanin"/>
          <w:color w:val="111111"/>
          <w:sz w:val="28"/>
          <w:sz w:val="28"/>
          <w:szCs w:val="28"/>
          <w:rtl w:val="true"/>
          <w:lang w:bidi="fa-IR"/>
        </w:rPr>
        <w:t>فما للنساء المحصنات وللسری تجوب بها البیداء عیسٌ هوازل</w:t>
      </w:r>
    </w:p>
    <w:p>
      <w:pPr>
        <w:pStyle w:val="BookText"/>
        <w:rPr/>
      </w:pPr>
      <w:r>
        <w:rPr>
          <w:rFonts w:ascii="IRNazanin" w:hAnsi="IRNazanin" w:eastAsia="IRNazanin"/>
          <w:color w:val="111111"/>
          <w:sz w:val="28"/>
          <w:sz w:val="28"/>
          <w:szCs w:val="28"/>
          <w:rtl w:val="true"/>
          <w:lang w:bidi="fa-IR"/>
        </w:rPr>
        <w:t>وما لبنیّات الرسول وللظما بقفرٍ به للحرّ تُغلی مراجل</w:t>
      </w:r>
    </w:p>
    <w:p>
      <w:pPr>
        <w:pStyle w:val="BookText"/>
        <w:rPr/>
      </w:pPr>
      <w:r>
        <w:rPr>
          <w:rFonts w:ascii="IRNazanin" w:hAnsi="IRNazanin" w:eastAsia="IRNazanin"/>
          <w:color w:val="111111"/>
          <w:sz w:val="28"/>
          <w:sz w:val="28"/>
          <w:szCs w:val="28"/>
          <w:rtl w:val="true"/>
          <w:lang w:bidi="fa-IR"/>
        </w:rPr>
        <w:t>فتحسب رقراق السحاب بموره نطافاً ومنها الماء فی الأرض سائل</w:t>
      </w:r>
    </w:p>
    <w:p>
      <w:pPr>
        <w:pStyle w:val="BookText"/>
        <w:rPr/>
      </w:pPr>
      <w:r>
        <w:rPr>
          <w:rFonts w:ascii="IRNazanin" w:hAnsi="IRNazanin" w:eastAsia="IRNazanin"/>
          <w:color w:val="111111"/>
          <w:sz w:val="28"/>
          <w:sz w:val="28"/>
          <w:szCs w:val="28"/>
          <w:rtl w:val="true"/>
          <w:lang w:bidi="fa-IR"/>
        </w:rPr>
        <w:t>فتجهش من حرّ الظماء برکبکم ولم یک فی استجهاشها الرکب طائل</w:t>
      </w:r>
    </w:p>
    <w:p>
      <w:pPr>
        <w:pStyle w:val="BookText"/>
        <w:rPr/>
      </w:pPr>
      <w:r>
        <w:rPr>
          <w:rFonts w:ascii="IRNazanin" w:hAnsi="IRNazanin" w:eastAsia="IRNazanin"/>
          <w:color w:val="111111"/>
          <w:sz w:val="28"/>
          <w:sz w:val="28"/>
          <w:szCs w:val="28"/>
          <w:rtl w:val="true"/>
          <w:lang w:bidi="fa-IR"/>
        </w:rPr>
        <w:t>ألا یا لحاک اللّه فارتقبی وغیً یثور بها من غالب الغلب باسل</w:t>
      </w:r>
    </w:p>
    <w:p>
      <w:pPr>
        <w:pStyle w:val="BookText"/>
        <w:rPr/>
      </w:pPr>
      <w:r>
        <w:rPr>
          <w:rFonts w:ascii="IRNazanin" w:hAnsi="IRNazanin" w:eastAsia="IRNazanin"/>
          <w:color w:val="111111"/>
          <w:sz w:val="28"/>
          <w:sz w:val="28"/>
          <w:szCs w:val="28"/>
          <w:rtl w:val="true"/>
          <w:lang w:bidi="fa-IR"/>
        </w:rPr>
        <w:t>هو القائم المهدی یدرک ما مضی من الثار فلیهمل لک الثار هامل</w:t>
      </w:r>
    </w:p>
    <w:p>
      <w:pPr>
        <w:pStyle w:val="BookText"/>
        <w:rPr/>
      </w:pPr>
      <w:r>
        <w:rPr>
          <w:rFonts w:ascii="IRNazanin" w:hAnsi="IRNazanin" w:eastAsia="IRNazanin"/>
          <w:color w:val="111111"/>
          <w:sz w:val="28"/>
          <w:sz w:val="28"/>
          <w:szCs w:val="28"/>
          <w:rtl w:val="true"/>
          <w:lang w:bidi="fa-IR"/>
        </w:rPr>
        <w:t>طلوبٌ فلو فی مهجة الموت وتره لشقّ إلیه الصدر والموت ناکل</w:t>
      </w:r>
    </w:p>
    <w:p>
      <w:pPr>
        <w:pStyle w:val="BookText"/>
        <w:rPr/>
      </w:pPr>
      <w:r>
        <w:rPr>
          <w:rFonts w:ascii="IRNazanin" w:hAnsi="IRNazanin" w:eastAsia="IRNazanin"/>
          <w:color w:val="111111"/>
          <w:sz w:val="28"/>
          <w:sz w:val="28"/>
          <w:szCs w:val="28"/>
          <w:rtl w:val="true"/>
          <w:lang w:bidi="fa-IR"/>
        </w:rPr>
        <w:t>ینال بحدّ السیف ما هو طالبٌ ویمضی ولو أنّ المنیّة حائل</w:t>
      </w:r>
    </w:p>
    <w:p>
      <w:pPr>
        <w:pStyle w:val="BookText"/>
        <w:rPr/>
      </w:pPr>
      <w:r>
        <w:rPr>
          <w:rFonts w:ascii="IRNazanin" w:hAnsi="IRNazanin" w:eastAsia="IRNazanin"/>
          <w:color w:val="111111"/>
          <w:sz w:val="28"/>
          <w:sz w:val="28"/>
          <w:szCs w:val="28"/>
          <w:rtl w:val="true"/>
          <w:lang w:bidi="fa-IR"/>
        </w:rPr>
        <w:t>شروبٌ بماضی الشفرتین دم العدی وأجسامهم بالسمهریة آکل</w:t>
      </w:r>
    </w:p>
    <w:p>
      <w:pPr>
        <w:pStyle w:val="BookText"/>
        <w:rPr/>
      </w:pPr>
      <w:r>
        <w:rPr>
          <w:rFonts w:ascii="IRNazanin" w:hAnsi="IRNazanin" w:eastAsia="IRNazanin"/>
          <w:color w:val="111111"/>
          <w:sz w:val="28"/>
          <w:sz w:val="28"/>
          <w:szCs w:val="28"/>
          <w:rtl w:val="true"/>
          <w:lang w:bidi="fa-IR"/>
        </w:rPr>
        <w:t>أملتهم الکونین فی فم عزمه حنانیک ما فی ذمّنا الدهر طائل</w:t>
      </w:r>
    </w:p>
    <w:p>
      <w:pPr>
        <w:pStyle w:val="BookText"/>
        <w:rPr/>
      </w:pPr>
      <w:r>
        <w:rPr>
          <w:rFonts w:ascii="IRNazanin" w:hAnsi="IRNazanin" w:eastAsia="IRNazanin"/>
          <w:color w:val="111111"/>
          <w:sz w:val="28"/>
          <w:sz w:val="28"/>
          <w:szCs w:val="28"/>
          <w:rtl w:val="true"/>
          <w:lang w:bidi="fa-IR"/>
        </w:rPr>
        <w:t>متی یا رعاک اللّه طلل انتظارنا تقیم عماد الدین إذ هو مائل</w:t>
      </w:r>
    </w:p>
    <w:p>
      <w:pPr>
        <w:pStyle w:val="BookText"/>
        <w:rPr/>
      </w:pPr>
      <w:r>
        <w:rPr>
          <w:rFonts w:ascii="Amiri" w:hAnsi="Amiri" w:eastAsia="Amiri" w:cs="Amiri"/>
          <w:color w:val="111111"/>
          <w:sz w:val="28"/>
          <w:sz w:val="28"/>
          <w:szCs w:val="28"/>
          <w:rtl w:val="true"/>
          <w:lang w:bidi="ar-SA"/>
        </w:rPr>
        <w:t>وتجتاح قوماً منهم کلّ شارقٍ تغولکم شرقاً وغرباً غوائل</w:t>
      </w:r>
    </w:p>
    <w:p>
      <w:pPr>
        <w:pStyle w:val="BookText"/>
        <w:rPr/>
      </w:pPr>
      <w:r>
        <w:rPr>
          <w:rFonts w:ascii="IRNazanin" w:hAnsi="IRNazanin" w:eastAsia="IRNazanin"/>
          <w:color w:val="111111"/>
          <w:sz w:val="28"/>
          <w:sz w:val="28"/>
          <w:szCs w:val="28"/>
          <w:rtl w:val="true"/>
          <w:lang w:bidi="fa-IR"/>
        </w:rPr>
        <w:t>وتصبح فیکم روضة الدین غضّةً وتزهر منکم للأنام الخمائل</w:t>
      </w:r>
    </w:p>
    <w:p>
      <w:pPr>
        <w:pStyle w:val="BookText"/>
        <w:rPr/>
      </w:pPr>
      <w:r>
        <w:rPr>
          <w:rFonts w:ascii="IRNazanin" w:hAnsi="IRNazanin" w:eastAsia="IRNazanin"/>
          <w:color w:val="111111"/>
          <w:sz w:val="28"/>
          <w:sz w:val="28"/>
          <w:szCs w:val="28"/>
          <w:rtl w:val="true"/>
          <w:lang w:bidi="fa-IR"/>
        </w:rPr>
        <w:t>بنی الوحی أهدی حیدرٌ مدحةً لکم یدین لها قسّ بما هو قائل</w:t>
      </w:r>
    </w:p>
    <w:p>
      <w:pPr>
        <w:pStyle w:val="BookText"/>
        <w:rPr/>
      </w:pPr>
      <w:r>
        <w:rPr>
          <w:rFonts w:ascii="Amiri" w:hAnsi="Amiri" w:eastAsia="Amiri" w:cs="Amiri"/>
          <w:color w:val="111111"/>
          <w:sz w:val="28"/>
          <w:sz w:val="28"/>
          <w:szCs w:val="28"/>
          <w:rtl w:val="true"/>
          <w:lang w:bidi="ar-SA"/>
        </w:rPr>
        <w:t>فعذراً فإنّی باقلٌ إن أقل بکم مدیحاً له قسّ الفصاحة باقل</w:t>
      </w:r>
    </w:p>
    <w:p>
      <w:pPr>
        <w:pStyle w:val="BookText"/>
        <w:rPr/>
      </w:pPr>
      <w:r>
        <w:rPr>
          <w:rFonts w:ascii="IRNazanin" w:hAnsi="IRNazanin" w:eastAsia="IRNazanin"/>
          <w:color w:val="111111"/>
          <w:sz w:val="28"/>
          <w:sz w:val="28"/>
          <w:szCs w:val="28"/>
          <w:rtl w:val="true"/>
          <w:lang w:bidi="fa-IR"/>
        </w:rPr>
        <w:t>وصلّی علیکم خالق الخلق ما جرت علی رزئکم سحب الدموع الهواطل</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وله نوّر اللّه قبره فی رثاء الإمام الحسین علیه السلام وهی من غرر المراثی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 الدهر ویرجو أن یقالا تربت کفّک من راجٍ محالا</w:t>
      </w:r>
    </w:p>
    <w:p>
      <w:pPr>
        <w:pStyle w:val="BookText"/>
        <w:rPr/>
      </w:pPr>
      <w:r>
        <w:rPr>
          <w:rFonts w:ascii="IRNazanin" w:hAnsi="IRNazanin" w:eastAsia="IRNazanin"/>
          <w:color w:val="111111"/>
          <w:sz w:val="28"/>
          <w:sz w:val="28"/>
          <w:szCs w:val="28"/>
          <w:rtl w:val="true"/>
          <w:lang w:bidi="fa-IR"/>
        </w:rPr>
        <w:t>أیّ عذرٍ لک فی عاصفةٍ نسفت من لک قد کانوا الجبالا</w:t>
      </w:r>
    </w:p>
    <w:p>
      <w:pPr>
        <w:pStyle w:val="BookText"/>
        <w:rPr/>
      </w:pPr>
      <w:r>
        <w:rPr>
          <w:rFonts w:ascii="IRNazanin" w:hAnsi="IRNazanin" w:eastAsia="IRNazanin"/>
          <w:color w:val="111111"/>
          <w:sz w:val="28"/>
          <w:sz w:val="28"/>
          <w:szCs w:val="28"/>
          <w:rtl w:val="true"/>
          <w:lang w:bidi="fa-IR"/>
        </w:rPr>
        <w:t>فتراجع وتنصّل ندماً أو تخادع واطلب المکر احتیالا</w:t>
      </w:r>
    </w:p>
    <w:p>
      <w:pPr>
        <w:pStyle w:val="BookText"/>
        <w:rPr/>
      </w:pPr>
      <w:r>
        <w:rPr>
          <w:rFonts w:ascii="IRNazanin" w:hAnsi="IRNazanin" w:eastAsia="IRNazanin"/>
          <w:color w:val="111111"/>
          <w:sz w:val="28"/>
          <w:sz w:val="28"/>
          <w:szCs w:val="28"/>
          <w:rtl w:val="true"/>
          <w:lang w:bidi="fa-IR"/>
        </w:rPr>
        <w:t>أنزوعاً بعد ما جئت بها تنزع الأکباد بالوجد اشتعالا</w:t>
      </w:r>
    </w:p>
    <w:p>
      <w:pPr>
        <w:pStyle w:val="BookText"/>
        <w:rPr/>
      </w:pPr>
      <w:r>
        <w:rPr>
          <w:rFonts w:ascii="IRNazanin" w:hAnsi="IRNazanin" w:eastAsia="IRNazanin"/>
          <w:color w:val="111111"/>
          <w:sz w:val="28"/>
          <w:sz w:val="28"/>
          <w:szCs w:val="28"/>
          <w:rtl w:val="true"/>
          <w:lang w:bidi="fa-IR"/>
        </w:rPr>
        <w:t>قتلت عذرک إذ أنزلتها بالذری من هاشمٍ تدعو نزالا</w:t>
      </w:r>
    </w:p>
    <w:p>
      <w:pPr>
        <w:pStyle w:val="BookText"/>
        <w:rPr/>
      </w:pPr>
      <w:r>
        <w:rPr>
          <w:rFonts w:ascii="IRNazanin" w:hAnsi="IRNazanin" w:eastAsia="IRNazanin"/>
          <w:color w:val="111111"/>
          <w:sz w:val="28"/>
          <w:sz w:val="28"/>
          <w:szCs w:val="28"/>
          <w:rtl w:val="true"/>
          <w:lang w:bidi="fa-IR"/>
        </w:rPr>
        <w:t>فرّغ الکفّ فلا أدری لمن فی جفیر الغدر تستبقی النبالا</w:t>
      </w:r>
    </w:p>
    <w:p>
      <w:pPr>
        <w:pStyle w:val="BookText"/>
        <w:rPr/>
      </w:pPr>
      <w:r>
        <w:rPr>
          <w:rFonts w:ascii="IRNazanin" w:hAnsi="IRNazanin" w:eastAsia="IRNazanin"/>
          <w:color w:val="111111"/>
          <w:sz w:val="28"/>
          <w:sz w:val="28"/>
          <w:szCs w:val="28"/>
          <w:rtl w:val="true"/>
          <w:lang w:bidi="fa-IR"/>
        </w:rPr>
        <w:t>نلت ما نلت فدع کلّ الوری عنک أو فاذهب بمن شئت اغتیالا</w:t>
      </w:r>
    </w:p>
    <w:p>
      <w:pPr>
        <w:pStyle w:val="BookText"/>
        <w:rPr/>
      </w:pPr>
      <w:r>
        <w:rPr>
          <w:rFonts w:ascii="IRNazanin" w:hAnsi="IRNazanin" w:eastAsia="IRNazanin"/>
          <w:color w:val="111111"/>
          <w:sz w:val="28"/>
          <w:sz w:val="28"/>
          <w:szCs w:val="28"/>
          <w:rtl w:val="true"/>
          <w:lang w:bidi="fa-IR"/>
        </w:rPr>
        <w:t>إنّما أطلقت غرباً من ردیً فیه ألحقت بیمناک الشمالا</w:t>
      </w:r>
    </w:p>
    <w:p>
      <w:pPr>
        <w:pStyle w:val="BookText"/>
        <w:rPr/>
      </w:pPr>
      <w:r>
        <w:rPr>
          <w:rFonts w:ascii="IRNazanin" w:hAnsi="IRNazanin" w:eastAsia="IRNazanin"/>
          <w:color w:val="111111"/>
          <w:sz w:val="28"/>
          <w:sz w:val="28"/>
          <w:szCs w:val="28"/>
          <w:rtl w:val="true"/>
          <w:lang w:bidi="fa-IR"/>
        </w:rPr>
        <w:t>قد تراجعت وعندی شرعٌ شیماً تلبسها حالاً فحالا</w:t>
      </w:r>
    </w:p>
    <w:p>
      <w:pPr>
        <w:pStyle w:val="BookText"/>
        <w:rPr/>
      </w:pPr>
      <w:r>
        <w:rPr>
          <w:rFonts w:ascii="IRNazanin" w:hAnsi="IRNazanin" w:eastAsia="IRNazanin"/>
          <w:color w:val="111111"/>
          <w:sz w:val="28"/>
          <w:sz w:val="28"/>
          <w:szCs w:val="28"/>
          <w:rtl w:val="true"/>
          <w:lang w:bidi="fa-IR"/>
        </w:rPr>
        <w:t>وتجمّلت ولکن هذه سلبت وجهک لو تدری الجمالا</w:t>
      </w:r>
    </w:p>
    <w:p>
      <w:pPr>
        <w:pStyle w:val="BookText"/>
        <w:rPr/>
      </w:pPr>
      <w:r>
        <w:rPr>
          <w:rFonts w:ascii="IRNazanin" w:hAnsi="IRNazanin" w:eastAsia="IRNazanin"/>
          <w:color w:val="111111"/>
          <w:sz w:val="28"/>
          <w:sz w:val="28"/>
          <w:szCs w:val="28"/>
          <w:rtl w:val="true"/>
          <w:lang w:bidi="fa-IR"/>
        </w:rPr>
        <w:t>لا أقالتنی المقادیر إذا کنت ممّن لک یا دهر أقالا</w:t>
      </w:r>
    </w:p>
    <w:p>
      <w:pPr>
        <w:pStyle w:val="BookText"/>
        <w:rPr/>
      </w:pPr>
      <w:r>
        <w:rPr>
          <w:rFonts w:ascii="IRNazanin" w:hAnsi="IRNazanin" w:eastAsia="IRNazanin"/>
          <w:color w:val="111111"/>
          <w:sz w:val="28"/>
          <w:sz w:val="28"/>
          <w:szCs w:val="28"/>
          <w:rtl w:val="true"/>
          <w:lang w:bidi="fa-IR"/>
        </w:rPr>
        <w:t>أزُلال العفو تبغی وعلی أهل حوض اللّه حرّمت الزلالا</w:t>
      </w:r>
    </w:p>
    <w:p>
      <w:pPr>
        <w:pStyle w:val="BookText"/>
        <w:rPr/>
      </w:pPr>
      <w:r>
        <w:rPr>
          <w:rFonts w:ascii="IRNazanin" w:hAnsi="IRNazanin" w:eastAsia="IRNazanin"/>
          <w:color w:val="111111"/>
          <w:sz w:val="28"/>
          <w:sz w:val="28"/>
          <w:szCs w:val="28"/>
          <w:rtl w:val="true"/>
          <w:lang w:bidi="fa-IR"/>
        </w:rPr>
        <w:t>المطاعین إذا شبّت وغیً والمطاعیم إذا هبّت شمالا</w:t>
      </w:r>
    </w:p>
    <w:p>
      <w:pPr>
        <w:pStyle w:val="BookText"/>
        <w:rPr/>
      </w:pPr>
      <w:r>
        <w:rPr>
          <w:rFonts w:ascii="IRNazanin" w:hAnsi="IRNazanin" w:eastAsia="IRNazanin"/>
          <w:color w:val="111111"/>
          <w:sz w:val="28"/>
          <w:sz w:val="28"/>
          <w:szCs w:val="28"/>
          <w:rtl w:val="true"/>
          <w:lang w:bidi="fa-IR"/>
        </w:rPr>
        <w:t>والمحامین علی أحسابهم جهد ما تحمی المغاویر الحجالا</w:t>
      </w:r>
    </w:p>
    <w:p>
      <w:pPr>
        <w:pStyle w:val="BookText"/>
        <w:rPr/>
      </w:pPr>
      <w:r>
        <w:rPr>
          <w:rFonts w:ascii="IRNazanin" w:hAnsi="IRNazanin" w:eastAsia="IRNazanin"/>
          <w:color w:val="111111"/>
          <w:sz w:val="28"/>
          <w:sz w:val="28"/>
          <w:szCs w:val="28"/>
          <w:rtl w:val="true"/>
          <w:lang w:bidi="fa-IR"/>
        </w:rPr>
        <w:t>اسرة الهیجاء أتراب الضبا حلفاء السمر سحباً واعتقالا</w:t>
      </w:r>
    </w:p>
    <w:p>
      <w:pPr>
        <w:pStyle w:val="BookText"/>
        <w:rPr/>
      </w:pPr>
      <w:r>
        <w:rPr>
          <w:rFonts w:ascii="IRNazanin" w:hAnsi="IRNazanin" w:eastAsia="IRNazanin"/>
          <w:color w:val="111111"/>
          <w:sz w:val="28"/>
          <w:sz w:val="28"/>
          <w:szCs w:val="28"/>
          <w:rtl w:val="true"/>
          <w:lang w:bidi="fa-IR"/>
        </w:rPr>
        <w:t>فهم الأطواد حلماً وحجیً والضبا والاُسد غرباً وصیالا</w:t>
      </w:r>
    </w:p>
    <w:p>
      <w:pPr>
        <w:pStyle w:val="BookText"/>
        <w:rPr/>
      </w:pPr>
      <w:r>
        <w:rPr>
          <w:rFonts w:ascii="Amiri" w:hAnsi="Amiri" w:eastAsia="Amiri" w:cs="Amiri"/>
          <w:color w:val="111111"/>
          <w:sz w:val="28"/>
          <w:sz w:val="28"/>
          <w:szCs w:val="28"/>
          <w:rtl w:val="true"/>
          <w:lang w:bidi="ar-SA"/>
        </w:rPr>
        <w:t>ولهم کلّ طموحٍ لا یری خدّ جبّار الوغی إلاّ نعالا</w:t>
      </w:r>
    </w:p>
    <w:p>
      <w:pPr>
        <w:pStyle w:val="BookText"/>
        <w:rPr/>
      </w:pPr>
      <w:r>
        <w:rPr>
          <w:rFonts w:ascii="IRNazanin" w:hAnsi="IRNazanin" w:eastAsia="IRNazanin"/>
          <w:color w:val="111111"/>
          <w:sz w:val="28"/>
          <w:sz w:val="28"/>
          <w:szCs w:val="28"/>
          <w:rtl w:val="true"/>
          <w:lang w:bidi="fa-IR"/>
        </w:rPr>
        <w:t>إن دعوا خَفّوا إلی داعی الوغی وإذا النادی احتبی کانوا ثقالا</w:t>
      </w:r>
    </w:p>
    <w:p>
      <w:pPr>
        <w:pStyle w:val="BookText"/>
        <w:rPr/>
      </w:pPr>
      <w:r>
        <w:rPr>
          <w:rFonts w:ascii="IRNazanin" w:hAnsi="IRNazanin" w:eastAsia="IRNazanin"/>
          <w:color w:val="111111"/>
          <w:sz w:val="28"/>
          <w:sz w:val="28"/>
          <w:szCs w:val="28"/>
          <w:rtl w:val="true"/>
          <w:lang w:bidi="fa-IR"/>
        </w:rPr>
        <w:t>أهزل الأعمار منهم قولهم کلّما جدّ الوغی زیدی هُزالا</w:t>
      </w:r>
    </w:p>
    <w:p>
      <w:pPr>
        <w:pStyle w:val="BookText"/>
        <w:rPr/>
      </w:pPr>
      <w:r>
        <w:rPr>
          <w:rFonts w:ascii="Amiri" w:hAnsi="Amiri" w:eastAsia="Amiri" w:cs="Amiri"/>
          <w:color w:val="111111"/>
          <w:sz w:val="28"/>
          <w:sz w:val="28"/>
          <w:szCs w:val="28"/>
          <w:rtl w:val="true"/>
          <w:lang w:bidi="ar-SA"/>
        </w:rPr>
        <w:t>کلّ وطّاءٍ علی شَوک القنا إثر مشّاءٍ علی الجمر اختیالا</w:t>
      </w:r>
    </w:p>
    <w:p>
      <w:pPr>
        <w:pStyle w:val="BookText"/>
        <w:rPr/>
      </w:pPr>
      <w:r>
        <w:rPr>
          <w:rFonts w:ascii="IRNazanin" w:hAnsi="IRNazanin" w:eastAsia="IRNazanin"/>
          <w:color w:val="111111"/>
          <w:sz w:val="28"/>
          <w:sz w:val="28"/>
          <w:szCs w:val="28"/>
          <w:rtl w:val="true"/>
          <w:lang w:bidi="fa-IR"/>
        </w:rPr>
        <w:t>وقفوا والموت فی قارعةٍ لو بها ارسی ثَهلان لمالا</w:t>
      </w:r>
    </w:p>
    <w:p>
      <w:pPr>
        <w:pStyle w:val="BookText"/>
        <w:rPr/>
      </w:pPr>
      <w:r>
        <w:rPr>
          <w:rFonts w:ascii="IRNazanin" w:hAnsi="IRNazanin" w:eastAsia="IRNazanin"/>
          <w:color w:val="111111"/>
          <w:sz w:val="28"/>
          <w:sz w:val="28"/>
          <w:szCs w:val="28"/>
          <w:rtl w:val="true"/>
          <w:lang w:bidi="fa-IR"/>
        </w:rPr>
        <w:t>فأبوا إلاّ اتّصالاً بالضبا وعن الضیم من الروح انفصالا</w:t>
      </w:r>
    </w:p>
    <w:p>
      <w:pPr>
        <w:pStyle w:val="BookText"/>
        <w:rPr/>
      </w:pPr>
      <w:r>
        <w:rPr>
          <w:rFonts w:ascii="IRNazanin" w:hAnsi="IRNazanin" w:eastAsia="IRNazanin"/>
          <w:color w:val="111111"/>
          <w:sz w:val="28"/>
          <w:sz w:val="28"/>
          <w:szCs w:val="28"/>
          <w:rtl w:val="true"/>
          <w:lang w:bidi="fa-IR"/>
        </w:rPr>
        <w:t>أرخصوها للعوالی مُهَجاً قد شراها منهم اللّه فغالی</w:t>
      </w:r>
    </w:p>
    <w:p>
      <w:pPr>
        <w:pStyle w:val="BookText"/>
        <w:rPr/>
      </w:pPr>
      <w:r>
        <w:rPr>
          <w:rFonts w:ascii="IRNazanin" w:hAnsi="IRNazanin" w:eastAsia="IRNazanin"/>
          <w:color w:val="111111"/>
          <w:sz w:val="28"/>
          <w:sz w:val="28"/>
          <w:szCs w:val="28"/>
          <w:rtl w:val="true"/>
          <w:lang w:bidi="fa-IR"/>
        </w:rPr>
        <w:t>نسیت نفسی جسمی أو فلا ذکرت إلاّ عن الدنیا ارتحالا</w:t>
      </w:r>
    </w:p>
    <w:p>
      <w:pPr>
        <w:pStyle w:val="BookText"/>
        <w:rPr/>
      </w:pPr>
      <w:r>
        <w:rPr>
          <w:rFonts w:ascii="IRNazanin" w:hAnsi="IRNazanin" w:eastAsia="IRNazanin"/>
          <w:color w:val="111111"/>
          <w:sz w:val="28"/>
          <w:sz w:val="28"/>
          <w:szCs w:val="28"/>
          <w:rtl w:val="true"/>
          <w:lang w:bidi="fa-IR"/>
        </w:rPr>
        <w:t>حین تنسی أوجهاً من هاشمٍ ضمّها الترب هلالاً فهلالا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أفتدیهم وبمن ذا أفتدی من لهلاّک الوری کانوا الثُمالا</w:t>
      </w:r>
    </w:p>
    <w:p>
      <w:pPr>
        <w:pStyle w:val="BookText"/>
        <w:rPr/>
      </w:pPr>
      <w:r>
        <w:rPr>
          <w:rFonts w:ascii="IRNazanin" w:hAnsi="IRNazanin" w:eastAsia="IRNazanin"/>
          <w:color w:val="111111"/>
          <w:sz w:val="28"/>
          <w:sz w:val="28"/>
          <w:szCs w:val="28"/>
          <w:rtl w:val="true"/>
          <w:lang w:bidi="fa-IR"/>
        </w:rPr>
        <w:t>عجباً من رجلها ما قطعت فی طریق المجد من نعلٍ قبالا</w:t>
      </w:r>
    </w:p>
    <w:p>
      <w:pPr>
        <w:pStyle w:val="BookText"/>
        <w:rPr/>
      </w:pPr>
      <w:r>
        <w:rPr>
          <w:rFonts w:ascii="IRNazanin" w:hAnsi="IRNazanin" w:eastAsia="IRNazanin"/>
          <w:color w:val="111111"/>
          <w:sz w:val="28"/>
          <w:sz w:val="28"/>
          <w:szCs w:val="28"/>
          <w:rtl w:val="true"/>
          <w:lang w:bidi="fa-IR"/>
        </w:rPr>
        <w:t>وترت من کم علی جمر الوغی ألقت الأخمص رجلاها صیالا</w:t>
      </w:r>
    </w:p>
    <w:p>
      <w:pPr>
        <w:pStyle w:val="BookText"/>
        <w:rPr/>
      </w:pPr>
      <w:r>
        <w:rPr>
          <w:rFonts w:ascii="IRNazanin" w:hAnsi="IRNazanin" w:eastAsia="IRNazanin"/>
          <w:color w:val="111111"/>
          <w:sz w:val="28"/>
          <w:sz w:val="28"/>
          <w:szCs w:val="28"/>
          <w:rtl w:val="true"/>
          <w:lang w:bidi="fa-IR"/>
        </w:rPr>
        <w:t>عترة الوحی غدت فی قتلها حرمات اللّه فی الطفّ حلالا</w:t>
      </w:r>
    </w:p>
    <w:p>
      <w:pPr>
        <w:pStyle w:val="BookText"/>
        <w:rPr/>
      </w:pPr>
      <w:r>
        <w:rPr>
          <w:rFonts w:ascii="IRNazanin" w:hAnsi="IRNazanin" w:eastAsia="IRNazanin"/>
          <w:color w:val="111111"/>
          <w:sz w:val="28"/>
          <w:sz w:val="28"/>
          <w:szCs w:val="28"/>
          <w:rtl w:val="true"/>
          <w:lang w:bidi="fa-IR"/>
        </w:rPr>
        <w:t>قتلت صبراً علی مشرعةٍ وجدت فیها الردی أصفی سجالا</w:t>
      </w:r>
    </w:p>
    <w:p>
      <w:pPr>
        <w:pStyle w:val="BookText"/>
        <w:rPr/>
      </w:pPr>
      <w:r>
        <w:rPr>
          <w:rFonts w:ascii="IRNazanin" w:hAnsi="IRNazanin" w:eastAsia="IRNazanin"/>
          <w:color w:val="111111"/>
          <w:sz w:val="28"/>
          <w:sz w:val="28"/>
          <w:szCs w:val="28"/>
          <w:rtl w:val="true"/>
          <w:lang w:bidi="fa-IR"/>
        </w:rPr>
        <w:t>یوم آلت آل حربٍ لا شفت حقدها إن ترکت للّه‌آلا</w:t>
      </w:r>
    </w:p>
    <w:p>
      <w:pPr>
        <w:pStyle w:val="BookText"/>
        <w:rPr/>
      </w:pPr>
      <w:r>
        <w:rPr>
          <w:rFonts w:ascii="IRNazanin" w:hAnsi="IRNazanin" w:eastAsia="IRNazanin"/>
          <w:color w:val="111111"/>
          <w:sz w:val="28"/>
          <w:sz w:val="28"/>
          <w:szCs w:val="28"/>
          <w:rtl w:val="true"/>
          <w:lang w:bidi="fa-IR"/>
        </w:rPr>
        <w:t>یا حشی الدین ویا قلب الهدی کابداً ما عشتما داءً عضالا</w:t>
      </w:r>
    </w:p>
    <w:p>
      <w:pPr>
        <w:pStyle w:val="BookText"/>
        <w:rPr/>
      </w:pPr>
      <w:r>
        <w:rPr>
          <w:rFonts w:ascii="IRNazanin" w:hAnsi="IRNazanin" w:eastAsia="IRNazanin"/>
          <w:color w:val="111111"/>
          <w:sz w:val="28"/>
          <w:sz w:val="28"/>
          <w:szCs w:val="28"/>
          <w:rtl w:val="true"/>
          <w:lang w:bidi="fa-IR"/>
        </w:rPr>
        <w:t>تلک أبناء علیٍ غودرت بدماها القوم تستشفی ضلالا</w:t>
      </w:r>
    </w:p>
    <w:p>
      <w:pPr>
        <w:pStyle w:val="BookText"/>
        <w:rPr/>
      </w:pPr>
      <w:r>
        <w:rPr>
          <w:rFonts w:ascii="IRNazanin" w:hAnsi="IRNazanin" w:eastAsia="IRNazanin"/>
          <w:color w:val="111111"/>
          <w:sz w:val="28"/>
          <w:sz w:val="28"/>
          <w:szCs w:val="28"/>
          <w:rtl w:val="true"/>
          <w:lang w:bidi="fa-IR"/>
        </w:rPr>
        <w:t>نسیت أبناء فهرٍ وِترها أم علی ماذا أحالته اتّکالا</w:t>
      </w:r>
    </w:p>
    <w:p>
      <w:pPr>
        <w:pStyle w:val="BookText"/>
        <w:rPr/>
      </w:pPr>
      <w:r>
        <w:rPr>
          <w:rFonts w:ascii="IRNazanin" w:hAnsi="IRNazanin" w:eastAsia="IRNazanin"/>
          <w:color w:val="111111"/>
          <w:sz w:val="28"/>
          <w:sz w:val="28"/>
          <w:szCs w:val="28"/>
          <w:rtl w:val="true"/>
          <w:lang w:bidi="fa-IR"/>
        </w:rPr>
        <w:t>فمن الحامل عنّی آیةً لهم لو هزّت الطود لزالا</w:t>
      </w:r>
    </w:p>
    <w:p>
      <w:pPr>
        <w:pStyle w:val="BookText"/>
        <w:rPr/>
      </w:pPr>
      <w:r>
        <w:rPr>
          <w:rFonts w:ascii="IRNazanin" w:hAnsi="IRNazanin" w:eastAsia="IRNazanin"/>
          <w:color w:val="111111"/>
          <w:sz w:val="28"/>
          <w:sz w:val="28"/>
          <w:szCs w:val="28"/>
          <w:rtl w:val="true"/>
          <w:lang w:bidi="fa-IR"/>
        </w:rPr>
        <w:t>أیّهخا الراغب فی تغلیسةٍ بأمونٍ قطّ لم تشک الکلالا</w:t>
      </w:r>
    </w:p>
    <w:p>
      <w:pPr>
        <w:pStyle w:val="BookText"/>
        <w:rPr/>
      </w:pPr>
      <w:r>
        <w:rPr>
          <w:rFonts w:ascii="IRNazanin" w:hAnsi="IRNazanin" w:eastAsia="IRNazanin"/>
          <w:color w:val="111111"/>
          <w:sz w:val="28"/>
          <w:sz w:val="28"/>
          <w:szCs w:val="28"/>
          <w:rtl w:val="true"/>
          <w:lang w:bidi="fa-IR"/>
        </w:rPr>
        <w:t>إقتعدها وأقم من صدرها حیث وفد البیت یُلقون الرحالا</w:t>
      </w:r>
    </w:p>
    <w:p>
      <w:pPr>
        <w:pStyle w:val="BookText"/>
        <w:rPr/>
      </w:pPr>
      <w:r>
        <w:rPr>
          <w:rFonts w:ascii="IRNazanin" w:hAnsi="IRNazanin" w:eastAsia="IRNazanin"/>
          <w:color w:val="111111"/>
          <w:sz w:val="28"/>
          <w:sz w:val="28"/>
          <w:szCs w:val="28"/>
          <w:rtl w:val="true"/>
          <w:lang w:bidi="fa-IR"/>
        </w:rPr>
        <w:t>واحتقبها من لسانی نفثةً ضرماً حوّلها الغیظ مقالا</w:t>
      </w:r>
    </w:p>
    <w:p>
      <w:pPr>
        <w:pStyle w:val="BookText"/>
        <w:rPr/>
      </w:pPr>
      <w:r>
        <w:rPr>
          <w:rFonts w:ascii="IRNazanin" w:hAnsi="IRNazanin" w:eastAsia="IRNazanin"/>
          <w:color w:val="111111"/>
          <w:sz w:val="28"/>
          <w:sz w:val="28"/>
          <w:szCs w:val="28"/>
          <w:rtl w:val="true"/>
          <w:lang w:bidi="fa-IR"/>
        </w:rPr>
        <w:t>وإذا أندیة الحیّ بدت تُشعر الهیبة حشداً واحتفالا</w:t>
      </w:r>
    </w:p>
    <w:p>
      <w:pPr>
        <w:pStyle w:val="BookText"/>
        <w:rPr/>
      </w:pPr>
      <w:r>
        <w:rPr>
          <w:rFonts w:ascii="IRNazanin" w:hAnsi="IRNazanin" w:eastAsia="IRNazanin"/>
          <w:color w:val="111111"/>
          <w:sz w:val="28"/>
          <w:sz w:val="28"/>
          <w:szCs w:val="28"/>
          <w:rtl w:val="true"/>
          <w:lang w:bidi="fa-IR"/>
        </w:rPr>
        <w:t>قف علی البطحاء واهتف ببنی شیبة الحمد وقل قوموا عُجالا</w:t>
      </w:r>
    </w:p>
    <w:p>
      <w:pPr>
        <w:pStyle w:val="BookText"/>
        <w:rPr/>
      </w:pPr>
      <w:r>
        <w:rPr>
          <w:rFonts w:ascii="IRNazanin" w:hAnsi="IRNazanin" w:eastAsia="IRNazanin"/>
          <w:color w:val="111111"/>
          <w:sz w:val="28"/>
          <w:sz w:val="28"/>
          <w:szCs w:val="28"/>
          <w:rtl w:val="true"/>
          <w:lang w:bidi="fa-IR"/>
        </w:rPr>
        <w:t>کم رضاع الضیم لا شبّ لکم ناشیءٌ أو تجعلوا الموت فصالا</w:t>
      </w:r>
    </w:p>
    <w:p>
      <w:pPr>
        <w:pStyle w:val="BookText"/>
        <w:rPr/>
      </w:pPr>
      <w:r>
        <w:rPr>
          <w:rFonts w:ascii="IRNazanin" w:hAnsi="IRNazanin" w:eastAsia="IRNazanin"/>
          <w:color w:val="111111"/>
          <w:sz w:val="28"/>
          <w:sz w:val="28"/>
          <w:szCs w:val="28"/>
          <w:rtl w:val="true"/>
          <w:lang w:bidi="fa-IR"/>
        </w:rPr>
        <w:t>کم وقوف الخیل لا کم نسیت علکها اللجم ومجراها رعالا</w:t>
      </w:r>
    </w:p>
    <w:p>
      <w:pPr>
        <w:pStyle w:val="BookText"/>
        <w:rPr/>
      </w:pPr>
      <w:r>
        <w:rPr>
          <w:rFonts w:ascii="IRNazanin" w:hAnsi="IRNazanin" w:eastAsia="IRNazanin"/>
          <w:color w:val="111111"/>
          <w:sz w:val="28"/>
          <w:sz w:val="28"/>
          <w:szCs w:val="28"/>
          <w:rtl w:val="true"/>
          <w:lang w:bidi="fa-IR"/>
        </w:rPr>
        <w:t>کم قرار البیض فی الغمد أما آن أن تهتزّ للضرب انسلالا</w:t>
      </w:r>
    </w:p>
    <w:p>
      <w:pPr>
        <w:pStyle w:val="BookText"/>
        <w:rPr/>
      </w:pPr>
      <w:r>
        <w:rPr>
          <w:rFonts w:ascii="IRNazanin" w:hAnsi="IRNazanin" w:eastAsia="IRNazanin"/>
          <w:color w:val="111111"/>
          <w:sz w:val="28"/>
          <w:sz w:val="28"/>
          <w:szCs w:val="28"/>
          <w:rtl w:val="true"/>
          <w:lang w:bidi="fa-IR"/>
        </w:rPr>
        <w:t>کم تُمنّون العوالی بالطُلی أقتل الأدواء ما زاد مطالا</w:t>
      </w:r>
    </w:p>
    <w:p>
      <w:pPr>
        <w:pStyle w:val="BookText"/>
        <w:rPr/>
      </w:pPr>
      <w:r>
        <w:rPr>
          <w:rFonts w:ascii="Amiri" w:hAnsi="Amiri" w:eastAsia="Amiri" w:cs="Amiri"/>
          <w:color w:val="111111"/>
          <w:sz w:val="28"/>
          <w:sz w:val="28"/>
          <w:szCs w:val="28"/>
          <w:rtl w:val="true"/>
          <w:lang w:bidi="ar-SA"/>
        </w:rPr>
        <w:t>فهلمّوا بالمذاکی شُزّباً والضبا بیضاً وبالسمر طوالا</w:t>
      </w:r>
    </w:p>
    <w:p>
      <w:pPr>
        <w:pStyle w:val="BookText"/>
        <w:rPr/>
      </w:pPr>
      <w:r>
        <w:rPr>
          <w:rFonts w:ascii="IRNazanin" w:hAnsi="IRNazanin" w:eastAsia="IRNazanin"/>
          <w:color w:val="111111"/>
          <w:sz w:val="28"/>
          <w:sz w:val="28"/>
          <w:szCs w:val="28"/>
          <w:rtl w:val="true"/>
          <w:lang w:bidi="fa-IR"/>
        </w:rPr>
        <w:t>حلّ ما لا تبرک الإبل علی مثله یوماً ولو زیدت عقالا</w:t>
      </w:r>
    </w:p>
    <w:p>
      <w:pPr>
        <w:pStyle w:val="BookText"/>
        <w:rPr/>
      </w:pPr>
      <w:r>
        <w:rPr>
          <w:rFonts w:ascii="IRNazanin" w:hAnsi="IRNazanin" w:eastAsia="IRNazanin"/>
          <w:color w:val="111111"/>
          <w:sz w:val="28"/>
          <w:sz w:val="28"/>
          <w:szCs w:val="28"/>
          <w:rtl w:val="true"/>
          <w:lang w:bidi="fa-IR"/>
        </w:rPr>
        <w:t>طحنت أبناء حربٍ هامکم برحی حربٍ لها کانوا الثُفالا</w:t>
      </w:r>
    </w:p>
    <w:p>
      <w:pPr>
        <w:pStyle w:val="BookText"/>
        <w:rPr/>
      </w:pPr>
      <w:r>
        <w:rPr>
          <w:rFonts w:ascii="IRNazanin" w:hAnsi="IRNazanin" w:eastAsia="IRNazanin"/>
          <w:color w:val="111111"/>
          <w:sz w:val="28"/>
          <w:sz w:val="28"/>
          <w:szCs w:val="28"/>
          <w:rtl w:val="true"/>
          <w:lang w:bidi="fa-IR"/>
        </w:rPr>
        <w:t>وطأوا آنافکم فی کربلا وطأةً دکّت علی السهل الجبالا</w:t>
      </w:r>
    </w:p>
    <w:p>
      <w:pPr>
        <w:pStyle w:val="BookText"/>
        <w:rPr/>
      </w:pPr>
      <w:r>
        <w:rPr>
          <w:rFonts w:ascii="Amiri" w:hAnsi="Amiri" w:eastAsia="Amiri" w:cs="Amiri"/>
          <w:color w:val="111111"/>
          <w:sz w:val="28"/>
          <w:sz w:val="28"/>
          <w:szCs w:val="28"/>
          <w:rtl w:val="true"/>
          <w:lang w:bidi="ar-SA"/>
        </w:rPr>
        <w:t>قوّموها أسلاً خطّیةً کقدود الغید لیناً واعتدالا</w:t>
      </w:r>
    </w:p>
    <w:p>
      <w:pPr>
        <w:pStyle w:val="BookText"/>
        <w:rPr/>
      </w:pPr>
      <w:r>
        <w:rPr>
          <w:rFonts w:ascii="IRNazanin" w:hAnsi="IRNazanin" w:eastAsia="IRNazanin"/>
          <w:color w:val="111111"/>
          <w:sz w:val="28"/>
          <w:sz w:val="28"/>
          <w:szCs w:val="28"/>
          <w:rtl w:val="true"/>
          <w:lang w:bidi="fa-IR"/>
        </w:rPr>
        <w:t>واخطبوا طعناً بها علی ألسُنٍ طالما أنشأت الموت ارتجالا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وانتضوها قُضُباً هندیةً بسوی الهامات لا ترضی الصقالا</w:t>
      </w:r>
    </w:p>
    <w:p>
      <w:pPr>
        <w:pStyle w:val="BookText"/>
        <w:rPr/>
      </w:pPr>
      <w:r>
        <w:rPr>
          <w:rFonts w:ascii="IRNazanin" w:hAnsi="IRNazanin" w:eastAsia="IRNazanin"/>
          <w:color w:val="111111"/>
          <w:sz w:val="28"/>
          <w:sz w:val="28"/>
          <w:szCs w:val="28"/>
          <w:rtl w:val="true"/>
          <w:lang w:bidi="fa-IR"/>
        </w:rPr>
        <w:t>ومکان الحدّ منها رکّبوا عزمکم إن خفتم منها الکلالا</w:t>
      </w:r>
    </w:p>
    <w:p>
      <w:pPr>
        <w:pStyle w:val="BookText"/>
        <w:rPr/>
      </w:pPr>
      <w:r>
        <w:rPr>
          <w:rFonts w:ascii="IRNazanin" w:hAnsi="IRNazanin" w:eastAsia="IRNazanin"/>
          <w:color w:val="111111"/>
          <w:sz w:val="28"/>
          <w:sz w:val="28"/>
          <w:szCs w:val="28"/>
          <w:rtl w:val="true"/>
          <w:lang w:bidi="fa-IR"/>
        </w:rPr>
        <w:t>واعقدوه عارضاً من عثیرٍ بالدم المهراق منحلّ العُزالی</w:t>
      </w:r>
    </w:p>
    <w:p>
      <w:pPr>
        <w:pStyle w:val="BookText"/>
        <w:rPr/>
      </w:pPr>
      <w:r>
        <w:rPr>
          <w:rFonts w:ascii="IRNazanin" w:hAnsi="IRNazanin" w:eastAsia="IRNazanin"/>
          <w:color w:val="111111"/>
          <w:sz w:val="28"/>
          <w:sz w:val="28"/>
          <w:szCs w:val="28"/>
          <w:rtl w:val="true"/>
          <w:lang w:bidi="fa-IR"/>
        </w:rPr>
        <w:t>وابعثوها مثل ذؤبان الغضا لا تری إلاّ علی الهام مجالا</w:t>
      </w:r>
    </w:p>
    <w:p>
      <w:pPr>
        <w:pStyle w:val="BookText"/>
        <w:rPr/>
      </w:pPr>
      <w:r>
        <w:rPr>
          <w:rFonts w:ascii="IRNazanin" w:hAnsi="IRNazanin" w:eastAsia="IRNazanin"/>
          <w:color w:val="111111"/>
          <w:sz w:val="28"/>
          <w:sz w:val="28"/>
          <w:szCs w:val="28"/>
          <w:rtl w:val="true"/>
          <w:lang w:bidi="fa-IR"/>
        </w:rPr>
        <w:t>وإلی الطفّ بها حرّی فلا برد أو تنسف هاتیک التلالا</w:t>
      </w:r>
    </w:p>
    <w:p>
      <w:pPr>
        <w:pStyle w:val="BookText"/>
        <w:rPr/>
      </w:pPr>
      <w:r>
        <w:rPr>
          <w:rFonts w:ascii="IRNazanin" w:hAnsi="IRNazanin" w:eastAsia="IRNazanin"/>
          <w:color w:val="111111"/>
          <w:sz w:val="28"/>
          <w:sz w:val="28"/>
          <w:szCs w:val="28"/>
          <w:rtl w:val="true"/>
          <w:lang w:bidi="fa-IR"/>
        </w:rPr>
        <w:t>بطرادٍ تلطم الطفّ به للاُلی منکم قضوا فیه قتالا</w:t>
      </w:r>
    </w:p>
    <w:p>
      <w:pPr>
        <w:pStyle w:val="BookText"/>
        <w:rPr/>
      </w:pPr>
      <w:r>
        <w:rPr>
          <w:rFonts w:ascii="IRNazanin" w:hAnsi="IRNazanin" w:eastAsia="IRNazanin"/>
          <w:color w:val="111111"/>
          <w:sz w:val="28"/>
          <w:sz w:val="28"/>
          <w:szCs w:val="28"/>
          <w:rtl w:val="true"/>
          <w:lang w:bidi="fa-IR"/>
        </w:rPr>
        <w:t>وطعانٍ یَمطر السمر دماً فوقها حیث دم الأشراف سالا</w:t>
      </w:r>
    </w:p>
    <w:p>
      <w:pPr>
        <w:pStyle w:val="BookText"/>
        <w:rPr/>
      </w:pPr>
      <w:r>
        <w:rPr>
          <w:rFonts w:ascii="Amiri" w:hAnsi="Amiri" w:eastAsia="Amiri" w:cs="Amiri"/>
          <w:color w:val="111111"/>
          <w:sz w:val="28"/>
          <w:sz w:val="28"/>
          <w:szCs w:val="28"/>
          <w:rtl w:val="true"/>
          <w:lang w:bidi="ar-SA"/>
        </w:rPr>
        <w:t>کم لکم من صبیةٍ ما أبدلت ثَمّ من حاضنةٍ إلاّ رمالا</w:t>
      </w:r>
    </w:p>
    <w:p>
      <w:pPr>
        <w:pStyle w:val="BookText"/>
        <w:rPr/>
      </w:pPr>
      <w:r>
        <w:rPr>
          <w:rFonts w:ascii="Amiri" w:hAnsi="Amiri" w:eastAsia="Amiri" w:cs="Amiri"/>
          <w:color w:val="111111"/>
          <w:sz w:val="28"/>
          <w:sz w:val="28"/>
          <w:szCs w:val="28"/>
          <w:rtl w:val="true"/>
          <w:lang w:bidi="ar-SA"/>
        </w:rPr>
        <w:t>یل بحجر الحرب ماذا رضعت فَثُدِیّ الحرب قد کنّ نصالا</w:t>
      </w:r>
    </w:p>
    <w:p>
      <w:pPr>
        <w:pStyle w:val="BookText"/>
        <w:rPr/>
      </w:pPr>
      <w:r>
        <w:rPr>
          <w:rFonts w:ascii="IRNazanin" w:hAnsi="IRNazanin" w:eastAsia="IRNazanin"/>
          <w:color w:val="111111"/>
          <w:sz w:val="28"/>
          <w:sz w:val="28"/>
          <w:szCs w:val="28"/>
          <w:rtl w:val="true"/>
          <w:lang w:bidi="fa-IR"/>
        </w:rPr>
        <w:t>رضعت من دمها الموت فیا لرضاعٍ عاد بالرغم فصالا</w:t>
      </w:r>
    </w:p>
    <w:p>
      <w:pPr>
        <w:pStyle w:val="BookText"/>
        <w:rPr/>
      </w:pPr>
      <w:r>
        <w:rPr>
          <w:rFonts w:ascii="IRNazanin" w:hAnsi="IRNazanin" w:eastAsia="IRNazanin"/>
          <w:color w:val="111111"/>
          <w:sz w:val="28"/>
          <w:sz w:val="28"/>
          <w:szCs w:val="28"/>
          <w:rtl w:val="true"/>
          <w:lang w:bidi="fa-IR"/>
        </w:rPr>
        <w:t>ونواعٍ خرجت من خدرها تلزم الأیدی أکباداً وجالا</w:t>
      </w:r>
    </w:p>
    <w:p>
      <w:pPr>
        <w:pStyle w:val="BookText"/>
        <w:rPr/>
      </w:pPr>
      <w:r>
        <w:rPr>
          <w:rFonts w:ascii="IRNazanin" w:hAnsi="IRNazanin" w:eastAsia="IRNazanin"/>
          <w:color w:val="111111"/>
          <w:sz w:val="28"/>
          <w:sz w:val="28"/>
          <w:szCs w:val="28"/>
          <w:rtl w:val="true"/>
          <w:lang w:bidi="fa-IR"/>
        </w:rPr>
        <w:t>کم علی النعی لها من حَنّةٍ کحنین النیب فارقن الفصالا</w:t>
      </w:r>
    </w:p>
    <w:p>
      <w:pPr>
        <w:pStyle w:val="BookText"/>
        <w:rPr/>
      </w:pPr>
      <w:r>
        <w:rPr>
          <w:rFonts w:ascii="IRNazanin" w:hAnsi="IRNazanin" w:eastAsia="IRNazanin"/>
          <w:color w:val="111111"/>
          <w:sz w:val="28"/>
          <w:sz w:val="28"/>
          <w:szCs w:val="28"/>
          <w:rtl w:val="true"/>
          <w:lang w:bidi="fa-IR"/>
        </w:rPr>
        <w:t>کبنات الدوح تبکی شجوها وغوادی الدمع تنهلّ انهلالا</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وله أیضاً رضی اللّه عنه یرثی جدّه الإمام الحسین علیه السلام ویستنهض الحجّة المهدی المنتظر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توعد الخیل فی الهیجاء أن تلجا ما آن فی جریها أن تلبس الرهجا</w:t>
      </w:r>
    </w:p>
    <w:p>
      <w:pPr>
        <w:pStyle w:val="BookText"/>
        <w:rPr/>
      </w:pPr>
      <w:r>
        <w:rPr>
          <w:rFonts w:ascii="IRNazanin" w:hAnsi="IRNazanin" w:eastAsia="IRNazanin"/>
          <w:color w:val="111111"/>
          <w:sz w:val="28"/>
          <w:sz w:val="28"/>
          <w:szCs w:val="28"/>
          <w:rtl w:val="true"/>
          <w:lang w:bidi="fa-IR"/>
        </w:rPr>
        <w:t>وکم قنا الخطّ کفّ المطل تفطمها ما آن أن ترضع الأحشاء والمهجا</w:t>
      </w:r>
    </w:p>
    <w:p>
      <w:pPr>
        <w:pStyle w:val="BookText"/>
        <w:rPr/>
      </w:pPr>
      <w:r>
        <w:rPr>
          <w:rFonts w:ascii="IRNazanin" w:hAnsi="IRNazanin" w:eastAsia="IRNazanin"/>
          <w:color w:val="111111"/>
          <w:sz w:val="28"/>
          <w:sz w:val="28"/>
          <w:szCs w:val="28"/>
          <w:rtl w:val="true"/>
          <w:lang w:bidi="fa-IR"/>
        </w:rPr>
        <w:t>وکم تعلّل بیض الهند مغمدةً عن الضراب ولمّا تعترق ودجا</w:t>
      </w:r>
    </w:p>
    <w:p>
      <w:pPr>
        <w:pStyle w:val="BookText"/>
        <w:rPr/>
      </w:pPr>
      <w:r>
        <w:rPr>
          <w:rFonts w:ascii="IRNazanin" w:hAnsi="IRNazanin" w:eastAsia="IRNazanin"/>
          <w:color w:val="111111"/>
          <w:sz w:val="28"/>
          <w:sz w:val="28"/>
          <w:szCs w:val="28"/>
          <w:rtl w:val="true"/>
          <w:lang w:bidi="fa-IR"/>
        </w:rPr>
        <w:t>یا ناهجاً فی السری قفراء موحشةً ما کان جانبها المرهوب منتهجا</w:t>
      </w:r>
    </w:p>
    <w:p>
      <w:pPr>
        <w:pStyle w:val="BookText"/>
        <w:rPr/>
      </w:pPr>
      <w:r>
        <w:rPr>
          <w:rFonts w:ascii="IRNazanin" w:hAnsi="IRNazanin" w:eastAsia="IRNazanin"/>
          <w:color w:val="111111"/>
          <w:sz w:val="28"/>
          <w:sz w:val="28"/>
          <w:szCs w:val="28"/>
          <w:rtl w:val="true"/>
          <w:lang w:bidi="fa-IR"/>
        </w:rPr>
        <w:t>صدیان یقطع عرض البید مقتعداً غوارب العیس لم یقعد بهنّ وجا</w:t>
      </w:r>
    </w:p>
    <w:p>
      <w:pPr>
        <w:pStyle w:val="BookText"/>
        <w:rPr/>
      </w:pPr>
      <w:r>
        <w:rPr>
          <w:rFonts w:ascii="IRNazanin" w:hAnsi="IRNazanin" w:eastAsia="IRNazanin"/>
          <w:color w:val="111111"/>
          <w:sz w:val="28"/>
          <w:sz w:val="28"/>
          <w:szCs w:val="28"/>
          <w:rtl w:val="true"/>
          <w:lang w:bidi="fa-IR"/>
        </w:rPr>
        <w:t>خذ من لسانی شکوی غیر خائبةٍ من ضیق ما نحن فیه تضمن الفرجا</w:t>
      </w:r>
    </w:p>
    <w:p>
      <w:pPr>
        <w:pStyle w:val="BookText"/>
        <w:rPr/>
      </w:pPr>
      <w:r>
        <w:rPr>
          <w:rFonts w:ascii="IRNazanin" w:hAnsi="IRNazanin" w:eastAsia="IRNazanin"/>
          <w:color w:val="111111"/>
          <w:sz w:val="28"/>
          <w:sz w:val="28"/>
          <w:szCs w:val="28"/>
          <w:rtl w:val="true"/>
          <w:lang w:bidi="fa-IR"/>
        </w:rPr>
        <w:t>تستنهض الحجّة المهدی من ختم اللّه العظیم به آباءه الحججا</w:t>
      </w:r>
    </w:p>
    <w:p>
      <w:pPr>
        <w:pStyle w:val="BookText"/>
        <w:rPr/>
      </w:pPr>
      <w:r>
        <w:rPr>
          <w:rFonts w:ascii="IRNazanin" w:hAnsi="IRNazanin" w:eastAsia="IRNazanin"/>
          <w:color w:val="111111"/>
          <w:sz w:val="28"/>
          <w:sz w:val="28"/>
          <w:szCs w:val="28"/>
          <w:rtl w:val="true"/>
          <w:lang w:bidi="fa-IR"/>
        </w:rPr>
        <w:t>لم یستتر تحت لیل الریب صبح هدیً إلاّ وللخلق منه کان منبلجا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نبعةٍ تثمر المعروف مورقةٍ فی طینة المجد ساری عرقها وشجا</w:t>
      </w:r>
    </w:p>
    <w:p>
      <w:pPr>
        <w:pStyle w:val="BookText"/>
        <w:rPr/>
      </w:pPr>
      <w:r>
        <w:rPr>
          <w:rFonts w:ascii="IRNazanin" w:hAnsi="IRNazanin" w:eastAsia="IRNazanin"/>
          <w:color w:val="111111"/>
          <w:sz w:val="28"/>
          <w:sz w:val="28"/>
          <w:szCs w:val="28"/>
          <w:rtl w:val="true"/>
          <w:lang w:bidi="fa-IR"/>
        </w:rPr>
        <w:t>المورد الخیل شقراً ثمّ یصدرها دهماً علیها إهاب النقع قد نسجا</w:t>
      </w:r>
    </w:p>
    <w:p>
      <w:pPr>
        <w:pStyle w:val="BookText"/>
        <w:rPr/>
      </w:pPr>
      <w:r>
        <w:rPr>
          <w:rFonts w:ascii="IRNazanin" w:hAnsi="IRNazanin" w:eastAsia="IRNazanin"/>
          <w:color w:val="111111"/>
          <w:sz w:val="28"/>
          <w:sz w:val="28"/>
          <w:szCs w:val="28"/>
          <w:rtl w:val="true"/>
          <w:lang w:bidi="fa-IR"/>
        </w:rPr>
        <w:t>والضارب الهام یوم الروع مجتهداً فی اللّه لیس یری فی ضربها حرجا</w:t>
      </w:r>
    </w:p>
    <w:p>
      <w:pPr>
        <w:pStyle w:val="BookText"/>
        <w:rPr/>
      </w:pPr>
      <w:r>
        <w:rPr>
          <w:rFonts w:ascii="IRNazanin" w:hAnsi="IRNazanin" w:eastAsia="IRNazanin"/>
          <w:color w:val="111111"/>
          <w:sz w:val="28"/>
          <w:sz w:val="28"/>
          <w:szCs w:val="28"/>
          <w:rtl w:val="true"/>
          <w:lang w:bidi="fa-IR"/>
        </w:rPr>
        <w:t>والطاعن الطعنة النجلاء لو وقعت فی صدر یذبل وهو الصلد لانفرجا</w:t>
      </w:r>
    </w:p>
    <w:p>
      <w:pPr>
        <w:pStyle w:val="BookText"/>
        <w:rPr/>
      </w:pPr>
      <w:r>
        <w:rPr>
          <w:rFonts w:ascii="IRNazanin" w:hAnsi="IRNazanin" w:eastAsia="IRNazanin"/>
          <w:color w:val="111111"/>
          <w:sz w:val="28"/>
          <w:sz w:val="28"/>
          <w:szCs w:val="28"/>
          <w:rtl w:val="true"/>
          <w:lang w:bidi="fa-IR"/>
        </w:rPr>
        <w:t>والملقح الغارة الشعواء فی اسدٍ من کلّ شیخٍ نهی نجدٍ وکهل حجی</w:t>
      </w:r>
    </w:p>
    <w:p>
      <w:pPr>
        <w:pStyle w:val="BookText"/>
        <w:rPr/>
      </w:pPr>
      <w:r>
        <w:rPr>
          <w:rFonts w:ascii="IRNazanin" w:hAnsi="IRNazanin" w:eastAsia="IRNazanin"/>
          <w:color w:val="111111"/>
          <w:sz w:val="28"/>
          <w:sz w:val="28"/>
          <w:szCs w:val="28"/>
          <w:rtl w:val="true"/>
          <w:lang w:bidi="fa-IR"/>
        </w:rPr>
        <w:t>الفارجین مضیق الکرب إن ندبوا والکاشفین ظلام الخطب حین دجی</w:t>
      </w:r>
    </w:p>
    <w:p>
      <w:pPr>
        <w:pStyle w:val="BookText"/>
        <w:rPr/>
      </w:pPr>
      <w:r>
        <w:rPr>
          <w:rFonts w:ascii="IRNazanin" w:hAnsi="IRNazanin" w:eastAsia="IRNazanin"/>
          <w:color w:val="111111"/>
          <w:sz w:val="28"/>
          <w:sz w:val="28"/>
          <w:szCs w:val="28"/>
          <w:rtl w:val="true"/>
          <w:lang w:bidi="fa-IR"/>
        </w:rPr>
        <w:t>إن ضلّلتهم سماء النقع یوم وغیً کانت وجوههم فی لیلها سرجا</w:t>
      </w:r>
    </w:p>
    <w:p>
      <w:pPr>
        <w:pStyle w:val="BookText"/>
        <w:rPr/>
      </w:pPr>
      <w:r>
        <w:rPr>
          <w:rFonts w:ascii="IRNazanin" w:hAnsi="IRNazanin" w:eastAsia="IRNazanin"/>
          <w:color w:val="111111"/>
          <w:sz w:val="28"/>
          <w:sz w:val="28"/>
          <w:szCs w:val="28"/>
          <w:rtl w:val="true"/>
          <w:lang w:bidi="fa-IR"/>
        </w:rPr>
        <w:t>یا مدرک الثار کم یطوی الزمان علی إمکان إدراکه الأعوام والحِججا</w:t>
      </w:r>
    </w:p>
    <w:p>
      <w:pPr>
        <w:pStyle w:val="BookText"/>
        <w:rPr/>
      </w:pPr>
      <w:r>
        <w:rPr>
          <w:rFonts w:ascii="Amiri" w:hAnsi="Amiri" w:eastAsia="Amiri" w:cs="Amiri"/>
          <w:color w:val="111111"/>
          <w:sz w:val="28"/>
          <w:sz w:val="28"/>
          <w:szCs w:val="28"/>
          <w:rtl w:val="true"/>
          <w:lang w:bidi="ar-SA"/>
        </w:rPr>
        <w:t>لا نوم حتّی تعید الشُمّ عزمتکم قاعاً بها لا تری أمتاً ولا عوجا</w:t>
      </w:r>
    </w:p>
    <w:p>
      <w:pPr>
        <w:pStyle w:val="BookText"/>
        <w:rPr/>
      </w:pPr>
      <w:r>
        <w:rPr>
          <w:rFonts w:ascii="IRNazanin" w:hAnsi="IRNazanin" w:eastAsia="IRNazanin"/>
          <w:color w:val="111111"/>
          <w:sz w:val="28"/>
          <w:sz w:val="28"/>
          <w:szCs w:val="28"/>
          <w:rtl w:val="true"/>
          <w:lang w:bidi="fa-IR"/>
        </w:rPr>
        <w:t>فی موقفٍ یخلط السبع البحار معاً بمثلها من نجیعٍ قد طغت لُججا</w:t>
      </w:r>
    </w:p>
    <w:p>
      <w:pPr>
        <w:pStyle w:val="BookText"/>
        <w:rPr/>
      </w:pPr>
      <w:r>
        <w:rPr>
          <w:rFonts w:ascii="IRNazanin" w:hAnsi="IRNazanin" w:eastAsia="IRNazanin"/>
          <w:color w:val="111111"/>
          <w:sz w:val="28"/>
          <w:sz w:val="28"/>
          <w:szCs w:val="28"/>
          <w:rtl w:val="true"/>
          <w:lang w:bidi="fa-IR"/>
        </w:rPr>
        <w:t>من عصبةٍ ولجت یوم الطفوف علی هزبرکم غاب عزٍّ قطّ ما ولجا</w:t>
      </w:r>
    </w:p>
    <w:p>
      <w:pPr>
        <w:pStyle w:val="BookText"/>
        <w:rPr/>
      </w:pPr>
      <w:r>
        <w:rPr>
          <w:rFonts w:ascii="IRNazanin" w:hAnsi="IRNazanin" w:eastAsia="IRNazanin"/>
          <w:color w:val="111111"/>
          <w:sz w:val="28"/>
          <w:sz w:val="28"/>
          <w:szCs w:val="28"/>
          <w:rtl w:val="true"/>
          <w:lang w:bidi="fa-IR"/>
        </w:rPr>
        <w:t>یومٌ تجهّم وجه الموت فیه وقد لاقی ابن فاطمةٍ جذلان مبتهجا</w:t>
      </w:r>
    </w:p>
    <w:p>
      <w:pPr>
        <w:pStyle w:val="BookText"/>
        <w:rPr/>
      </w:pPr>
      <w:r>
        <w:rPr>
          <w:rFonts w:ascii="IRNazanin" w:hAnsi="IRNazanin" w:eastAsia="IRNazanin"/>
          <w:color w:val="111111"/>
          <w:sz w:val="28"/>
          <w:sz w:val="28"/>
          <w:szCs w:val="28"/>
          <w:rtl w:val="true"/>
          <w:lang w:bidi="fa-IR"/>
        </w:rPr>
        <w:t>فی فتیةٍ کسیوف الهند قد فتحوا من مغلق الحرب فی سمر القنا الرتجا</w:t>
      </w:r>
    </w:p>
    <w:p>
      <w:pPr>
        <w:pStyle w:val="BookText"/>
        <w:rPr/>
      </w:pPr>
      <w:r>
        <w:rPr>
          <w:rFonts w:ascii="IRNazanin" w:hAnsi="IRNazanin" w:eastAsia="IRNazanin"/>
          <w:color w:val="111111"/>
          <w:sz w:val="28"/>
          <w:sz w:val="28"/>
          <w:szCs w:val="28"/>
          <w:rtl w:val="true"/>
          <w:lang w:bidi="fa-IR"/>
        </w:rPr>
        <w:t>وأضرموها علی الأعداء ساعرةً ثمّ اصطلوا دونه من جمرها الوهجا</w:t>
      </w:r>
    </w:p>
    <w:p>
      <w:pPr>
        <w:pStyle w:val="BookText"/>
        <w:rPr/>
      </w:pPr>
      <w:r>
        <w:rPr>
          <w:rFonts w:ascii="IRNazanin" w:hAnsi="IRNazanin" w:eastAsia="IRNazanin"/>
          <w:color w:val="111111"/>
          <w:sz w:val="28"/>
          <w:sz w:val="28"/>
          <w:szCs w:val="28"/>
          <w:rtl w:val="true"/>
          <w:lang w:bidi="fa-IR"/>
        </w:rPr>
        <w:t>ضراغمٌ إن دعا داعی الکفاح بهم نزی من الرعب قلب الموت واختلجا</w:t>
      </w:r>
    </w:p>
    <w:p>
      <w:pPr>
        <w:pStyle w:val="BookText"/>
        <w:rPr/>
      </w:pPr>
      <w:r>
        <w:rPr>
          <w:rFonts w:ascii="IRNazanin" w:hAnsi="IRNazanin" w:eastAsia="IRNazanin"/>
          <w:color w:val="111111"/>
          <w:sz w:val="28"/>
          <w:sz w:val="28"/>
          <w:szCs w:val="28"/>
          <w:rtl w:val="true"/>
          <w:lang w:bidi="fa-IR"/>
        </w:rPr>
        <w:t>ما غودروا</w:t>
      </w:r>
      <w:r>
        <w:rPr>
          <w:rStyle w:val="FootnoteAnchor"/>
          <w:rtl w:val="true"/>
        </w:rPr>
        <w:footnoteReference w:id="549"/>
      </w:r>
      <w:r>
        <w:rPr>
          <w:rFonts w:ascii="IRNazanin" w:hAnsi="IRNazanin" w:eastAsia="IRNazanin"/>
          <w:color w:val="111111"/>
          <w:sz w:val="28"/>
          <w:sz w:val="28"/>
          <w:szCs w:val="28"/>
          <w:rtl w:val="true"/>
          <w:lang w:bidi="fa-IR"/>
        </w:rPr>
        <w:t>فی الوغی إلاّ قضت لهم غمارها أنّهم کانوا لها ثَبَجا</w:t>
      </w:r>
    </w:p>
    <w:p>
      <w:pPr>
        <w:pStyle w:val="BookText"/>
        <w:rPr/>
      </w:pPr>
      <w:r>
        <w:rPr>
          <w:rFonts w:ascii="IRNazanin" w:hAnsi="IRNazanin" w:eastAsia="IRNazanin"/>
          <w:color w:val="111111"/>
          <w:sz w:val="28"/>
          <w:sz w:val="28"/>
          <w:szCs w:val="28"/>
          <w:rtl w:val="true"/>
          <w:lang w:bidi="fa-IR"/>
        </w:rPr>
        <w:t>من کلّ أغلب فی الهیجاء صعدته تری تمائمها الأکباد والمهجا</w:t>
      </w:r>
    </w:p>
    <w:p>
      <w:pPr>
        <w:pStyle w:val="BookText"/>
        <w:rPr/>
      </w:pPr>
      <w:r>
        <w:rPr>
          <w:rFonts w:ascii="IRNazanin" w:hAnsi="IRNazanin" w:eastAsia="IRNazanin"/>
          <w:color w:val="111111"/>
          <w:sz w:val="28"/>
          <w:sz w:val="28"/>
          <w:szCs w:val="28"/>
          <w:rtl w:val="true"/>
          <w:lang w:bidi="fa-IR"/>
        </w:rPr>
        <w:t>أشمّ ینشق أرواح المنون إذا تفاوحت بین أطراف القنا أرجا</w:t>
      </w:r>
    </w:p>
    <w:p>
      <w:pPr>
        <w:pStyle w:val="BookText"/>
        <w:rPr/>
      </w:pPr>
      <w:r>
        <w:rPr>
          <w:rFonts w:ascii="IRNazanin" w:hAnsi="IRNazanin" w:eastAsia="IRNazanin"/>
          <w:color w:val="111111"/>
          <w:sz w:val="28"/>
          <w:sz w:val="28"/>
          <w:szCs w:val="28"/>
          <w:rtl w:val="true"/>
          <w:lang w:bidi="fa-IR"/>
        </w:rPr>
        <w:t>أو أصحرته لدی روعٍ حفیظته فقلب کلّ هزبرٍ لم یکم ثلجا</w:t>
      </w:r>
    </w:p>
    <w:p>
      <w:pPr>
        <w:pStyle w:val="BookText"/>
        <w:rPr/>
      </w:pPr>
      <w:r>
        <w:rPr>
          <w:rFonts w:ascii="IRNazanin" w:hAnsi="IRNazanin" w:eastAsia="IRNazanin"/>
          <w:color w:val="111111"/>
          <w:sz w:val="28"/>
          <w:sz w:val="28"/>
          <w:szCs w:val="28"/>
          <w:rtl w:val="true"/>
          <w:lang w:bidi="fa-IR"/>
        </w:rPr>
        <w:t>بیض الوجوه قضوا والخیل ضاربةٌ رواق لیلٍ من النقع المثار سجا</w:t>
      </w:r>
    </w:p>
    <w:p>
      <w:pPr>
        <w:pStyle w:val="BookText"/>
        <w:rPr/>
      </w:pPr>
      <w:r>
        <w:rPr>
          <w:rFonts w:ascii="IRNazanin" w:hAnsi="IRNazanin" w:eastAsia="IRNazanin"/>
          <w:color w:val="111111"/>
          <w:sz w:val="28"/>
          <w:sz w:val="28"/>
          <w:szCs w:val="28"/>
          <w:rtl w:val="true"/>
          <w:lang w:bidi="fa-IR"/>
        </w:rPr>
        <w:t>وغودرت فی شعاب الطفّ نسوتهم یجهشن وجداً متی طفلٌ لها نشجا</w:t>
      </w:r>
    </w:p>
    <w:p>
      <w:pPr>
        <w:pStyle w:val="BookText"/>
        <w:rPr/>
      </w:pPr>
      <w:r>
        <w:rPr>
          <w:rFonts w:ascii="IRNazanin" w:hAnsi="IRNazanin" w:eastAsia="IRNazanin"/>
          <w:color w:val="111111"/>
          <w:sz w:val="28"/>
          <w:sz w:val="28"/>
          <w:szCs w:val="28"/>
          <w:rtl w:val="true"/>
          <w:lang w:bidi="fa-IR"/>
        </w:rPr>
        <w:t>من کلّ صادیة الأحشاء ناهلةٍ من دمعها والشجی فی صدرها اعتلجا</w:t>
      </w:r>
    </w:p>
    <w:p>
      <w:pPr>
        <w:pStyle w:val="BookText"/>
        <w:rPr/>
      </w:pPr>
      <w:r>
        <w:rPr>
          <w:rFonts w:ascii="IRNazanin" w:hAnsi="IRNazanin" w:eastAsia="IRNazanin"/>
          <w:color w:val="111111"/>
          <w:sz w:val="28"/>
          <w:sz w:val="28"/>
          <w:szCs w:val="28"/>
          <w:rtl w:val="true"/>
          <w:lang w:bidi="fa-IR"/>
        </w:rPr>
        <w:t>تدعو فیخرج دفّاع الزفیر حشیً صدورها ویردّ الکظم ما خرجا</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صبر یا آل فهرٍ وابن فاطمةٍ یُمسی وکان أمان الناس منزعجا</w:t>
      </w:r>
    </w:p>
    <w:p>
      <w:pPr>
        <w:pStyle w:val="BookText"/>
        <w:rPr/>
      </w:pPr>
      <w:r>
        <w:rPr>
          <w:rFonts w:ascii="IRNazanin" w:hAnsi="IRNazanin" w:eastAsia="IRNazanin"/>
          <w:color w:val="111111"/>
          <w:sz w:val="28"/>
          <w:sz w:val="28"/>
          <w:szCs w:val="28"/>
          <w:rtl w:val="true"/>
          <w:lang w:bidi="fa-IR"/>
        </w:rPr>
        <w:t>مقلقلاً ضاقت الأرض الفضاء به حتّی علی لفح نیران الظما درجا</w:t>
      </w:r>
    </w:p>
    <w:p>
      <w:pPr>
        <w:pStyle w:val="BookText"/>
        <w:rPr/>
      </w:pPr>
      <w:r>
        <w:rPr>
          <w:rFonts w:ascii="IRNazanin" w:hAnsi="IRNazanin" w:eastAsia="IRNazanin"/>
          <w:color w:val="111111"/>
          <w:sz w:val="28"/>
          <w:sz w:val="28"/>
          <w:szCs w:val="28"/>
          <w:rtl w:val="true"/>
          <w:lang w:bidi="fa-IR"/>
        </w:rPr>
        <w:t>لقد قضی بفؤاد حرّ غلّته لو قلّب الصخر یوماً فوقه نضجا</w:t>
      </w:r>
    </w:p>
    <w:p>
      <w:pPr>
        <w:pStyle w:val="BookText"/>
        <w:rPr/>
      </w:pPr>
      <w:r>
        <w:rPr>
          <w:rFonts w:ascii="IRNazanin" w:hAnsi="IRNazanin" w:eastAsia="IRNazanin"/>
          <w:color w:val="111111"/>
          <w:sz w:val="28"/>
          <w:sz w:val="28"/>
          <w:szCs w:val="28"/>
          <w:rtl w:val="true"/>
          <w:lang w:bidi="fa-IR"/>
        </w:rPr>
        <w:t>اللّه أکبر آل اللّه مشربهم بین الوری بزعاف الموت قد مزجا</w:t>
      </w:r>
    </w:p>
    <w:p>
      <w:pPr>
        <w:pStyle w:val="BookText"/>
        <w:rPr/>
      </w:pPr>
      <w:r>
        <w:rPr>
          <w:rFonts w:ascii="IRNazanin" w:hAnsi="IRNazanin" w:eastAsia="IRNazanin"/>
          <w:color w:val="111111"/>
          <w:sz w:val="28"/>
          <w:sz w:val="28"/>
          <w:szCs w:val="28"/>
          <w:rtl w:val="true"/>
          <w:lang w:bidi="fa-IR"/>
        </w:rPr>
        <w:t>مروّعون وهم أمن المروع غداً وسع الفضاء علیهم ضیّقاً حرجا</w:t>
      </w:r>
    </w:p>
    <w:p>
      <w:pPr>
        <w:pStyle w:val="BookText"/>
        <w:rPr/>
      </w:pPr>
      <w:r>
        <w:rPr>
          <w:rFonts w:ascii="IRNazanin" w:hAnsi="IRNazanin" w:eastAsia="IRNazanin"/>
          <w:color w:val="111111"/>
          <w:sz w:val="28"/>
          <w:sz w:val="28"/>
          <w:szCs w:val="28"/>
          <w:rtl w:val="true"/>
          <w:lang w:bidi="fa-IR"/>
        </w:rPr>
        <w:t>قد ضرّج السیف منهم کلّ ذی نسکٍ بغیر ذکر إله العرش ما لهجا</w:t>
      </w:r>
    </w:p>
    <w:p>
      <w:pPr>
        <w:pStyle w:val="BookText"/>
        <w:rPr/>
      </w:pPr>
      <w:r>
        <w:rPr>
          <w:rFonts w:ascii="IRNazanin" w:hAnsi="IRNazanin" w:eastAsia="IRNazanin"/>
          <w:color w:val="111111"/>
          <w:sz w:val="28"/>
          <w:sz w:val="28"/>
          <w:szCs w:val="28"/>
          <w:rtl w:val="true"/>
          <w:lang w:bidi="fa-IR"/>
        </w:rPr>
        <w:t>فغودرت فی الثری صرعی جسومهم وفی نفوسهم للّه‌قد عرجا</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وله رضی اللّه عنه مستنهضاً الحجّة علیه السلام وراثیاً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ضاع وِترک یابن حامی الدین لا قال سیفک للمنایا کونی</w:t>
      </w:r>
    </w:p>
    <w:p>
      <w:pPr>
        <w:pStyle w:val="BookText"/>
        <w:rPr/>
      </w:pPr>
      <w:r>
        <w:rPr>
          <w:rFonts w:ascii="Amiri" w:hAnsi="Amiri" w:eastAsia="Amiri" w:cs="Amiri"/>
          <w:color w:val="111111"/>
          <w:sz w:val="28"/>
          <w:sz w:val="28"/>
          <w:szCs w:val="28"/>
          <w:rtl w:val="true"/>
          <w:lang w:bidi="ar-SA"/>
        </w:rPr>
        <w:t>إن لم تناهض آل حربٍ هاشمٌ لا بُشِّرت علویةٌ بجنین</w:t>
      </w:r>
    </w:p>
    <w:p>
      <w:pPr>
        <w:pStyle w:val="BookText"/>
        <w:rPr/>
      </w:pPr>
      <w:r>
        <w:rPr>
          <w:rFonts w:ascii="IRNazanin" w:hAnsi="IRNazanin" w:eastAsia="IRNazanin"/>
          <w:color w:val="111111"/>
          <w:sz w:val="28"/>
          <w:sz w:val="28"/>
          <w:szCs w:val="28"/>
          <w:rtl w:val="true"/>
          <w:lang w:bidi="fa-IR"/>
        </w:rPr>
        <w:t>أمعلِّل البیض الرقاق بنهضةٍ فی یوم حربٍ بالردی مشحون</w:t>
      </w:r>
    </w:p>
    <w:p>
      <w:pPr>
        <w:pStyle w:val="BookText"/>
        <w:rPr/>
      </w:pPr>
      <w:r>
        <w:rPr>
          <w:rFonts w:ascii="IRNazanin" w:hAnsi="IRNazanin" w:eastAsia="IRNazanin"/>
          <w:color w:val="111111"/>
          <w:sz w:val="28"/>
          <w:sz w:val="28"/>
          <w:szCs w:val="28"/>
          <w:rtl w:val="true"/>
          <w:lang w:bidi="fa-IR"/>
        </w:rPr>
        <w:t>کم ذا تهزّک للکریهة حنّةٌ من کلّ مشجیة الصهیل صفون</w:t>
      </w:r>
    </w:p>
    <w:p>
      <w:pPr>
        <w:pStyle w:val="BookText"/>
        <w:rPr/>
      </w:pPr>
      <w:r>
        <w:rPr>
          <w:rFonts w:ascii="IRNazanin" w:hAnsi="IRNazanin" w:eastAsia="IRNazanin"/>
          <w:color w:val="111111"/>
          <w:sz w:val="28"/>
          <w:sz w:val="28"/>
          <w:szCs w:val="28"/>
          <w:rtl w:val="true"/>
          <w:lang w:bidi="fa-IR"/>
        </w:rPr>
        <w:t>طال انتظار السمر طعنتک التی تلدُ المنون بنفس کلّ طعین</w:t>
      </w:r>
    </w:p>
    <w:p>
      <w:pPr>
        <w:pStyle w:val="BookText"/>
        <w:rPr/>
      </w:pPr>
      <w:r>
        <w:rPr>
          <w:rFonts w:ascii="IRNazanin" w:hAnsi="IRNazanin" w:eastAsia="IRNazanin"/>
          <w:color w:val="111111"/>
          <w:sz w:val="28"/>
          <w:sz w:val="28"/>
          <w:szCs w:val="28"/>
          <w:rtl w:val="true"/>
          <w:lang w:bidi="fa-IR"/>
        </w:rPr>
        <w:t>عجباً لسیفک کیف یألفُ غمده وشباه کافل وتره المضمون</w:t>
      </w:r>
    </w:p>
    <w:p>
      <w:pPr>
        <w:pStyle w:val="BookText"/>
        <w:rPr/>
      </w:pPr>
      <w:r>
        <w:rPr>
          <w:rFonts w:ascii="IRNazanin" w:hAnsi="IRNazanin" w:eastAsia="IRNazanin"/>
          <w:color w:val="111111"/>
          <w:sz w:val="28"/>
          <w:sz w:val="28"/>
          <w:szCs w:val="28"/>
          <w:rtl w:val="true"/>
          <w:lang w:bidi="fa-IR"/>
        </w:rPr>
        <w:t>للّه قلبک وهو أغضب للهدی ما کان أصبره لهتک الدین</w:t>
      </w:r>
    </w:p>
    <w:p>
      <w:pPr>
        <w:pStyle w:val="BookText"/>
        <w:rPr/>
      </w:pPr>
      <w:r>
        <w:rPr>
          <w:rFonts w:ascii="IRNazanin" w:hAnsi="IRNazanin" w:eastAsia="IRNazanin"/>
          <w:color w:val="111111"/>
          <w:sz w:val="28"/>
          <w:sz w:val="28"/>
          <w:szCs w:val="28"/>
          <w:rtl w:val="true"/>
          <w:lang w:bidi="fa-IR"/>
        </w:rPr>
        <w:t>فیما اعتذارک للنهوض وفیکم للضیم وسمٌ فوق کلّ جبین</w:t>
      </w:r>
    </w:p>
    <w:p>
      <w:pPr>
        <w:pStyle w:val="BookText"/>
        <w:rPr/>
      </w:pPr>
      <w:r>
        <w:rPr>
          <w:rFonts w:ascii="IRNazanin" w:hAnsi="IRNazanin" w:eastAsia="IRNazanin"/>
          <w:color w:val="111111"/>
          <w:sz w:val="28"/>
          <w:sz w:val="28"/>
          <w:szCs w:val="28"/>
          <w:rtl w:val="true"/>
          <w:lang w:bidi="fa-IR"/>
        </w:rPr>
        <w:t>أیمینکم فقدت قوائم بیضها أم خیلکم أضحت بغیر متون</w:t>
      </w:r>
    </w:p>
    <w:p>
      <w:pPr>
        <w:pStyle w:val="BookText"/>
        <w:rPr/>
      </w:pPr>
      <w:r>
        <w:rPr>
          <w:rFonts w:ascii="IRNazanin" w:hAnsi="IRNazanin" w:eastAsia="IRNazanin"/>
          <w:color w:val="111111"/>
          <w:sz w:val="28"/>
          <w:sz w:val="28"/>
          <w:szCs w:val="28"/>
          <w:rtl w:val="true"/>
          <w:lang w:bidi="fa-IR"/>
        </w:rPr>
        <w:t>لا استکّ سمع الدهر سیفک صارخاً فی الهام فاصل حدّه المسنون</w:t>
      </w:r>
    </w:p>
    <w:p>
      <w:pPr>
        <w:pStyle w:val="BookText"/>
        <w:rPr/>
      </w:pPr>
      <w:r>
        <w:rPr>
          <w:rFonts w:ascii="IRNazanin" w:hAnsi="IRNazanin" w:eastAsia="IRNazanin"/>
          <w:color w:val="111111"/>
          <w:sz w:val="28"/>
          <w:sz w:val="28"/>
          <w:szCs w:val="28"/>
          <w:rtl w:val="true"/>
          <w:lang w:bidi="fa-IR"/>
        </w:rPr>
        <w:t>إن لم تقُدها فی القتام طوالعاً فکأنّها قطع السحاب الجون</w:t>
      </w:r>
    </w:p>
    <w:p>
      <w:pPr>
        <w:pStyle w:val="BookText"/>
        <w:rPr/>
      </w:pPr>
      <w:r>
        <w:rPr>
          <w:rFonts w:ascii="IRNazanin" w:hAnsi="IRNazanin" w:eastAsia="IRNazanin"/>
          <w:color w:val="111111"/>
          <w:sz w:val="28"/>
          <w:sz w:val="28"/>
          <w:szCs w:val="28"/>
          <w:rtl w:val="true"/>
          <w:lang w:bidi="fa-IR"/>
        </w:rPr>
        <w:t>ما إن سطت بحماة ثغر تهامةٍ إلاّ ذعرن حماة ثغر الصین</w:t>
      </w:r>
    </w:p>
    <w:p>
      <w:pPr>
        <w:pStyle w:val="BookText"/>
        <w:rPr/>
      </w:pPr>
      <w:r>
        <w:rPr>
          <w:rFonts w:ascii="IRNazanin" w:hAnsi="IRNazanin" w:eastAsia="IRNazanin"/>
          <w:color w:val="111111"/>
          <w:sz w:val="28"/>
          <w:sz w:val="28"/>
          <w:szCs w:val="28"/>
          <w:rtl w:val="true"/>
          <w:lang w:bidi="fa-IR"/>
        </w:rPr>
        <w:t>یحملن منک إلی الأعادی مخدّراً یرجی</w:t>
      </w:r>
      <w:r>
        <w:rPr>
          <w:rStyle w:val="FootnoteAnchor"/>
          <w:rtl w:val="true"/>
        </w:rPr>
        <w:footnoteReference w:id="551"/>
      </w:r>
      <w:r>
        <w:rPr>
          <w:rFonts w:ascii="IRNazanin" w:hAnsi="IRNazanin" w:eastAsia="IRNazanin"/>
          <w:color w:val="111111"/>
          <w:sz w:val="28"/>
          <w:sz w:val="28"/>
          <w:szCs w:val="28"/>
          <w:rtl w:val="true"/>
          <w:lang w:bidi="fa-IR"/>
        </w:rPr>
        <w:t>المنون لقاءه بمنون</w:t>
      </w:r>
    </w:p>
    <w:p>
      <w:pPr>
        <w:pStyle w:val="BookText"/>
        <w:rPr/>
      </w:pPr>
      <w:r>
        <w:rPr>
          <w:rFonts w:ascii="IRNazanin" w:hAnsi="IRNazanin" w:eastAsia="IRNazanin"/>
          <w:color w:val="111111"/>
          <w:sz w:val="28"/>
          <w:sz w:val="28"/>
          <w:szCs w:val="28"/>
          <w:rtl w:val="true"/>
          <w:lang w:bidi="fa-IR"/>
        </w:rPr>
        <w:t>غضبان إن لبس الضواحی مصحراً نزعت له الآساد کلّ عرین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أراک وأنت فی أعقابها بالرمح تطعن صلب کلّ رکین</w:t>
      </w:r>
    </w:p>
    <w:p>
      <w:pPr>
        <w:pStyle w:val="BookText"/>
        <w:rPr/>
      </w:pPr>
      <w:r>
        <w:rPr>
          <w:rFonts w:ascii="IRNazanin" w:hAnsi="IRNazanin" w:eastAsia="IRNazanin"/>
          <w:color w:val="111111"/>
          <w:sz w:val="28"/>
          <w:sz w:val="28"/>
          <w:szCs w:val="28"/>
          <w:rtl w:val="true"/>
          <w:lang w:bidi="fa-IR"/>
        </w:rPr>
        <w:t>حیث الطرید أمام رمحک دمعه کغروب هاضبة القطار هتون</w:t>
      </w:r>
    </w:p>
    <w:p>
      <w:pPr>
        <w:pStyle w:val="BookText"/>
        <w:rPr/>
      </w:pPr>
      <w:r>
        <w:rPr>
          <w:rFonts w:ascii="IRNazanin" w:hAnsi="IRNazanin" w:eastAsia="IRNazanin"/>
          <w:color w:val="111111"/>
          <w:sz w:val="28"/>
          <w:sz w:val="28"/>
          <w:szCs w:val="28"/>
          <w:rtl w:val="true"/>
          <w:lang w:bidi="fa-IR"/>
        </w:rPr>
        <w:t>لم یمسحنّ جفونه إلاّ رأی شوک القنا الأهداب رأی یقین</w:t>
      </w:r>
    </w:p>
    <w:p>
      <w:pPr>
        <w:pStyle w:val="BookText"/>
        <w:rPr/>
      </w:pPr>
      <w:r>
        <w:rPr>
          <w:rFonts w:ascii="IRNazanin" w:hAnsi="IRNazanin" w:eastAsia="IRNazanin"/>
          <w:color w:val="111111"/>
          <w:sz w:val="28"/>
          <w:sz w:val="28"/>
          <w:szCs w:val="28"/>
          <w:rtl w:val="true"/>
          <w:lang w:bidi="fa-IR"/>
        </w:rPr>
        <w:t>ومن الجسوم تزاحم الأرض السما ما بین مضروبٍ إلی مطعون</w:t>
      </w:r>
    </w:p>
    <w:p>
      <w:pPr>
        <w:pStyle w:val="BookText"/>
        <w:rPr/>
      </w:pPr>
      <w:r>
        <w:rPr>
          <w:rFonts w:ascii="IRNazanin" w:hAnsi="IRNazanin" w:eastAsia="IRNazanin"/>
          <w:color w:val="111111"/>
          <w:sz w:val="28"/>
          <w:sz w:val="28"/>
          <w:szCs w:val="28"/>
          <w:rtl w:val="true"/>
          <w:lang w:bidi="fa-IR"/>
        </w:rPr>
        <w:t>والموت یسأم قبض أرواح العِدی تعباً لقطعک حبل کلّ وتین</w:t>
      </w:r>
    </w:p>
    <w:p>
      <w:pPr>
        <w:pStyle w:val="BookText"/>
        <w:rPr/>
      </w:pPr>
      <w:r>
        <w:rPr>
          <w:rFonts w:ascii="Amiri" w:hAnsi="Amiri" w:eastAsia="Amiri" w:cs="Amiri"/>
          <w:color w:val="111111"/>
          <w:sz w:val="28"/>
          <w:sz w:val="28"/>
          <w:szCs w:val="28"/>
          <w:rtl w:val="true"/>
          <w:lang w:bidi="ar-SA"/>
        </w:rPr>
        <w:t>فتمهّد الدنیا بإمرة عادلٍ وبنهی علاّمٍ وقِسط أمین</w:t>
      </w:r>
    </w:p>
    <w:p>
      <w:pPr>
        <w:pStyle w:val="BookText"/>
        <w:rPr/>
      </w:pPr>
      <w:r>
        <w:rPr>
          <w:rFonts w:ascii="Amiri" w:hAnsi="Amiri" w:eastAsia="Amiri" w:cs="Amiri"/>
          <w:color w:val="111111"/>
          <w:sz w:val="28"/>
          <w:sz w:val="28"/>
          <w:szCs w:val="28"/>
          <w:rtl w:val="true"/>
          <w:lang w:bidi="ar-SA"/>
        </w:rPr>
        <w:t>ومضاءِ منصلتٍ وعزمِ مجرّبٍ وأناةِ مقتدرٍ وبطش مکین</w:t>
      </w:r>
    </w:p>
    <w:p>
      <w:pPr>
        <w:pStyle w:val="BookText"/>
        <w:rPr/>
      </w:pPr>
      <w:r>
        <w:rPr>
          <w:rFonts w:ascii="IRNazanin" w:hAnsi="IRNazanin" w:eastAsia="IRNazanin"/>
          <w:color w:val="111111"/>
          <w:sz w:val="28"/>
          <w:sz w:val="28"/>
          <w:szCs w:val="28"/>
          <w:rtl w:val="true"/>
          <w:lang w:bidi="fa-IR"/>
        </w:rPr>
        <w:t>أتشیمُ سیفک عن جماجم معشرٍ وتروکم بالذحل فی صفّین</w:t>
      </w:r>
    </w:p>
    <w:p>
      <w:pPr>
        <w:pStyle w:val="BookText"/>
        <w:rPr/>
      </w:pPr>
      <w:r>
        <w:rPr>
          <w:rFonts w:ascii="IRNazanin" w:hAnsi="IRNazanin" w:eastAsia="IRNazanin"/>
          <w:color w:val="111111"/>
          <w:sz w:val="28"/>
          <w:sz w:val="28"/>
          <w:szCs w:val="28"/>
          <w:rtl w:val="true"/>
          <w:lang w:bidi="fa-IR"/>
        </w:rPr>
        <w:t>وحنین بیضهم الرقاق بهامکم ملأ الزمان برنّةٍ وحنین</w:t>
      </w:r>
    </w:p>
    <w:p>
      <w:pPr>
        <w:pStyle w:val="BookText"/>
        <w:rPr/>
      </w:pPr>
      <w:r>
        <w:rPr>
          <w:rFonts w:ascii="IRNazanin" w:hAnsi="IRNazanin" w:eastAsia="IRNazanin"/>
          <w:color w:val="111111"/>
          <w:sz w:val="28"/>
          <w:sz w:val="28"/>
          <w:szCs w:val="28"/>
          <w:rtl w:val="true"/>
          <w:lang w:bidi="fa-IR"/>
        </w:rPr>
        <w:t>وکمین حقد الجاهلیة فیهم أنّی طلعتم غالکم بکمین</w:t>
      </w:r>
    </w:p>
    <w:p>
      <w:pPr>
        <w:pStyle w:val="BookText"/>
        <w:rPr/>
      </w:pPr>
      <w:r>
        <w:rPr>
          <w:rFonts w:ascii="IRNazanin" w:hAnsi="IRNazanin" w:eastAsia="IRNazanin"/>
          <w:color w:val="111111"/>
          <w:sz w:val="28"/>
          <w:sz w:val="28"/>
          <w:szCs w:val="28"/>
          <w:rtl w:val="true"/>
          <w:lang w:bidi="fa-IR"/>
        </w:rPr>
        <w:t>غصبوکم بشبا الصوارم أنفساً قام الوجود بسرّها المکنون</w:t>
      </w:r>
    </w:p>
    <w:p>
      <w:pPr>
        <w:pStyle w:val="BookText"/>
        <w:rPr/>
      </w:pPr>
      <w:r>
        <w:rPr>
          <w:rFonts w:ascii="IRNazanin" w:hAnsi="IRNazanin" w:eastAsia="IRNazanin"/>
          <w:color w:val="111111"/>
          <w:sz w:val="28"/>
          <w:sz w:val="28"/>
          <w:szCs w:val="28"/>
          <w:rtl w:val="true"/>
          <w:lang w:bidi="fa-IR"/>
        </w:rPr>
        <w:t>کم موقفٍ حلبوا رقابکم دماً فیه وأعینکم نجیع شؤون</w:t>
      </w:r>
    </w:p>
    <w:p>
      <w:pPr>
        <w:pStyle w:val="BookText"/>
        <w:rPr/>
      </w:pPr>
      <w:r>
        <w:rPr>
          <w:rFonts w:ascii="IRNazanin" w:hAnsi="IRNazanin" w:eastAsia="IRNazanin"/>
          <w:color w:val="111111"/>
          <w:sz w:val="28"/>
          <w:sz w:val="28"/>
          <w:szCs w:val="28"/>
          <w:rtl w:val="true"/>
          <w:lang w:bidi="fa-IR"/>
        </w:rPr>
        <w:t>لا مثل یومکم بعرصة کربلا فی سالفات الدهر یوم شجون</w:t>
      </w:r>
    </w:p>
    <w:p>
      <w:pPr>
        <w:pStyle w:val="BookText"/>
        <w:rPr/>
      </w:pPr>
      <w:r>
        <w:rPr>
          <w:rFonts w:ascii="IRNazanin" w:hAnsi="IRNazanin" w:eastAsia="IRNazanin"/>
          <w:color w:val="111111"/>
          <w:sz w:val="28"/>
          <w:sz w:val="28"/>
          <w:szCs w:val="28"/>
          <w:rtl w:val="true"/>
          <w:lang w:bidi="fa-IR"/>
        </w:rPr>
        <w:t>قد أرهفوا فیه لجدّک أنصلاً ترکت وجوهکم بلا عرنین</w:t>
      </w:r>
    </w:p>
    <w:p>
      <w:pPr>
        <w:pStyle w:val="BookText"/>
        <w:rPr/>
      </w:pPr>
      <w:r>
        <w:rPr>
          <w:rFonts w:ascii="Amiri" w:hAnsi="Amiri" w:eastAsia="Amiri" w:cs="Amiri"/>
          <w:color w:val="111111"/>
          <w:sz w:val="28"/>
          <w:sz w:val="28"/>
          <w:szCs w:val="28"/>
          <w:rtl w:val="true"/>
          <w:lang w:bidi="ar-SA"/>
        </w:rPr>
        <w:t>یومٌ أبیُّ الضیم صابرَ محنةً غضب الإله لوقعها فی الدین</w:t>
      </w:r>
    </w:p>
    <w:p>
      <w:pPr>
        <w:pStyle w:val="BookText"/>
        <w:rPr/>
      </w:pPr>
      <w:r>
        <w:rPr>
          <w:rFonts w:ascii="IRNazanin" w:hAnsi="IRNazanin" w:eastAsia="IRNazanin"/>
          <w:color w:val="111111"/>
          <w:sz w:val="28"/>
          <w:sz w:val="28"/>
          <w:szCs w:val="28"/>
          <w:rtl w:val="true"/>
          <w:lang w:bidi="fa-IR"/>
        </w:rPr>
        <w:t>سلبته أطراف الأسنّة مهجةً تُفدی بجملة عالم التکوین</w:t>
      </w:r>
    </w:p>
    <w:p>
      <w:pPr>
        <w:pStyle w:val="BookText"/>
        <w:rPr/>
      </w:pPr>
      <w:r>
        <w:rPr>
          <w:rFonts w:ascii="IRNazanin" w:hAnsi="IRNazanin" w:eastAsia="IRNazanin"/>
          <w:color w:val="111111"/>
          <w:sz w:val="28"/>
          <w:sz w:val="28"/>
          <w:szCs w:val="28"/>
          <w:rtl w:val="true"/>
          <w:lang w:bidi="fa-IR"/>
        </w:rPr>
        <w:t>فثوی بضاحیة الهجیر ضریبةً تحت السیوف لحدّها المسنون</w:t>
      </w:r>
    </w:p>
    <w:p>
      <w:pPr>
        <w:pStyle w:val="BookText"/>
        <w:rPr/>
      </w:pPr>
      <w:r>
        <w:rPr>
          <w:rFonts w:ascii="IRNazanin" w:hAnsi="IRNazanin" w:eastAsia="IRNazanin"/>
          <w:color w:val="111111"/>
          <w:sz w:val="28"/>
          <w:sz w:val="28"/>
          <w:szCs w:val="28"/>
          <w:rtl w:val="true"/>
          <w:lang w:bidi="fa-IR"/>
        </w:rPr>
        <w:t>وقفت له الأفلاک حین هویّه وتبدّلت حرکاتُها بسکون</w:t>
      </w:r>
    </w:p>
    <w:p>
      <w:pPr>
        <w:pStyle w:val="BookText"/>
        <w:rPr/>
      </w:pPr>
      <w:r>
        <w:rPr>
          <w:rFonts w:ascii="IRNazanin" w:hAnsi="IRNazanin" w:eastAsia="IRNazanin"/>
          <w:color w:val="111111"/>
          <w:sz w:val="28"/>
          <w:sz w:val="28"/>
          <w:szCs w:val="28"/>
          <w:rtl w:val="true"/>
          <w:lang w:bidi="fa-IR"/>
        </w:rPr>
        <w:t>وبها نعاه الروح یهتف منشداً عن قلب والهةٍ بصوت حزین</w:t>
      </w:r>
    </w:p>
    <w:p>
      <w:pPr>
        <w:pStyle w:val="BookText"/>
        <w:rPr/>
      </w:pPr>
      <w:r>
        <w:rPr>
          <w:rFonts w:ascii="IRNazanin" w:hAnsi="IRNazanin" w:eastAsia="IRNazanin"/>
          <w:color w:val="111111"/>
          <w:sz w:val="28"/>
          <w:sz w:val="28"/>
          <w:szCs w:val="28"/>
          <w:rtl w:val="true"/>
          <w:lang w:bidi="fa-IR"/>
        </w:rPr>
        <w:t>أضمیر غیب اللّه کیف لک القنا نفذت وراء حجابه المخزون</w:t>
      </w:r>
    </w:p>
    <w:p>
      <w:pPr>
        <w:pStyle w:val="BookText"/>
        <w:rPr/>
      </w:pPr>
      <w:r>
        <w:rPr>
          <w:rFonts w:ascii="IRNazanin" w:hAnsi="IRNazanin" w:eastAsia="IRNazanin"/>
          <w:color w:val="111111"/>
          <w:sz w:val="28"/>
          <w:sz w:val="28"/>
          <w:szCs w:val="28"/>
          <w:rtl w:val="true"/>
          <w:lang w:bidi="fa-IR"/>
        </w:rPr>
        <w:t>وتصُکّ جبهتک السیوف وإنّها لولا یمینک لم تکن لیمین</w:t>
      </w:r>
    </w:p>
    <w:p>
      <w:pPr>
        <w:pStyle w:val="BookText"/>
        <w:rPr/>
      </w:pPr>
      <w:r>
        <w:rPr>
          <w:rFonts w:ascii="IRNazanin" w:hAnsi="IRNazanin" w:eastAsia="IRNazanin"/>
          <w:color w:val="111111"/>
          <w:sz w:val="28"/>
          <w:sz w:val="28"/>
          <w:szCs w:val="28"/>
          <w:rtl w:val="true"/>
          <w:lang w:bidi="fa-IR"/>
        </w:rPr>
        <w:t>ما کنت حین صرعت مضعوف القوی فأقول لم تُرفد بنصر معین</w:t>
      </w:r>
    </w:p>
    <w:p>
      <w:pPr>
        <w:pStyle w:val="BookText"/>
        <w:rPr/>
      </w:pPr>
      <w:r>
        <w:rPr>
          <w:rFonts w:ascii="Amiri" w:hAnsi="Amiri" w:eastAsia="Amiri" w:cs="Amiri"/>
          <w:color w:val="111111"/>
          <w:sz w:val="28"/>
          <w:sz w:val="28"/>
          <w:szCs w:val="28"/>
          <w:rtl w:val="true"/>
          <w:lang w:bidi="ar-SA"/>
        </w:rPr>
        <w:t>أوما وشیبتک الخضیبة أنّها لأبرُّ کلّ إلیّةٍ ویمین</w:t>
      </w:r>
    </w:p>
    <w:p>
      <w:pPr>
        <w:pStyle w:val="BookText"/>
        <w:rPr/>
      </w:pPr>
      <w:r>
        <w:rPr>
          <w:rFonts w:ascii="IRNazanin" w:hAnsi="IRNazanin" w:eastAsia="IRNazanin"/>
          <w:color w:val="111111"/>
          <w:sz w:val="28"/>
          <w:sz w:val="28"/>
          <w:szCs w:val="28"/>
          <w:rtl w:val="true"/>
          <w:lang w:bidi="fa-IR"/>
        </w:rPr>
        <w:t>لو کنت تستام الحیاة لأرخصت منها لک الأقدار کلّ ثمین</w:t>
      </w:r>
    </w:p>
    <w:p>
      <w:pPr>
        <w:pStyle w:val="BookText"/>
        <w:rPr/>
      </w:pPr>
      <w:r>
        <w:rPr>
          <w:rFonts w:ascii="IRNazanin" w:hAnsi="IRNazanin" w:eastAsia="IRNazanin"/>
          <w:color w:val="111111"/>
          <w:sz w:val="28"/>
          <w:sz w:val="28"/>
          <w:szCs w:val="28"/>
          <w:rtl w:val="true"/>
          <w:lang w:bidi="fa-IR"/>
        </w:rPr>
        <w:t>أو شئت محو عِداک حتّی لا یری منهم علی الغبراء شخص قطین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لأخذت آفاق البلاد علیهم وشحنت قطریها بجیش منون</w:t>
      </w:r>
    </w:p>
    <w:p>
      <w:pPr>
        <w:pStyle w:val="BookText"/>
        <w:rPr/>
      </w:pPr>
      <w:r>
        <w:rPr>
          <w:rFonts w:ascii="Amiri" w:hAnsi="Amiri" w:eastAsia="Amiri" w:cs="Amiri"/>
          <w:color w:val="111111"/>
          <w:sz w:val="28"/>
          <w:sz w:val="28"/>
          <w:szCs w:val="28"/>
          <w:rtl w:val="true"/>
          <w:lang w:bidi="ar-SA"/>
        </w:rPr>
        <w:t>حتّی بها لم یبق نافخ ضرمةٍ منهم بکلّ مفاوزٍ وحصون</w:t>
      </w:r>
    </w:p>
    <w:p>
      <w:pPr>
        <w:pStyle w:val="BookText"/>
        <w:rPr/>
      </w:pPr>
      <w:r>
        <w:rPr>
          <w:rFonts w:ascii="IRNazanin" w:hAnsi="IRNazanin" w:eastAsia="IRNazanin"/>
          <w:color w:val="111111"/>
          <w:sz w:val="28"/>
          <w:sz w:val="28"/>
          <w:szCs w:val="28"/>
          <w:rtl w:val="true"/>
          <w:lang w:bidi="fa-IR"/>
        </w:rPr>
        <w:t>لکن دعتک لبذل نفسک عصبةٌ حان انتشار ضلالها المدفون</w:t>
      </w:r>
    </w:p>
    <w:p>
      <w:pPr>
        <w:pStyle w:val="BookText"/>
        <w:rPr/>
      </w:pPr>
      <w:r>
        <w:rPr>
          <w:rFonts w:ascii="IRNazanin" w:hAnsi="IRNazanin" w:eastAsia="IRNazanin"/>
          <w:color w:val="111111"/>
          <w:sz w:val="28"/>
          <w:sz w:val="28"/>
          <w:szCs w:val="28"/>
          <w:rtl w:val="true"/>
          <w:lang w:bidi="fa-IR"/>
        </w:rPr>
        <w:t>فرأیت أنّ لقاء ربّک باذلاً للنفس أفضل من بقاء ضنین</w:t>
      </w:r>
    </w:p>
    <w:p>
      <w:pPr>
        <w:pStyle w:val="BookText"/>
        <w:rPr/>
      </w:pPr>
      <w:r>
        <w:rPr>
          <w:rFonts w:ascii="IRNazanin" w:hAnsi="IRNazanin" w:eastAsia="IRNazanin"/>
          <w:color w:val="111111"/>
          <w:sz w:val="28"/>
          <w:sz w:val="28"/>
          <w:szCs w:val="28"/>
          <w:rtl w:val="true"/>
          <w:lang w:bidi="fa-IR"/>
        </w:rPr>
        <w:t>فصبرت نفسک حیث تَلتهبُ الضبا ضرباً یذیب فؤاد کلّ رزین</w:t>
      </w:r>
    </w:p>
    <w:p>
      <w:pPr>
        <w:pStyle w:val="BookText"/>
        <w:rPr/>
      </w:pPr>
      <w:r>
        <w:rPr>
          <w:rFonts w:ascii="IRNazanin" w:hAnsi="IRNazanin" w:eastAsia="IRNazanin"/>
          <w:color w:val="111111"/>
          <w:sz w:val="28"/>
          <w:sz w:val="28"/>
          <w:szCs w:val="28"/>
          <w:rtl w:val="true"/>
          <w:lang w:bidi="fa-IR"/>
        </w:rPr>
        <w:t>والحرب تطحن شوسها برحاتها والرعب یذهب</w:t>
      </w:r>
      <w:r>
        <w:rPr>
          <w:rStyle w:val="FootnoteAnchor"/>
          <w:rtl w:val="true"/>
        </w:rPr>
        <w:footnoteReference w:id="552"/>
      </w:r>
      <w:r>
        <w:rPr>
          <w:rFonts w:ascii="Amiri" w:hAnsi="Amiri" w:eastAsia="Amiri" w:cs="Amiri"/>
          <w:color w:val="111111"/>
          <w:sz w:val="28"/>
          <w:sz w:val="28"/>
          <w:szCs w:val="28"/>
          <w:rtl w:val="true"/>
          <w:lang w:bidi="ar-SA"/>
        </w:rPr>
        <w:t>حلم کلّ رصین</w:t>
      </w:r>
    </w:p>
    <w:p>
      <w:pPr>
        <w:pStyle w:val="BookText"/>
        <w:rPr/>
      </w:pPr>
      <w:r>
        <w:rPr>
          <w:rFonts w:ascii="IRNazanin" w:hAnsi="IRNazanin" w:eastAsia="IRNazanin"/>
          <w:color w:val="111111"/>
          <w:sz w:val="28"/>
          <w:sz w:val="28"/>
          <w:szCs w:val="28"/>
          <w:rtl w:val="true"/>
          <w:lang w:bidi="fa-IR"/>
        </w:rPr>
        <w:t>والسمر کالأضلاع فوقک تنحنی والبیض تنطبق انطباق جفون</w:t>
      </w:r>
    </w:p>
    <w:p>
      <w:pPr>
        <w:pStyle w:val="BookText"/>
        <w:rPr/>
      </w:pPr>
      <w:r>
        <w:rPr>
          <w:rFonts w:ascii="IRNazanin" w:hAnsi="IRNazanin" w:eastAsia="IRNazanin"/>
          <w:color w:val="111111"/>
          <w:sz w:val="28"/>
          <w:sz w:val="28"/>
          <w:szCs w:val="28"/>
          <w:rtl w:val="true"/>
          <w:lang w:bidi="fa-IR"/>
        </w:rPr>
        <w:t>وقضیت نحبک بین أظهر معشرٍ حملوا بأخبث أظهرٍ وبطون</w:t>
      </w:r>
    </w:p>
    <w:p>
      <w:pPr>
        <w:pStyle w:val="BookText"/>
        <w:rPr/>
      </w:pPr>
      <w:r>
        <w:rPr>
          <w:rFonts w:ascii="IRNazanin" w:hAnsi="IRNazanin" w:eastAsia="IRNazanin"/>
          <w:color w:val="111111"/>
          <w:sz w:val="28"/>
          <w:sz w:val="28"/>
          <w:szCs w:val="28"/>
          <w:rtl w:val="true"/>
          <w:lang w:bidi="fa-IR"/>
        </w:rPr>
        <w:t>وأجلّ یومٍ بعد یومک حلّ فی الإسلام منه یشیب کلّ جنین</w:t>
      </w:r>
    </w:p>
    <w:p>
      <w:pPr>
        <w:pStyle w:val="BookText"/>
        <w:rPr/>
      </w:pPr>
      <w:r>
        <w:rPr>
          <w:rFonts w:ascii="IRNazanin" w:hAnsi="IRNazanin" w:eastAsia="IRNazanin"/>
          <w:color w:val="111111"/>
          <w:sz w:val="28"/>
          <w:sz w:val="28"/>
          <w:szCs w:val="28"/>
          <w:rtl w:val="true"/>
          <w:lang w:bidi="fa-IR"/>
        </w:rPr>
        <w:t>یومٌ سرت أسری کما شاء العِدی فیه الفواطم من بنی یاسین</w:t>
      </w:r>
    </w:p>
    <w:p>
      <w:pPr>
        <w:pStyle w:val="BookText"/>
        <w:rPr/>
      </w:pPr>
      <w:r>
        <w:rPr>
          <w:rFonts w:ascii="IRNazanin" w:hAnsi="IRNazanin" w:eastAsia="IRNazanin"/>
          <w:color w:val="111111"/>
          <w:sz w:val="28"/>
          <w:sz w:val="28"/>
          <w:szCs w:val="28"/>
          <w:rtl w:val="true"/>
          <w:lang w:bidi="fa-IR"/>
        </w:rPr>
        <w:t>ابرزن من حرم النبی وإنّه حرم الإله بواضح التبیین</w:t>
      </w:r>
    </w:p>
    <w:p>
      <w:pPr>
        <w:pStyle w:val="BookText"/>
        <w:rPr/>
      </w:pPr>
      <w:r>
        <w:rPr>
          <w:rFonts w:ascii="IRNazanin" w:hAnsi="IRNazanin" w:eastAsia="IRNazanin"/>
          <w:color w:val="111111"/>
          <w:sz w:val="28"/>
          <w:sz w:val="28"/>
          <w:szCs w:val="28"/>
          <w:rtl w:val="true"/>
          <w:lang w:bidi="fa-IR"/>
        </w:rPr>
        <w:t>من کلّ محصنةٍ هناک برغمها أضحت بلا خِدرٍ ولا تحصین</w:t>
      </w:r>
    </w:p>
    <w:p>
      <w:pPr>
        <w:pStyle w:val="BookText"/>
        <w:rPr/>
      </w:pPr>
      <w:r>
        <w:rPr>
          <w:rFonts w:ascii="IRNazanin" w:hAnsi="IRNazanin" w:eastAsia="IRNazanin"/>
          <w:color w:val="111111"/>
          <w:sz w:val="28"/>
          <w:sz w:val="28"/>
          <w:szCs w:val="28"/>
          <w:rtl w:val="true"/>
          <w:lang w:bidi="fa-IR"/>
        </w:rPr>
        <w:t>سُلبت وقد حجب النواظر نورها عن حرّ وجهٍ بالعفاف مصون</w:t>
      </w:r>
    </w:p>
    <w:p>
      <w:pPr>
        <w:pStyle w:val="BookText"/>
        <w:rPr/>
      </w:pPr>
      <w:r>
        <w:rPr>
          <w:rFonts w:ascii="IRNazanin" w:hAnsi="IRNazanin" w:eastAsia="IRNazanin"/>
          <w:color w:val="111111"/>
          <w:sz w:val="28"/>
          <w:sz w:val="28"/>
          <w:szCs w:val="28"/>
          <w:rtl w:val="true"/>
          <w:lang w:bidi="fa-IR"/>
        </w:rPr>
        <w:t>قذفت بهنّ ید الخطوب بقفرةٍ هیماء صالیة الهجیر شطون</w:t>
      </w:r>
    </w:p>
    <w:p>
      <w:pPr>
        <w:pStyle w:val="BookText"/>
        <w:rPr/>
      </w:pPr>
      <w:r>
        <w:rPr>
          <w:rFonts w:ascii="IRNazanin" w:hAnsi="IRNazanin" w:eastAsia="IRNazanin"/>
          <w:color w:val="111111"/>
          <w:sz w:val="28"/>
          <w:sz w:val="28"/>
          <w:szCs w:val="28"/>
          <w:rtl w:val="true"/>
          <w:lang w:bidi="fa-IR"/>
        </w:rPr>
        <w:t>فغدت بهاجرة الظهیرة بعدما کانت بفیّاح الظلال حصین</w:t>
      </w:r>
    </w:p>
    <w:p>
      <w:pPr>
        <w:pStyle w:val="BookText"/>
        <w:rPr/>
      </w:pPr>
      <w:r>
        <w:rPr>
          <w:rFonts w:ascii="IRNazanin" w:hAnsi="IRNazanin" w:eastAsia="IRNazanin"/>
          <w:color w:val="111111"/>
          <w:sz w:val="28"/>
          <w:sz w:val="28"/>
          <w:szCs w:val="28"/>
          <w:rtl w:val="true"/>
          <w:lang w:bidi="fa-IR"/>
        </w:rPr>
        <w:t>حرّی متی التهبت حشاشتها ظماً طفقت تروّح قلبها بأنین</w:t>
      </w:r>
    </w:p>
    <w:p>
      <w:pPr>
        <w:pStyle w:val="BookText"/>
        <w:rPr/>
      </w:pPr>
      <w:r>
        <w:rPr>
          <w:rFonts w:ascii="IRNazanin" w:hAnsi="IRNazanin" w:eastAsia="IRNazanin"/>
          <w:color w:val="111111"/>
          <w:sz w:val="28"/>
          <w:sz w:val="28"/>
          <w:szCs w:val="28"/>
          <w:rtl w:val="true"/>
          <w:lang w:bidi="fa-IR"/>
        </w:rPr>
        <w:t>وحدت بها الأعداء فوق مصاعبٍ ترمی السهول من الفلا بحزون</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لا طاب ظلّک یا زمان ولا جرت أنهار مائک للوری بمعین</w:t>
      </w:r>
    </w:p>
    <w:p>
      <w:pPr>
        <w:pStyle w:val="BookText"/>
        <w:rPr/>
      </w:pPr>
      <w:r>
        <w:rPr>
          <w:rFonts w:ascii="IRNazanin" w:hAnsi="IRNazanin" w:eastAsia="IRNazanin"/>
          <w:color w:val="111111"/>
          <w:sz w:val="28"/>
          <w:sz w:val="28"/>
          <w:szCs w:val="28"/>
          <w:rtl w:val="true"/>
          <w:lang w:bidi="fa-IR"/>
        </w:rPr>
        <w:t>ما کان أوکسها لکفّک صفقةً فیها ربحت ندامة المغبون</w:t>
      </w:r>
    </w:p>
    <w:p>
      <w:pPr>
        <w:pStyle w:val="BookText"/>
        <w:rPr/>
      </w:pPr>
      <w:r>
        <w:rPr>
          <w:rFonts w:ascii="IRNazanin" w:hAnsi="IRNazanin" w:eastAsia="IRNazanin"/>
          <w:color w:val="111111"/>
          <w:sz w:val="28"/>
          <w:sz w:val="28"/>
          <w:szCs w:val="28"/>
          <w:rtl w:val="true"/>
          <w:lang w:bidi="fa-IR"/>
        </w:rPr>
        <w:t>فلقد جمعت قواک فی یومٍ به ألقحت امّ الحادثات الجون</w:t>
      </w:r>
    </w:p>
    <w:p>
      <w:pPr>
        <w:pStyle w:val="BookText"/>
        <w:rPr/>
      </w:pPr>
      <w:r>
        <w:rPr>
          <w:rFonts w:ascii="IRNazanin" w:hAnsi="IRNazanin" w:eastAsia="IRNazanin"/>
          <w:color w:val="111111"/>
          <w:sz w:val="28"/>
          <w:sz w:val="28"/>
          <w:szCs w:val="28"/>
          <w:rtl w:val="true"/>
          <w:lang w:bidi="fa-IR"/>
        </w:rPr>
        <w:t>وبه مذ ابتکرت مصیبة کربلا عقمت فما لنتاجها من حین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أحماة ثغر الدین حیث سیوفکم شرعت محجّة نهجة المسنون</w:t>
      </w:r>
      <w:bookmarkStart w:id="740" w:name="pg14022_164114"/>
    </w:p>
    <w:p>
      <w:pPr>
        <w:pStyle w:val="BookText"/>
        <w:rPr/>
      </w:pPr>
      <w:bookmarkEnd w:id="740"/>
      <w:r>
        <w:rPr>
          <w:rFonts w:ascii="IRNazanin" w:hAnsi="IRNazanin" w:eastAsia="IRNazanin"/>
          <w:color w:val="111111"/>
          <w:sz w:val="28"/>
          <w:sz w:val="28"/>
          <w:szCs w:val="28"/>
          <w:rtl w:val="true"/>
          <w:lang w:bidi="fa-IR"/>
        </w:rPr>
        <w:t>صلّی الإله علیکم ما منکم هتف الصوامع باسم خیر أمین</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دیوان شعر طبع فی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الشیخ علی الخاقانی، فی جزأین فی مجلّد واحد، یتضمّن أکثر أشعاره من المدائح والمراثی والتهانی والموشحات والتخامیس والتقاریض والرسائل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السید حیدر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سلیمان، توفّی فی عهد والده ولم یعقب، ورثاه بعدّة قصائد تجدها مثبتتة فی دیوان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حسین الشاعر الأدیب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علی الشاعر الأدیب المتوفّی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من ستّة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ومحمّد، ومهدی، وسلیمان، وحیدر، وراضی</w:t>
      </w:r>
      <w:r>
        <w:rPr>
          <w:rFonts w:eastAsia="IRNazanin" w:cs="IRNazanin"/>
          <w:color w:val="111111"/>
          <w:sz w:val="28"/>
          <w:szCs w:val="28"/>
          <w:rtl w:val="true"/>
          <w:lang w:bidi="fa-IR"/>
        </w:rPr>
        <w:t>.</w:t>
      </w:r>
    </w:p>
    <w:p>
      <w:pPr>
        <w:pStyle w:val="Heading3"/>
        <w:numPr>
          <w:ilvl w:val="2"/>
          <w:numId w:val="1"/>
        </w:numPr>
        <w:rPr/>
      </w:pPr>
      <w:bookmarkStart w:id="741" w:name="__RefHeading___Toc2747009_3381743652"/>
      <w:bookmarkStart w:id="742" w:name="_Toc284"/>
      <w:bookmarkEnd w:id="741"/>
      <w:r>
        <w:rPr/>
        <w:t>208</w:t>
      </w:r>
      <w:r>
        <w:rPr>
          <w:rtl w:val="true"/>
        </w:rPr>
        <w:t xml:space="preserve"> - </w:t>
      </w:r>
      <w:r>
        <w:rPr>
          <w:rtl w:val="true"/>
        </w:rPr>
        <w:t>السید حیدر بن علی بن نجم الدین الموسوی العاملی السکیکی</w:t>
      </w:r>
      <w:r>
        <w:rPr>
          <w:rtl w:val="true"/>
        </w:rPr>
        <w:t>.</w:t>
      </w:r>
      <w:bookmarkEnd w:id="742"/>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فقیهاً صدوقاً شاعراً أدیباً منشئاً حافظاً، من المعاصرین، له إجازة عن أبیه عن الشیخ حسن ابن الشهید الثانی، رأیته بمکّة المشرّفة فی الحجّة الثانیة سنة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بعدها بسنة أو بسنتین بمکّة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2747011_3381743652"/>
      <w:bookmarkStart w:id="744" w:name="_Toc285"/>
      <w:bookmarkEnd w:id="743"/>
      <w:r>
        <w:rPr/>
        <w:t>209</w:t>
      </w:r>
      <w:r>
        <w:rPr>
          <w:rtl w:val="true"/>
        </w:rPr>
        <w:t xml:space="preserve"> - </w:t>
      </w:r>
      <w:r>
        <w:rPr>
          <w:rtl w:val="true"/>
        </w:rPr>
        <w:t>أبوالرضا حیدر فخرالدین بن محمّد بن الحسن بن محمّد بن سراهنک</w:t>
      </w:r>
      <w:bookmarkEnd w:id="744"/>
    </w:p>
    <w:p>
      <w:pPr>
        <w:pStyle w:val="BookText"/>
        <w:rPr/>
      </w:pPr>
      <w:r>
        <w:rPr>
          <w:rFonts w:ascii="IRNazanin" w:hAnsi="IRNazanin" w:eastAsia="IRNazanin"/>
          <w:color w:val="111111"/>
          <w:sz w:val="28"/>
          <w:sz w:val="28"/>
          <w:szCs w:val="28"/>
          <w:rtl w:val="true"/>
          <w:lang w:bidi="fa-IR"/>
        </w:rPr>
        <w:t>العلوی الرویدشتی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توفّی سنة ثمان وأربعین وخمسمائة، بعد ما ناهز التسعین، 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نسیماً رقّ قد رقّ لی ممّا بقلبی الهائم المغرم</w:t>
      </w:r>
    </w:p>
    <w:p>
      <w:pPr>
        <w:pStyle w:val="BookText"/>
        <w:rPr/>
      </w:pPr>
      <w:r>
        <w:rPr>
          <w:rFonts w:ascii="IRNazanin" w:hAnsi="IRNazanin" w:eastAsia="IRNazanin"/>
          <w:color w:val="111111"/>
          <w:sz w:val="28"/>
          <w:sz w:val="28"/>
          <w:szCs w:val="28"/>
          <w:rtl w:val="true"/>
          <w:lang w:bidi="fa-IR"/>
        </w:rPr>
        <w:t>فأخبر الظاعن عن قاطنٍ وبلّغ المنجد عن متهم</w:t>
      </w:r>
    </w:p>
    <w:p>
      <w:pPr>
        <w:pStyle w:val="BookText"/>
        <w:rPr/>
      </w:pPr>
      <w:r>
        <w:rPr>
          <w:rFonts w:ascii="IRNazanin" w:hAnsi="IRNazanin" w:eastAsia="IRNazanin"/>
          <w:color w:val="111111"/>
          <w:sz w:val="28"/>
          <w:sz w:val="28"/>
          <w:szCs w:val="28"/>
          <w:rtl w:val="true"/>
          <w:lang w:bidi="fa-IR"/>
        </w:rPr>
        <w:t>لا خضلت أردانه سحرة من سیب وادٍ مترعٍ مفعم</w:t>
      </w:r>
    </w:p>
    <w:p>
      <w:pPr>
        <w:pStyle w:val="BookText"/>
        <w:rPr/>
      </w:pPr>
      <w:r>
        <w:rPr>
          <w:rFonts w:ascii="IRNazanin" w:hAnsi="IRNazanin" w:eastAsia="IRNazanin"/>
          <w:color w:val="111111"/>
          <w:sz w:val="28"/>
          <w:sz w:val="28"/>
          <w:szCs w:val="28"/>
          <w:rtl w:val="true"/>
          <w:lang w:bidi="fa-IR"/>
        </w:rPr>
        <w:t>ولا هفا وهناً علی زهرةٍ أو اقحوان طیّب المنسم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یبلّغ سهری مسهری أو لم یصف سقمی للمسقم</w:t>
      </w:r>
      <w:r>
        <w:rPr>
          <w:rStyle w:val="FootnoteAnchor"/>
          <w:rtl w:val="true"/>
        </w:rPr>
        <w:footnoteReference w:id="556"/>
      </w:r>
      <w:bookmarkStart w:id="745" w:name="pg14022_164115"/>
    </w:p>
    <w:p>
      <w:pPr>
        <w:pStyle w:val="Heading3"/>
        <w:numPr>
          <w:ilvl w:val="2"/>
          <w:numId w:val="1"/>
        </w:numPr>
        <w:rPr/>
      </w:pPr>
      <w:bookmarkStart w:id="746" w:name="__RefHeading___Toc2747013_3381743652"/>
      <w:bookmarkStart w:id="747" w:name="_Toc286"/>
      <w:bookmarkEnd w:id="745"/>
      <w:bookmarkEnd w:id="746"/>
      <w:r>
        <w:rPr/>
        <w:t>210</w:t>
      </w:r>
      <w:r>
        <w:rPr>
          <w:rtl w:val="true"/>
        </w:rPr>
        <w:t xml:space="preserve"> - </w:t>
      </w:r>
      <w:r>
        <w:rPr>
          <w:rtl w:val="true"/>
        </w:rPr>
        <w:t>حیدر بن محمّد بن عبیداللّه العلوی الحسینی</w:t>
      </w:r>
      <w:r>
        <w:rPr>
          <w:rtl w:val="true"/>
        </w:rPr>
        <w:t>.</w:t>
      </w:r>
      <w:bookmarkEnd w:id="747"/>
    </w:p>
    <w:p>
      <w:pPr>
        <w:pStyle w:val="BookText"/>
        <w:rPr/>
      </w:pPr>
      <w:r>
        <w:rPr>
          <w:rFonts w:ascii="IRNazanin" w:hAnsi="IRNazanin" w:eastAsia="IRNazanin"/>
          <w:color w:val="111111"/>
          <w:sz w:val="28"/>
          <w:sz w:val="28"/>
          <w:szCs w:val="28"/>
          <w:rtl w:val="true"/>
          <w:lang w:bidi="fa-IR"/>
        </w:rPr>
        <w:t>قال المظفّر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الألفاظ التی بدّلها قارؤوها ما حدّثنی به والدی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بن محمّد بن عبیداللّه العلوی الحسینی یوسف بن أیّوب بقصیدة، فأخذها بعض أعدائه وهی بخطّه، ومن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یغرر الباغی أناتک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وکشط نقطتی التاء کشطاً خفیاً لا یکاد یظهر ولا یدرک، ونقط التاء نقط الباء، وأضاف إلی نقطة النون اخری، فصارت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بالقصیدة إلی عزّالدین مسعود أتابک،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حیدر ولد وزیرک قد مدح عدوّکم وقد هجاک وسمّاک باغیاً، فلمّا رأی ذلک لم یشکّ فیه ولا أمکن أن یزیله من قلبه معتدر، وأخر حیدر وأودع السجن، فما زال محبوساً حتّی أشرف علی التلف</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2747015_3381743652"/>
      <w:bookmarkStart w:id="749" w:name="_Toc287"/>
      <w:bookmarkEnd w:id="748"/>
      <w:r>
        <w:rPr/>
        <w:t>211</w:t>
      </w:r>
      <w:r>
        <w:rPr>
          <w:rtl w:val="true"/>
        </w:rPr>
        <w:t xml:space="preserve"> - </w:t>
      </w:r>
      <w:r>
        <w:rPr>
          <w:rtl w:val="true"/>
        </w:rPr>
        <w:t>أبوالحسن حیدر کمال الشرف بن یحیی بن أبی القاسم سیف الحسینی</w:t>
      </w:r>
      <w:bookmarkEnd w:id="749"/>
    </w:p>
    <w:p>
      <w:pPr>
        <w:pStyle w:val="BookText"/>
        <w:rPr/>
      </w:pP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مشجّرة بخطّه کتبها لبعض السادات ونقلتها عندی من خطّه، ونقلت من خطّه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من بعد عا رضه قد تغیّرا</w:t>
      </w:r>
    </w:p>
    <w:p>
      <w:pPr>
        <w:pStyle w:val="BookText"/>
        <w:rPr/>
      </w:pPr>
      <w:r>
        <w:rPr>
          <w:rFonts w:ascii="Amiri" w:hAnsi="Amiri" w:eastAsia="Amiri" w:cs="Amiri"/>
          <w:color w:val="111111"/>
          <w:sz w:val="28"/>
          <w:sz w:val="28"/>
          <w:szCs w:val="28"/>
          <w:rtl w:val="true"/>
          <w:lang w:bidi="ar-SA"/>
        </w:rPr>
        <w:t xml:space="preserve">إنّما الحسن حین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 الحبّ مسفرا</w:t>
      </w:r>
    </w:p>
    <w:p>
      <w:pPr>
        <w:pStyle w:val="BookText"/>
        <w:rPr/>
      </w:pPr>
      <w:r>
        <w:rPr>
          <w:rFonts w:ascii="IRNazanin" w:hAnsi="IRNazanin" w:eastAsia="IRNazanin"/>
          <w:color w:val="111111"/>
          <w:sz w:val="28"/>
          <w:sz w:val="28"/>
          <w:szCs w:val="28"/>
          <w:rtl w:val="true"/>
          <w:lang w:bidi="fa-IR"/>
        </w:rPr>
        <w:t>رام تبخیره فذرّ علی المسک عنبرا</w:t>
      </w:r>
      <w:r>
        <w:rPr>
          <w:rStyle w:val="FootnoteAnchor"/>
          <w:rtl w:val="true"/>
        </w:rPr>
        <w:footnoteReference w:id="558"/>
      </w:r>
    </w:p>
    <w:p>
      <w:pPr>
        <w:pStyle w:val="Heading2"/>
        <w:numPr>
          <w:ilvl w:val="1"/>
          <w:numId w:val="1"/>
        </w:numPr>
        <w:rPr/>
      </w:pPr>
      <w:bookmarkStart w:id="750" w:name="__RefHeading___Toc2747017_3381743652"/>
      <w:bookmarkStart w:id="751" w:name="_Toc288"/>
      <w:bookmarkEnd w:id="750"/>
      <w:r>
        <w:rPr>
          <w:rtl w:val="true"/>
        </w:rPr>
        <w:t>حرف الخاء</w:t>
      </w:r>
      <w:bookmarkEnd w:id="751"/>
    </w:p>
    <w:p>
      <w:pPr>
        <w:pStyle w:val="Heading3"/>
        <w:numPr>
          <w:ilvl w:val="2"/>
          <w:numId w:val="1"/>
        </w:numPr>
        <w:rPr/>
      </w:pPr>
      <w:bookmarkStart w:id="752" w:name="__RefHeading___Toc2747019_3381743652"/>
      <w:bookmarkStart w:id="753" w:name="_Toc289"/>
      <w:bookmarkEnd w:id="752"/>
      <w:r>
        <w:rPr/>
        <w:t>212</w:t>
      </w:r>
      <w:r>
        <w:rPr>
          <w:rtl w:val="true"/>
        </w:rPr>
        <w:t xml:space="preserve"> - </w:t>
      </w:r>
      <w:r>
        <w:rPr>
          <w:rtl w:val="true"/>
        </w:rPr>
        <w:t>السیّد خضر بن علی بن محمّد بن الجواد بن الرضا بن المیر علی بن</w:t>
      </w:r>
      <w:bookmarkEnd w:id="753"/>
    </w:p>
    <w:p>
      <w:pPr>
        <w:pStyle w:val="Heading4"/>
        <w:numPr>
          <w:ilvl w:val="3"/>
          <w:numId w:val="1"/>
        </w:numPr>
        <w:rPr/>
      </w:pPr>
      <w:bookmarkStart w:id="754" w:name="__RefHeading___Toc2747021_3381743652"/>
      <w:bookmarkStart w:id="755" w:name="_Toc290"/>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أبی القاسم محمّد بن محمّدعلی بن المیر قیاس بن أبی القاسم محمّد بن عبداللّه بن</w:t>
      </w:r>
    </w:p>
    <w:p>
      <w:pPr>
        <w:pStyle w:val="BookText"/>
        <w:rPr/>
      </w:pPr>
      <w:r>
        <w:rPr>
          <w:rFonts w:ascii="IRNazanin" w:hAnsi="IRNazanin" w:eastAsia="IRNazanin"/>
          <w:color w:val="111111"/>
          <w:sz w:val="28"/>
          <w:sz w:val="28"/>
          <w:szCs w:val="28"/>
          <w:rtl w:val="true"/>
          <w:lang w:bidi="fa-IR"/>
        </w:rPr>
        <w:t>الحسین بن علی بن الحسن بن أبی الحسن علی بن أبی الحسین بن علی بن زید بن</w:t>
      </w:r>
    </w:p>
    <w:p>
      <w:pPr>
        <w:pStyle w:val="BookText"/>
        <w:rPr/>
      </w:pPr>
      <w:r>
        <w:rPr>
          <w:rFonts w:ascii="IRNazanin" w:hAnsi="IRNazanin" w:eastAsia="IRNazanin"/>
          <w:color w:val="111111"/>
          <w:sz w:val="28"/>
          <w:sz w:val="28"/>
          <w:szCs w:val="28"/>
          <w:rtl w:val="true"/>
          <w:lang w:bidi="fa-IR"/>
        </w:rPr>
        <w:t>أبی الحسن علی الغراب بن یحیی المدعوّ ابن عنبر بن أبی القاسم بن علی بن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البرکات محمّد بن أبی جعفر أحمد بن محمّد صاحب دار الصخرة بالکوفة بن</w:t>
      </w:r>
      <w:bookmarkStart w:id="756" w:name="pg14022_164116"/>
    </w:p>
    <w:p>
      <w:pPr>
        <w:pStyle w:val="Heading4"/>
        <w:numPr>
          <w:ilvl w:val="3"/>
          <w:numId w:val="1"/>
        </w:numPr>
        <w:rPr/>
      </w:pPr>
      <w:bookmarkStart w:id="757" w:name="__RefHeading___Toc2747023_3381743652"/>
      <w:bookmarkStart w:id="758" w:name="_Toc291"/>
      <w:bookmarkEnd w:id="756"/>
      <w:bookmarkEnd w:id="757"/>
      <w:r>
        <w:rPr>
          <w:rtl w:val="true"/>
        </w:rPr>
        <w:t>زید بن علی الحمّانی الشاعر بن محمّد الخطیب بن جعفر الملقّب بالشاعر بن</w:t>
      </w:r>
      <w:bookmarkEnd w:id="758"/>
    </w:p>
    <w:p>
      <w:pPr>
        <w:pStyle w:val="BookText"/>
        <w:rPr/>
      </w:pPr>
      <w:r>
        <w:rPr>
          <w:rFonts w:ascii="IRNazanin" w:hAnsi="IRNazanin" w:eastAsia="IRNazanin"/>
          <w:color w:val="111111"/>
          <w:sz w:val="28"/>
          <w:sz w:val="28"/>
          <w:szCs w:val="28"/>
          <w:rtl w:val="true"/>
          <w:lang w:bidi="fa-IR"/>
        </w:rPr>
        <w:t>أبی القاسم محمّد بن محمّد بن زید الشهید بن علی بن الحسین بن علی بن</w:t>
      </w:r>
    </w:p>
    <w:p>
      <w:pPr>
        <w:pStyle w:val="BookText"/>
        <w:rPr/>
      </w:pPr>
      <w:r>
        <w:rPr>
          <w:rFonts w:ascii="IRNazanin" w:hAnsi="IRNazanin" w:eastAsia="IRNazanin"/>
          <w:color w:val="111111"/>
          <w:sz w:val="28"/>
          <w:sz w:val="28"/>
          <w:szCs w:val="28"/>
          <w:rtl w:val="true"/>
          <w:lang w:bidi="fa-IR"/>
        </w:rPr>
        <w:t>أبی طالب الحسینی القزوینی النجفی</w:t>
      </w:r>
      <w:r>
        <w:rPr>
          <w:rFonts w:eastAsia="IRNazanin" w:cs="IRNazanin"/>
          <w:color w:val="111111"/>
          <w:sz w:val="28"/>
          <w:szCs w:val="28"/>
          <w:rtl w:val="true"/>
          <w:lang w:bidi="fa-IR"/>
        </w:rPr>
        <w:t>.</w:t>
      </w:r>
    </w:p>
    <w:p>
      <w:pPr>
        <w:pStyle w:val="BookText"/>
        <w:rPr/>
      </w:pP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أدیب، وشاعر مبدع، ولد 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علی أبیه وغیره، فامتهن الخطابة ونجح فیها نجاحاً باهراً لبراعته فی الأدب، وکان موهوباً حباه اللّه جمال الخلقة، وحسن الصوت، فتوفّق علی کثیر من زملائه، وقرض الشعر فی أوائل شبابه فأجاد، وطرف أکثر فنونه فأبدع وبرز بین شعراء عصره، فکان یشترک فی النوادی والحلبات، ولولم تعاجله منیته لکان له ولأدبه الیوم شأن یذکر، له دیوان شعر اسمه الثمار یقع 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توفّی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أیوان الذهب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اسرة تعرف بآل القزوینی قطنت النجف من زمن بعید، وتفرّعت منها غصون فسکنت بغداد والشام، وقد ظهر منها کثیر من أعلام الأدب وفحول الشعراء، وهم لیسوا من السادة آل القزوینی المشتهرین الذین سکنوا الحلّة الفیحاء والنجف والهندیة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المترجم له فی النجف عام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فقرض الشعر وهو ابن عشرین عاماً أی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خیرة الشباب الذین شملهم التجدید الأدبی، وأثار کوامن مواهبهم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استقلّ بروایة الشعر فی جمیع النوادی والحلبات فی النجف، أکثر من النظم وأجاد فی أکثره، وطرق أبواب الشعر فکان موفّقاً فی أغلبها، رتّب دیوانه علی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الرثاء، فی الحاجیات والتاریخ، فی الغزل والروض والخمرة، فی الاجتماعیات، فی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سبر هذه الأبواب علی إقلاله فیها یجده قد تفوق بشعوره وجزالة لفظه، وشعره حوی من الرقّة وسموّ الفکر ما یبدو للقاریء بجلاء</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وهو فی أوائل العقد الرابع من عمره بعد أن قاسی السلّ زمناً، وذلک 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الأیوان الذهبی الحیدری ورثاه بعض شعراء عصره</w:t>
      </w:r>
      <w:r>
        <w:rPr>
          <w:rFonts w:eastAsia="IRNazanin" w:cs="IRNazanin"/>
          <w:color w:val="111111"/>
          <w:sz w:val="28"/>
          <w:szCs w:val="28"/>
          <w:rtl w:val="true"/>
          <w:lang w:bidi="fa-IR"/>
        </w:rPr>
        <w:t>.</w:t>
      </w:r>
      <w:bookmarkStart w:id="759" w:name="pg14022_164117"/>
    </w:p>
    <w:p>
      <w:pPr>
        <w:pStyle w:val="BookText"/>
        <w:rPr/>
      </w:pPr>
      <w:bookmarkEnd w:id="759"/>
      <w:r>
        <w:rPr>
          <w:rFonts w:ascii="IRNazanin" w:hAnsi="IRNazanin" w:eastAsia="IRNazanin"/>
          <w:color w:val="111111"/>
          <w:sz w:val="28"/>
          <w:sz w:val="28"/>
          <w:szCs w:val="28"/>
          <w:rtl w:val="true"/>
          <w:lang w:bidi="fa-IR"/>
        </w:rPr>
        <w:t>ثمّ ذکر نماذج من موشحاته، وشعره الفائق،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تحصی صفاتک الکتاب ومزایاک ما لهنّ حساب</w:t>
      </w:r>
    </w:p>
    <w:p>
      <w:pPr>
        <w:pStyle w:val="BookText"/>
        <w:rPr/>
      </w:pPr>
      <w:r>
        <w:rPr>
          <w:rFonts w:ascii="IRNazanin" w:hAnsi="IRNazanin" w:eastAsia="IRNazanin"/>
          <w:color w:val="111111"/>
          <w:sz w:val="28"/>
          <w:sz w:val="28"/>
          <w:szCs w:val="28"/>
          <w:rtl w:val="true"/>
          <w:lang w:bidi="fa-IR"/>
        </w:rPr>
        <w:t>لیت شعری وهل یحیط بمعناک خبیر کما أحاط الکتاب</w:t>
      </w:r>
    </w:p>
    <w:p>
      <w:pPr>
        <w:pStyle w:val="BookText"/>
        <w:rPr/>
      </w:pPr>
      <w:r>
        <w:rPr>
          <w:rFonts w:ascii="IRNazanin" w:hAnsi="IRNazanin" w:eastAsia="IRNazanin"/>
          <w:color w:val="111111"/>
          <w:sz w:val="28"/>
          <w:sz w:val="28"/>
          <w:szCs w:val="28"/>
          <w:rtl w:val="true"/>
          <w:lang w:bidi="fa-IR"/>
        </w:rPr>
        <w:t>لا ولا یهتدی لذاک ابن أوسٍ حیث ذلّت له القوافی الصعاب</w:t>
      </w:r>
    </w:p>
    <w:p>
      <w:pPr>
        <w:pStyle w:val="BookText"/>
        <w:rPr/>
      </w:pPr>
      <w:r>
        <w:rPr>
          <w:rFonts w:ascii="IRNazanin" w:hAnsi="IRNazanin" w:eastAsia="IRNazanin"/>
          <w:color w:val="111111"/>
          <w:sz w:val="28"/>
          <w:sz w:val="28"/>
          <w:szCs w:val="28"/>
          <w:rtl w:val="true"/>
          <w:lang w:bidi="fa-IR"/>
        </w:rPr>
        <w:t>أفهل بعد ذا یلمّ بمعنی من علاک الایجاز والاطناب</w:t>
      </w:r>
    </w:p>
    <w:p>
      <w:pPr>
        <w:pStyle w:val="BookText"/>
        <w:rPr/>
      </w:pPr>
      <w:r>
        <w:rPr>
          <w:rFonts w:ascii="IRNazanin" w:hAnsi="IRNazanin" w:eastAsia="IRNazanin"/>
          <w:color w:val="111111"/>
          <w:sz w:val="28"/>
          <w:sz w:val="28"/>
          <w:szCs w:val="28"/>
          <w:rtl w:val="true"/>
          <w:lang w:bidi="fa-IR"/>
        </w:rPr>
        <w:t>فلعمری ما أنت فی الناس إلاّ نفس طه وما بذاک ارتیاب</w:t>
      </w:r>
    </w:p>
    <w:p>
      <w:pPr>
        <w:pStyle w:val="BookText"/>
        <w:rPr/>
      </w:pPr>
      <w:r>
        <w:rPr>
          <w:rFonts w:ascii="IRNazanin" w:hAnsi="IRNazanin" w:eastAsia="IRNazanin"/>
          <w:color w:val="111111"/>
          <w:sz w:val="28"/>
          <w:sz w:val="28"/>
          <w:szCs w:val="28"/>
          <w:rtl w:val="true"/>
          <w:lang w:bidi="fa-IR"/>
        </w:rPr>
        <w:t>وأخوه ومن لماضیه دانت أرؤس الشرک فی الوغی والرقاب</w:t>
      </w:r>
    </w:p>
    <w:p>
      <w:pPr>
        <w:pStyle w:val="BookText"/>
        <w:rPr/>
      </w:pPr>
      <w:r>
        <w:rPr>
          <w:rFonts w:ascii="IRNazanin" w:hAnsi="IRNazanin" w:eastAsia="IRNazanin"/>
          <w:color w:val="111111"/>
          <w:sz w:val="28"/>
          <w:sz w:val="28"/>
          <w:szCs w:val="28"/>
          <w:rtl w:val="true"/>
          <w:lang w:bidi="fa-IR"/>
        </w:rPr>
        <w:t>والمحامی عنه ببدر واُحد وحنین إذ فرّت الأصحاب</w:t>
      </w:r>
    </w:p>
    <w:p>
      <w:pPr>
        <w:pStyle w:val="BookText"/>
        <w:rPr/>
      </w:pPr>
      <w:r>
        <w:rPr>
          <w:rFonts w:ascii="IRNazanin" w:hAnsi="IRNazanin" w:eastAsia="IRNazanin"/>
          <w:color w:val="111111"/>
          <w:sz w:val="28"/>
          <w:sz w:val="28"/>
          <w:szCs w:val="28"/>
          <w:rtl w:val="true"/>
          <w:lang w:bidi="fa-IR"/>
        </w:rPr>
        <w:t>ومبید العدی وقاتل عمرو وعلی ذاک تشهد الأحزاب</w:t>
      </w:r>
    </w:p>
    <w:p>
      <w:pPr>
        <w:pStyle w:val="BookText"/>
        <w:rPr/>
      </w:pPr>
      <w:r>
        <w:rPr>
          <w:rFonts w:ascii="IRNazanin" w:hAnsi="IRNazanin" w:eastAsia="IRNazanin"/>
          <w:color w:val="111111"/>
          <w:sz w:val="28"/>
          <w:sz w:val="28"/>
          <w:szCs w:val="28"/>
          <w:rtl w:val="true"/>
          <w:lang w:bidi="fa-IR"/>
        </w:rPr>
        <w:t>فلکم ذاب دون أحمد حتّی رضخت للرسالة الأعراب</w:t>
      </w:r>
    </w:p>
    <w:p>
      <w:pPr>
        <w:pStyle w:val="BookText"/>
        <w:rPr/>
      </w:pPr>
      <w:r>
        <w:rPr>
          <w:rFonts w:ascii="IRNazanin" w:hAnsi="IRNazanin" w:eastAsia="IRNazanin"/>
          <w:color w:val="111111"/>
          <w:sz w:val="28"/>
          <w:sz w:val="28"/>
          <w:szCs w:val="28"/>
          <w:rtl w:val="true"/>
          <w:lang w:bidi="fa-IR"/>
        </w:rPr>
        <w:t>کیف لا وهو صاحب الحزم والعزم ومن دون عزمه القرضاب</w:t>
      </w:r>
    </w:p>
    <w:p>
      <w:pPr>
        <w:pStyle w:val="BookText"/>
        <w:rPr/>
      </w:pPr>
      <w:r>
        <w:rPr>
          <w:rFonts w:ascii="IRNazanin" w:hAnsi="IRNazanin" w:eastAsia="IRNazanin"/>
          <w:color w:val="111111"/>
          <w:sz w:val="28"/>
          <w:sz w:val="28"/>
          <w:szCs w:val="28"/>
          <w:rtl w:val="true"/>
          <w:lang w:bidi="fa-IR"/>
        </w:rPr>
        <w:t>ووصی الرسول حیث أتاه الأمر فیه من السما والخطاب</w:t>
      </w:r>
    </w:p>
    <w:p>
      <w:pPr>
        <w:pStyle w:val="BookText"/>
        <w:rPr/>
      </w:pPr>
      <w:r>
        <w:rPr>
          <w:rFonts w:ascii="IRNazanin" w:hAnsi="IRNazanin" w:eastAsia="IRNazanin"/>
          <w:color w:val="111111"/>
          <w:sz w:val="28"/>
          <w:sz w:val="28"/>
          <w:szCs w:val="28"/>
          <w:rtl w:val="true"/>
          <w:lang w:bidi="fa-IR"/>
        </w:rPr>
        <w:t>فدعا باسمه ونوّه عنه یوم خمّ والمسلمون استجابوا</w:t>
      </w:r>
    </w:p>
    <w:p>
      <w:pPr>
        <w:pStyle w:val="BookText"/>
        <w:rPr/>
      </w:pPr>
      <w:r>
        <w:rPr>
          <w:rFonts w:ascii="IRNazanin" w:hAnsi="IRNazanin" w:eastAsia="IRNazanin"/>
          <w:color w:val="111111"/>
          <w:sz w:val="28"/>
          <w:sz w:val="28"/>
          <w:szCs w:val="28"/>
          <w:rtl w:val="true"/>
          <w:lang w:bidi="fa-IR"/>
        </w:rPr>
        <w:t>یا له یوم غبطة تمّ فیه لعلی من ربّه الانتخاب</w:t>
      </w:r>
    </w:p>
    <w:p>
      <w:pPr>
        <w:pStyle w:val="BookText"/>
        <w:rPr/>
      </w:pPr>
      <w:r>
        <w:rPr>
          <w:rFonts w:ascii="Amiri" w:hAnsi="Amiri" w:eastAsia="Amiri" w:cs="Amiri"/>
          <w:color w:val="111111"/>
          <w:sz w:val="28"/>
          <w:sz w:val="28"/>
          <w:szCs w:val="28"/>
          <w:rtl w:val="true"/>
          <w:lang w:bidi="ar-SA"/>
        </w:rPr>
        <w:t>ومقاماً لولاه لانقلب الوضع وعمّ العروبة الانقلاب</w:t>
      </w:r>
    </w:p>
    <w:p>
      <w:pPr>
        <w:pStyle w:val="BookText"/>
        <w:rPr/>
      </w:pPr>
      <w:r>
        <w:rPr>
          <w:rFonts w:ascii="IRNazanin" w:hAnsi="IRNazanin" w:eastAsia="IRNazanin"/>
          <w:color w:val="111111"/>
          <w:sz w:val="28"/>
          <w:sz w:val="28"/>
          <w:szCs w:val="28"/>
          <w:rtl w:val="true"/>
          <w:lang w:bidi="fa-IR"/>
        </w:rPr>
        <w:t>وتلاشی الدین الحنیف وجد الکفر فی أمره وضاع الکتاب</w:t>
      </w:r>
    </w:p>
    <w:p>
      <w:pPr>
        <w:pStyle w:val="BookText"/>
        <w:rPr/>
      </w:pPr>
      <w:r>
        <w:rPr>
          <w:rFonts w:ascii="IRNazanin" w:hAnsi="IRNazanin" w:eastAsia="IRNazanin"/>
          <w:color w:val="111111"/>
          <w:sz w:val="28"/>
          <w:sz w:val="28"/>
          <w:szCs w:val="28"/>
          <w:rtl w:val="true"/>
          <w:lang w:bidi="fa-IR"/>
        </w:rPr>
        <w:t>ولما کان للخلافة ذکر خالد تحتفی به الأحقاب</w:t>
      </w:r>
    </w:p>
    <w:p>
      <w:pPr>
        <w:pStyle w:val="BookText"/>
        <w:rPr/>
      </w:pPr>
      <w:r>
        <w:rPr>
          <w:rFonts w:ascii="IRNazanin" w:hAnsi="IRNazanin" w:eastAsia="IRNazanin"/>
          <w:color w:val="111111"/>
          <w:sz w:val="28"/>
          <w:sz w:val="28"/>
          <w:szCs w:val="28"/>
          <w:rtl w:val="true"/>
          <w:lang w:bidi="fa-IR"/>
        </w:rPr>
        <w:t>قسماً یا أخا النبی ومن فی کنه معناه حارت الألباب</w:t>
      </w:r>
    </w:p>
    <w:p>
      <w:pPr>
        <w:pStyle w:val="BookText"/>
        <w:rPr/>
      </w:pPr>
      <w:r>
        <w:rPr>
          <w:rFonts w:ascii="IRNazanin" w:hAnsi="IRNazanin" w:eastAsia="IRNazanin"/>
          <w:color w:val="111111"/>
          <w:sz w:val="28"/>
          <w:sz w:val="28"/>
          <w:szCs w:val="28"/>
          <w:rtl w:val="true"/>
          <w:lang w:bidi="fa-IR"/>
        </w:rPr>
        <w:t>والإمام الذی بماضیه قام الد ین والمشرکون بالخسر آبوا</w:t>
      </w:r>
    </w:p>
    <w:p>
      <w:pPr>
        <w:pStyle w:val="BookText"/>
        <w:rPr/>
      </w:pPr>
      <w:r>
        <w:rPr>
          <w:rFonts w:ascii="IRNazanin" w:hAnsi="IRNazanin" w:eastAsia="IRNazanin"/>
          <w:color w:val="111111"/>
          <w:sz w:val="28"/>
          <w:sz w:val="28"/>
          <w:szCs w:val="28"/>
          <w:rtl w:val="true"/>
          <w:lang w:bidi="fa-IR"/>
        </w:rPr>
        <w:t>لحقیق بنا إذا ما وقفنا عند معناک فهو معنی عجاب</w:t>
      </w:r>
      <w:r>
        <w:rPr>
          <w:rStyle w:val="FootnoteAnchor"/>
          <w:rtl w:val="true"/>
        </w:rPr>
        <w:footnoteReference w:id="561"/>
      </w:r>
    </w:p>
    <w:p>
      <w:pPr>
        <w:pStyle w:val="Heading3"/>
        <w:numPr>
          <w:ilvl w:val="2"/>
          <w:numId w:val="1"/>
        </w:numPr>
        <w:rPr/>
      </w:pPr>
      <w:bookmarkStart w:id="760" w:name="__RefHeading___Toc2747025_3381743652"/>
      <w:bookmarkStart w:id="761" w:name="_Toc292"/>
      <w:bookmarkEnd w:id="760"/>
      <w:r>
        <w:rPr/>
        <w:t>213</w:t>
      </w:r>
      <w:r>
        <w:rPr>
          <w:rtl w:val="true"/>
        </w:rPr>
        <w:t xml:space="preserve"> - </w:t>
      </w:r>
      <w:r>
        <w:rPr>
          <w:rtl w:val="true"/>
        </w:rPr>
        <w:t>السیّد خلف بن مطّلب بن حیدر بن المولی محسن بن محمّد المهدی</w:t>
      </w:r>
      <w:bookmarkEnd w:id="761"/>
    </w:p>
    <w:p>
      <w:pPr>
        <w:pStyle w:val="Heading4"/>
        <w:numPr>
          <w:ilvl w:val="3"/>
          <w:numId w:val="1"/>
        </w:numPr>
        <w:rPr/>
      </w:pPr>
      <w:bookmarkStart w:id="762" w:name="__RefHeading___Toc2747027_3381743652"/>
      <w:bookmarkStart w:id="763" w:name="_Toc293"/>
      <w:bookmarkEnd w:id="762"/>
      <w:r>
        <w:rPr>
          <w:rtl w:val="true"/>
        </w:rPr>
        <w:t>اشارة</w:t>
      </w:r>
      <w:bookmarkEnd w:id="763"/>
    </w:p>
    <w:p>
      <w:pPr>
        <w:pStyle w:val="BookText"/>
        <w:rPr/>
      </w:pPr>
      <w:r>
        <w:rPr>
          <w:rFonts w:ascii="IRNazanin" w:hAnsi="IRNazanin" w:eastAsia="IRNazanin"/>
          <w:color w:val="111111"/>
          <w:sz w:val="28"/>
          <w:sz w:val="28"/>
          <w:szCs w:val="28"/>
          <w:rtl w:val="true"/>
          <w:lang w:bidi="fa-IR"/>
        </w:rPr>
        <w:t>المشعشعی بن فلاح بن هبة اللّه بن الحسن بن أبی الحسن علی المرتضی بن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القاسم عبدالحمید بن فخار شمس الدین النسّابة بن أبی جعفر معد بن فخار بن</w:t>
      </w:r>
      <w:bookmarkStart w:id="764" w:name="pg14022_164118"/>
    </w:p>
    <w:p>
      <w:pPr>
        <w:pStyle w:val="Heading4"/>
        <w:numPr>
          <w:ilvl w:val="3"/>
          <w:numId w:val="1"/>
        </w:numPr>
        <w:rPr/>
      </w:pPr>
      <w:bookmarkStart w:id="765" w:name="__RefHeading___Toc2747029_3381743652"/>
      <w:bookmarkStart w:id="766" w:name="_Toc294"/>
      <w:bookmarkEnd w:id="764"/>
      <w:bookmarkEnd w:id="765"/>
      <w:r>
        <w:rPr>
          <w:rtl w:val="true"/>
        </w:rPr>
        <w:t>أحمد بن محمّد بن محمّد بن الحسین شیّتی بن محمّد الحائری بن إبراهیم المجاب</w:t>
      </w:r>
      <w:bookmarkEnd w:id="766"/>
    </w:p>
    <w:p>
      <w:pPr>
        <w:pStyle w:val="BookText"/>
        <w:rPr/>
      </w:pPr>
      <w:r>
        <w:rPr>
          <w:rFonts w:ascii="IRNazanin" w:hAnsi="IRNazanin" w:eastAsia="IRNazanin"/>
          <w:color w:val="111111"/>
          <w:sz w:val="28"/>
          <w:sz w:val="28"/>
          <w:szCs w:val="28"/>
          <w:rtl w:val="true"/>
          <w:lang w:bidi="fa-IR"/>
        </w:rPr>
        <w:t>ابن محمّد العابد بن موسی الکاظم بن جعفر بن محمّد بن علی بن الحسین بن علی</w:t>
      </w:r>
    </w:p>
    <w:p>
      <w:pPr>
        <w:pStyle w:val="BookText"/>
        <w:rPr/>
      </w:pPr>
      <w:r>
        <w:rPr>
          <w:rFonts w:ascii="IRNazanin" w:hAnsi="IRNazanin" w:eastAsia="IRNazanin"/>
          <w:color w:val="111111"/>
          <w:sz w:val="28"/>
          <w:sz w:val="28"/>
          <w:szCs w:val="28"/>
          <w:rtl w:val="true"/>
          <w:lang w:bidi="fa-IR"/>
        </w:rPr>
        <w:t>ابن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کحله أخوه مبارک، کان صالحاً تقیاً نقیاً میموناً، متشرّعاً دیّناً، ابتکر کثیراً من النهور، وفیض ماءها علی الزروع، مات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تجاوز عمره مائة سنة، فذات لیلة رآه فی المنام کأنّه لابس خیار الملبوس وأکمل نظام،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أعهدک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اللذّات فی الدنیا ظفر بهذا فی الاُخری</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حاکم الحویزة، کان عالماً فاضلاً محقّقاً، جلیل القدر، شاعراً أدیباً، له کتب، منها سیف الشیعة فی الحدیث، وحقّ الیقین فی الکلام، وبرهان الشیعة فی الإمامة، والحجّة البالغة فی الکلام، وکتاب کبیر فی المنطق والکلام، ورسالة فی النحو، ومنظومة فی النحو، وشرح دعاء عرفة، ودیوان شعر عربی، ودیوان شعر فارسی، وغیر ذلک، من المعاصرین لشیخنا البهائی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العالم الشاعر المعروف بالمولی خلف، وکان له میل إلی التصوّف، وهو رضی الله عنه جدّ ولاة الحویزة المعروفین بالموالی، وولده السیّد علی خان أیضاً من العلماء والأکابر الخ</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وذکر تفصیل ترجمته،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وخریدةٌ قد زار لیلاً طیفها والی الخلافة صبحه یترشّح</w:t>
      </w:r>
    </w:p>
    <w:p>
      <w:pPr>
        <w:pStyle w:val="BookText"/>
        <w:rPr/>
      </w:pPr>
      <w:r>
        <w:rPr>
          <w:rFonts w:ascii="IRNazanin" w:hAnsi="IRNazanin" w:eastAsia="IRNazanin"/>
          <w:color w:val="111111"/>
          <w:sz w:val="28"/>
          <w:sz w:val="28"/>
          <w:szCs w:val="28"/>
          <w:rtl w:val="true"/>
          <w:lang w:bidi="fa-IR"/>
        </w:rPr>
        <w:t>أعرضت عمّا دون انس کلامها ثمّ انتبهت وعفّتی تترجّح</w:t>
      </w:r>
    </w:p>
    <w:p>
      <w:pPr>
        <w:pStyle w:val="BookText"/>
        <w:rPr/>
      </w:pPr>
      <w:r>
        <w:rPr>
          <w:rFonts w:ascii="IRNazanin" w:hAnsi="IRNazanin" w:eastAsia="IRNazanin"/>
          <w:color w:val="111111"/>
          <w:sz w:val="28"/>
          <w:sz w:val="28"/>
          <w:szCs w:val="28"/>
          <w:rtl w:val="true"/>
          <w:lang w:bidi="fa-IR"/>
        </w:rPr>
        <w:t>وقوله فی مدح الإمام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یا حمی المستجیر إذا الخطب وافی علینا وجارا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لأنت أبرّ الوری ذمّةً وأکبر قدراً وأمنع جارا</w:t>
      </w:r>
      <w:bookmarkStart w:id="767" w:name="pg14022_164119"/>
    </w:p>
    <w:p>
      <w:pPr>
        <w:pStyle w:val="BookText"/>
        <w:rPr/>
      </w:pPr>
      <w:bookmarkEnd w:id="767"/>
      <w:r>
        <w:rPr>
          <w:rFonts w:ascii="IRNazanin" w:hAnsi="IRNazanin" w:eastAsia="IRNazanin"/>
          <w:color w:val="111111"/>
          <w:sz w:val="28"/>
          <w:sz w:val="28"/>
          <w:szCs w:val="28"/>
          <w:rtl w:val="true"/>
          <w:lang w:bidi="fa-IR"/>
        </w:rPr>
        <w:t>فلا فخر للمرء ما لم یمت إلیک انتساباً فینمی النجارا</w:t>
      </w:r>
      <w:r>
        <w:rPr>
          <w:rStyle w:val="FootnoteAnchor"/>
          <w:rtl w:val="true"/>
        </w:rPr>
        <w:footnoteReference w:id="565"/>
      </w:r>
    </w:p>
    <w:p>
      <w:pPr>
        <w:pStyle w:val="Heading3"/>
        <w:numPr>
          <w:ilvl w:val="2"/>
          <w:numId w:val="1"/>
        </w:numPr>
        <w:rPr/>
      </w:pPr>
      <w:bookmarkStart w:id="768" w:name="__RefHeading___Toc2747031_3381743652"/>
      <w:bookmarkStart w:id="769" w:name="_Toc295"/>
      <w:bookmarkEnd w:id="768"/>
      <w:r>
        <w:rPr/>
        <w:t>214</w:t>
      </w:r>
      <w:r>
        <w:rPr>
          <w:rtl w:val="true"/>
        </w:rPr>
        <w:t xml:space="preserve"> - </w:t>
      </w:r>
      <w:r>
        <w:rPr>
          <w:rtl w:val="true"/>
        </w:rPr>
        <w:t>السید خلیل بن علوی بن هاشم آل السید عبدالرؤوف الحسینی</w:t>
      </w:r>
      <w:bookmarkEnd w:id="769"/>
    </w:p>
    <w:p>
      <w:pPr>
        <w:pStyle w:val="BookText"/>
        <w:rPr/>
      </w:pPr>
      <w:r>
        <w:rPr>
          <w:rFonts w:ascii="IRNazanin" w:hAnsi="IRNazanin" w:eastAsia="IRNazanin"/>
          <w:color w:val="111111"/>
          <w:sz w:val="28"/>
          <w:sz w:val="28"/>
          <w:szCs w:val="28"/>
          <w:rtl w:val="true"/>
          <w:lang w:bidi="fa-IR"/>
        </w:rPr>
        <w:t>الجدحفصی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أدیباً شاعراً، وله أشعار فی المدح والرثاء والهجاء والعتاب والشکوی، ومجموعة من البنود ومواضیع اخری، ومن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بالرسوم وسائل الأطلال تجد العیون بها تجیب سؤالا</w:t>
      </w:r>
    </w:p>
    <w:p>
      <w:pPr>
        <w:pStyle w:val="BookText"/>
        <w:rPr/>
      </w:pPr>
      <w:r>
        <w:rPr>
          <w:rFonts w:ascii="IRNazanin" w:hAnsi="IRNazanin" w:eastAsia="IRNazanin"/>
          <w:color w:val="111111"/>
          <w:sz w:val="28"/>
          <w:sz w:val="28"/>
          <w:szCs w:val="28"/>
          <w:rtl w:val="true"/>
          <w:lang w:bidi="fa-IR"/>
        </w:rPr>
        <w:t>وله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قبلنا شراب الصبر فی عالم الذرّ وذقنا کؤوس الذلّ فی آخر العمر</w:t>
      </w:r>
    </w:p>
    <w:p>
      <w:pPr>
        <w:pStyle w:val="BookText"/>
        <w:rPr/>
      </w:pPr>
      <w:r>
        <w:rPr>
          <w:rFonts w:ascii="IRNazanin" w:hAnsi="IRNazanin" w:eastAsia="IRNazanin"/>
          <w:color w:val="111111"/>
          <w:sz w:val="28"/>
          <w:sz w:val="28"/>
          <w:szCs w:val="28"/>
          <w:rtl w:val="true"/>
          <w:lang w:bidi="fa-IR"/>
        </w:rPr>
        <w:t>ومن شعره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لدموعی کالسحائب تهمل وبین ضلوعی جذوة الوجد</w:t>
      </w:r>
    </w:p>
    <w:p>
      <w:pPr>
        <w:pStyle w:val="BookText"/>
        <w:rPr/>
      </w:pPr>
      <w:r>
        <w:rPr>
          <w:rFonts w:ascii="IRNazanin" w:hAnsi="IRNazanin" w:eastAsia="IRNazanin"/>
          <w:color w:val="111111"/>
          <w:sz w:val="28"/>
          <w:sz w:val="28"/>
          <w:szCs w:val="28"/>
          <w:rtl w:val="true"/>
          <w:lang w:bidi="fa-IR"/>
        </w:rPr>
        <w:t>وله أیضاً فی رثاء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شموس نهار أو بدور دجنّة تجلّت لنا بالرقمتین فحاجر</w:t>
      </w:r>
    </w:p>
    <w:p>
      <w:pPr>
        <w:pStyle w:val="BookText"/>
        <w:rPr/>
      </w:pPr>
      <w:r>
        <w:rPr>
          <w:rFonts w:ascii="IRNazanin" w:hAnsi="IRNazanin" w:eastAsia="IRNazanin"/>
          <w:color w:val="111111"/>
          <w:sz w:val="28"/>
          <w:sz w:val="28"/>
          <w:szCs w:val="28"/>
          <w:rtl w:val="true"/>
          <w:lang w:bidi="fa-IR"/>
        </w:rPr>
        <w:t>وله أیضاً فی رثاء الإمام الحسین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بی من الهوی نسمات فتوارت بمهجتی قبسات</w:t>
      </w:r>
    </w:p>
    <w:p>
      <w:pPr>
        <w:pStyle w:val="BookText"/>
        <w:rPr/>
      </w:pPr>
      <w:r>
        <w:rPr>
          <w:rFonts w:ascii="IRNazanin" w:hAnsi="IRNazanin" w:eastAsia="IRNazanin"/>
          <w:color w:val="111111"/>
          <w:sz w:val="28"/>
          <w:sz w:val="28"/>
          <w:szCs w:val="28"/>
          <w:rtl w:val="true"/>
          <w:lang w:bidi="fa-IR"/>
        </w:rPr>
        <w:t>لاعج الشوق قد أمضّ فؤادی وتوالت بمهجتی زفرات</w:t>
      </w:r>
    </w:p>
    <w:p>
      <w:pPr>
        <w:pStyle w:val="BookText"/>
        <w:rPr/>
      </w:pPr>
      <w:r>
        <w:rPr>
          <w:rFonts w:ascii="IRNazanin" w:hAnsi="IRNazanin" w:eastAsia="IRNazanin"/>
          <w:color w:val="111111"/>
          <w:sz w:val="28"/>
          <w:sz w:val="28"/>
          <w:szCs w:val="28"/>
          <w:rtl w:val="true"/>
          <w:lang w:bidi="fa-IR"/>
        </w:rPr>
        <w:t>کنت من قبل مونساً بأحبّای وذا الیوم مشربی عبرات</w:t>
      </w:r>
    </w:p>
    <w:p>
      <w:pPr>
        <w:pStyle w:val="BookText"/>
        <w:rPr/>
      </w:pPr>
      <w:r>
        <w:rPr>
          <w:rFonts w:ascii="IRNazanin" w:hAnsi="IRNazanin" w:eastAsia="IRNazanin"/>
          <w:color w:val="111111"/>
          <w:sz w:val="28"/>
          <w:sz w:val="28"/>
          <w:szCs w:val="28"/>
          <w:rtl w:val="true"/>
          <w:lang w:bidi="fa-IR"/>
        </w:rPr>
        <w:t>وطعامی شجون رزء غریب الد ار دارت علی علاه العدات</w:t>
      </w:r>
    </w:p>
    <w:p>
      <w:pPr>
        <w:pStyle w:val="BookText"/>
        <w:rPr/>
      </w:pPr>
      <w:r>
        <w:rPr>
          <w:rFonts w:ascii="IRNazanin" w:hAnsi="IRNazanin" w:eastAsia="IRNazanin"/>
          <w:color w:val="111111"/>
          <w:sz w:val="28"/>
          <w:sz w:val="28"/>
          <w:szCs w:val="28"/>
          <w:rtl w:val="true"/>
          <w:lang w:bidi="fa-IR"/>
        </w:rPr>
        <w:t>مذ أتوا من معین حرب إمامٍ وتعادت من حوله العادیات</w:t>
      </w:r>
    </w:p>
    <w:p>
      <w:pPr>
        <w:pStyle w:val="BookText"/>
        <w:rPr/>
      </w:pPr>
      <w:r>
        <w:rPr>
          <w:rFonts w:ascii="IRNazanin" w:hAnsi="IRNazanin" w:eastAsia="IRNazanin"/>
          <w:color w:val="111111"/>
          <w:sz w:val="28"/>
          <w:sz w:val="28"/>
          <w:szCs w:val="28"/>
          <w:rtl w:val="true"/>
          <w:lang w:bidi="fa-IR"/>
        </w:rPr>
        <w:t>فاستبانت للدفع عنه رجالٌ لم تملهم عن الهدی شهوات</w:t>
      </w:r>
    </w:p>
    <w:p>
      <w:pPr>
        <w:pStyle w:val="BookText"/>
        <w:rPr/>
      </w:pPr>
      <w:r>
        <w:rPr>
          <w:rFonts w:ascii="IRNazanin" w:hAnsi="IRNazanin" w:eastAsia="IRNazanin"/>
          <w:color w:val="111111"/>
          <w:sz w:val="28"/>
          <w:sz w:val="28"/>
          <w:szCs w:val="28"/>
          <w:rtl w:val="true"/>
          <w:lang w:bidi="fa-IR"/>
        </w:rPr>
        <w:t>بذلوا دونه نفیساتٍ وکم أرخصت له الغالیات</w:t>
      </w:r>
    </w:p>
    <w:p>
      <w:pPr>
        <w:pStyle w:val="BookText"/>
        <w:rPr/>
      </w:pPr>
      <w:r>
        <w:rPr>
          <w:rFonts w:ascii="IRNazanin" w:hAnsi="IRNazanin" w:eastAsia="IRNazanin"/>
          <w:color w:val="111111"/>
          <w:sz w:val="28"/>
          <w:sz w:val="28"/>
          <w:szCs w:val="28"/>
          <w:rtl w:val="true"/>
          <w:lang w:bidi="fa-IR"/>
        </w:rPr>
        <w:t>حذراً أن تفوتهم نصرة السبط فهانت علیهم النائبات</w:t>
      </w:r>
    </w:p>
    <w:p>
      <w:pPr>
        <w:pStyle w:val="BookText"/>
        <w:rPr/>
      </w:pPr>
      <w:r>
        <w:rPr>
          <w:rFonts w:ascii="Amiri" w:hAnsi="Amiri" w:eastAsia="Amiri" w:cs="Amiri"/>
          <w:color w:val="111111"/>
          <w:sz w:val="28"/>
          <w:sz w:val="28"/>
          <w:szCs w:val="28"/>
          <w:rtl w:val="true"/>
          <w:lang w:bidi="ar-SA"/>
        </w:rPr>
        <w:t>ثمّ لمّا حمّ القضاء تهاووا ولهم فی هویّهم درجات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بقی غیر واحد الناس فرداً وعلیه قد شنّت الغارات</w:t>
      </w:r>
    </w:p>
    <w:p>
      <w:pPr>
        <w:pStyle w:val="BookText"/>
        <w:rPr/>
      </w:pPr>
      <w:r>
        <w:rPr>
          <w:rFonts w:ascii="IRNazanin" w:hAnsi="IRNazanin" w:eastAsia="IRNazanin"/>
          <w:color w:val="111111"/>
          <w:sz w:val="28"/>
          <w:sz w:val="28"/>
          <w:szCs w:val="28"/>
          <w:rtl w:val="true"/>
          <w:lang w:bidi="fa-IR"/>
        </w:rPr>
        <w:t>فاستدارت علیه أرجاس حربٍ واستقامت من حوله الذابلات</w:t>
      </w:r>
    </w:p>
    <w:p>
      <w:pPr>
        <w:pStyle w:val="BookText"/>
        <w:rPr/>
      </w:pPr>
      <w:r>
        <w:rPr>
          <w:rFonts w:ascii="IRNazanin" w:hAnsi="IRNazanin" w:eastAsia="IRNazanin"/>
          <w:color w:val="111111"/>
          <w:sz w:val="28"/>
          <w:sz w:val="28"/>
          <w:szCs w:val="28"/>
          <w:rtl w:val="true"/>
          <w:lang w:bidi="fa-IR"/>
        </w:rPr>
        <w:t>فرنی الطرف ما رأی من معینٍ وتباکت من نحوه الخفرات</w:t>
      </w:r>
    </w:p>
    <w:p>
      <w:pPr>
        <w:pStyle w:val="BookText"/>
        <w:rPr/>
      </w:pPr>
      <w:r>
        <w:rPr>
          <w:rFonts w:ascii="IRNazanin" w:hAnsi="IRNazanin" w:eastAsia="IRNazanin"/>
          <w:color w:val="111111"/>
          <w:sz w:val="28"/>
          <w:sz w:val="28"/>
          <w:szCs w:val="28"/>
          <w:rtl w:val="true"/>
          <w:lang w:bidi="fa-IR"/>
        </w:rPr>
        <w:t>فعلا مهره وکرّ علیهم فتحامت لقاءه الصافنات</w:t>
      </w:r>
    </w:p>
    <w:p>
      <w:pPr>
        <w:pStyle w:val="BookText"/>
        <w:rPr/>
      </w:pPr>
      <w:r>
        <w:rPr>
          <w:rFonts w:ascii="IRNazanin" w:hAnsi="IRNazanin" w:eastAsia="IRNazanin"/>
          <w:color w:val="111111"/>
          <w:sz w:val="28"/>
          <w:sz w:val="28"/>
          <w:szCs w:val="28"/>
          <w:rtl w:val="true"/>
          <w:lang w:bidi="fa-IR"/>
        </w:rPr>
        <w:t>قد حموه عن الفرات فیا للّه یحمی من مدّ منه الفرات</w:t>
      </w:r>
    </w:p>
    <w:p>
      <w:pPr>
        <w:pStyle w:val="BookText"/>
        <w:rPr/>
      </w:pPr>
      <w:r>
        <w:rPr>
          <w:rFonts w:ascii="IRNazanin" w:hAnsi="IRNazanin" w:eastAsia="IRNazanin"/>
          <w:color w:val="111111"/>
          <w:sz w:val="28"/>
          <w:sz w:val="28"/>
          <w:szCs w:val="28"/>
          <w:rtl w:val="true"/>
          <w:lang w:bidi="fa-IR"/>
        </w:rPr>
        <w:t>أو یکون الذی تعاظم فی الدین مقاماً تصیبه النکبات</w:t>
      </w:r>
    </w:p>
    <w:p>
      <w:pPr>
        <w:pStyle w:val="BookText"/>
        <w:rPr/>
      </w:pPr>
      <w:r>
        <w:rPr>
          <w:rFonts w:ascii="IRNazanin" w:hAnsi="IRNazanin" w:eastAsia="IRNazanin"/>
          <w:color w:val="111111"/>
          <w:sz w:val="28"/>
          <w:sz w:val="28"/>
          <w:szCs w:val="28"/>
          <w:rtl w:val="true"/>
          <w:lang w:bidi="fa-IR"/>
        </w:rPr>
        <w:t>قتلوه وتروّت من دماه السیوف والذابلات</w:t>
      </w:r>
    </w:p>
    <w:p>
      <w:pPr>
        <w:pStyle w:val="BookText"/>
        <w:rPr/>
      </w:pPr>
      <w:r>
        <w:rPr>
          <w:rFonts w:ascii="Amiri" w:hAnsi="Amiri" w:eastAsia="Amiri" w:cs="Amiri"/>
          <w:color w:val="111111"/>
          <w:sz w:val="28"/>
          <w:sz w:val="28"/>
          <w:szCs w:val="28"/>
          <w:rtl w:val="true"/>
          <w:lang w:bidi="ar-SA"/>
        </w:rPr>
        <w:t>بعدما أثخنوه طعناً وضرباً کلٌّ ممّا تصیبه الماضیات</w:t>
      </w:r>
    </w:p>
    <w:p>
      <w:pPr>
        <w:pStyle w:val="BookText"/>
        <w:rPr/>
      </w:pPr>
      <w:r>
        <w:rPr>
          <w:rFonts w:ascii="IRNazanin" w:hAnsi="IRNazanin" w:eastAsia="IRNazanin"/>
          <w:color w:val="111111"/>
          <w:sz w:val="28"/>
          <w:sz w:val="28"/>
          <w:szCs w:val="28"/>
          <w:rtl w:val="true"/>
          <w:lang w:bidi="fa-IR"/>
        </w:rPr>
        <w:t>فهوت عندما هوی أنجم السعد وحالت لفقده النیرات</w:t>
      </w:r>
    </w:p>
    <w:p>
      <w:pPr>
        <w:pStyle w:val="BookText"/>
        <w:rPr/>
      </w:pPr>
      <w:r>
        <w:rPr>
          <w:rFonts w:ascii="Amiri" w:hAnsi="Amiri" w:eastAsia="Amiri" w:cs="Amiri"/>
          <w:color w:val="111111"/>
          <w:sz w:val="28"/>
          <w:sz w:val="28"/>
          <w:szCs w:val="28"/>
          <w:rtl w:val="true"/>
          <w:lang w:bidi="ar-SA"/>
        </w:rPr>
        <w:t>وبقی عاریاً یستّر ممّا نسجته بمرّها الذاریات</w:t>
      </w:r>
    </w:p>
    <w:p>
      <w:pPr>
        <w:pStyle w:val="BookText"/>
        <w:rPr/>
      </w:pPr>
      <w:r>
        <w:rPr>
          <w:rFonts w:ascii="IRNazanin" w:hAnsi="IRNazanin" w:eastAsia="IRNazanin"/>
          <w:color w:val="111111"/>
          <w:sz w:val="28"/>
          <w:sz w:val="28"/>
          <w:szCs w:val="28"/>
          <w:rtl w:val="true"/>
          <w:lang w:bidi="fa-IR"/>
        </w:rPr>
        <w:t>وحوالیه صحبه کالأضاحی والسوافی علیهم سافیات</w:t>
      </w:r>
    </w:p>
    <w:p>
      <w:pPr>
        <w:pStyle w:val="BookText"/>
        <w:rPr/>
      </w:pPr>
      <w:r>
        <w:rPr>
          <w:rFonts w:ascii="IRNazanin" w:hAnsi="IRNazanin" w:eastAsia="IRNazanin"/>
          <w:color w:val="111111"/>
          <w:sz w:val="28"/>
          <w:sz w:val="28"/>
          <w:szCs w:val="28"/>
          <w:rtl w:val="true"/>
          <w:lang w:bidi="fa-IR"/>
        </w:rPr>
        <w:t>فأتته امّ المصائب ثکلی بحنینٍ تذیعه الحسرات</w:t>
      </w:r>
    </w:p>
    <w:p>
      <w:pPr>
        <w:pStyle w:val="BookText"/>
        <w:rPr/>
      </w:pPr>
      <w:r>
        <w:rPr>
          <w:rFonts w:ascii="IRNazanin" w:hAnsi="IRNazanin" w:eastAsia="IRNazanin"/>
          <w:color w:val="111111"/>
          <w:sz w:val="28"/>
          <w:sz w:val="28"/>
          <w:szCs w:val="28"/>
          <w:rtl w:val="true"/>
          <w:lang w:bidi="fa-IR"/>
        </w:rPr>
        <w:t>فرأته علی التراب جدیلاً صبغت من نجیعه الفلوات</w:t>
      </w:r>
    </w:p>
    <w:p>
      <w:pPr>
        <w:pStyle w:val="BookText"/>
        <w:rPr/>
      </w:pPr>
      <w:r>
        <w:rPr>
          <w:rFonts w:ascii="IRNazanin" w:hAnsi="IRNazanin" w:eastAsia="IRNazanin"/>
          <w:color w:val="111111"/>
          <w:sz w:val="28"/>
          <w:sz w:val="28"/>
          <w:szCs w:val="28"/>
          <w:rtl w:val="true"/>
          <w:lang w:bidi="fa-IR"/>
        </w:rPr>
        <w:t>فدعته وفی الحشا قبسات تصطلی من سعیرها الجمرات</w:t>
      </w:r>
    </w:p>
    <w:p>
      <w:pPr>
        <w:pStyle w:val="BookText"/>
        <w:rPr/>
      </w:pPr>
      <w:r>
        <w:rPr>
          <w:rFonts w:ascii="IRNazanin" w:hAnsi="IRNazanin" w:eastAsia="IRNazanin"/>
          <w:color w:val="111111"/>
          <w:sz w:val="28"/>
          <w:sz w:val="28"/>
          <w:szCs w:val="28"/>
          <w:rtl w:val="true"/>
          <w:lang w:bidi="fa-IR"/>
        </w:rPr>
        <w:t>یا أخی هل تؤبّ من بعد یوم البین یوماً أم ما لنا أوبات</w:t>
      </w:r>
    </w:p>
    <w:p>
      <w:pPr>
        <w:pStyle w:val="BookText"/>
        <w:rPr/>
      </w:pPr>
      <w:r>
        <w:rPr>
          <w:rFonts w:ascii="IRNazanin" w:hAnsi="IRNazanin" w:eastAsia="IRNazanin"/>
          <w:color w:val="111111"/>
          <w:sz w:val="28"/>
          <w:sz w:val="28"/>
          <w:szCs w:val="28"/>
          <w:rtl w:val="true"/>
          <w:lang w:bidi="fa-IR"/>
        </w:rPr>
        <w:t>یا أخی أنت للنوائب تدعی أفترضی تنتابنا النائبات</w:t>
      </w:r>
    </w:p>
    <w:p>
      <w:pPr>
        <w:pStyle w:val="BookText"/>
        <w:rPr/>
      </w:pPr>
      <w:r>
        <w:rPr>
          <w:rFonts w:ascii="IRNazanin" w:hAnsi="IRNazanin" w:eastAsia="IRNazanin"/>
          <w:color w:val="111111"/>
          <w:sz w:val="28"/>
          <w:sz w:val="28"/>
          <w:szCs w:val="28"/>
          <w:rtl w:val="true"/>
          <w:lang w:bidi="fa-IR"/>
        </w:rPr>
        <w:t>یا حبیب النبی أنعم جواباً ذی أساراک فی السبا حائرات</w:t>
      </w:r>
    </w:p>
    <w:p>
      <w:pPr>
        <w:pStyle w:val="BookText"/>
        <w:rPr/>
      </w:pPr>
      <w:r>
        <w:rPr>
          <w:rFonts w:ascii="IRNazanin" w:hAnsi="IRNazanin" w:eastAsia="IRNazanin"/>
          <w:color w:val="111111"/>
          <w:sz w:val="28"/>
          <w:sz w:val="28"/>
          <w:szCs w:val="28"/>
          <w:rtl w:val="true"/>
          <w:lang w:bidi="fa-IR"/>
        </w:rPr>
        <w:t>ذاب قلبی إذ لم أجد من معینٍ والیتامی حولی لها عولات</w:t>
      </w:r>
    </w:p>
    <w:p>
      <w:pPr>
        <w:pStyle w:val="BookText"/>
        <w:rPr/>
      </w:pPr>
      <w:r>
        <w:rPr>
          <w:rFonts w:ascii="IRNazanin" w:hAnsi="IRNazanin" w:eastAsia="IRNazanin"/>
          <w:color w:val="111111"/>
          <w:sz w:val="28"/>
          <w:sz w:val="28"/>
          <w:szCs w:val="28"/>
          <w:rtl w:val="true"/>
          <w:lang w:bidi="fa-IR"/>
        </w:rPr>
        <w:t>أین عنّا الوصی ینظرنا الیوم حیاری وما لدینا حمات</w:t>
      </w:r>
    </w:p>
    <w:p>
      <w:pPr>
        <w:pStyle w:val="BookText"/>
        <w:rPr/>
      </w:pPr>
      <w:r>
        <w:rPr>
          <w:rFonts w:ascii="IRNazanin" w:hAnsi="IRNazanin" w:eastAsia="IRNazanin"/>
          <w:color w:val="111111"/>
          <w:sz w:val="28"/>
          <w:sz w:val="28"/>
          <w:szCs w:val="28"/>
          <w:rtl w:val="true"/>
          <w:lang w:bidi="fa-IR"/>
        </w:rPr>
        <w:t>شهرونا علی المطی عرایا لا وطاء تحدو بنا المدبرات</w:t>
      </w:r>
    </w:p>
    <w:p>
      <w:pPr>
        <w:pStyle w:val="BookText"/>
        <w:rPr/>
      </w:pPr>
      <w:r>
        <w:rPr>
          <w:rFonts w:ascii="IRNazanin" w:hAnsi="IRNazanin" w:eastAsia="IRNazanin"/>
          <w:color w:val="111111"/>
          <w:sz w:val="28"/>
          <w:sz w:val="28"/>
          <w:szCs w:val="28"/>
          <w:rtl w:val="true"/>
          <w:lang w:bidi="fa-IR"/>
        </w:rPr>
        <w:t>ضایعات وما لنا من کفیلٍ متعباتٍ وما لدینا کفات</w:t>
      </w:r>
    </w:p>
    <w:p>
      <w:pPr>
        <w:pStyle w:val="BookText"/>
        <w:rPr/>
      </w:pPr>
      <w:r>
        <w:rPr>
          <w:rFonts w:ascii="IRNazanin" w:hAnsi="IRNazanin" w:eastAsia="IRNazanin"/>
          <w:color w:val="111111"/>
          <w:sz w:val="28"/>
          <w:sz w:val="28"/>
          <w:szCs w:val="28"/>
          <w:rtl w:val="true"/>
          <w:lang w:bidi="fa-IR"/>
        </w:rPr>
        <w:t>لشآم لا بورکت من شآمٍ لیزید تسومنا الحادثات</w:t>
      </w:r>
    </w:p>
    <w:p>
      <w:pPr>
        <w:pStyle w:val="BookText"/>
        <w:rPr/>
      </w:pPr>
      <w:r>
        <w:rPr>
          <w:rFonts w:ascii="IRNazanin" w:hAnsi="IRNazanin" w:eastAsia="IRNazanin"/>
          <w:color w:val="111111"/>
          <w:sz w:val="28"/>
          <w:sz w:val="28"/>
          <w:szCs w:val="28"/>
          <w:rtl w:val="true"/>
          <w:lang w:bidi="fa-IR"/>
        </w:rPr>
        <w:t>یا ولاة الأنام فی الدین والدنیا وفی یومٍ تحسب العثرات</w:t>
      </w:r>
    </w:p>
    <w:p>
      <w:pPr>
        <w:pStyle w:val="BookText"/>
        <w:rPr/>
      </w:pPr>
      <w:r>
        <w:rPr>
          <w:rFonts w:ascii="IRNazanin" w:hAnsi="IRNazanin" w:eastAsia="IRNazanin"/>
          <w:color w:val="111111"/>
          <w:sz w:val="28"/>
          <w:sz w:val="28"/>
          <w:szCs w:val="28"/>
          <w:rtl w:val="true"/>
          <w:lang w:bidi="fa-IR"/>
        </w:rPr>
        <w:t>أنتم الفُلک للنجاة ومنکم یا نجاة الولی ترجی النجاة</w:t>
      </w:r>
    </w:p>
    <w:p>
      <w:pPr>
        <w:pStyle w:val="BookText"/>
        <w:rPr/>
      </w:pPr>
      <w:r>
        <w:rPr>
          <w:rFonts w:ascii="IRNazanin" w:hAnsi="IRNazanin" w:eastAsia="IRNazanin"/>
          <w:color w:val="111111"/>
          <w:sz w:val="28"/>
          <w:sz w:val="28"/>
          <w:szCs w:val="28"/>
          <w:rtl w:val="true"/>
          <w:lang w:bidi="fa-IR"/>
        </w:rPr>
        <w:t>فخلیل ابنکم یتیمکم یا خیر من شرّفت به السادات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أنقذوه من اللظی یوم حشرٍ والمحبّین إذ تخف الحصاة</w:t>
      </w:r>
    </w:p>
    <w:p>
      <w:pPr>
        <w:pStyle w:val="BookText"/>
        <w:rPr/>
      </w:pPr>
      <w:r>
        <w:rPr>
          <w:rFonts w:ascii="IRNazanin" w:hAnsi="IRNazanin" w:eastAsia="IRNazanin"/>
          <w:color w:val="111111"/>
          <w:sz w:val="28"/>
          <w:sz w:val="28"/>
          <w:szCs w:val="28"/>
          <w:rtl w:val="true"/>
          <w:lang w:bidi="fa-IR"/>
        </w:rPr>
        <w:t>فهو منکم فیکم وإلیکم وعلیکم خلاصه والثبات</w:t>
      </w:r>
    </w:p>
    <w:p>
      <w:pPr>
        <w:pStyle w:val="BookText"/>
        <w:rPr/>
      </w:pPr>
      <w:r>
        <w:rPr>
          <w:rFonts w:ascii="IRNazanin" w:hAnsi="IRNazanin" w:eastAsia="IRNazanin"/>
          <w:color w:val="111111"/>
          <w:sz w:val="28"/>
          <w:sz w:val="28"/>
          <w:szCs w:val="28"/>
          <w:rtl w:val="true"/>
          <w:lang w:bidi="fa-IR"/>
        </w:rPr>
        <w:t>وسلامٌ یعمّکم وصلاةٌ ضعف ما أنزلت بکم آیات</w:t>
      </w:r>
    </w:p>
    <w:p>
      <w:pPr>
        <w:pStyle w:val="BookText"/>
        <w:rPr/>
      </w:pPr>
      <w:r>
        <w:rPr>
          <w:rFonts w:ascii="IRNazanin" w:hAnsi="IRNazanin" w:eastAsia="IRNazanin"/>
          <w:color w:val="111111"/>
          <w:sz w:val="28"/>
          <w:sz w:val="28"/>
          <w:szCs w:val="28"/>
          <w:rtl w:val="true"/>
          <w:lang w:bidi="fa-IR"/>
        </w:rPr>
        <w:t>وله أیضاً فی رثاء الإمام الحسین الشهید المظلوم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دمعی مذ هلّ عاشوراء واُذیبت منّی به الأحشاء</w:t>
      </w:r>
    </w:p>
    <w:p>
      <w:pPr>
        <w:pStyle w:val="BookText"/>
        <w:rPr/>
      </w:pPr>
      <w:r>
        <w:rPr>
          <w:rFonts w:ascii="IRNazanin" w:hAnsi="IRNazanin" w:eastAsia="IRNazanin"/>
          <w:color w:val="111111"/>
          <w:sz w:val="28"/>
          <w:sz w:val="28"/>
          <w:szCs w:val="28"/>
          <w:rtl w:val="true"/>
          <w:lang w:bidi="fa-IR"/>
        </w:rPr>
        <w:t>وعری جسمی النحول وقلبی قد تلظّت للوجد فیه لظاء</w:t>
      </w:r>
    </w:p>
    <w:p>
      <w:pPr>
        <w:pStyle w:val="BookText"/>
        <w:rPr/>
      </w:pPr>
      <w:r>
        <w:rPr>
          <w:rFonts w:ascii="IRNazanin" w:hAnsi="IRNazanin" w:eastAsia="IRNazanin"/>
          <w:color w:val="111111"/>
          <w:sz w:val="28"/>
          <w:sz w:val="28"/>
          <w:szCs w:val="28"/>
          <w:rtl w:val="true"/>
          <w:lang w:bidi="fa-IR"/>
        </w:rPr>
        <w:t>واستهلّت به سحائب أجفانی دموعاً یشوبهنّ دماء</w:t>
      </w:r>
    </w:p>
    <w:p>
      <w:pPr>
        <w:pStyle w:val="BookText"/>
        <w:rPr/>
      </w:pPr>
      <w:r>
        <w:rPr>
          <w:rFonts w:ascii="IRNazanin" w:hAnsi="IRNazanin" w:eastAsia="IRNazanin"/>
          <w:color w:val="111111"/>
          <w:sz w:val="28"/>
          <w:sz w:val="28"/>
          <w:szCs w:val="28"/>
          <w:rtl w:val="true"/>
          <w:lang w:bidi="fa-IR"/>
        </w:rPr>
        <w:t>حقّ للخلق فیه تبکی بشجوٍ واکتئابٍ وقلّ منها البکاء</w:t>
      </w:r>
    </w:p>
    <w:p>
      <w:pPr>
        <w:pStyle w:val="BookText"/>
        <w:rPr/>
      </w:pPr>
      <w:r>
        <w:rPr>
          <w:rFonts w:ascii="IRNazanin" w:hAnsi="IRNazanin" w:eastAsia="IRNazanin"/>
          <w:color w:val="111111"/>
          <w:sz w:val="28"/>
          <w:sz w:val="28"/>
          <w:szCs w:val="28"/>
          <w:rtl w:val="true"/>
          <w:lang w:bidi="fa-IR"/>
        </w:rPr>
        <w:t>لغریبٍ عن الدیار بعیدٌ مستضامٌ تنعی له الغرباء</w:t>
      </w:r>
    </w:p>
    <w:p>
      <w:pPr>
        <w:pStyle w:val="BookText"/>
        <w:rPr/>
      </w:pPr>
      <w:r>
        <w:rPr>
          <w:rFonts w:ascii="IRNazanin" w:hAnsi="IRNazanin" w:eastAsia="IRNazanin"/>
          <w:color w:val="111111"/>
          <w:sz w:val="28"/>
          <w:sz w:val="28"/>
          <w:szCs w:val="28"/>
          <w:rtl w:val="true"/>
          <w:lang w:bidi="fa-IR"/>
        </w:rPr>
        <w:t>کیف لم تبکه الخلائق دمعاً ودماءٌ بکت علیه السماء</w:t>
      </w:r>
    </w:p>
    <w:p>
      <w:pPr>
        <w:pStyle w:val="BookText"/>
        <w:rPr/>
      </w:pPr>
      <w:r>
        <w:rPr>
          <w:rFonts w:ascii="IRNazanin" w:hAnsi="IRNazanin" w:eastAsia="IRNazanin"/>
          <w:color w:val="111111"/>
          <w:sz w:val="28"/>
          <w:sz w:val="28"/>
          <w:szCs w:val="28"/>
          <w:rtl w:val="true"/>
          <w:lang w:bidi="fa-IR"/>
        </w:rPr>
        <w:t>وبکی یومه النبی وناحته جمیع الأملاک والأنبیاء</w:t>
      </w:r>
    </w:p>
    <w:p>
      <w:pPr>
        <w:pStyle w:val="BookText"/>
        <w:rPr/>
      </w:pPr>
      <w:r>
        <w:rPr>
          <w:rFonts w:ascii="IRNazanin" w:hAnsi="IRNazanin" w:eastAsia="IRNazanin"/>
          <w:color w:val="111111"/>
          <w:sz w:val="28"/>
          <w:sz w:val="28"/>
          <w:szCs w:val="28"/>
          <w:rtl w:val="true"/>
          <w:lang w:bidi="fa-IR"/>
        </w:rPr>
        <w:t>وعلیه بکی أمیر المؤمنین الوصی والزهراء</w:t>
      </w:r>
    </w:p>
    <w:p>
      <w:pPr>
        <w:pStyle w:val="BookText"/>
        <w:rPr/>
      </w:pPr>
      <w:r>
        <w:rPr>
          <w:rFonts w:ascii="IRNazanin" w:hAnsi="IRNazanin" w:eastAsia="IRNazanin"/>
          <w:color w:val="111111"/>
          <w:sz w:val="28"/>
          <w:sz w:val="28"/>
          <w:szCs w:val="28"/>
          <w:rtl w:val="true"/>
          <w:lang w:bidi="fa-IR"/>
        </w:rPr>
        <w:t>وله أسبل الدموع الزکی المجتبی واعتراه من ذاک داء</w:t>
      </w:r>
    </w:p>
    <w:p>
      <w:pPr>
        <w:pStyle w:val="BookText"/>
        <w:rPr/>
      </w:pPr>
      <w:r>
        <w:rPr>
          <w:rFonts w:ascii="IRNazanin" w:hAnsi="IRNazanin" w:eastAsia="IRNazanin"/>
          <w:color w:val="111111"/>
          <w:sz w:val="28"/>
          <w:sz w:val="28"/>
          <w:szCs w:val="28"/>
          <w:rtl w:val="true"/>
          <w:lang w:bidi="fa-IR"/>
        </w:rPr>
        <w:t>لست أنساه إذ أتی الطفّ تطوی البید من یثرب به الأنضاء</w:t>
      </w:r>
    </w:p>
    <w:p>
      <w:pPr>
        <w:pStyle w:val="BookText"/>
        <w:rPr/>
      </w:pPr>
      <w:r>
        <w:rPr>
          <w:rFonts w:ascii="IRNazanin" w:hAnsi="IRNazanin" w:eastAsia="IRNazanin"/>
          <w:color w:val="111111"/>
          <w:sz w:val="28"/>
          <w:sz w:val="28"/>
          <w:szCs w:val="28"/>
          <w:rtl w:val="true"/>
          <w:lang w:bidi="fa-IR"/>
        </w:rPr>
        <w:t>معه من بنی أبیه وأبناء أخیه فوارسٌ نجباء</w:t>
      </w:r>
    </w:p>
    <w:p>
      <w:pPr>
        <w:pStyle w:val="BookText"/>
        <w:rPr/>
      </w:pPr>
      <w:r>
        <w:rPr>
          <w:rFonts w:ascii="IRNazanin" w:hAnsi="IRNazanin" w:eastAsia="IRNazanin"/>
          <w:color w:val="111111"/>
          <w:sz w:val="28"/>
          <w:sz w:val="28"/>
          <w:szCs w:val="28"/>
          <w:rtl w:val="true"/>
          <w:lang w:bidi="fa-IR"/>
        </w:rPr>
        <w:t>وعقیلٌ وجعفرٌ وبنیه ومن الصحب معشرٌ امناء</w:t>
      </w:r>
    </w:p>
    <w:p>
      <w:pPr>
        <w:pStyle w:val="BookText"/>
        <w:rPr/>
      </w:pPr>
      <w:r>
        <w:rPr>
          <w:rFonts w:ascii="IRNazanin" w:hAnsi="IRNazanin" w:eastAsia="IRNazanin"/>
          <w:color w:val="111111"/>
          <w:sz w:val="28"/>
          <w:sz w:val="28"/>
          <w:szCs w:val="28"/>
          <w:rtl w:val="true"/>
          <w:lang w:bidi="fa-IR"/>
        </w:rPr>
        <w:t>فدعاهم لمّا به وقف المهر أخبرونی یا أیّها السعداء</w:t>
      </w:r>
    </w:p>
    <w:p>
      <w:pPr>
        <w:pStyle w:val="BookText"/>
        <w:rPr/>
      </w:pPr>
      <w:r>
        <w:rPr>
          <w:rFonts w:ascii="IRNazanin" w:hAnsi="IRNazanin" w:eastAsia="IRNazanin"/>
          <w:color w:val="111111"/>
          <w:sz w:val="28"/>
          <w:sz w:val="28"/>
          <w:szCs w:val="28"/>
          <w:rtl w:val="true"/>
          <w:lang w:bidi="fa-IR"/>
        </w:rPr>
        <w:t>ما اسم ذی الأرض قد کرهت نزولی برباها قالوا لها أسماء</w:t>
      </w:r>
    </w:p>
    <w:p>
      <w:pPr>
        <w:pStyle w:val="BookText"/>
        <w:rPr/>
      </w:pPr>
      <w:r>
        <w:rPr>
          <w:rFonts w:ascii="IRNazanin" w:hAnsi="IRNazanin" w:eastAsia="IRNazanin"/>
          <w:color w:val="111111"/>
          <w:sz w:val="28"/>
          <w:sz w:val="28"/>
          <w:szCs w:val="28"/>
          <w:rtl w:val="true"/>
          <w:lang w:bidi="fa-IR"/>
        </w:rPr>
        <w:t>قال قولوا المشهور منها قالوا یابن بنت النبی ذی کربلاء</w:t>
      </w:r>
    </w:p>
    <w:p>
      <w:pPr>
        <w:pStyle w:val="BookText"/>
        <w:rPr/>
      </w:pPr>
      <w:r>
        <w:rPr>
          <w:rFonts w:ascii="IRNazanin" w:hAnsi="IRNazanin" w:eastAsia="IRNazanin"/>
          <w:color w:val="111111"/>
          <w:sz w:val="28"/>
          <w:sz w:val="28"/>
          <w:szCs w:val="28"/>
          <w:rtl w:val="true"/>
          <w:lang w:bidi="fa-IR"/>
        </w:rPr>
        <w:t>فبکی ثمّ قال حطّوا الرحل ففیها لنا جمیعاً فناء</w:t>
      </w:r>
    </w:p>
    <w:p>
      <w:pPr>
        <w:pStyle w:val="BookText"/>
        <w:rPr/>
      </w:pPr>
      <w:r>
        <w:rPr>
          <w:rFonts w:ascii="IRNazanin" w:hAnsi="IRNazanin" w:eastAsia="IRNazanin"/>
          <w:color w:val="111111"/>
          <w:sz w:val="28"/>
          <w:sz w:val="28"/>
          <w:szCs w:val="28"/>
          <w:rtl w:val="true"/>
          <w:lang w:bidi="fa-IR"/>
        </w:rPr>
        <w:t>واستعدّوا للموت سوف یحیط الکرب فیها علیکم والبلاء</w:t>
      </w:r>
    </w:p>
    <w:p>
      <w:pPr>
        <w:pStyle w:val="BookText"/>
        <w:rPr/>
      </w:pPr>
      <w:r>
        <w:rPr>
          <w:rFonts w:ascii="IRNazanin" w:hAnsi="IRNazanin" w:eastAsia="IRNazanin"/>
          <w:color w:val="111111"/>
          <w:sz w:val="28"/>
          <w:sz w:val="28"/>
          <w:szCs w:val="28"/>
          <w:rtl w:val="true"/>
          <w:lang w:bidi="fa-IR"/>
        </w:rPr>
        <w:t>وبها یقتلوننا آل حربٍ ویذیب القلوب منّا الظماء</w:t>
      </w:r>
    </w:p>
    <w:p>
      <w:pPr>
        <w:pStyle w:val="BookText"/>
        <w:rPr/>
      </w:pPr>
      <w:r>
        <w:rPr>
          <w:rFonts w:ascii="IRNazanin" w:hAnsi="IRNazanin" w:eastAsia="IRNazanin"/>
          <w:color w:val="111111"/>
          <w:sz w:val="28"/>
          <w:sz w:val="28"/>
          <w:szCs w:val="28"/>
          <w:rtl w:val="true"/>
          <w:lang w:bidi="fa-IR"/>
        </w:rPr>
        <w:t>وقریباً من مائها یقتل العبّاس ضام فلیت غار الماء</w:t>
      </w:r>
    </w:p>
    <w:p>
      <w:pPr>
        <w:pStyle w:val="BookText"/>
        <w:rPr/>
      </w:pPr>
      <w:r>
        <w:rPr>
          <w:rFonts w:ascii="IRNazanin" w:hAnsi="IRNazanin" w:eastAsia="IRNazanin"/>
          <w:color w:val="111111"/>
          <w:sz w:val="28"/>
          <w:sz w:val="28"/>
          <w:szCs w:val="28"/>
          <w:rtl w:val="true"/>
          <w:lang w:bidi="fa-IR"/>
        </w:rPr>
        <w:t>والیتامی بها تسیب وتسبی بعد سبّ الآباء فیها النساء</w:t>
      </w:r>
    </w:p>
    <w:p>
      <w:pPr>
        <w:pStyle w:val="BookText"/>
        <w:rPr/>
      </w:pPr>
      <w:r>
        <w:rPr>
          <w:rFonts w:ascii="IRNazanin" w:hAnsi="IRNazanin" w:eastAsia="IRNazanin"/>
          <w:color w:val="111111"/>
          <w:sz w:val="28"/>
          <w:sz w:val="28"/>
          <w:szCs w:val="28"/>
          <w:rtl w:val="true"/>
          <w:lang w:bidi="fa-IR"/>
        </w:rPr>
        <w:t>وبها تقتل الأکارم منّا وتباد الأنصار والشهداء</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قد أطلّهم جیش غدرٍ لیس یحضی غدراً ویحصی الحصاء</w:t>
      </w:r>
    </w:p>
    <w:p>
      <w:pPr>
        <w:pStyle w:val="BookText"/>
        <w:rPr/>
      </w:pPr>
      <w:r>
        <w:rPr>
          <w:rFonts w:ascii="IRNazanin" w:hAnsi="IRNazanin" w:eastAsia="IRNazanin"/>
          <w:color w:val="111111"/>
          <w:sz w:val="28"/>
          <w:sz w:val="28"/>
          <w:szCs w:val="28"/>
          <w:rtl w:val="true"/>
          <w:lang w:bidi="fa-IR"/>
        </w:rPr>
        <w:t>وجموعٌ ملتفّة الجند بالجند وفی بعضها یغصّ الفضاء</w:t>
      </w:r>
    </w:p>
    <w:p>
      <w:pPr>
        <w:pStyle w:val="BookText"/>
        <w:rPr/>
      </w:pPr>
      <w:r>
        <w:rPr>
          <w:rFonts w:ascii="IRNazanin" w:hAnsi="IRNazanin" w:eastAsia="IRNazanin"/>
          <w:color w:val="111111"/>
          <w:sz w:val="28"/>
          <w:sz w:val="28"/>
          <w:szCs w:val="28"/>
          <w:rtl w:val="true"/>
          <w:lang w:bidi="fa-IR"/>
        </w:rPr>
        <w:t>یتبع البعض منهم البعض حتّی خیّل للناس ما لذاک انتهاء</w:t>
      </w:r>
    </w:p>
    <w:p>
      <w:pPr>
        <w:pStyle w:val="BookText"/>
        <w:rPr/>
      </w:pPr>
      <w:r>
        <w:rPr>
          <w:rFonts w:ascii="IRNazanin" w:hAnsi="IRNazanin" w:eastAsia="IRNazanin"/>
          <w:color w:val="111111"/>
          <w:sz w:val="28"/>
          <w:sz w:val="28"/>
          <w:szCs w:val="28"/>
          <w:rtl w:val="true"/>
          <w:lang w:bidi="fa-IR"/>
        </w:rPr>
        <w:t>ما مضت ساعةٌ من الدهر إلاّ واستدارت علیهم الأعداء</w:t>
      </w:r>
    </w:p>
    <w:p>
      <w:pPr>
        <w:pStyle w:val="BookText"/>
        <w:rPr/>
      </w:pPr>
      <w:r>
        <w:rPr>
          <w:rFonts w:ascii="IRNazanin" w:hAnsi="IRNazanin" w:eastAsia="IRNazanin"/>
          <w:color w:val="111111"/>
          <w:sz w:val="28"/>
          <w:sz w:val="28"/>
          <w:szCs w:val="28"/>
          <w:rtl w:val="true"/>
          <w:lang w:bidi="fa-IR"/>
        </w:rPr>
        <w:t>عندها آل غالبٍ ودّعوا السبط وبالبیض للکریهة فاؤوا</w:t>
      </w:r>
    </w:p>
    <w:p>
      <w:pPr>
        <w:pStyle w:val="BookText"/>
        <w:rPr/>
      </w:pPr>
      <w:r>
        <w:rPr>
          <w:rFonts w:ascii="IRNazanin" w:hAnsi="IRNazanin" w:eastAsia="IRNazanin"/>
          <w:color w:val="111111"/>
          <w:sz w:val="28"/>
          <w:sz w:val="28"/>
          <w:szCs w:val="28"/>
          <w:rtl w:val="true"/>
          <w:lang w:bidi="fa-IR"/>
        </w:rPr>
        <w:t>أسعر الحرب إذ سطوا بالمواضی والعوالی کأنّهم سحراء</w:t>
      </w:r>
    </w:p>
    <w:p>
      <w:pPr>
        <w:pStyle w:val="BookText"/>
        <w:rPr/>
      </w:pPr>
      <w:r>
        <w:rPr>
          <w:rFonts w:ascii="IRNazanin" w:hAnsi="IRNazanin" w:eastAsia="IRNazanin"/>
          <w:color w:val="111111"/>
          <w:sz w:val="28"/>
          <w:sz w:val="28"/>
          <w:szCs w:val="28"/>
          <w:rtl w:val="true"/>
          <w:lang w:bidi="fa-IR"/>
        </w:rPr>
        <w:t>وله بالنفوس جادوا وفاءً غیر بدعٍ من الکرام الوفاء</w:t>
      </w:r>
    </w:p>
    <w:p>
      <w:pPr>
        <w:pStyle w:val="BookText"/>
        <w:rPr/>
      </w:pPr>
      <w:r>
        <w:rPr>
          <w:rFonts w:ascii="IRNazanin" w:hAnsi="IRNazanin" w:eastAsia="IRNazanin"/>
          <w:color w:val="111111"/>
          <w:sz w:val="28"/>
          <w:sz w:val="28"/>
          <w:szCs w:val="28"/>
          <w:rtl w:val="true"/>
          <w:lang w:bidi="fa-IR"/>
        </w:rPr>
        <w:t>وبأفواههم مذاق المنایا کان حلواً کأنّه الصهباء</w:t>
      </w:r>
    </w:p>
    <w:p>
      <w:pPr>
        <w:pStyle w:val="BookText"/>
        <w:rPr/>
      </w:pPr>
      <w:r>
        <w:rPr>
          <w:rFonts w:ascii="IRNazanin" w:hAnsi="IRNazanin" w:eastAsia="IRNazanin"/>
          <w:color w:val="111111"/>
          <w:sz w:val="28"/>
          <w:sz w:val="28"/>
          <w:szCs w:val="28"/>
          <w:rtl w:val="true"/>
          <w:lang w:bidi="fa-IR"/>
        </w:rPr>
        <w:t>وتراهم مستبشرین کأنّ العید فیهم إن شبت الهیجاء</w:t>
      </w:r>
    </w:p>
    <w:p>
      <w:pPr>
        <w:pStyle w:val="BookText"/>
        <w:rPr/>
      </w:pPr>
      <w:r>
        <w:rPr>
          <w:rFonts w:ascii="IRNazanin" w:hAnsi="IRNazanin" w:eastAsia="IRNazanin"/>
          <w:color w:val="111111"/>
          <w:sz w:val="28"/>
          <w:sz w:val="28"/>
          <w:szCs w:val="28"/>
          <w:rtl w:val="true"/>
          <w:lang w:bidi="fa-IR"/>
        </w:rPr>
        <w:t>وتواصوا کراماً فیوم الحشر عنکم تستدفع الأسواء</w:t>
      </w:r>
    </w:p>
    <w:p>
      <w:pPr>
        <w:pStyle w:val="BookText"/>
        <w:rPr/>
      </w:pPr>
      <w:r>
        <w:rPr>
          <w:rFonts w:ascii="IRNazanin" w:hAnsi="IRNazanin" w:eastAsia="IRNazanin"/>
          <w:color w:val="111111"/>
          <w:sz w:val="28"/>
          <w:sz w:val="28"/>
          <w:szCs w:val="28"/>
          <w:rtl w:val="true"/>
          <w:lang w:bidi="fa-IR"/>
        </w:rPr>
        <w:t>وعن السبط جاهدوا آل حربٍ فأحبّوا ما قد تواصوا وشاؤوا</w:t>
      </w:r>
    </w:p>
    <w:p>
      <w:pPr>
        <w:pStyle w:val="BookText"/>
        <w:rPr/>
      </w:pPr>
      <w:r>
        <w:rPr>
          <w:rFonts w:ascii="IRNazanin" w:hAnsi="IRNazanin" w:eastAsia="IRNazanin"/>
          <w:color w:val="111111"/>
          <w:sz w:val="28"/>
          <w:sz w:val="28"/>
          <w:szCs w:val="28"/>
          <w:rtl w:val="true"/>
          <w:lang w:bidi="fa-IR"/>
        </w:rPr>
        <w:t>فوربّی لم یترکوا لزیادٍ من عتلٍّ فی الأرض لولا القضاء</w:t>
      </w:r>
    </w:p>
    <w:p>
      <w:pPr>
        <w:pStyle w:val="BookText"/>
        <w:rPr/>
      </w:pPr>
      <w:r>
        <w:rPr>
          <w:rFonts w:ascii="IRNazanin" w:hAnsi="IRNazanin" w:eastAsia="IRNazanin"/>
          <w:color w:val="111111"/>
          <w:sz w:val="28"/>
          <w:sz w:val="28"/>
          <w:szCs w:val="28"/>
          <w:rtl w:val="true"/>
          <w:lang w:bidi="fa-IR"/>
        </w:rPr>
        <w:t>ولدیهم کان الأعادی طحیناً إذ هم فی یوم الجلاد الرحاء</w:t>
      </w:r>
    </w:p>
    <w:p>
      <w:pPr>
        <w:pStyle w:val="BookText"/>
        <w:rPr/>
      </w:pPr>
      <w:r>
        <w:rPr>
          <w:rFonts w:ascii="IRNazanin" w:hAnsi="IRNazanin" w:eastAsia="IRNazanin"/>
          <w:color w:val="111111"/>
          <w:sz w:val="28"/>
          <w:sz w:val="28"/>
          <w:szCs w:val="28"/>
          <w:rtl w:val="true"/>
          <w:lang w:bidi="fa-IR"/>
        </w:rPr>
        <w:t>فدنا منهم القضا والعدی فی قتلهم بالعذاب تاللّه باؤوا</w:t>
      </w:r>
    </w:p>
    <w:p>
      <w:pPr>
        <w:pStyle w:val="BookText"/>
        <w:rPr/>
      </w:pPr>
      <w:r>
        <w:rPr>
          <w:rFonts w:ascii="IRNazanin" w:hAnsi="IRNazanin" w:eastAsia="IRNazanin"/>
          <w:color w:val="111111"/>
          <w:sz w:val="28"/>
          <w:sz w:val="28"/>
          <w:szCs w:val="28"/>
          <w:rtl w:val="true"/>
          <w:lang w:bidi="fa-IR"/>
        </w:rPr>
        <w:t>وهووا کالنجوم رجماً ومن فیض دماهم تروّت الغبراء</w:t>
      </w:r>
    </w:p>
    <w:p>
      <w:pPr>
        <w:pStyle w:val="BookText"/>
        <w:rPr/>
      </w:pPr>
      <w:r>
        <w:rPr>
          <w:rFonts w:ascii="IRNazanin" w:hAnsi="IRNazanin" w:eastAsia="IRNazanin"/>
          <w:color w:val="111111"/>
          <w:sz w:val="28"/>
          <w:sz w:val="28"/>
          <w:szCs w:val="28"/>
          <w:rtl w:val="true"/>
          <w:lang w:bidi="fa-IR"/>
        </w:rPr>
        <w:t>وبقی واحد الزمان وحیداً ما له بعد فقدهم أولیاء</w:t>
      </w:r>
    </w:p>
    <w:p>
      <w:pPr>
        <w:pStyle w:val="BookText"/>
        <w:rPr/>
      </w:pPr>
      <w:r>
        <w:rPr>
          <w:rFonts w:ascii="IRNazanin" w:hAnsi="IRNazanin" w:eastAsia="IRNazanin"/>
          <w:color w:val="111111"/>
          <w:sz w:val="28"/>
          <w:sz w:val="28"/>
          <w:szCs w:val="28"/>
          <w:rtl w:val="true"/>
          <w:lang w:bidi="fa-IR"/>
        </w:rPr>
        <w:t>غیر رمحٍ وصارمٍ وجوادٍ وهی لولا وجوده ضعفاء</w:t>
      </w:r>
    </w:p>
    <w:p>
      <w:pPr>
        <w:pStyle w:val="BookText"/>
        <w:rPr/>
      </w:pPr>
      <w:r>
        <w:rPr>
          <w:rFonts w:ascii="IRNazanin" w:hAnsi="IRNazanin" w:eastAsia="IRNazanin"/>
          <w:color w:val="111111"/>
          <w:sz w:val="28"/>
          <w:sz w:val="28"/>
          <w:szCs w:val="28"/>
          <w:rtl w:val="true"/>
          <w:lang w:bidi="fa-IR"/>
        </w:rPr>
        <w:t>ونساء صوارخٍ وبماذا عنه یوم الکفاح تغنی النساء</w:t>
      </w:r>
    </w:p>
    <w:p>
      <w:pPr>
        <w:pStyle w:val="BookText"/>
        <w:rPr/>
      </w:pPr>
      <w:r>
        <w:rPr>
          <w:rFonts w:ascii="IRNazanin" w:hAnsi="IRNazanin" w:eastAsia="IRNazanin"/>
          <w:color w:val="111111"/>
          <w:sz w:val="28"/>
          <w:sz w:val="28"/>
          <w:szCs w:val="28"/>
          <w:rtl w:val="true"/>
          <w:lang w:bidi="fa-IR"/>
        </w:rPr>
        <w:t>والأعادی به استدارت ومنها النقع کادت تذوب السماء</w:t>
      </w:r>
    </w:p>
    <w:p>
      <w:pPr>
        <w:pStyle w:val="BookText"/>
        <w:rPr/>
      </w:pPr>
      <w:r>
        <w:rPr>
          <w:rFonts w:ascii="IRNazanin" w:hAnsi="IRNazanin" w:eastAsia="IRNazanin"/>
          <w:color w:val="111111"/>
          <w:sz w:val="28"/>
          <w:sz w:val="28"/>
          <w:szCs w:val="28"/>
          <w:rtl w:val="true"/>
          <w:lang w:bidi="fa-IR"/>
        </w:rPr>
        <w:t>وهو خیر الأباة کان عن الضیم ویأبی عن أن یضام الإباء</w:t>
      </w:r>
    </w:p>
    <w:p>
      <w:pPr>
        <w:pStyle w:val="BookText"/>
        <w:rPr/>
      </w:pPr>
      <w:r>
        <w:rPr>
          <w:rFonts w:ascii="IRNazanin" w:hAnsi="IRNazanin" w:eastAsia="IRNazanin"/>
          <w:color w:val="111111"/>
          <w:sz w:val="28"/>
          <w:sz w:val="28"/>
          <w:szCs w:val="28"/>
          <w:rtl w:val="true"/>
          <w:lang w:bidi="fa-IR"/>
        </w:rPr>
        <w:t>فانتضی عضبه وصال کلیثٍ ولدیه الآساد فی الحرب شاء</w:t>
      </w:r>
    </w:p>
    <w:p>
      <w:pPr>
        <w:pStyle w:val="BookText"/>
        <w:rPr/>
      </w:pPr>
      <w:r>
        <w:rPr>
          <w:rFonts w:ascii="IRNazanin" w:hAnsi="IRNazanin" w:eastAsia="IRNazanin"/>
          <w:color w:val="111111"/>
          <w:sz w:val="28"/>
          <w:sz w:val="28"/>
          <w:szCs w:val="28"/>
          <w:rtl w:val="true"/>
          <w:lang w:bidi="fa-IR"/>
        </w:rPr>
        <w:t>مذ نضاه بآل حربٍ وهندٍ أوشکت أن تزلزل الأرجاء</w:t>
      </w:r>
    </w:p>
    <w:p>
      <w:pPr>
        <w:pStyle w:val="BookText"/>
        <w:rPr/>
      </w:pPr>
      <w:r>
        <w:rPr>
          <w:rFonts w:ascii="IRNazanin" w:hAnsi="IRNazanin" w:eastAsia="IRNazanin"/>
          <w:color w:val="111111"/>
          <w:sz w:val="28"/>
          <w:sz w:val="28"/>
          <w:szCs w:val="28"/>
          <w:rtl w:val="true"/>
          <w:lang w:bidi="fa-IR"/>
        </w:rPr>
        <w:t>وجمیعاً ودّوا الفنا قبل هذا وعلی الکلّ قد أحاط الفناء</w:t>
      </w:r>
    </w:p>
    <w:p>
      <w:pPr>
        <w:pStyle w:val="BookText"/>
        <w:rPr/>
      </w:pPr>
      <w:r>
        <w:rPr>
          <w:rFonts w:ascii="IRNazanin" w:hAnsi="IRNazanin" w:eastAsia="IRNazanin"/>
          <w:color w:val="111111"/>
          <w:sz w:val="28"/>
          <w:sz w:val="28"/>
          <w:szCs w:val="28"/>
          <w:rtl w:val="true"/>
          <w:lang w:bidi="fa-IR"/>
        </w:rPr>
        <w:t>هو لولا القضاء واللّه یقضی حاتماً فی عباده ما یشاء</w:t>
      </w:r>
    </w:p>
    <w:p>
      <w:pPr>
        <w:pStyle w:val="BookText"/>
        <w:rPr/>
      </w:pPr>
      <w:r>
        <w:rPr>
          <w:rFonts w:ascii="IRNazanin" w:hAnsi="IRNazanin" w:eastAsia="IRNazanin"/>
          <w:color w:val="111111"/>
          <w:sz w:val="28"/>
          <w:sz w:val="28"/>
          <w:szCs w:val="28"/>
          <w:rtl w:val="true"/>
          <w:lang w:bidi="fa-IR"/>
        </w:rPr>
        <w:t>لم یدع واحداً علی الأرض ممّن ذرعت فی قلوبها الشحناء</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وغداة القضاء حمّ اصیبت منه من أسهم العدی الأحشاء</w:t>
      </w:r>
    </w:p>
    <w:p>
      <w:pPr>
        <w:pStyle w:val="BookText"/>
        <w:rPr/>
      </w:pPr>
      <w:r>
        <w:rPr>
          <w:rFonts w:ascii="IRNazanin" w:hAnsi="IRNazanin" w:eastAsia="IRNazanin"/>
          <w:color w:val="111111"/>
          <w:sz w:val="28"/>
          <w:sz w:val="28"/>
          <w:szCs w:val="28"/>
          <w:rtl w:val="true"/>
          <w:lang w:bidi="fa-IR"/>
        </w:rPr>
        <w:t>فهوی عن جواده لیت أفدیه بروحی وقلّ منّی الفداء</w:t>
      </w:r>
    </w:p>
    <w:p>
      <w:pPr>
        <w:pStyle w:val="BookText"/>
        <w:rPr/>
      </w:pPr>
      <w:r>
        <w:rPr>
          <w:rFonts w:ascii="IRNazanin" w:hAnsi="IRNazanin" w:eastAsia="IRNazanin"/>
          <w:color w:val="111111"/>
          <w:sz w:val="28"/>
          <w:sz w:val="28"/>
          <w:szCs w:val="28"/>
          <w:rtl w:val="true"/>
          <w:lang w:bidi="fa-IR"/>
        </w:rPr>
        <w:t>وانثی الطرف للمخیّم ینعاه بصوتٍ تذوب منه الصفاء</w:t>
      </w:r>
    </w:p>
    <w:p>
      <w:pPr>
        <w:pStyle w:val="BookText"/>
        <w:rPr/>
      </w:pPr>
      <w:r>
        <w:rPr>
          <w:rFonts w:ascii="IRNazanin" w:hAnsi="IRNazanin" w:eastAsia="IRNazanin"/>
          <w:color w:val="111111"/>
          <w:sz w:val="28"/>
          <w:sz w:val="28"/>
          <w:szCs w:val="28"/>
          <w:rtl w:val="true"/>
          <w:lang w:bidi="fa-IR"/>
        </w:rPr>
        <w:t>یشتکی امّة النبی ویشکو الظلم منهم وطال الشکاء</w:t>
      </w:r>
    </w:p>
    <w:p>
      <w:pPr>
        <w:pStyle w:val="BookText"/>
        <w:rPr/>
      </w:pPr>
      <w:r>
        <w:rPr>
          <w:rFonts w:ascii="IRNazanin" w:hAnsi="IRNazanin" w:eastAsia="IRNazanin"/>
          <w:color w:val="111111"/>
          <w:sz w:val="28"/>
          <w:sz w:val="28"/>
          <w:szCs w:val="28"/>
          <w:rtl w:val="true"/>
          <w:lang w:bidi="fa-IR"/>
        </w:rPr>
        <w:t>ملأ البید بالصهیل فلمّا أن سمعن الصهیل منه النساء</w:t>
      </w:r>
    </w:p>
    <w:p>
      <w:pPr>
        <w:pStyle w:val="BookText"/>
        <w:rPr/>
      </w:pPr>
      <w:r>
        <w:rPr>
          <w:rFonts w:ascii="IRNazanin" w:hAnsi="IRNazanin" w:eastAsia="IRNazanin"/>
          <w:color w:val="111111"/>
          <w:sz w:val="28"/>
          <w:sz w:val="28"/>
          <w:szCs w:val="28"/>
          <w:rtl w:val="true"/>
          <w:lang w:bidi="fa-IR"/>
        </w:rPr>
        <w:t>حاسرات بادرن یبکین شجواً وعلی مثله یحقّ البکاء</w:t>
      </w:r>
    </w:p>
    <w:p>
      <w:pPr>
        <w:pStyle w:val="BookText"/>
        <w:rPr/>
      </w:pPr>
      <w:r>
        <w:rPr>
          <w:rFonts w:ascii="IRNazanin" w:hAnsi="IRNazanin" w:eastAsia="IRNazanin"/>
          <w:color w:val="111111"/>
          <w:sz w:val="28"/>
          <w:sz w:val="28"/>
          <w:szCs w:val="28"/>
          <w:rtl w:val="true"/>
          <w:lang w:bidi="fa-IR"/>
        </w:rPr>
        <w:t>ثمّ لمّا وصلن طحن علیه ولها عنده اقیم العزاء</w:t>
      </w:r>
    </w:p>
    <w:p>
      <w:pPr>
        <w:pStyle w:val="BookText"/>
        <w:rPr/>
      </w:pPr>
      <w:r>
        <w:rPr>
          <w:rFonts w:ascii="IRNazanin" w:hAnsi="IRNazanin" w:eastAsia="IRNazanin"/>
          <w:color w:val="111111"/>
          <w:sz w:val="28"/>
          <w:sz w:val="28"/>
          <w:szCs w:val="28"/>
          <w:rtl w:val="true"/>
          <w:lang w:bidi="fa-IR"/>
        </w:rPr>
        <w:t>فتحقّقنه صریعاً ومن کلّ جراحاته تفور الدماء</w:t>
      </w:r>
    </w:p>
    <w:p>
      <w:pPr>
        <w:pStyle w:val="BookText"/>
        <w:rPr/>
      </w:pPr>
      <w:r>
        <w:rPr>
          <w:rFonts w:ascii="IRNazanin" w:hAnsi="IRNazanin" w:eastAsia="IRNazanin"/>
          <w:color w:val="111111"/>
          <w:sz w:val="28"/>
          <w:sz w:val="28"/>
          <w:szCs w:val="28"/>
          <w:rtl w:val="true"/>
          <w:lang w:bidi="fa-IR"/>
        </w:rPr>
        <w:t>عجباً غاله القضا وهو من غیر إخلافٍ علی القضاء القضاء</w:t>
      </w:r>
    </w:p>
    <w:p>
      <w:pPr>
        <w:pStyle w:val="BookText"/>
        <w:rPr/>
      </w:pPr>
      <w:r>
        <w:rPr>
          <w:rFonts w:ascii="IRNazanin" w:hAnsi="IRNazanin" w:eastAsia="IRNazanin"/>
          <w:color w:val="111111"/>
          <w:sz w:val="28"/>
          <w:sz w:val="28"/>
          <w:szCs w:val="28"/>
          <w:rtl w:val="true"/>
          <w:lang w:bidi="fa-IR"/>
        </w:rPr>
        <w:t>عجباً کیف قد هوی والمعالی ما هوی من سمائهنّ البناء</w:t>
      </w:r>
    </w:p>
    <w:p>
      <w:pPr>
        <w:pStyle w:val="BookText"/>
        <w:rPr/>
      </w:pPr>
      <w:r>
        <w:rPr>
          <w:rFonts w:ascii="IRNazanin" w:hAnsi="IRNazanin" w:eastAsia="IRNazanin"/>
          <w:color w:val="111111"/>
          <w:sz w:val="28"/>
          <w:sz w:val="28"/>
          <w:szCs w:val="28"/>
          <w:rtl w:val="true"/>
          <w:lang w:bidi="fa-IR"/>
        </w:rPr>
        <w:t>عجباً کیف رضّت الخیل منه صدره وهو للعلوم وعاء</w:t>
      </w:r>
    </w:p>
    <w:p>
      <w:pPr>
        <w:pStyle w:val="BookText"/>
        <w:rPr/>
      </w:pPr>
      <w:r>
        <w:rPr>
          <w:rFonts w:ascii="IRNazanin" w:hAnsi="IRNazanin" w:eastAsia="IRNazanin"/>
          <w:color w:val="111111"/>
          <w:sz w:val="28"/>
          <w:sz w:val="28"/>
          <w:szCs w:val="28"/>
          <w:rtl w:val="true"/>
          <w:lang w:bidi="fa-IR"/>
        </w:rPr>
        <w:t>وهوت زینب علیه وقالت وحشاها للوجد فیه اصطلاء</w:t>
      </w:r>
    </w:p>
    <w:p>
      <w:pPr>
        <w:pStyle w:val="BookText"/>
        <w:rPr/>
      </w:pPr>
      <w:r>
        <w:rPr>
          <w:rFonts w:ascii="IRNazanin" w:hAnsi="IRNazanin" w:eastAsia="IRNazanin"/>
          <w:color w:val="111111"/>
          <w:sz w:val="28"/>
          <w:sz w:val="28"/>
          <w:szCs w:val="28"/>
          <w:rtl w:val="true"/>
          <w:lang w:bidi="fa-IR"/>
        </w:rPr>
        <w:t>یابن امّی فهل تری من کفیلٍ لیتاماک فیه یضحی التجاء</w:t>
      </w:r>
    </w:p>
    <w:p>
      <w:pPr>
        <w:pStyle w:val="BookText"/>
        <w:rPr/>
      </w:pPr>
      <w:r>
        <w:rPr>
          <w:rFonts w:ascii="IRNazanin" w:hAnsi="IRNazanin" w:eastAsia="IRNazanin"/>
          <w:color w:val="111111"/>
          <w:sz w:val="28"/>
          <w:sz w:val="28"/>
          <w:szCs w:val="28"/>
          <w:rtl w:val="true"/>
          <w:lang w:bidi="fa-IR"/>
        </w:rPr>
        <w:t>یا أخی هل لنا ولیّ یحامینا وتخشی من بأسه الطلقاء</w:t>
      </w:r>
    </w:p>
    <w:p>
      <w:pPr>
        <w:pStyle w:val="BookText"/>
        <w:rPr/>
      </w:pPr>
      <w:r>
        <w:rPr>
          <w:rFonts w:ascii="IRNazanin" w:hAnsi="IRNazanin" w:eastAsia="IRNazanin"/>
          <w:color w:val="111111"/>
          <w:sz w:val="28"/>
          <w:sz w:val="28"/>
          <w:szCs w:val="28"/>
          <w:rtl w:val="true"/>
          <w:lang w:bidi="fa-IR"/>
        </w:rPr>
        <w:t>یابن امّی ألست تعلم فینا شمتت بعد یومک الأعداء</w:t>
      </w:r>
    </w:p>
    <w:p>
      <w:pPr>
        <w:pStyle w:val="BookText"/>
        <w:rPr/>
      </w:pPr>
      <w:r>
        <w:rPr>
          <w:rFonts w:ascii="IRNazanin" w:hAnsi="IRNazanin" w:eastAsia="IRNazanin"/>
          <w:color w:val="111111"/>
          <w:sz w:val="28"/>
          <w:sz w:val="28"/>
          <w:szCs w:val="28"/>
          <w:rtl w:val="true"/>
          <w:lang w:bidi="fa-IR"/>
        </w:rPr>
        <w:t>یا أخی یومک المشوم برانی ووهت فیه همّتی والقواء</w:t>
      </w:r>
    </w:p>
    <w:p>
      <w:pPr>
        <w:pStyle w:val="BookText"/>
        <w:rPr/>
      </w:pPr>
      <w:r>
        <w:rPr>
          <w:rFonts w:ascii="IRNazanin" w:hAnsi="IRNazanin" w:eastAsia="IRNazanin"/>
          <w:color w:val="111111"/>
          <w:sz w:val="28"/>
          <w:sz w:val="28"/>
          <w:szCs w:val="28"/>
          <w:rtl w:val="true"/>
          <w:lang w:bidi="fa-IR"/>
        </w:rPr>
        <w:t>یا شقیقی بنا ازدرت آل حربٍ وسواهم والکلّ فی ذا سواء</w:t>
      </w:r>
    </w:p>
    <w:p>
      <w:pPr>
        <w:pStyle w:val="BookText"/>
        <w:rPr/>
      </w:pPr>
      <w:r>
        <w:rPr>
          <w:rFonts w:ascii="IRNazanin" w:hAnsi="IRNazanin" w:eastAsia="IRNazanin"/>
          <w:color w:val="111111"/>
          <w:sz w:val="28"/>
          <w:sz w:val="28"/>
          <w:szCs w:val="28"/>
          <w:rtl w:val="true"/>
          <w:lang w:bidi="fa-IR"/>
        </w:rPr>
        <w:t>یا أخی رزوک الهدی ماد منه وعلته بعد الضیا الظلماء</w:t>
      </w:r>
    </w:p>
    <w:p>
      <w:pPr>
        <w:pStyle w:val="BookText"/>
        <w:rPr/>
      </w:pPr>
      <w:r>
        <w:rPr>
          <w:rFonts w:ascii="IRNazanin" w:hAnsi="IRNazanin" w:eastAsia="IRNazanin"/>
          <w:color w:val="111111"/>
          <w:sz w:val="28"/>
          <w:sz w:val="28"/>
          <w:szCs w:val="28"/>
          <w:rtl w:val="true"/>
          <w:lang w:bidi="fa-IR"/>
        </w:rPr>
        <w:t>من لکلّ الوری ولیس لحظّ الاستوا بعدما قتلت استواء</w:t>
      </w:r>
    </w:p>
    <w:p>
      <w:pPr>
        <w:pStyle w:val="BookText"/>
        <w:rPr/>
      </w:pPr>
      <w:r>
        <w:rPr>
          <w:rFonts w:ascii="IRNazanin" w:hAnsi="IRNazanin" w:eastAsia="IRNazanin"/>
          <w:color w:val="111111"/>
          <w:sz w:val="28"/>
          <w:sz w:val="28"/>
          <w:szCs w:val="28"/>
          <w:rtl w:val="true"/>
          <w:lang w:bidi="fa-IR"/>
        </w:rPr>
        <w:t>عیل صبری وقد تعاضل حظّی ولی الیوم عزّ فیک العزاء</w:t>
      </w:r>
    </w:p>
    <w:p>
      <w:pPr>
        <w:pStyle w:val="BookText"/>
        <w:rPr/>
      </w:pPr>
      <w:r>
        <w:rPr>
          <w:rFonts w:ascii="IRNazanin" w:hAnsi="IRNazanin" w:eastAsia="IRNazanin"/>
          <w:color w:val="111111"/>
          <w:sz w:val="28"/>
          <w:sz w:val="28"/>
          <w:szCs w:val="28"/>
          <w:rtl w:val="true"/>
          <w:lang w:bidi="fa-IR"/>
        </w:rPr>
        <w:t>إن یکن للأنام عیدٌ فعیدی یابن امّی علیک کان الشجاء</w:t>
      </w:r>
    </w:p>
    <w:p>
      <w:pPr>
        <w:pStyle w:val="BookText"/>
        <w:rPr/>
      </w:pPr>
      <w:r>
        <w:rPr>
          <w:rFonts w:ascii="IRNazanin" w:hAnsi="IRNazanin" w:eastAsia="IRNazanin"/>
          <w:color w:val="111111"/>
          <w:sz w:val="28"/>
          <w:sz w:val="28"/>
          <w:szCs w:val="28"/>
          <w:rtl w:val="true"/>
          <w:lang w:bidi="fa-IR"/>
        </w:rPr>
        <w:t>واذا هم استجدّوا ثیاباً فثیابی لواعجتی والضناء</w:t>
      </w:r>
    </w:p>
    <w:p>
      <w:pPr>
        <w:pStyle w:val="BookText"/>
        <w:rPr/>
      </w:pPr>
      <w:r>
        <w:rPr>
          <w:rFonts w:ascii="IRNazanin" w:hAnsi="IRNazanin" w:eastAsia="IRNazanin"/>
          <w:color w:val="111111"/>
          <w:sz w:val="28"/>
          <w:sz w:val="28"/>
          <w:szCs w:val="28"/>
          <w:rtl w:val="true"/>
          <w:lang w:bidi="fa-IR"/>
        </w:rPr>
        <w:t>وإذا أدمنوا لعذب شرابٍ لیس شربی علیک إلاّ الدماء</w:t>
      </w:r>
    </w:p>
    <w:p>
      <w:pPr>
        <w:pStyle w:val="BookText"/>
        <w:rPr/>
      </w:pPr>
      <w:r>
        <w:rPr>
          <w:rFonts w:ascii="IRNazanin" w:hAnsi="IRNazanin" w:eastAsia="IRNazanin"/>
          <w:color w:val="111111"/>
          <w:sz w:val="28"/>
          <w:sz w:val="28"/>
          <w:szCs w:val="28"/>
          <w:rtl w:val="true"/>
          <w:lang w:bidi="fa-IR"/>
        </w:rPr>
        <w:t>لیت أنّی لا کنت بعدک أبقی وبعینی قبل اوذی العماء</w:t>
      </w:r>
    </w:p>
    <w:p>
      <w:pPr>
        <w:pStyle w:val="BookText"/>
        <w:rPr/>
      </w:pPr>
      <w:r>
        <w:rPr>
          <w:rFonts w:ascii="IRNazanin" w:hAnsi="IRNazanin" w:eastAsia="IRNazanin"/>
          <w:color w:val="111111"/>
          <w:sz w:val="28"/>
          <w:sz w:val="28"/>
          <w:szCs w:val="28"/>
          <w:rtl w:val="true"/>
          <w:lang w:bidi="fa-IR"/>
        </w:rPr>
        <w:t>یابن امّی ولا أراک جدیلاً غیرت نور حسنک الرمضاء</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ترضی تحدی من الطفّ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بنا یابن والدی النضاء</w:t>
      </w:r>
    </w:p>
    <w:p>
      <w:pPr>
        <w:pStyle w:val="BookText"/>
        <w:rPr/>
      </w:pPr>
      <w:r>
        <w:rPr>
          <w:rFonts w:ascii="IRNazanin" w:hAnsi="IRNazanin" w:eastAsia="IRNazanin"/>
          <w:color w:val="111111"/>
          <w:sz w:val="28"/>
          <w:sz w:val="28"/>
          <w:szCs w:val="28"/>
          <w:rtl w:val="true"/>
          <w:lang w:bidi="fa-IR"/>
        </w:rPr>
        <w:t>کیف ترضی بأن نساق بذلٍّ حاسراتٍ کما تساق الإماء</w:t>
      </w:r>
    </w:p>
    <w:p>
      <w:pPr>
        <w:pStyle w:val="BookText"/>
        <w:rPr/>
      </w:pPr>
      <w:r>
        <w:rPr>
          <w:rFonts w:ascii="IRNazanin" w:hAnsi="IRNazanin" w:eastAsia="IRNazanin"/>
          <w:color w:val="111111"/>
          <w:sz w:val="28"/>
          <w:sz w:val="28"/>
          <w:szCs w:val="28"/>
          <w:rtl w:val="true"/>
          <w:lang w:bidi="fa-IR"/>
        </w:rPr>
        <w:t>لم یکن عندنا سوی الوجد ستر قطّ عن أعین الوری أو غطاء</w:t>
      </w:r>
    </w:p>
    <w:p>
      <w:pPr>
        <w:pStyle w:val="BookText"/>
        <w:rPr/>
      </w:pPr>
      <w:r>
        <w:rPr>
          <w:rFonts w:ascii="Amiri" w:hAnsi="Amiri" w:eastAsia="Amiri" w:cs="Amiri"/>
          <w:color w:val="111111"/>
          <w:sz w:val="28"/>
          <w:sz w:val="28"/>
          <w:szCs w:val="28"/>
          <w:rtl w:val="true"/>
          <w:lang w:bidi="ar-SA"/>
        </w:rPr>
        <w:t>والإمام السجّاد غُلّت یداه وهو عانٍ به أضرّ الداء</w:t>
      </w:r>
    </w:p>
    <w:p>
      <w:pPr>
        <w:pStyle w:val="BookText"/>
        <w:rPr/>
      </w:pPr>
      <w:r>
        <w:rPr>
          <w:rFonts w:ascii="IRNazanin" w:hAnsi="IRNazanin" w:eastAsia="IRNazanin"/>
          <w:color w:val="111111"/>
          <w:sz w:val="28"/>
          <w:sz w:val="28"/>
          <w:szCs w:val="28"/>
          <w:rtl w:val="true"/>
          <w:lang w:bidi="fa-IR"/>
        </w:rPr>
        <w:t>أو ترضی بمثل ذی الحالة الشنعاء فینا إلی یزید یجاء</w:t>
      </w:r>
    </w:p>
    <w:p>
      <w:pPr>
        <w:pStyle w:val="BookText"/>
        <w:rPr/>
      </w:pPr>
      <w:r>
        <w:rPr>
          <w:rFonts w:ascii="IRNazanin" w:hAnsi="IRNazanin" w:eastAsia="IRNazanin"/>
          <w:color w:val="111111"/>
          <w:sz w:val="28"/>
          <w:sz w:val="28"/>
          <w:szCs w:val="28"/>
          <w:rtl w:val="true"/>
          <w:lang w:bidi="fa-IR"/>
        </w:rPr>
        <w:t>لا وقاه اللّه العذاب ویوم الحشر عنه لا زالت الأسواء</w:t>
      </w:r>
    </w:p>
    <w:p>
      <w:pPr>
        <w:pStyle w:val="BookText"/>
        <w:rPr/>
      </w:pPr>
      <w:r>
        <w:rPr>
          <w:rFonts w:ascii="IRNazanin" w:hAnsi="IRNazanin" w:eastAsia="IRNazanin"/>
          <w:color w:val="111111"/>
          <w:sz w:val="28"/>
          <w:sz w:val="28"/>
          <w:szCs w:val="28"/>
          <w:rtl w:val="true"/>
          <w:lang w:bidi="fa-IR"/>
        </w:rPr>
        <w:t>یا بنی خاتم النبیین یا من بمعالیه تفخر الأنبیاء</w:t>
      </w:r>
    </w:p>
    <w:p>
      <w:pPr>
        <w:pStyle w:val="BookText"/>
        <w:rPr/>
      </w:pPr>
      <w:r>
        <w:rPr>
          <w:rFonts w:ascii="IRNazanin" w:hAnsi="IRNazanin" w:eastAsia="IRNazanin"/>
          <w:color w:val="111111"/>
          <w:sz w:val="28"/>
          <w:sz w:val="28"/>
          <w:szCs w:val="28"/>
          <w:rtl w:val="true"/>
          <w:lang w:bidi="fa-IR"/>
        </w:rPr>
        <w:t>ورعاء الإسلام من لیس تحصی لمزایا علاهم الشعراء</w:t>
      </w:r>
    </w:p>
    <w:p>
      <w:pPr>
        <w:pStyle w:val="BookText"/>
        <w:rPr/>
      </w:pPr>
      <w:r>
        <w:rPr>
          <w:rFonts w:ascii="IRNazanin" w:hAnsi="IRNazanin" w:eastAsia="IRNazanin"/>
          <w:color w:val="111111"/>
          <w:sz w:val="28"/>
          <w:sz w:val="28"/>
          <w:szCs w:val="28"/>
          <w:rtl w:val="true"/>
          <w:lang w:bidi="fa-IR"/>
        </w:rPr>
        <w:t>کیف أخشی غداً ذنوبی وأنتم عند ربّی فی محشری شفعاء</w:t>
      </w:r>
    </w:p>
    <w:p>
      <w:pPr>
        <w:pStyle w:val="BookText"/>
        <w:rPr/>
      </w:pPr>
      <w:r>
        <w:rPr>
          <w:rFonts w:ascii="IRNazanin" w:hAnsi="IRNazanin" w:eastAsia="IRNazanin"/>
          <w:color w:val="111111"/>
          <w:sz w:val="28"/>
          <w:sz w:val="28"/>
          <w:szCs w:val="28"/>
          <w:rtl w:val="true"/>
          <w:lang w:bidi="fa-IR"/>
        </w:rPr>
        <w:t>ورجاء إبنکم منال مناه وعلی الولد تشفق الآباء</w:t>
      </w:r>
    </w:p>
    <w:p>
      <w:pPr>
        <w:pStyle w:val="BookText"/>
        <w:rPr/>
      </w:pPr>
      <w:r>
        <w:rPr>
          <w:rFonts w:ascii="IRNazanin" w:hAnsi="IRNazanin" w:eastAsia="IRNazanin"/>
          <w:color w:val="111111"/>
          <w:sz w:val="28"/>
          <w:sz w:val="28"/>
          <w:szCs w:val="28"/>
          <w:rtl w:val="true"/>
          <w:lang w:bidi="fa-IR"/>
        </w:rPr>
        <w:t>فخلیلٌ یرجو النجاة وحاشا بکم أن یخیب منه الرجاء</w:t>
      </w:r>
    </w:p>
    <w:p>
      <w:pPr>
        <w:pStyle w:val="BookText"/>
        <w:rPr/>
      </w:pPr>
      <w:r>
        <w:rPr>
          <w:rFonts w:ascii="IRNazanin" w:hAnsi="IRNazanin" w:eastAsia="IRNazanin"/>
          <w:color w:val="111111"/>
          <w:sz w:val="28"/>
          <w:sz w:val="28"/>
          <w:szCs w:val="28"/>
          <w:rtl w:val="true"/>
          <w:lang w:bidi="fa-IR"/>
        </w:rPr>
        <w:t>کیف لم یرج منکم ذا ولولاکم لما کان توجد الأشیاء</w:t>
      </w:r>
    </w:p>
    <w:p>
      <w:pPr>
        <w:pStyle w:val="BookText"/>
        <w:rPr/>
      </w:pPr>
      <w:r>
        <w:rPr>
          <w:rFonts w:ascii="IRNazanin" w:hAnsi="IRNazanin" w:eastAsia="IRNazanin"/>
          <w:color w:val="111111"/>
          <w:sz w:val="28"/>
          <w:sz w:val="28"/>
          <w:szCs w:val="28"/>
          <w:rtl w:val="true"/>
          <w:lang w:bidi="fa-IR"/>
        </w:rPr>
        <w:t>فتشفّعوا لی ووالدی ومن کان لعبد الرؤوف هم أبناء</w:t>
      </w:r>
    </w:p>
    <w:p>
      <w:pPr>
        <w:pStyle w:val="BookText"/>
        <w:rPr/>
      </w:pPr>
      <w:r>
        <w:rPr>
          <w:rFonts w:ascii="IRNazanin" w:hAnsi="IRNazanin" w:eastAsia="IRNazanin"/>
          <w:color w:val="111111"/>
          <w:sz w:val="28"/>
          <w:sz w:val="28"/>
          <w:szCs w:val="28"/>
          <w:rtl w:val="true"/>
          <w:lang w:bidi="fa-IR"/>
        </w:rPr>
        <w:t>ولخلّی عبّاس مع أبویه ولمن لی به تتمّ الإخاء</w:t>
      </w:r>
    </w:p>
    <w:p>
      <w:pPr>
        <w:pStyle w:val="BookText"/>
        <w:rPr/>
      </w:pPr>
      <w:r>
        <w:rPr>
          <w:rFonts w:ascii="IRNazanin" w:hAnsi="IRNazanin" w:eastAsia="IRNazanin"/>
          <w:color w:val="111111"/>
          <w:sz w:val="28"/>
          <w:sz w:val="28"/>
          <w:szCs w:val="28"/>
          <w:rtl w:val="true"/>
          <w:lang w:bidi="fa-IR"/>
        </w:rPr>
        <w:t>ذا سلمان سلّموه من الضرّ وعنه لا زالت السرّاء</w:t>
      </w:r>
    </w:p>
    <w:p>
      <w:pPr>
        <w:pStyle w:val="BookText"/>
        <w:rPr/>
      </w:pPr>
      <w:r>
        <w:rPr>
          <w:rFonts w:ascii="IRNazanin" w:hAnsi="IRNazanin" w:eastAsia="IRNazanin"/>
          <w:color w:val="111111"/>
          <w:sz w:val="28"/>
          <w:sz w:val="28"/>
          <w:szCs w:val="28"/>
          <w:rtl w:val="true"/>
          <w:lang w:bidi="fa-IR"/>
        </w:rPr>
        <w:t>صلوات الإله تتری علیکم ما مشت فی البسیطة الأحیاء</w:t>
      </w:r>
    </w:p>
    <w:p>
      <w:pPr>
        <w:pStyle w:val="BookText"/>
        <w:rPr/>
      </w:pPr>
      <w:r>
        <w:rPr>
          <w:rFonts w:ascii="IRNazanin" w:hAnsi="IRNazanin" w:eastAsia="IRNazanin"/>
          <w:color w:val="111111"/>
          <w:sz w:val="28"/>
          <w:sz w:val="28"/>
          <w:szCs w:val="28"/>
          <w:rtl w:val="true"/>
          <w:lang w:bidi="fa-IR"/>
        </w:rPr>
        <w:t>ودجا غاسقٌ وأشرق بدر ونهارٌ بدا ولاحت ذکاء</w:t>
      </w:r>
    </w:p>
    <w:p>
      <w:pPr>
        <w:pStyle w:val="BookText"/>
        <w:rPr/>
      </w:pPr>
      <w:r>
        <w:rPr>
          <w:rFonts w:ascii="IRNazanin" w:hAnsi="IRNazanin" w:eastAsia="IRNazanin"/>
          <w:color w:val="111111"/>
          <w:sz w:val="28"/>
          <w:sz w:val="28"/>
          <w:szCs w:val="28"/>
          <w:rtl w:val="true"/>
          <w:lang w:bidi="fa-IR"/>
        </w:rPr>
        <w:t>وتغنّت علی الغصون حمام واستکبرت غمامةٌ وطفاء</w:t>
      </w:r>
    </w:p>
    <w:p>
      <w:pPr>
        <w:pStyle w:val="BookText"/>
        <w:rPr/>
      </w:pPr>
      <w:r>
        <w:rPr>
          <w:rFonts w:ascii="IRNazanin" w:hAnsi="IRNazanin" w:eastAsia="IRNazanin"/>
          <w:color w:val="111111"/>
          <w:sz w:val="28"/>
          <w:sz w:val="28"/>
          <w:szCs w:val="28"/>
          <w:rtl w:val="true"/>
          <w:lang w:bidi="fa-IR"/>
        </w:rPr>
        <w:t>وله فی رثاء العبّاس بن علی بن أبی‌طالب الشهید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أباالفضل یا سام البغاة جللت أن یروعک یوم الغاضریة سام</w:t>
      </w:r>
    </w:p>
    <w:p>
      <w:pPr>
        <w:pStyle w:val="BookText"/>
        <w:rPr/>
      </w:pPr>
      <w:r>
        <w:rPr>
          <w:rFonts w:ascii="IRNazanin" w:hAnsi="IRNazanin" w:eastAsia="IRNazanin"/>
          <w:color w:val="111111"/>
          <w:sz w:val="28"/>
          <w:sz w:val="28"/>
          <w:szCs w:val="28"/>
          <w:rtl w:val="true"/>
          <w:lang w:bidi="fa-IR"/>
        </w:rPr>
        <w:t>أباالفضل یا کهف المروع من الردی ومن هو للعافی المقلّ عصام</w:t>
      </w:r>
    </w:p>
    <w:p>
      <w:pPr>
        <w:pStyle w:val="BookText"/>
        <w:rPr/>
      </w:pPr>
      <w:r>
        <w:rPr>
          <w:rFonts w:ascii="IRNazanin" w:hAnsi="IRNazanin" w:eastAsia="IRNazanin"/>
          <w:color w:val="111111"/>
          <w:sz w:val="28"/>
          <w:sz w:val="28"/>
          <w:szCs w:val="28"/>
          <w:rtl w:val="true"/>
          <w:lang w:bidi="fa-IR"/>
        </w:rPr>
        <w:t>أباالفضل من فیک استجار نجا وما استمرت لیالی السهر لیس یضام</w:t>
      </w:r>
    </w:p>
    <w:p>
      <w:pPr>
        <w:pStyle w:val="BookText"/>
        <w:rPr/>
      </w:pPr>
      <w:r>
        <w:rPr>
          <w:rFonts w:ascii="IRNazanin" w:hAnsi="IRNazanin" w:eastAsia="IRNazanin"/>
          <w:color w:val="111111"/>
          <w:sz w:val="28"/>
          <w:sz w:val="28"/>
          <w:szCs w:val="28"/>
          <w:rtl w:val="true"/>
          <w:lang w:bidi="fa-IR"/>
        </w:rPr>
        <w:t>أباالفضل کم من موقفٍ لک فی الوغا تسامی له فوق السماک مقام</w:t>
      </w:r>
    </w:p>
    <w:p>
      <w:pPr>
        <w:pStyle w:val="BookText"/>
        <w:rPr/>
      </w:pPr>
      <w:r>
        <w:rPr>
          <w:rFonts w:ascii="IRNazanin" w:hAnsi="IRNazanin" w:eastAsia="IRNazanin"/>
          <w:color w:val="111111"/>
          <w:sz w:val="28"/>
          <w:sz w:val="28"/>
          <w:szCs w:val="28"/>
          <w:rtl w:val="true"/>
          <w:lang w:bidi="fa-IR"/>
        </w:rPr>
        <w:t>أباالفضل یا غوث الصریخ إذا به یلوذ وغیثاً إن تعبّس عام</w:t>
      </w:r>
    </w:p>
    <w:p>
      <w:pPr>
        <w:pStyle w:val="BookText"/>
        <w:rPr/>
      </w:pPr>
      <w:r>
        <w:rPr>
          <w:rFonts w:ascii="IRNazanin" w:hAnsi="IRNazanin" w:eastAsia="IRNazanin"/>
          <w:color w:val="111111"/>
          <w:sz w:val="28"/>
          <w:sz w:val="28"/>
          <w:szCs w:val="28"/>
          <w:rtl w:val="true"/>
          <w:lang w:bidi="fa-IR"/>
        </w:rPr>
        <w:t>أباالفضل یا عبّاس فی السلم باسماً إذا ما لنار الحرب شبّ ضرام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أباالفضل یا من یفزع الاُسد بأسه کأنّ عنده أسد العرین سوام</w:t>
      </w:r>
    </w:p>
    <w:p>
      <w:pPr>
        <w:pStyle w:val="BookText"/>
        <w:rPr/>
      </w:pPr>
      <w:r>
        <w:rPr>
          <w:rFonts w:ascii="IRNazanin" w:hAnsi="IRNazanin" w:eastAsia="IRNazanin"/>
          <w:color w:val="111111"/>
          <w:sz w:val="28"/>
          <w:sz w:val="28"/>
          <w:szCs w:val="28"/>
          <w:rtl w:val="true"/>
          <w:lang w:bidi="fa-IR"/>
        </w:rPr>
        <w:t>نصرت الهدی والدین فی طفّ کربلا غداة أحاطت بالحسین لئام</w:t>
      </w:r>
    </w:p>
    <w:p>
      <w:pPr>
        <w:pStyle w:val="BookText"/>
        <w:rPr/>
      </w:pPr>
      <w:r>
        <w:rPr>
          <w:rFonts w:ascii="IRNazanin" w:hAnsi="IRNazanin" w:eastAsia="IRNazanin"/>
          <w:color w:val="111111"/>
          <w:sz w:val="28"/>
          <w:sz w:val="28"/>
          <w:szCs w:val="28"/>
          <w:rtl w:val="true"/>
          <w:lang w:bidi="fa-IR"/>
        </w:rPr>
        <w:t>فحامیت عنه باذل النفس دونه وبذلک فیه لا تجود کرام</w:t>
      </w:r>
    </w:p>
    <w:p>
      <w:pPr>
        <w:pStyle w:val="BookText"/>
        <w:rPr/>
      </w:pPr>
      <w:r>
        <w:rPr>
          <w:rFonts w:ascii="IRNazanin" w:hAnsi="IRNazanin" w:eastAsia="IRNazanin"/>
          <w:color w:val="111111"/>
          <w:sz w:val="28"/>
          <w:sz w:val="28"/>
          <w:szCs w:val="28"/>
          <w:rtl w:val="true"/>
          <w:lang w:bidi="fa-IR"/>
        </w:rPr>
        <w:t>ولو کنت موجوداً وحقّ ثراک ما أصابت حشاه للطغاة سهام</w:t>
      </w:r>
    </w:p>
    <w:p>
      <w:pPr>
        <w:pStyle w:val="BookText"/>
        <w:rPr/>
      </w:pPr>
      <w:r>
        <w:rPr>
          <w:rFonts w:ascii="IRNazanin" w:hAnsi="IRNazanin" w:eastAsia="IRNazanin"/>
          <w:color w:val="111111"/>
          <w:sz w:val="28"/>
          <w:sz w:val="28"/>
          <w:szCs w:val="28"/>
          <w:rtl w:val="true"/>
          <w:lang w:bidi="fa-IR"/>
        </w:rPr>
        <w:t>ولا سبیت أحرار آل محمّدٍ ولا غال مولانا الحسین حمام</w:t>
      </w:r>
    </w:p>
    <w:p>
      <w:pPr>
        <w:pStyle w:val="BookText"/>
        <w:rPr/>
      </w:pPr>
      <w:r>
        <w:rPr>
          <w:rFonts w:ascii="IRNazanin" w:hAnsi="IRNazanin" w:eastAsia="IRNazanin"/>
          <w:color w:val="111111"/>
          <w:sz w:val="28"/>
          <w:sz w:val="28"/>
          <w:szCs w:val="28"/>
          <w:rtl w:val="true"/>
          <w:lang w:bidi="fa-IR"/>
        </w:rPr>
        <w:t>ولا فصمت کفّ العدی عروة الهدی ولا خرّ للدین الحنیف دعام</w:t>
      </w:r>
    </w:p>
    <w:p>
      <w:pPr>
        <w:pStyle w:val="BookText"/>
        <w:rPr/>
      </w:pPr>
      <w:r>
        <w:rPr>
          <w:rFonts w:ascii="IRNazanin" w:hAnsi="IRNazanin" w:eastAsia="IRNazanin"/>
          <w:color w:val="111111"/>
          <w:sz w:val="28"/>
          <w:sz w:val="28"/>
          <w:szCs w:val="28"/>
          <w:rtl w:val="true"/>
          <w:lang w:bidi="fa-IR"/>
        </w:rPr>
        <w:t>وله فی مدح سید البشر 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المختار ذو وجهٍ أغرّ هام قلبی فی سجایاه الغررْ</w:t>
      </w:r>
    </w:p>
    <w:p>
      <w:pPr>
        <w:pStyle w:val="BookText"/>
        <w:rPr/>
      </w:pPr>
      <w:r>
        <w:rPr>
          <w:rFonts w:ascii="IRNazanin" w:hAnsi="IRNazanin" w:eastAsia="IRNazanin"/>
          <w:color w:val="111111"/>
          <w:sz w:val="28"/>
          <w:sz w:val="28"/>
          <w:szCs w:val="28"/>
          <w:rtl w:val="true"/>
          <w:lang w:bidi="fa-IR"/>
        </w:rPr>
        <w:t>نوّه اللّه کبیراً باسمه وبه الأملاک باهی فی الصغر</w:t>
      </w:r>
    </w:p>
    <w:p>
      <w:pPr>
        <w:pStyle w:val="BookText"/>
        <w:rPr/>
      </w:pPr>
      <w:r>
        <w:rPr>
          <w:rFonts w:ascii="Amiri" w:hAnsi="Amiri" w:eastAsia="Amiri" w:cs="Amiri"/>
          <w:color w:val="111111"/>
          <w:sz w:val="28"/>
          <w:sz w:val="28"/>
          <w:szCs w:val="28"/>
          <w:rtl w:val="true"/>
          <w:lang w:bidi="ar-SA"/>
        </w:rPr>
        <w:t>ولقد فضّله اللّه بما حاز من علمٍ علی کلّ البشر</w:t>
      </w:r>
    </w:p>
    <w:p>
      <w:pPr>
        <w:pStyle w:val="BookText"/>
        <w:rPr/>
      </w:pPr>
      <w:r>
        <w:rPr>
          <w:rFonts w:ascii="IRNazanin" w:hAnsi="IRNazanin" w:eastAsia="IRNazanin"/>
          <w:color w:val="111111"/>
          <w:sz w:val="28"/>
          <w:sz w:val="28"/>
          <w:szCs w:val="28"/>
          <w:rtl w:val="true"/>
          <w:lang w:bidi="fa-IR"/>
        </w:rPr>
        <w:t>جاد بالآیات منها لو دنا من ضریرٍ لنأی عنه الضرر</w:t>
      </w:r>
    </w:p>
    <w:p>
      <w:pPr>
        <w:pStyle w:val="BookText"/>
        <w:rPr/>
      </w:pPr>
      <w:r>
        <w:rPr>
          <w:rFonts w:ascii="IRNazanin" w:hAnsi="IRNazanin" w:eastAsia="IRNazanin"/>
          <w:color w:val="111111"/>
          <w:sz w:val="28"/>
          <w:sz w:val="28"/>
          <w:szCs w:val="28"/>
          <w:rtl w:val="true"/>
          <w:lang w:bidi="fa-IR"/>
        </w:rPr>
        <w:t>وحنین الجذع منها والحصی حین قد کلّمه فیه أقر</w:t>
      </w:r>
    </w:p>
    <w:p>
      <w:pPr>
        <w:pStyle w:val="BookText"/>
        <w:rPr/>
      </w:pPr>
      <w:r>
        <w:rPr>
          <w:rFonts w:ascii="Amiri" w:hAnsi="Amiri" w:eastAsia="Amiri" w:cs="Amiri"/>
          <w:color w:val="111111"/>
          <w:sz w:val="28"/>
          <w:sz w:val="28"/>
          <w:szCs w:val="28"/>
          <w:rtl w:val="true"/>
          <w:lang w:bidi="ar-SA"/>
        </w:rPr>
        <w:t>سبّح اللّه بکفّیه وقد هلّل اللّه جهاراً واستتر</w:t>
      </w:r>
    </w:p>
    <w:p>
      <w:pPr>
        <w:pStyle w:val="BookText"/>
        <w:rPr/>
      </w:pPr>
      <w:r>
        <w:rPr>
          <w:rFonts w:ascii="IRNazanin" w:hAnsi="IRNazanin" w:eastAsia="IRNazanin"/>
          <w:color w:val="111111"/>
          <w:sz w:val="28"/>
          <w:sz w:val="28"/>
          <w:szCs w:val="28"/>
          <w:rtl w:val="true"/>
          <w:lang w:bidi="fa-IR"/>
        </w:rPr>
        <w:t>وله النجم هوی حتّی به بیته دون البیوتات زهر</w:t>
      </w:r>
    </w:p>
    <w:p>
      <w:pPr>
        <w:pStyle w:val="BookText"/>
        <w:rPr/>
      </w:pPr>
      <w:r>
        <w:rPr>
          <w:rFonts w:ascii="IRNazanin" w:hAnsi="IRNazanin" w:eastAsia="IRNazanin"/>
          <w:color w:val="111111"/>
          <w:sz w:val="28"/>
          <w:sz w:val="28"/>
          <w:szCs w:val="28"/>
          <w:rtl w:val="true"/>
          <w:lang w:bidi="fa-IR"/>
        </w:rPr>
        <w:t>وانشقاق البدر منها فکأن دنت الساعة وانشقّ القمر</w:t>
      </w:r>
    </w:p>
    <w:p>
      <w:pPr>
        <w:pStyle w:val="BookText"/>
        <w:rPr/>
      </w:pPr>
      <w:r>
        <w:rPr>
          <w:rFonts w:ascii="IRNazanin" w:hAnsi="IRNazanin" w:eastAsia="IRNazanin"/>
          <w:color w:val="111111"/>
          <w:sz w:val="28"/>
          <w:sz w:val="28"/>
          <w:szCs w:val="28"/>
          <w:rtl w:val="true"/>
          <w:lang w:bidi="fa-IR"/>
        </w:rPr>
        <w:t>أنکرت أصحابه آیاته وأشدّ الناس إنکاراً زفر</w:t>
      </w:r>
    </w:p>
    <w:p>
      <w:pPr>
        <w:pStyle w:val="BookText"/>
        <w:rPr/>
      </w:pPr>
      <w:r>
        <w:rPr>
          <w:rFonts w:ascii="IRNazanin" w:hAnsi="IRNazanin" w:eastAsia="IRNazanin"/>
          <w:color w:val="111111"/>
          <w:sz w:val="28"/>
          <w:sz w:val="28"/>
          <w:szCs w:val="28"/>
          <w:rtl w:val="true"/>
          <w:lang w:bidi="fa-IR"/>
        </w:rPr>
        <w:t>فهم مهما یروها یعرضوا ویقولوا ذاک سحرٌ مستمر</w:t>
      </w:r>
    </w:p>
    <w:p>
      <w:pPr>
        <w:pStyle w:val="BookText"/>
        <w:rPr/>
      </w:pPr>
      <w:r>
        <w:rPr>
          <w:rFonts w:ascii="IRNazanin" w:hAnsi="IRNazanin" w:eastAsia="IRNazanin"/>
          <w:color w:val="111111"/>
          <w:sz w:val="28"/>
          <w:sz w:val="28"/>
          <w:szCs w:val="28"/>
          <w:rtl w:val="true"/>
          <w:lang w:bidi="fa-IR"/>
        </w:rPr>
        <w:t>کذّبوا وأتبعوا أهواءهم ولدینا کلّ أمرٍ مستقر</w:t>
      </w:r>
    </w:p>
    <w:p>
      <w:pPr>
        <w:pStyle w:val="BookText"/>
        <w:rPr/>
      </w:pPr>
      <w:r>
        <w:rPr>
          <w:rFonts w:ascii="IRNazanin" w:hAnsi="IRNazanin" w:eastAsia="IRNazanin"/>
          <w:color w:val="111111"/>
          <w:sz w:val="28"/>
          <w:sz w:val="28"/>
          <w:szCs w:val="28"/>
          <w:rtl w:val="true"/>
          <w:lang w:bidi="fa-IR"/>
        </w:rPr>
        <w:t>ولقد جاء من الأنباء لنفوس القوم فیه مزدجر</w:t>
      </w:r>
    </w:p>
    <w:p>
      <w:pPr>
        <w:pStyle w:val="BookText"/>
        <w:rPr/>
      </w:pPr>
      <w:r>
        <w:rPr>
          <w:rFonts w:ascii="IRNazanin" w:hAnsi="IRNazanin" w:eastAsia="IRNazanin"/>
          <w:color w:val="111111"/>
          <w:sz w:val="28"/>
          <w:sz w:val="28"/>
          <w:szCs w:val="28"/>
          <w:rtl w:val="true"/>
          <w:lang w:bidi="fa-IR"/>
        </w:rPr>
        <w:t>حکمةٌ بالغةٌ ما بعدها حکمةٌ لکن فما تغنی النذر</w:t>
      </w:r>
    </w:p>
    <w:p>
      <w:pPr>
        <w:pStyle w:val="BookText"/>
        <w:rPr/>
      </w:pPr>
      <w:r>
        <w:rPr>
          <w:rFonts w:ascii="IRNazanin" w:hAnsi="IRNazanin" w:eastAsia="IRNazanin"/>
          <w:color w:val="111111"/>
          <w:sz w:val="28"/>
          <w:sz w:val="28"/>
          <w:szCs w:val="28"/>
          <w:rtl w:val="true"/>
          <w:lang w:bidi="fa-IR"/>
        </w:rPr>
        <w:t>فتولّی یوم یدعو فی غدٍ بهم الداعی إلی شیءٍ نکر</w:t>
      </w:r>
    </w:p>
    <w:p>
      <w:pPr>
        <w:pStyle w:val="BookText"/>
        <w:rPr/>
      </w:pPr>
      <w:r>
        <w:rPr>
          <w:rFonts w:ascii="IRNazanin" w:hAnsi="IRNazanin" w:eastAsia="IRNazanin"/>
          <w:color w:val="111111"/>
          <w:sz w:val="28"/>
          <w:sz w:val="28"/>
          <w:szCs w:val="28"/>
          <w:rtl w:val="true"/>
          <w:lang w:bidi="fa-IR"/>
        </w:rPr>
        <w:t>خشّعاً یبدون من أجداثهم وهم مثل جرادٍ منتشر</w:t>
      </w:r>
    </w:p>
    <w:p>
      <w:pPr>
        <w:pStyle w:val="BookText"/>
        <w:rPr/>
      </w:pPr>
      <w:r>
        <w:rPr>
          <w:rFonts w:ascii="IRNazanin" w:hAnsi="IRNazanin" w:eastAsia="IRNazanin"/>
          <w:color w:val="111111"/>
          <w:sz w:val="28"/>
          <w:sz w:val="28"/>
          <w:szCs w:val="28"/>
          <w:rtl w:val="true"/>
          <w:lang w:bidi="fa-IR"/>
        </w:rPr>
        <w:t>مهطعین الروس للداعی وقد قالت الکفّار ذا یومٍ عسر</w:t>
      </w:r>
    </w:p>
    <w:p>
      <w:pPr>
        <w:pStyle w:val="BookText"/>
        <w:rPr/>
      </w:pPr>
      <w:r>
        <w:rPr>
          <w:rFonts w:ascii="IRNazanin" w:hAnsi="IRNazanin" w:eastAsia="IRNazanin"/>
          <w:color w:val="111111"/>
          <w:sz w:val="28"/>
          <w:sz w:val="28"/>
          <w:szCs w:val="28"/>
          <w:rtl w:val="true"/>
          <w:lang w:bidi="fa-IR"/>
        </w:rPr>
        <w:t>قوم نوحٍ کذّبت من قبل إذ نسبوه لجنونٍ وازدجر</w:t>
      </w:r>
    </w:p>
    <w:p>
      <w:pPr>
        <w:pStyle w:val="BookText"/>
        <w:rPr/>
      </w:pPr>
      <w:r>
        <w:rPr>
          <w:rFonts w:ascii="IRNazanin" w:hAnsi="IRNazanin" w:eastAsia="IRNazanin"/>
          <w:color w:val="111111"/>
          <w:sz w:val="28"/>
          <w:sz w:val="28"/>
          <w:szCs w:val="28"/>
          <w:rtl w:val="true"/>
          <w:lang w:bidi="fa-IR"/>
        </w:rPr>
        <w:t>فدعا اللّه علیهم قائلاً أنا مغلوب إلهی فانتصر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ففتحنا کلّ أبواب السما مستجیبین بماءٍ منهمر</w:t>
      </w:r>
    </w:p>
    <w:p>
      <w:pPr>
        <w:pStyle w:val="BookText"/>
        <w:rPr/>
      </w:pPr>
      <w:r>
        <w:rPr>
          <w:rFonts w:ascii="IRNazanin" w:hAnsi="IRNazanin" w:eastAsia="IRNazanin"/>
          <w:color w:val="111111"/>
          <w:sz w:val="28"/>
          <w:sz w:val="28"/>
          <w:szCs w:val="28"/>
          <w:rtl w:val="true"/>
          <w:lang w:bidi="fa-IR"/>
        </w:rPr>
        <w:t>وعیون الأرض فجّرنا له فالتقی الماء علی أمرٍ قدر</w:t>
      </w:r>
    </w:p>
    <w:p>
      <w:pPr>
        <w:pStyle w:val="BookText"/>
        <w:rPr/>
      </w:pPr>
      <w:r>
        <w:rPr>
          <w:rFonts w:ascii="IRNazanin" w:hAnsi="IRNazanin" w:eastAsia="IRNazanin"/>
          <w:color w:val="111111"/>
          <w:sz w:val="28"/>
          <w:sz w:val="28"/>
          <w:szCs w:val="28"/>
          <w:rtl w:val="true"/>
          <w:lang w:bidi="fa-IR"/>
        </w:rPr>
        <w:t>وحملناه لتقواه علی ذات ألواحٍ صحاحٍ ودسر</w:t>
      </w:r>
    </w:p>
    <w:p>
      <w:pPr>
        <w:pStyle w:val="BookText"/>
        <w:rPr/>
      </w:pPr>
      <w:r>
        <w:rPr>
          <w:rFonts w:ascii="IRNazanin" w:hAnsi="IRNazanin" w:eastAsia="IRNazanin"/>
          <w:color w:val="111111"/>
          <w:sz w:val="28"/>
          <w:sz w:val="28"/>
          <w:szCs w:val="28"/>
          <w:rtl w:val="true"/>
          <w:lang w:bidi="fa-IR"/>
        </w:rPr>
        <w:t>ما لها مجری سوی أعیینا ذا جزاءٍ للذی کان کفر</w:t>
      </w:r>
    </w:p>
    <w:p>
      <w:pPr>
        <w:pStyle w:val="BookText"/>
        <w:rPr/>
      </w:pPr>
      <w:r>
        <w:rPr>
          <w:rFonts w:ascii="IRNazanin" w:hAnsi="IRNazanin" w:eastAsia="IRNazanin"/>
          <w:color w:val="111111"/>
          <w:sz w:val="28"/>
          <w:sz w:val="28"/>
          <w:szCs w:val="28"/>
          <w:rtl w:val="true"/>
          <w:lang w:bidi="fa-IR"/>
        </w:rPr>
        <w:t>وترکناها إلیه آیةً تخصم الضدّ فهل من مدّکر</w:t>
      </w:r>
    </w:p>
    <w:p>
      <w:pPr>
        <w:pStyle w:val="BookText"/>
        <w:rPr/>
      </w:pPr>
      <w:r>
        <w:rPr>
          <w:rFonts w:ascii="IRNazanin" w:hAnsi="IRNazanin" w:eastAsia="IRNazanin"/>
          <w:color w:val="111111"/>
          <w:sz w:val="28"/>
          <w:sz w:val="28"/>
          <w:szCs w:val="28"/>
          <w:rtl w:val="true"/>
          <w:lang w:bidi="fa-IR"/>
        </w:rPr>
        <w:t>کذّبت عادیةٌ ویلهم کیف قد کان عذابی ونذر</w:t>
      </w:r>
    </w:p>
    <w:p>
      <w:pPr>
        <w:pStyle w:val="BookText"/>
        <w:rPr/>
      </w:pPr>
      <w:r>
        <w:rPr>
          <w:rFonts w:ascii="IRNazanin" w:hAnsi="IRNazanin" w:eastAsia="IRNazanin"/>
          <w:color w:val="111111"/>
          <w:sz w:val="28"/>
          <w:sz w:val="28"/>
          <w:szCs w:val="28"/>
          <w:rtl w:val="true"/>
          <w:lang w:bidi="fa-IR"/>
        </w:rPr>
        <w:t>ولقد أرسلت الریح لهم صرصراً فی یوم نحسٍ مستمر</w:t>
      </w:r>
    </w:p>
    <w:p>
      <w:pPr>
        <w:pStyle w:val="BookText"/>
        <w:rPr/>
      </w:pPr>
      <w:r>
        <w:rPr>
          <w:rFonts w:ascii="IRNazanin" w:hAnsi="IRNazanin" w:eastAsia="IRNazanin"/>
          <w:color w:val="111111"/>
          <w:sz w:val="28"/>
          <w:sz w:val="28"/>
          <w:szCs w:val="28"/>
          <w:rtl w:val="true"/>
          <w:lang w:bidi="fa-IR"/>
        </w:rPr>
        <w:t>تنزع الناس کأنّ الناس فی عصفها إعجاز نخلٍ منقعر</w:t>
      </w:r>
    </w:p>
    <w:p>
      <w:pPr>
        <w:pStyle w:val="BookText"/>
        <w:rPr/>
      </w:pPr>
      <w:r>
        <w:rPr>
          <w:rFonts w:ascii="IRNazanin" w:hAnsi="IRNazanin" w:eastAsia="IRNazanin"/>
          <w:color w:val="111111"/>
          <w:sz w:val="28"/>
          <w:sz w:val="28"/>
          <w:szCs w:val="28"/>
          <w:rtl w:val="true"/>
          <w:lang w:bidi="fa-IR"/>
        </w:rPr>
        <w:t>بعد عاد السوء لمّا أهلکوا کذّبت آل ثمود بالنذر</w:t>
      </w:r>
    </w:p>
    <w:p>
      <w:pPr>
        <w:pStyle w:val="BookText"/>
        <w:rPr/>
      </w:pPr>
      <w:r>
        <w:rPr>
          <w:rFonts w:ascii="Amiri" w:hAnsi="Amiri" w:eastAsia="Amiri" w:cs="Amiri"/>
          <w:color w:val="111111"/>
          <w:sz w:val="28"/>
          <w:sz w:val="28"/>
          <w:szCs w:val="28"/>
          <w:rtl w:val="true"/>
          <w:lang w:bidi="ar-SA"/>
        </w:rPr>
        <w:t>ثمّ قالوا کیف نقفو بشراً واحداً هذا ضلالٌ وسعر</w:t>
      </w:r>
    </w:p>
    <w:p>
      <w:pPr>
        <w:pStyle w:val="BookText"/>
        <w:rPr/>
      </w:pPr>
      <w:r>
        <w:rPr>
          <w:rFonts w:ascii="IRNazanin" w:hAnsi="IRNazanin" w:eastAsia="IRNazanin"/>
          <w:color w:val="111111"/>
          <w:sz w:val="28"/>
          <w:sz w:val="28"/>
          <w:szCs w:val="28"/>
          <w:rtl w:val="true"/>
          <w:lang w:bidi="fa-IR"/>
        </w:rPr>
        <w:t>فهل الذکر له من بیننا کان یلقی فهو کذّابٌ أشر</w:t>
      </w:r>
    </w:p>
    <w:p>
      <w:pPr>
        <w:pStyle w:val="BookText"/>
        <w:rPr/>
      </w:pPr>
      <w:r>
        <w:rPr>
          <w:rFonts w:ascii="IRNazanin" w:hAnsi="IRNazanin" w:eastAsia="IRNazanin"/>
          <w:color w:val="111111"/>
          <w:sz w:val="28"/>
          <w:sz w:val="28"/>
          <w:szCs w:val="28"/>
          <w:rtl w:val="true"/>
          <w:lang w:bidi="fa-IR"/>
        </w:rPr>
        <w:t>فسیدرون غداً إن حشروا منهم من کان کذّاباً أشر</w:t>
      </w:r>
    </w:p>
    <w:p>
      <w:pPr>
        <w:pStyle w:val="BookText"/>
        <w:rPr/>
      </w:pPr>
      <w:r>
        <w:rPr>
          <w:rFonts w:ascii="IRNazanin" w:hAnsi="IRNazanin" w:eastAsia="IRNazanin"/>
          <w:color w:val="111111"/>
          <w:sz w:val="28"/>
          <w:sz w:val="28"/>
          <w:szCs w:val="28"/>
          <w:rtl w:val="true"/>
          <w:lang w:bidi="fa-IR"/>
        </w:rPr>
        <w:t>فتنة نرسل فیهم ناقة عن قریب فارتقبهم واصطبر</w:t>
      </w:r>
    </w:p>
    <w:p>
      <w:pPr>
        <w:pStyle w:val="BookText"/>
        <w:rPr/>
      </w:pPr>
      <w:r>
        <w:rPr>
          <w:rFonts w:ascii="IRNazanin" w:hAnsi="IRNazanin" w:eastAsia="IRNazanin"/>
          <w:color w:val="111111"/>
          <w:sz w:val="28"/>
          <w:sz w:val="28"/>
          <w:szCs w:val="28"/>
          <w:rtl w:val="true"/>
          <w:lang w:bidi="fa-IR"/>
        </w:rPr>
        <w:t>وجعلنا الماء قسماً لهم وإلیها کلّ شربٍ محتضر</w:t>
      </w:r>
    </w:p>
    <w:p>
      <w:pPr>
        <w:pStyle w:val="BookText"/>
        <w:rPr/>
      </w:pPr>
      <w:r>
        <w:rPr>
          <w:rFonts w:ascii="IRNazanin" w:hAnsi="IRNazanin" w:eastAsia="IRNazanin"/>
          <w:color w:val="111111"/>
          <w:sz w:val="28"/>
          <w:sz w:val="28"/>
          <w:szCs w:val="28"/>
          <w:rtl w:val="true"/>
          <w:lang w:bidi="fa-IR"/>
        </w:rPr>
        <w:t>فعتوا حتّی دعوا صاحبهم فرماها فتعاطی فعقر</w:t>
      </w:r>
    </w:p>
    <w:p>
      <w:pPr>
        <w:pStyle w:val="BookText"/>
        <w:rPr/>
      </w:pPr>
      <w:r>
        <w:rPr>
          <w:rFonts w:ascii="IRNazanin" w:hAnsi="IRNazanin" w:eastAsia="IRNazanin"/>
          <w:color w:val="111111"/>
          <w:sz w:val="28"/>
          <w:sz w:val="28"/>
          <w:szCs w:val="28"/>
          <w:rtl w:val="true"/>
          <w:lang w:bidi="fa-IR"/>
        </w:rPr>
        <w:t>یا اولی الأبصار واللبّ انظروا کیف قد کان عذابی ونذر</w:t>
      </w:r>
    </w:p>
    <w:p>
      <w:pPr>
        <w:pStyle w:val="BookText"/>
        <w:rPr/>
      </w:pPr>
      <w:r>
        <w:rPr>
          <w:rFonts w:ascii="IRNazanin" w:hAnsi="IRNazanin" w:eastAsia="IRNazanin"/>
          <w:color w:val="111111"/>
          <w:sz w:val="28"/>
          <w:sz w:val="28"/>
          <w:szCs w:val="28"/>
          <w:rtl w:val="true"/>
          <w:lang w:bidi="fa-IR"/>
        </w:rPr>
        <w:t>فبعثنا صیحةً واحدةً صیّرتهم کهشیم المحتظر</w:t>
      </w:r>
    </w:p>
    <w:p>
      <w:pPr>
        <w:pStyle w:val="BookText"/>
        <w:rPr/>
      </w:pPr>
      <w:r>
        <w:rPr>
          <w:rFonts w:ascii="IRNazanin" w:hAnsi="IRNazanin" w:eastAsia="IRNazanin"/>
          <w:color w:val="111111"/>
          <w:sz w:val="28"/>
          <w:sz w:val="28"/>
          <w:szCs w:val="28"/>
          <w:rtl w:val="true"/>
          <w:lang w:bidi="fa-IR"/>
        </w:rPr>
        <w:t>ولقد یسّرنا ذا القران للذکر من قبل فهل من مدّکر</w:t>
      </w:r>
    </w:p>
    <w:p>
      <w:pPr>
        <w:pStyle w:val="BookText"/>
        <w:rPr/>
      </w:pPr>
      <w:r>
        <w:rPr>
          <w:rFonts w:ascii="Amiri" w:hAnsi="Amiri" w:eastAsia="Amiri" w:cs="Amiri"/>
          <w:color w:val="111111"/>
          <w:sz w:val="28"/>
          <w:sz w:val="28"/>
          <w:szCs w:val="28"/>
          <w:rtl w:val="true"/>
          <w:lang w:bidi="ar-SA"/>
        </w:rPr>
        <w:t>قوم لوطٍ کذّبت من بعدهم بالنبیین عتوّاً والنذر</w:t>
      </w:r>
    </w:p>
    <w:p>
      <w:pPr>
        <w:pStyle w:val="BookText"/>
        <w:rPr/>
      </w:pPr>
      <w:r>
        <w:rPr>
          <w:rFonts w:ascii="Amiri" w:hAnsi="Amiri" w:eastAsia="Amiri" w:cs="Amiri"/>
          <w:color w:val="111111"/>
          <w:sz w:val="28"/>
          <w:sz w:val="28"/>
          <w:szCs w:val="28"/>
          <w:rtl w:val="true"/>
          <w:lang w:bidi="ar-SA"/>
        </w:rPr>
        <w:t>وعلیهم قد بعثنا حاصباً آل لوطٍ منه نُجّوا بسحر</w:t>
      </w:r>
    </w:p>
    <w:p>
      <w:pPr>
        <w:pStyle w:val="BookText"/>
        <w:rPr/>
      </w:pPr>
      <w:r>
        <w:rPr>
          <w:rFonts w:ascii="IRNazanin" w:hAnsi="IRNazanin" w:eastAsia="IRNazanin"/>
          <w:color w:val="111111"/>
          <w:sz w:val="28"/>
          <w:sz w:val="28"/>
          <w:szCs w:val="28"/>
          <w:rtl w:val="true"/>
          <w:lang w:bidi="fa-IR"/>
        </w:rPr>
        <w:t>نعمةً من عندنا مسبغةً وبها لم یجز إلاّ من شکر</w:t>
      </w:r>
    </w:p>
    <w:p>
      <w:pPr>
        <w:pStyle w:val="BookText"/>
        <w:rPr/>
      </w:pPr>
      <w:r>
        <w:rPr>
          <w:rFonts w:ascii="IRNazanin" w:hAnsi="IRNazanin" w:eastAsia="IRNazanin"/>
          <w:color w:val="111111"/>
          <w:sz w:val="28"/>
          <w:sz w:val="28"/>
          <w:szCs w:val="28"/>
          <w:rtl w:val="true"/>
          <w:lang w:bidi="fa-IR"/>
        </w:rPr>
        <w:t>ولقد أنذرهم بطشتنا فتماروا قوم لوطٍ بالنذر</w:t>
      </w:r>
    </w:p>
    <w:p>
      <w:pPr>
        <w:pStyle w:val="BookText"/>
        <w:rPr/>
      </w:pPr>
      <w:r>
        <w:rPr>
          <w:rFonts w:ascii="IRNazanin" w:hAnsi="IRNazanin" w:eastAsia="IRNazanin"/>
          <w:color w:val="111111"/>
          <w:sz w:val="28"/>
          <w:sz w:val="28"/>
          <w:szCs w:val="28"/>
          <w:rtl w:val="true"/>
          <w:lang w:bidi="fa-IR"/>
        </w:rPr>
        <w:t>راودوه إذ عموا عن ضیفه ویلکم ذوقوا عذابی ونذر</w:t>
      </w:r>
    </w:p>
    <w:p>
      <w:pPr>
        <w:pStyle w:val="BookText"/>
        <w:rPr/>
      </w:pPr>
      <w:r>
        <w:rPr>
          <w:rFonts w:ascii="Amiri" w:hAnsi="Amiri" w:eastAsia="Amiri" w:cs="Amiri"/>
          <w:color w:val="111111"/>
          <w:sz w:val="28"/>
          <w:sz w:val="28"/>
          <w:szCs w:val="28"/>
          <w:rtl w:val="true"/>
          <w:lang w:bidi="ar-SA"/>
        </w:rPr>
        <w:t>ولقد صبّحهم من عندنا بکرةً أیّ عذابٍ مستقر</w:t>
      </w:r>
    </w:p>
    <w:p>
      <w:pPr>
        <w:pStyle w:val="BookText"/>
        <w:rPr/>
      </w:pPr>
      <w:r>
        <w:rPr>
          <w:rFonts w:ascii="IRNazanin" w:hAnsi="IRNazanin" w:eastAsia="IRNazanin"/>
          <w:color w:val="111111"/>
          <w:sz w:val="28"/>
          <w:sz w:val="28"/>
          <w:szCs w:val="28"/>
          <w:rtl w:val="true"/>
          <w:lang w:bidi="fa-IR"/>
        </w:rPr>
        <w:t>کلّکم ذوقوا عذابی ونذر یسّر القرآن هل من مدّکر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جاء علی زعمهم بعد لوطٍ آل فرعون النذر</w:t>
      </w:r>
      <w:bookmarkStart w:id="770" w:name="pg14022_164127"/>
    </w:p>
    <w:p>
      <w:pPr>
        <w:pStyle w:val="BookText"/>
        <w:rPr/>
      </w:pPr>
      <w:bookmarkEnd w:id="770"/>
      <w:r>
        <w:rPr>
          <w:rFonts w:ascii="IRNazanin" w:hAnsi="IRNazanin" w:eastAsia="IRNazanin"/>
          <w:color w:val="111111"/>
          <w:sz w:val="28"/>
          <w:sz w:val="28"/>
          <w:szCs w:val="28"/>
          <w:rtl w:val="true"/>
          <w:lang w:bidi="fa-IR"/>
        </w:rPr>
        <w:t>وهم إذ کذّبوا آیاتنا اُخذوا أخذ عزیزٍ مقتدر</w:t>
      </w:r>
    </w:p>
    <w:p>
      <w:pPr>
        <w:pStyle w:val="BookText"/>
        <w:rPr/>
      </w:pPr>
      <w:r>
        <w:rPr>
          <w:rFonts w:ascii="IRNazanin" w:hAnsi="IRNazanin" w:eastAsia="IRNazanin"/>
          <w:color w:val="111111"/>
          <w:sz w:val="28"/>
          <w:sz w:val="28"/>
          <w:szCs w:val="28"/>
          <w:rtl w:val="true"/>
          <w:lang w:bidi="fa-IR"/>
        </w:rPr>
        <w:t>خیر اولئکم کفّارکم أم لکم کانت تراة فی الزبر</w:t>
      </w:r>
    </w:p>
    <w:p>
      <w:pPr>
        <w:pStyle w:val="BookText"/>
        <w:rPr/>
      </w:pPr>
      <w:r>
        <w:rPr>
          <w:rFonts w:ascii="IRNazanin" w:hAnsi="IRNazanin" w:eastAsia="IRNazanin"/>
          <w:color w:val="111111"/>
          <w:sz w:val="28"/>
          <w:sz w:val="28"/>
          <w:szCs w:val="28"/>
          <w:rtl w:val="true"/>
          <w:lang w:bidi="fa-IR"/>
        </w:rPr>
        <w:t>أم یقولون ضلالاً منهم إنّما نحن جمیعٌ منتصر</w:t>
      </w:r>
    </w:p>
    <w:p>
      <w:pPr>
        <w:pStyle w:val="BookText"/>
        <w:rPr/>
      </w:pPr>
      <w:r>
        <w:rPr>
          <w:rFonts w:ascii="IRNazanin" w:hAnsi="IRNazanin" w:eastAsia="IRNazanin"/>
          <w:color w:val="111111"/>
          <w:sz w:val="28"/>
          <w:sz w:val="28"/>
          <w:szCs w:val="28"/>
          <w:rtl w:val="true"/>
          <w:lang w:bidi="fa-IR"/>
        </w:rPr>
        <w:t>عن قریبٍ یهزم الجمع إذا لم یتوبوا ویولّون الدبر</w:t>
      </w:r>
    </w:p>
    <w:p>
      <w:pPr>
        <w:pStyle w:val="BookText"/>
        <w:rPr/>
      </w:pPr>
      <w:r>
        <w:rPr>
          <w:rFonts w:ascii="IRNazanin" w:hAnsi="IRNazanin" w:eastAsia="IRNazanin"/>
          <w:color w:val="111111"/>
          <w:sz w:val="28"/>
          <w:sz w:val="28"/>
          <w:szCs w:val="28"/>
          <w:rtl w:val="true"/>
          <w:lang w:bidi="fa-IR"/>
        </w:rPr>
        <w:t>لهم الساعة کانت موعداً إنّما الساعة أدهی وأمر</w:t>
      </w:r>
    </w:p>
    <w:p>
      <w:pPr>
        <w:pStyle w:val="BookText"/>
        <w:rPr/>
      </w:pPr>
      <w:r>
        <w:rPr>
          <w:rFonts w:ascii="Amiri" w:hAnsi="Amiri" w:eastAsia="Amiri" w:cs="Amiri"/>
          <w:color w:val="111111"/>
          <w:sz w:val="28"/>
          <w:sz w:val="28"/>
          <w:szCs w:val="28"/>
          <w:rtl w:val="true"/>
          <w:lang w:bidi="ar-SA"/>
        </w:rPr>
        <w:t>إنّهم فیها وکلّ المجرمین غیر شکٍّ فی ضلالٍ وسعر</w:t>
      </w:r>
    </w:p>
    <w:p>
      <w:pPr>
        <w:pStyle w:val="BookText"/>
        <w:rPr/>
      </w:pPr>
      <w:r>
        <w:rPr>
          <w:rFonts w:ascii="IRNazanin" w:hAnsi="IRNazanin" w:eastAsia="IRNazanin"/>
          <w:color w:val="111111"/>
          <w:sz w:val="28"/>
          <w:sz w:val="28"/>
          <w:szCs w:val="28"/>
          <w:rtl w:val="true"/>
          <w:lang w:bidi="fa-IR"/>
        </w:rPr>
        <w:t>یوم یلقون علی أوجههم فی لظی ذوقوا إلی مسّ سقر</w:t>
      </w:r>
    </w:p>
    <w:p>
      <w:pPr>
        <w:pStyle w:val="BookText"/>
        <w:rPr/>
      </w:pPr>
      <w:r>
        <w:rPr>
          <w:rFonts w:ascii="IRNazanin" w:hAnsi="IRNazanin" w:eastAsia="IRNazanin"/>
          <w:color w:val="111111"/>
          <w:sz w:val="28"/>
          <w:sz w:val="28"/>
          <w:szCs w:val="28"/>
          <w:rtl w:val="true"/>
          <w:lang w:bidi="fa-IR"/>
        </w:rPr>
        <w:t>قد خلقنا کلّ شیءٍ بقدر ولنا المرّ کلمح بالبصر</w:t>
      </w:r>
    </w:p>
    <w:p>
      <w:pPr>
        <w:pStyle w:val="BookText"/>
        <w:rPr/>
      </w:pPr>
      <w:r>
        <w:rPr>
          <w:rFonts w:ascii="IRNazanin" w:hAnsi="IRNazanin" w:eastAsia="IRNazanin"/>
          <w:color w:val="111111"/>
          <w:sz w:val="28"/>
          <w:sz w:val="28"/>
          <w:szCs w:val="28"/>
          <w:rtl w:val="true"/>
          <w:lang w:bidi="fa-IR"/>
        </w:rPr>
        <w:t>فانتقمنا قبل من أشیاعکم أفهل ذا الیوم فیکم مدّکر</w:t>
      </w:r>
    </w:p>
    <w:p>
      <w:pPr>
        <w:pStyle w:val="BookText"/>
        <w:rPr/>
      </w:pPr>
      <w:r>
        <w:rPr>
          <w:rFonts w:ascii="IRNazanin" w:hAnsi="IRNazanin" w:eastAsia="IRNazanin"/>
          <w:color w:val="111111"/>
          <w:sz w:val="28"/>
          <w:sz w:val="28"/>
          <w:szCs w:val="28"/>
          <w:rtl w:val="true"/>
          <w:lang w:bidi="fa-IR"/>
        </w:rPr>
        <w:t>وحقیقٌ کلّما قد فعلوا هو مسطورٌ لدینا فی الزبر</w:t>
      </w:r>
    </w:p>
    <w:p>
      <w:pPr>
        <w:pStyle w:val="BookText"/>
        <w:rPr/>
      </w:pPr>
      <w:r>
        <w:rPr>
          <w:rFonts w:ascii="Amiri" w:hAnsi="Amiri" w:eastAsia="Amiri" w:cs="Amiri"/>
          <w:color w:val="111111"/>
          <w:sz w:val="28"/>
          <w:sz w:val="28"/>
          <w:szCs w:val="28"/>
          <w:rtl w:val="true"/>
          <w:lang w:bidi="ar-SA"/>
        </w:rPr>
        <w:t>لا صغیرٌ کان من أعمالهم أو کبیرٌ قطّ إلاّ مستطر</w:t>
      </w:r>
    </w:p>
    <w:p>
      <w:pPr>
        <w:pStyle w:val="BookText"/>
        <w:rPr/>
      </w:pPr>
      <w:r>
        <w:rPr>
          <w:rFonts w:ascii="Amiri" w:hAnsi="Amiri" w:eastAsia="Amiri" w:cs="Amiri"/>
          <w:color w:val="111111"/>
          <w:sz w:val="28"/>
          <w:sz w:val="28"/>
          <w:szCs w:val="28"/>
          <w:rtl w:val="true"/>
          <w:lang w:bidi="ar-SA"/>
        </w:rPr>
        <w:t>إنّ دون الخلق مأوی المتّقین فی غدٍ جنّات عدنٍ ونهر</w:t>
      </w:r>
    </w:p>
    <w:p>
      <w:pPr>
        <w:pStyle w:val="BookText"/>
        <w:rPr/>
      </w:pPr>
      <w:r>
        <w:rPr>
          <w:rFonts w:ascii="Amiri" w:hAnsi="Amiri" w:eastAsia="Amiri" w:cs="Amiri"/>
          <w:color w:val="111111"/>
          <w:sz w:val="28"/>
          <w:sz w:val="28"/>
          <w:szCs w:val="28"/>
          <w:rtl w:val="true"/>
          <w:lang w:bidi="ar-SA"/>
        </w:rPr>
        <w:t>فهم فی نعمةٍ صدقاً وفی مقعدٍ عند ملیکٍ مقتدر</w:t>
      </w:r>
    </w:p>
    <w:p>
      <w:pPr>
        <w:pStyle w:val="BookText"/>
        <w:rPr/>
      </w:pPr>
      <w:r>
        <w:rPr>
          <w:rFonts w:ascii="IRNazanin" w:hAnsi="IRNazanin" w:eastAsia="IRNazanin"/>
          <w:color w:val="111111"/>
          <w:sz w:val="28"/>
          <w:sz w:val="28"/>
          <w:szCs w:val="28"/>
          <w:rtl w:val="true"/>
          <w:lang w:bidi="fa-IR"/>
        </w:rPr>
        <w:t>کلّ ذا التبیان فی فضلک یا أحمد المختار یا خیر البشر</w:t>
      </w:r>
    </w:p>
    <w:p>
      <w:pPr>
        <w:pStyle w:val="BookText"/>
        <w:rPr/>
      </w:pPr>
      <w:r>
        <w:rPr>
          <w:rFonts w:ascii="IRNazanin" w:hAnsi="IRNazanin" w:eastAsia="IRNazanin"/>
          <w:color w:val="111111"/>
          <w:sz w:val="28"/>
          <w:sz w:val="28"/>
          <w:szCs w:val="28"/>
          <w:rtl w:val="true"/>
          <w:lang w:bidi="fa-IR"/>
        </w:rPr>
        <w:t>ومدیحی لک فی الدنیا به أرتجی عنّی ینجاب الضرر</w:t>
      </w:r>
    </w:p>
    <w:p>
      <w:pPr>
        <w:pStyle w:val="BookText"/>
        <w:rPr/>
      </w:pPr>
      <w:r>
        <w:rPr>
          <w:rFonts w:ascii="IRNazanin" w:hAnsi="IRNazanin" w:eastAsia="IRNazanin"/>
          <w:color w:val="111111"/>
          <w:sz w:val="28"/>
          <w:sz w:val="28"/>
          <w:szCs w:val="28"/>
          <w:rtl w:val="true"/>
          <w:lang w:bidi="fa-IR"/>
        </w:rPr>
        <w:t>ولی اللّه بدنیای علی سائر الأعداء یجینی الظفر</w:t>
      </w:r>
    </w:p>
    <w:p>
      <w:pPr>
        <w:pStyle w:val="BookText"/>
        <w:rPr/>
      </w:pPr>
      <w:r>
        <w:rPr>
          <w:rFonts w:ascii="IRNazanin" w:hAnsi="IRNazanin" w:eastAsia="IRNazanin"/>
          <w:color w:val="111111"/>
          <w:sz w:val="28"/>
          <w:sz w:val="28"/>
          <w:szCs w:val="28"/>
          <w:rtl w:val="true"/>
          <w:lang w:bidi="fa-IR"/>
        </w:rPr>
        <w:t>یبغض الدنیا لقلبی وبها لم یکن یجعلنی قطّ أغر</w:t>
      </w:r>
    </w:p>
    <w:p>
      <w:pPr>
        <w:pStyle w:val="BookText"/>
        <w:rPr/>
      </w:pPr>
      <w:r>
        <w:rPr>
          <w:rFonts w:ascii="IRNazanin" w:hAnsi="IRNazanin" w:eastAsia="IRNazanin"/>
          <w:color w:val="111111"/>
          <w:sz w:val="28"/>
          <w:sz w:val="28"/>
          <w:szCs w:val="28"/>
          <w:rtl w:val="true"/>
          <w:lang w:bidi="fa-IR"/>
        </w:rPr>
        <w:t>وعلی حبّکم یثبتنی فبه للسوء لا ألقی أثر</w:t>
      </w:r>
    </w:p>
    <w:p>
      <w:pPr>
        <w:pStyle w:val="BookText"/>
        <w:rPr/>
      </w:pPr>
      <w:r>
        <w:rPr>
          <w:rFonts w:ascii="Amiri" w:hAnsi="Amiri" w:eastAsia="Amiri" w:cs="Amiri"/>
          <w:color w:val="111111"/>
          <w:sz w:val="28"/>
          <w:sz w:val="28"/>
          <w:szCs w:val="28"/>
          <w:rtl w:val="true"/>
          <w:lang w:bidi="ar-SA"/>
        </w:rPr>
        <w:t>فخلیلٌ یرتجی منک غداً إنّه یعطی نجاةً من سقر</w:t>
      </w:r>
    </w:p>
    <w:p>
      <w:pPr>
        <w:pStyle w:val="BookText"/>
        <w:rPr/>
      </w:pPr>
      <w:r>
        <w:rPr>
          <w:rFonts w:ascii="IRNazanin" w:hAnsi="IRNazanin" w:eastAsia="IRNazanin"/>
          <w:color w:val="111111"/>
          <w:sz w:val="28"/>
          <w:sz w:val="28"/>
          <w:szCs w:val="28"/>
          <w:rtl w:val="true"/>
          <w:lang w:bidi="fa-IR"/>
        </w:rPr>
        <w:t>ذاک قصدی منکم لا أبتغی بدلاً عنه بتبرٍ ودرر</w:t>
      </w:r>
    </w:p>
    <w:p>
      <w:pPr>
        <w:pStyle w:val="BookText"/>
        <w:rPr/>
      </w:pPr>
      <w:r>
        <w:rPr>
          <w:rFonts w:ascii="IRNazanin" w:hAnsi="IRNazanin" w:eastAsia="IRNazanin"/>
          <w:color w:val="111111"/>
          <w:sz w:val="28"/>
          <w:sz w:val="28"/>
          <w:szCs w:val="28"/>
          <w:rtl w:val="true"/>
          <w:lang w:bidi="fa-IR"/>
        </w:rPr>
        <w:t>وعلیکم صلوات اللّه ما ناح قمریٌ علی دوح الشجر</w:t>
      </w:r>
      <w:r>
        <w:rPr>
          <w:rStyle w:val="FootnoteAnchor"/>
          <w:rtl w:val="true"/>
        </w:rPr>
        <w:footnoteReference w:id="566"/>
      </w:r>
    </w:p>
    <w:p>
      <w:pPr>
        <w:pStyle w:val="Heading2"/>
        <w:numPr>
          <w:ilvl w:val="1"/>
          <w:numId w:val="1"/>
        </w:numPr>
        <w:rPr/>
      </w:pPr>
      <w:bookmarkStart w:id="771" w:name="__RefHeading___Toc2747033_3381743652"/>
      <w:bookmarkStart w:id="772" w:name="_Toc296"/>
      <w:bookmarkEnd w:id="771"/>
      <w:r>
        <w:rPr>
          <w:rtl w:val="true"/>
        </w:rPr>
        <w:t>حرف الدال</w:t>
      </w:r>
      <w:bookmarkEnd w:id="77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3" w:name="__RefHeading___Toc2747035_3381743652"/>
      <w:bookmarkStart w:id="774" w:name="_Toc297"/>
      <w:bookmarkEnd w:id="773"/>
      <w:r>
        <w:rPr/>
        <w:t>215</w:t>
      </w:r>
      <w:r>
        <w:rPr>
          <w:rtl w:val="true"/>
        </w:rPr>
        <w:t xml:space="preserve"> - </w:t>
      </w:r>
      <w:r>
        <w:rPr>
          <w:rtl w:val="true"/>
        </w:rPr>
        <w:t>السیّد داود بن أبی طالب الرضوی الهمدانی</w:t>
      </w:r>
      <w:r>
        <w:rPr>
          <w:rtl w:val="true"/>
        </w:rPr>
        <w:t>.</w:t>
      </w:r>
      <w:bookmarkStart w:id="775" w:name="pg14022_164128"/>
      <w:bookmarkEnd w:id="774"/>
    </w:p>
    <w:p>
      <w:pPr>
        <w:pStyle w:val="BookText"/>
        <w:rPr/>
      </w:pPr>
      <w:bookmarkEnd w:id="775"/>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وأدیب شاعر، کان من أجلاّء وقته فی النجف علماً وأدباً، وکان من أفاضل تلامیذ الشیخ محمّدحسن صاحب الجواهر، وکان من أهل الشعر والأدب، رأیت بخطّه الجیّد تقریظاً له علی کتاب الخیارات من جواهر استاذه، والتقریظ قصیدة طویلة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جواهر کهف المسلمین ومن إذا تصعّب أمر عنده هانا</w:t>
      </w:r>
    </w:p>
    <w:p>
      <w:pPr>
        <w:pStyle w:val="BookText"/>
        <w:rPr/>
      </w:pPr>
      <w:r>
        <w:rPr>
          <w:rFonts w:ascii="IRNazanin" w:hAnsi="IRNazanin" w:eastAsia="IRNazanin"/>
          <w:color w:val="111111"/>
          <w:sz w:val="28"/>
          <w:sz w:val="28"/>
          <w:szCs w:val="28"/>
          <w:rtl w:val="true"/>
          <w:lang w:bidi="fa-IR"/>
        </w:rPr>
        <w:t>محمّدالحسن السامی المقام ومن طابت سریرته سرّاً وإعلانا</w:t>
      </w:r>
    </w:p>
    <w:p>
      <w:pPr>
        <w:pStyle w:val="BookText"/>
        <w:rPr/>
      </w:pPr>
      <w:r>
        <w:rPr>
          <w:rFonts w:ascii="IRNazanin" w:hAnsi="IRNazanin" w:eastAsia="IRNazanin"/>
          <w:color w:val="111111"/>
          <w:sz w:val="28"/>
          <w:sz w:val="28"/>
          <w:szCs w:val="28"/>
          <w:rtl w:val="true"/>
          <w:lang w:bidi="fa-IR"/>
        </w:rPr>
        <w:t>محیی شریعة طه والذی شهدت بفضله کلّ أهل العلم إذعانا</w:t>
      </w:r>
    </w:p>
    <w:p>
      <w:pPr>
        <w:pStyle w:val="BookText"/>
        <w:rPr/>
      </w:pPr>
      <w:r>
        <w:rPr>
          <w:rFonts w:ascii="IRNazanin" w:hAnsi="IRNazanin" w:eastAsia="IRNazanin"/>
          <w:color w:val="111111"/>
          <w:sz w:val="28"/>
          <w:sz w:val="28"/>
          <w:szCs w:val="28"/>
          <w:rtl w:val="true"/>
          <w:lang w:bidi="fa-IR"/>
        </w:rPr>
        <w:t>ومرجع الخلق من عربٍ ومن عجم طرّاً جزاه إله العرش رضوانا</w:t>
      </w:r>
    </w:p>
    <w:p>
      <w:pPr>
        <w:pStyle w:val="BookText"/>
        <w:rPr/>
      </w:pPr>
      <w:r>
        <w:rPr>
          <w:rFonts w:ascii="IRNazanin" w:hAnsi="IRNazanin" w:eastAsia="IRNazanin"/>
          <w:color w:val="111111"/>
          <w:sz w:val="28"/>
          <w:sz w:val="28"/>
          <w:szCs w:val="28"/>
          <w:rtl w:val="true"/>
          <w:lang w:bidi="fa-IR"/>
        </w:rPr>
        <w:t>وکعبة للهدی غرّاء یقصدها کلّ الأنام رجالاً ثمّ رکبانا</w:t>
      </w:r>
    </w:p>
    <w:p>
      <w:pPr>
        <w:pStyle w:val="BookText"/>
        <w:rPr/>
      </w:pPr>
      <w:r>
        <w:rPr>
          <w:rFonts w:ascii="IRNazanin" w:hAnsi="IRNazanin" w:eastAsia="IRNazanin"/>
          <w:color w:val="111111"/>
          <w:sz w:val="28"/>
          <w:sz w:val="28"/>
          <w:szCs w:val="28"/>
          <w:rtl w:val="true"/>
          <w:lang w:bidi="fa-IR"/>
        </w:rPr>
        <w:t xml:space="preserve">وکان تأریخ کتابته سنة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2747037_3381743652"/>
      <w:bookmarkStart w:id="777" w:name="_Toc298"/>
      <w:bookmarkEnd w:id="776"/>
      <w:r>
        <w:rPr/>
        <w:t>216</w:t>
      </w:r>
      <w:r>
        <w:rPr>
          <w:rtl w:val="true"/>
        </w:rPr>
        <w:t xml:space="preserve"> - </w:t>
      </w:r>
      <w:r>
        <w:rPr>
          <w:rtl w:val="true"/>
        </w:rPr>
        <w:t>السید داود بن داود بن سلیمان بن داود بن حیدر بن أحمد بن عمر بن</w:t>
      </w:r>
      <w:bookmarkEnd w:id="777"/>
    </w:p>
    <w:p>
      <w:pPr>
        <w:pStyle w:val="BookText"/>
        <w:rPr/>
      </w:pPr>
      <w:r>
        <w:rPr>
          <w:rFonts w:ascii="IRNazanin" w:hAnsi="IRNazanin" w:eastAsia="IRNazanin"/>
          <w:color w:val="111111"/>
          <w:sz w:val="28"/>
          <w:sz w:val="28"/>
          <w:szCs w:val="28"/>
          <w:rtl w:val="true"/>
          <w:lang w:bidi="fa-IR"/>
        </w:rPr>
        <w:t>شهاب بن علی بن محمّد بن عبداللّه بن أبی القاسم بن أبی البرکات بن القاسم بن</w:t>
      </w:r>
    </w:p>
    <w:p>
      <w:pPr>
        <w:pStyle w:val="BookText"/>
        <w:rPr/>
      </w:pPr>
      <w:r>
        <w:rPr>
          <w:rFonts w:ascii="IRNazanin" w:hAnsi="IRNazanin" w:eastAsia="IRNazanin"/>
          <w:color w:val="111111"/>
          <w:sz w:val="28"/>
          <w:sz w:val="28"/>
          <w:szCs w:val="28"/>
          <w:rtl w:val="true"/>
          <w:lang w:bidi="fa-IR"/>
        </w:rPr>
        <w:t>علی بن شکر بن محمّد بن أبی محمّد الحسین الأسمر بن شمس الدین النقیب بن</w:t>
      </w:r>
    </w:p>
    <w:p>
      <w:pPr>
        <w:pStyle w:val="BookText"/>
        <w:rPr/>
      </w:pPr>
      <w:r>
        <w:rPr>
          <w:rFonts w:ascii="IRNazanin" w:hAnsi="IRNazanin" w:eastAsia="IRNazanin"/>
          <w:color w:val="111111"/>
          <w:sz w:val="28"/>
          <w:sz w:val="28"/>
          <w:szCs w:val="28"/>
          <w:rtl w:val="true"/>
          <w:lang w:bidi="fa-IR"/>
        </w:rPr>
        <w:t>أبی عبداللّه أحمد بن أبی الحسین علی بن أبی طالب محمّد بن أبی علی عمر</w:t>
      </w:r>
    </w:p>
    <w:p>
      <w:pPr>
        <w:pStyle w:val="BookText"/>
        <w:rPr/>
      </w:pPr>
      <w:r>
        <w:rPr>
          <w:rFonts w:ascii="IRNazanin" w:hAnsi="IRNazanin" w:eastAsia="IRNazanin"/>
          <w:color w:val="111111"/>
          <w:sz w:val="28"/>
          <w:sz w:val="28"/>
          <w:szCs w:val="28"/>
          <w:rtl w:val="true"/>
          <w:lang w:bidi="fa-IR"/>
        </w:rPr>
        <w:t>الشریف بن یحیی بن أبی عبداللّه الحسین النسّابة بن أحمد المحدّث بن أبی علی</w:t>
      </w:r>
    </w:p>
    <w:p>
      <w:pPr>
        <w:pStyle w:val="BookText"/>
        <w:rPr/>
      </w:pPr>
      <w:r>
        <w:rPr>
          <w:rFonts w:ascii="IRNazanin" w:hAnsi="IRNazanin" w:eastAsia="IRNazanin"/>
          <w:color w:val="111111"/>
          <w:sz w:val="28"/>
          <w:sz w:val="28"/>
          <w:szCs w:val="28"/>
          <w:rtl w:val="true"/>
          <w:lang w:bidi="fa-IR"/>
        </w:rPr>
        <w:t>عمر بن یحیی بن الحسین ذی الدمعة بن زید الشهید بن علی بن الحسین بن علی</w:t>
      </w:r>
    </w:p>
    <w:p>
      <w:pPr>
        <w:pStyle w:val="BookText"/>
        <w:rPr/>
      </w:pPr>
      <w:r>
        <w:rPr>
          <w:rFonts w:ascii="IRNazanin" w:hAnsi="IRNazanin" w:eastAsia="IRNazanin"/>
          <w:color w:val="111111"/>
          <w:sz w:val="28"/>
          <w:sz w:val="28"/>
          <w:szCs w:val="28"/>
          <w:rtl w:val="true"/>
          <w:lang w:bidi="fa-IR"/>
        </w:rPr>
        <w:t>ابن أبی طالب 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 السید حیدر الحلّی الشاعر المشهور، وهو أدیب شاعر، وعثرنا من شعره علی قصیدة فی رثاء الإمام الحسین علیه السلام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 أثار لحربه فی کربلا ظلماً قتامه</w:t>
      </w:r>
    </w:p>
    <w:p>
      <w:pPr>
        <w:pStyle w:val="BookText"/>
        <w:rPr/>
      </w:pPr>
      <w:r>
        <w:rPr>
          <w:rFonts w:ascii="IRNazanin" w:hAnsi="IRNazanin" w:eastAsia="IRNazanin"/>
          <w:color w:val="111111"/>
          <w:sz w:val="28"/>
          <w:sz w:val="28"/>
          <w:szCs w:val="28"/>
          <w:rtl w:val="true"/>
          <w:lang w:bidi="fa-IR"/>
        </w:rPr>
        <w:t>وأباد آل اللّه فی حرم النبوّة والإمامة</w:t>
      </w:r>
    </w:p>
    <w:p>
      <w:pPr>
        <w:pStyle w:val="BookText"/>
        <w:rPr/>
      </w:pPr>
      <w:r>
        <w:rPr>
          <w:rFonts w:ascii="IRNazanin" w:hAnsi="IRNazanin" w:eastAsia="IRNazanin"/>
          <w:color w:val="111111"/>
          <w:sz w:val="28"/>
          <w:sz w:val="28"/>
          <w:szCs w:val="28"/>
          <w:rtl w:val="true"/>
          <w:lang w:bidi="fa-IR"/>
        </w:rPr>
        <w:t>إلاّ المقدّم فی المقام ومن هما قاما مقامه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فاسأل بذاک أسامه إن کنت تعلم من أسامه</w:t>
      </w:r>
      <w:bookmarkStart w:id="778" w:name="pg14022_164129"/>
    </w:p>
    <w:p>
      <w:pPr>
        <w:pStyle w:val="BookText"/>
        <w:rPr/>
      </w:pPr>
      <w:bookmarkEnd w:id="778"/>
      <w:r>
        <w:rPr>
          <w:rFonts w:ascii="Amiri" w:hAnsi="Amiri" w:eastAsia="Amiri" w:cs="Amiri"/>
          <w:color w:val="111111"/>
          <w:sz w:val="28"/>
          <w:sz w:val="28"/>
          <w:szCs w:val="28"/>
          <w:rtl w:val="true"/>
          <w:lang w:bidi="ar-SA"/>
        </w:rPr>
        <w:t>یا امّةً لمحمّدٍ فی الآل لم یرعوا ذمامه</w:t>
      </w:r>
    </w:p>
    <w:p>
      <w:pPr>
        <w:pStyle w:val="BookText"/>
        <w:rPr/>
      </w:pPr>
      <w:r>
        <w:rPr>
          <w:rFonts w:ascii="IRNazanin" w:hAnsi="IRNazanin" w:eastAsia="IRNazanin"/>
          <w:color w:val="111111"/>
          <w:sz w:val="28"/>
          <w:sz w:val="28"/>
          <w:szCs w:val="28"/>
          <w:rtl w:val="true"/>
          <w:lang w:bidi="fa-IR"/>
        </w:rPr>
        <w:t>قد خالفوا أمر الإ له بهم وما خافوا انتقامه</w:t>
      </w:r>
    </w:p>
    <w:p>
      <w:pPr>
        <w:pStyle w:val="BookText"/>
        <w:rPr/>
      </w:pPr>
      <w:r>
        <w:rPr>
          <w:rFonts w:ascii="IRNazanin" w:hAnsi="IRNazanin" w:eastAsia="IRNazanin"/>
          <w:color w:val="111111"/>
          <w:sz w:val="28"/>
          <w:sz w:val="28"/>
          <w:szCs w:val="28"/>
          <w:rtl w:val="true"/>
          <w:lang w:bidi="fa-IR"/>
        </w:rPr>
        <w:t>قتلوا الحسین بکربلا ء ولم تخالطهم ندامه</w:t>
      </w:r>
    </w:p>
    <w:p>
      <w:pPr>
        <w:pStyle w:val="BookText"/>
        <w:rPr/>
      </w:pPr>
      <w:r>
        <w:rPr>
          <w:rFonts w:ascii="IRNazanin" w:hAnsi="IRNazanin" w:eastAsia="IRNazanin"/>
          <w:color w:val="111111"/>
          <w:sz w:val="28"/>
          <w:sz w:val="28"/>
          <w:szCs w:val="28"/>
          <w:rtl w:val="true"/>
          <w:lang w:bidi="fa-IR"/>
        </w:rPr>
        <w:t>ورضیعه قبل الفطام رأی بسهمهم فطامه</w:t>
      </w:r>
    </w:p>
    <w:p>
      <w:pPr>
        <w:pStyle w:val="BookText"/>
        <w:rPr/>
      </w:pPr>
      <w:r>
        <w:rPr>
          <w:rFonts w:ascii="IRNazanin" w:hAnsi="IRNazanin" w:eastAsia="IRNazanin"/>
          <w:color w:val="111111"/>
          <w:sz w:val="28"/>
          <w:sz w:val="28"/>
          <w:szCs w:val="28"/>
          <w:rtl w:val="true"/>
          <w:lang w:bidi="fa-IR"/>
        </w:rPr>
        <w:t>قد أضرموها فتنةً عمیاً إلی یوم القیامة</w:t>
      </w:r>
      <w:r>
        <w:rPr>
          <w:rStyle w:val="FootnoteAnchor"/>
          <w:rtl w:val="true"/>
        </w:rPr>
        <w:footnoteReference w:id="568"/>
      </w:r>
    </w:p>
    <w:p>
      <w:pPr>
        <w:pStyle w:val="Heading3"/>
        <w:numPr>
          <w:ilvl w:val="2"/>
          <w:numId w:val="1"/>
        </w:numPr>
        <w:rPr/>
      </w:pPr>
      <w:bookmarkStart w:id="779" w:name="__RefHeading___Toc2747039_3381743652"/>
      <w:bookmarkStart w:id="780" w:name="_Toc299"/>
      <w:bookmarkEnd w:id="779"/>
      <w:r>
        <w:rPr/>
        <w:t>217</w:t>
      </w:r>
      <w:r>
        <w:rPr>
          <w:rtl w:val="true"/>
        </w:rPr>
        <w:t xml:space="preserve"> - </w:t>
      </w:r>
      <w:r>
        <w:rPr>
          <w:rtl w:val="true"/>
        </w:rPr>
        <w:t>السید داود بن سلیمان بن داود بن حیدر بن أحمد بن محمود بن شهاب</w:t>
      </w:r>
      <w:bookmarkEnd w:id="780"/>
    </w:p>
    <w:p>
      <w:pPr>
        <w:pStyle w:val="BookText"/>
        <w:rPr/>
      </w:pPr>
      <w:r>
        <w:rPr>
          <w:rFonts w:ascii="IRNazanin" w:hAnsi="IRNazanin" w:eastAsia="IRNazanin"/>
          <w:color w:val="111111"/>
          <w:sz w:val="28"/>
          <w:sz w:val="28"/>
          <w:szCs w:val="28"/>
          <w:rtl w:val="true"/>
          <w:lang w:bidi="fa-IR"/>
        </w:rPr>
        <w:t>ابن علی بن محمّد بن عبداللّه بن أبی القاسم بن أبی البرکات بن القاسم بن علی بن</w:t>
      </w:r>
    </w:p>
    <w:p>
      <w:pPr>
        <w:pStyle w:val="BookText"/>
        <w:rPr/>
      </w:pPr>
      <w:r>
        <w:rPr>
          <w:rFonts w:ascii="IRNazanin" w:hAnsi="IRNazanin" w:eastAsia="IRNazanin"/>
          <w:color w:val="111111"/>
          <w:sz w:val="28"/>
          <w:sz w:val="28"/>
          <w:szCs w:val="28"/>
          <w:rtl w:val="true"/>
          <w:lang w:bidi="fa-IR"/>
        </w:rPr>
        <w:t>شکر بن محمّد بن أبی محمّد الحسین الأسمر بن شمس الدین النقیب بن أبی</w:t>
      </w:r>
    </w:p>
    <w:p>
      <w:pPr>
        <w:pStyle w:val="BookText"/>
        <w:rPr/>
      </w:pPr>
      <w:r>
        <w:rPr>
          <w:rFonts w:ascii="IRNazanin" w:hAnsi="IRNazanin" w:eastAsia="IRNazanin"/>
          <w:color w:val="111111"/>
          <w:sz w:val="28"/>
          <w:sz w:val="28"/>
          <w:szCs w:val="28"/>
          <w:rtl w:val="true"/>
          <w:lang w:bidi="fa-IR"/>
        </w:rPr>
        <w:t>عبداللّه أحمد بن أبی الحسین علی بن أبی طالب محمّد بن أبی علی عمر الشریف بن</w:t>
      </w:r>
    </w:p>
    <w:p>
      <w:pPr>
        <w:pStyle w:val="BookText"/>
        <w:rPr/>
      </w:pPr>
      <w:r>
        <w:rPr>
          <w:rFonts w:ascii="IRNazanin" w:hAnsi="IRNazanin" w:eastAsia="IRNazanin"/>
          <w:color w:val="111111"/>
          <w:sz w:val="28"/>
          <w:sz w:val="28"/>
          <w:szCs w:val="28"/>
          <w:rtl w:val="true"/>
          <w:lang w:bidi="fa-IR"/>
        </w:rPr>
        <w:t>یحیی بن أبی عبداللّه الحسین النسّابة بن أحمد المحدّث بن أبی علی عمر بن یحیی</w:t>
      </w:r>
    </w:p>
    <w:p>
      <w:pPr>
        <w:pStyle w:val="BookText"/>
        <w:rPr/>
      </w:pPr>
      <w:r>
        <w:rPr>
          <w:rFonts w:ascii="IRNazanin" w:hAnsi="IRNazanin" w:eastAsia="IRNazanin"/>
          <w:color w:val="111111"/>
          <w:sz w:val="28"/>
          <w:sz w:val="28"/>
          <w:szCs w:val="28"/>
          <w:rtl w:val="true"/>
          <w:lang w:bidi="fa-IR"/>
        </w:rPr>
        <w:t>ابن الحسین ذی الدمعة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الحسینی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عصره، کان من الاُدباء الأجلاّء الأتقیاء، ومن أهل النظم والنثر، کتب رسالة فی ترجمة أحوال والده العالم الجلیل المتوفّی سنة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رسالة مبسوطة تأریخیة، تدلّ علی اطّلاعه الغزیر، وسعة باعه وخبرته بالتأریخ والأدب، رتّبها علی مقدّمة وأبواب وخاتمة، وقدّم لنسب أبیه مقدّمة مبسوطة بحث فیها نسب النبی صلی الله علیه و آله وآبائه، ثمّ تکلّم عن العترة الطاهرة وشرح سیرة الأئمّة الاثنی‌عشر، وتکلّم عن العقائد والفرق ولاسیّما الامامیة ومعتقداتهم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الترجمة لوالده وما قیل فیه وما رثته به الشعراء، وما قیل فی رثاء أخیه السید حسین، وغیر ذلک ممّا دار بینهما وبین شعراء عصرهما من المساجلات والمطارحات، 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وأدیب مشهور، وعالم مؤلّف،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شعره فقد</w:t>
      </w:r>
      <w:bookmarkStart w:id="781" w:name="pg14022_164130"/>
    </w:p>
    <w:p>
      <w:pPr>
        <w:pStyle w:val="BookText"/>
        <w:rPr/>
      </w:pPr>
      <w:bookmarkEnd w:id="781"/>
      <w:r>
        <w:rPr>
          <w:rFonts w:ascii="IRNazanin" w:hAnsi="IRNazanin" w:eastAsia="IRNazanin"/>
          <w:color w:val="111111"/>
          <w:sz w:val="28"/>
          <w:sz w:val="28"/>
          <w:szCs w:val="28"/>
          <w:rtl w:val="true"/>
          <w:lang w:bidi="fa-IR"/>
        </w:rPr>
        <w:t>کان یظهر منه أنّه شاعر مجید مکثر، وقد تکوّن له دیوان، ولکنّه فقد من جراء الحوادث التی انتابت الحلّة وخصّت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2747041_3381743652"/>
      <w:bookmarkStart w:id="783" w:name="_Toc300"/>
      <w:bookmarkEnd w:id="782"/>
      <w:r>
        <w:rPr/>
        <w:t>218</w:t>
      </w:r>
      <w:r>
        <w:rPr>
          <w:rtl w:val="true"/>
        </w:rPr>
        <w:t xml:space="preserve"> - </w:t>
      </w:r>
      <w:r>
        <w:rPr>
          <w:rtl w:val="true"/>
        </w:rPr>
        <w:t>أبوهاشم داود بن القاسم بن إسحاق بن عبداللّه بن جعفر بن أبی طالب</w:t>
      </w:r>
      <w:bookmarkEnd w:id="783"/>
    </w:p>
    <w:p>
      <w:pPr>
        <w:pStyle w:val="BookText"/>
        <w:rPr/>
      </w:pP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المنزلة عند الأئمّة علیهم السلام، شریف القدر، ثقة، روی أبوه عن أبی‌عبداللّه علیه السلام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بغداد، جلیل القدر، عظیم المنزلة عند الأئمة علیهم السلام، وقد شاهد جماعة منهم الرضا والجواد والهادی والعسکری وصاحب الأمر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عنهم کلّهم علیهم السلام، وله أخبار ومسائل، وله شعر جیّد فیهم، وکان مقدّماً عند السلطان، وله کتاب، أخبرنا به عدّة من أصحابنا، عن أبی‌المفضّل، عن ابن بطّة، عن أحمد بن أبی‌عبداللّه عن أبی‌هاشم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أیضاً فی رجاله من أصحاب الامام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أبوهاشم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الجواد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یکنّی أباهاشم، من ولد جعفر بن أبی‌طالب علیه السلام، ثقة جلیل القدر</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أصحاب الامام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یکنّی أباهاسم، ثقة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أصحاب الامام العسکری علیه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البرقی فی أصحاب الجواد</w:t>
      </w:r>
      <w:r>
        <w:rPr>
          <w:rStyle w:val="FootnoteAnchor"/>
          <w:rtl w:val="true"/>
        </w:rPr>
        <w:footnoteReference w:id="577"/>
      </w:r>
      <w:r>
        <w:rPr>
          <w:rFonts w:ascii="IRNazanin" w:hAnsi="IRNazanin" w:eastAsia="IRNazanin"/>
          <w:color w:val="111111"/>
          <w:sz w:val="28"/>
          <w:sz w:val="28"/>
          <w:szCs w:val="28"/>
          <w:rtl w:val="true"/>
          <w:lang w:bidi="fa-IR"/>
        </w:rPr>
        <w:t>والهادی</w:t>
      </w:r>
      <w:r>
        <w:rPr>
          <w:rStyle w:val="FootnoteAnchor"/>
          <w:rtl w:val="true"/>
        </w:rPr>
        <w:footnoteReference w:id="578"/>
      </w:r>
      <w:r>
        <w:rPr>
          <w:rFonts w:ascii="IRNazanin" w:hAnsi="IRNazanin" w:eastAsia="IRNazanin"/>
          <w:color w:val="111111"/>
          <w:sz w:val="28"/>
          <w:sz w:val="28"/>
          <w:szCs w:val="28"/>
          <w:rtl w:val="true"/>
          <w:lang w:bidi="fa-IR"/>
        </w:rPr>
        <w:t>والعسکری علیهم السلام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بغداد، ثقة جلیل القدر، عظیم المنزلة عند الأئمّة علیهم السلام، شاهد أباجعفر وأباالحسن وأبامحمّد علیهم السلام، وکان شریفاً عندهم، له موقع وجلیل عندهم، روی أبوه عن الصادق علیه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وبین جعفر ثلاثة آباء، ولم یکن یعرف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سنة 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نسباً فی الهاشمیین منه، وکان ذا زهد ونسک وعلم، صحیح العقل، سلیم الحواسّ، منتصب القامة، وقبره ببغداد مشهور، دخل علی محمّد بن عبداللّه بن طاهر فعنّفه علی قتل یحیی بن عمر العلوی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من أبیات فی أبی‌الحسن الهادی علیه السلام لمّا اعتلّ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مادت الأرض بی وأدّت فؤادی واعترتنی موارد العرواء</w:t>
      </w:r>
    </w:p>
    <w:p>
      <w:pPr>
        <w:pStyle w:val="BookText"/>
        <w:rPr/>
      </w:pPr>
      <w:r>
        <w:rPr>
          <w:rFonts w:ascii="IRNazanin" w:hAnsi="IRNazanin" w:eastAsia="IRNazanin"/>
          <w:color w:val="111111"/>
          <w:sz w:val="28"/>
          <w:sz w:val="28"/>
          <w:szCs w:val="28"/>
          <w:rtl w:val="true"/>
          <w:lang w:bidi="fa-IR"/>
        </w:rPr>
        <w:t>حین قیل الإمام نضو علیل قلت نفسی فدته کلّ الفداء</w:t>
      </w:r>
    </w:p>
    <w:p>
      <w:pPr>
        <w:pStyle w:val="BookText"/>
        <w:rPr/>
      </w:pPr>
      <w:r>
        <w:rPr>
          <w:rFonts w:ascii="IRNazanin" w:hAnsi="IRNazanin" w:eastAsia="IRNazanin"/>
          <w:color w:val="111111"/>
          <w:sz w:val="28"/>
          <w:sz w:val="28"/>
          <w:szCs w:val="28"/>
          <w:rtl w:val="true"/>
          <w:lang w:bidi="fa-IR"/>
        </w:rPr>
        <w:t xml:space="preserve">مرض الدین لاعتلالک واعت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وغارت له نجوم السماء</w:t>
      </w:r>
    </w:p>
    <w:p>
      <w:pPr>
        <w:pStyle w:val="BookText"/>
        <w:rPr/>
      </w:pPr>
      <w:r>
        <w:rPr>
          <w:rFonts w:ascii="IRNazanin" w:hAnsi="IRNazanin" w:eastAsia="IRNazanin"/>
          <w:color w:val="111111"/>
          <w:sz w:val="28"/>
          <w:sz w:val="28"/>
          <w:szCs w:val="28"/>
          <w:rtl w:val="true"/>
          <w:lang w:bidi="fa-IR"/>
        </w:rPr>
        <w:t xml:space="preserve">عجباً أن منیت بالداء والسق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وأنت الإمام حسم الداء</w:t>
      </w:r>
    </w:p>
    <w:p>
      <w:pPr>
        <w:pStyle w:val="BookText"/>
        <w:rPr/>
      </w:pPr>
      <w:r>
        <w:rPr>
          <w:rFonts w:ascii="IRNazanin" w:hAnsi="IRNazanin" w:eastAsia="IRNazanin"/>
          <w:color w:val="111111"/>
          <w:sz w:val="28"/>
          <w:sz w:val="28"/>
          <w:szCs w:val="28"/>
          <w:rtl w:val="true"/>
          <w:lang w:bidi="fa-IR"/>
        </w:rPr>
        <w:t>أنت آسی الأدواء فی الدین و الدنیا ومحیی الأموات والأحیاء</w:t>
      </w:r>
    </w:p>
    <w:p>
      <w:pPr>
        <w:pStyle w:val="BookText"/>
        <w:rPr/>
      </w:pPr>
      <w:r>
        <w:rPr>
          <w:rFonts w:ascii="IRNazanin" w:hAnsi="IRNazanin" w:eastAsia="IRNazanin"/>
          <w:color w:val="111111"/>
          <w:sz w:val="28"/>
          <w:sz w:val="28"/>
          <w:szCs w:val="28"/>
          <w:rtl w:val="true"/>
          <w:lang w:bidi="fa-IR"/>
        </w:rPr>
        <w:t>فی أبیات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السید الأمین مفصّلاً فی أعیانه،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مجیداً، وأورد له ابن</w:t>
      </w:r>
    </w:p>
    <w:p>
      <w:pPr>
        <w:pStyle w:val="BookText"/>
        <w:rPr/>
      </w:pPr>
      <w:r>
        <w:rPr>
          <w:rFonts w:ascii="IRNazanin" w:hAnsi="IRNazanin" w:eastAsia="IRNazanin"/>
          <w:color w:val="111111"/>
          <w:sz w:val="28"/>
          <w:sz w:val="28"/>
          <w:szCs w:val="28"/>
          <w:rtl w:val="true"/>
          <w:lang w:bidi="fa-IR"/>
        </w:rPr>
        <w:t>شهرآشوب فی المناقب وأورد له غیره أشعاراً کثیرة فی أهل البیت علیهم السلام،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أحمد کیف أعدل عنکم أعن السلامة والنجاة أحول</w:t>
      </w:r>
    </w:p>
    <w:p>
      <w:pPr>
        <w:pStyle w:val="BookText"/>
        <w:rPr/>
      </w:pPr>
      <w:r>
        <w:rPr>
          <w:rFonts w:ascii="IRNazanin" w:hAnsi="IRNazanin" w:eastAsia="IRNazanin"/>
          <w:color w:val="111111"/>
          <w:sz w:val="28"/>
          <w:sz w:val="28"/>
          <w:szCs w:val="28"/>
          <w:rtl w:val="true"/>
          <w:lang w:bidi="fa-IR"/>
        </w:rPr>
        <w:t>ذخر الشفاعة جدّکم لکبائری فیها علی أهل الوعید أصول</w:t>
      </w:r>
    </w:p>
    <w:p>
      <w:pPr>
        <w:pStyle w:val="BookText"/>
        <w:rPr/>
      </w:pPr>
      <w:r>
        <w:rPr>
          <w:rFonts w:ascii="IRNazanin" w:hAnsi="IRNazanin" w:eastAsia="IRNazanin"/>
          <w:color w:val="111111"/>
          <w:sz w:val="28"/>
          <w:sz w:val="28"/>
          <w:szCs w:val="28"/>
          <w:rtl w:val="true"/>
          <w:lang w:bidi="fa-IR"/>
        </w:rPr>
        <w:t>شغلی بمدحکم وغیری عنکم بعدوّکم ومدیحه مشغول</w:t>
      </w:r>
    </w:p>
    <w:p>
      <w:pPr>
        <w:pStyle w:val="BookText"/>
        <w:rPr/>
      </w:pPr>
      <w:r>
        <w:rPr>
          <w:rFonts w:ascii="IRNazanin" w:hAnsi="IRNazanin" w:eastAsia="IRNazanin"/>
          <w:color w:val="111111"/>
          <w:sz w:val="28"/>
          <w:sz w:val="28"/>
          <w:szCs w:val="28"/>
          <w:rtl w:val="true"/>
          <w:lang w:bidi="fa-IR"/>
        </w:rPr>
        <w:t>یقول فیها وهو ممّا یدلّ علی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انبری لی سائلٌ لأجیبه موسی أحقّ بها أم إسماعیل</w:t>
      </w:r>
    </w:p>
    <w:p>
      <w:pPr>
        <w:pStyle w:val="BookText"/>
        <w:rPr/>
      </w:pPr>
      <w:r>
        <w:rPr>
          <w:rFonts w:ascii="IRNazanin" w:hAnsi="IRNazanin" w:eastAsia="IRNazanin"/>
          <w:color w:val="111111"/>
          <w:sz w:val="28"/>
          <w:sz w:val="28"/>
          <w:szCs w:val="28"/>
          <w:rtl w:val="true"/>
          <w:lang w:bidi="fa-IR"/>
        </w:rPr>
        <w:t>قلت الدلیل معی علیک وما علی ما تدّعیه للإمام دلیل</w:t>
      </w:r>
    </w:p>
    <w:p>
      <w:pPr>
        <w:pStyle w:val="BookText"/>
        <w:rPr/>
      </w:pPr>
      <w:r>
        <w:rPr>
          <w:rFonts w:ascii="IRNazanin" w:hAnsi="IRNazanin" w:eastAsia="IRNazanin"/>
          <w:color w:val="111111"/>
          <w:sz w:val="28"/>
          <w:sz w:val="28"/>
          <w:szCs w:val="28"/>
          <w:rtl w:val="true"/>
          <w:lang w:bidi="fa-IR"/>
        </w:rPr>
        <w:t>موسی اطیل له البقاء فحازها ارثاً ونصّاً والرواة تقول</w:t>
      </w:r>
    </w:p>
    <w:p>
      <w:pPr>
        <w:pStyle w:val="BookText"/>
        <w:rPr/>
      </w:pPr>
      <w:r>
        <w:rPr>
          <w:rFonts w:ascii="IRNazanin" w:hAnsi="IRNazanin" w:eastAsia="IRNazanin"/>
          <w:color w:val="111111"/>
          <w:sz w:val="28"/>
          <w:sz w:val="28"/>
          <w:szCs w:val="28"/>
          <w:rtl w:val="true"/>
          <w:lang w:bidi="fa-IR"/>
        </w:rPr>
        <w:t>إنّ الإمام الصادق ابن محمّد عزّی بإسماعیل وهو جدیل</w:t>
      </w:r>
    </w:p>
    <w:p>
      <w:pPr>
        <w:pStyle w:val="BookText"/>
        <w:rPr/>
      </w:pPr>
      <w:r>
        <w:rPr>
          <w:rFonts w:ascii="IRNazanin" w:hAnsi="IRNazanin" w:eastAsia="IRNazanin"/>
          <w:color w:val="111111"/>
          <w:sz w:val="28"/>
          <w:sz w:val="28"/>
          <w:szCs w:val="28"/>
          <w:rtl w:val="true"/>
          <w:lang w:bidi="fa-IR"/>
        </w:rPr>
        <w:t>وأتی الصلاة علیه یمشی راجلاً أفجعفرٌ فی وقته معزول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رسول اللّه آخی بنفسه علیاً صغیر السنّ یومئذ طفلا</w:t>
      </w:r>
    </w:p>
    <w:p>
      <w:pPr>
        <w:pStyle w:val="BookText"/>
        <w:rPr/>
      </w:pPr>
      <w:r>
        <w:rPr>
          <w:rFonts w:ascii="IRNazanin" w:hAnsi="IRNazanin" w:eastAsia="IRNazanin"/>
          <w:color w:val="111111"/>
          <w:sz w:val="28"/>
          <w:sz w:val="28"/>
          <w:szCs w:val="28"/>
          <w:rtl w:val="true"/>
          <w:lang w:bidi="fa-IR"/>
        </w:rPr>
        <w:t>فألاّ سواه کان آخی وفیهم إذا ما عددت الشیخ والطفل والکهلا</w:t>
      </w:r>
    </w:p>
    <w:p>
      <w:pPr>
        <w:pStyle w:val="BookText"/>
        <w:rPr/>
      </w:pPr>
      <w:r>
        <w:rPr>
          <w:rFonts w:ascii="IRNazanin" w:hAnsi="IRNazanin" w:eastAsia="IRNazanin"/>
          <w:color w:val="111111"/>
          <w:sz w:val="28"/>
          <w:sz w:val="28"/>
          <w:szCs w:val="28"/>
          <w:rtl w:val="true"/>
          <w:lang w:bidi="fa-IR"/>
        </w:rPr>
        <w:t>فهل ذاک إلاّ أنّه کان مثله فألاّ جعلتم فی اختیارکم المثلا</w:t>
      </w:r>
    </w:p>
    <w:p>
      <w:pPr>
        <w:pStyle w:val="BookText"/>
        <w:rPr/>
      </w:pPr>
      <w:r>
        <w:rPr>
          <w:rFonts w:ascii="IRNazanin" w:hAnsi="IRNazanin" w:eastAsia="IRNazanin"/>
          <w:color w:val="111111"/>
          <w:sz w:val="28"/>
          <w:sz w:val="28"/>
          <w:szCs w:val="28"/>
          <w:rtl w:val="true"/>
          <w:lang w:bidi="fa-IR"/>
        </w:rPr>
        <w:t>ألیس رسول اللّه أکّد عقده فکیف ملکتم بعده العقد والحلاّ</w:t>
      </w:r>
    </w:p>
    <w:p>
      <w:pPr>
        <w:pStyle w:val="BookText"/>
        <w:rPr/>
      </w:pPr>
      <w:r>
        <w:rPr>
          <w:rFonts w:ascii="IRNazanin" w:hAnsi="IRNazanin" w:eastAsia="IRNazanin"/>
          <w:color w:val="111111"/>
          <w:sz w:val="28"/>
          <w:sz w:val="28"/>
          <w:szCs w:val="28"/>
          <w:rtl w:val="true"/>
          <w:lang w:bidi="fa-IR"/>
        </w:rPr>
        <w:t>ألم تسمعوا قول النبی محمّد غداة علی قاعدة یخصف النعلا</w:t>
      </w:r>
    </w:p>
    <w:p>
      <w:pPr>
        <w:pStyle w:val="BookText"/>
        <w:rPr/>
      </w:pPr>
      <w:r>
        <w:rPr>
          <w:rFonts w:ascii="IRNazanin" w:hAnsi="IRNazanin" w:eastAsia="IRNazanin"/>
          <w:color w:val="111111"/>
          <w:sz w:val="28"/>
          <w:sz w:val="28"/>
          <w:szCs w:val="28"/>
          <w:rtl w:val="true"/>
          <w:lang w:bidi="fa-IR"/>
        </w:rPr>
        <w:t>فقال علیه بالإمامة سلّموا فقد أمر الرحمن أن تفعلوا کلاّ</w:t>
      </w:r>
    </w:p>
    <w:p>
      <w:pPr>
        <w:pStyle w:val="BookText"/>
        <w:rPr/>
      </w:pPr>
      <w:r>
        <w:rPr>
          <w:rFonts w:ascii="IRNazanin" w:hAnsi="IRNazanin" w:eastAsia="IRNazanin"/>
          <w:color w:val="111111"/>
          <w:sz w:val="28"/>
          <w:sz w:val="28"/>
          <w:szCs w:val="28"/>
          <w:rtl w:val="true"/>
          <w:lang w:bidi="fa-IR"/>
        </w:rPr>
        <w:t>فیا أیّها الحبل المتین الذی به تمسّکت لا أبغی سواه به حبلا</w:t>
      </w:r>
    </w:p>
    <w:p>
      <w:pPr>
        <w:pStyle w:val="BookText"/>
        <w:rPr/>
      </w:pPr>
      <w:r>
        <w:rPr>
          <w:rFonts w:ascii="IRNazanin" w:hAnsi="IRNazanin" w:eastAsia="IRNazanin"/>
          <w:color w:val="111111"/>
          <w:sz w:val="28"/>
          <w:sz w:val="28"/>
          <w:szCs w:val="28"/>
          <w:rtl w:val="true"/>
          <w:lang w:bidi="fa-IR"/>
        </w:rPr>
        <w:t xml:space="preserve">ودخل علی الإمام الجواد علیه السلام، فسأله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ففسّره له،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حضرنی فی هذا المقام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فأنشدته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حجّة اللّه أبا جعفر وابن البشیر المصطفی المنذر</w:t>
      </w:r>
    </w:p>
    <w:p>
      <w:pPr>
        <w:pStyle w:val="BookText"/>
        <w:rPr/>
      </w:pPr>
      <w:r>
        <w:rPr>
          <w:rFonts w:ascii="IRNazanin" w:hAnsi="IRNazanin" w:eastAsia="IRNazanin"/>
          <w:color w:val="111111"/>
          <w:sz w:val="28"/>
          <w:sz w:val="28"/>
          <w:szCs w:val="28"/>
          <w:rtl w:val="true"/>
          <w:lang w:bidi="fa-IR"/>
        </w:rPr>
        <w:t>أنت وآباؤک ممّن مضی روضة بین القبر والمنبر</w:t>
      </w:r>
    </w:p>
    <w:p>
      <w:pPr>
        <w:pStyle w:val="BookText"/>
        <w:rPr/>
      </w:pPr>
      <w:r>
        <w:rPr>
          <w:rFonts w:ascii="IRNazanin" w:hAnsi="IRNazanin" w:eastAsia="IRNazanin"/>
          <w:color w:val="111111"/>
          <w:sz w:val="28"/>
          <w:sz w:val="28"/>
          <w:szCs w:val="28"/>
          <w:rtl w:val="true"/>
          <w:lang w:bidi="fa-IR"/>
        </w:rPr>
        <w:t>تجلو بتفسیرک عنّا العمی ونورک الأشرف والأنور</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علی المدفون فی طیبةٍ جدّک والمضمون بطن الغری</w:t>
      </w:r>
      <w:bookmarkStart w:id="784" w:name="pg14022_164133"/>
    </w:p>
    <w:p>
      <w:pPr>
        <w:pStyle w:val="BookText"/>
        <w:rPr/>
      </w:pPr>
      <w:bookmarkEnd w:id="784"/>
      <w:r>
        <w:rPr>
          <w:rFonts w:ascii="IRNazanin" w:hAnsi="IRNazanin" w:eastAsia="IRNazanin"/>
          <w:color w:val="111111"/>
          <w:sz w:val="28"/>
          <w:sz w:val="28"/>
          <w:szCs w:val="28"/>
          <w:rtl w:val="true"/>
          <w:lang w:bidi="fa-IR"/>
        </w:rPr>
        <w:t>واُمّک الزهراء مضمونةً أرض بقیع الغرقد الأزهر</w:t>
      </w:r>
    </w:p>
    <w:p>
      <w:pPr>
        <w:pStyle w:val="BookText"/>
        <w:rPr/>
      </w:pPr>
      <w:r>
        <w:rPr>
          <w:rFonts w:ascii="IRNazanin" w:hAnsi="IRNazanin" w:eastAsia="IRNazanin"/>
          <w:color w:val="111111"/>
          <w:sz w:val="28"/>
          <w:sz w:val="28"/>
          <w:szCs w:val="28"/>
          <w:rtl w:val="true"/>
          <w:lang w:bidi="fa-IR"/>
        </w:rPr>
        <w:t>والسید المدعوّ شبیراً ومن یدّعی بسبط المصطفی شبّر</w:t>
      </w:r>
    </w:p>
    <w:p>
      <w:pPr>
        <w:pStyle w:val="BookText"/>
        <w:rPr/>
      </w:pPr>
      <w:r>
        <w:rPr>
          <w:rFonts w:ascii="IRNazanin" w:hAnsi="IRNazanin" w:eastAsia="IRNazanin"/>
          <w:color w:val="111111"/>
          <w:sz w:val="28"/>
          <w:sz w:val="28"/>
          <w:szCs w:val="28"/>
          <w:rtl w:val="true"/>
          <w:lang w:bidi="fa-IR"/>
        </w:rPr>
        <w:t>والتسعة الأطهار فی أرضه یعرفهم فی الدین لم یعذر</w:t>
      </w:r>
    </w:p>
    <w:p>
      <w:pPr>
        <w:pStyle w:val="BookText"/>
        <w:rPr/>
      </w:pPr>
      <w:r>
        <w:rPr>
          <w:rFonts w:ascii="IRNazanin" w:hAnsi="IRNazanin" w:eastAsia="IRNazanin"/>
          <w:color w:val="111111"/>
          <w:sz w:val="28"/>
          <w:sz w:val="28"/>
          <w:szCs w:val="28"/>
          <w:rtl w:val="true"/>
          <w:lang w:bidi="fa-IR"/>
        </w:rPr>
        <w:t>هم خلفاء اللّه فی أرضه وهم ولاة البعث والمحشر</w:t>
      </w:r>
    </w:p>
    <w:p>
      <w:pPr>
        <w:pStyle w:val="BookText"/>
        <w:rPr/>
      </w:pPr>
      <w:r>
        <w:rPr>
          <w:rFonts w:ascii="IRNazanin" w:hAnsi="IRNazanin" w:eastAsia="IRNazanin"/>
          <w:color w:val="111111"/>
          <w:sz w:val="28"/>
          <w:sz w:val="28"/>
          <w:szCs w:val="28"/>
          <w:rtl w:val="true"/>
          <w:lang w:bidi="fa-IR"/>
        </w:rPr>
        <w:t>وهم سقاة الناس یوم الظما شیعتهم ریّا من الکوثر</w:t>
      </w:r>
    </w:p>
    <w:p>
      <w:pPr>
        <w:pStyle w:val="BookText"/>
        <w:rPr/>
      </w:pPr>
      <w:r>
        <w:rPr>
          <w:rFonts w:ascii="IRNazanin" w:hAnsi="IRNazanin" w:eastAsia="IRNazanin"/>
          <w:color w:val="111111"/>
          <w:sz w:val="28"/>
          <w:sz w:val="28"/>
          <w:szCs w:val="28"/>
          <w:rtl w:val="true"/>
          <w:lang w:bidi="fa-IR"/>
        </w:rPr>
        <w:t>وأنتم الذوّاد أعداءکم فی موردٍ منه وفی مصدر</w:t>
      </w:r>
    </w:p>
    <w:p>
      <w:pPr>
        <w:pStyle w:val="BookText"/>
        <w:rPr/>
      </w:pPr>
      <w:r>
        <w:rPr>
          <w:rFonts w:ascii="IRNazanin" w:hAnsi="IRNazanin" w:eastAsia="IRNazanin"/>
          <w:color w:val="111111"/>
          <w:sz w:val="28"/>
          <w:sz w:val="28"/>
          <w:szCs w:val="28"/>
          <w:rtl w:val="true"/>
          <w:lang w:bidi="fa-IR"/>
        </w:rPr>
        <w:t>وتدخلون النار من شئتم من جاحدٍ حقّکم منکر</w:t>
      </w:r>
    </w:p>
    <w:p>
      <w:pPr>
        <w:pStyle w:val="BookText"/>
        <w:rPr/>
      </w:pPr>
      <w:r>
        <w:rPr>
          <w:rFonts w:ascii="IRNazanin" w:hAnsi="IRNazanin" w:eastAsia="IRNazanin"/>
          <w:color w:val="111111"/>
          <w:sz w:val="28"/>
          <w:sz w:val="28"/>
          <w:szCs w:val="28"/>
          <w:rtl w:val="true"/>
          <w:lang w:bidi="fa-IR"/>
        </w:rPr>
        <w:t>وتدخلون الجنّة المقتفی آثارکم فی غابر الأعصر</w:t>
      </w:r>
    </w:p>
    <w:p>
      <w:pPr>
        <w:pStyle w:val="BookText"/>
        <w:rPr/>
      </w:pPr>
      <w:r>
        <w:rPr>
          <w:rFonts w:ascii="IRNazanin" w:hAnsi="IRNazanin" w:eastAsia="IRNazanin"/>
          <w:color w:val="111111"/>
          <w:sz w:val="28"/>
          <w:sz w:val="28"/>
          <w:szCs w:val="28"/>
          <w:rtl w:val="true"/>
          <w:lang w:bidi="fa-IR"/>
        </w:rPr>
        <w:t>إنّی موالٍ من تولاّکم ومن یعادیکم فمنه بری</w:t>
      </w:r>
      <w:r>
        <w:rPr>
          <w:rStyle w:val="FootnoteAnchor"/>
          <w:rtl w:val="true"/>
        </w:rPr>
        <w:footnoteReference w:id="583"/>
      </w:r>
    </w:p>
    <w:p>
      <w:pPr>
        <w:pStyle w:val="Heading3"/>
        <w:numPr>
          <w:ilvl w:val="2"/>
          <w:numId w:val="1"/>
        </w:numPr>
        <w:rPr/>
      </w:pPr>
      <w:bookmarkStart w:id="785" w:name="__RefHeading___Toc2747043_3381743652"/>
      <w:bookmarkStart w:id="786" w:name="_Toc301"/>
      <w:bookmarkEnd w:id="785"/>
      <w:r>
        <w:rPr/>
        <w:t>219</w:t>
      </w:r>
      <w:r>
        <w:rPr>
          <w:rtl w:val="true"/>
        </w:rPr>
        <w:t xml:space="preserve"> - </w:t>
      </w:r>
      <w:r>
        <w:rPr>
          <w:rtl w:val="true"/>
        </w:rPr>
        <w:t>السید درویش بن سلیمان بن یوسف بن سلیمان الحسینی الغریفی</w:t>
      </w:r>
      <w:r>
        <w:rPr>
          <w:rtl w:val="true"/>
        </w:rPr>
        <w:t>.</w:t>
      </w:r>
      <w:bookmarkEnd w:id="786"/>
    </w:p>
    <w:p>
      <w:pPr>
        <w:pStyle w:val="BookText"/>
        <w:rPr/>
      </w:pPr>
      <w:r>
        <w:rPr>
          <w:rFonts w:ascii="IRNazanin" w:hAnsi="IRNazanin" w:eastAsia="IRNazanin"/>
          <w:color w:val="111111"/>
          <w:sz w:val="28"/>
          <w:sz w:val="28"/>
          <w:szCs w:val="28"/>
          <w:rtl w:val="true"/>
          <w:lang w:bidi="fa-IR"/>
        </w:rPr>
        <w:t xml:space="preserve">کان عالماً أدیباً شاعراً، وله شرح القواعد، وکتاب جواهر الحروف، ودیوان شعر، وطبقات النحاة، وتفسیر الأسماء الحسنی، ورسالة فی الإمامة، توفّی سنة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2747045_3381743652"/>
      <w:bookmarkStart w:id="788" w:name="_Toc302"/>
      <w:bookmarkEnd w:id="787"/>
      <w:r>
        <w:rPr/>
        <w:t>220</w:t>
      </w:r>
      <w:r>
        <w:rPr>
          <w:rtl w:val="true"/>
        </w:rPr>
        <w:t xml:space="preserve"> - </w:t>
      </w:r>
      <w:r>
        <w:rPr>
          <w:rtl w:val="true"/>
        </w:rPr>
        <w:t>دهمش بن وهاس بن عثور بن وهاس بن أبی الطیّب داود بن</w:t>
      </w:r>
      <w:bookmarkEnd w:id="788"/>
    </w:p>
    <w:p>
      <w:pPr>
        <w:pStyle w:val="BookText"/>
        <w:rPr/>
      </w:pPr>
      <w:r>
        <w:rPr>
          <w:rFonts w:ascii="IRNazanin" w:hAnsi="IRNazanin" w:eastAsia="IRNazanin"/>
          <w:color w:val="111111"/>
          <w:sz w:val="28"/>
          <w:sz w:val="28"/>
          <w:szCs w:val="28"/>
          <w:rtl w:val="true"/>
          <w:lang w:bidi="fa-IR"/>
        </w:rPr>
        <w:t>عبدالرحمن الطویل بن عبداللّه بن داود بن سلیمان بن عبداللّه بن موسی الجون بن</w:t>
      </w:r>
    </w:p>
    <w:p>
      <w:pPr>
        <w:pStyle w:val="BookText"/>
        <w:rPr/>
      </w:pPr>
      <w:r>
        <w:rPr>
          <w:rFonts w:ascii="IRNazanin" w:hAnsi="IRNazanin" w:eastAsia="IRNazanin"/>
          <w:color w:val="111111"/>
          <w:sz w:val="28"/>
          <w:sz w:val="28"/>
          <w:szCs w:val="28"/>
          <w:rtl w:val="true"/>
          <w:lang w:bidi="fa-IR"/>
        </w:rPr>
        <w:t>عبداللّه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الکاتب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فی الأمیر مالک بن فلیتة، وقد وفد إلی الشام سنة سبع وستّین، ومات فی الطریق بوادی الغضا ودفن بالأجولیة، من مرثیه فیه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ممیع</w:t>
      </w:r>
      <w:r>
        <w:rPr>
          <w:rStyle w:val="FootnoteAnchor"/>
          <w:rtl w:val="true"/>
        </w:rPr>
        <w:footnoteReference w:id="585"/>
      </w:r>
      <w:r>
        <w:rPr>
          <w:rFonts w:ascii="IRNazanin" w:hAnsi="IRNazanin" w:eastAsia="IRNazanin"/>
          <w:color w:val="111111"/>
          <w:sz w:val="28"/>
          <w:sz w:val="28"/>
          <w:szCs w:val="28"/>
          <w:rtl w:val="true"/>
          <w:lang w:bidi="fa-IR"/>
        </w:rPr>
        <w:t>دموعی الجامدات الصلائب مصاب فتیً آهاً له فی المصائب</w:t>
      </w:r>
    </w:p>
    <w:p>
      <w:pPr>
        <w:pStyle w:val="BookText"/>
        <w:rPr/>
      </w:pPr>
      <w:r>
        <w:rPr>
          <w:rFonts w:ascii="IRNazanin" w:hAnsi="IRNazanin" w:eastAsia="IRNazanin"/>
          <w:color w:val="111111"/>
          <w:sz w:val="28"/>
          <w:sz w:val="28"/>
          <w:szCs w:val="28"/>
          <w:rtl w:val="true"/>
          <w:lang w:bidi="fa-IR"/>
        </w:rPr>
        <w:t>فأورث قلبی حرّ نار کأنّما لظا الجمر ما بین الحشا والترائب</w:t>
      </w:r>
    </w:p>
    <w:p>
      <w:pPr>
        <w:pStyle w:val="BookText"/>
        <w:rPr/>
      </w:pPr>
      <w:r>
        <w:rPr>
          <w:rFonts w:ascii="IRNazanin" w:hAnsi="IRNazanin" w:eastAsia="IRNazanin"/>
          <w:color w:val="111111"/>
          <w:sz w:val="28"/>
          <w:sz w:val="28"/>
          <w:szCs w:val="28"/>
          <w:rtl w:val="true"/>
          <w:lang w:bidi="fa-IR"/>
        </w:rPr>
        <w:t>کأنّ جفونی یوم واریت شخصه شآبیب مزنٍ من ثقال السحائب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صحبی کیف لم تجر مقلتی مع الدمع واعتدّوا بها فی العجائب</w:t>
      </w:r>
    </w:p>
    <w:p>
      <w:pPr>
        <w:pStyle w:val="BookText"/>
        <w:rPr/>
      </w:pPr>
      <w:r>
        <w:rPr>
          <w:rFonts w:ascii="IRNazanin" w:hAnsi="IRNazanin" w:eastAsia="IRNazanin"/>
          <w:color w:val="111111"/>
          <w:sz w:val="28"/>
          <w:sz w:val="28"/>
          <w:szCs w:val="28"/>
          <w:rtl w:val="true"/>
          <w:lang w:bidi="fa-IR"/>
        </w:rPr>
        <w:t>ولم یعلموا أنّ المدامع أصلها من القلب لا من مقلة ذات حاجب</w:t>
      </w:r>
    </w:p>
    <w:p>
      <w:pPr>
        <w:pStyle w:val="BookText"/>
        <w:rPr/>
      </w:pPr>
      <w:r>
        <w:rPr>
          <w:rFonts w:ascii="IRNazanin" w:hAnsi="IRNazanin" w:eastAsia="IRNazanin"/>
          <w:color w:val="111111"/>
          <w:sz w:val="28"/>
          <w:sz w:val="28"/>
          <w:szCs w:val="28"/>
          <w:rtl w:val="true"/>
          <w:lang w:bidi="fa-IR"/>
        </w:rPr>
        <w:t>بنفسی من بالأجولیة</w:t>
      </w:r>
      <w:r>
        <w:rPr>
          <w:rStyle w:val="FootnoteAnchor"/>
          <w:rtl w:val="true"/>
        </w:rPr>
        <w:footnoteReference w:id="586"/>
      </w:r>
      <w:r>
        <w:rPr>
          <w:rFonts w:ascii="IRNazanin" w:hAnsi="IRNazanin" w:eastAsia="IRNazanin"/>
          <w:color w:val="111111"/>
          <w:sz w:val="28"/>
          <w:sz w:val="28"/>
          <w:szCs w:val="28"/>
          <w:rtl w:val="true"/>
          <w:lang w:bidi="fa-IR"/>
        </w:rPr>
        <w:t>قبره تمرّ به ریح الصبا والجنائب</w:t>
      </w:r>
    </w:p>
    <w:p>
      <w:pPr>
        <w:pStyle w:val="BookText"/>
        <w:rPr/>
      </w:pPr>
      <w:r>
        <w:rPr>
          <w:rFonts w:ascii="IRNazanin" w:hAnsi="IRNazanin" w:eastAsia="IRNazanin"/>
          <w:color w:val="111111"/>
          <w:sz w:val="28"/>
          <w:sz w:val="28"/>
          <w:szCs w:val="28"/>
          <w:rtl w:val="true"/>
          <w:lang w:bidi="fa-IR"/>
        </w:rPr>
        <w:t>معطّلة أکنافه عن زیارة بعید مدیً عن حسّر ونوادب</w:t>
      </w:r>
    </w:p>
    <w:p>
      <w:pPr>
        <w:pStyle w:val="BookText"/>
        <w:rPr/>
      </w:pPr>
      <w:r>
        <w:rPr>
          <w:rFonts w:ascii="IRNazanin" w:hAnsi="IRNazanin" w:eastAsia="IRNazanin"/>
          <w:color w:val="111111"/>
          <w:sz w:val="28"/>
          <w:sz w:val="28"/>
          <w:szCs w:val="28"/>
          <w:rtl w:val="true"/>
          <w:lang w:bidi="fa-IR"/>
        </w:rPr>
        <w:t>إذا ذکرته النفس کادت بذکره تفیض علی ماء الجفون السواکب</w:t>
      </w:r>
    </w:p>
    <w:p>
      <w:pPr>
        <w:pStyle w:val="BookText"/>
        <w:rPr/>
      </w:pPr>
      <w:r>
        <w:rPr>
          <w:rFonts w:ascii="IRNazanin" w:hAnsi="IRNazanin" w:eastAsia="IRNazanin"/>
          <w:color w:val="111111"/>
          <w:sz w:val="28"/>
          <w:sz w:val="28"/>
          <w:szCs w:val="28"/>
          <w:rtl w:val="true"/>
          <w:lang w:bidi="fa-IR"/>
        </w:rPr>
        <w:t>أعاذلتی کفی عن اللوم فی البکا فلست بباک غیر خلّ وصاحب</w:t>
      </w:r>
    </w:p>
    <w:p>
      <w:pPr>
        <w:pStyle w:val="BookText"/>
        <w:rPr/>
      </w:pPr>
      <w:r>
        <w:rPr>
          <w:rFonts w:ascii="Amiri" w:hAnsi="Amiri" w:eastAsia="Amiri" w:cs="Amiri"/>
          <w:color w:val="111111"/>
          <w:sz w:val="28"/>
          <w:sz w:val="28"/>
          <w:szCs w:val="28"/>
          <w:rtl w:val="true"/>
          <w:lang w:bidi="ar-SA"/>
        </w:rPr>
        <w:t>ذرینی ابکّی سیّداً لو وزنته بکلّ کریم لارجحنّ بجانب</w:t>
      </w:r>
    </w:p>
    <w:p>
      <w:pPr>
        <w:pStyle w:val="BookText"/>
        <w:rPr/>
      </w:pPr>
      <w:r>
        <w:rPr>
          <w:rFonts w:ascii="IRNazanin" w:hAnsi="IRNazanin" w:eastAsia="IRNazanin"/>
          <w:color w:val="111111"/>
          <w:sz w:val="28"/>
          <w:sz w:val="28"/>
          <w:szCs w:val="28"/>
          <w:rtl w:val="true"/>
          <w:lang w:bidi="fa-IR"/>
        </w:rPr>
        <w:t>فما بکت الباکون مثلک مالکاً ولا خمّشت فیه خدود الکواعب</w:t>
      </w:r>
    </w:p>
    <w:p>
      <w:pPr>
        <w:pStyle w:val="BookText"/>
        <w:rPr/>
      </w:pPr>
      <w:r>
        <w:rPr>
          <w:rFonts w:ascii="IRNazanin" w:hAnsi="IRNazanin" w:eastAsia="IRNazanin"/>
          <w:color w:val="111111"/>
          <w:sz w:val="28"/>
          <w:sz w:val="28"/>
          <w:szCs w:val="28"/>
          <w:rtl w:val="true"/>
          <w:lang w:bidi="fa-IR"/>
        </w:rPr>
        <w:t>فمن لجیاذ الخیل والبیض والقنا إذا دلفت تبغی قراع الکتائب</w:t>
      </w:r>
    </w:p>
    <w:p>
      <w:pPr>
        <w:pStyle w:val="BookText"/>
        <w:rPr/>
      </w:pPr>
      <w:r>
        <w:rPr>
          <w:rFonts w:ascii="IRNazanin" w:hAnsi="IRNazanin" w:eastAsia="IRNazanin"/>
          <w:color w:val="111111"/>
          <w:sz w:val="28"/>
          <w:sz w:val="28"/>
          <w:szCs w:val="28"/>
          <w:rtl w:val="true"/>
          <w:lang w:bidi="fa-IR"/>
        </w:rPr>
        <w:t>ومن للیتامی والأرامل أقفرت معالمهم من برّه المتعاقب</w:t>
      </w:r>
    </w:p>
    <w:p>
      <w:pPr>
        <w:pStyle w:val="BookText"/>
        <w:rPr/>
      </w:pPr>
      <w:r>
        <w:rPr>
          <w:rFonts w:ascii="IRNazanin" w:hAnsi="IRNazanin" w:eastAsia="IRNazanin"/>
          <w:color w:val="111111"/>
          <w:sz w:val="28"/>
          <w:sz w:val="28"/>
          <w:szCs w:val="28"/>
          <w:rtl w:val="true"/>
          <w:lang w:bidi="fa-IR"/>
        </w:rPr>
        <w:t>ومن لغراث مرملین تطاوحت بهم یعملات من طلاح النجائب</w:t>
      </w:r>
    </w:p>
    <w:p>
      <w:pPr>
        <w:pStyle w:val="BookText"/>
        <w:rPr/>
      </w:pPr>
      <w:r>
        <w:rPr>
          <w:rFonts w:ascii="IRNazanin" w:hAnsi="IRNazanin" w:eastAsia="IRNazanin"/>
          <w:color w:val="111111"/>
          <w:sz w:val="28"/>
          <w:sz w:val="28"/>
          <w:szCs w:val="28"/>
          <w:rtl w:val="true"/>
          <w:lang w:bidi="fa-IR"/>
        </w:rPr>
        <w:t>ومن ذا یجیر الجار أو یکشف الأذی عن القوم فی علیا لؤی بن غالب</w:t>
      </w:r>
    </w:p>
    <w:p>
      <w:pPr>
        <w:pStyle w:val="BookText"/>
        <w:rPr/>
      </w:pPr>
      <w:r>
        <w:rPr>
          <w:rFonts w:ascii="IRNazanin" w:hAnsi="IRNazanin" w:eastAsia="IRNazanin"/>
          <w:color w:val="111111"/>
          <w:sz w:val="28"/>
          <w:sz w:val="28"/>
          <w:szCs w:val="28"/>
          <w:rtl w:val="true"/>
          <w:lang w:bidi="fa-IR"/>
        </w:rPr>
        <w:t>فجعت به دون البریة واحداً فما مثله فی شرقها والمغارب</w:t>
      </w:r>
    </w:p>
    <w:p>
      <w:pPr>
        <w:pStyle w:val="BookText"/>
        <w:rPr/>
      </w:pPr>
      <w:r>
        <w:rPr>
          <w:rFonts w:ascii="IRNazanin" w:hAnsi="IRNazanin" w:eastAsia="IRNazanin"/>
          <w:color w:val="111111"/>
          <w:sz w:val="28"/>
          <w:sz w:val="28"/>
          <w:szCs w:val="28"/>
          <w:rtl w:val="true"/>
          <w:lang w:bidi="fa-IR"/>
        </w:rPr>
        <w:t>فاُقسم بالبیت العتیق ومن سعی بمکّة سعیاًبین ماش وراکب</w:t>
      </w:r>
    </w:p>
    <w:p>
      <w:pPr>
        <w:pStyle w:val="BookText"/>
        <w:rPr/>
      </w:pPr>
      <w:r>
        <w:rPr>
          <w:rFonts w:ascii="IRNazanin" w:hAnsi="IRNazanin" w:eastAsia="IRNazanin"/>
          <w:color w:val="111111"/>
          <w:sz w:val="28"/>
          <w:sz w:val="28"/>
          <w:szCs w:val="28"/>
          <w:rtl w:val="true"/>
          <w:lang w:bidi="fa-IR"/>
        </w:rPr>
        <w:t>لما وجد امّ الذرع قد خنست له بزیزاء مرت فی السنین اللوازب</w:t>
      </w:r>
    </w:p>
    <w:p>
      <w:pPr>
        <w:pStyle w:val="BookText"/>
        <w:rPr/>
      </w:pPr>
      <w:r>
        <w:rPr>
          <w:rFonts w:ascii="IRNazanin" w:hAnsi="IRNazanin" w:eastAsia="IRNazanin"/>
          <w:color w:val="111111"/>
          <w:sz w:val="28"/>
          <w:sz w:val="28"/>
          <w:szCs w:val="28"/>
          <w:rtl w:val="true"/>
          <w:lang w:bidi="fa-IR"/>
        </w:rPr>
        <w:t>رمی صیرها شیم البروق وغودرت علی طفلها تقفو به إثر ذاهب</w:t>
      </w:r>
    </w:p>
    <w:p>
      <w:pPr>
        <w:pStyle w:val="BookText"/>
        <w:rPr/>
      </w:pPr>
      <w:r>
        <w:rPr>
          <w:rFonts w:ascii="IRNazanin" w:hAnsi="IRNazanin" w:eastAsia="IRNazanin"/>
          <w:color w:val="111111"/>
          <w:sz w:val="28"/>
          <w:sz w:val="28"/>
          <w:szCs w:val="28"/>
          <w:rtl w:val="true"/>
          <w:lang w:bidi="fa-IR"/>
        </w:rPr>
        <w:t>غدت ترتعی فضل الیبیسین وانثنت فلم تلق منه غیر ملقی العراقب</w:t>
      </w:r>
    </w:p>
    <w:p>
      <w:pPr>
        <w:pStyle w:val="BookText"/>
        <w:rPr/>
      </w:pPr>
      <w:r>
        <w:rPr>
          <w:rFonts w:ascii="IRNazanin" w:hAnsi="IRNazanin" w:eastAsia="IRNazanin"/>
          <w:color w:val="111111"/>
          <w:sz w:val="28"/>
          <w:sz w:val="28"/>
          <w:szCs w:val="28"/>
          <w:rtl w:val="true"/>
          <w:lang w:bidi="fa-IR"/>
        </w:rPr>
        <w:t>وولّت وقد أودی بها فقد ذرعها یقطّع من أوصالها کلّ صالب</w:t>
      </w:r>
    </w:p>
    <w:p>
      <w:pPr>
        <w:pStyle w:val="BookText"/>
        <w:rPr/>
      </w:pPr>
      <w:r>
        <w:rPr>
          <w:rFonts w:ascii="IRNazanin" w:hAnsi="IRNazanin" w:eastAsia="IRNazanin"/>
          <w:color w:val="111111"/>
          <w:sz w:val="28"/>
          <w:sz w:val="28"/>
          <w:szCs w:val="28"/>
          <w:rtl w:val="true"/>
          <w:lang w:bidi="fa-IR"/>
        </w:rPr>
        <w:t>ولا وجد ربدا ذات وحی خلت به عن الهیق فی أعلا عیاس السباسب</w:t>
      </w:r>
    </w:p>
    <w:p>
      <w:pPr>
        <w:pStyle w:val="BookText"/>
        <w:rPr/>
      </w:pPr>
      <w:r>
        <w:rPr>
          <w:rFonts w:ascii="IRNazanin" w:hAnsi="IRNazanin" w:eastAsia="IRNazanin"/>
          <w:color w:val="111111"/>
          <w:sz w:val="28"/>
          <w:sz w:val="28"/>
          <w:szCs w:val="28"/>
          <w:rtl w:val="true"/>
          <w:lang w:bidi="fa-IR"/>
        </w:rPr>
        <w:t>نأت تفتلی زهر الریاض وغادرت دفینتها بین الربا فالجوانب</w:t>
      </w:r>
    </w:p>
    <w:p>
      <w:pPr>
        <w:pStyle w:val="BookText"/>
        <w:rPr/>
      </w:pPr>
      <w:r>
        <w:rPr>
          <w:rFonts w:ascii="IRNazanin" w:hAnsi="IRNazanin" w:eastAsia="IRNazanin"/>
          <w:color w:val="111111"/>
          <w:sz w:val="28"/>
          <w:sz w:val="28"/>
          <w:szCs w:val="28"/>
          <w:rtl w:val="true"/>
          <w:lang w:bidi="fa-IR"/>
        </w:rPr>
        <w:t>فهذّلت الوطفا هذالیل فانتحت إلیه کما ینحو شرید المجانب</w:t>
      </w:r>
    </w:p>
    <w:p>
      <w:pPr>
        <w:pStyle w:val="BookText"/>
        <w:rPr/>
      </w:pPr>
      <w:r>
        <w:rPr>
          <w:rFonts w:ascii="IRNazanin" w:hAnsi="IRNazanin" w:eastAsia="IRNazanin"/>
          <w:color w:val="111111"/>
          <w:sz w:val="28"/>
          <w:sz w:val="28"/>
          <w:szCs w:val="28"/>
          <w:rtl w:val="true"/>
          <w:lang w:bidi="fa-IR"/>
        </w:rPr>
        <w:t>فوافته یتلو بعضه البعض سابحاً فمن بین طاف مستقرّ وراسب</w:t>
      </w:r>
    </w:p>
    <w:p>
      <w:pPr>
        <w:pStyle w:val="BookText"/>
        <w:rPr/>
      </w:pPr>
      <w:r>
        <w:rPr>
          <w:rFonts w:ascii="IRNazanin" w:hAnsi="IRNazanin" w:eastAsia="IRNazanin"/>
          <w:color w:val="111111"/>
          <w:sz w:val="28"/>
          <w:sz w:val="28"/>
          <w:szCs w:val="28"/>
          <w:rtl w:val="true"/>
          <w:lang w:bidi="fa-IR"/>
        </w:rPr>
        <w:t>تولّت ونیران الأسی قد تأجّجت کأنّ بجنبیها دفوف الضوارب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ذات طوق من حمائم أیکة بنعمان تسجو فی الضحی والغیاهب</w:t>
      </w:r>
    </w:p>
    <w:p>
      <w:pPr>
        <w:pStyle w:val="BookText"/>
        <w:rPr/>
      </w:pPr>
      <w:r>
        <w:rPr>
          <w:rFonts w:ascii="IRNazanin" w:hAnsi="IRNazanin" w:eastAsia="IRNazanin"/>
          <w:color w:val="111111"/>
          <w:sz w:val="28"/>
          <w:sz w:val="28"/>
          <w:szCs w:val="28"/>
          <w:rtl w:val="true"/>
          <w:lang w:bidi="fa-IR"/>
        </w:rPr>
        <w:t>غدت ترتعی نحو الیمام وعاودت إلی وکرها تبغیه عودة آیب</w:t>
      </w:r>
    </w:p>
    <w:p>
      <w:pPr>
        <w:pStyle w:val="BookText"/>
        <w:rPr/>
      </w:pPr>
      <w:r>
        <w:rPr>
          <w:rFonts w:ascii="IRNazanin" w:hAnsi="IRNazanin" w:eastAsia="IRNazanin"/>
          <w:color w:val="111111"/>
          <w:sz w:val="28"/>
          <w:sz w:val="28"/>
          <w:szCs w:val="28"/>
          <w:rtl w:val="true"/>
          <w:lang w:bidi="fa-IR"/>
        </w:rPr>
        <w:t>بأوجع من قلبی عشیة مالک بوادی الغضا ملقیً صریع النوائب</w:t>
      </w:r>
    </w:p>
    <w:p>
      <w:pPr>
        <w:pStyle w:val="BookText"/>
        <w:rPr/>
      </w:pPr>
      <w:r>
        <w:rPr>
          <w:rFonts w:ascii="IRNazanin" w:hAnsi="IRNazanin" w:eastAsia="IRNazanin"/>
          <w:color w:val="111111"/>
          <w:sz w:val="28"/>
          <w:sz w:val="28"/>
          <w:szCs w:val="28"/>
          <w:rtl w:val="true"/>
          <w:lang w:bidi="fa-IR"/>
        </w:rPr>
        <w:t>خلیلیّ مرّا بی علی قبر مالک فإنّ لباناتی به ومآربی</w:t>
      </w:r>
    </w:p>
    <w:p>
      <w:pPr>
        <w:pStyle w:val="BookText"/>
        <w:rPr/>
      </w:pPr>
      <w:r>
        <w:rPr>
          <w:rFonts w:ascii="IRNazanin" w:hAnsi="IRNazanin" w:eastAsia="IRNazanin"/>
          <w:color w:val="111111"/>
          <w:sz w:val="28"/>
          <w:sz w:val="28"/>
          <w:szCs w:val="28"/>
          <w:rtl w:val="true"/>
          <w:lang w:bidi="fa-IR"/>
        </w:rPr>
        <w:t>وحطّا برحلی حیث حلّ فناؤه فإنّ بذاک الترب نیل مطالبی</w:t>
      </w:r>
    </w:p>
    <w:p>
      <w:pPr>
        <w:pStyle w:val="BookText"/>
        <w:rPr/>
      </w:pPr>
      <w:r>
        <w:rPr>
          <w:rFonts w:ascii="IRNazanin" w:hAnsi="IRNazanin" w:eastAsia="IRNazanin"/>
          <w:color w:val="111111"/>
          <w:sz w:val="28"/>
          <w:sz w:val="28"/>
          <w:szCs w:val="28"/>
          <w:rtl w:val="true"/>
          <w:lang w:bidi="fa-IR"/>
        </w:rPr>
        <w:t>وقولا له إن جئتماه فبلّغا علیک سلام اللّه یا خیر طالبی</w:t>
      </w:r>
    </w:p>
    <w:p>
      <w:pPr>
        <w:pStyle w:val="BookText"/>
        <w:rPr/>
      </w:pPr>
      <w:r>
        <w:rPr>
          <w:rFonts w:ascii="IRNazanin" w:hAnsi="IRNazanin" w:eastAsia="IRNazanin"/>
          <w:color w:val="111111"/>
          <w:sz w:val="28"/>
          <w:sz w:val="28"/>
          <w:szCs w:val="28"/>
          <w:rtl w:val="true"/>
          <w:lang w:bidi="fa-IR"/>
        </w:rPr>
        <w:t>فإن تکن الآفاق بعدک أظلمت وخاب ذوو الآمال من کلّ جانب</w:t>
      </w:r>
    </w:p>
    <w:p>
      <w:pPr>
        <w:pStyle w:val="BookText"/>
        <w:rPr/>
      </w:pPr>
      <w:r>
        <w:rPr>
          <w:rFonts w:ascii="IRNazanin" w:hAnsi="IRNazanin" w:eastAsia="IRNazanin"/>
          <w:color w:val="111111"/>
          <w:sz w:val="28"/>
          <w:sz w:val="28"/>
          <w:szCs w:val="28"/>
          <w:rtl w:val="true"/>
          <w:lang w:bidi="fa-IR"/>
        </w:rPr>
        <w:t>فبالأروع المیمون نجلک إنجلت لیالیها حتّی اهتدی کلّ طالب</w:t>
      </w:r>
    </w:p>
    <w:p>
      <w:pPr>
        <w:pStyle w:val="BookText"/>
        <w:rPr/>
      </w:pPr>
      <w:r>
        <w:rPr>
          <w:rFonts w:ascii="IRNazanin" w:hAnsi="IRNazanin" w:eastAsia="IRNazanin"/>
          <w:color w:val="111111"/>
          <w:sz w:val="28"/>
          <w:sz w:val="28"/>
          <w:szCs w:val="28"/>
          <w:rtl w:val="true"/>
          <w:lang w:bidi="fa-IR"/>
        </w:rPr>
        <w:t>وللشریف عُلیّ بن عیسی بن حمزة بن وهّاس بن أبی‌الطیّب الحسنی السلیمانی، ذکر أنّه مات بمکّة سنة ستّ وخمسین وخمسمائة، وکان فی عشر الثمانین، أصله من الیمن من مخلاف بنی سلیمان، أنشدنی له ابن عمّه الأمیر دهمش بن وهّاس بن عثور بن حازم بن وهّاس الحسنی، وقد وفد إلی الملک الناصر صلاح الدین علی باب حلب فی رابع عشرین ذی‌الحجّة سنة احدی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حبل الملامة أو فبتّی ولمّی من عتابک أو أشتّی</w:t>
      </w:r>
    </w:p>
    <w:p>
      <w:pPr>
        <w:pStyle w:val="BookText"/>
        <w:rPr/>
      </w:pPr>
      <w:r>
        <w:rPr>
          <w:rFonts w:ascii="IRNazanin" w:hAnsi="IRNazanin" w:eastAsia="IRNazanin"/>
          <w:color w:val="111111"/>
          <w:sz w:val="28"/>
          <w:sz w:val="28"/>
          <w:szCs w:val="28"/>
          <w:rtl w:val="true"/>
          <w:lang w:bidi="fa-IR"/>
        </w:rPr>
        <w:t>هی الأنضاء عزمة ذی هموم فحسبک والملام ولا هبلت</w:t>
      </w:r>
    </w:p>
    <w:p>
      <w:pPr>
        <w:pStyle w:val="BookText"/>
        <w:rPr/>
      </w:pPr>
      <w:r>
        <w:rPr>
          <w:rFonts w:ascii="IRNazanin" w:hAnsi="IRNazanin" w:eastAsia="IRNazanin"/>
          <w:color w:val="111111"/>
          <w:sz w:val="28"/>
          <w:sz w:val="28"/>
          <w:szCs w:val="28"/>
          <w:rtl w:val="true"/>
          <w:lang w:bidi="fa-IR"/>
        </w:rPr>
        <w:t>إلیک فلست ممّن یطّبیه ملام أو یریغ إذا أهبت</w:t>
      </w:r>
    </w:p>
    <w:p>
      <w:pPr>
        <w:pStyle w:val="BookText"/>
        <w:rPr/>
      </w:pPr>
      <w:r>
        <w:rPr>
          <w:rFonts w:ascii="IRNazanin" w:hAnsi="IRNazanin" w:eastAsia="IRNazanin"/>
          <w:color w:val="111111"/>
          <w:sz w:val="28"/>
          <w:sz w:val="28"/>
          <w:szCs w:val="28"/>
          <w:rtl w:val="true"/>
          <w:lang w:bidi="fa-IR"/>
        </w:rPr>
        <w:t>حلفت بها تواهق کالحنایا بقایا رحلة کسمال قلت</w:t>
      </w:r>
    </w:p>
    <w:p>
      <w:pPr>
        <w:pStyle w:val="BookText"/>
        <w:rPr/>
      </w:pPr>
      <w:r>
        <w:rPr>
          <w:rFonts w:ascii="IRNazanin" w:hAnsi="IRNazanin" w:eastAsia="IRNazanin"/>
          <w:color w:val="111111"/>
          <w:sz w:val="28"/>
          <w:sz w:val="28"/>
          <w:szCs w:val="28"/>
          <w:rtl w:val="true"/>
          <w:lang w:bidi="fa-IR"/>
        </w:rPr>
        <w:t>سواهم کالحنایا رازحات تراکع من وجیّ وونیّ وعنت</w:t>
      </w:r>
    </w:p>
    <w:p>
      <w:pPr>
        <w:pStyle w:val="BookText"/>
        <w:rPr/>
      </w:pPr>
      <w:r>
        <w:rPr>
          <w:rFonts w:ascii="IRNazanin" w:hAnsi="IRNazanin" w:eastAsia="IRNazanin"/>
          <w:color w:val="111111"/>
          <w:sz w:val="28"/>
          <w:sz w:val="28"/>
          <w:szCs w:val="28"/>
          <w:rtl w:val="true"/>
          <w:lang w:bidi="fa-IR"/>
        </w:rPr>
        <w:t>جوازع بطن نخلة عابرات تؤمّ البیت من خمس وستّ</w:t>
      </w:r>
    </w:p>
    <w:p>
      <w:pPr>
        <w:pStyle w:val="BookText"/>
        <w:rPr/>
      </w:pPr>
      <w:r>
        <w:rPr>
          <w:rFonts w:ascii="IRNazanin" w:hAnsi="IRNazanin" w:eastAsia="IRNazanin"/>
          <w:color w:val="111111"/>
          <w:sz w:val="28"/>
          <w:sz w:val="28"/>
          <w:szCs w:val="28"/>
          <w:rtl w:val="true"/>
          <w:lang w:bidi="fa-IR"/>
        </w:rPr>
        <w:t>أزال اذیب أنضاء طلاحاً بکلّ ملمّع القفرات مرت</w:t>
      </w:r>
    </w:p>
    <w:p>
      <w:pPr>
        <w:pStyle w:val="BookText"/>
        <w:rPr/>
      </w:pPr>
      <w:r>
        <w:rPr>
          <w:rFonts w:ascii="IRNazanin" w:hAnsi="IRNazanin" w:eastAsia="IRNazanin"/>
          <w:color w:val="111111"/>
          <w:sz w:val="28"/>
          <w:sz w:val="28"/>
          <w:szCs w:val="28"/>
          <w:rtl w:val="true"/>
          <w:lang w:bidi="fa-IR"/>
        </w:rPr>
        <w:t>وأرغب عن محلّ فیه أصحت جبال المجد تضعف عند متّی</w:t>
      </w:r>
    </w:p>
    <w:p>
      <w:pPr>
        <w:pStyle w:val="BookText"/>
        <w:rPr/>
      </w:pPr>
      <w:r>
        <w:rPr>
          <w:rFonts w:ascii="Amiri" w:hAnsi="Amiri" w:eastAsia="Amiri" w:cs="Amiri"/>
          <w:color w:val="111111"/>
          <w:sz w:val="28"/>
          <w:sz w:val="28"/>
          <w:szCs w:val="28"/>
          <w:rtl w:val="true"/>
          <w:lang w:bidi="ar-SA"/>
        </w:rPr>
        <w:t>أما جرّبت یا أیّام منّی فروک تجمّع وحلیف شتّ</w:t>
      </w:r>
    </w:p>
    <w:p>
      <w:pPr>
        <w:pStyle w:val="BookText"/>
        <w:rPr/>
      </w:pPr>
      <w:r>
        <w:rPr>
          <w:rFonts w:ascii="Amiri" w:hAnsi="Amiri" w:eastAsia="Amiri" w:cs="Amiri"/>
          <w:color w:val="111111"/>
          <w:sz w:val="28"/>
          <w:sz w:val="28"/>
          <w:szCs w:val="28"/>
          <w:rtl w:val="true"/>
          <w:lang w:bidi="ar-SA"/>
        </w:rPr>
        <w:t>أبیّاً ما عجمت صفاه إلاّ وأثّر فی نیوبک ما عجمت</w:t>
      </w:r>
    </w:p>
    <w:p>
      <w:pPr>
        <w:pStyle w:val="BookText"/>
        <w:rPr/>
      </w:pPr>
      <w:r>
        <w:rPr>
          <w:rFonts w:ascii="IRNazanin" w:hAnsi="IRNazanin" w:eastAsia="IRNazanin"/>
          <w:color w:val="111111"/>
          <w:sz w:val="28"/>
          <w:sz w:val="28"/>
          <w:szCs w:val="28"/>
          <w:rtl w:val="true"/>
          <w:lang w:bidi="fa-IR"/>
        </w:rPr>
        <w:t>وربّ أخٍ کریم الودّ محض یراع لدعوتی کالسیف صلت</w:t>
      </w:r>
    </w:p>
    <w:p>
      <w:pPr>
        <w:pStyle w:val="BookText"/>
        <w:rPr/>
      </w:pPr>
      <w:r>
        <w:rPr>
          <w:rFonts w:ascii="IRNazanin" w:hAnsi="IRNazanin" w:eastAsia="IRNazanin"/>
          <w:color w:val="111111"/>
          <w:sz w:val="28"/>
          <w:sz w:val="28"/>
          <w:szCs w:val="28"/>
          <w:rtl w:val="true"/>
          <w:lang w:bidi="fa-IR"/>
        </w:rPr>
        <w:t>أبت نفسی فلم تسمح بشکوی إلیه غیر ما جلد وصمت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لنفسی المشفاق مهلاً ألیس علی الرزیة ما أضرت</w:t>
      </w:r>
    </w:p>
    <w:p>
      <w:pPr>
        <w:pStyle w:val="BookText"/>
        <w:rPr/>
      </w:pPr>
      <w:r>
        <w:rPr>
          <w:rFonts w:ascii="IRNazanin" w:hAnsi="IRNazanin" w:eastAsia="IRNazanin"/>
          <w:color w:val="111111"/>
          <w:sz w:val="28"/>
          <w:sz w:val="28"/>
          <w:szCs w:val="28"/>
          <w:rtl w:val="true"/>
          <w:lang w:bidi="fa-IR"/>
        </w:rPr>
        <w:t>لئن فارقت خیر عزیً لأهل فخیر بنی أبیک به نزلت</w:t>
      </w:r>
    </w:p>
    <w:p>
      <w:pPr>
        <w:pStyle w:val="BookText"/>
        <w:rPr/>
      </w:pPr>
      <w:r>
        <w:rPr>
          <w:rFonts w:ascii="IRNazanin" w:hAnsi="IRNazanin" w:eastAsia="IRNazanin"/>
          <w:color w:val="111111"/>
          <w:sz w:val="28"/>
          <w:sz w:val="28"/>
          <w:szCs w:val="28"/>
          <w:rtl w:val="true"/>
          <w:lang w:bidi="fa-IR"/>
        </w:rPr>
        <w:t>وله من مرثیة فی الأمیر قاسم بن محمّد أمیر مکّة شرّفها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زالک الوابل من حفرة أیّ فتیً واریت رحب الذراع</w:t>
      </w:r>
    </w:p>
    <w:p>
      <w:pPr>
        <w:pStyle w:val="BookText"/>
        <w:rPr/>
      </w:pPr>
      <w:r>
        <w:rPr>
          <w:rFonts w:ascii="IRNazanin" w:hAnsi="IRNazanin" w:eastAsia="IRNazanin"/>
          <w:color w:val="111111"/>
          <w:sz w:val="28"/>
          <w:sz w:val="28"/>
          <w:szCs w:val="28"/>
          <w:rtl w:val="true"/>
          <w:lang w:bidi="fa-IR"/>
        </w:rPr>
        <w:t>ولا عدتک الجون صخّابة ملقیة منها علیک البعاع</w:t>
      </w:r>
    </w:p>
    <w:p>
      <w:pPr>
        <w:pStyle w:val="BookText"/>
        <w:rPr/>
      </w:pPr>
      <w:r>
        <w:rPr>
          <w:rFonts w:ascii="IRNazanin" w:hAnsi="IRNazanin" w:eastAsia="IRNazanin"/>
          <w:color w:val="111111"/>
          <w:sz w:val="28"/>
          <w:sz w:val="28"/>
          <w:szCs w:val="28"/>
          <w:rtl w:val="true"/>
          <w:lang w:bidi="fa-IR"/>
        </w:rPr>
        <w:t>واریت حمّاء علی العقب إذ أدبرن صبّاع حباب الوقاع</w:t>
      </w:r>
    </w:p>
    <w:p>
      <w:pPr>
        <w:pStyle w:val="BookText"/>
        <w:rPr/>
      </w:pPr>
      <w:r>
        <w:rPr>
          <w:rFonts w:ascii="Amiri" w:hAnsi="Amiri" w:eastAsia="Amiri" w:cs="Amiri"/>
          <w:color w:val="111111"/>
          <w:sz w:val="28"/>
          <w:sz w:val="28"/>
          <w:szCs w:val="28"/>
          <w:rtl w:val="true"/>
          <w:lang w:bidi="ar-SA"/>
        </w:rPr>
        <w:t>الطاعن النجلاء نغّارة ذا خلق سمح وصدر رساع</w:t>
      </w:r>
    </w:p>
    <w:p>
      <w:pPr>
        <w:pStyle w:val="BookText"/>
        <w:rPr/>
      </w:pPr>
      <w:r>
        <w:rPr>
          <w:rFonts w:ascii="IRNazanin" w:hAnsi="IRNazanin" w:eastAsia="IRNazanin"/>
          <w:color w:val="111111"/>
          <w:sz w:val="28"/>
          <w:sz w:val="28"/>
          <w:szCs w:val="28"/>
          <w:rtl w:val="true"/>
          <w:lang w:bidi="fa-IR"/>
        </w:rPr>
        <w:t>والموقد النار إذا اخفیت فی رأس صمد ذات أزل شناع</w:t>
      </w:r>
    </w:p>
    <w:p>
      <w:pPr>
        <w:pStyle w:val="BookText"/>
        <w:rPr/>
      </w:pPr>
      <w:r>
        <w:rPr>
          <w:rFonts w:ascii="IRNazanin" w:hAnsi="IRNazanin" w:eastAsia="IRNazanin"/>
          <w:color w:val="111111"/>
          <w:sz w:val="28"/>
          <w:sz w:val="28"/>
          <w:szCs w:val="28"/>
          <w:rtl w:val="true"/>
          <w:lang w:bidi="fa-IR"/>
        </w:rPr>
        <w:t xml:space="preserve">فی حین لا ترأم أولادها 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ولا تحنو ذوات الرباع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عمّته وقد أرسلت إلیه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هذا البعد عنّا والتغرّب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ومهدیة عندی علی نأی دارها رسائل مشتاق کریم وسائله</w:t>
      </w:r>
    </w:p>
    <w:p>
      <w:pPr>
        <w:pStyle w:val="BookText"/>
        <w:rPr/>
      </w:pPr>
      <w:r>
        <w:rPr>
          <w:rFonts w:ascii="IRNazanin" w:hAnsi="IRNazanin" w:eastAsia="IRNazanin"/>
          <w:color w:val="111111"/>
          <w:sz w:val="28"/>
          <w:sz w:val="28"/>
          <w:szCs w:val="28"/>
          <w:rtl w:val="true"/>
          <w:lang w:bidi="fa-IR"/>
        </w:rPr>
        <w:t>تقول إلی کم یابن عیسی تجنّباً وبعداً وکم ذا عنک رکباً نسائله</w:t>
      </w:r>
    </w:p>
    <w:p>
      <w:pPr>
        <w:pStyle w:val="BookText"/>
        <w:rPr/>
      </w:pPr>
      <w:r>
        <w:rPr>
          <w:rFonts w:ascii="IRNazanin" w:hAnsi="IRNazanin" w:eastAsia="IRNazanin"/>
          <w:color w:val="111111"/>
          <w:sz w:val="28"/>
          <w:sz w:val="28"/>
          <w:szCs w:val="28"/>
          <w:rtl w:val="true"/>
          <w:lang w:bidi="fa-IR"/>
        </w:rPr>
        <w:t>فیوشک أن تؤدّی وما من حفیة علیک ولا باک بما أنت فاعله</w:t>
      </w:r>
    </w:p>
    <w:p>
      <w:pPr>
        <w:pStyle w:val="BookText"/>
        <w:rPr/>
      </w:pPr>
      <w:r>
        <w:rPr>
          <w:rFonts w:ascii="IRNazanin" w:hAnsi="IRNazanin" w:eastAsia="IRNazanin"/>
          <w:color w:val="111111"/>
          <w:sz w:val="28"/>
          <w:sz w:val="28"/>
          <w:szCs w:val="28"/>
          <w:rtl w:val="true"/>
          <w:lang w:bidi="fa-IR"/>
        </w:rPr>
        <w:t>فقلت لها فی العیس والبعد راحة لذی الهمّ إن أعیت علیه مقاتله</w:t>
      </w:r>
    </w:p>
    <w:p>
      <w:pPr>
        <w:pStyle w:val="BookText"/>
        <w:rPr/>
      </w:pPr>
      <w:r>
        <w:rPr>
          <w:rFonts w:ascii="IRNazanin" w:hAnsi="IRNazanin" w:eastAsia="IRNazanin"/>
          <w:color w:val="111111"/>
          <w:sz w:val="28"/>
          <w:sz w:val="28"/>
          <w:szCs w:val="28"/>
          <w:rtl w:val="true"/>
          <w:lang w:bidi="fa-IR"/>
        </w:rPr>
        <w:t>وفی کاهل اللیل الخداری مرکب وکم مرّة نجّی من الضیم کاهله</w:t>
      </w:r>
    </w:p>
    <w:p>
      <w:pPr>
        <w:pStyle w:val="BookText"/>
        <w:rPr/>
      </w:pPr>
      <w:r>
        <w:rPr>
          <w:rFonts w:ascii="IRNazanin" w:hAnsi="IRNazanin" w:eastAsia="IRNazanin"/>
          <w:color w:val="111111"/>
          <w:sz w:val="28"/>
          <w:sz w:val="28"/>
          <w:szCs w:val="28"/>
          <w:rtl w:val="true"/>
          <w:lang w:bidi="fa-IR"/>
        </w:rPr>
        <w:t>إذا لم تعادلک اللیالی بصاحب فلا سمحت بالنصح عفواً أنامله</w:t>
      </w:r>
    </w:p>
    <w:p>
      <w:pPr>
        <w:pStyle w:val="BookText"/>
        <w:rPr/>
      </w:pPr>
      <w:r>
        <w:rPr>
          <w:rFonts w:ascii="IRNazanin" w:hAnsi="IRNazanin" w:eastAsia="IRNazanin"/>
          <w:color w:val="111111"/>
          <w:sz w:val="28"/>
          <w:sz w:val="28"/>
          <w:szCs w:val="28"/>
          <w:rtl w:val="true"/>
          <w:lang w:bidi="fa-IR"/>
        </w:rPr>
        <w:t>فلا خیر فی أن ترأم الضیم ثاویاً وغیظاً علی طول اللیالی تماطله</w:t>
      </w:r>
    </w:p>
    <w:p>
      <w:pPr>
        <w:pStyle w:val="BookText"/>
        <w:rPr/>
      </w:pPr>
      <w:r>
        <w:rPr>
          <w:rFonts w:ascii="IRNazanin" w:hAnsi="IRNazanin" w:eastAsia="IRNazanin"/>
          <w:color w:val="111111"/>
          <w:sz w:val="28"/>
          <w:sz w:val="28"/>
          <w:szCs w:val="28"/>
          <w:rtl w:val="true"/>
          <w:lang w:bidi="fa-IR"/>
        </w:rPr>
        <w:t>ذرینی فلی نفس أبی أن یدرها عصاب وقلب یشرب الیأس حاصله</w:t>
      </w:r>
    </w:p>
    <w:p>
      <w:pPr>
        <w:pStyle w:val="BookText"/>
        <w:rPr/>
      </w:pPr>
      <w:r>
        <w:rPr>
          <w:rFonts w:ascii="IRNazanin" w:hAnsi="IRNazanin" w:eastAsia="IRNazanin"/>
          <w:color w:val="111111"/>
          <w:sz w:val="28"/>
          <w:sz w:val="28"/>
          <w:szCs w:val="28"/>
          <w:rtl w:val="true"/>
          <w:lang w:bidi="fa-IR"/>
        </w:rPr>
        <w:t>إذا سیم ورداً بعد خمسین شمّرت عن الماء خوف المقذعات ذلاذله</w:t>
      </w:r>
    </w:p>
    <w:p>
      <w:pPr>
        <w:pStyle w:val="BookText"/>
        <w:rPr/>
      </w:pPr>
      <w:r>
        <w:rPr>
          <w:rFonts w:ascii="IRNazanin" w:hAnsi="IRNazanin" w:eastAsia="IRNazanin"/>
          <w:color w:val="111111"/>
          <w:sz w:val="28"/>
          <w:sz w:val="28"/>
          <w:szCs w:val="28"/>
          <w:rtl w:val="true"/>
          <w:lang w:bidi="fa-IR"/>
        </w:rPr>
        <w:t>وذکره عمارة الشاعر فی شعراء الیمن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رثی المأربی والده عیسی حین قتله أخوه یحیی، وکان رأس الزیدیة بالحرمین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شعره أبیات کتبها إلی الأمیر هاشم بن فلیتة بن قاسم أمیر مکّة یشفع فی جماعة حبسهم من الزیدیة، فوهبهم له وأمر باخراجهم إلیه،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أباقاسم شکوی امریء لک نصحه تفکّر فیها خطّة فتحیّرا</w:t>
      </w:r>
    </w:p>
    <w:p>
      <w:pPr>
        <w:pStyle w:val="BookText"/>
        <w:rPr/>
      </w:pPr>
      <w:r>
        <w:rPr>
          <w:rFonts w:ascii="IRNazanin" w:hAnsi="IRNazanin" w:eastAsia="IRNazanin"/>
          <w:color w:val="111111"/>
          <w:sz w:val="28"/>
          <w:sz w:val="28"/>
          <w:szCs w:val="28"/>
          <w:rtl w:val="true"/>
          <w:lang w:bidi="fa-IR"/>
        </w:rPr>
        <w:t>علی أیّ أمر ما تساق عصابة إلی السجن والوا جدّک المتخیّرا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یعدلوا خلقاً بکم آل أحمد ولا أنکروا إذ أنکر الناس حیدرا</w:t>
      </w:r>
      <w:bookmarkStart w:id="789" w:name="pg14022_164137"/>
    </w:p>
    <w:p>
      <w:pPr>
        <w:pStyle w:val="BookText"/>
        <w:rPr/>
      </w:pPr>
      <w:bookmarkEnd w:id="789"/>
      <w:r>
        <w:rPr>
          <w:rFonts w:ascii="IRNazanin" w:hAnsi="IRNazanin" w:eastAsia="IRNazanin"/>
          <w:color w:val="111111"/>
          <w:sz w:val="28"/>
          <w:sz w:val="28"/>
          <w:szCs w:val="28"/>
          <w:rtl w:val="true"/>
          <w:lang w:bidi="fa-IR"/>
        </w:rPr>
        <w:t>أتاک بهم ما طنّ فی مسمع الوری وسارت به الرکبان عدلاً ومفخراً</w:t>
      </w:r>
    </w:p>
    <w:p>
      <w:pPr>
        <w:pStyle w:val="BookText"/>
        <w:rPr/>
      </w:pPr>
      <w:r>
        <w:rPr>
          <w:rFonts w:ascii="IRNazanin" w:hAnsi="IRNazanin" w:eastAsia="IRNazanin"/>
          <w:color w:val="111111"/>
          <w:sz w:val="28"/>
          <w:sz w:val="28"/>
          <w:szCs w:val="28"/>
          <w:rtl w:val="true"/>
          <w:lang w:bidi="fa-IR"/>
        </w:rPr>
        <w:t>یجرّون أطراف السریح علی الوجا مناقلة بین الهواجر والسری</w:t>
      </w:r>
    </w:p>
    <w:p>
      <w:pPr>
        <w:pStyle w:val="BookText"/>
        <w:rPr/>
      </w:pPr>
      <w:r>
        <w:rPr>
          <w:rFonts w:ascii="IRNazanin" w:hAnsi="IRNazanin" w:eastAsia="IRNazanin"/>
          <w:color w:val="111111"/>
          <w:sz w:val="28"/>
          <w:sz w:val="28"/>
          <w:szCs w:val="28"/>
          <w:rtl w:val="true"/>
          <w:lang w:bidi="fa-IR"/>
        </w:rPr>
        <w:t>لک للّه‌جاراً من قلوب تطایرت حشاها ومن دمع جری متحدّرا</w:t>
      </w:r>
    </w:p>
    <w:p>
      <w:pPr>
        <w:pStyle w:val="BookText"/>
        <w:rPr/>
      </w:pPr>
      <w:r>
        <w:rPr>
          <w:rFonts w:ascii="IRNazanin" w:hAnsi="IRNazanin" w:eastAsia="IRNazanin"/>
          <w:color w:val="111111"/>
          <w:sz w:val="28"/>
          <w:sz w:val="28"/>
          <w:szCs w:val="28"/>
          <w:rtl w:val="true"/>
          <w:lang w:bidi="fa-IR"/>
        </w:rPr>
        <w:t>ومن کلّ أوّاه وأشعث مخبت إذا صدّ عن قصد الثنیة کبّرا</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وذکره الفاسی فی عقده، واکتفی بما أورده العماد الکاتب فی الخریدة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به الریح الصبا والجنائب</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2747047_3381743652"/>
      <w:bookmarkStart w:id="791" w:name="_Toc303"/>
      <w:bookmarkEnd w:id="790"/>
      <w:r>
        <w:rPr/>
        <w:t>221</w:t>
      </w:r>
      <w:r>
        <w:rPr>
          <w:rtl w:val="true"/>
        </w:rPr>
        <w:t xml:space="preserve"> - </w:t>
      </w:r>
      <w:r>
        <w:rPr>
          <w:rtl w:val="true"/>
        </w:rPr>
        <w:t>دولتشاه بن أمیر علی بن شرفشاه الحسنی الأبهری</w:t>
      </w:r>
      <w:r>
        <w:rPr>
          <w:rtl w:val="true"/>
        </w:rPr>
        <w:t>.</w:t>
      </w:r>
      <w:bookmarkEnd w:id="791"/>
    </w:p>
    <w:p>
      <w:pPr>
        <w:pStyle w:val="BookText"/>
        <w:rPr/>
      </w:pP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له نظم ونثر رائق وخطب بلیغة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2" w:name="__RefHeading___Toc2747049_3381743652"/>
      <w:bookmarkStart w:id="793" w:name="_Toc304"/>
      <w:bookmarkEnd w:id="792"/>
      <w:r>
        <w:rPr>
          <w:rtl w:val="true"/>
        </w:rPr>
        <w:t>حرف الذال</w:t>
      </w:r>
      <w:bookmarkEnd w:id="793"/>
    </w:p>
    <w:p>
      <w:pPr>
        <w:pStyle w:val="Heading3"/>
        <w:numPr>
          <w:ilvl w:val="2"/>
          <w:numId w:val="1"/>
        </w:numPr>
        <w:rPr/>
      </w:pPr>
      <w:bookmarkStart w:id="794" w:name="__RefHeading___Toc2747051_3381743652"/>
      <w:bookmarkStart w:id="795" w:name="_Toc305"/>
      <w:bookmarkEnd w:id="794"/>
      <w:r>
        <w:rPr/>
        <w:t>222</w:t>
      </w:r>
      <w:r>
        <w:rPr>
          <w:rtl w:val="true"/>
        </w:rPr>
        <w:t xml:space="preserve"> - </w:t>
      </w:r>
      <w:r>
        <w:rPr>
          <w:rtl w:val="true"/>
        </w:rPr>
        <w:t>السیّد ذاکر حسین بن الأمیر حامد حسین بن السیّد محمّدقلی بن السیّد</w:t>
      </w:r>
      <w:bookmarkEnd w:id="795"/>
    </w:p>
    <w:p>
      <w:pPr>
        <w:pStyle w:val="BookText"/>
        <w:rPr/>
      </w:pPr>
      <w:r>
        <w:rPr>
          <w:rFonts w:ascii="IRNazanin" w:hAnsi="IRNazanin" w:eastAsia="IRNazanin"/>
          <w:color w:val="111111"/>
          <w:sz w:val="28"/>
          <w:sz w:val="28"/>
          <w:szCs w:val="28"/>
          <w:rtl w:val="true"/>
          <w:lang w:bidi="fa-IR"/>
        </w:rPr>
        <w:t>محمّدحسین المعروف بالسیّد اللّه کرم بن السیّد حامد حسین بن زین العابدین بن</w:t>
      </w:r>
    </w:p>
    <w:p>
      <w:pPr>
        <w:pStyle w:val="BookText"/>
        <w:rPr/>
      </w:pPr>
      <w:r>
        <w:rPr>
          <w:rFonts w:ascii="IRNazanin" w:hAnsi="IRNazanin" w:eastAsia="IRNazanin"/>
          <w:color w:val="111111"/>
          <w:sz w:val="28"/>
          <w:sz w:val="28"/>
          <w:szCs w:val="28"/>
          <w:rtl w:val="true"/>
          <w:lang w:bidi="fa-IR"/>
        </w:rPr>
        <w:t>السیّد محمّد المعروف بالسیّد البولاقی بن السیّد محمّد المعروف بالسیّد مدا بن</w:t>
      </w:r>
    </w:p>
    <w:p>
      <w:pPr>
        <w:pStyle w:val="BookText"/>
        <w:rPr/>
      </w:pPr>
      <w:r>
        <w:rPr>
          <w:rFonts w:ascii="IRNazanin" w:hAnsi="IRNazanin" w:eastAsia="IRNazanin"/>
          <w:color w:val="111111"/>
          <w:sz w:val="28"/>
          <w:sz w:val="28"/>
          <w:szCs w:val="28"/>
          <w:rtl w:val="true"/>
          <w:lang w:bidi="fa-IR"/>
        </w:rPr>
        <w:t>السیّد حسین المعروف بالسیّد میئهر بن الحسین بن جعفر بن علی بن کبیرالدین بن</w:t>
      </w:r>
    </w:p>
    <w:p>
      <w:pPr>
        <w:pStyle w:val="BookText"/>
        <w:rPr/>
      </w:pPr>
      <w:r>
        <w:rPr>
          <w:rFonts w:ascii="IRNazanin" w:hAnsi="IRNazanin" w:eastAsia="IRNazanin"/>
          <w:color w:val="111111"/>
          <w:sz w:val="28"/>
          <w:sz w:val="28"/>
          <w:szCs w:val="28"/>
          <w:rtl w:val="true"/>
          <w:lang w:bidi="fa-IR"/>
        </w:rPr>
        <w:t>شمس الدین بن جمال الدین بن الحسین بن أبی المظفّر حسین شهاب الدین</w:t>
      </w:r>
    </w:p>
    <w:p>
      <w:pPr>
        <w:pStyle w:val="BookText"/>
        <w:rPr/>
      </w:pPr>
      <w:r>
        <w:rPr>
          <w:rFonts w:ascii="IRNazanin" w:hAnsi="IRNazanin" w:eastAsia="IRNazanin"/>
          <w:color w:val="111111"/>
          <w:sz w:val="28"/>
          <w:sz w:val="28"/>
          <w:szCs w:val="28"/>
          <w:rtl w:val="true"/>
          <w:lang w:bidi="fa-IR"/>
        </w:rPr>
        <w:t>الملقّب بسیّد السادات المعروف بالسیّد علاءالدین أعلی بزرک بن محمّد عزّالدین</w:t>
      </w:r>
    </w:p>
    <w:p>
      <w:pPr>
        <w:pStyle w:val="BookText"/>
        <w:rPr/>
      </w:pPr>
      <w:r>
        <w:rPr>
          <w:rFonts w:ascii="IRNazanin" w:hAnsi="IRNazanin" w:eastAsia="IRNazanin"/>
          <w:color w:val="111111"/>
          <w:sz w:val="28"/>
          <w:sz w:val="28"/>
          <w:szCs w:val="28"/>
          <w:rtl w:val="true"/>
          <w:lang w:bidi="fa-IR"/>
        </w:rPr>
        <w:t>ابن شرف الدین أبی طالب المعروف بالسیّد الأشرف بن محمّد الملقّب بالمهدی</w:t>
      </w:r>
    </w:p>
    <w:p>
      <w:pPr>
        <w:pStyle w:val="BookText"/>
        <w:rPr/>
      </w:pPr>
      <w:r>
        <w:rPr>
          <w:rFonts w:ascii="IRNazanin" w:hAnsi="IRNazanin" w:eastAsia="IRNazanin"/>
          <w:color w:val="111111"/>
          <w:sz w:val="28"/>
          <w:sz w:val="28"/>
          <w:szCs w:val="28"/>
          <w:rtl w:val="true"/>
          <w:lang w:bidi="fa-IR"/>
        </w:rPr>
        <w:t>المعروف بالسیّد محمّد المحروق بن حمزة بن علی بن أبی محمّد بن جعفر بن</w:t>
      </w:r>
    </w:p>
    <w:p>
      <w:pPr>
        <w:pStyle w:val="BookText"/>
        <w:rPr/>
      </w:pPr>
      <w:r>
        <w:rPr>
          <w:rFonts w:ascii="IRNazanin" w:hAnsi="IRNazanin" w:eastAsia="IRNazanin"/>
          <w:color w:val="111111"/>
          <w:sz w:val="28"/>
          <w:sz w:val="28"/>
          <w:szCs w:val="28"/>
          <w:rtl w:val="true"/>
          <w:lang w:bidi="fa-IR"/>
        </w:rPr>
        <w:t>المهدی بن علی بن حمزة بن حمزة بن موسی الکاظم الموسوی الکنتوری</w:t>
      </w:r>
    </w:p>
    <w:p>
      <w:pPr>
        <w:pStyle w:val="BookText"/>
        <w:rPr/>
      </w:pPr>
      <w:r>
        <w:rPr>
          <w:rFonts w:ascii="IRNazanin" w:hAnsi="IRNazanin" w:eastAsia="IRNazanin"/>
          <w:color w:val="111111"/>
          <w:sz w:val="28"/>
          <w:sz w:val="28"/>
          <w:szCs w:val="28"/>
          <w:rtl w:val="true"/>
          <w:lang w:bidi="fa-IR"/>
        </w:rPr>
        <w:t>اللکنهوی</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وأدیب شاعر، کان من أفاضل اسرته واُدبائه</w:t>
      </w:r>
      <w:bookmarkStart w:id="796" w:name="pg14022_164138"/>
    </w:p>
    <w:p>
      <w:pPr>
        <w:pStyle w:val="BookText"/>
        <w:rPr/>
      </w:pPr>
      <w:bookmarkEnd w:id="796"/>
      <w:r>
        <w:rPr>
          <w:rFonts w:ascii="IRNazanin" w:hAnsi="IRNazanin" w:eastAsia="IRNazanin"/>
          <w:color w:val="111111"/>
          <w:sz w:val="28"/>
          <w:sz w:val="28"/>
          <w:szCs w:val="28"/>
          <w:rtl w:val="true"/>
          <w:lang w:bidi="fa-IR"/>
        </w:rPr>
        <w:t>الشعراء، له آثار،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بالفارسیة والعربیة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ساجد حسین له دیوان فی المدائح والمراثی بلغة اردو</w:t>
      </w:r>
      <w:r>
        <w:rPr>
          <w:rFonts w:eastAsia="IRNazanin" w:cs="IRNazanin"/>
          <w:color w:val="111111"/>
          <w:sz w:val="28"/>
          <w:szCs w:val="28"/>
          <w:rtl w:val="true"/>
          <w:lang w:bidi="fa-IR"/>
        </w:rPr>
        <w:t>.</w:t>
      </w:r>
    </w:p>
    <w:p>
      <w:pPr>
        <w:pStyle w:val="Heading2"/>
        <w:numPr>
          <w:ilvl w:val="1"/>
          <w:numId w:val="1"/>
        </w:numPr>
        <w:rPr/>
      </w:pPr>
      <w:bookmarkStart w:id="797" w:name="__RefHeading___Toc2747053_3381743652"/>
      <w:bookmarkStart w:id="798" w:name="_Toc306"/>
      <w:bookmarkEnd w:id="797"/>
      <w:r>
        <w:rPr>
          <w:rtl w:val="true"/>
        </w:rPr>
        <w:t>حرف الراء</w:t>
      </w:r>
      <w:bookmarkEnd w:id="798"/>
    </w:p>
    <w:p>
      <w:pPr>
        <w:pStyle w:val="Heading3"/>
        <w:numPr>
          <w:ilvl w:val="2"/>
          <w:numId w:val="1"/>
        </w:numPr>
        <w:rPr/>
      </w:pPr>
      <w:bookmarkStart w:id="799" w:name="__RefHeading___Toc2747055_3381743652"/>
      <w:bookmarkStart w:id="800" w:name="_Toc307"/>
      <w:bookmarkEnd w:id="799"/>
      <w:r>
        <w:rPr/>
        <w:t>223</w:t>
      </w:r>
      <w:r>
        <w:rPr>
          <w:rtl w:val="true"/>
        </w:rPr>
        <w:t xml:space="preserve"> - </w:t>
      </w:r>
      <w:r>
        <w:rPr>
          <w:rtl w:val="true"/>
        </w:rPr>
        <w:t>السیّد راضی بن صالح بن المهدی بن الرضا بن میر محمّدعلی بن</w:t>
      </w:r>
      <w:bookmarkEnd w:id="800"/>
    </w:p>
    <w:p>
      <w:pPr>
        <w:pStyle w:val="BookText"/>
        <w:rPr/>
      </w:pPr>
      <w:r>
        <w:rPr>
          <w:rFonts w:ascii="IRNazanin" w:hAnsi="IRNazanin" w:eastAsia="IRNazanin"/>
          <w:color w:val="111111"/>
          <w:sz w:val="28"/>
          <w:sz w:val="28"/>
          <w:szCs w:val="28"/>
          <w:rtl w:val="true"/>
          <w:lang w:bidi="fa-IR"/>
        </w:rPr>
        <w:t>أبی القاسم محمّد بن محمّدعلی بن میر قیاس بن أبی القاسم محمّد بن عبداللّه بن</w:t>
      </w:r>
    </w:p>
    <w:p>
      <w:pPr>
        <w:pStyle w:val="BookText"/>
        <w:rPr/>
      </w:pPr>
      <w:r>
        <w:rPr>
          <w:rFonts w:ascii="IRNazanin" w:hAnsi="IRNazanin" w:eastAsia="IRNazanin"/>
          <w:color w:val="111111"/>
          <w:sz w:val="28"/>
          <w:sz w:val="28"/>
          <w:szCs w:val="28"/>
          <w:rtl w:val="true"/>
          <w:lang w:bidi="fa-IR"/>
        </w:rPr>
        <w:t>الحسین بن علی بن الحسن بن أبی الحسن علی بن أبی الحسین بن علی بن زید بن</w:t>
      </w:r>
    </w:p>
    <w:p>
      <w:pPr>
        <w:pStyle w:val="BookText"/>
        <w:rPr/>
      </w:pPr>
      <w:r>
        <w:rPr>
          <w:rFonts w:ascii="IRNazanin" w:hAnsi="IRNazanin" w:eastAsia="IRNazanin"/>
          <w:color w:val="111111"/>
          <w:sz w:val="28"/>
          <w:sz w:val="28"/>
          <w:szCs w:val="28"/>
          <w:rtl w:val="true"/>
          <w:lang w:bidi="fa-IR"/>
        </w:rPr>
        <w:t>علی غراب بن یحیی بن أبی القاسم علی بن محمّد بن أحمد بن محمّد بن زید</w:t>
      </w:r>
    </w:p>
    <w:p>
      <w:pPr>
        <w:pStyle w:val="BookText"/>
        <w:rPr/>
      </w:pPr>
      <w:r>
        <w:rPr>
          <w:rFonts w:ascii="IRNazanin" w:hAnsi="IRNazanin" w:eastAsia="IRNazanin"/>
          <w:color w:val="111111"/>
          <w:sz w:val="28"/>
          <w:sz w:val="28"/>
          <w:szCs w:val="28"/>
          <w:rtl w:val="true"/>
          <w:lang w:bidi="fa-IR"/>
        </w:rPr>
        <w:t>الزاهد بن أبی الحسن علی الحمّانی الشاعر بن محمّد بن جعفر الشاعر بن محمّد بن</w:t>
      </w:r>
    </w:p>
    <w:p>
      <w:pPr>
        <w:pStyle w:val="BookText"/>
        <w:rPr/>
      </w:pPr>
      <w:r>
        <w:rPr>
          <w:rFonts w:ascii="IRNazanin" w:hAnsi="IRNazanin" w:eastAsia="IRNazanin"/>
          <w:color w:val="111111"/>
          <w:sz w:val="28"/>
          <w:sz w:val="28"/>
          <w:szCs w:val="28"/>
          <w:rtl w:val="true"/>
          <w:lang w:bidi="fa-IR"/>
        </w:rPr>
        <w:t>زید الشهید الحسینی القزوینی النجفی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الاُدباء ومشاهیر الشعراء، 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علی أبیه وغیره نشأة عالیة، وأخذ أولیات العلوم عنه وعن بعض زملائه، وتخرّج علی مجالس النجف الأدبیة، فقد کان یحضرها برفقة أبیه، ویستمع إلی أحادیث أعلامها من شیوخ الأدب، حتّی تفتّق ذهنه واتّسع افق معلوماته، وأصبح یشارکهم فی المحافل والنوادی بقصائد رنّانة تنال إعجابهم، وما زال کذلک حتّی صار فی عدادهم، وعدّ فی الطلیعة من رجال القریض فی عصره وهو 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سافر والده إلی بغداد فی سنة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معه وبقی هناک عدّة سنین اتّصل خلالها بالأشراف والأقطاب والأعیان، ثمّ عشق السفر فسافر إلی ایران عدّة سفرات، واتّصل هناک بالسلطان ناصرالدین شاه القاجاری، وحظی بإکرامه واحترامه، وکان یعود إلی بغداد بین مدّة واُخری، وتوفّی فی تبریز فی شهر محرّم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خمسین سنة، وحمل إلی النجف، فدفن فی الصحن الشریف تحت المیزاب الذهبی</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شهیر، وأدیب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ودرّس علی والده مبادیء العلوم واُصول الأدب، وتثقّف علی مجالس النجف وأندیتها</w:t>
      </w:r>
    </w:p>
    <w:p>
      <w:pPr>
        <w:pStyle w:val="BookText"/>
        <w:rPr/>
      </w:pPr>
      <w:r>
        <w:rPr>
          <w:rFonts w:ascii="IRNazanin" w:hAnsi="IRNazanin" w:eastAsia="IRNazanin"/>
          <w:color w:val="111111"/>
          <w:sz w:val="28"/>
          <w:sz w:val="28"/>
          <w:szCs w:val="28"/>
          <w:rtl w:val="true"/>
          <w:lang w:bidi="fa-IR"/>
        </w:rPr>
        <w:t>ثقافة عالیة لامتزاجه بأعلامها، ومرافقته لشیوخ الأدب، وکان ارتشافه من ذلک المنهل ونشأته فی ذلک الحجر الطاهر أولدا فی نفسه طموحاً، وفی ذهنیته اتّساعاً توصّل بهما إلی مصاف الاُدباء المرموقین من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انتقل أبوه إلی بغداد عام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انتقل معه، وعند نضوجه واشتهاره سافر إلی ایران مرّتین أو ثلاث، اتّصل فی بعضها بالشاه ناصرالدین القاجاری فأکرمه وأحلّه المکان السامی من محفله، وکان یأتی بغداد وهو عابر، وبهذه العجالة من اجتیازه تعرّف بأشرافها وسراتها، وله فی بعضهم شعر کثیر أعرب فیه عن میل نفسی وحبّ صحیح غیر مشوب بدرن المال ولا ملوث بخسّة الاستجداء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مولعاً بنافسة الشعراء ومجاراتهم، ومعرفة المقیاس الأدبی بینه وبینهم لإکثاره من التخمیس والتشطیر، وهو فی کلّ ما نظم فی هذا الباب أجاد وأحسن، وحاز علی الثناء والإعجاب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بتبریز فی المحرّم عام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ونقل جثمانه إلی النجف، فدفن تحت المیزاب الذهبی فی الصحن الحیدری، وخلّف ولدین هما الشاعر السیّد أحمد والسیّد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أریباً وشاعراً بارعاً مفلقاً، جید النظم، رقیق الغزل، حسن الانسجام، ماهر فی التشطیر والتخمیس، ولم یکن یعثر علی مقطوعة، أو دو بیت، وقد استحسنهما وإلاّ وخمّسهما، وأغلب تخامیسه مسطورة فی المجامیع ومحفوظة علی ألسن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نماذج من شعره،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راثیاً أباالفضل العبّاس بن علی بن أبی‌طالب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أباالفضل یا من أسّس الفضل والابا أبی الفضل إلاّ أن تکون له ابا</w:t>
      </w:r>
    </w:p>
    <w:p>
      <w:pPr>
        <w:pStyle w:val="BookText"/>
        <w:rPr/>
      </w:pPr>
      <w:r>
        <w:rPr>
          <w:rFonts w:ascii="Amiri" w:hAnsi="Amiri" w:eastAsia="Amiri" w:cs="Amiri"/>
          <w:color w:val="111111"/>
          <w:sz w:val="28"/>
          <w:sz w:val="28"/>
          <w:szCs w:val="28"/>
          <w:rtl w:val="true"/>
          <w:lang w:bidi="ar-SA"/>
        </w:rPr>
        <w:t>تطلّبت أسباب العلی فبلغتها وما کلّ ساعٍ بالغٌ ما تطلّبا</w:t>
      </w:r>
    </w:p>
    <w:p>
      <w:pPr>
        <w:pStyle w:val="BookText"/>
        <w:rPr/>
      </w:pPr>
      <w:r>
        <w:rPr>
          <w:rFonts w:ascii="Amiri" w:hAnsi="Amiri" w:eastAsia="Amiri" w:cs="Amiri"/>
          <w:color w:val="111111"/>
          <w:sz w:val="28"/>
          <w:sz w:val="28"/>
          <w:szCs w:val="28"/>
          <w:rtl w:val="true"/>
          <w:lang w:bidi="ar-SA"/>
        </w:rPr>
        <w:t>ودون احتمال الضیم عزٌّ ومنعةٌ تخیّرت أطراف الأسنّة مرکبا</w:t>
      </w:r>
    </w:p>
    <w:p>
      <w:pPr>
        <w:pStyle w:val="BookText"/>
        <w:rPr/>
      </w:pPr>
      <w:r>
        <w:rPr>
          <w:rFonts w:ascii="IRNazanin" w:hAnsi="IRNazanin" w:eastAsia="IRNazanin"/>
          <w:color w:val="111111"/>
          <w:sz w:val="28"/>
          <w:sz w:val="28"/>
          <w:szCs w:val="28"/>
          <w:rtl w:val="true"/>
          <w:lang w:bidi="fa-IR"/>
        </w:rPr>
        <w:t>وفیت بعهد المشرفیة فی الوغی ضراباً وما أبقیت للسیف مضربا</w:t>
      </w:r>
    </w:p>
    <w:p>
      <w:pPr>
        <w:pStyle w:val="BookText"/>
        <w:rPr/>
      </w:pPr>
      <w:r>
        <w:rPr>
          <w:rFonts w:ascii="IRNazanin" w:hAnsi="IRNazanin" w:eastAsia="IRNazanin"/>
          <w:color w:val="111111"/>
          <w:sz w:val="28"/>
          <w:sz w:val="28"/>
          <w:szCs w:val="28"/>
          <w:rtl w:val="true"/>
          <w:lang w:bidi="fa-IR"/>
        </w:rPr>
        <w:t>لقد خضت تیّار المنایا بموقفٍ تخال به برق الأسنّة خلّبا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لفظت حرفاً سیوفک مهملا تترجمه سمر العوامل معربا</w:t>
      </w:r>
    </w:p>
    <w:p>
      <w:pPr>
        <w:pStyle w:val="BookText"/>
        <w:rPr/>
      </w:pPr>
      <w:r>
        <w:rPr>
          <w:rFonts w:ascii="IRNazanin" w:hAnsi="IRNazanin" w:eastAsia="IRNazanin"/>
          <w:color w:val="111111"/>
          <w:sz w:val="28"/>
          <w:sz w:val="28"/>
          <w:szCs w:val="28"/>
          <w:rtl w:val="true"/>
          <w:lang w:bidi="fa-IR"/>
        </w:rPr>
        <w:t>ولمّا أبت أن یشرب الماء طیبا اُمیة لا ذاقت من الماء طیبا</w:t>
      </w:r>
    </w:p>
    <w:p>
      <w:pPr>
        <w:pStyle w:val="BookText"/>
        <w:rPr/>
      </w:pPr>
      <w:r>
        <w:rPr>
          <w:rFonts w:ascii="IRNazanin" w:hAnsi="IRNazanin" w:eastAsia="IRNazanin"/>
          <w:color w:val="111111"/>
          <w:sz w:val="28"/>
          <w:sz w:val="28"/>
          <w:szCs w:val="28"/>
          <w:rtl w:val="true"/>
          <w:lang w:bidi="fa-IR"/>
        </w:rPr>
        <w:t>جلا ابن جلا لیل القتام کأنّه صباح هدیً جلّی من الشرک غیهبا</w:t>
      </w:r>
    </w:p>
    <w:p>
      <w:pPr>
        <w:pStyle w:val="BookText"/>
        <w:rPr/>
      </w:pPr>
      <w:r>
        <w:rPr>
          <w:rFonts w:ascii="IRNazanin" w:hAnsi="IRNazanin" w:eastAsia="IRNazanin"/>
          <w:color w:val="111111"/>
          <w:sz w:val="28"/>
          <w:sz w:val="28"/>
          <w:szCs w:val="28"/>
          <w:rtl w:val="true"/>
          <w:lang w:bidi="fa-IR"/>
        </w:rPr>
        <w:t>ولیثٌ وغی یأبی سوی شجر القنا لدی الروع غاباً والمهنّد مخلبا</w:t>
      </w:r>
    </w:p>
    <w:p>
      <w:pPr>
        <w:pStyle w:val="BookText"/>
        <w:rPr/>
      </w:pPr>
      <w:r>
        <w:rPr>
          <w:rFonts w:ascii="IRNazanin" w:hAnsi="IRNazanin" w:eastAsia="IRNazanin"/>
          <w:color w:val="111111"/>
          <w:sz w:val="28"/>
          <w:sz w:val="28"/>
          <w:szCs w:val="28"/>
          <w:rtl w:val="true"/>
          <w:lang w:bidi="fa-IR"/>
        </w:rPr>
        <w:t>یذکّرهم بأس الوصی فکلّما رمی موکباً بالعزم صادم موکبا</w:t>
      </w:r>
    </w:p>
    <w:p>
      <w:pPr>
        <w:pStyle w:val="BookText"/>
        <w:rPr/>
      </w:pPr>
      <w:r>
        <w:rPr>
          <w:rFonts w:ascii="IRNazanin" w:hAnsi="IRNazanin" w:eastAsia="IRNazanin"/>
          <w:color w:val="111111"/>
          <w:sz w:val="28"/>
          <w:sz w:val="28"/>
          <w:szCs w:val="28"/>
          <w:rtl w:val="true"/>
          <w:lang w:bidi="fa-IR"/>
        </w:rPr>
        <w:t>وتحسب فی افق القتام حسامه لرجم شیاطین الفوارس کوکبا</w:t>
      </w:r>
    </w:p>
    <w:p>
      <w:pPr>
        <w:pStyle w:val="BookText"/>
        <w:rPr/>
      </w:pPr>
      <w:r>
        <w:rPr>
          <w:rFonts w:ascii="IRNazanin" w:hAnsi="IRNazanin" w:eastAsia="IRNazanin"/>
          <w:color w:val="111111"/>
          <w:sz w:val="28"/>
          <w:sz w:val="28"/>
          <w:szCs w:val="28"/>
          <w:rtl w:val="true"/>
          <w:lang w:bidi="fa-IR"/>
        </w:rPr>
        <w:t>وقفت بمستنّ النزال ولم تجد سوی الموت فی الهیجا من الضیم مهربا</w:t>
      </w:r>
    </w:p>
    <w:p>
      <w:pPr>
        <w:pStyle w:val="BookText"/>
        <w:rPr/>
      </w:pPr>
      <w:r>
        <w:rPr>
          <w:rFonts w:ascii="IRNazanin" w:hAnsi="IRNazanin" w:eastAsia="IRNazanin"/>
          <w:color w:val="111111"/>
          <w:sz w:val="28"/>
          <w:sz w:val="28"/>
          <w:szCs w:val="28"/>
          <w:rtl w:val="true"/>
          <w:lang w:bidi="fa-IR"/>
        </w:rPr>
        <w:t>إلی أن وردت الموت والموت عادةٌ لکم عرفت تحت الأسنّة والضبا</w:t>
      </w:r>
    </w:p>
    <w:p>
      <w:pPr>
        <w:pStyle w:val="BookText"/>
        <w:rPr/>
      </w:pPr>
      <w:r>
        <w:rPr>
          <w:rFonts w:ascii="Amiri" w:hAnsi="Amiri" w:eastAsia="Amiri" w:cs="Amiri"/>
          <w:color w:val="111111"/>
          <w:sz w:val="28"/>
          <w:sz w:val="28"/>
          <w:szCs w:val="28"/>
          <w:rtl w:val="true"/>
          <w:lang w:bidi="ar-SA"/>
        </w:rPr>
        <w:t>ولا عیب فی الحرّ الکریم إذا قضی بحرّ الضبا حرّاً کریماً مهذّبا</w:t>
      </w:r>
    </w:p>
    <w:p>
      <w:pPr>
        <w:pStyle w:val="BookText"/>
        <w:rPr/>
      </w:pPr>
      <w:r>
        <w:rPr>
          <w:rFonts w:ascii="Amiri" w:hAnsi="Amiri" w:eastAsia="Amiri" w:cs="Amiri"/>
          <w:color w:val="111111"/>
          <w:sz w:val="28"/>
          <w:sz w:val="28"/>
          <w:szCs w:val="28"/>
          <w:rtl w:val="true"/>
          <w:lang w:bidi="ar-SA"/>
        </w:rPr>
        <w:t>رعی اللّه جسماً بالسیوف موزّعاً وقلباً علی حرّ الظما متقلّبا</w:t>
      </w:r>
    </w:p>
    <w:p>
      <w:pPr>
        <w:pStyle w:val="BookText"/>
        <w:rPr/>
      </w:pPr>
      <w:r>
        <w:rPr>
          <w:rFonts w:ascii="IRNazanin" w:hAnsi="IRNazanin" w:eastAsia="IRNazanin"/>
          <w:color w:val="111111"/>
          <w:sz w:val="28"/>
          <w:sz w:val="28"/>
          <w:szCs w:val="28"/>
          <w:rtl w:val="true"/>
          <w:lang w:bidi="fa-IR"/>
        </w:rPr>
        <w:t>ورأس فخارٍ سیم حفضاً فما ارتضی سوی الرفع فوق السمهریة منصبا</w:t>
      </w:r>
    </w:p>
    <w:p>
      <w:pPr>
        <w:pStyle w:val="BookText"/>
        <w:rPr/>
      </w:pPr>
      <w:r>
        <w:rPr>
          <w:rFonts w:ascii="IRNazanin" w:hAnsi="IRNazanin" w:eastAsia="IRNazanin"/>
          <w:color w:val="111111"/>
          <w:sz w:val="28"/>
          <w:sz w:val="28"/>
          <w:szCs w:val="28"/>
          <w:rtl w:val="true"/>
          <w:lang w:bidi="fa-IR"/>
        </w:rPr>
        <w:t>عجبت لسیفٍ قد نبا بعد ما مضی قراعاً ولولا قدرة اللّه ما نبا</w:t>
      </w:r>
    </w:p>
    <w:p>
      <w:pPr>
        <w:pStyle w:val="BookText"/>
        <w:rPr/>
      </w:pPr>
      <w:r>
        <w:rPr>
          <w:rFonts w:ascii="IRNazanin" w:hAnsi="IRNazanin" w:eastAsia="IRNazanin"/>
          <w:color w:val="111111"/>
          <w:sz w:val="28"/>
          <w:sz w:val="28"/>
          <w:szCs w:val="28"/>
          <w:rtl w:val="true"/>
          <w:lang w:bidi="fa-IR"/>
        </w:rPr>
        <w:t>وطرف علا قد أحرز السبق فی الوغی کبا لیته فی عرصة الطفّ لا کبا</w:t>
      </w:r>
    </w:p>
    <w:p>
      <w:pPr>
        <w:pStyle w:val="BookText"/>
        <w:rPr/>
      </w:pPr>
      <w:r>
        <w:rPr>
          <w:rFonts w:ascii="IRNazanin" w:hAnsi="IRNazanin" w:eastAsia="IRNazanin"/>
          <w:color w:val="111111"/>
          <w:sz w:val="28"/>
          <w:sz w:val="28"/>
          <w:szCs w:val="28"/>
          <w:rtl w:val="true"/>
          <w:lang w:bidi="fa-IR"/>
        </w:rPr>
        <w:t>وزندٌ خبا بعد ما أضرم الوغی وأوری ضراماً فی حشی الدین ما خبا</w:t>
      </w:r>
    </w:p>
    <w:p>
      <w:pPr>
        <w:pStyle w:val="BookText"/>
        <w:rPr/>
      </w:pPr>
      <w:r>
        <w:rPr>
          <w:rFonts w:ascii="IRNazanin" w:hAnsi="IRNazanin" w:eastAsia="IRNazanin"/>
          <w:color w:val="111111"/>
          <w:sz w:val="28"/>
          <w:sz w:val="28"/>
          <w:szCs w:val="28"/>
          <w:rtl w:val="true"/>
          <w:lang w:bidi="fa-IR"/>
        </w:rPr>
        <w:t>بنفسی الذی واسی أخاه بنفسه وقام بما سنّ الاخاء وأوجبا</w:t>
      </w:r>
    </w:p>
    <w:p>
      <w:pPr>
        <w:pStyle w:val="BookText"/>
        <w:rPr/>
      </w:pPr>
      <w:r>
        <w:rPr>
          <w:rFonts w:ascii="Amiri" w:hAnsi="Amiri" w:eastAsia="Amiri" w:cs="Amiri"/>
          <w:color w:val="111111"/>
          <w:sz w:val="28"/>
          <w:sz w:val="28"/>
          <w:szCs w:val="28"/>
          <w:rtl w:val="true"/>
          <w:lang w:bidi="ar-SA"/>
        </w:rPr>
        <w:t>رنا ظامیاً والماء یلمع طامیاً وصعّد أنفاساً بها الدمع صوّبا</w:t>
      </w:r>
    </w:p>
    <w:p>
      <w:pPr>
        <w:pStyle w:val="BookText"/>
        <w:rPr/>
      </w:pPr>
      <w:r>
        <w:rPr>
          <w:rFonts w:ascii="Amiri" w:hAnsi="Amiri" w:eastAsia="Amiri" w:cs="Amiri"/>
          <w:color w:val="111111"/>
          <w:sz w:val="28"/>
          <w:sz w:val="28"/>
          <w:szCs w:val="28"/>
          <w:rtl w:val="true"/>
          <w:lang w:bidi="ar-SA"/>
        </w:rPr>
        <w:t>وما همّه إلاّ تعطّش صبیةٍ إلی الماء أوراها الأوام تلهّبا</w:t>
      </w:r>
    </w:p>
    <w:p>
      <w:pPr>
        <w:pStyle w:val="BookText"/>
        <w:rPr/>
      </w:pPr>
      <w:r>
        <w:rPr>
          <w:rFonts w:ascii="IRNazanin" w:hAnsi="IRNazanin" w:eastAsia="IRNazanin"/>
          <w:color w:val="111111"/>
          <w:sz w:val="28"/>
          <w:sz w:val="28"/>
          <w:szCs w:val="28"/>
          <w:rtl w:val="true"/>
          <w:lang w:bidi="fa-IR"/>
        </w:rPr>
        <w:t>علی قربه منه تنائی وصوله وأبعد ما ترجو الذی کان أقربا</w:t>
      </w:r>
    </w:p>
    <w:p>
      <w:pPr>
        <w:pStyle w:val="BookText"/>
        <w:rPr/>
      </w:pPr>
      <w:r>
        <w:rPr>
          <w:rFonts w:ascii="IRNazanin" w:hAnsi="IRNazanin" w:eastAsia="IRNazanin"/>
          <w:color w:val="111111"/>
          <w:sz w:val="28"/>
          <w:sz w:val="28"/>
          <w:szCs w:val="28"/>
          <w:rtl w:val="true"/>
          <w:lang w:bidi="fa-IR"/>
        </w:rPr>
        <w:t>ولم أنسه والماء ملء مزاده وأعداه ملء الأرض شرقاً ومغربا</w:t>
      </w:r>
    </w:p>
    <w:p>
      <w:pPr>
        <w:pStyle w:val="BookText"/>
        <w:rPr/>
      </w:pPr>
      <w:r>
        <w:rPr>
          <w:rFonts w:ascii="IRNazanin" w:hAnsi="IRNazanin" w:eastAsia="IRNazanin"/>
          <w:color w:val="111111"/>
          <w:sz w:val="28"/>
          <w:sz w:val="28"/>
          <w:szCs w:val="28"/>
          <w:rtl w:val="true"/>
          <w:lang w:bidi="fa-IR"/>
        </w:rPr>
        <w:t>وما ذاق طعم الماء وهو بقربه ولکن رأی طعم المنیة أعذبا</w:t>
      </w:r>
    </w:p>
    <w:p>
      <w:pPr>
        <w:pStyle w:val="BookText"/>
        <w:rPr/>
      </w:pPr>
      <w:r>
        <w:rPr>
          <w:rFonts w:ascii="IRNazanin" w:hAnsi="IRNazanin" w:eastAsia="IRNazanin"/>
          <w:color w:val="111111"/>
          <w:sz w:val="28"/>
          <w:sz w:val="28"/>
          <w:szCs w:val="28"/>
          <w:rtl w:val="true"/>
          <w:lang w:bidi="fa-IR"/>
        </w:rPr>
        <w:t>تصافحه البیض الصفاح دوامیا وتعدو علی جثمانه الخیل شزّبا</w:t>
      </w:r>
    </w:p>
    <w:p>
      <w:pPr>
        <w:pStyle w:val="BookText"/>
        <w:rPr/>
      </w:pPr>
      <w:r>
        <w:rPr>
          <w:rFonts w:ascii="Amiri" w:hAnsi="Amiri" w:eastAsia="Amiri" w:cs="Amiri"/>
          <w:color w:val="111111"/>
          <w:sz w:val="28"/>
          <w:sz w:val="28"/>
          <w:szCs w:val="28"/>
          <w:rtl w:val="true"/>
          <w:lang w:bidi="ar-SA"/>
        </w:rPr>
        <w:t>مصابٌ لوی علیاً لوی بن غالب وخطبٌ کسی ذلاًّ نزاراً ویعربا</w:t>
      </w:r>
    </w:p>
    <w:p>
      <w:pPr>
        <w:pStyle w:val="BookText"/>
        <w:rPr/>
      </w:pPr>
      <w:r>
        <w:rPr>
          <w:rFonts w:ascii="IRNazanin" w:hAnsi="IRNazanin" w:eastAsia="IRNazanin"/>
          <w:color w:val="111111"/>
          <w:sz w:val="28"/>
          <w:sz w:val="28"/>
          <w:szCs w:val="28"/>
          <w:rtl w:val="true"/>
          <w:lang w:bidi="fa-IR"/>
        </w:rPr>
        <w:t>وروّع قلب المصطفی ووصیه وضعضع رکن البیت شجواً ویثربا</w:t>
      </w:r>
    </w:p>
    <w:p>
      <w:pPr>
        <w:pStyle w:val="BookText"/>
        <w:rPr/>
      </w:pPr>
      <w:r>
        <w:rPr>
          <w:rFonts w:ascii="IRNazanin" w:hAnsi="IRNazanin" w:eastAsia="IRNazanin"/>
          <w:color w:val="111111"/>
          <w:sz w:val="28"/>
          <w:sz w:val="28"/>
          <w:szCs w:val="28"/>
          <w:rtl w:val="true"/>
          <w:lang w:bidi="fa-IR"/>
        </w:rPr>
        <w:t>مضت بالهدی فی یوم عاشور نکبةً لدیها العقول العشر تقضی تعجّبا</w:t>
      </w:r>
    </w:p>
    <w:p>
      <w:pPr>
        <w:pStyle w:val="BookText"/>
        <w:rPr/>
      </w:pPr>
      <w:r>
        <w:rPr>
          <w:rFonts w:ascii="IRNazanin" w:hAnsi="IRNazanin" w:eastAsia="IRNazanin"/>
          <w:color w:val="111111"/>
          <w:sz w:val="28"/>
          <w:sz w:val="28"/>
          <w:szCs w:val="28"/>
          <w:rtl w:val="true"/>
          <w:lang w:bidi="fa-IR"/>
        </w:rPr>
        <w:t>فلیت علی المرتضی یوم کربلا یری زینباً والقوم تسلب زینبا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وللخفرات الفاطمیات عولةً وقد شرّق الحادی بهنّ وغرّبا</w:t>
      </w:r>
    </w:p>
    <w:p>
      <w:pPr>
        <w:pStyle w:val="BookText"/>
        <w:rPr/>
      </w:pPr>
      <w:r>
        <w:rPr>
          <w:rFonts w:ascii="IRNazanin" w:hAnsi="IRNazanin" w:eastAsia="IRNazanin"/>
          <w:color w:val="111111"/>
          <w:sz w:val="28"/>
          <w:sz w:val="28"/>
          <w:szCs w:val="28"/>
          <w:rtl w:val="true"/>
          <w:lang w:bidi="fa-IR"/>
        </w:rPr>
        <w:t>حواسر بعد السلب تسبی وحسبها مصاباً بأن تسبی عیاناً وتسلبا</w:t>
      </w:r>
    </w:p>
    <w:p>
      <w:pPr>
        <w:pStyle w:val="BookText"/>
        <w:rPr/>
      </w:pPr>
      <w:r>
        <w:rPr>
          <w:rFonts w:ascii="IRNazanin" w:hAnsi="IRNazanin" w:eastAsia="IRNazanin"/>
          <w:color w:val="111111"/>
          <w:sz w:val="28"/>
          <w:sz w:val="28"/>
          <w:szCs w:val="28"/>
          <w:rtl w:val="true"/>
          <w:lang w:bidi="fa-IR"/>
        </w:rPr>
        <w:t>لها اللّه إذ تدعو أباها وجدّها فلم تر لا جدّاً لدیها ولا أبا</w:t>
      </w:r>
    </w:p>
    <w:p>
      <w:pPr>
        <w:pStyle w:val="BookText"/>
        <w:rPr/>
      </w:pPr>
      <w:r>
        <w:rPr>
          <w:rFonts w:ascii="IRNazanin" w:hAnsi="IRNazanin" w:eastAsia="IRNazanin"/>
          <w:color w:val="111111"/>
          <w:sz w:val="28"/>
          <w:sz w:val="28"/>
          <w:szCs w:val="28"/>
          <w:rtl w:val="true"/>
          <w:lang w:bidi="fa-IR"/>
        </w:rPr>
        <w:t>وله من قصیدة یرثی بها الإمام الحسین علیه السلام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عذیری من الدنیا ینال بها الغنی دنی وسعیی عندها غیر رابح</w:t>
      </w:r>
    </w:p>
    <w:p>
      <w:pPr>
        <w:pStyle w:val="BookText"/>
        <w:rPr/>
      </w:pPr>
      <w:r>
        <w:rPr>
          <w:rFonts w:ascii="IRNazanin" w:hAnsi="IRNazanin" w:eastAsia="IRNazanin"/>
          <w:color w:val="111111"/>
          <w:sz w:val="28"/>
          <w:sz w:val="28"/>
          <w:szCs w:val="28"/>
          <w:rtl w:val="true"/>
          <w:lang w:bidi="fa-IR"/>
        </w:rPr>
        <w:t>وینعم فیها کلّ أرعن جاهل وأمنع منها بعد طیّ الصحاصح</w:t>
      </w:r>
    </w:p>
    <w:p>
      <w:pPr>
        <w:pStyle w:val="BookText"/>
        <w:rPr/>
      </w:pPr>
      <w:r>
        <w:rPr>
          <w:rFonts w:ascii="IRNazanin" w:hAnsi="IRNazanin" w:eastAsia="IRNazanin"/>
          <w:color w:val="111111"/>
          <w:sz w:val="28"/>
          <w:sz w:val="28"/>
          <w:szCs w:val="28"/>
          <w:rtl w:val="true"/>
          <w:lang w:bidi="fa-IR"/>
        </w:rPr>
        <w:t>تمرّ اللیالی لیس أمری بنافذ ولا مطلبی یوماً لدیها بناجح</w:t>
      </w:r>
    </w:p>
    <w:p>
      <w:pPr>
        <w:pStyle w:val="BookText"/>
        <w:rPr/>
      </w:pPr>
      <w:r>
        <w:rPr>
          <w:rFonts w:ascii="IRNazanin" w:hAnsi="IRNazanin" w:eastAsia="IRNazanin"/>
          <w:color w:val="111111"/>
          <w:sz w:val="28"/>
          <w:sz w:val="28"/>
          <w:szCs w:val="28"/>
          <w:rtl w:val="true"/>
          <w:lang w:bidi="fa-IR"/>
        </w:rPr>
        <w:t>ولم أر من صحبی بها غیر حاسد ولم ألق لی من خلّتی غیر کاشح</w:t>
      </w:r>
    </w:p>
    <w:p>
      <w:pPr>
        <w:pStyle w:val="BookText"/>
        <w:rPr/>
      </w:pPr>
      <w:r>
        <w:rPr>
          <w:rFonts w:ascii="IRNazanin" w:hAnsi="IRNazanin" w:eastAsia="IRNazanin"/>
          <w:color w:val="111111"/>
          <w:sz w:val="28"/>
          <w:sz w:val="28"/>
          <w:szCs w:val="28"/>
          <w:rtl w:val="true"/>
          <w:lang w:bidi="fa-IR"/>
        </w:rPr>
        <w:t>فلا رمت أسباب المعالی ولا رقی بی الشرف الأقصی علی کلّ طامح</w:t>
      </w:r>
    </w:p>
    <w:p>
      <w:pPr>
        <w:pStyle w:val="BookText"/>
        <w:rPr/>
      </w:pPr>
      <w:r>
        <w:rPr>
          <w:rFonts w:ascii="IRNazanin" w:hAnsi="IRNazanin" w:eastAsia="IRNazanin"/>
          <w:color w:val="111111"/>
          <w:sz w:val="28"/>
          <w:sz w:val="28"/>
          <w:szCs w:val="28"/>
          <w:rtl w:val="true"/>
          <w:lang w:bidi="fa-IR"/>
        </w:rPr>
        <w:t>إذا لم أقف مرمی الأسنّة مثلما غدا ابن علی بین بیض الصفائح</w:t>
      </w:r>
    </w:p>
    <w:p>
      <w:pPr>
        <w:pStyle w:val="BookText"/>
        <w:rPr/>
      </w:pPr>
      <w:r>
        <w:rPr>
          <w:rFonts w:ascii="IRNazanin" w:hAnsi="IRNazanin" w:eastAsia="IRNazanin"/>
          <w:color w:val="111111"/>
          <w:sz w:val="28"/>
          <w:sz w:val="28"/>
          <w:szCs w:val="28"/>
          <w:rtl w:val="true"/>
          <w:lang w:bidi="fa-IR"/>
        </w:rPr>
        <w:t>غداة حسینٍ أورد الموت نفسه فإمّا علاً أو تحت طیّ الصحاصح</w:t>
      </w:r>
    </w:p>
    <w:p>
      <w:pPr>
        <w:pStyle w:val="BookText"/>
        <w:rPr/>
      </w:pPr>
      <w:r>
        <w:rPr>
          <w:rFonts w:ascii="IRNazanin" w:hAnsi="IRNazanin" w:eastAsia="IRNazanin"/>
          <w:color w:val="111111"/>
          <w:sz w:val="28"/>
          <w:sz w:val="28"/>
          <w:szCs w:val="28"/>
          <w:rtl w:val="true"/>
          <w:lang w:bidi="fa-IR"/>
        </w:rPr>
        <w:t>ولم أر موتوراً ابیدت رجاله فقام فریداً معلناً بالنصائح</w:t>
      </w:r>
    </w:p>
    <w:p>
      <w:pPr>
        <w:pStyle w:val="BookText"/>
        <w:rPr/>
      </w:pPr>
      <w:r>
        <w:rPr>
          <w:rFonts w:ascii="IRNazanin" w:hAnsi="IRNazanin" w:eastAsia="IRNazanin"/>
          <w:color w:val="111111"/>
          <w:sz w:val="28"/>
          <w:sz w:val="28"/>
          <w:szCs w:val="28"/>
          <w:rtl w:val="true"/>
          <w:lang w:bidi="fa-IR"/>
        </w:rPr>
        <w:t>بأثبت قلباً منه والسمر تنحنی علیه وتردی منه بیض الصفائح</w:t>
      </w:r>
    </w:p>
    <w:p>
      <w:pPr>
        <w:pStyle w:val="BookText"/>
        <w:rPr/>
      </w:pPr>
      <w:r>
        <w:rPr>
          <w:rFonts w:ascii="IRNazanin" w:hAnsi="IRNazanin" w:eastAsia="IRNazanin"/>
          <w:color w:val="111111"/>
          <w:sz w:val="28"/>
          <w:sz w:val="28"/>
          <w:szCs w:val="28"/>
          <w:rtl w:val="true"/>
          <w:lang w:bidi="fa-IR"/>
        </w:rPr>
        <w:t>یصول بعزمٍ ما الحسام ببالغ مداه ولا خطّی یوماً بطامح</w:t>
      </w:r>
    </w:p>
    <w:p>
      <w:pPr>
        <w:pStyle w:val="BookText"/>
        <w:rPr/>
      </w:pPr>
      <w:r>
        <w:rPr>
          <w:rFonts w:ascii="IRNazanin" w:hAnsi="IRNazanin" w:eastAsia="IRNazanin"/>
          <w:color w:val="111111"/>
          <w:sz w:val="28"/>
          <w:sz w:val="28"/>
          <w:szCs w:val="28"/>
          <w:rtl w:val="true"/>
          <w:lang w:bidi="fa-IR"/>
        </w:rPr>
        <w:t>کأنّ اصطکاک البیض فوق جبینه مزامیر داوود بنغمة صادح</w:t>
      </w:r>
    </w:p>
    <w:p>
      <w:pPr>
        <w:pStyle w:val="BookText"/>
        <w:rPr/>
      </w:pPr>
      <w:r>
        <w:rPr>
          <w:rFonts w:ascii="IRNazanin" w:hAnsi="IRNazanin" w:eastAsia="IRNazanin"/>
          <w:color w:val="111111"/>
          <w:sz w:val="28"/>
          <w:sz w:val="28"/>
          <w:szCs w:val="28"/>
          <w:rtl w:val="true"/>
          <w:lang w:bidi="fa-IR"/>
        </w:rPr>
        <w:t>إلی أن هوی روحی فداه علی الثری قتیلاً جمیل الذکر جمّ المدائح</w:t>
      </w:r>
    </w:p>
    <w:p>
      <w:pPr>
        <w:pStyle w:val="BookText"/>
        <w:rPr/>
      </w:pPr>
      <w:r>
        <w:rPr>
          <w:rFonts w:ascii="IRNazanin" w:hAnsi="IRNazanin" w:eastAsia="IRNazanin"/>
          <w:color w:val="111111"/>
          <w:sz w:val="28"/>
          <w:sz w:val="28"/>
          <w:szCs w:val="28"/>
          <w:rtl w:val="true"/>
          <w:lang w:bidi="fa-IR"/>
        </w:rPr>
        <w:t>وله راثیاً أیضاً جدّه الإمام الحسین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الطرف هل مرّت به سنة الکری وسل عن فؤادی هل یطیق تصبّرا</w:t>
      </w:r>
    </w:p>
    <w:p>
      <w:pPr>
        <w:pStyle w:val="BookText"/>
        <w:rPr/>
      </w:pPr>
      <w:r>
        <w:rPr>
          <w:rFonts w:ascii="IRNazanin" w:hAnsi="IRNazanin" w:eastAsia="IRNazanin"/>
          <w:color w:val="111111"/>
          <w:sz w:val="28"/>
          <w:sz w:val="28"/>
          <w:szCs w:val="28"/>
          <w:rtl w:val="true"/>
          <w:lang w:bidi="fa-IR"/>
        </w:rPr>
        <w:t>أیلتذّ طرفی بالکری بعد ما جری علی السبط من أهل الشقاوة ما جری</w:t>
      </w:r>
    </w:p>
    <w:p>
      <w:pPr>
        <w:pStyle w:val="BookText"/>
        <w:rPr/>
      </w:pPr>
      <w:r>
        <w:rPr>
          <w:rFonts w:ascii="IRNazanin" w:hAnsi="IRNazanin" w:eastAsia="IRNazanin"/>
          <w:color w:val="111111"/>
          <w:sz w:val="28"/>
          <w:sz w:val="28"/>
          <w:szCs w:val="28"/>
          <w:rtl w:val="true"/>
          <w:lang w:bidi="fa-IR"/>
        </w:rPr>
        <w:t>به غدرت أرجاس حربٍ فأصبحت تجرّعه کأساً من الحتف ممقرا</w:t>
      </w:r>
    </w:p>
    <w:p>
      <w:pPr>
        <w:pStyle w:val="BookText"/>
        <w:rPr/>
      </w:pPr>
      <w:r>
        <w:rPr>
          <w:rFonts w:ascii="IRNazanin" w:hAnsi="IRNazanin" w:eastAsia="IRNazanin"/>
          <w:color w:val="111111"/>
          <w:sz w:val="28"/>
          <w:sz w:val="28"/>
          <w:szCs w:val="28"/>
          <w:rtl w:val="true"/>
          <w:lang w:bidi="fa-IR"/>
        </w:rPr>
        <w:t>وطافت به یوم الطفوف عصابةً کساها الوغی ثوباً من النقع أکدرا</w:t>
      </w:r>
    </w:p>
    <w:p>
      <w:pPr>
        <w:pStyle w:val="BookText"/>
        <w:rPr/>
      </w:pPr>
      <w:r>
        <w:rPr>
          <w:rFonts w:ascii="IRNazanin" w:hAnsi="IRNazanin" w:eastAsia="IRNazanin"/>
          <w:color w:val="111111"/>
          <w:sz w:val="28"/>
          <w:sz w:val="28"/>
          <w:szCs w:val="28"/>
          <w:rtl w:val="true"/>
          <w:lang w:bidi="fa-IR"/>
        </w:rPr>
        <w:t>تسامر یوم الطعن أسمر کاعباً وتصحب یوم الضرب أبیض أبترا</w:t>
      </w:r>
    </w:p>
    <w:p>
      <w:pPr>
        <w:pStyle w:val="BookText"/>
        <w:rPr/>
      </w:pPr>
      <w:r>
        <w:rPr>
          <w:rFonts w:ascii="IRNazanin" w:hAnsi="IRNazanin" w:eastAsia="IRNazanin"/>
          <w:color w:val="111111"/>
          <w:sz w:val="28"/>
          <w:sz w:val="28"/>
          <w:szCs w:val="28"/>
          <w:rtl w:val="true"/>
          <w:lang w:bidi="fa-IR"/>
        </w:rPr>
        <w:t>فیا لاسودٍ یحذر الدهر بأسهم وتخشاهم یوم الوغی أسد الشری</w:t>
      </w:r>
    </w:p>
    <w:p>
      <w:pPr>
        <w:pStyle w:val="BookText"/>
        <w:rPr/>
      </w:pPr>
      <w:r>
        <w:rPr>
          <w:rFonts w:ascii="IRNazanin" w:hAnsi="IRNazanin" w:eastAsia="IRNazanin"/>
          <w:color w:val="111111"/>
          <w:sz w:val="28"/>
          <w:sz w:val="28"/>
          <w:szCs w:val="28"/>
          <w:rtl w:val="true"/>
          <w:lang w:bidi="fa-IR"/>
        </w:rPr>
        <w:t>تخیّلهم والحرب قد قام سوقها وتنظر والهیجا تشبّ تسعرا</w:t>
      </w:r>
    </w:p>
    <w:p>
      <w:pPr>
        <w:pStyle w:val="BookText"/>
        <w:rPr/>
      </w:pPr>
      <w:r>
        <w:rPr>
          <w:rFonts w:ascii="IRNazanin" w:hAnsi="IRNazanin" w:eastAsia="IRNazanin"/>
          <w:color w:val="111111"/>
          <w:sz w:val="28"/>
          <w:sz w:val="28"/>
          <w:szCs w:val="28"/>
          <w:rtl w:val="true"/>
          <w:lang w:bidi="fa-IR"/>
        </w:rPr>
        <w:t>نشاوی تعاطیها القنا أکؤس الردی فتختال فی ظلّ الوشیج تبخترا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یحفّ بهم من آل أحمد أصید تسیر المنایا حذوه أینما سری</w:t>
      </w:r>
    </w:p>
    <w:p>
      <w:pPr>
        <w:pStyle w:val="BookText"/>
        <w:rPr/>
      </w:pPr>
      <w:r>
        <w:rPr>
          <w:rFonts w:ascii="IRNazanin" w:hAnsi="IRNazanin" w:eastAsia="IRNazanin"/>
          <w:color w:val="111111"/>
          <w:sz w:val="28"/>
          <w:sz w:val="28"/>
          <w:szCs w:val="28"/>
          <w:rtl w:val="true"/>
          <w:lang w:bidi="fa-IR"/>
        </w:rPr>
        <w:t>أخو عزماتٍ لو رمی بأقلّها الجبال الرواسی لاستطارت تذعّرا</w:t>
      </w:r>
    </w:p>
    <w:p>
      <w:pPr>
        <w:pStyle w:val="BookText"/>
        <w:rPr/>
      </w:pPr>
      <w:r>
        <w:rPr>
          <w:rFonts w:ascii="IRNazanin" w:hAnsi="IRNazanin" w:eastAsia="IRNazanin"/>
          <w:color w:val="111111"/>
          <w:sz w:val="28"/>
          <w:sz w:val="28"/>
          <w:szCs w:val="28"/>
          <w:rtl w:val="true"/>
          <w:lang w:bidi="fa-IR"/>
        </w:rPr>
        <w:t>سطا وسطوا حتّی تلاقت جموعهم وشتّان ما بین الثریّا إلی الثری</w:t>
      </w:r>
    </w:p>
    <w:p>
      <w:pPr>
        <w:pStyle w:val="BookText"/>
        <w:rPr/>
      </w:pPr>
      <w:r>
        <w:rPr>
          <w:rFonts w:ascii="IRNazanin" w:hAnsi="IRNazanin" w:eastAsia="IRNazanin"/>
          <w:color w:val="111111"/>
          <w:sz w:val="28"/>
          <w:sz w:val="28"/>
          <w:szCs w:val="28"/>
          <w:rtl w:val="true"/>
          <w:lang w:bidi="fa-IR"/>
        </w:rPr>
        <w:t>یصول علی الجمع الصحیح بعزمةٍ یعود بها الجمع الصحیح مکسّرا</w:t>
      </w:r>
    </w:p>
    <w:p>
      <w:pPr>
        <w:pStyle w:val="BookText"/>
        <w:rPr/>
      </w:pPr>
      <w:r>
        <w:rPr>
          <w:rFonts w:ascii="IRNazanin" w:hAnsi="IRNazanin" w:eastAsia="IRNazanin"/>
          <w:color w:val="111111"/>
          <w:sz w:val="28"/>
          <w:sz w:val="28"/>
          <w:szCs w:val="28"/>
          <w:rtl w:val="true"/>
          <w:lang w:bidi="fa-IR"/>
        </w:rPr>
        <w:t>أخو هممٍ یقری الضبا مهج العدی کأنّ الضبا أمته تلتمس القری</w:t>
      </w:r>
    </w:p>
    <w:p>
      <w:pPr>
        <w:pStyle w:val="BookText"/>
        <w:rPr/>
      </w:pPr>
      <w:r>
        <w:rPr>
          <w:rFonts w:ascii="IRNazanin" w:hAnsi="IRNazanin" w:eastAsia="IRNazanin"/>
          <w:color w:val="111111"/>
          <w:sz w:val="28"/>
          <w:sz w:val="28"/>
          <w:szCs w:val="28"/>
          <w:rtl w:val="true"/>
          <w:lang w:bidi="fa-IR"/>
        </w:rPr>
        <w:t>وغیثٌ إذا ما أجدب العام ممحلاً وغوثٌ إذا ما عبّس الدهر کشرا</w:t>
      </w:r>
    </w:p>
    <w:p>
      <w:pPr>
        <w:pStyle w:val="BookText"/>
        <w:rPr/>
      </w:pPr>
      <w:r>
        <w:rPr>
          <w:rFonts w:ascii="IRNazanin" w:hAnsi="IRNazanin" w:eastAsia="IRNazanin"/>
          <w:color w:val="111111"/>
          <w:sz w:val="28"/>
          <w:sz w:val="28"/>
          <w:szCs w:val="28"/>
          <w:rtl w:val="true"/>
          <w:lang w:bidi="fa-IR"/>
        </w:rPr>
        <w:t>هزبرٌ به کید العدی وغضنفر یروع بسطواه الهزبر الغضنفرا</w:t>
      </w:r>
    </w:p>
    <w:p>
      <w:pPr>
        <w:pStyle w:val="BookText"/>
        <w:rPr/>
      </w:pPr>
      <w:r>
        <w:rPr>
          <w:rFonts w:ascii="IRNazanin" w:hAnsi="IRNazanin" w:eastAsia="IRNazanin"/>
          <w:color w:val="111111"/>
          <w:sz w:val="28"/>
          <w:sz w:val="28"/>
          <w:szCs w:val="28"/>
          <w:rtl w:val="true"/>
          <w:lang w:bidi="fa-IR"/>
        </w:rPr>
        <w:t>یخوض أبوالهیجاء فی أبحر الوغی فیتبعها من فیض کفّیه أبحرا</w:t>
      </w:r>
    </w:p>
    <w:p>
      <w:pPr>
        <w:pStyle w:val="BookText"/>
        <w:rPr/>
      </w:pPr>
      <w:r>
        <w:rPr>
          <w:rFonts w:ascii="IRNazanin" w:hAnsi="IRNazanin" w:eastAsia="IRNazanin"/>
          <w:color w:val="111111"/>
          <w:sz w:val="28"/>
          <w:sz w:val="28"/>
          <w:szCs w:val="28"/>
          <w:rtl w:val="true"/>
          <w:lang w:bidi="fa-IR"/>
        </w:rPr>
        <w:t>فتیً کلّما قادت له القوم عسکراً یقود لها من مرهف العزم عسکرا</w:t>
      </w:r>
    </w:p>
    <w:p>
      <w:pPr>
        <w:pStyle w:val="BookText"/>
        <w:rPr/>
      </w:pPr>
      <w:r>
        <w:rPr>
          <w:rFonts w:ascii="IRNazanin" w:hAnsi="IRNazanin" w:eastAsia="IRNazanin"/>
          <w:color w:val="111111"/>
          <w:sz w:val="28"/>
          <w:sz w:val="28"/>
          <w:szCs w:val="28"/>
          <w:rtl w:val="true"/>
          <w:lang w:bidi="fa-IR"/>
        </w:rPr>
        <w:t>یجرّد عضباً للجلاد عداته تشاهد فیه الموت مرءاً ومنظرا</w:t>
      </w:r>
    </w:p>
    <w:p>
      <w:pPr>
        <w:pStyle w:val="BookText"/>
        <w:rPr/>
      </w:pPr>
      <w:r>
        <w:rPr>
          <w:rFonts w:ascii="Amiri" w:hAnsi="Amiri" w:eastAsia="Amiri" w:cs="Amiri"/>
          <w:color w:val="111111"/>
          <w:sz w:val="28"/>
          <w:sz w:val="28"/>
          <w:szCs w:val="28"/>
          <w:rtl w:val="true"/>
          <w:lang w:bidi="ar-SA"/>
        </w:rPr>
        <w:t>یصول بباعٍ مستطیلٍ إلی العلی تری کلّ باعٍ عنه أضحی مقصّرا</w:t>
      </w:r>
    </w:p>
    <w:p>
      <w:pPr>
        <w:pStyle w:val="BookText"/>
        <w:rPr/>
      </w:pPr>
      <w:r>
        <w:rPr>
          <w:rFonts w:ascii="IRNazanin" w:hAnsi="IRNazanin" w:eastAsia="IRNazanin"/>
          <w:color w:val="111111"/>
          <w:sz w:val="28"/>
          <w:sz w:val="28"/>
          <w:szCs w:val="28"/>
          <w:rtl w:val="true"/>
          <w:lang w:bidi="fa-IR"/>
        </w:rPr>
        <w:t>سقی آل حربٍ سیفه أکؤس الردی وأفناهم لولا القضاء تقدّرا</w:t>
      </w:r>
    </w:p>
    <w:p>
      <w:pPr>
        <w:pStyle w:val="BookText"/>
        <w:rPr/>
      </w:pPr>
      <w:r>
        <w:rPr>
          <w:rFonts w:ascii="IRNazanin" w:hAnsi="IRNazanin" w:eastAsia="IRNazanin"/>
          <w:color w:val="111111"/>
          <w:sz w:val="28"/>
          <w:sz w:val="28"/>
          <w:szCs w:val="28"/>
          <w:rtl w:val="true"/>
          <w:lang w:bidi="fa-IR"/>
        </w:rPr>
        <w:t>ومذ خطّ فی لوح القضا ما به انبری سهام المنایا والقضاء به انبری</w:t>
      </w:r>
    </w:p>
    <w:p>
      <w:pPr>
        <w:pStyle w:val="BookText"/>
        <w:rPr/>
      </w:pPr>
      <w:r>
        <w:rPr>
          <w:rFonts w:ascii="IRNazanin" w:hAnsi="IRNazanin" w:eastAsia="IRNazanin"/>
          <w:color w:val="111111"/>
          <w:sz w:val="28"/>
          <w:sz w:val="28"/>
          <w:szCs w:val="28"/>
          <w:rtl w:val="true"/>
          <w:lang w:bidi="fa-IR"/>
        </w:rPr>
        <w:t>وعاد أبی الضیم فی الطفّ مفرداً ینادی ألا هل من محامٍ فلا یری</w:t>
      </w:r>
    </w:p>
    <w:p>
      <w:pPr>
        <w:pStyle w:val="BookText"/>
        <w:rPr/>
      </w:pPr>
      <w:r>
        <w:rPr>
          <w:rFonts w:ascii="IRNazanin" w:hAnsi="IRNazanin" w:eastAsia="IRNazanin"/>
          <w:color w:val="111111"/>
          <w:sz w:val="28"/>
          <w:sz w:val="28"/>
          <w:szCs w:val="28"/>
          <w:rtl w:val="true"/>
          <w:lang w:bidi="fa-IR"/>
        </w:rPr>
        <w:t>یکابد أهوال النزال بعزمةٍ یردّ بها الأهوال إذ ذاک قهقرا</w:t>
      </w:r>
    </w:p>
    <w:p>
      <w:pPr>
        <w:pStyle w:val="BookText"/>
        <w:rPr/>
      </w:pPr>
      <w:r>
        <w:rPr>
          <w:rFonts w:ascii="IRNazanin" w:hAnsi="IRNazanin" w:eastAsia="IRNazanin"/>
          <w:color w:val="111111"/>
          <w:sz w:val="28"/>
          <w:sz w:val="28"/>
          <w:szCs w:val="28"/>
          <w:rtl w:val="true"/>
          <w:lang w:bidi="fa-IR"/>
        </w:rPr>
        <w:t>إلی أن أصابته المنون بسهمها فخرّ فدته النفس شلواً علی الثری</w:t>
      </w:r>
    </w:p>
    <w:p>
      <w:pPr>
        <w:pStyle w:val="BookText"/>
        <w:rPr/>
      </w:pPr>
      <w:r>
        <w:rPr>
          <w:rFonts w:ascii="IRNazanin" w:hAnsi="IRNazanin" w:eastAsia="IRNazanin"/>
          <w:color w:val="111111"/>
          <w:sz w:val="28"/>
          <w:sz w:val="28"/>
          <w:szCs w:val="28"/>
          <w:rtl w:val="true"/>
          <w:lang w:bidi="fa-IR"/>
        </w:rPr>
        <w:t>وقد ألبست أیّامنا بردة الأسی وأصبح وجه الدهر أشعث أغبرا</w:t>
      </w:r>
    </w:p>
    <w:p>
      <w:pPr>
        <w:pStyle w:val="BookText"/>
        <w:rPr/>
      </w:pPr>
      <w:r>
        <w:rPr>
          <w:rFonts w:ascii="IRNazanin" w:hAnsi="IRNazanin" w:eastAsia="IRNazanin"/>
          <w:color w:val="111111"/>
          <w:sz w:val="28"/>
          <w:sz w:val="28"/>
          <w:szCs w:val="28"/>
          <w:rtl w:val="true"/>
          <w:lang w:bidi="fa-IR"/>
        </w:rPr>
        <w:t>کسی الشمس أبراد الحداد فیا له مصابٌ بقرص الشمس أضحی مؤثّرا</w:t>
      </w:r>
    </w:p>
    <w:p>
      <w:pPr>
        <w:pStyle w:val="BookText"/>
        <w:rPr/>
      </w:pPr>
      <w:r>
        <w:rPr>
          <w:rFonts w:ascii="IRNazanin" w:hAnsi="IRNazanin" w:eastAsia="IRNazanin"/>
          <w:color w:val="111111"/>
          <w:sz w:val="28"/>
          <w:sz w:val="28"/>
          <w:szCs w:val="28"/>
          <w:rtl w:val="true"/>
          <w:lang w:bidi="fa-IR"/>
        </w:rPr>
        <w:t>وألوت غصون المکرمات وطالما بمنهله دوح المکارم أثمرا</w:t>
      </w:r>
    </w:p>
    <w:p>
      <w:pPr>
        <w:pStyle w:val="BookText"/>
        <w:rPr/>
      </w:pPr>
      <w:r>
        <w:rPr>
          <w:rFonts w:ascii="IRNazanin" w:hAnsi="IRNazanin" w:eastAsia="IRNazanin"/>
          <w:color w:val="111111"/>
          <w:sz w:val="28"/>
          <w:sz w:val="28"/>
          <w:szCs w:val="28"/>
          <w:rtl w:val="true"/>
          <w:lang w:bidi="fa-IR"/>
        </w:rPr>
        <w:t>علی جسمه تعدو العوادی جواریا فکم حطّمت صدراً ورضّت له قری</w:t>
      </w:r>
    </w:p>
    <w:p>
      <w:pPr>
        <w:pStyle w:val="BookText"/>
        <w:rPr/>
      </w:pPr>
      <w:r>
        <w:rPr>
          <w:rFonts w:ascii="IRNazanin" w:hAnsi="IRNazanin" w:eastAsia="IRNazanin"/>
          <w:color w:val="111111"/>
          <w:sz w:val="28"/>
          <w:sz w:val="28"/>
          <w:szCs w:val="28"/>
          <w:rtl w:val="true"/>
          <w:lang w:bidi="fa-IR"/>
        </w:rPr>
        <w:t>فشلّت یدا شمرٍ غداة بسیفه لقطع وریدیه ترقّی مشمّرا</w:t>
      </w:r>
    </w:p>
    <w:p>
      <w:pPr>
        <w:pStyle w:val="BookText"/>
        <w:rPr/>
      </w:pPr>
      <w:r>
        <w:rPr>
          <w:rFonts w:ascii="IRNazanin" w:hAnsi="IRNazanin" w:eastAsia="IRNazanin"/>
          <w:color w:val="111111"/>
          <w:sz w:val="28"/>
          <w:sz w:val="28"/>
          <w:szCs w:val="28"/>
          <w:rtl w:val="true"/>
          <w:lang w:bidi="fa-IR"/>
        </w:rPr>
        <w:t>ألا فی سبیل اللّه من ضاع بعده سبیل الهدی من بعدما کان نیّرا</w:t>
      </w:r>
    </w:p>
    <w:p>
      <w:pPr>
        <w:pStyle w:val="BookText"/>
        <w:rPr/>
      </w:pPr>
      <w:r>
        <w:rPr>
          <w:rFonts w:ascii="IRNazanin" w:hAnsi="IRNazanin" w:eastAsia="IRNazanin"/>
          <w:color w:val="111111"/>
          <w:sz w:val="28"/>
          <w:sz w:val="28"/>
          <w:szCs w:val="28"/>
          <w:rtl w:val="true"/>
          <w:lang w:bidi="fa-IR"/>
        </w:rPr>
        <w:t>ألا فی سبیل اللّه أکرم ماجد بکته المعالی والعوالی تحسّرا</w:t>
      </w:r>
    </w:p>
    <w:p>
      <w:pPr>
        <w:pStyle w:val="BookText"/>
        <w:rPr/>
      </w:pPr>
      <w:r>
        <w:rPr>
          <w:rFonts w:ascii="IRNazanin" w:hAnsi="IRNazanin" w:eastAsia="IRNazanin"/>
          <w:color w:val="111111"/>
          <w:sz w:val="28"/>
          <w:sz w:val="28"/>
          <w:szCs w:val="28"/>
          <w:rtl w:val="true"/>
          <w:lang w:bidi="fa-IR"/>
        </w:rPr>
        <w:t>ألا فی سبیل اللّه من أثکل الهدی وفی فقده المعروف أصبح منکرا</w:t>
      </w:r>
    </w:p>
    <w:p>
      <w:pPr>
        <w:pStyle w:val="BookText"/>
        <w:rPr/>
      </w:pPr>
      <w:r>
        <w:rPr>
          <w:rFonts w:ascii="IRNazanin" w:hAnsi="IRNazanin" w:eastAsia="IRNazanin"/>
          <w:color w:val="111111"/>
          <w:sz w:val="28"/>
          <w:sz w:val="28"/>
          <w:szCs w:val="28"/>
          <w:rtl w:val="true"/>
          <w:lang w:bidi="fa-IR"/>
        </w:rPr>
        <w:t>ألا فی سبیل اللّه من لافتقاده غدا دین آل اللّه منفصم العرا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فی سبیل اللّه من بات جسمه علی الترب فی عفر الوهاد معفّرا</w:t>
      </w:r>
    </w:p>
    <w:p>
      <w:pPr>
        <w:pStyle w:val="BookText"/>
        <w:rPr/>
      </w:pPr>
      <w:r>
        <w:rPr>
          <w:rFonts w:ascii="IRNazanin" w:hAnsi="IRNazanin" w:eastAsia="IRNazanin"/>
          <w:color w:val="111111"/>
          <w:sz w:val="28"/>
          <w:sz w:val="28"/>
          <w:szCs w:val="28"/>
          <w:rtl w:val="true"/>
          <w:lang w:bidi="fa-IR"/>
        </w:rPr>
        <w:t>ألا فی سبیل اللّه من راح نجله أسیراً وفی قید الأداهم مؤسرا</w:t>
      </w:r>
    </w:p>
    <w:p>
      <w:pPr>
        <w:pStyle w:val="BookText"/>
        <w:rPr/>
      </w:pPr>
      <w:r>
        <w:rPr>
          <w:rFonts w:ascii="IRNazanin" w:hAnsi="IRNazanin" w:eastAsia="IRNazanin"/>
          <w:color w:val="111111"/>
          <w:sz w:val="28"/>
          <w:sz w:val="28"/>
          <w:szCs w:val="28"/>
          <w:rtl w:val="true"/>
          <w:lang w:bidi="fa-IR"/>
        </w:rPr>
        <w:t>فیا لیت شعری هل دری أحمد بما جنت آل حربٍ لیت أحمد لا دری</w:t>
      </w:r>
    </w:p>
    <w:p>
      <w:pPr>
        <w:pStyle w:val="BookText"/>
        <w:rPr/>
      </w:pPr>
      <w:r>
        <w:rPr>
          <w:rFonts w:ascii="IRNazanin" w:hAnsi="IRNazanin" w:eastAsia="IRNazanin"/>
          <w:color w:val="111111"/>
          <w:sz w:val="28"/>
          <w:sz w:val="28"/>
          <w:szCs w:val="28"/>
          <w:rtl w:val="true"/>
          <w:lang w:bidi="fa-IR"/>
        </w:rPr>
        <w:t>فیا لک رزءً جدّد الشجو فی الحشا وأثکل طه والبتول وحیدرا</w:t>
      </w:r>
    </w:p>
    <w:p>
      <w:pPr>
        <w:pStyle w:val="BookText"/>
        <w:rPr/>
      </w:pPr>
      <w:r>
        <w:rPr>
          <w:rFonts w:ascii="IRNazanin" w:hAnsi="IRNazanin" w:eastAsia="IRNazanin"/>
          <w:color w:val="111111"/>
          <w:sz w:val="28"/>
          <w:sz w:val="28"/>
          <w:szCs w:val="28"/>
          <w:rtl w:val="true"/>
          <w:lang w:bidi="fa-IR"/>
        </w:rPr>
        <w:t>وقال راثیاً جدّه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المحرّم بالمحاق هلاله فجع النبی بما تجرّع آله</w:t>
      </w:r>
    </w:p>
    <w:p>
      <w:pPr>
        <w:pStyle w:val="BookText"/>
        <w:rPr/>
      </w:pPr>
      <w:r>
        <w:rPr>
          <w:rFonts w:ascii="IRNazanin" w:hAnsi="IRNazanin" w:eastAsia="IRNazanin"/>
          <w:color w:val="111111"/>
          <w:sz w:val="28"/>
          <w:sz w:val="28"/>
          <w:szCs w:val="28"/>
          <w:rtl w:val="true"/>
          <w:lang w:bidi="fa-IR"/>
        </w:rPr>
        <w:t>شهرٌ بسیف الشرک طلّ دم الهدی والذکر قد طمست به أطلاله</w:t>
      </w:r>
    </w:p>
    <w:p>
      <w:pPr>
        <w:pStyle w:val="BookText"/>
        <w:rPr/>
      </w:pPr>
      <w:r>
        <w:rPr>
          <w:rFonts w:ascii="IRNazanin" w:hAnsi="IRNazanin" w:eastAsia="IRNazanin"/>
          <w:color w:val="111111"/>
          <w:sz w:val="28"/>
          <w:sz w:val="28"/>
          <w:szCs w:val="28"/>
          <w:rtl w:val="true"/>
          <w:lang w:bidi="fa-IR"/>
        </w:rPr>
        <w:t>وتعطّلت أفلاکه وتزلزلت أرکان عرش اللّه جلّ جلاله</w:t>
      </w:r>
    </w:p>
    <w:p>
      <w:pPr>
        <w:pStyle w:val="BookText"/>
        <w:rPr/>
      </w:pPr>
      <w:r>
        <w:rPr>
          <w:rFonts w:ascii="IRNazanin" w:hAnsi="IRNazanin" w:eastAsia="IRNazanin"/>
          <w:color w:val="111111"/>
          <w:sz w:val="28"/>
          <w:sz w:val="28"/>
          <w:szCs w:val="28"/>
          <w:rtl w:val="true"/>
          <w:lang w:bidi="fa-IR"/>
        </w:rPr>
        <w:t>ملئت مآتمه العوالم کلّها والدین قد بلغ السما إعواله</w:t>
      </w:r>
    </w:p>
    <w:p>
      <w:pPr>
        <w:pStyle w:val="BookText"/>
        <w:rPr/>
      </w:pPr>
      <w:r>
        <w:rPr>
          <w:rFonts w:ascii="IRNazanin" w:hAnsi="IRNazanin" w:eastAsia="IRNazanin"/>
          <w:color w:val="111111"/>
          <w:sz w:val="28"/>
          <w:sz w:val="28"/>
          <w:szCs w:val="28"/>
          <w:rtl w:val="true"/>
          <w:lang w:bidi="fa-IR"/>
        </w:rPr>
        <w:t>شهرٌ به وترت امیة حیدراً فقضت بعرصة کربلا أشباله</w:t>
      </w:r>
    </w:p>
    <w:p>
      <w:pPr>
        <w:pStyle w:val="BookText"/>
        <w:rPr/>
      </w:pPr>
      <w:r>
        <w:rPr>
          <w:rFonts w:ascii="IRNazanin" w:hAnsi="IRNazanin" w:eastAsia="IRNazanin"/>
          <w:color w:val="111111"/>
          <w:sz w:val="28"/>
          <w:sz w:val="28"/>
          <w:szCs w:val="28"/>
          <w:rtl w:val="true"/>
          <w:lang w:bidi="fa-IR"/>
        </w:rPr>
        <w:t>وصلته بالبیض القواطع والقنا فتقطّعت بنصالها أوصاله</w:t>
      </w:r>
    </w:p>
    <w:p>
      <w:pPr>
        <w:pStyle w:val="BookText"/>
        <w:rPr/>
      </w:pPr>
      <w:r>
        <w:rPr>
          <w:rFonts w:ascii="IRNazanin" w:hAnsi="IRNazanin" w:eastAsia="IRNazanin"/>
          <w:color w:val="111111"/>
          <w:sz w:val="28"/>
          <w:sz w:val="28"/>
          <w:szCs w:val="28"/>
          <w:rtl w:val="true"/>
          <w:lang w:bidi="fa-IR"/>
        </w:rPr>
        <w:t>قد حلّلوا دمه وحرّم بینهم للّه فی الشهر الحرام حلاله</w:t>
      </w:r>
    </w:p>
    <w:p>
      <w:pPr>
        <w:pStyle w:val="BookText"/>
        <w:rPr/>
      </w:pPr>
      <w:r>
        <w:rPr>
          <w:rFonts w:ascii="IRNazanin" w:hAnsi="IRNazanin" w:eastAsia="IRNazanin"/>
          <w:color w:val="111111"/>
          <w:sz w:val="28"/>
          <w:sz w:val="28"/>
          <w:szCs w:val="28"/>
          <w:rtl w:val="true"/>
          <w:lang w:bidi="fa-IR"/>
        </w:rPr>
        <w:t>أغریت یا یوم الطفوف بحادثٍ یوم القیامة دونه أهواله</w:t>
      </w:r>
    </w:p>
    <w:p>
      <w:pPr>
        <w:pStyle w:val="BookText"/>
        <w:rPr/>
      </w:pPr>
      <w:r>
        <w:rPr>
          <w:rFonts w:ascii="IRNazanin" w:hAnsi="IRNazanin" w:eastAsia="IRNazanin"/>
          <w:color w:val="111111"/>
          <w:sz w:val="28"/>
          <w:sz w:val="28"/>
          <w:szCs w:val="28"/>
          <w:rtl w:val="true"/>
          <w:lang w:bidi="fa-IR"/>
        </w:rPr>
        <w:t>ورد ابن حیدر والهدی مرفوعة أعلامه مجرورة أذیاله</w:t>
      </w:r>
    </w:p>
    <w:p>
      <w:pPr>
        <w:pStyle w:val="BookText"/>
        <w:rPr/>
      </w:pPr>
      <w:r>
        <w:rPr>
          <w:rFonts w:ascii="IRNazanin" w:hAnsi="IRNazanin" w:eastAsia="IRNazanin"/>
          <w:color w:val="111111"/>
          <w:sz w:val="28"/>
          <w:sz w:val="28"/>
          <w:szCs w:val="28"/>
          <w:rtl w:val="true"/>
          <w:lang w:bidi="fa-IR"/>
        </w:rPr>
        <w:t>مستنجداً بعزائمٍ علویةٍ صدر الفضاء یضیق منه مجاله</w:t>
      </w:r>
    </w:p>
    <w:p>
      <w:pPr>
        <w:pStyle w:val="BookText"/>
        <w:rPr/>
      </w:pPr>
      <w:r>
        <w:rPr>
          <w:rFonts w:ascii="IRNazanin" w:hAnsi="IRNazanin" w:eastAsia="IRNazanin"/>
          <w:color w:val="111111"/>
          <w:sz w:val="28"/>
          <w:sz w:val="28"/>
          <w:szCs w:val="28"/>
          <w:rtl w:val="true"/>
          <w:lang w:bidi="fa-IR"/>
        </w:rPr>
        <w:t>جرّار عادیة له من حیدر وثباته وثباته ونزاله</w:t>
      </w:r>
    </w:p>
    <w:p>
      <w:pPr>
        <w:pStyle w:val="BookText"/>
        <w:rPr/>
      </w:pPr>
      <w:r>
        <w:rPr>
          <w:rFonts w:ascii="IRNazanin" w:hAnsi="IRNazanin" w:eastAsia="IRNazanin"/>
          <w:color w:val="111111"/>
          <w:sz w:val="28"/>
          <w:sz w:val="28"/>
          <w:szCs w:val="28"/>
          <w:rtl w:val="true"/>
          <w:lang w:bidi="fa-IR"/>
        </w:rPr>
        <w:t>ماضی العزائم کلّما ورد الوغی صدرت موردة الخدود نصاله</w:t>
      </w:r>
    </w:p>
    <w:p>
      <w:pPr>
        <w:pStyle w:val="BookText"/>
        <w:rPr/>
      </w:pPr>
      <w:r>
        <w:rPr>
          <w:rFonts w:ascii="IRNazanin" w:hAnsi="IRNazanin" w:eastAsia="IRNazanin"/>
          <w:color w:val="111111"/>
          <w:sz w:val="28"/>
          <w:sz w:val="28"/>
          <w:szCs w:val="28"/>
          <w:rtl w:val="true"/>
          <w:lang w:bidi="fa-IR"/>
        </w:rPr>
        <w:t>مختالةً بدم الفوارس خیله مرتاحةً یطلی الردی أبطاله</w:t>
      </w:r>
    </w:p>
    <w:p>
      <w:pPr>
        <w:pStyle w:val="BookText"/>
        <w:rPr/>
      </w:pPr>
      <w:r>
        <w:rPr>
          <w:rFonts w:ascii="IRNazanin" w:hAnsi="IRNazanin" w:eastAsia="IRNazanin"/>
          <w:color w:val="111111"/>
          <w:sz w:val="28"/>
          <w:sz w:val="28"/>
          <w:szCs w:val="28"/>
          <w:rtl w:val="true"/>
          <w:lang w:bidi="fa-IR"/>
        </w:rPr>
        <w:t>وکأنّما لیل القتام نجومه زرق الأسنّة والحسام هلاله</w:t>
      </w:r>
    </w:p>
    <w:p>
      <w:pPr>
        <w:pStyle w:val="BookText"/>
        <w:rPr/>
      </w:pPr>
      <w:r>
        <w:rPr>
          <w:rFonts w:ascii="IRNazanin" w:hAnsi="IRNazanin" w:eastAsia="IRNazanin"/>
          <w:color w:val="111111"/>
          <w:sz w:val="28"/>
          <w:sz w:val="28"/>
          <w:szCs w:val="28"/>
          <w:rtl w:val="true"/>
          <w:lang w:bidi="fa-IR"/>
        </w:rPr>
        <w:t>وکأنّما رسل المنایا للعدی أرماحه وصفاحه ونباله</w:t>
      </w:r>
    </w:p>
    <w:p>
      <w:pPr>
        <w:pStyle w:val="BookText"/>
        <w:rPr/>
      </w:pPr>
      <w:r>
        <w:rPr>
          <w:rFonts w:ascii="IRNazanin" w:hAnsi="IRNazanin" w:eastAsia="IRNazanin"/>
          <w:color w:val="111111"/>
          <w:sz w:val="28"/>
          <w:sz w:val="28"/>
          <w:szCs w:val="28"/>
          <w:rtl w:val="true"/>
          <w:lang w:bidi="fa-IR"/>
        </w:rPr>
        <w:t>وافی بأثقال الهدی وبکربلا ضربت سرادقه وحطّ رحاله</w:t>
      </w:r>
    </w:p>
    <w:p>
      <w:pPr>
        <w:pStyle w:val="BookText"/>
        <w:rPr/>
      </w:pPr>
      <w:r>
        <w:rPr>
          <w:rFonts w:ascii="IRNazanin" w:hAnsi="IRNazanin" w:eastAsia="IRNazanin"/>
          <w:color w:val="111111"/>
          <w:sz w:val="28"/>
          <w:sz w:val="28"/>
          <w:szCs w:val="28"/>
          <w:rtl w:val="true"/>
          <w:lang w:bidi="fa-IR"/>
        </w:rPr>
        <w:t>للّه موقفه بمضطرم الوغی حیث المخذّمة الرقاق ظلاله</w:t>
      </w:r>
    </w:p>
    <w:p>
      <w:pPr>
        <w:pStyle w:val="BookText"/>
        <w:rPr/>
      </w:pPr>
      <w:r>
        <w:rPr>
          <w:rFonts w:ascii="IRNazanin" w:hAnsi="IRNazanin" w:eastAsia="IRNazanin"/>
          <w:color w:val="111111"/>
          <w:sz w:val="28"/>
          <w:sz w:val="28"/>
          <w:szCs w:val="28"/>
          <w:rtl w:val="true"/>
          <w:lang w:bidi="fa-IR"/>
        </w:rPr>
        <w:t>یغشاهم والجیش یخفق قلبه حذر الردی ویمینه وشماله</w:t>
      </w:r>
    </w:p>
    <w:p>
      <w:pPr>
        <w:pStyle w:val="BookText"/>
        <w:rPr/>
      </w:pPr>
      <w:r>
        <w:rPr>
          <w:rFonts w:ascii="IRNazanin" w:hAnsi="IRNazanin" w:eastAsia="IRNazanin"/>
          <w:color w:val="111111"/>
          <w:sz w:val="28"/>
          <w:sz w:val="28"/>
          <w:szCs w:val="28"/>
          <w:rtl w:val="true"/>
          <w:lang w:bidi="fa-IR"/>
        </w:rPr>
        <w:t>فرداً یکرّ علیهم لم یثنه إکثاره عدداً ولا إقلاله</w:t>
      </w:r>
    </w:p>
    <w:p>
      <w:pPr>
        <w:pStyle w:val="BookText"/>
        <w:rPr/>
      </w:pPr>
      <w:r>
        <w:rPr>
          <w:rFonts w:ascii="Amiri" w:hAnsi="Amiri" w:eastAsia="Amiri" w:cs="Amiri"/>
          <w:color w:val="111111"/>
          <w:sz w:val="28"/>
          <w:sz w:val="28"/>
          <w:szCs w:val="28"/>
          <w:rtl w:val="true"/>
          <w:lang w:bidi="ar-SA"/>
        </w:rPr>
        <w:t>ما بعد وقعة کربلا لمحمّدٍ یومٌ یسرّ به الوصی وآله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سامته حربٌ یوم حرب خضّبت بدم الحسین حرابه وصقاله</w:t>
      </w:r>
      <w:bookmarkStart w:id="801" w:name="pg14022_164144"/>
    </w:p>
    <w:p>
      <w:pPr>
        <w:pStyle w:val="BookText"/>
        <w:rPr/>
      </w:pPr>
      <w:bookmarkEnd w:id="801"/>
      <w:r>
        <w:rPr>
          <w:rFonts w:ascii="IRNazanin" w:hAnsi="IRNazanin" w:eastAsia="IRNazanin"/>
          <w:color w:val="111111"/>
          <w:sz w:val="28"/>
          <w:sz w:val="28"/>
          <w:szCs w:val="28"/>
          <w:rtl w:val="true"/>
          <w:lang w:bidi="fa-IR"/>
        </w:rPr>
        <w:t>فقضی بمشتجر القنا محمودةً آثاره مشکورةً أفعاله</w:t>
      </w:r>
    </w:p>
    <w:p>
      <w:pPr>
        <w:pStyle w:val="BookText"/>
        <w:rPr/>
      </w:pPr>
      <w:r>
        <w:rPr>
          <w:rFonts w:ascii="IRNazanin" w:hAnsi="IRNazanin" w:eastAsia="IRNazanin"/>
          <w:color w:val="111111"/>
          <w:sz w:val="28"/>
          <w:sz w:val="28"/>
          <w:szCs w:val="28"/>
          <w:rtl w:val="true"/>
          <w:lang w:bidi="fa-IR"/>
        </w:rPr>
        <w:t>مستعذباً ورد الردی عن موردٍ بالضیم کدر صفوه وزلاله</w:t>
      </w:r>
    </w:p>
    <w:p>
      <w:pPr>
        <w:pStyle w:val="BookText"/>
        <w:rPr/>
      </w:pPr>
      <w:r>
        <w:rPr>
          <w:rFonts w:ascii="IRNazanin" w:hAnsi="IRNazanin" w:eastAsia="IRNazanin"/>
          <w:color w:val="111111"/>
          <w:sz w:val="28"/>
          <w:sz w:val="28"/>
          <w:szCs w:val="28"/>
          <w:rtl w:val="true"/>
          <w:lang w:bidi="fa-IR"/>
        </w:rPr>
        <w:t>ومعارض أسل الرماح مضارع بالطعن ماضی فعله استقباله</w:t>
      </w:r>
    </w:p>
    <w:p>
      <w:pPr>
        <w:pStyle w:val="BookText"/>
        <w:rPr/>
      </w:pPr>
      <w:r>
        <w:rPr>
          <w:rFonts w:ascii="IRNazanin" w:hAnsi="IRNazanin" w:eastAsia="IRNazanin"/>
          <w:color w:val="111111"/>
          <w:sz w:val="28"/>
          <w:sz w:val="28"/>
          <w:szCs w:val="28"/>
          <w:rtl w:val="true"/>
          <w:lang w:bidi="fa-IR"/>
        </w:rPr>
        <w:t>ولقد غدا بین العدی حرم الهدی یسبی علی عجف الجمال جماله</w:t>
      </w:r>
    </w:p>
    <w:p>
      <w:pPr>
        <w:pStyle w:val="BookText"/>
        <w:rPr/>
      </w:pPr>
      <w:r>
        <w:rPr>
          <w:rFonts w:ascii="IRNazanin" w:hAnsi="IRNazanin" w:eastAsia="IRNazanin"/>
          <w:color w:val="111111"/>
          <w:sz w:val="28"/>
          <w:sz w:val="28"/>
          <w:szCs w:val="28"/>
          <w:rtl w:val="true"/>
          <w:lang w:bidi="fa-IR"/>
        </w:rPr>
        <w:t>طحنت بقبّ الأعوجیة صدر من قد شرّفت هام الأثیر فعاله</w:t>
      </w:r>
    </w:p>
    <w:p>
      <w:pPr>
        <w:pStyle w:val="BookText"/>
        <w:rPr/>
      </w:pPr>
      <w:r>
        <w:rPr>
          <w:rFonts w:ascii="IRNazanin" w:hAnsi="IRNazanin" w:eastAsia="IRNazanin"/>
          <w:color w:val="111111"/>
          <w:sz w:val="28"/>
          <w:sz w:val="28"/>
          <w:szCs w:val="28"/>
          <w:rtl w:val="true"/>
          <w:lang w:bidi="fa-IR"/>
        </w:rPr>
        <w:t>ثم ذکر نبذة من تخمیسه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السید الأمین فی أعیانه، وأورد جملة من أشعاره وتخمیساته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2747057_3381743652"/>
      <w:bookmarkStart w:id="803" w:name="_Toc308"/>
      <w:bookmarkEnd w:id="802"/>
      <w:r>
        <w:rPr/>
        <w:t>224</w:t>
      </w:r>
      <w:r>
        <w:rPr>
          <w:rtl w:val="true"/>
        </w:rPr>
        <w:t xml:space="preserve"> - </w:t>
      </w:r>
      <w:r>
        <w:rPr>
          <w:rtl w:val="true"/>
        </w:rPr>
        <w:t>السید محمّدرضا بن أبی القاسم بن فتح اللّه بن نجم الدین الملقّب بآقا</w:t>
      </w:r>
      <w:bookmarkEnd w:id="803"/>
    </w:p>
    <w:p>
      <w:pPr>
        <w:pStyle w:val="BookText"/>
        <w:rPr/>
      </w:pPr>
      <w:r>
        <w:rPr>
          <w:rFonts w:ascii="IRNazanin" w:hAnsi="IRNazanin" w:eastAsia="IRNazanin"/>
          <w:color w:val="111111"/>
          <w:sz w:val="28"/>
          <w:sz w:val="28"/>
          <w:szCs w:val="28"/>
          <w:rtl w:val="true"/>
          <w:lang w:bidi="fa-IR"/>
        </w:rPr>
        <w:t>میرزا الحسینی الکمالی الاسترابادی الحلّی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أدیب، وشاعر طبیب، ولد بالحلّة فی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علی أبیه وعمّه السید مرتضی، فتعلّم المبادیء، وقرأ شطراً من المقدّمات علی بعض علماء الحلّة، ثمّ هاجر إلی النجف الأشرف فدرس المنطق والمعانی والبیان علی لفیف من المدرّسین، ثمّ قرأ سطوح الفقه والاُصول علی السید محمّدعلی الشاه عبدالعظیمی وغیره، وحضر فی الخارج علی الشیخ هادی الطهرانی، والمولی محمّد الشرابیانی، والسید محمّدکاظم الیزدی، وغیرهم، وکان خلال ذلک یمتهن الخطابة، فیرقی المنبر فی الصحن الشریف، ویرشد ویعظ من یجتمع من العوام لمعرفة الأحکام الشرعیة، ثمّ سافر إلی ایران وتجوّل فی مدنها المهمّة، وصحب بعض الأخصّائیین فی العلوم الریاضیة والطبّ القدیم، فأخذ عنهم حتّی برع وتضلّع، ثمّ عاد إلی العراق فنزل الحلّة، وأخذ یتعاطی الطبّ ویباشر الناس وحصل له إقبال ووثوق، وبذلک خفی علی الناس فضله ومکانته العلمیة واتقانه لعلوم الدین، وعرف بالحذاقة والطبّ والمهارة فیه، توفّی فی أواخر ذی‌الحجّة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إلی النجف فدفن، وله آثار نظماً ونثراً،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 الأبحر ارجوزة فی اصول الدین نظمها فی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الآمال ارجوزة فی علم</w:t>
      </w:r>
      <w:bookmarkStart w:id="804" w:name="pg14022_164145"/>
    </w:p>
    <w:p>
      <w:pPr>
        <w:pStyle w:val="BookText"/>
        <w:rPr/>
      </w:pPr>
      <w:bookmarkEnd w:id="804"/>
      <w:r>
        <w:rPr>
          <w:rFonts w:ascii="IRNazanin" w:hAnsi="IRNazanin" w:eastAsia="IRNazanin"/>
          <w:color w:val="111111"/>
          <w:sz w:val="28"/>
          <w:sz w:val="28"/>
          <w:szCs w:val="28"/>
          <w:rtl w:val="true"/>
          <w:lang w:bidi="fa-IR"/>
        </w:rPr>
        <w:t>الرجال، والسوانح البابلیة ضمّ ما اختاره من الشعر والنثر، وعدّة أراجیز اخر فی علم الکلام، ودیوان شعر، وغیرها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الخاقانی أیضاً فی کتابه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2747059_3381743652"/>
      <w:bookmarkStart w:id="806" w:name="_Toc309"/>
      <w:bookmarkEnd w:id="805"/>
      <w:r>
        <w:rPr/>
        <w:t>225</w:t>
      </w:r>
      <w:r>
        <w:rPr>
          <w:rtl w:val="true"/>
        </w:rPr>
        <w:t xml:space="preserve"> - </w:t>
      </w:r>
      <w:r>
        <w:rPr>
          <w:rtl w:val="true"/>
        </w:rPr>
        <w:t>السیّد محمّدرضا بن الرضا بن نصراللّه بن محمّد بن فضل اللّه الحسنی</w:t>
      </w:r>
      <w:bookmarkEnd w:id="806"/>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قریة عیناثا من جبل عامل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هناک، ثمّ هاجر إلی النجف بلد العلم والهجرة للعلماء فی السنة التی توفّی فیها استاذنا الأعظم الشیخ محمّدحسین الکاظمی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فضلاء العاملیین، وحطّ رحله فیها، وأخذ یطلب العلم بجدّ ورغبة، وحضر علی جماعة من المدرّسین فی النجف، وأشهر أساتذته العالم الفقیه الشیخ موسی شرارة العاملی، حتّی أصبح من العلماء الأفاضل والاُدباء الأماثل، وکان شاعراً مجیداً کثیراً ما یشترک فی الحلبات الشعریّة فی النجف، وعاد إلی جبل عامل وتوفّی هناک فی قریة قانا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هناک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الأفاضل ذو علم وأدب وشعر ونثر وقلم حسن، أحد حسنات هذا العصر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أدیب، وفاضل جلیل، ذکره السیّد الصدر فی التکملة،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الأفاضل ذو علم وأدب، وشعر ونثر، وقلم حسن، أحد حسنات هذا العصر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2747061_3381743652"/>
      <w:bookmarkStart w:id="808" w:name="_Toc310"/>
      <w:bookmarkEnd w:id="807"/>
      <w:r>
        <w:rPr/>
        <w:t>226</w:t>
      </w:r>
      <w:r>
        <w:rPr>
          <w:rtl w:val="true"/>
        </w:rPr>
        <w:t xml:space="preserve"> - </w:t>
      </w:r>
      <w:r>
        <w:rPr>
          <w:rtl w:val="true"/>
        </w:rPr>
        <w:t>السید رضا بن السید سلیم آل مرتضی الموسوی الدمشقی</w:t>
      </w:r>
      <w:r>
        <w:rPr>
          <w:rtl w:val="true"/>
        </w:rPr>
        <w:t>.</w:t>
      </w:r>
      <w:bookmarkEnd w:id="80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شاعراً ذکیاً، قرأ فی شقراء فی</w:t>
      </w:r>
      <w:bookmarkStart w:id="809" w:name="pg14022_164146"/>
    </w:p>
    <w:p>
      <w:pPr>
        <w:pStyle w:val="BookText"/>
        <w:rPr/>
      </w:pPr>
      <w:bookmarkEnd w:id="809"/>
      <w:r>
        <w:rPr>
          <w:rFonts w:ascii="IRNazanin" w:hAnsi="IRNazanin" w:eastAsia="IRNazanin"/>
          <w:color w:val="111111"/>
          <w:sz w:val="28"/>
          <w:sz w:val="28"/>
          <w:szCs w:val="28"/>
          <w:rtl w:val="true"/>
          <w:lang w:bidi="fa-IR"/>
        </w:rPr>
        <w:t>مدرسة السید علی ابن عمّنا السید محمود، واستوطن هناک مدّةً، ورأیناه وعاشرناه بدمشق عند مجیئنا إلیها، وللمترجم دیوان شعر جمعه بخطّه، ثمّ ذکر نبذة من شعره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2747063_3381743652"/>
      <w:bookmarkStart w:id="811" w:name="_Toc311"/>
      <w:bookmarkEnd w:id="810"/>
      <w:r>
        <w:rPr/>
        <w:t>227</w:t>
      </w:r>
      <w:r>
        <w:rPr>
          <w:rtl w:val="true"/>
        </w:rPr>
        <w:t xml:space="preserve"> - </w:t>
      </w:r>
      <w:r>
        <w:rPr>
          <w:rtl w:val="true"/>
        </w:rPr>
        <w:t>السیّد محمّدرضا بن عبدالحسین شرف الدین</w:t>
      </w:r>
      <w:r>
        <w:rPr>
          <w:rtl w:val="true"/>
        </w:rPr>
        <w:t>.</w:t>
      </w:r>
      <w:bookmarkEnd w:id="811"/>
    </w:p>
    <w:p>
      <w:p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معروف، وشاعر رقیق، وکاتب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الصور من لبنان فی شهر المحرّم من عام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وما أن بلغ الخامسة عشر من عمره وترعرع علی والده حتّی بعثه إلی النجف لتلقّی العلم علی أعلامه، فأکمل النحو والصرف علی أخیه المرحوم السیّد محمّدعلی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المنطق علی العلاّمة الجلیل السیّد عبدالکریم آل السیّد علی خان، والمعانی والبیان والبدیع علی العلاّمة الشیخ محمّدطه الحویزی، والعروض علی العلاّمة الشیخ قاسم محیی‌الدین، والاُصول علی العلاّمة الشیخ محمّدتقی صادق العاملی، والحجّة المرحوم الشیخ محمّدعلی الخراسانی، والحجّة الأکبر السیّد حسین الحمامی، والفقه علی الحجّة الشهیر السیّد حیدر الصدر، والعلم المعروف الشیخ مرتضی آل یس، وحضر حلقة الامام الخالد الذکر الشیخ محمّدالحسین آل کاشف الغطاء، والحجّة الأکبر الشیخ محمّدرضا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خلال دراسته کان یعتنی بالأدب، وقرض الشعر، فنظم فی عام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روایته الشهیرة الحسین، وطبعت نفس العام ببغداد، وهی باکورة انتاجه الأدبی، کما عنی بنظم تأریخ العرب فی ملحمة کبیرة، فنظم منها ما یقرب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انتقل إلی بغداد، فأصدر مجلّة الدیوان، وخرج منها خمسة أعداد نالت إعجاب القرّاء، ثمّ ذکر نماذج من شعره الرایع</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2747065_3381743652"/>
      <w:bookmarkStart w:id="813" w:name="_Toc312"/>
      <w:bookmarkEnd w:id="812"/>
      <w:r>
        <w:rPr/>
        <w:t>228</w:t>
      </w:r>
      <w:r>
        <w:rPr>
          <w:rtl w:val="true"/>
        </w:rPr>
        <w:t xml:space="preserve"> - </w:t>
      </w:r>
      <w:r>
        <w:rPr>
          <w:rtl w:val="true"/>
        </w:rPr>
        <w:t>السید رضا بن علی بن محمّد الأمین العاملی بن محمّد الطاهر بن</w:t>
      </w:r>
      <w:bookmarkEnd w:id="813"/>
    </w:p>
    <w:p>
      <w:pPr>
        <w:pStyle w:val="Heading4"/>
        <w:numPr>
          <w:ilvl w:val="3"/>
          <w:numId w:val="1"/>
        </w:numPr>
        <w:rPr/>
      </w:pPr>
      <w:bookmarkStart w:id="814" w:name="__RefHeading___Toc2747067_3381743652"/>
      <w:bookmarkStart w:id="815" w:name="_Toc313"/>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أبی الحسن موسی بن حیدر بن إبراهیم بن أحمد بن القاسم بن علی بن علاءالدین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الأعرج بن إبراهیم ابن محمّد بن علی بن المظفّر بن محمّد بن علی بن</w:t>
      </w:r>
      <w:bookmarkStart w:id="816" w:name="pg14022_164147"/>
    </w:p>
    <w:p>
      <w:pPr>
        <w:pStyle w:val="Heading4"/>
        <w:numPr>
          <w:ilvl w:val="3"/>
          <w:numId w:val="1"/>
        </w:numPr>
        <w:rPr/>
      </w:pPr>
      <w:bookmarkStart w:id="817" w:name="__RefHeading___Toc2747069_3381743652"/>
      <w:bookmarkStart w:id="818" w:name="_Toc314"/>
      <w:bookmarkEnd w:id="816"/>
      <w:bookmarkEnd w:id="817"/>
      <w:r>
        <w:rPr>
          <w:rtl w:val="true"/>
        </w:rPr>
        <w:t>حمزة بن الحسین بن محمّد بن عبیداللّه بن علی بن عیسی بن الحسین ذی الدمعة</w:t>
      </w:r>
      <w:bookmarkEnd w:id="818"/>
    </w:p>
    <w:p>
      <w:pPr>
        <w:pStyle w:val="BookText"/>
        <w:rPr/>
      </w:pPr>
      <w:r>
        <w:rPr>
          <w:rFonts w:ascii="IRNazanin" w:hAnsi="IRNazanin" w:eastAsia="IRNazanin"/>
          <w:color w:val="111111"/>
          <w:sz w:val="28"/>
          <w:sz w:val="28"/>
          <w:szCs w:val="28"/>
          <w:rtl w:val="true"/>
          <w:lang w:bidi="fa-IR"/>
        </w:rPr>
        <w:t>ابن زید الشهید بن علی بن الحسین بن علی بن أبی طالب الحسینی العاملی</w:t>
      </w:r>
    </w:p>
    <w:p>
      <w:pPr>
        <w:pStyle w:val="BookText"/>
        <w:rPr/>
      </w:pPr>
      <w:r>
        <w:rPr>
          <w:rFonts w:ascii="IRNazanin" w:hAnsi="IRNazanin" w:eastAsia="IRNazanin"/>
          <w:color w:val="111111"/>
          <w:sz w:val="28"/>
          <w:sz w:val="28"/>
          <w:szCs w:val="28"/>
          <w:rtl w:val="true"/>
          <w:lang w:bidi="fa-IR"/>
        </w:rPr>
        <w:t>الشقرائی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أثناء الحرب العالمیة الاُولی حوالی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أدیباً شاعراً، قرأ فی مدرسة الشیخ موسی شرارة فی بنت جبیل، ثمّ فی مدرسة ابن عمّنا السید علی فی شقرا، وله شعر کثر جید، ثم ذکر جملة من أشعاره البدیعة،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عند عودة ولده السید عبدالحسین من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بعودک سالماً عاد السرور وتمّ البشر مذ جاء البشیر</w:t>
      </w:r>
    </w:p>
    <w:p>
      <w:pPr>
        <w:pStyle w:val="BookText"/>
        <w:rPr/>
      </w:pPr>
      <w:r>
        <w:rPr>
          <w:rFonts w:ascii="IRNazanin" w:hAnsi="IRNazanin" w:eastAsia="IRNazanin"/>
          <w:color w:val="111111"/>
          <w:sz w:val="28"/>
          <w:sz w:val="28"/>
          <w:szCs w:val="28"/>
          <w:rtl w:val="true"/>
          <w:lang w:bidi="fa-IR"/>
        </w:rPr>
        <w:t>سریت میمّماً مولی الموالی أباحسنٍ فطاب لک المسیر</w:t>
      </w:r>
    </w:p>
    <w:p>
      <w:pPr>
        <w:pStyle w:val="BookText"/>
        <w:rPr/>
      </w:pPr>
      <w:r>
        <w:rPr>
          <w:rFonts w:ascii="IRNazanin" w:hAnsi="IRNazanin" w:eastAsia="IRNazanin"/>
          <w:color w:val="111111"/>
          <w:sz w:val="28"/>
          <w:sz w:val="28"/>
          <w:szCs w:val="28"/>
          <w:rtl w:val="true"/>
          <w:lang w:bidi="fa-IR"/>
        </w:rPr>
        <w:t>حبیب النفس کم فرحت صدور بیوم لقاک وابتسمت ثغور</w:t>
      </w:r>
    </w:p>
    <w:p>
      <w:pPr>
        <w:pStyle w:val="BookText"/>
        <w:rPr/>
      </w:pPr>
      <w:r>
        <w:rPr>
          <w:rFonts w:ascii="IRNazanin" w:hAnsi="IRNazanin" w:eastAsia="IRNazanin"/>
          <w:color w:val="111111"/>
          <w:sz w:val="28"/>
          <w:sz w:val="28"/>
          <w:szCs w:val="28"/>
          <w:rtl w:val="true"/>
          <w:lang w:bidi="fa-IR"/>
        </w:rPr>
        <w:t>بعودک یهنأن علماً نزار ومن لعلاهما عزّ النظیر</w:t>
      </w:r>
    </w:p>
    <w:p>
      <w:pPr>
        <w:pStyle w:val="BookText"/>
        <w:rPr/>
      </w:pPr>
      <w:r>
        <w:rPr>
          <w:rFonts w:ascii="Amiri" w:hAnsi="Amiri" w:eastAsia="Amiri" w:cs="Amiri"/>
          <w:color w:val="111111"/>
          <w:sz w:val="28"/>
          <w:sz w:val="28"/>
          <w:szCs w:val="28"/>
          <w:rtl w:val="true"/>
          <w:lang w:bidi="ar-SA"/>
        </w:rPr>
        <w:t>محمّد عمّک الفذّ المفدّی ووالدک العلی علاه نور</w:t>
      </w:r>
    </w:p>
    <w:p>
      <w:pPr>
        <w:pStyle w:val="BookText"/>
        <w:rPr/>
      </w:pPr>
      <w:r>
        <w:rPr>
          <w:rFonts w:ascii="IRNazanin" w:hAnsi="IRNazanin" w:eastAsia="IRNazanin"/>
          <w:color w:val="111111"/>
          <w:sz w:val="28"/>
          <w:sz w:val="28"/>
          <w:szCs w:val="28"/>
          <w:rtl w:val="true"/>
          <w:lang w:bidi="fa-IR"/>
        </w:rPr>
        <w:t>هو العلم الرفیع علاً ومجداً ویقصر عن رزانته ثبیر</w:t>
      </w:r>
    </w:p>
    <w:p>
      <w:pPr>
        <w:pStyle w:val="BookText"/>
        <w:rPr/>
      </w:pPr>
      <w:r>
        <w:rPr>
          <w:rFonts w:ascii="IRNazanin" w:hAnsi="IRNazanin" w:eastAsia="IRNazanin"/>
          <w:color w:val="111111"/>
          <w:sz w:val="28"/>
          <w:sz w:val="28"/>
          <w:szCs w:val="28"/>
          <w:rtl w:val="true"/>
          <w:lang w:bidi="fa-IR"/>
        </w:rPr>
        <w:t>هو البحر المحیط بکلّ علمٍ وتجری من أنامله بحور</w:t>
      </w:r>
    </w:p>
    <w:p>
      <w:pPr>
        <w:pStyle w:val="BookText"/>
        <w:rPr/>
      </w:pPr>
      <w:r>
        <w:rPr>
          <w:rFonts w:ascii="IRNazanin" w:hAnsi="IRNazanin" w:eastAsia="IRNazanin"/>
          <w:color w:val="111111"/>
          <w:sz w:val="28"/>
          <w:sz w:val="28"/>
          <w:szCs w:val="28"/>
          <w:rtl w:val="true"/>
          <w:lang w:bidi="fa-IR"/>
        </w:rPr>
        <w:t>ودمتم بالهنا عمر اللیالی تحوطکم المسرّة والحبور</w:t>
      </w:r>
      <w:r>
        <w:rPr>
          <w:rStyle w:val="FootnoteAnchor"/>
          <w:rtl w:val="true"/>
        </w:rPr>
        <w:footnoteReference w:id="602"/>
      </w:r>
    </w:p>
    <w:p>
      <w:pPr>
        <w:pStyle w:val="Heading3"/>
        <w:numPr>
          <w:ilvl w:val="2"/>
          <w:numId w:val="1"/>
        </w:numPr>
        <w:rPr/>
      </w:pPr>
      <w:bookmarkStart w:id="819" w:name="__RefHeading___Toc2747071_3381743652"/>
      <w:bookmarkStart w:id="820" w:name="_Toc315"/>
      <w:bookmarkEnd w:id="819"/>
      <w:r>
        <w:rPr/>
        <w:t>229</w:t>
      </w:r>
      <w:r>
        <w:rPr>
          <w:rtl w:val="true"/>
        </w:rPr>
        <w:t xml:space="preserve"> - </w:t>
      </w:r>
      <w:r>
        <w:rPr>
          <w:rtl w:val="true"/>
        </w:rPr>
        <w:t>السیّد أبونبیل محمدرضا بن کریم بن سلطان بن سلمان بن درویش بن</w:t>
      </w:r>
      <w:bookmarkEnd w:id="820"/>
    </w:p>
    <w:p>
      <w:pPr>
        <w:pStyle w:val="BookText"/>
        <w:rPr/>
      </w:pPr>
      <w:r>
        <w:rPr>
          <w:rFonts w:ascii="IRNazanin" w:hAnsi="IRNazanin" w:eastAsia="IRNazanin"/>
          <w:color w:val="111111"/>
          <w:sz w:val="28"/>
          <w:sz w:val="28"/>
          <w:szCs w:val="28"/>
          <w:rtl w:val="true"/>
          <w:lang w:bidi="fa-IR"/>
        </w:rPr>
        <w:t>یعقوب بن یوسف بن هاشم الحطّاب بن محمّد بن عوید بن محمّد بن عواد الکبیر</w:t>
      </w:r>
    </w:p>
    <w:p>
      <w:pPr>
        <w:pStyle w:val="BookText"/>
        <w:rPr/>
      </w:pPr>
      <w:r>
        <w:rPr>
          <w:rFonts w:ascii="IRNazanin" w:hAnsi="IRNazanin" w:eastAsia="IRNazanin"/>
          <w:color w:val="111111"/>
          <w:sz w:val="28"/>
          <w:sz w:val="28"/>
          <w:szCs w:val="28"/>
          <w:rtl w:val="true"/>
          <w:lang w:bidi="fa-IR"/>
        </w:rPr>
        <w:t>ابن علی بن حسن الجبیلی بن عبداللّه بن علی المرتضی علم الدین النسّابة بن</w:t>
      </w:r>
    </w:p>
    <w:p>
      <w:pPr>
        <w:pStyle w:val="BookText"/>
        <w:rPr/>
      </w:pPr>
      <w:r>
        <w:rPr>
          <w:rFonts w:ascii="IRNazanin" w:hAnsi="IRNazanin" w:eastAsia="IRNazanin"/>
          <w:color w:val="111111"/>
          <w:sz w:val="28"/>
          <w:sz w:val="28"/>
          <w:szCs w:val="28"/>
          <w:rtl w:val="true"/>
          <w:lang w:bidi="fa-IR"/>
        </w:rPr>
        <w:t>عبدالحمید جلال الدین النسّابة بن شمس الدین فخار النسّابة بن معد بن فخار بن</w:t>
      </w:r>
    </w:p>
    <w:p>
      <w:pPr>
        <w:pStyle w:val="BookText"/>
        <w:rPr/>
      </w:pPr>
      <w:r>
        <w:rPr>
          <w:rFonts w:ascii="IRNazanin" w:hAnsi="IRNazanin" w:eastAsia="IRNazanin"/>
          <w:color w:val="111111"/>
          <w:sz w:val="28"/>
          <w:sz w:val="28"/>
          <w:szCs w:val="28"/>
          <w:rtl w:val="true"/>
          <w:lang w:bidi="fa-IR"/>
        </w:rPr>
        <w:t>أحمد بن أبی الغنائم محمّد بن أبی محمّد حسین الشیّتی بن محمّد الحائری بن</w:t>
      </w:r>
    </w:p>
    <w:p>
      <w:pPr>
        <w:pStyle w:val="BookText"/>
        <w:rPr/>
      </w:pPr>
      <w:r>
        <w:rPr>
          <w:rFonts w:ascii="IRNazanin" w:hAnsi="IRNazanin" w:eastAsia="IRNazanin"/>
          <w:color w:val="111111"/>
          <w:sz w:val="28"/>
          <w:sz w:val="28"/>
          <w:szCs w:val="28"/>
          <w:rtl w:val="true"/>
          <w:lang w:bidi="fa-IR"/>
        </w:rPr>
        <w:t>إبراهیم المجاب بن محمّد العابد بن موسی الکاظم بن جعفر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معروف، وأدیب فاضل، وشاعر رقیق، ولد فی النجف یوم </w:t>
      </w:r>
      <w:r>
        <w:rPr>
          <w:rFonts w:eastAsia="IRNazanin" w:cs="IRNazanin"/>
          <w:color w:val="111111"/>
          <w:sz w:val="28"/>
          <w:szCs w:val="28"/>
          <w:lang w:bidi="fa-IR"/>
        </w:rPr>
        <w:t>17</w:t>
      </w:r>
      <w:bookmarkStart w:id="821" w:name="pg14022_164148"/>
    </w:p>
    <w:p>
      <w:pPr>
        <w:pStyle w:val="BookText"/>
        <w:rPr/>
      </w:pPr>
      <w:bookmarkEnd w:id="821"/>
      <w:r>
        <w:rPr>
          <w:rFonts w:ascii="IRNazanin" w:hAnsi="IRNazanin" w:eastAsia="IRNazanin"/>
          <w:color w:val="111111"/>
          <w:sz w:val="28"/>
          <w:sz w:val="28"/>
          <w:szCs w:val="28"/>
          <w:rtl w:val="true"/>
          <w:lang w:bidi="fa-IR"/>
        </w:rPr>
        <w:t xml:space="preserve">صفر من عام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ثمّ ذکر بعد ترجمته نماذج من شعره، ومن شعره یستعرض یوم الإمام الحسین علیه السلام وقد اعتاد زیارة کربلاء فی الیوم العاشر من کلّ عام، وکان نظمه لهذه القصیدة فی صیف عام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وقفنا منها علی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شهید الإباء ویا منبت العزّ ویا هیکل التقی والجهاد</w:t>
      </w:r>
    </w:p>
    <w:p>
      <w:pPr>
        <w:pStyle w:val="BookText"/>
        <w:rPr/>
      </w:pPr>
      <w:r>
        <w:rPr>
          <w:rFonts w:ascii="IRNazanin" w:hAnsi="IRNazanin" w:eastAsia="IRNazanin"/>
          <w:color w:val="111111"/>
          <w:sz w:val="28"/>
          <w:sz w:val="28"/>
          <w:szCs w:val="28"/>
          <w:rtl w:val="true"/>
          <w:lang w:bidi="fa-IR"/>
        </w:rPr>
        <w:t>یا حسیناً یابن النبی ویا من أنجبته البتول بین العباد</w:t>
      </w:r>
    </w:p>
    <w:p>
      <w:pPr>
        <w:pStyle w:val="BookText"/>
        <w:rPr/>
      </w:pPr>
      <w:r>
        <w:rPr>
          <w:rFonts w:ascii="IRNazanin" w:hAnsi="IRNazanin" w:eastAsia="IRNazanin"/>
          <w:color w:val="111111"/>
          <w:sz w:val="28"/>
          <w:sz w:val="28"/>
          <w:szCs w:val="28"/>
          <w:rtl w:val="true"/>
          <w:lang w:bidi="fa-IR"/>
        </w:rPr>
        <w:t>إنّ یوماً رزئت فیه لیومٍ رزء الدین فیه بالأسیاد</w:t>
      </w:r>
    </w:p>
    <w:p>
      <w:pPr>
        <w:pStyle w:val="BookText"/>
        <w:rPr/>
      </w:pPr>
      <w:r>
        <w:rPr>
          <w:rFonts w:ascii="IRNazanin" w:hAnsi="IRNazanin" w:eastAsia="IRNazanin"/>
          <w:color w:val="111111"/>
          <w:sz w:val="28"/>
          <w:sz w:val="28"/>
          <w:szCs w:val="28"/>
          <w:rtl w:val="true"/>
          <w:lang w:bidi="fa-IR"/>
        </w:rPr>
        <w:t>إنّ یوماً قتلت فیه لیومٍ عبقری الخلود والأمجاد</w:t>
      </w:r>
    </w:p>
    <w:p>
      <w:pPr>
        <w:pStyle w:val="BookText"/>
        <w:rPr/>
      </w:pPr>
      <w:r>
        <w:rPr>
          <w:rFonts w:ascii="IRNazanin" w:hAnsi="IRNazanin" w:eastAsia="IRNazanin"/>
          <w:color w:val="111111"/>
          <w:sz w:val="28"/>
          <w:sz w:val="28"/>
          <w:szCs w:val="28"/>
          <w:rtl w:val="true"/>
          <w:lang w:bidi="fa-IR"/>
        </w:rPr>
        <w:t>إنّ یوماً اصبت فیه عظیم أترع الکون بالأسی والحداد</w:t>
      </w:r>
    </w:p>
    <w:p>
      <w:pPr>
        <w:pStyle w:val="BookText"/>
        <w:rPr/>
      </w:pPr>
      <w:r>
        <w:rPr>
          <w:rFonts w:ascii="Amiri" w:hAnsi="Amiri" w:eastAsia="Amiri" w:cs="Amiri"/>
          <w:color w:val="111111"/>
          <w:sz w:val="28"/>
          <w:sz w:val="28"/>
          <w:szCs w:val="28"/>
          <w:rtl w:val="true"/>
          <w:lang w:bidi="ar-SA"/>
        </w:rPr>
        <w:t>فهو فذٌّ فی کلّ ما کان فیه وهو فردٌ محجّلٌ فی النوادی</w:t>
      </w:r>
    </w:p>
    <w:p>
      <w:pPr>
        <w:pStyle w:val="BookText"/>
        <w:rPr/>
      </w:pPr>
      <w:r>
        <w:rPr>
          <w:rFonts w:ascii="IRNazanin" w:hAnsi="IRNazanin" w:eastAsia="IRNazanin"/>
          <w:color w:val="111111"/>
          <w:sz w:val="28"/>
          <w:sz w:val="28"/>
          <w:szCs w:val="28"/>
          <w:rtl w:val="true"/>
          <w:lang w:bidi="fa-IR"/>
        </w:rPr>
        <w:t>هزم الشرک والنفاق وماتت فیه للظلم سطوة الأفراد</w:t>
      </w:r>
    </w:p>
    <w:p>
      <w:pPr>
        <w:pStyle w:val="BookText"/>
        <w:rPr/>
      </w:pPr>
      <w:r>
        <w:rPr>
          <w:rFonts w:ascii="IRNazanin" w:hAnsi="IRNazanin" w:eastAsia="IRNazanin"/>
          <w:color w:val="111111"/>
          <w:sz w:val="28"/>
          <w:sz w:val="28"/>
          <w:szCs w:val="28"/>
          <w:rtl w:val="true"/>
          <w:lang w:bidi="fa-IR"/>
        </w:rPr>
        <w:t>هدمت عرش عبدشمس لیوث أنجبتها حواضر وبوادی</w:t>
      </w:r>
    </w:p>
    <w:p>
      <w:pPr>
        <w:pStyle w:val="BookText"/>
        <w:rPr/>
      </w:pPr>
      <w:r>
        <w:rPr>
          <w:rFonts w:ascii="IRNazanin" w:hAnsi="IRNazanin" w:eastAsia="IRNazanin"/>
          <w:color w:val="111111"/>
          <w:sz w:val="28"/>
          <w:sz w:val="28"/>
          <w:szCs w:val="28"/>
          <w:rtl w:val="true"/>
          <w:lang w:bidi="fa-IR"/>
        </w:rPr>
        <w:t>وتهاوت مثل الفرقد لمّا کشر الموت عن نیوب حداد</w:t>
      </w:r>
    </w:p>
    <w:p>
      <w:pPr>
        <w:pStyle w:val="BookText"/>
        <w:rPr/>
      </w:pPr>
      <w:r>
        <w:rPr>
          <w:rFonts w:ascii="IRNazanin" w:hAnsi="IRNazanin" w:eastAsia="IRNazanin"/>
          <w:color w:val="111111"/>
          <w:sz w:val="28"/>
          <w:sz w:val="28"/>
          <w:szCs w:val="28"/>
          <w:rtl w:val="true"/>
          <w:lang w:bidi="fa-IR"/>
        </w:rPr>
        <w:t>نصرت شبل حیدر وبنیه وبنت شاهق الإباء بالصعاد</w:t>
      </w:r>
      <w:r>
        <w:rPr>
          <w:rStyle w:val="FootnoteAnchor"/>
          <w:rtl w:val="true"/>
        </w:rPr>
        <w:footnoteReference w:id="603"/>
      </w:r>
    </w:p>
    <w:p>
      <w:pPr>
        <w:pStyle w:val="Heading3"/>
        <w:numPr>
          <w:ilvl w:val="2"/>
          <w:numId w:val="1"/>
        </w:numPr>
        <w:rPr/>
      </w:pPr>
      <w:bookmarkStart w:id="822" w:name="__RefHeading___Toc2747073_3381743652"/>
      <w:bookmarkStart w:id="823" w:name="_Toc316"/>
      <w:bookmarkEnd w:id="822"/>
      <w:r>
        <w:rPr/>
        <w:t>230</w:t>
      </w:r>
      <w:r>
        <w:rPr>
          <w:rtl w:val="true"/>
        </w:rPr>
        <w:t xml:space="preserve"> - </w:t>
      </w:r>
      <w:r>
        <w:rPr>
          <w:rtl w:val="true"/>
        </w:rPr>
        <w:t>السیّد أبوأحمد رضا بن محمّد بن هاشم بن میر شجاعت علی النقوی</w:t>
      </w:r>
      <w:bookmarkEnd w:id="823"/>
    </w:p>
    <w:p>
      <w:pPr>
        <w:pStyle w:val="Heading4"/>
        <w:numPr>
          <w:ilvl w:val="3"/>
          <w:numId w:val="1"/>
        </w:numPr>
        <w:rPr/>
      </w:pPr>
      <w:bookmarkStart w:id="824" w:name="__RefHeading___Toc2747075_3381743652"/>
      <w:bookmarkStart w:id="825" w:name="_Toc317"/>
      <w:bookmarkEnd w:id="824"/>
      <w:r>
        <w:rPr>
          <w:rtl w:val="true"/>
        </w:rPr>
        <w:t>اشارة</w:t>
      </w:r>
      <w:bookmarkEnd w:id="825"/>
    </w:p>
    <w:p>
      <w:pPr>
        <w:pStyle w:val="BookText"/>
        <w:rPr/>
      </w:pPr>
      <w:r>
        <w:rPr>
          <w:rStyle w:val="FootnoteAnchor"/>
          <w:rtl w:val="true"/>
        </w:rPr>
        <w:footnoteReference w:id="604"/>
      </w:r>
    </w:p>
    <w:p>
      <w:pPr>
        <w:pStyle w:val="Heading4"/>
        <w:numPr>
          <w:ilvl w:val="3"/>
          <w:numId w:val="1"/>
        </w:numPr>
        <w:rPr/>
      </w:pPr>
      <w:bookmarkStart w:id="826" w:name="__RefHeading___Toc2747077_3381743652"/>
      <w:bookmarkStart w:id="827" w:name="_Toc318"/>
      <w:bookmarkEnd w:id="826"/>
      <w:r>
        <w:rPr>
          <w:rtl w:val="true"/>
        </w:rPr>
        <w:t>الرضوی الموسوی النجفی الشهیر بالهندی</w:t>
      </w:r>
      <w:r>
        <w:rPr>
          <w:rtl w:val="true"/>
        </w:rPr>
        <w:t>.</w:t>
      </w:r>
      <w:bookmarkEnd w:id="827"/>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وأدیب کبیر، ولد فی النجف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به والده إلی سامراء لحضور درس المجدّد الشیرازی فی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 بها المترجم علی والده، وتعلّم المبادیء وقرأ مقدّمات العلوم وبعض کتب الأدب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والده إلی النجف مع کافّة أهله، فأتمّ السطوح وحضر فی الفقه والاُصول علی والده، والشیخ محمّدطه نجف، والسید محمّد آل بحرالعلوم، والشیخ حسن ابن صاحب الجواهر، والشیخ المولی محمّد الشرابیانی، والشیخ محمّدکاظم الخراسانی، وغیرهم، وکانت لوالده الجلیل ید طولی فی العلوم 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جدّ المترجم فی الاشتغال بمعرفتها عنده حتّی تضلّع بها وأجازه والده، وکان إلی جانب ذلک من شیوخ الأدب وکبار رجال القریض، فقد أجاد فی نظمه رغم إکثاره، وجاء شعره من الطبقة العالیة فی الرقّة والانسجام، وقد بلغ فی ذلک مبلغاً عظیماً حتّی تغلّبت شهرته الأدبیة علی 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حمل رایة الأدب فی النجف زمناً طویلاً یزید علی أربعین سنة، صحب السید جعفر الحلّی فی أواخر عمره، واشترک فی بعض الحلبات والأندیة معه، ومع الشیخ جواد الشیبی، والشیخ هادی آل کاشف الغطاء، والشیخ محمّد السماوی، وغیرهم من أعلام الأدب الأفاضل، ورجاله المبرزین، وکان مرموقاً بینهم بعین التقدیر والاعجاب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الباع الطویل فی نظم التواریخ، ونظمه فی ذلک یفوق نظم بعض معاصریه لبلاغته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رحمه اللّه کثیر التواضع، حسن الملتقی، کریم الأخلاق، ودیع النفس، بعیداً عن الکبر والزهو، لین العریکة، تقیاً صالحاً ورعاً دیناً، خشناً فی ذات اللّه، بعثه العلم الحجّة السید أبوالحسن الاصفهانی وکیلاً عنه إلی ناحیة الفیصلیة، فکان هناک مرجعاً فی الأحکام وسائر الاُمور، إلی أن توفّی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جثمانه إلی النجف الأشرف ودفن بمقبرة والده فی داره فی محلّة الحویش، وله عدّة آثار، ثمّ عدّها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أدیباً شاعراً، من الطبقة الممتازة بین شعراء عصره، انتقل مع والده إلی سامراء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الطاعون وعمره ثمانی سنوات، وبقی فیها مع والده ثلاث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مع والده إلی النجف واشتغل بطلب العلم استفادة وإفادة، ورأیناه هناک وعاشرناه، ولنا معه قرابة من جهة النساء، فاُمّ والده هی بنت السید حسین ابن جدّ جدّنا السید أبوالحسن موسی، وذهب إلی الحجّ أیّام إقامتنا بدمشق، فرأیناه هناک وزرناه وزارنا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حقّه صاحب 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معاصر أدیب شاعر، شعره من الطبقة</w:t>
      </w:r>
    </w:p>
    <w:p>
      <w:pPr>
        <w:pStyle w:val="BookText"/>
        <w:rPr/>
      </w:pPr>
      <w:r>
        <w:rPr>
          <w:rFonts w:ascii="IRNazanin" w:hAnsi="IRNazanin" w:eastAsia="IRNazanin"/>
          <w:color w:val="111111"/>
          <w:sz w:val="28"/>
          <w:sz w:val="28"/>
          <w:szCs w:val="28"/>
          <w:rtl w:val="true"/>
          <w:lang w:bidi="fa-IR"/>
        </w:rPr>
        <w:t>العالیة قوّة ورقّة وانسجاماً إلی خلق یزری بزهر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قوله فی مدح أمیرالمؤمنین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دعاک اللّه قدماً لأن تولد فی البیت فلبّیته</w:t>
      </w:r>
    </w:p>
    <w:p>
      <w:pPr>
        <w:pStyle w:val="BookText"/>
        <w:rPr/>
      </w:pPr>
      <w:r>
        <w:rPr>
          <w:rFonts w:ascii="IRNazanin" w:hAnsi="IRNazanin" w:eastAsia="IRNazanin"/>
          <w:color w:val="111111"/>
          <w:sz w:val="28"/>
          <w:sz w:val="28"/>
          <w:szCs w:val="28"/>
          <w:rtl w:val="true"/>
          <w:lang w:bidi="fa-IR"/>
        </w:rPr>
        <w:t>جزیته بین قریشٍ بأن طهّرت من أصنامهم بیته</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وقال عند زیارة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جاشت النفس بالهموم ولکن سکنت عندما وردنا المدینة</w:t>
      </w:r>
    </w:p>
    <w:p>
      <w:pPr>
        <w:pStyle w:val="BookText"/>
        <w:rPr/>
      </w:pPr>
      <w:r>
        <w:rPr>
          <w:rFonts w:ascii="IRNazanin" w:hAnsi="IRNazanin" w:eastAsia="IRNazanin"/>
          <w:color w:val="111111"/>
          <w:sz w:val="28"/>
          <w:sz w:val="28"/>
          <w:szCs w:val="28"/>
          <w:rtl w:val="true"/>
          <w:lang w:bidi="fa-IR"/>
        </w:rPr>
        <w:t>کیف لا تسکن النفوس ارتیاحاً عند من أنزلت علیه السکینة</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وقال أیضاً عند زیارة أئمّة البقیع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أعزّ اصطباری وأجری دموعی وقوفی ضحیً فی بقاع البقیع</w:t>
      </w:r>
    </w:p>
    <w:p>
      <w:pPr>
        <w:pStyle w:val="BookText"/>
        <w:rPr/>
      </w:pPr>
      <w:r>
        <w:rPr>
          <w:rFonts w:ascii="IRNazanin" w:hAnsi="IRNazanin" w:eastAsia="IRNazanin"/>
          <w:color w:val="111111"/>
          <w:sz w:val="28"/>
          <w:sz w:val="28"/>
          <w:szCs w:val="28"/>
          <w:rtl w:val="true"/>
          <w:lang w:bidi="fa-IR"/>
        </w:rPr>
        <w:t>علی عترة المصطفی الأقربین واُمّهم بنت طه الشفیع</w:t>
      </w:r>
    </w:p>
    <w:p>
      <w:pPr>
        <w:pStyle w:val="BookText"/>
        <w:rPr/>
      </w:pPr>
      <w:r>
        <w:rPr>
          <w:rFonts w:ascii="IRNazanin" w:hAnsi="IRNazanin" w:eastAsia="IRNazanin"/>
          <w:color w:val="111111"/>
          <w:sz w:val="28"/>
          <w:sz w:val="28"/>
          <w:szCs w:val="28"/>
          <w:rtl w:val="true"/>
          <w:lang w:bidi="fa-IR"/>
        </w:rPr>
        <w:t>هم آمنوا الناس من کلّ خوف وهم أطعموا الناس من کلّ جوع</w:t>
      </w:r>
    </w:p>
    <w:p>
      <w:pPr>
        <w:pStyle w:val="BookText"/>
        <w:rPr/>
      </w:pPr>
      <w:r>
        <w:rPr>
          <w:rFonts w:ascii="IRNazanin" w:hAnsi="IRNazanin" w:eastAsia="IRNazanin"/>
          <w:color w:val="111111"/>
          <w:sz w:val="28"/>
          <w:sz w:val="28"/>
          <w:szCs w:val="28"/>
          <w:rtl w:val="true"/>
          <w:lang w:bidi="fa-IR"/>
        </w:rPr>
        <w:t>وهم روّعوا الکفر فی بأسهم علی أنّ فیهم أمان المروع</w:t>
      </w:r>
    </w:p>
    <w:p>
      <w:pPr>
        <w:pStyle w:val="BookText"/>
        <w:rPr/>
      </w:pPr>
      <w:r>
        <w:rPr>
          <w:rFonts w:ascii="IRNazanin" w:hAnsi="IRNazanin" w:eastAsia="IRNazanin"/>
          <w:color w:val="111111"/>
          <w:sz w:val="28"/>
          <w:sz w:val="28"/>
          <w:szCs w:val="28"/>
          <w:rtl w:val="true"/>
          <w:lang w:bidi="fa-IR"/>
        </w:rPr>
        <w:t>وقفت علی رسمهم والدموع تسیل ونار الجوی فی ضلوعی</w:t>
      </w:r>
    </w:p>
    <w:p>
      <w:pPr>
        <w:pStyle w:val="BookText"/>
        <w:rPr/>
      </w:pPr>
      <w:r>
        <w:rPr>
          <w:rFonts w:ascii="IRNazanin" w:hAnsi="IRNazanin" w:eastAsia="IRNazanin"/>
          <w:color w:val="111111"/>
          <w:sz w:val="28"/>
          <w:sz w:val="28"/>
          <w:szCs w:val="28"/>
          <w:rtl w:val="true"/>
          <w:lang w:bidi="fa-IR"/>
        </w:rPr>
        <w:t>وکان من الحزن حبس البکاء لو أنّ هناک صبری مطیعی</w:t>
      </w:r>
    </w:p>
    <w:p>
      <w:pPr>
        <w:pStyle w:val="BookText"/>
        <w:rPr/>
      </w:pPr>
      <w:r>
        <w:rPr>
          <w:rFonts w:ascii="IRNazanin" w:hAnsi="IRNazanin" w:eastAsia="IRNazanin"/>
          <w:color w:val="111111"/>
          <w:sz w:val="28"/>
          <w:sz w:val="28"/>
          <w:szCs w:val="28"/>
          <w:rtl w:val="true"/>
          <w:lang w:bidi="fa-IR"/>
        </w:rPr>
        <w:t>وهل یملک الصبر من مقلتاه تری مهبط الوحی عافی الربوع</w:t>
      </w:r>
    </w:p>
    <w:p>
      <w:pPr>
        <w:pStyle w:val="BookText"/>
        <w:rPr/>
      </w:pPr>
      <w:r>
        <w:rPr>
          <w:rFonts w:ascii="IRNazanin" w:hAnsi="IRNazanin" w:eastAsia="IRNazanin"/>
          <w:color w:val="111111"/>
          <w:sz w:val="28"/>
          <w:sz w:val="28"/>
          <w:szCs w:val="28"/>
          <w:rtl w:val="true"/>
          <w:lang w:bidi="fa-IR"/>
        </w:rPr>
        <w:t>وقیّمه یمنع الزائرین من لثم ذاک المقام المنیع</w:t>
      </w:r>
    </w:p>
    <w:p>
      <w:pPr>
        <w:pStyle w:val="BookText"/>
        <w:rPr/>
      </w:pPr>
      <w:r>
        <w:rPr>
          <w:rFonts w:ascii="IRNazanin" w:hAnsi="IRNazanin" w:eastAsia="IRNazanin"/>
          <w:color w:val="111111"/>
          <w:sz w:val="28"/>
          <w:sz w:val="28"/>
          <w:szCs w:val="28"/>
          <w:rtl w:val="true"/>
          <w:lang w:bidi="fa-IR"/>
        </w:rPr>
        <w:t>إذا همّ زوّاره بالدنوّ یذودونهم عنه ذود القطیع</w:t>
      </w:r>
    </w:p>
    <w:p>
      <w:pPr>
        <w:pStyle w:val="BookText"/>
        <w:rPr/>
      </w:pPr>
      <w:r>
        <w:rPr>
          <w:rFonts w:ascii="IRNazanin" w:hAnsi="IRNazanin" w:eastAsia="IRNazanin"/>
          <w:color w:val="111111"/>
          <w:sz w:val="28"/>
          <w:sz w:val="28"/>
          <w:szCs w:val="28"/>
          <w:rtl w:val="true"/>
          <w:lang w:bidi="fa-IR"/>
        </w:rPr>
        <w:t>وهذا مقامٌ یذمّ الصبور علیه ویحمد حال الجزوع</w:t>
      </w:r>
    </w:p>
    <w:p>
      <w:pPr>
        <w:pStyle w:val="BookText"/>
        <w:rPr/>
      </w:pPr>
      <w:r>
        <w:rPr>
          <w:rFonts w:ascii="IRNazanin" w:hAnsi="IRNazanin" w:eastAsia="IRNazanin"/>
          <w:color w:val="111111"/>
          <w:sz w:val="28"/>
          <w:sz w:val="28"/>
          <w:szCs w:val="28"/>
          <w:rtl w:val="true"/>
          <w:lang w:bidi="fa-IR"/>
        </w:rPr>
        <w:t>ویا لیت شعری ولا تبرح اللیا لی تجیء بخطبٍ فظیع</w:t>
      </w:r>
    </w:p>
    <w:p>
      <w:pPr>
        <w:pStyle w:val="BookText"/>
        <w:rPr/>
      </w:pPr>
      <w:r>
        <w:rPr>
          <w:rFonts w:ascii="IRNazanin" w:hAnsi="IRNazanin" w:eastAsia="IRNazanin"/>
          <w:color w:val="111111"/>
          <w:sz w:val="28"/>
          <w:sz w:val="28"/>
          <w:szCs w:val="28"/>
          <w:rtl w:val="true"/>
          <w:lang w:bidi="fa-IR"/>
        </w:rPr>
        <w:t>أکان إلیهم أساء النبی فیجزونه بالفعال الشنیع</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کان فی مکّة صنعهم بحجّاجها نحو هذا الصنیع</w:t>
      </w:r>
    </w:p>
    <w:p>
      <w:pPr>
        <w:pStyle w:val="BookText"/>
        <w:rPr/>
      </w:pPr>
      <w:r>
        <w:rPr>
          <w:rFonts w:ascii="IRNazanin" w:hAnsi="IRNazanin" w:eastAsia="IRNazanin"/>
          <w:color w:val="111111"/>
          <w:sz w:val="28"/>
          <w:sz w:val="28"/>
          <w:szCs w:val="28"/>
          <w:rtl w:val="true"/>
          <w:lang w:bidi="fa-IR"/>
        </w:rPr>
        <w:t>فلست أری الحجّ بالمستطاع ولا واجد المال بالمستطیع</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وله فی مثل یوم مولد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الکون أضحی نوره یتوقّد لأمرٍ به نیران فارس تخمد</w:t>
      </w:r>
    </w:p>
    <w:p>
      <w:pPr>
        <w:pStyle w:val="BookText"/>
        <w:rPr/>
      </w:pPr>
      <w:r>
        <w:rPr>
          <w:rFonts w:ascii="IRNazanin" w:hAnsi="IRNazanin" w:eastAsia="IRNazanin"/>
          <w:color w:val="111111"/>
          <w:sz w:val="28"/>
          <w:sz w:val="28"/>
          <w:szCs w:val="28"/>
          <w:rtl w:val="true"/>
          <w:lang w:bidi="fa-IR"/>
        </w:rPr>
        <w:t>وایوان کسری انشقّ أعلاه مؤذناً بأنّ بناء الدین عاد یشیّد</w:t>
      </w:r>
    </w:p>
    <w:p>
      <w:pPr>
        <w:pStyle w:val="BookText"/>
        <w:rPr/>
      </w:pPr>
      <w:r>
        <w:rPr>
          <w:rFonts w:ascii="IRNazanin" w:hAnsi="IRNazanin" w:eastAsia="IRNazanin"/>
          <w:color w:val="111111"/>
          <w:sz w:val="28"/>
          <w:sz w:val="28"/>
          <w:szCs w:val="28"/>
          <w:rtl w:val="true"/>
          <w:lang w:bidi="fa-IR"/>
        </w:rPr>
        <w:t>أری أنّ امّ الشرک أضحت عقیمةً فهل حان من خیر النبیین مولد</w:t>
      </w:r>
    </w:p>
    <w:p>
      <w:pPr>
        <w:pStyle w:val="BookText"/>
        <w:rPr/>
      </w:pPr>
      <w:r>
        <w:rPr>
          <w:rFonts w:ascii="IRNazanin" w:hAnsi="IRNazanin" w:eastAsia="IRNazanin"/>
          <w:color w:val="111111"/>
          <w:sz w:val="28"/>
          <w:sz w:val="28"/>
          <w:szCs w:val="28"/>
          <w:rtl w:val="true"/>
          <w:lang w:bidi="fa-IR"/>
        </w:rPr>
        <w:t>نعم کاد یستولی الضلال علی الوری فأقبل یهدی العالمین محمّد</w:t>
      </w:r>
    </w:p>
    <w:p>
      <w:pPr>
        <w:pStyle w:val="BookText"/>
        <w:rPr/>
      </w:pPr>
      <w:r>
        <w:rPr>
          <w:rFonts w:ascii="Amiri" w:hAnsi="Amiri" w:eastAsia="Amiri" w:cs="Amiri"/>
          <w:color w:val="111111"/>
          <w:sz w:val="28"/>
          <w:sz w:val="28"/>
          <w:szCs w:val="28"/>
          <w:rtl w:val="true"/>
          <w:lang w:bidi="ar-SA"/>
        </w:rPr>
        <w:t>نبیٌّ براه اللّه نوراً بعرشه وما کان شیءٌ فی الخلیفة یوجد</w:t>
      </w:r>
    </w:p>
    <w:p>
      <w:pPr>
        <w:pStyle w:val="BookText"/>
        <w:rPr/>
      </w:pPr>
      <w:r>
        <w:rPr>
          <w:rFonts w:ascii="IRNazanin" w:hAnsi="IRNazanin" w:eastAsia="IRNazanin"/>
          <w:color w:val="111111"/>
          <w:sz w:val="28"/>
          <w:sz w:val="28"/>
          <w:szCs w:val="28"/>
          <w:rtl w:val="true"/>
          <w:lang w:bidi="fa-IR"/>
        </w:rPr>
        <w:t>وأودعه من بعد فی صلب آدم لیسترشد الضلاّل منه ویهتدوا</w:t>
      </w:r>
    </w:p>
    <w:p>
      <w:pPr>
        <w:pStyle w:val="BookText"/>
        <w:rPr/>
      </w:pPr>
      <w:r>
        <w:rPr>
          <w:rFonts w:ascii="IRNazanin" w:hAnsi="IRNazanin" w:eastAsia="IRNazanin"/>
          <w:color w:val="111111"/>
          <w:sz w:val="28"/>
          <w:sz w:val="28"/>
          <w:szCs w:val="28"/>
          <w:rtl w:val="true"/>
          <w:lang w:bidi="fa-IR"/>
        </w:rPr>
        <w:t>ولولم یکن فی صلب آدم مودعاً لما قال قدماً للملائکة اسجدوا</w:t>
      </w:r>
    </w:p>
    <w:p>
      <w:pPr>
        <w:pStyle w:val="BookText"/>
        <w:rPr/>
      </w:pPr>
      <w:r>
        <w:rPr>
          <w:rFonts w:ascii="IRNazanin" w:hAnsi="IRNazanin" w:eastAsia="IRNazanin"/>
          <w:color w:val="111111"/>
          <w:sz w:val="28"/>
          <w:sz w:val="28"/>
          <w:szCs w:val="28"/>
          <w:rtl w:val="true"/>
          <w:lang w:bidi="fa-IR"/>
        </w:rPr>
        <w:t>له الصدر بین الأنبیاء وقبلهم علی رأسه تاج النبوّة یعقد</w:t>
      </w:r>
    </w:p>
    <w:p>
      <w:pPr>
        <w:pStyle w:val="BookText"/>
        <w:rPr/>
      </w:pPr>
      <w:r>
        <w:rPr>
          <w:rFonts w:ascii="IRNazanin" w:hAnsi="IRNazanin" w:eastAsia="IRNazanin"/>
          <w:color w:val="111111"/>
          <w:sz w:val="28"/>
          <w:sz w:val="28"/>
          <w:szCs w:val="28"/>
          <w:rtl w:val="true"/>
          <w:lang w:bidi="fa-IR"/>
        </w:rPr>
        <w:t>لئن سبقوه بالمجیء فإنّما أتوا لیبثوا أمره ویمهّدوا</w:t>
      </w:r>
    </w:p>
    <w:p>
      <w:pPr>
        <w:pStyle w:val="BookText"/>
        <w:rPr/>
      </w:pPr>
      <w:r>
        <w:rPr>
          <w:rFonts w:ascii="Amiri" w:hAnsi="Amiri" w:eastAsia="Amiri" w:cs="Amiri"/>
          <w:color w:val="111111"/>
          <w:sz w:val="28"/>
          <w:sz w:val="28"/>
          <w:szCs w:val="28"/>
          <w:rtl w:val="true"/>
          <w:lang w:bidi="ar-SA"/>
        </w:rPr>
        <w:t>رسولٌ له قد سخّر الکون ربّه وأیّده فهو الرسول المؤیّد</w:t>
      </w:r>
    </w:p>
    <w:p>
      <w:pPr>
        <w:pStyle w:val="BookText"/>
        <w:rPr/>
      </w:pPr>
      <w:r>
        <w:rPr>
          <w:rFonts w:ascii="IRNazanin" w:hAnsi="IRNazanin" w:eastAsia="IRNazanin"/>
          <w:color w:val="111111"/>
          <w:sz w:val="28"/>
          <w:sz w:val="28"/>
          <w:szCs w:val="28"/>
          <w:rtl w:val="true"/>
          <w:lang w:bidi="fa-IR"/>
        </w:rPr>
        <w:t>ووحّده بالعزّ بین عباده لیجروا علی منهاجه ویوحّدوا</w:t>
      </w:r>
    </w:p>
    <w:p>
      <w:pPr>
        <w:pStyle w:val="BookText"/>
        <w:rPr/>
      </w:pPr>
      <w:r>
        <w:rPr>
          <w:rFonts w:ascii="IRNazanin" w:hAnsi="IRNazanin" w:eastAsia="IRNazanin"/>
          <w:color w:val="111111"/>
          <w:sz w:val="28"/>
          <w:sz w:val="28"/>
          <w:szCs w:val="28"/>
          <w:rtl w:val="true"/>
          <w:lang w:bidi="fa-IR"/>
        </w:rPr>
        <w:t>وقارن ما بین اسمه واسم أحمد فجاحده لا شکّ للّه‌یجحد</w:t>
      </w:r>
    </w:p>
    <w:p>
      <w:pPr>
        <w:pStyle w:val="BookText"/>
        <w:rPr/>
      </w:pPr>
      <w:r>
        <w:rPr>
          <w:rFonts w:ascii="IRNazanin" w:hAnsi="IRNazanin" w:eastAsia="IRNazanin"/>
          <w:color w:val="111111"/>
          <w:sz w:val="28"/>
          <w:sz w:val="28"/>
          <w:szCs w:val="28"/>
          <w:rtl w:val="true"/>
          <w:lang w:bidi="fa-IR"/>
        </w:rPr>
        <w:t>ومن کان بالتوحید للّه‌شاهداً فذاک لطه بالرسالة یشهد</w:t>
      </w:r>
    </w:p>
    <w:p>
      <w:pPr>
        <w:pStyle w:val="BookText"/>
        <w:rPr/>
      </w:pPr>
      <w:r>
        <w:rPr>
          <w:rFonts w:ascii="IRNazanin" w:hAnsi="IRNazanin" w:eastAsia="IRNazanin"/>
          <w:color w:val="111111"/>
          <w:sz w:val="28"/>
          <w:sz w:val="28"/>
          <w:szCs w:val="28"/>
          <w:rtl w:val="true"/>
          <w:lang w:bidi="fa-IR"/>
        </w:rPr>
        <w:t>ولولاه ما قلنا ولا قال قائل لمالک یوم الدین إیّاک نعبد</w:t>
      </w:r>
    </w:p>
    <w:p>
      <w:pPr>
        <w:pStyle w:val="BookText"/>
        <w:rPr/>
      </w:pPr>
      <w:r>
        <w:rPr>
          <w:rFonts w:ascii="IRNazanin" w:hAnsi="IRNazanin" w:eastAsia="IRNazanin"/>
          <w:color w:val="111111"/>
          <w:sz w:val="28"/>
          <w:sz w:val="28"/>
          <w:szCs w:val="28"/>
          <w:rtl w:val="true"/>
          <w:lang w:bidi="fa-IR"/>
        </w:rPr>
        <w:t>ولا أصبحت أوثانهم وهی التی لها سجّدوا تهوی خشوعاً وتسجد</w:t>
      </w:r>
    </w:p>
    <w:p>
      <w:pPr>
        <w:pStyle w:val="BookText"/>
        <w:rPr/>
      </w:pPr>
      <w:r>
        <w:rPr>
          <w:rFonts w:ascii="IRNazanin" w:hAnsi="IRNazanin" w:eastAsia="IRNazanin"/>
          <w:color w:val="111111"/>
          <w:sz w:val="28"/>
          <w:sz w:val="28"/>
          <w:szCs w:val="28"/>
          <w:rtl w:val="true"/>
          <w:lang w:bidi="fa-IR"/>
        </w:rPr>
        <w:t>لآمنة البشری مدی الدهر إذ غدت وفی حجرها خیر النبیین یولد</w:t>
      </w:r>
    </w:p>
    <w:p>
      <w:pPr>
        <w:pStyle w:val="BookText"/>
        <w:rPr/>
      </w:pPr>
      <w:r>
        <w:rPr>
          <w:rFonts w:ascii="IRNazanin" w:hAnsi="IRNazanin" w:eastAsia="IRNazanin"/>
          <w:color w:val="111111"/>
          <w:sz w:val="28"/>
          <w:sz w:val="28"/>
          <w:szCs w:val="28"/>
          <w:rtl w:val="true"/>
          <w:lang w:bidi="fa-IR"/>
        </w:rPr>
        <w:t>به بشّر الانجیل والصحف قبله وإن حاول الإخفاء للحقّ ملحد</w:t>
      </w:r>
    </w:p>
    <w:p>
      <w:pPr>
        <w:pStyle w:val="BookText"/>
        <w:rPr/>
      </w:pPr>
      <w:r>
        <w:rPr>
          <w:rFonts w:ascii="IRNazanin" w:hAnsi="IRNazanin" w:eastAsia="IRNazanin"/>
          <w:color w:val="111111"/>
          <w:sz w:val="28"/>
          <w:sz w:val="28"/>
          <w:szCs w:val="28"/>
          <w:rtl w:val="true"/>
          <w:lang w:bidi="fa-IR"/>
        </w:rPr>
        <w:t>بسینا دعا موسی وساعیر مبعث لعیسی ومن فاران جاء محمّد</w:t>
      </w:r>
    </w:p>
    <w:p>
      <w:pPr>
        <w:pStyle w:val="BookText"/>
        <w:rPr/>
      </w:pPr>
      <w:r>
        <w:rPr>
          <w:rFonts w:ascii="IRNazanin" w:hAnsi="IRNazanin" w:eastAsia="IRNazanin"/>
          <w:color w:val="111111"/>
          <w:sz w:val="28"/>
          <w:sz w:val="28"/>
          <w:szCs w:val="28"/>
          <w:rtl w:val="true"/>
          <w:lang w:bidi="fa-IR"/>
        </w:rPr>
        <w:t>فمن أرض قیذار تجلّی وبعدها لسکّان سلعٍ عاد والعود أحمد</w:t>
      </w:r>
    </w:p>
    <w:p>
      <w:pPr>
        <w:pStyle w:val="BookText"/>
        <w:rPr/>
      </w:pPr>
      <w:r>
        <w:rPr>
          <w:rFonts w:ascii="IRNazanin" w:hAnsi="IRNazanin" w:eastAsia="IRNazanin"/>
          <w:color w:val="111111"/>
          <w:sz w:val="28"/>
          <w:sz w:val="28"/>
          <w:szCs w:val="28"/>
          <w:rtl w:val="true"/>
          <w:lang w:bidi="fa-IR"/>
        </w:rPr>
        <w:t>فسل سفر شعیا ما هتافهم الذی به أمروا أن یهتفوا ویمجّدوا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وعد الرحمن موسی ببعثه وهیهات للرحمن یخلف موعد</w:t>
      </w:r>
    </w:p>
    <w:p>
      <w:pPr>
        <w:pStyle w:val="BookText"/>
        <w:rPr/>
      </w:pPr>
      <w:r>
        <w:rPr>
          <w:rFonts w:ascii="IRNazanin" w:hAnsi="IRNazanin" w:eastAsia="IRNazanin"/>
          <w:color w:val="111111"/>
          <w:sz w:val="28"/>
          <w:sz w:val="28"/>
          <w:szCs w:val="28"/>
          <w:rtl w:val="true"/>
          <w:lang w:bidi="fa-IR"/>
        </w:rPr>
        <w:t>وسل من عنی عیسی المسیح بقوله سأنزله نحو الوری حین أصعد</w:t>
      </w:r>
    </w:p>
    <w:p>
      <w:pPr>
        <w:pStyle w:val="BookText"/>
        <w:rPr/>
      </w:pPr>
      <w:r>
        <w:rPr>
          <w:rFonts w:ascii="Amiri" w:hAnsi="Amiri" w:eastAsia="Amiri" w:cs="Amiri"/>
          <w:color w:val="111111"/>
          <w:sz w:val="28"/>
          <w:sz w:val="28"/>
          <w:szCs w:val="28"/>
          <w:rtl w:val="true"/>
          <w:lang w:bidi="ar-SA"/>
        </w:rPr>
        <w:t>لعمرک إنّ الحقّ أبیض ناصعٍ ولکنّما حظّ المعاند أسود</w:t>
      </w:r>
    </w:p>
    <w:p>
      <w:pPr>
        <w:pStyle w:val="BookText"/>
        <w:rPr/>
      </w:pPr>
      <w:r>
        <w:rPr>
          <w:rFonts w:ascii="IRNazanin" w:hAnsi="IRNazanin" w:eastAsia="IRNazanin"/>
          <w:color w:val="111111"/>
          <w:sz w:val="28"/>
          <w:sz w:val="28"/>
          <w:szCs w:val="28"/>
          <w:rtl w:val="true"/>
          <w:lang w:bidi="fa-IR"/>
        </w:rPr>
        <w:t>أیخلد نحو الأرض متبع الهوی وعمّا قلیلٌ فی جهنّم یخلد</w:t>
      </w:r>
    </w:p>
    <w:p>
      <w:pPr>
        <w:pStyle w:val="BookText"/>
        <w:rPr/>
      </w:pPr>
      <w:r>
        <w:rPr>
          <w:rFonts w:ascii="IRNazanin" w:hAnsi="IRNazanin" w:eastAsia="IRNazanin"/>
          <w:color w:val="111111"/>
          <w:sz w:val="28"/>
          <w:sz w:val="28"/>
          <w:szCs w:val="28"/>
          <w:rtl w:val="true"/>
          <w:lang w:bidi="fa-IR"/>
        </w:rPr>
        <w:t>ولولا الهوی المغوی لمّا مال عاقل عن الحقّ یوماً کیف والعقل یرشد</w:t>
      </w:r>
    </w:p>
    <w:p>
      <w:pPr>
        <w:pStyle w:val="BookText"/>
        <w:rPr/>
      </w:pPr>
      <w:r>
        <w:rPr>
          <w:rFonts w:ascii="IRNazanin" w:hAnsi="IRNazanin" w:eastAsia="IRNazanin"/>
          <w:color w:val="111111"/>
          <w:sz w:val="28"/>
          <w:sz w:val="28"/>
          <w:szCs w:val="28"/>
          <w:rtl w:val="true"/>
          <w:lang w:bidi="fa-IR"/>
        </w:rPr>
        <w:t>ولا کان أصناف النصاری تنصّروا حدیثاً ولا کان الیهود تهوّدوا</w:t>
      </w:r>
    </w:p>
    <w:p>
      <w:pPr>
        <w:pStyle w:val="BookText"/>
        <w:rPr/>
      </w:pPr>
      <w:r>
        <w:rPr>
          <w:rFonts w:ascii="IRNazanin" w:hAnsi="IRNazanin" w:eastAsia="IRNazanin"/>
          <w:color w:val="111111"/>
          <w:sz w:val="28"/>
          <w:sz w:val="28"/>
          <w:szCs w:val="28"/>
          <w:rtl w:val="true"/>
          <w:lang w:bidi="fa-IR"/>
        </w:rPr>
        <w:t>أباالقاسم اصدع بالرسالة منذراً فسیفک عن هام العدی لیس یغمد</w:t>
      </w:r>
    </w:p>
    <w:p>
      <w:pPr>
        <w:pStyle w:val="BookText"/>
        <w:rPr/>
      </w:pPr>
      <w:r>
        <w:rPr>
          <w:rFonts w:ascii="IRNazanin" w:hAnsi="IRNazanin" w:eastAsia="IRNazanin"/>
          <w:color w:val="111111"/>
          <w:sz w:val="28"/>
          <w:sz w:val="28"/>
          <w:szCs w:val="28"/>
          <w:rtl w:val="true"/>
          <w:lang w:bidi="fa-IR"/>
        </w:rPr>
        <w:t>ولا تخش من کید الأعادی وبأسهم فإنّ علیاً بالحسام مقلّد</w:t>
      </w:r>
    </w:p>
    <w:p>
      <w:pPr>
        <w:pStyle w:val="BookText"/>
        <w:rPr/>
      </w:pPr>
      <w:r>
        <w:rPr>
          <w:rFonts w:ascii="IRNazanin" w:hAnsi="IRNazanin" w:eastAsia="IRNazanin"/>
          <w:color w:val="111111"/>
          <w:sz w:val="28"/>
          <w:sz w:val="28"/>
          <w:szCs w:val="28"/>
          <w:rtl w:val="true"/>
          <w:lang w:bidi="fa-IR"/>
        </w:rPr>
        <w:t>وهل یختشی کید المضلّین من له أبو طالبٍ حامٍ وحیدر مسعد</w:t>
      </w:r>
    </w:p>
    <w:p>
      <w:pPr>
        <w:pStyle w:val="BookText"/>
        <w:rPr/>
      </w:pPr>
      <w:r>
        <w:rPr>
          <w:rFonts w:ascii="IRNazanin" w:hAnsi="IRNazanin" w:eastAsia="IRNazanin"/>
          <w:color w:val="111111"/>
          <w:sz w:val="28"/>
          <w:sz w:val="28"/>
          <w:szCs w:val="28"/>
          <w:rtl w:val="true"/>
          <w:lang w:bidi="fa-IR"/>
        </w:rPr>
        <w:t>علی ید الهادی یصول بها وکم لوالده الزاکی علی أحمد ید</w:t>
      </w:r>
    </w:p>
    <w:p>
      <w:pPr>
        <w:pStyle w:val="BookText"/>
        <w:rPr/>
      </w:pPr>
      <w:r>
        <w:rPr>
          <w:rFonts w:ascii="IRNazanin" w:hAnsi="IRNazanin" w:eastAsia="IRNazanin"/>
          <w:color w:val="111111"/>
          <w:sz w:val="28"/>
          <w:sz w:val="28"/>
          <w:szCs w:val="28"/>
          <w:rtl w:val="true"/>
          <w:lang w:bidi="fa-IR"/>
        </w:rPr>
        <w:t>وهاجر أباالزهراء عن أرض مکّة وخلّ علیاً فی فراشک یرقد</w:t>
      </w:r>
    </w:p>
    <w:p>
      <w:pPr>
        <w:pStyle w:val="BookText"/>
        <w:rPr/>
      </w:pPr>
      <w:r>
        <w:rPr>
          <w:rFonts w:ascii="IRNazanin" w:hAnsi="IRNazanin" w:eastAsia="IRNazanin"/>
          <w:color w:val="111111"/>
          <w:sz w:val="28"/>
          <w:sz w:val="28"/>
          <w:szCs w:val="28"/>
          <w:rtl w:val="true"/>
          <w:lang w:bidi="fa-IR"/>
        </w:rPr>
        <w:t>علیک سلام اللّه یا خیر مرسل إلیه حدیث العزّ والمجد یسند</w:t>
      </w:r>
    </w:p>
    <w:p>
      <w:pPr>
        <w:pStyle w:val="BookText"/>
        <w:rPr/>
      </w:pPr>
      <w:r>
        <w:rPr>
          <w:rFonts w:ascii="IRNazanin" w:hAnsi="IRNazanin" w:eastAsia="IRNazanin"/>
          <w:color w:val="111111"/>
          <w:sz w:val="28"/>
          <w:sz w:val="28"/>
          <w:szCs w:val="28"/>
          <w:rtl w:val="true"/>
          <w:lang w:bidi="fa-IR"/>
        </w:rPr>
        <w:t>حباک إله العرش منه بمعجزٍ تبید اللیالی وهو باقٍ مؤیّد</w:t>
      </w:r>
    </w:p>
    <w:p>
      <w:pPr>
        <w:pStyle w:val="BookText"/>
        <w:rPr/>
      </w:pPr>
      <w:r>
        <w:rPr>
          <w:rFonts w:ascii="IRNazanin" w:hAnsi="IRNazanin" w:eastAsia="IRNazanin"/>
          <w:color w:val="111111"/>
          <w:sz w:val="28"/>
          <w:sz w:val="28"/>
          <w:szCs w:val="28"/>
          <w:rtl w:val="true"/>
          <w:lang w:bidi="fa-IR"/>
        </w:rPr>
        <w:t>دعوت قریشاً أن یجیؤوا بمثله فما نطقوا والصمت بالعیّ یشهد</w:t>
      </w:r>
    </w:p>
    <w:p>
      <w:pPr>
        <w:pStyle w:val="BookText"/>
        <w:rPr/>
      </w:pPr>
      <w:r>
        <w:rPr>
          <w:rFonts w:ascii="IRNazanin" w:hAnsi="IRNazanin" w:eastAsia="IRNazanin"/>
          <w:color w:val="111111"/>
          <w:sz w:val="28"/>
          <w:sz w:val="28"/>
          <w:szCs w:val="28"/>
          <w:rtl w:val="true"/>
          <w:lang w:bidi="fa-IR"/>
        </w:rPr>
        <w:t>وکم قد دعاه منهم ذو بلاغةٍ فأصبح مبهوتاً یقوم ویقعد</w:t>
      </w:r>
    </w:p>
    <w:p>
      <w:pPr>
        <w:pStyle w:val="BookText"/>
        <w:rPr/>
      </w:pPr>
      <w:r>
        <w:rPr>
          <w:rFonts w:ascii="IRNazanin" w:hAnsi="IRNazanin" w:eastAsia="IRNazanin"/>
          <w:color w:val="111111"/>
          <w:sz w:val="28"/>
          <w:sz w:val="28"/>
          <w:szCs w:val="28"/>
          <w:rtl w:val="true"/>
          <w:lang w:bidi="fa-IR"/>
        </w:rPr>
        <w:t>وجئت إلی أهل الحجی بشریعةٍ صفا لهم من مائها العذب مورد</w:t>
      </w:r>
    </w:p>
    <w:p>
      <w:pPr>
        <w:pStyle w:val="BookText"/>
        <w:rPr/>
      </w:pPr>
      <w:r>
        <w:rPr>
          <w:rFonts w:ascii="IRNazanin" w:hAnsi="IRNazanin" w:eastAsia="IRNazanin"/>
          <w:color w:val="111111"/>
          <w:sz w:val="28"/>
          <w:sz w:val="28"/>
          <w:szCs w:val="28"/>
          <w:rtl w:val="true"/>
          <w:lang w:bidi="fa-IR"/>
        </w:rPr>
        <w:t>شریعة حقٍّ إن تقادم عهدها فما زال فینا حسنها یتجدّد</w:t>
      </w:r>
    </w:p>
    <w:p>
      <w:pPr>
        <w:pStyle w:val="BookText"/>
        <w:rPr/>
      </w:pPr>
      <w:r>
        <w:rPr>
          <w:rFonts w:ascii="IRNazanin" w:hAnsi="IRNazanin" w:eastAsia="IRNazanin"/>
          <w:color w:val="111111"/>
          <w:sz w:val="28"/>
          <w:sz w:val="28"/>
          <w:szCs w:val="28"/>
          <w:rtl w:val="true"/>
          <w:lang w:bidi="fa-IR"/>
        </w:rPr>
        <w:t>علیک سلام اللّه ما قام عابدٌ بجنح الدجی یدعو ومادام معبد</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وله فی رثاء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أیّان تُنجز لی یا دهرُ ما تَعِدُ قد عسّرت فیک آمالی ولا تلدُ</w:t>
      </w:r>
    </w:p>
    <w:p>
      <w:pPr>
        <w:pStyle w:val="BookText"/>
        <w:rPr/>
      </w:pPr>
      <w:r>
        <w:rPr>
          <w:rFonts w:ascii="IRNazanin" w:hAnsi="IRNazanin" w:eastAsia="IRNazanin"/>
          <w:color w:val="111111"/>
          <w:sz w:val="28"/>
          <w:sz w:val="28"/>
          <w:szCs w:val="28"/>
          <w:rtl w:val="true"/>
          <w:lang w:bidi="fa-IR"/>
        </w:rPr>
        <w:t>طال الزمان وعندی بعدُ امنیةٌ یأتی علیها ولا یأتی بها الأمد</w:t>
      </w:r>
    </w:p>
    <w:p>
      <w:pPr>
        <w:pStyle w:val="BookText"/>
        <w:rPr/>
      </w:pPr>
      <w:r>
        <w:rPr>
          <w:rFonts w:ascii="IRNazanin" w:hAnsi="IRNazanin" w:eastAsia="IRNazanin"/>
          <w:color w:val="111111"/>
          <w:sz w:val="28"/>
          <w:sz w:val="28"/>
          <w:szCs w:val="28"/>
          <w:rtl w:val="true"/>
          <w:lang w:bidi="fa-IR"/>
        </w:rPr>
        <w:t>تمضی اللیالی ولا أقضی المرام وهب أنّی ابن عادٍ فکم یبقی له لبد</w:t>
      </w:r>
    </w:p>
    <w:p>
      <w:pPr>
        <w:pStyle w:val="BookText"/>
        <w:rPr/>
      </w:pPr>
      <w:r>
        <w:rPr>
          <w:rFonts w:ascii="IRNazanin" w:hAnsi="IRNazanin" w:eastAsia="IRNazanin"/>
          <w:color w:val="111111"/>
          <w:sz w:val="28"/>
          <w:sz w:val="28"/>
          <w:szCs w:val="28"/>
          <w:rtl w:val="true"/>
          <w:lang w:bidi="fa-IR"/>
        </w:rPr>
        <w:t>علاّم أحبس عن غایاتها هِممی ولی هُمومٌ تفانی دونها العدد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اداوی بإتلاف العدی سقمی وکم یقیم علی أسقامه الجسد</w:t>
      </w:r>
    </w:p>
    <w:p>
      <w:pPr>
        <w:pStyle w:val="BookText"/>
        <w:rPr/>
      </w:pPr>
      <w:r>
        <w:rPr>
          <w:rFonts w:ascii="IRNazanin" w:hAnsi="IRNazanin" w:eastAsia="IRNazanin"/>
          <w:color w:val="111111"/>
          <w:sz w:val="28"/>
          <w:sz w:val="28"/>
          <w:szCs w:val="28"/>
          <w:rtl w:val="true"/>
          <w:lang w:bidi="fa-IR"/>
        </w:rPr>
        <w:t>والدهر یبطش بی جهلاً ویحسبنی یغضّ عینی عنه العجز لا الجلد</w:t>
      </w:r>
    </w:p>
    <w:p>
      <w:pPr>
        <w:pStyle w:val="BookText"/>
        <w:rPr/>
      </w:pPr>
      <w:r>
        <w:rPr>
          <w:rFonts w:ascii="IRNazanin" w:hAnsi="IRNazanin" w:eastAsia="IRNazanin"/>
          <w:color w:val="111111"/>
          <w:sz w:val="28"/>
          <w:sz w:val="28"/>
          <w:szCs w:val="28"/>
          <w:rtl w:val="true"/>
          <w:lang w:bidi="fa-IR"/>
        </w:rPr>
        <w:t>کأنّما فی یدی عن بطشها شللٌ لا أنّها لی علی هذا الزمان ید</w:t>
      </w:r>
    </w:p>
    <w:p>
      <w:pPr>
        <w:pStyle w:val="BookText"/>
        <w:rPr/>
      </w:pPr>
      <w:r>
        <w:rPr>
          <w:rFonts w:ascii="IRNazanin" w:hAnsi="IRNazanin" w:eastAsia="IRNazanin"/>
          <w:color w:val="111111"/>
          <w:sz w:val="28"/>
          <w:sz w:val="28"/>
          <w:szCs w:val="28"/>
          <w:rtl w:val="true"/>
          <w:lang w:bidi="fa-IR"/>
        </w:rPr>
        <w:t>وما دری بل دری لکن تجاهل بی أنّی مخیف الردی والضیغم الأسد</w:t>
      </w:r>
    </w:p>
    <w:p>
      <w:pPr>
        <w:pStyle w:val="BookText"/>
        <w:rPr/>
      </w:pPr>
      <w:r>
        <w:rPr>
          <w:rFonts w:ascii="Amiri" w:hAnsi="Amiri" w:eastAsia="Amiri" w:cs="Amiri"/>
          <w:color w:val="111111"/>
          <w:sz w:val="28"/>
          <w:sz w:val="28"/>
          <w:szCs w:val="28"/>
          <w:rtl w:val="true"/>
          <w:lang w:bidi="ar-SA"/>
        </w:rPr>
        <w:t>فیا مغذّاً</w:t>
      </w:r>
      <w:r>
        <w:rPr>
          <w:rStyle w:val="FootnoteAnchor"/>
          <w:rtl w:val="true"/>
        </w:rPr>
        <w:footnoteReference w:id="610"/>
      </w:r>
      <w:r>
        <w:rPr>
          <w:rFonts w:ascii="IRNazanin" w:hAnsi="IRNazanin" w:eastAsia="IRNazanin"/>
          <w:color w:val="111111"/>
          <w:sz w:val="28"/>
          <w:sz w:val="28"/>
          <w:szCs w:val="28"/>
          <w:rtl w:val="true"/>
          <w:lang w:bidi="fa-IR"/>
        </w:rPr>
        <w:t>علی وجناء مرتعها قطع الفجاج ولمعُ الآل ما ترد</w:t>
      </w:r>
    </w:p>
    <w:p>
      <w:pPr>
        <w:pStyle w:val="BookText"/>
        <w:rPr/>
      </w:pPr>
      <w:r>
        <w:rPr>
          <w:rFonts w:ascii="Amiri" w:hAnsi="Amiri" w:eastAsia="Amiri" w:cs="Amiri"/>
          <w:color w:val="111111"/>
          <w:sz w:val="28"/>
          <w:sz w:val="28"/>
          <w:szCs w:val="28"/>
          <w:rtl w:val="true"/>
          <w:lang w:bidi="ar-SA"/>
        </w:rPr>
        <w:t>تطوی القفارَ بهنْ حرفٌ عملّسةٌ شملاً له حرّة مرقالة أجد</w:t>
      </w:r>
    </w:p>
    <w:p>
      <w:pPr>
        <w:pStyle w:val="BookText"/>
        <w:rPr/>
      </w:pPr>
      <w:r>
        <w:rPr>
          <w:rFonts w:ascii="IRNazanin" w:hAnsi="IRNazanin" w:eastAsia="IRNazanin"/>
          <w:color w:val="111111"/>
          <w:sz w:val="28"/>
          <w:sz w:val="28"/>
          <w:szCs w:val="28"/>
          <w:rtl w:val="true"/>
          <w:lang w:bidi="fa-IR"/>
        </w:rPr>
        <w:t>کأنّها عرش بلقیسٍ وقد علقت بها أمانی سلیمانٍ إذا تخد</w:t>
      </w:r>
    </w:p>
    <w:p>
      <w:pPr>
        <w:pStyle w:val="BookText"/>
        <w:rPr/>
      </w:pPr>
      <w:r>
        <w:rPr>
          <w:rFonts w:ascii="IRNazanin" w:hAnsi="IRNazanin" w:eastAsia="IRNazanin"/>
          <w:color w:val="111111"/>
          <w:sz w:val="28"/>
          <w:sz w:val="28"/>
          <w:szCs w:val="28"/>
          <w:rtl w:val="true"/>
          <w:lang w:bidi="fa-IR"/>
        </w:rPr>
        <w:t>خب</w:t>
      </w:r>
      <w:r>
        <w:rPr>
          <w:rStyle w:val="FootnoteAnchor"/>
          <w:rtl w:val="true"/>
        </w:rPr>
        <w:footnoteReference w:id="611"/>
      </w:r>
      <w:r>
        <w:rPr>
          <w:rFonts w:ascii="IRNazanin" w:hAnsi="IRNazanin" w:eastAsia="IRNazanin"/>
          <w:color w:val="111111"/>
          <w:sz w:val="28"/>
          <w:sz w:val="28"/>
          <w:szCs w:val="28"/>
          <w:rtl w:val="true"/>
          <w:lang w:bidi="fa-IR"/>
        </w:rPr>
        <w:t>بالمسیر هداک اللّه کلّ فلاً عن الهدی فیه حتّی للقطا رصد</w:t>
      </w:r>
    </w:p>
    <w:p>
      <w:pPr>
        <w:pStyle w:val="BookText"/>
        <w:rPr/>
      </w:pPr>
      <w:r>
        <w:rPr>
          <w:rFonts w:ascii="Amiri" w:hAnsi="Amiri" w:eastAsia="Amiri" w:cs="Amiri"/>
          <w:color w:val="111111"/>
          <w:sz w:val="28"/>
          <w:sz w:val="28"/>
          <w:szCs w:val="28"/>
          <w:rtl w:val="true"/>
          <w:lang w:bidi="ar-SA"/>
        </w:rPr>
        <w:t>حتّی یُبوّءُک الترحال ناحیةً تُحنّ</w:t>
      </w:r>
      <w:r>
        <w:rPr>
          <w:rStyle w:val="FootnoteAnchor"/>
          <w:rtl w:val="true"/>
        </w:rPr>
        <w:footnoteReference w:id="612"/>
      </w:r>
      <w:r>
        <w:rPr>
          <w:rFonts w:ascii="IRNazanin" w:hAnsi="IRNazanin" w:eastAsia="IRNazanin"/>
          <w:color w:val="111111"/>
          <w:sz w:val="28"/>
          <w:sz w:val="28"/>
          <w:szCs w:val="28"/>
          <w:rtl w:val="true"/>
          <w:lang w:bidi="fa-IR"/>
        </w:rPr>
        <w:t>من کُرَب اللاجی بها العقد</w:t>
      </w:r>
    </w:p>
    <w:p>
      <w:pPr>
        <w:pStyle w:val="BookText"/>
        <w:rPr/>
      </w:pPr>
      <w:r>
        <w:rPr>
          <w:rFonts w:ascii="IRNazanin" w:hAnsi="IRNazanin" w:eastAsia="IRNazanin"/>
          <w:color w:val="111111"/>
          <w:sz w:val="28"/>
          <w:sz w:val="28"/>
          <w:szCs w:val="28"/>
          <w:rtl w:val="true"/>
          <w:lang w:bidi="fa-IR"/>
        </w:rPr>
        <w:t>وبقعةً ترهب الأیّام سطوتها ولیس تهرب من ذؤبانها النقد</w:t>
      </w:r>
    </w:p>
    <w:p>
      <w:pPr>
        <w:pStyle w:val="BookText"/>
        <w:rPr/>
      </w:pPr>
      <w:r>
        <w:rPr>
          <w:rFonts w:ascii="IRNazanin" w:hAnsi="IRNazanin" w:eastAsia="IRNazanin"/>
          <w:color w:val="111111"/>
          <w:sz w:val="28"/>
          <w:sz w:val="28"/>
          <w:szCs w:val="28"/>
          <w:rtl w:val="true"/>
          <w:lang w:bidi="fa-IR"/>
        </w:rPr>
        <w:t>وروضةً أنجم الزهراء قد حسدت حصباءها وعلیها یُحمد الحسد</w:t>
      </w:r>
    </w:p>
    <w:p>
      <w:pPr>
        <w:pStyle w:val="BookText"/>
        <w:rPr/>
      </w:pPr>
      <w:r>
        <w:rPr>
          <w:rFonts w:ascii="IRNazanin" w:hAnsi="IRNazanin" w:eastAsia="IRNazanin"/>
          <w:color w:val="111111"/>
          <w:sz w:val="28"/>
          <w:sz w:val="28"/>
          <w:szCs w:val="28"/>
          <w:rtl w:val="true"/>
          <w:lang w:bidi="fa-IR"/>
        </w:rPr>
        <w:t>وأرض قدسٍ من الأملاک طاف بها طوائفٌ کلّما مرّوا بها سجدوا</w:t>
      </w:r>
    </w:p>
    <w:p>
      <w:pPr>
        <w:pStyle w:val="BookText"/>
        <w:rPr/>
      </w:pPr>
      <w:r>
        <w:rPr>
          <w:rFonts w:ascii="Amiri" w:hAnsi="Amiri" w:eastAsia="Amiri" w:cs="Amiri"/>
          <w:color w:val="111111"/>
          <w:sz w:val="28"/>
          <w:sz w:val="28"/>
          <w:szCs w:val="28"/>
          <w:rtl w:val="true"/>
          <w:lang w:bidi="ar-SA"/>
        </w:rPr>
        <w:t>فأرخِصِ الدمع من عینین قد غلتا علی لهیبِ جویً فی القلب یتّقد</w:t>
      </w:r>
    </w:p>
    <w:p>
      <w:pPr>
        <w:pStyle w:val="BookText"/>
        <w:rPr/>
      </w:pPr>
      <w:r>
        <w:rPr>
          <w:rFonts w:ascii="IRNazanin" w:hAnsi="IRNazanin" w:eastAsia="IRNazanin"/>
          <w:color w:val="111111"/>
          <w:sz w:val="28"/>
          <w:sz w:val="28"/>
          <w:szCs w:val="28"/>
          <w:rtl w:val="true"/>
          <w:lang w:bidi="fa-IR"/>
        </w:rPr>
        <w:t>وقل ولم تدع الأشجان منک سوی قلب الفریسة إذ ینتاشُها الأسد</w:t>
      </w:r>
    </w:p>
    <w:p>
      <w:pPr>
        <w:pStyle w:val="BookText"/>
        <w:rPr/>
      </w:pPr>
      <w:r>
        <w:rPr>
          <w:rFonts w:ascii="IRNazanin" w:hAnsi="IRNazanin" w:eastAsia="IRNazanin"/>
          <w:color w:val="111111"/>
          <w:sz w:val="28"/>
          <w:sz w:val="28"/>
          <w:szCs w:val="28"/>
          <w:rtl w:val="true"/>
          <w:lang w:bidi="fa-IR"/>
        </w:rPr>
        <w:t>یا صاحب العصر أدرکنا فلیس لنا وِردٌ هنیءٌ ولا عیشٌ لنا رغد</w:t>
      </w:r>
    </w:p>
    <w:p>
      <w:pPr>
        <w:pStyle w:val="BookText"/>
        <w:rPr/>
      </w:pPr>
      <w:r>
        <w:rPr>
          <w:rFonts w:ascii="IRNazanin" w:hAnsi="IRNazanin" w:eastAsia="IRNazanin"/>
          <w:color w:val="111111"/>
          <w:sz w:val="28"/>
          <w:sz w:val="28"/>
          <w:szCs w:val="28"/>
          <w:rtl w:val="true"/>
          <w:lang w:bidi="fa-IR"/>
        </w:rPr>
        <w:t>طالت علینا لیالی الانتظار فهل یابن الزکی للیل الانتظار غد</w:t>
      </w:r>
    </w:p>
    <w:p>
      <w:pPr>
        <w:pStyle w:val="BookText"/>
        <w:rPr/>
      </w:pPr>
      <w:r>
        <w:rPr>
          <w:rFonts w:ascii="IRNazanin" w:hAnsi="IRNazanin" w:eastAsia="IRNazanin"/>
          <w:color w:val="111111"/>
          <w:sz w:val="28"/>
          <w:sz w:val="28"/>
          <w:szCs w:val="28"/>
          <w:rtl w:val="true"/>
          <w:lang w:bidi="fa-IR"/>
        </w:rPr>
        <w:t>فاکحل بطلعتک الغرّا لنا مُقَلاً یکاد یأتی علی إنسانها الرمد</w:t>
      </w:r>
    </w:p>
    <w:p>
      <w:pPr>
        <w:pStyle w:val="BookText"/>
        <w:rPr/>
      </w:pPr>
      <w:r>
        <w:rPr>
          <w:rFonts w:ascii="IRNazanin" w:hAnsi="IRNazanin" w:eastAsia="IRNazanin"/>
          <w:color w:val="111111"/>
          <w:sz w:val="28"/>
          <w:sz w:val="28"/>
          <w:szCs w:val="28"/>
          <w:rtl w:val="true"/>
          <w:lang w:bidi="fa-IR"/>
        </w:rPr>
        <w:t>ها نحن مرمیً لنبل النائبات وهل یُغنی اصطبارٌ وهی من درعه الجلد</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کم ذا یؤلّف شمل الظالمین لکم وشملکم بیدی أعدائکم بدد</w:t>
      </w:r>
    </w:p>
    <w:p>
      <w:pPr>
        <w:pStyle w:val="BookText"/>
        <w:rPr/>
      </w:pPr>
      <w:r>
        <w:rPr>
          <w:rFonts w:ascii="IRNazanin" w:hAnsi="IRNazanin" w:eastAsia="IRNazanin"/>
          <w:color w:val="111111"/>
          <w:sz w:val="28"/>
          <w:sz w:val="28"/>
          <w:szCs w:val="28"/>
          <w:rtl w:val="true"/>
          <w:lang w:bidi="fa-IR"/>
        </w:rPr>
        <w:t>فانهض فدتک بقایا أنفسٍ ظفرت بها النوائب لمّا خانها الجلد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انّ جندک معدودٌ فجدّک قد لاقی بسبعین جیشاً ما له عدد</w:t>
      </w:r>
    </w:p>
    <w:p>
      <w:pPr>
        <w:pStyle w:val="BookText"/>
        <w:rPr/>
      </w:pPr>
      <w:r>
        <w:rPr>
          <w:rFonts w:ascii="Amiri" w:hAnsi="Amiri" w:eastAsia="Amiri" w:cs="Amiri"/>
          <w:color w:val="111111"/>
          <w:sz w:val="28"/>
          <w:sz w:val="28"/>
          <w:szCs w:val="28"/>
          <w:rtl w:val="true"/>
          <w:lang w:bidi="ar-SA"/>
        </w:rPr>
        <w:t>غداة جاهد من أعدائه نفراً جدّوا بإطفاء نور اللّه واجتهدوا</w:t>
      </w:r>
    </w:p>
    <w:p>
      <w:pPr>
        <w:pStyle w:val="BookText"/>
        <w:rPr/>
      </w:pPr>
      <w:r>
        <w:rPr>
          <w:rFonts w:ascii="IRNazanin" w:hAnsi="IRNazanin" w:eastAsia="IRNazanin"/>
          <w:color w:val="111111"/>
          <w:sz w:val="28"/>
          <w:sz w:val="28"/>
          <w:szCs w:val="28"/>
          <w:rtl w:val="true"/>
          <w:lang w:bidi="fa-IR"/>
        </w:rPr>
        <w:t>وعُصبة جحدوا حقّ الحسین کما من قبل حقّ أبیه المرتضی جحدوا</w:t>
      </w:r>
    </w:p>
    <w:p>
      <w:pPr>
        <w:pStyle w:val="BookText"/>
        <w:rPr/>
      </w:pPr>
      <w:r>
        <w:rPr>
          <w:rFonts w:ascii="IRNazanin" w:hAnsi="IRNazanin" w:eastAsia="IRNazanin"/>
          <w:color w:val="111111"/>
          <w:sz w:val="28"/>
          <w:sz w:val="28"/>
          <w:szCs w:val="28"/>
          <w:rtl w:val="true"/>
          <w:lang w:bidi="fa-IR"/>
        </w:rPr>
        <w:t>وعاهدوه وخانوا عهده وعلی غیر الخیانة للمیثاق ما عهدوا</w:t>
      </w:r>
    </w:p>
    <w:p>
      <w:pPr>
        <w:pStyle w:val="BookText"/>
        <w:rPr/>
      </w:pPr>
      <w:r>
        <w:rPr>
          <w:rFonts w:ascii="IRNazanin" w:hAnsi="IRNazanin" w:eastAsia="IRNazanin"/>
          <w:color w:val="111111"/>
          <w:sz w:val="28"/>
          <w:sz w:val="28"/>
          <w:szCs w:val="28"/>
          <w:rtl w:val="true"/>
          <w:lang w:bidi="fa-IR"/>
        </w:rPr>
        <w:t>سمّوا نفوسهم بالمسلمین وهم لم یعبدوا اللّه بل أهواءهم عبدوا</w:t>
      </w:r>
    </w:p>
    <w:p>
      <w:pPr>
        <w:pStyle w:val="BookText"/>
        <w:rPr/>
      </w:pPr>
      <w:r>
        <w:rPr>
          <w:rFonts w:ascii="IRNazanin" w:hAnsi="IRNazanin" w:eastAsia="IRNazanin"/>
          <w:color w:val="111111"/>
          <w:sz w:val="28"/>
          <w:sz w:val="28"/>
          <w:szCs w:val="28"/>
          <w:rtl w:val="true"/>
          <w:lang w:bidi="fa-IR"/>
        </w:rPr>
        <w:t>تجمّعت عدّةٌ منهم یضیق بها صدر الفضا ولها أمثالها مدد</w:t>
      </w:r>
    </w:p>
    <w:p>
      <w:pPr>
        <w:pStyle w:val="BookText"/>
        <w:rPr/>
      </w:pPr>
      <w:r>
        <w:rPr>
          <w:rFonts w:ascii="IRNazanin" w:hAnsi="IRNazanin" w:eastAsia="IRNazanin"/>
          <w:color w:val="111111"/>
          <w:sz w:val="28"/>
          <w:sz w:val="28"/>
          <w:szCs w:val="28"/>
          <w:rtl w:val="true"/>
          <w:lang w:bidi="fa-IR"/>
        </w:rPr>
        <w:t>فشدّ فیهم بأبطالٍ إذا برقت سیوفُهم مطروا حتفاً وما رعدوا</w:t>
      </w:r>
    </w:p>
    <w:p>
      <w:pPr>
        <w:pStyle w:val="BookText"/>
        <w:rPr/>
      </w:pPr>
      <w:r>
        <w:rPr>
          <w:rFonts w:ascii="IRNazanin" w:hAnsi="IRNazanin" w:eastAsia="IRNazanin"/>
          <w:color w:val="111111"/>
          <w:sz w:val="28"/>
          <w:sz w:val="28"/>
          <w:szCs w:val="28"/>
          <w:rtl w:val="true"/>
          <w:lang w:bidi="fa-IR"/>
        </w:rPr>
        <w:t>اسدٌ إذا لقحت حربٌ سوابغهم حفائظٌ وظُباهم فی الوغی نجدوا</w:t>
      </w:r>
    </w:p>
    <w:p>
      <w:pPr>
        <w:pStyle w:val="BookText"/>
        <w:rPr/>
      </w:pPr>
      <w:r>
        <w:rPr>
          <w:rFonts w:ascii="Amiri" w:hAnsi="Amiri" w:eastAsia="Amiri" w:cs="Amiri"/>
          <w:color w:val="111111"/>
          <w:sz w:val="28"/>
          <w:sz w:val="28"/>
          <w:szCs w:val="28"/>
          <w:rtl w:val="true"/>
          <w:lang w:bidi="ar-SA"/>
        </w:rPr>
        <w:t>شبّوا سنا النار فی حربٍ عُداتهم لها وَقودٌ إذ تذکو وتتّقد</w:t>
      </w:r>
    </w:p>
    <w:p>
      <w:pPr>
        <w:pStyle w:val="BookText"/>
        <w:rPr/>
      </w:pPr>
      <w:r>
        <w:rPr>
          <w:rFonts w:ascii="Amiri" w:hAnsi="Amiri" w:eastAsia="Amiri" w:cs="Amiri"/>
          <w:color w:val="111111"/>
          <w:sz w:val="28"/>
          <w:sz w:val="28"/>
          <w:szCs w:val="28"/>
          <w:rtl w:val="true"/>
          <w:lang w:bidi="ar-SA"/>
        </w:rPr>
        <w:t>ولیدُهم کاد أن تغشاه شیبتُهُ إن لم یَشِب فلقد شابت له کبِد</w:t>
      </w:r>
    </w:p>
    <w:p>
      <w:pPr>
        <w:pStyle w:val="BookText"/>
        <w:rPr/>
      </w:pPr>
      <w:r>
        <w:rPr>
          <w:rFonts w:ascii="Amiri" w:hAnsi="Amiri" w:eastAsia="Amiri" w:cs="Amiri"/>
          <w:color w:val="111111"/>
          <w:sz w:val="28"/>
          <w:sz w:val="28"/>
          <w:szCs w:val="28"/>
          <w:rtl w:val="true"/>
          <w:lang w:bidi="ar-SA"/>
        </w:rPr>
        <w:t>صالوا وجالوا وأدّوا حقّ سیدهم فی موقفٍ فیه عقّ الوالدَ الولد</w:t>
      </w:r>
    </w:p>
    <w:p>
      <w:pPr>
        <w:pStyle w:val="BookText"/>
        <w:rPr/>
      </w:pPr>
      <w:r>
        <w:rPr>
          <w:rFonts w:ascii="IRNazanin" w:hAnsi="IRNazanin" w:eastAsia="IRNazanin"/>
          <w:color w:val="111111"/>
          <w:sz w:val="28"/>
          <w:sz w:val="28"/>
          <w:szCs w:val="28"/>
          <w:rtl w:val="true"/>
          <w:lang w:bidi="fa-IR"/>
        </w:rPr>
        <w:t>وشاقهم ثمر العقبی فأصبح فی صدورهم شَجر الخَطّی یختضد</w:t>
      </w:r>
    </w:p>
    <w:p>
      <w:pPr>
        <w:pStyle w:val="BookText"/>
        <w:rPr/>
      </w:pPr>
      <w:r>
        <w:rPr>
          <w:rFonts w:ascii="IRNazanin" w:hAnsi="IRNazanin" w:eastAsia="IRNazanin"/>
          <w:color w:val="111111"/>
          <w:sz w:val="28"/>
          <w:sz w:val="28"/>
          <w:szCs w:val="28"/>
          <w:rtl w:val="true"/>
          <w:lang w:bidi="fa-IR"/>
        </w:rPr>
        <w:t>حتّی إذا حمیت شمس الضحی اتّخذوا من القنا ظُللاً فی ظلّها رقدوا</w:t>
      </w:r>
    </w:p>
    <w:p>
      <w:pPr>
        <w:pStyle w:val="BookText"/>
        <w:rPr/>
      </w:pPr>
      <w:r>
        <w:rPr>
          <w:rFonts w:ascii="IRNazanin" w:hAnsi="IRNazanin" w:eastAsia="IRNazanin"/>
          <w:color w:val="111111"/>
          <w:sz w:val="28"/>
          <w:sz w:val="28"/>
          <w:szCs w:val="28"/>
          <w:rtl w:val="true"/>
          <w:lang w:bidi="fa-IR"/>
        </w:rPr>
        <w:t>وعاد ریحانةُ المختار منفرداً بین العِدی ما له حامٍ ولا عضد</w:t>
      </w:r>
    </w:p>
    <w:p>
      <w:pPr>
        <w:pStyle w:val="BookText"/>
        <w:rPr/>
      </w:pPr>
      <w:r>
        <w:rPr>
          <w:rFonts w:ascii="Amiri" w:hAnsi="Amiri" w:eastAsia="Amiri" w:cs="Amiri"/>
          <w:color w:val="111111"/>
          <w:sz w:val="28"/>
          <w:sz w:val="28"/>
          <w:szCs w:val="28"/>
          <w:rtl w:val="true"/>
          <w:lang w:bidi="ar-SA"/>
        </w:rPr>
        <w:t>وِترٌ به أدرکوا أوتار ما فعلت بدرٌ ولم تکفهم ثأراً لها احُد</w:t>
      </w:r>
    </w:p>
    <w:p>
      <w:pPr>
        <w:pStyle w:val="BookText"/>
        <w:rPr/>
      </w:pPr>
      <w:r>
        <w:rPr>
          <w:rFonts w:ascii="IRNazanin" w:hAnsi="IRNazanin" w:eastAsia="IRNazanin"/>
          <w:color w:val="111111"/>
          <w:sz w:val="28"/>
          <w:sz w:val="28"/>
          <w:szCs w:val="28"/>
          <w:rtl w:val="true"/>
          <w:lang w:bidi="fa-IR"/>
        </w:rPr>
        <w:t>یکرّ فیهم بماضیه فیهزمهم وهم ثلاثون ألفاً وهو منفرد</w:t>
      </w:r>
    </w:p>
    <w:p>
      <w:pPr>
        <w:pStyle w:val="BookText"/>
        <w:rPr/>
      </w:pPr>
      <w:r>
        <w:rPr>
          <w:rFonts w:ascii="IRNazanin" w:hAnsi="IRNazanin" w:eastAsia="IRNazanin"/>
          <w:color w:val="111111"/>
          <w:sz w:val="28"/>
          <w:sz w:val="28"/>
          <w:szCs w:val="28"/>
          <w:rtl w:val="true"/>
          <w:lang w:bidi="fa-IR"/>
        </w:rPr>
        <w:t>لو شئت یا علّة التکوین محوهم ما کان یثبُت منهم فی الوغی أحد</w:t>
      </w:r>
    </w:p>
    <w:p>
      <w:pPr>
        <w:pStyle w:val="BookText"/>
        <w:rPr/>
      </w:pPr>
      <w:r>
        <w:rPr>
          <w:rFonts w:ascii="Amiri" w:hAnsi="Amiri" w:eastAsia="Amiri" w:cs="Amiri"/>
          <w:color w:val="111111"/>
          <w:sz w:val="28"/>
          <w:sz w:val="28"/>
          <w:szCs w:val="28"/>
          <w:rtl w:val="true"/>
          <w:lang w:bidi="ar-SA"/>
        </w:rPr>
        <w:t>لکن صبرت لأمر اللّه محتسباً إیّاه والعیشُ ما بین العِدی نکد</w:t>
      </w:r>
    </w:p>
    <w:p>
      <w:pPr>
        <w:pStyle w:val="BookText"/>
        <w:rPr/>
      </w:pPr>
      <w:r>
        <w:rPr>
          <w:rFonts w:ascii="Amiri" w:hAnsi="Amiri" w:eastAsia="Amiri" w:cs="Amiri"/>
          <w:color w:val="111111"/>
          <w:sz w:val="28"/>
          <w:sz w:val="28"/>
          <w:szCs w:val="28"/>
          <w:rtl w:val="true"/>
          <w:lang w:bidi="ar-SA"/>
        </w:rPr>
        <w:t>فکنت فی موقفٍ منهم بحیث علی رحیب صدرک وُفّادُ القنا تَفِد</w:t>
      </w:r>
    </w:p>
    <w:p>
      <w:pPr>
        <w:pStyle w:val="BookText"/>
        <w:rPr/>
      </w:pPr>
      <w:r>
        <w:rPr>
          <w:rFonts w:ascii="IRNazanin" w:hAnsi="IRNazanin" w:eastAsia="IRNazanin"/>
          <w:color w:val="111111"/>
          <w:sz w:val="28"/>
          <w:sz w:val="28"/>
          <w:szCs w:val="28"/>
          <w:rtl w:val="true"/>
          <w:lang w:bidi="fa-IR"/>
        </w:rPr>
        <w:t>حتّی مضیت شهیداً بینهم عمیت عیونُهم شهدوا منک الذی شهدوا</w:t>
      </w:r>
    </w:p>
    <w:p>
      <w:pPr>
        <w:pStyle w:val="BookText"/>
        <w:rPr/>
      </w:pPr>
      <w:r>
        <w:rPr>
          <w:rFonts w:ascii="IRNazanin" w:hAnsi="IRNazanin" w:eastAsia="IRNazanin"/>
          <w:color w:val="111111"/>
          <w:sz w:val="28"/>
          <w:sz w:val="28"/>
          <w:szCs w:val="28"/>
          <w:rtl w:val="true"/>
          <w:lang w:bidi="fa-IR"/>
        </w:rPr>
        <w:t>یا ثاویاً فی هجیر الصیف کفّنه سافی الریاح ووارته القنا القُصُد</w:t>
      </w:r>
    </w:p>
    <w:p>
      <w:pPr>
        <w:pStyle w:val="BookText"/>
        <w:rPr/>
      </w:pPr>
      <w:r>
        <w:rPr>
          <w:rFonts w:ascii="Amiri" w:hAnsi="Amiri" w:eastAsia="Amiri" w:cs="Amiri"/>
          <w:color w:val="111111"/>
          <w:sz w:val="28"/>
          <w:sz w:val="28"/>
          <w:szCs w:val="28"/>
          <w:rtl w:val="true"/>
          <w:lang w:bidi="ar-SA"/>
        </w:rPr>
        <w:t>لا بلّ ذا غلّةٍ نهرٌ قتلت به موری الفؤاد أواماً وهو مطّرد</w:t>
      </w:r>
    </w:p>
    <w:p>
      <w:pPr>
        <w:pStyle w:val="BookText"/>
        <w:rPr/>
      </w:pPr>
      <w:r>
        <w:rPr>
          <w:rFonts w:ascii="IRNazanin" w:hAnsi="IRNazanin" w:eastAsia="IRNazanin"/>
          <w:color w:val="111111"/>
          <w:sz w:val="28"/>
          <w:sz w:val="28"/>
          <w:szCs w:val="28"/>
          <w:rtl w:val="true"/>
          <w:lang w:bidi="fa-IR"/>
        </w:rPr>
        <w:t>علی النبی عزیزٌ لو یراک وقد شفی بمصرعک الأعداء ما حقدوا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وأصدروک لهیف القلب لا صدروا وحلّؤوک عن المورود لا وردوا</w:t>
      </w:r>
    </w:p>
    <w:p>
      <w:pPr>
        <w:pStyle w:val="BookText"/>
        <w:rPr/>
      </w:pPr>
      <w:r>
        <w:rPr>
          <w:rFonts w:ascii="IRNazanin" w:hAnsi="IRNazanin" w:eastAsia="IRNazanin"/>
          <w:color w:val="111111"/>
          <w:sz w:val="28"/>
          <w:sz w:val="28"/>
          <w:szCs w:val="28"/>
          <w:rtl w:val="true"/>
          <w:lang w:bidi="fa-IR"/>
        </w:rPr>
        <w:t>ولو تری أعین الزهراء قرّتها والنبل من فوقه</w:t>
      </w:r>
      <w:r>
        <w:rPr>
          <w:rStyle w:val="FootnoteAnchor"/>
          <w:rtl w:val="true"/>
        </w:rPr>
        <w:footnoteReference w:id="614"/>
      </w:r>
      <w:r>
        <w:rPr>
          <w:rFonts w:ascii="IRNazanin" w:hAnsi="IRNazanin" w:eastAsia="IRNazanin"/>
          <w:color w:val="111111"/>
          <w:sz w:val="28"/>
          <w:sz w:val="28"/>
          <w:szCs w:val="28"/>
          <w:rtl w:val="true"/>
          <w:lang w:bidi="fa-IR"/>
        </w:rPr>
        <w:t>کالهدب ینعقد</w:t>
      </w:r>
    </w:p>
    <w:p>
      <w:pPr>
        <w:pStyle w:val="BookText"/>
        <w:rPr/>
      </w:pPr>
      <w:r>
        <w:rPr>
          <w:rFonts w:ascii="IRNazanin" w:hAnsi="IRNazanin" w:eastAsia="IRNazanin"/>
          <w:color w:val="111111"/>
          <w:sz w:val="28"/>
          <w:sz w:val="28"/>
          <w:szCs w:val="28"/>
          <w:rtl w:val="true"/>
          <w:lang w:bidi="fa-IR"/>
        </w:rPr>
        <w:t>له علی السُمر رأسٌ تستضیء به سمر القنا وعلی وجه الثری جسد</w:t>
      </w:r>
    </w:p>
    <w:p>
      <w:pPr>
        <w:pStyle w:val="BookText"/>
        <w:rPr/>
      </w:pPr>
      <w:r>
        <w:rPr>
          <w:rFonts w:ascii="Amiri" w:hAnsi="Amiri" w:eastAsia="Amiri" w:cs="Amiri"/>
          <w:color w:val="111111"/>
          <w:sz w:val="28"/>
          <w:sz w:val="28"/>
          <w:szCs w:val="28"/>
          <w:rtl w:val="true"/>
          <w:lang w:bidi="ar-SA"/>
        </w:rPr>
        <w:t>إذاً لحنّت وأنّت وانهمت مُقَل منها وجرت بنیران الأسی کبد</w:t>
      </w:r>
    </w:p>
    <w:p>
      <w:pPr>
        <w:pStyle w:val="BookText"/>
        <w:rPr/>
      </w:pPr>
      <w:r>
        <w:rPr>
          <w:rFonts w:ascii="IRNazanin" w:hAnsi="IRNazanin" w:eastAsia="IRNazanin"/>
          <w:color w:val="111111"/>
          <w:sz w:val="28"/>
          <w:sz w:val="28"/>
          <w:szCs w:val="28"/>
          <w:rtl w:val="true"/>
          <w:lang w:bidi="fa-IR"/>
        </w:rPr>
        <w:t>عجبت للأرض ما ساخت جوانبها وقد تضعضع منها الطود والوتد</w:t>
      </w:r>
    </w:p>
    <w:p>
      <w:pPr>
        <w:pStyle w:val="BookText"/>
        <w:rPr/>
      </w:pPr>
      <w:r>
        <w:rPr>
          <w:rFonts w:ascii="Amiri" w:hAnsi="Amiri" w:eastAsia="Amiri" w:cs="Amiri"/>
          <w:color w:val="111111"/>
          <w:sz w:val="28"/>
          <w:sz w:val="28"/>
          <w:szCs w:val="28"/>
          <w:rtl w:val="true"/>
          <w:lang w:bidi="ar-SA"/>
        </w:rPr>
        <w:t>وللسماوات لِمْ لا زُلزلت وعلی مَنْ بعد سبط رسول اللّه تعتمد</w:t>
      </w:r>
    </w:p>
    <w:p>
      <w:pPr>
        <w:pStyle w:val="BookText"/>
        <w:rPr/>
      </w:pPr>
      <w:r>
        <w:rPr>
          <w:rFonts w:ascii="IRNazanin" w:hAnsi="IRNazanin" w:eastAsia="IRNazanin"/>
          <w:color w:val="111111"/>
          <w:sz w:val="28"/>
          <w:sz w:val="28"/>
          <w:szCs w:val="28"/>
          <w:rtl w:val="true"/>
          <w:lang w:bidi="fa-IR"/>
        </w:rPr>
        <w:t>اللّه أکبر مات الدین وانطمست أعلامه وعفی الإیمان والرشد</w:t>
      </w:r>
    </w:p>
    <w:p>
      <w:pPr>
        <w:pStyle w:val="BookText"/>
        <w:rPr/>
      </w:pPr>
      <w:r>
        <w:rPr>
          <w:rFonts w:ascii="IRNazanin" w:hAnsi="IRNazanin" w:eastAsia="IRNazanin"/>
          <w:color w:val="111111"/>
          <w:sz w:val="28"/>
          <w:sz w:val="28"/>
          <w:szCs w:val="28"/>
          <w:rtl w:val="true"/>
          <w:lang w:bidi="fa-IR"/>
        </w:rPr>
        <w:t xml:space="preserve">وقُوّضت خیم الأطهار من حرم المخت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لمّا هوی من بینها العمد</w:t>
      </w:r>
    </w:p>
    <w:p>
      <w:pPr>
        <w:pStyle w:val="BookText"/>
        <w:rPr/>
      </w:pPr>
      <w:r>
        <w:rPr>
          <w:rFonts w:ascii="Amiri" w:hAnsi="Amiri" w:eastAsia="Amiri" w:cs="Amiri"/>
          <w:color w:val="111111"/>
          <w:sz w:val="28"/>
          <w:sz w:val="28"/>
          <w:szCs w:val="28"/>
          <w:rtl w:val="true"/>
          <w:lang w:bidi="ar-SA"/>
        </w:rPr>
        <w:t>ورُبّ بارزةٍ من خِدرها ولها قلبٌ تقاسمه الأشجان والکمد</w:t>
      </w:r>
    </w:p>
    <w:p>
      <w:pPr>
        <w:pStyle w:val="BookText"/>
        <w:rPr/>
      </w:pPr>
      <w:r>
        <w:rPr>
          <w:rFonts w:ascii="IRNazanin" w:hAnsi="IRNazanin" w:eastAsia="IRNazanin"/>
          <w:color w:val="111111"/>
          <w:sz w:val="28"/>
          <w:sz w:val="28"/>
          <w:szCs w:val="28"/>
          <w:rtl w:val="true"/>
          <w:lang w:bidi="fa-IR"/>
        </w:rPr>
        <w:t>تقول یا إخوتی لا تبعدوا أبداً عن حیّکم وبلی واللّه قد بعدوا</w:t>
      </w:r>
    </w:p>
    <w:p>
      <w:pPr>
        <w:pStyle w:val="BookText"/>
        <w:rPr/>
      </w:pPr>
      <w:r>
        <w:rPr>
          <w:rFonts w:ascii="IRNazanin" w:hAnsi="IRNazanin" w:eastAsia="IRNazanin"/>
          <w:color w:val="111111"/>
          <w:sz w:val="28"/>
          <w:sz w:val="28"/>
          <w:szCs w:val="28"/>
          <w:rtl w:val="true"/>
          <w:lang w:bidi="fa-IR"/>
        </w:rPr>
        <w:t>لم یبق لی إذ نأیتم لا فقدتکم حامٍ فیرعی ولا راعٍ فیفتقد</w:t>
      </w:r>
    </w:p>
    <w:p>
      <w:pPr>
        <w:pStyle w:val="BookText"/>
        <w:rPr/>
      </w:pPr>
      <w:r>
        <w:rPr>
          <w:rFonts w:ascii="IRNazanin" w:hAnsi="IRNazanin" w:eastAsia="IRNazanin"/>
          <w:color w:val="111111"/>
          <w:sz w:val="28"/>
          <w:sz w:val="28"/>
          <w:szCs w:val="28"/>
          <w:rtl w:val="true"/>
          <w:lang w:bidi="fa-IR"/>
        </w:rPr>
        <w:t>ألا فتیً صدّه عن رأی اسرته أسارُه ونحول الجسم والصفد</w:t>
      </w:r>
    </w:p>
    <w:p>
      <w:pPr>
        <w:pStyle w:val="BookText"/>
        <w:rPr/>
      </w:pPr>
      <w:r>
        <w:rPr>
          <w:rFonts w:ascii="IRNazanin" w:hAnsi="IRNazanin" w:eastAsia="IRNazanin"/>
          <w:color w:val="111111"/>
          <w:sz w:val="28"/>
          <w:sz w:val="28"/>
          <w:szCs w:val="28"/>
          <w:rtl w:val="true"/>
          <w:lang w:bidi="fa-IR"/>
        </w:rPr>
        <w:t>وکیف یملک دفعاً وهو مرتهنٌ بالسیر ممتهنٌ</w:t>
      </w:r>
      <w:r>
        <w:rPr>
          <w:rStyle w:val="FootnoteAnchor"/>
          <w:rtl w:val="true"/>
        </w:rPr>
        <w:footnoteReference w:id="615"/>
      </w:r>
      <w:r>
        <w:rPr>
          <w:rFonts w:ascii="IRNazanin" w:hAnsi="IRNazanin" w:eastAsia="IRNazanin"/>
          <w:color w:val="111111"/>
          <w:sz w:val="28"/>
          <w:sz w:val="28"/>
          <w:szCs w:val="28"/>
          <w:rtl w:val="true"/>
          <w:lang w:bidi="fa-IR"/>
        </w:rPr>
        <w:t>بالأسر مضطهد</w:t>
      </w:r>
    </w:p>
    <w:p>
      <w:pPr>
        <w:pStyle w:val="BookText"/>
        <w:rPr/>
      </w:pPr>
      <w:r>
        <w:rPr>
          <w:rFonts w:ascii="IRNazanin" w:hAnsi="IRNazanin" w:eastAsia="IRNazanin"/>
          <w:color w:val="111111"/>
          <w:sz w:val="28"/>
          <w:sz w:val="28"/>
          <w:szCs w:val="28"/>
          <w:rtl w:val="true"/>
          <w:lang w:bidi="fa-IR"/>
        </w:rPr>
        <w:t>ونحن فوق النیاق المصعبات بنا یجاب حزم الربی والغَور والسند</w:t>
      </w:r>
    </w:p>
    <w:p>
      <w:pPr>
        <w:pStyle w:val="BookText"/>
        <w:rPr/>
      </w:pPr>
      <w:r>
        <w:rPr>
          <w:rFonts w:ascii="Amiri" w:hAnsi="Amiri" w:eastAsia="Amiri" w:cs="Amiri"/>
          <w:color w:val="111111"/>
          <w:sz w:val="28"/>
          <w:sz w:val="28"/>
          <w:szCs w:val="28"/>
          <w:rtl w:val="true"/>
          <w:lang w:bidi="ar-SA"/>
        </w:rPr>
        <w:t>فی کلّ یومٍ بنا للسیر مجهلةٌ تُطوی ویبرزنا بین الوری بَلَد</w:t>
      </w:r>
    </w:p>
    <w:p>
      <w:pPr>
        <w:pStyle w:val="BookText"/>
        <w:rPr/>
      </w:pPr>
      <w:r>
        <w:rPr>
          <w:rFonts w:ascii="IRNazanin" w:hAnsi="IRNazanin" w:eastAsia="IRNazanin"/>
          <w:color w:val="111111"/>
          <w:sz w:val="28"/>
          <w:sz w:val="28"/>
          <w:szCs w:val="28"/>
          <w:rtl w:val="true"/>
          <w:lang w:bidi="fa-IR"/>
        </w:rPr>
        <w:t>فلا حُلّی سوی الأسواط توسعنا ضرباً ولا ساتراً غیر الدجی نجد</w:t>
      </w:r>
    </w:p>
    <w:p>
      <w:pPr>
        <w:pStyle w:val="BookText"/>
        <w:rPr/>
      </w:pPr>
      <w:r>
        <w:rPr>
          <w:rFonts w:ascii="IRNazanin" w:hAnsi="IRNazanin" w:eastAsia="IRNazanin"/>
          <w:color w:val="111111"/>
          <w:sz w:val="28"/>
          <w:sz w:val="28"/>
          <w:szCs w:val="28"/>
          <w:rtl w:val="true"/>
          <w:lang w:bidi="fa-IR"/>
        </w:rPr>
        <w:t>یا آل أحمد جودوا بالشفاعة لی فی یوم لا والدٌ یغنی ولا ولد</w:t>
      </w:r>
    </w:p>
    <w:p>
      <w:pPr>
        <w:pStyle w:val="BookText"/>
        <w:rPr/>
      </w:pPr>
      <w:r>
        <w:rPr>
          <w:rFonts w:ascii="IRNazanin" w:hAnsi="IRNazanin" w:eastAsia="IRNazanin"/>
          <w:color w:val="111111"/>
          <w:sz w:val="28"/>
          <w:sz w:val="28"/>
          <w:szCs w:val="28"/>
          <w:rtl w:val="true"/>
          <w:lang w:bidi="fa-IR"/>
        </w:rPr>
        <w:t>لکم بقلبی حزنٌ لا یغیّره مَرّ الزمان ویفنی قبله الأبد</w:t>
      </w:r>
    </w:p>
    <w:p>
      <w:pPr>
        <w:pStyle w:val="BookText"/>
        <w:rPr/>
      </w:pPr>
      <w:r>
        <w:rPr>
          <w:rFonts w:ascii="IRNazanin" w:hAnsi="IRNazanin" w:eastAsia="IRNazanin"/>
          <w:color w:val="111111"/>
          <w:sz w:val="28"/>
          <w:sz w:val="28"/>
          <w:szCs w:val="28"/>
          <w:rtl w:val="true"/>
          <w:lang w:bidi="fa-IR"/>
        </w:rPr>
        <w:t>ثوب الجدیدین یبلی من تقادُمه وخطبکم أبداً أثوابُه جُدد</w:t>
      </w:r>
    </w:p>
    <w:p>
      <w:pPr>
        <w:pStyle w:val="BookText"/>
        <w:rPr/>
      </w:pPr>
      <w:r>
        <w:rPr>
          <w:rFonts w:ascii="IRNazanin" w:hAnsi="IRNazanin" w:eastAsia="IRNazanin"/>
          <w:color w:val="111111"/>
          <w:sz w:val="28"/>
          <w:sz w:val="28"/>
          <w:szCs w:val="28"/>
          <w:rtl w:val="true"/>
          <w:lang w:bidi="fa-IR"/>
        </w:rPr>
        <w:t>وقال یرثی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بعدما ابیضّ القذالُ وشابا أصبو لوصل الغید أو أتصابی</w:t>
      </w:r>
    </w:p>
    <w:p>
      <w:pPr>
        <w:pStyle w:val="BookText"/>
        <w:rPr/>
      </w:pPr>
      <w:r>
        <w:rPr>
          <w:rFonts w:ascii="IRNazanin" w:hAnsi="IRNazanin" w:eastAsia="IRNazanin"/>
          <w:color w:val="111111"/>
          <w:sz w:val="28"/>
          <w:sz w:val="28"/>
          <w:szCs w:val="28"/>
          <w:rtl w:val="true"/>
          <w:lang w:bidi="fa-IR"/>
        </w:rPr>
        <w:t>هبنی صبوت فمن یعید غوانیاً یحسبن بازیّ المشیب غُرابا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یُهدیهنّ لیل شبیبتی فضللن حین رأین فیه شهابا</w:t>
      </w:r>
    </w:p>
    <w:p>
      <w:pPr>
        <w:pStyle w:val="BookText"/>
        <w:rPr/>
      </w:pPr>
      <w:r>
        <w:rPr>
          <w:rFonts w:ascii="IRNazanin" w:hAnsi="IRNazanin" w:eastAsia="IRNazanin"/>
          <w:color w:val="111111"/>
          <w:sz w:val="28"/>
          <w:sz w:val="28"/>
          <w:szCs w:val="28"/>
          <w:rtl w:val="true"/>
          <w:lang w:bidi="fa-IR"/>
        </w:rPr>
        <w:t>والغیدُ مثل النجم یطلع فی الدجی فإذا تبلّج ضوء صبحٍ غابا</w:t>
      </w:r>
    </w:p>
    <w:p>
      <w:pPr>
        <w:pStyle w:val="BookText"/>
        <w:rPr/>
      </w:pPr>
      <w:r>
        <w:rPr>
          <w:rFonts w:ascii="IRNazanin" w:hAnsi="IRNazanin" w:eastAsia="IRNazanin"/>
          <w:color w:val="111111"/>
          <w:sz w:val="28"/>
          <w:sz w:val="28"/>
          <w:szCs w:val="28"/>
          <w:rtl w:val="true"/>
          <w:lang w:bidi="fa-IR"/>
        </w:rPr>
        <w:t>لا یبعدن وإن تغیّر مألفٌ بالجمع کان یؤلّف الأحبابا</w:t>
      </w:r>
    </w:p>
    <w:p>
      <w:pPr>
        <w:pStyle w:val="BookText"/>
        <w:rPr/>
      </w:pPr>
      <w:r>
        <w:rPr>
          <w:rFonts w:ascii="IRNazanin" w:hAnsi="IRNazanin" w:eastAsia="IRNazanin"/>
          <w:color w:val="111111"/>
          <w:sz w:val="28"/>
          <w:sz w:val="28"/>
          <w:szCs w:val="28"/>
          <w:rtl w:val="true"/>
          <w:lang w:bidi="fa-IR"/>
        </w:rPr>
        <w:t>ولقد وقفت فما وقفن مدامعی فی دار زینب بل وقفن ربابا</w:t>
      </w:r>
    </w:p>
    <w:p>
      <w:pPr>
        <w:pStyle w:val="BookText"/>
        <w:rPr/>
      </w:pPr>
      <w:r>
        <w:rPr>
          <w:rFonts w:ascii="Amiri" w:hAnsi="Amiri" w:eastAsia="Amiri" w:cs="Amiri"/>
          <w:color w:val="111111"/>
          <w:sz w:val="28"/>
          <w:sz w:val="28"/>
          <w:szCs w:val="28"/>
          <w:rtl w:val="true"/>
          <w:lang w:bidi="ar-SA"/>
        </w:rPr>
        <w:t>فسجمتُ فیها من دموعی دِیمَةً وسجرت من حرّ الزفیر شِهابا</w:t>
      </w:r>
    </w:p>
    <w:p>
      <w:pPr>
        <w:pStyle w:val="BookText"/>
        <w:rPr/>
      </w:pPr>
      <w:r>
        <w:rPr>
          <w:rFonts w:ascii="Amiri" w:hAnsi="Amiri" w:eastAsia="Amiri" w:cs="Amiri"/>
          <w:color w:val="111111"/>
          <w:sz w:val="28"/>
          <w:sz w:val="28"/>
          <w:szCs w:val="28"/>
          <w:rtl w:val="true"/>
          <w:lang w:bidi="ar-SA"/>
        </w:rPr>
        <w:t>واحمرَّ فیها الدمعُ حتّی أوشکت تلک المعاهد تُنبت العُنّابا</w:t>
      </w:r>
    </w:p>
    <w:p>
      <w:pPr>
        <w:pStyle w:val="BookText"/>
        <w:rPr/>
      </w:pPr>
      <w:r>
        <w:rPr>
          <w:rFonts w:ascii="IRNazanin" w:hAnsi="IRNazanin" w:eastAsia="IRNazanin"/>
          <w:color w:val="111111"/>
          <w:sz w:val="28"/>
          <w:sz w:val="28"/>
          <w:szCs w:val="28"/>
          <w:rtl w:val="true"/>
          <w:lang w:bidi="fa-IR"/>
        </w:rPr>
        <w:t>وذکرت حین رأیتُها مهجورةً فیها الغراب یُردّد التنعابا</w:t>
      </w:r>
    </w:p>
    <w:p>
      <w:pPr>
        <w:pStyle w:val="BookText"/>
        <w:rPr/>
      </w:pPr>
      <w:r>
        <w:rPr>
          <w:rFonts w:ascii="IRNazanin" w:hAnsi="IRNazanin" w:eastAsia="IRNazanin"/>
          <w:color w:val="111111"/>
          <w:sz w:val="28"/>
          <w:sz w:val="28"/>
          <w:szCs w:val="28"/>
          <w:rtl w:val="true"/>
          <w:lang w:bidi="fa-IR"/>
        </w:rPr>
        <w:t>أبیات آل محمّدٍ لمّا سری عنها ابن فاطمةٍ فعدن یبابا</w:t>
      </w:r>
    </w:p>
    <w:p>
      <w:pPr>
        <w:pStyle w:val="BookText"/>
        <w:rPr/>
      </w:pPr>
      <w:r>
        <w:rPr>
          <w:rFonts w:ascii="Amiri" w:hAnsi="Amiri" w:eastAsia="Amiri" w:cs="Amiri"/>
          <w:color w:val="111111"/>
          <w:sz w:val="28"/>
          <w:sz w:val="28"/>
          <w:szCs w:val="28"/>
          <w:rtl w:val="true"/>
          <w:lang w:bidi="ar-SA"/>
        </w:rPr>
        <w:t>ونحا العراق بفتیةٍ من غالبٍ کلٌّ تراه المدرک الغلاّبا</w:t>
      </w:r>
    </w:p>
    <w:p>
      <w:pPr>
        <w:pStyle w:val="BookText"/>
        <w:rPr/>
      </w:pPr>
      <w:r>
        <w:rPr>
          <w:rFonts w:ascii="IRNazanin" w:hAnsi="IRNazanin" w:eastAsia="IRNazanin"/>
          <w:color w:val="111111"/>
          <w:sz w:val="28"/>
          <w:sz w:val="28"/>
          <w:szCs w:val="28"/>
          <w:rtl w:val="true"/>
          <w:lang w:bidi="fa-IR"/>
        </w:rPr>
        <w:t>صیدٌ إذا شبّ الهیاج وشابت الأ رض الدما والطفل رُعباً شابا</w:t>
      </w:r>
    </w:p>
    <w:p>
      <w:pPr>
        <w:pStyle w:val="BookText"/>
        <w:rPr/>
      </w:pPr>
      <w:r>
        <w:rPr>
          <w:rFonts w:ascii="IRNazanin" w:hAnsi="IRNazanin" w:eastAsia="IRNazanin"/>
          <w:color w:val="111111"/>
          <w:sz w:val="28"/>
          <w:sz w:val="28"/>
          <w:szCs w:val="28"/>
          <w:rtl w:val="true"/>
          <w:lang w:bidi="fa-IR"/>
        </w:rPr>
        <w:t>رکزوا قناهم فی صدور عداتهم ولبیضهم جعلوا الرقاب قرابا</w:t>
      </w:r>
    </w:p>
    <w:p>
      <w:pPr>
        <w:pStyle w:val="BookText"/>
        <w:rPr/>
      </w:pPr>
      <w:r>
        <w:rPr>
          <w:rFonts w:ascii="IRNazanin" w:hAnsi="IRNazanin" w:eastAsia="IRNazanin"/>
          <w:color w:val="111111"/>
          <w:sz w:val="28"/>
          <w:sz w:val="28"/>
          <w:szCs w:val="28"/>
          <w:rtl w:val="true"/>
          <w:lang w:bidi="fa-IR"/>
        </w:rPr>
        <w:t>تجلو وجوهُهم دجی النقع الذی یکسو بظلمته ذُکاءَ نقابا</w:t>
      </w:r>
    </w:p>
    <w:p>
      <w:pPr>
        <w:pStyle w:val="BookText"/>
        <w:rPr/>
      </w:pPr>
      <w:r>
        <w:rPr>
          <w:rFonts w:ascii="IRNazanin" w:hAnsi="IRNazanin" w:eastAsia="IRNazanin"/>
          <w:color w:val="111111"/>
          <w:sz w:val="28"/>
          <w:sz w:val="28"/>
          <w:szCs w:val="28"/>
          <w:rtl w:val="true"/>
          <w:lang w:bidi="fa-IR"/>
        </w:rPr>
        <w:t>وتنادبت للذبّ عنهم عصبةٌ ورثوا المعالی أشیُباً وشبابا</w:t>
      </w:r>
    </w:p>
    <w:p>
      <w:pPr>
        <w:pStyle w:val="BookText"/>
        <w:rPr/>
      </w:pPr>
      <w:r>
        <w:rPr>
          <w:rFonts w:ascii="IRNazanin" w:hAnsi="IRNazanin" w:eastAsia="IRNazanin"/>
          <w:color w:val="111111"/>
          <w:sz w:val="28"/>
          <w:sz w:val="28"/>
          <w:szCs w:val="28"/>
          <w:rtl w:val="true"/>
          <w:lang w:bidi="fa-IR"/>
        </w:rPr>
        <w:t>من ینتدبهم للکریهة ینتدب منهم ضَراغمة الاُسود غِضابا</w:t>
      </w:r>
    </w:p>
    <w:p>
      <w:pPr>
        <w:pStyle w:val="BookText"/>
        <w:rPr/>
      </w:pPr>
      <w:r>
        <w:rPr>
          <w:rFonts w:ascii="IRNazanin" w:hAnsi="IRNazanin" w:eastAsia="IRNazanin"/>
          <w:color w:val="111111"/>
          <w:sz w:val="28"/>
          <w:sz w:val="28"/>
          <w:szCs w:val="28"/>
          <w:rtl w:val="true"/>
          <w:lang w:bidi="fa-IR"/>
        </w:rPr>
        <w:t>خفّوا لداعی الحرب حین دعاهم ورسوا بعرصة کربلاء هضابا</w:t>
      </w:r>
    </w:p>
    <w:p>
      <w:pPr>
        <w:pStyle w:val="BookText"/>
        <w:rPr/>
      </w:pPr>
      <w:r>
        <w:rPr>
          <w:rFonts w:ascii="Amiri" w:hAnsi="Amiri" w:eastAsia="Amiri" w:cs="Amiri"/>
          <w:color w:val="111111"/>
          <w:sz w:val="28"/>
          <w:sz w:val="28"/>
          <w:szCs w:val="28"/>
          <w:rtl w:val="true"/>
          <w:lang w:bidi="ar-SA"/>
        </w:rPr>
        <w:t>اُسدٌ قد اتّخذوا الصوارم حِلیةً وتسربلوا حلق الدروع ثیابا</w:t>
      </w:r>
    </w:p>
    <w:p>
      <w:pPr>
        <w:pStyle w:val="BookText"/>
        <w:rPr/>
      </w:pPr>
      <w:r>
        <w:rPr>
          <w:rFonts w:ascii="IRNazanin" w:hAnsi="IRNazanin" w:eastAsia="IRNazanin"/>
          <w:color w:val="111111"/>
          <w:sz w:val="28"/>
          <w:sz w:val="28"/>
          <w:szCs w:val="28"/>
          <w:rtl w:val="true"/>
          <w:lang w:bidi="fa-IR"/>
        </w:rPr>
        <w:t>تخذت عیونهم القساطل کُحلَها وأکفُّهم فیض النحور خضابا</w:t>
      </w:r>
    </w:p>
    <w:p>
      <w:pPr>
        <w:pStyle w:val="BookText"/>
        <w:rPr/>
      </w:pPr>
      <w:r>
        <w:rPr>
          <w:rFonts w:ascii="IRNazanin" w:hAnsi="IRNazanin" w:eastAsia="IRNazanin"/>
          <w:color w:val="111111"/>
          <w:sz w:val="28"/>
          <w:sz w:val="28"/>
          <w:szCs w:val="28"/>
          <w:rtl w:val="true"/>
          <w:lang w:bidi="fa-IR"/>
        </w:rPr>
        <w:t>یتمایلون کأنّما غنّی لهم وقع الظبا وسقاهم أکوابا</w:t>
      </w:r>
    </w:p>
    <w:p>
      <w:pPr>
        <w:pStyle w:val="BookText"/>
        <w:rPr/>
      </w:pPr>
      <w:r>
        <w:rPr>
          <w:rFonts w:ascii="IRNazanin" w:hAnsi="IRNazanin" w:eastAsia="IRNazanin"/>
          <w:color w:val="111111"/>
          <w:sz w:val="28"/>
          <w:sz w:val="28"/>
          <w:szCs w:val="28"/>
          <w:rtl w:val="true"/>
          <w:lang w:bidi="fa-IR"/>
        </w:rPr>
        <w:t>برقت سیوفهم فأمطرت الطُلی بدمائها والنقعُ ثار سحابا</w:t>
      </w:r>
    </w:p>
    <w:p>
      <w:pPr>
        <w:pStyle w:val="BookText"/>
        <w:rPr/>
      </w:pPr>
      <w:r>
        <w:rPr>
          <w:rFonts w:ascii="Amiri" w:hAnsi="Amiri" w:eastAsia="Amiri" w:cs="Amiri"/>
          <w:color w:val="111111"/>
          <w:sz w:val="28"/>
          <w:sz w:val="28"/>
          <w:szCs w:val="28"/>
          <w:rtl w:val="true"/>
          <w:lang w:bidi="ar-SA"/>
        </w:rPr>
        <w:t>وکأنّهم مستقبلون کواعباً مستقبلین أسِنّةً وکعابا</w:t>
      </w:r>
    </w:p>
    <w:p>
      <w:pPr>
        <w:pStyle w:val="BookText"/>
        <w:rPr/>
      </w:pPr>
      <w:r>
        <w:rPr>
          <w:rFonts w:ascii="IRNazanin" w:hAnsi="IRNazanin" w:eastAsia="IRNazanin"/>
          <w:color w:val="111111"/>
          <w:sz w:val="28"/>
          <w:sz w:val="28"/>
          <w:szCs w:val="28"/>
          <w:rtl w:val="true"/>
          <w:lang w:bidi="fa-IR"/>
        </w:rPr>
        <w:t>وجدوا الردی من دون آل محمّدٍ عَذباً وبعدهم الحیاة عذابا</w:t>
      </w:r>
    </w:p>
    <w:p>
      <w:pPr>
        <w:pStyle w:val="BookText"/>
        <w:rPr/>
      </w:pPr>
      <w:r>
        <w:rPr>
          <w:rFonts w:ascii="IRNazanin" w:hAnsi="IRNazanin" w:eastAsia="IRNazanin"/>
          <w:color w:val="111111"/>
          <w:sz w:val="28"/>
          <w:sz w:val="28"/>
          <w:szCs w:val="28"/>
          <w:rtl w:val="true"/>
          <w:lang w:bidi="fa-IR"/>
        </w:rPr>
        <w:t>ودعاهم داعی القضاء وکلّهم ندبٌ إذا الداعی دعاه أجابا</w:t>
      </w:r>
    </w:p>
    <w:p>
      <w:pPr>
        <w:pStyle w:val="BookText"/>
        <w:rPr/>
      </w:pPr>
      <w:r>
        <w:rPr>
          <w:rFonts w:ascii="Amiri" w:hAnsi="Amiri" w:eastAsia="Amiri" w:cs="Amiri"/>
          <w:color w:val="111111"/>
          <w:sz w:val="28"/>
          <w:sz w:val="28"/>
          <w:szCs w:val="28"/>
          <w:rtl w:val="true"/>
          <w:lang w:bidi="ar-SA"/>
        </w:rPr>
        <w:t>فهووا علی عفر التراب وإنّما ضمّوا هناک الخَرَّدَ الأترابا</w:t>
      </w:r>
    </w:p>
    <w:p>
      <w:pPr>
        <w:pStyle w:val="BookText"/>
        <w:rPr/>
      </w:pPr>
      <w:r>
        <w:rPr>
          <w:rFonts w:ascii="IRNazanin" w:hAnsi="IRNazanin" w:eastAsia="IRNazanin"/>
          <w:color w:val="111111"/>
          <w:sz w:val="28"/>
          <w:sz w:val="28"/>
          <w:szCs w:val="28"/>
          <w:rtl w:val="true"/>
          <w:lang w:bidi="fa-IR"/>
        </w:rPr>
        <w:t>ونأوا عن الأعداء وارتحلوا إلی دار النعیم وجاوروا الأحبابا</w:t>
      </w:r>
    </w:p>
    <w:p>
      <w:pPr>
        <w:pStyle w:val="BookText"/>
        <w:rPr/>
      </w:pPr>
      <w:r>
        <w:rPr>
          <w:rFonts w:ascii="Amiri" w:hAnsi="Amiri" w:eastAsia="Amiri" w:cs="Amiri"/>
          <w:color w:val="111111"/>
          <w:sz w:val="28"/>
          <w:sz w:val="28"/>
          <w:szCs w:val="28"/>
          <w:rtl w:val="true"/>
          <w:lang w:bidi="ar-SA"/>
        </w:rPr>
        <w:t>وتحزّبت فِرَقُ الضلال علی ابن من فی یوم بدرٍ فرّق الأحزابا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عینُ المجد فیهم مفرداً عقدت علیه سهامُهم أهدابا</w:t>
      </w:r>
    </w:p>
    <w:p>
      <w:pPr>
        <w:pStyle w:val="BookText"/>
        <w:rPr/>
      </w:pPr>
      <w:r>
        <w:rPr>
          <w:rFonts w:ascii="IRNazanin" w:hAnsi="IRNazanin" w:eastAsia="IRNazanin"/>
          <w:color w:val="111111"/>
          <w:sz w:val="28"/>
          <w:sz w:val="28"/>
          <w:szCs w:val="28"/>
          <w:rtl w:val="true"/>
          <w:lang w:bidi="fa-IR"/>
        </w:rPr>
        <w:t>أحصاهم عدداً وهم عدد الحصی وأبادهم وهم الرمالُ حِسابا</w:t>
      </w:r>
    </w:p>
    <w:p>
      <w:pPr>
        <w:pStyle w:val="BookText"/>
        <w:rPr/>
      </w:pPr>
      <w:r>
        <w:rPr>
          <w:rFonts w:ascii="IRNazanin" w:hAnsi="IRNazanin" w:eastAsia="IRNazanin"/>
          <w:color w:val="111111"/>
          <w:sz w:val="28"/>
          <w:sz w:val="28"/>
          <w:szCs w:val="28"/>
          <w:rtl w:val="true"/>
          <w:lang w:bidi="fa-IR"/>
        </w:rPr>
        <w:t>یُؤمی إلیهم سیفُه بذُبابه فتراهم یتطایرون ذُبابا</w:t>
      </w:r>
    </w:p>
    <w:p>
      <w:pPr>
        <w:pStyle w:val="BookText"/>
        <w:rPr/>
      </w:pPr>
      <w:r>
        <w:rPr>
          <w:rFonts w:ascii="IRNazanin" w:hAnsi="IRNazanin" w:eastAsia="IRNazanin"/>
          <w:color w:val="111111"/>
          <w:sz w:val="28"/>
          <w:sz w:val="28"/>
          <w:szCs w:val="28"/>
          <w:rtl w:val="true"/>
          <w:lang w:bidi="fa-IR"/>
        </w:rPr>
        <w:t>لم أنسه إذ قام فیهم خاطباً فإذا هم لا یملکون خطابا</w:t>
      </w:r>
    </w:p>
    <w:p>
      <w:pPr>
        <w:pStyle w:val="BookText"/>
        <w:rPr/>
      </w:pPr>
      <w:r>
        <w:rPr>
          <w:rFonts w:ascii="Amiri" w:hAnsi="Amiri" w:eastAsia="Amiri" w:cs="Amiri"/>
          <w:color w:val="111111"/>
          <w:sz w:val="28"/>
          <w:sz w:val="28"/>
          <w:szCs w:val="28"/>
          <w:rtl w:val="true"/>
          <w:lang w:bidi="ar-SA"/>
        </w:rPr>
        <w:t>یدعو ألست أنا ابن بنت نبیکم وملاذُکم إن صَرْفُ دهرٍ نابا</w:t>
      </w:r>
    </w:p>
    <w:p>
      <w:pPr>
        <w:pStyle w:val="BookText"/>
        <w:rPr/>
      </w:pPr>
      <w:r>
        <w:rPr>
          <w:rFonts w:ascii="IRNazanin" w:hAnsi="IRNazanin" w:eastAsia="IRNazanin"/>
          <w:color w:val="111111"/>
          <w:sz w:val="28"/>
          <w:sz w:val="28"/>
          <w:szCs w:val="28"/>
          <w:rtl w:val="true"/>
          <w:lang w:bidi="fa-IR"/>
        </w:rPr>
        <w:t>هل جئت فی دین النبی ببدعةٍ أم کنت فی أحکامه مُرتابا</w:t>
      </w:r>
    </w:p>
    <w:p>
      <w:pPr>
        <w:pStyle w:val="BookText"/>
        <w:rPr/>
      </w:pPr>
      <w:r>
        <w:rPr>
          <w:rFonts w:ascii="IRNazanin" w:hAnsi="IRNazanin" w:eastAsia="IRNazanin"/>
          <w:color w:val="111111"/>
          <w:sz w:val="28"/>
          <w:sz w:val="28"/>
          <w:szCs w:val="28"/>
          <w:rtl w:val="true"/>
          <w:lang w:bidi="fa-IR"/>
        </w:rPr>
        <w:t xml:space="preserve">أم لم یُوصّ بنا النبی وأودع 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قلین فیکم عترةً وکتابا</w:t>
      </w:r>
    </w:p>
    <w:p>
      <w:pPr>
        <w:pStyle w:val="BookText"/>
        <w:rPr/>
      </w:pPr>
      <w:r>
        <w:rPr>
          <w:rFonts w:ascii="IRNazanin" w:hAnsi="IRNazanin" w:eastAsia="IRNazanin"/>
          <w:color w:val="111111"/>
          <w:sz w:val="28"/>
          <w:sz w:val="28"/>
          <w:szCs w:val="28"/>
          <w:rtl w:val="true"/>
          <w:lang w:bidi="fa-IR"/>
        </w:rPr>
        <w:t>إن لم تدینوا بالمعاد فراجعوا أحسابکم إن کنتمُ أعرابا</w:t>
      </w:r>
    </w:p>
    <w:p>
      <w:pPr>
        <w:pStyle w:val="BookText"/>
        <w:rPr/>
      </w:pPr>
      <w:r>
        <w:rPr>
          <w:rFonts w:ascii="IRNazanin" w:hAnsi="IRNazanin" w:eastAsia="IRNazanin"/>
          <w:color w:val="111111"/>
          <w:sz w:val="28"/>
          <w:sz w:val="28"/>
          <w:szCs w:val="28"/>
          <w:rtl w:val="true"/>
          <w:lang w:bidi="fa-IR"/>
        </w:rPr>
        <w:t>فغدوا حیاری لا یرون لوعظه إلاّ الأسنّةَ والسهامَ جوابا</w:t>
      </w:r>
    </w:p>
    <w:p>
      <w:pPr>
        <w:pStyle w:val="BookText"/>
        <w:rPr/>
      </w:pPr>
      <w:r>
        <w:rPr>
          <w:rFonts w:ascii="IRNazanin" w:hAnsi="IRNazanin" w:eastAsia="IRNazanin"/>
          <w:color w:val="111111"/>
          <w:sz w:val="28"/>
          <w:sz w:val="28"/>
          <w:szCs w:val="28"/>
          <w:rtl w:val="true"/>
          <w:lang w:bidi="fa-IR"/>
        </w:rPr>
        <w:t>حتّی إذا أسفت علوج امیةٍ أن لا تری قلب النبی مصابا</w:t>
      </w:r>
    </w:p>
    <w:p>
      <w:pPr>
        <w:pStyle w:val="BookText"/>
        <w:rPr/>
      </w:pPr>
      <w:r>
        <w:rPr>
          <w:rFonts w:ascii="IRNazanin" w:hAnsi="IRNazanin" w:eastAsia="IRNazanin"/>
          <w:color w:val="111111"/>
          <w:sz w:val="28"/>
          <w:sz w:val="28"/>
          <w:szCs w:val="28"/>
          <w:rtl w:val="true"/>
          <w:lang w:bidi="fa-IR"/>
        </w:rPr>
        <w:t>صلّت علی جسم الحسین سیوفُهم فغدا لساجدة الظُبا محرابا</w:t>
      </w:r>
    </w:p>
    <w:p>
      <w:pPr>
        <w:pStyle w:val="BookText"/>
        <w:rPr/>
      </w:pPr>
      <w:r>
        <w:rPr>
          <w:rFonts w:ascii="IRNazanin" w:hAnsi="IRNazanin" w:eastAsia="IRNazanin"/>
          <w:color w:val="111111"/>
          <w:sz w:val="28"/>
          <w:sz w:val="28"/>
          <w:szCs w:val="28"/>
          <w:rtl w:val="true"/>
          <w:lang w:bidi="fa-IR"/>
        </w:rPr>
        <w:t>ومضی لهیفاً لم یجد غیر القنا ظِلاًّ ولا غیر النجیع شرابا</w:t>
      </w:r>
    </w:p>
    <w:p>
      <w:pPr>
        <w:pStyle w:val="BookText"/>
        <w:rPr/>
      </w:pPr>
      <w:r>
        <w:rPr>
          <w:rFonts w:ascii="Amiri" w:hAnsi="Amiri" w:eastAsia="Amiri" w:cs="Amiri"/>
          <w:color w:val="111111"/>
          <w:sz w:val="28"/>
          <w:sz w:val="28"/>
          <w:szCs w:val="28"/>
          <w:rtl w:val="true"/>
          <w:lang w:bidi="ar-SA"/>
        </w:rPr>
        <w:t>ظمآن ذاب فؤادُه من غُلّةٍ لو مسّت الصخر الأصمّ لذابا</w:t>
      </w:r>
    </w:p>
    <w:p>
      <w:pPr>
        <w:pStyle w:val="BookText"/>
        <w:rPr/>
      </w:pPr>
      <w:r>
        <w:rPr>
          <w:rFonts w:ascii="IRNazanin" w:hAnsi="IRNazanin" w:eastAsia="IRNazanin"/>
          <w:color w:val="111111"/>
          <w:sz w:val="28"/>
          <w:sz w:val="28"/>
          <w:szCs w:val="28"/>
          <w:rtl w:val="true"/>
          <w:lang w:bidi="fa-IR"/>
        </w:rPr>
        <w:t>لهفی لجسمک فی الصعید مجرّداً عُریان تکسوه الدماءُ ثیابا</w:t>
      </w:r>
    </w:p>
    <w:p>
      <w:pPr>
        <w:pStyle w:val="BookText"/>
        <w:rPr/>
      </w:pPr>
      <w:r>
        <w:rPr>
          <w:rFonts w:ascii="Amiri" w:hAnsi="Amiri" w:eastAsia="Amiri" w:cs="Amiri"/>
          <w:color w:val="111111"/>
          <w:sz w:val="28"/>
          <w:sz w:val="28"/>
          <w:szCs w:val="28"/>
          <w:rtl w:val="true"/>
          <w:lang w:bidi="ar-SA"/>
        </w:rPr>
        <w:t>تَرِبَ الجبین وعینُ کلّ موحّدٍ ودّت لجسمک أن تکون ترابا</w:t>
      </w:r>
    </w:p>
    <w:p>
      <w:pPr>
        <w:pStyle w:val="BookText"/>
        <w:rPr/>
      </w:pPr>
      <w:r>
        <w:rPr>
          <w:rFonts w:ascii="IRNazanin" w:hAnsi="IRNazanin" w:eastAsia="IRNazanin"/>
          <w:color w:val="111111"/>
          <w:sz w:val="28"/>
          <w:sz w:val="28"/>
          <w:szCs w:val="28"/>
          <w:rtl w:val="true"/>
          <w:lang w:bidi="fa-IR"/>
        </w:rPr>
        <w:t>لهفی لرأسک فوق مسلوب القنا یکسوه من أنواره جلبابا</w:t>
      </w:r>
    </w:p>
    <w:p>
      <w:pPr>
        <w:pStyle w:val="BookText"/>
        <w:rPr/>
      </w:pPr>
      <w:r>
        <w:rPr>
          <w:rFonts w:ascii="IRNazanin" w:hAnsi="IRNazanin" w:eastAsia="IRNazanin"/>
          <w:color w:val="111111"/>
          <w:sz w:val="28"/>
          <w:sz w:val="28"/>
          <w:szCs w:val="28"/>
          <w:rtl w:val="true"/>
          <w:lang w:bidi="fa-IR"/>
        </w:rPr>
        <w:t>یتلو الکتاب علی السنان وإنّما رفعوا به فوق السنان کتابا</w:t>
      </w:r>
    </w:p>
    <w:p>
      <w:pPr>
        <w:pStyle w:val="BookText"/>
        <w:rPr/>
      </w:pPr>
      <w:r>
        <w:rPr>
          <w:rFonts w:ascii="IRNazanin" w:hAnsi="IRNazanin" w:eastAsia="IRNazanin"/>
          <w:color w:val="111111"/>
          <w:sz w:val="28"/>
          <w:sz w:val="28"/>
          <w:szCs w:val="28"/>
          <w:rtl w:val="true"/>
          <w:lang w:bidi="fa-IR"/>
        </w:rPr>
        <w:t>لِینحْ کتاب اللّه ممّا نابه ولینثن الإسلام یقرع نابا</w:t>
      </w:r>
    </w:p>
    <w:p>
      <w:pPr>
        <w:pStyle w:val="BookText"/>
        <w:rPr/>
      </w:pPr>
      <w:r>
        <w:rPr>
          <w:rFonts w:ascii="Amiri" w:hAnsi="Amiri" w:eastAsia="Amiri" w:cs="Amiri"/>
          <w:color w:val="111111"/>
          <w:sz w:val="28"/>
          <w:sz w:val="28"/>
          <w:szCs w:val="28"/>
          <w:rtl w:val="true"/>
          <w:lang w:bidi="ar-SA"/>
        </w:rPr>
        <w:t>ولیبک دین محمّدٍ من امّةٍ عزلوا الرؤوس وأمّروا الأذنابا</w:t>
      </w:r>
    </w:p>
    <w:p>
      <w:pPr>
        <w:pStyle w:val="BookText"/>
        <w:rPr/>
      </w:pPr>
      <w:r>
        <w:rPr>
          <w:rFonts w:ascii="Amiri" w:hAnsi="Amiri" w:eastAsia="Amiri" w:cs="Amiri"/>
          <w:color w:val="111111"/>
          <w:sz w:val="28"/>
          <w:sz w:val="28"/>
          <w:szCs w:val="28"/>
          <w:rtl w:val="true"/>
          <w:lang w:bidi="ar-SA"/>
        </w:rPr>
        <w:t>هذا ابن هندٍ وهو شرُّ امیةٍ من آل أحمد یَستذلُّ رقابا</w:t>
      </w:r>
    </w:p>
    <w:p>
      <w:pPr>
        <w:pStyle w:val="BookText"/>
        <w:rPr/>
      </w:pPr>
      <w:r>
        <w:rPr>
          <w:rFonts w:ascii="Amiri" w:hAnsi="Amiri" w:eastAsia="Amiri" w:cs="Amiri"/>
          <w:color w:val="111111"/>
          <w:sz w:val="28"/>
          <w:sz w:val="28"/>
          <w:szCs w:val="28"/>
          <w:rtl w:val="true"/>
          <w:lang w:bidi="ar-SA"/>
        </w:rPr>
        <w:t>ویصونُ نسوتَه ویُبدی زینباً من خدرها وسُکینةً وربابا</w:t>
      </w:r>
    </w:p>
    <w:p>
      <w:pPr>
        <w:pStyle w:val="BookText"/>
        <w:rPr/>
      </w:pPr>
      <w:r>
        <w:rPr>
          <w:rFonts w:ascii="IRNazanin" w:hAnsi="IRNazanin" w:eastAsia="IRNazanin"/>
          <w:color w:val="111111"/>
          <w:sz w:val="28"/>
          <w:sz w:val="28"/>
          <w:szCs w:val="28"/>
          <w:rtl w:val="true"/>
          <w:lang w:bidi="fa-IR"/>
        </w:rPr>
        <w:t>لهفی علیها حین تأسرها العدی ذللاٍ وترکبها النیاق صعابا</w:t>
      </w:r>
    </w:p>
    <w:p>
      <w:pPr>
        <w:pStyle w:val="BookText"/>
        <w:rPr/>
      </w:pPr>
      <w:r>
        <w:rPr>
          <w:rFonts w:ascii="IRNazanin" w:hAnsi="IRNazanin" w:eastAsia="IRNazanin"/>
          <w:color w:val="111111"/>
          <w:sz w:val="28"/>
          <w:sz w:val="28"/>
          <w:szCs w:val="28"/>
          <w:rtl w:val="true"/>
          <w:lang w:bidi="fa-IR"/>
        </w:rPr>
        <w:t>وتُبیحُ نهب رحالها وتنیبُها عنها رحال النیبِ والأقتابا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سلبت مقانعها وما أبقت لها حاشا المهابةِ والجلالِ حجابا</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ثمّ ذکر عدّة أبیات اخر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کبیر، وأدیب شهیر، وشاعر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عام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علی أبیه، ولمّا بلغ عمره ثمانی سنوات انتقل مع والده إلی سامراء عام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الطاعون، فبقی فیها مع والده ثلاث عشرة سنة، وعاد مع والده إلی النجف، وهو فی خلال هذه المدّة کان آیة فی الذکاء، فقد ولع بالدرس والتطلّع إلی حقائق العلوم، والتوغّل فی معرفتها، وکانت رعایة والده له وعنایته شدیدة، فقد لقّنه بکثیر من المعلومات التی عرف بها، وکان له ولع بآداب العرب والتتبّع لأخبارهم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صاحب الحصون،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معاصر، وشاعر بارع، وناثر ماهر، له إلمام بجملة من العلوم، ولسانه فاتح کلّ رمز مکتوم، ومعرفته بالفقه والاُصول لا تنکر، وفضائله لا تکاد تحصر، رقیق الشعر بدیعه، سهله ممتنعه، خفیف الروح، حسن الأخلاق، طیب الأعراق، طریف المعاشرة، لطیف المحاورة، جید الکتابة، وأفکاره لا تخطیء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ناحیة الفیصلیة من توابع لواء الدیوانیة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من عام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بالسکتة القلبیة، وحمل جثمانه إلی النجف علی أکتاف الجماهیر، ودفن بمقبرته الخاصّة قرب داره فی محلّة الحویش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نموذج من نثره وموشحاته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 فی الوعظ وفی آخرها یتخلّص إلی رثاء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عمری مؤذناً بالذهاب تمرّ لیالیه مرّ السحاب</w:t>
      </w:r>
    </w:p>
    <w:p>
      <w:pPr>
        <w:pStyle w:val="BookText"/>
        <w:rPr/>
      </w:pPr>
      <w:r>
        <w:rPr>
          <w:rFonts w:ascii="IRNazanin" w:hAnsi="IRNazanin" w:eastAsia="IRNazanin"/>
          <w:color w:val="111111"/>
          <w:sz w:val="28"/>
          <w:sz w:val="28"/>
          <w:szCs w:val="28"/>
          <w:rtl w:val="true"/>
          <w:lang w:bidi="fa-IR"/>
        </w:rPr>
        <w:t>وتفجؤنی بیض أیّامه فتسلخ عنّی سواد الشباب</w:t>
      </w:r>
    </w:p>
    <w:p>
      <w:pPr>
        <w:pStyle w:val="BookText"/>
        <w:rPr/>
      </w:pPr>
      <w:r>
        <w:rPr>
          <w:rFonts w:ascii="IRNazanin" w:hAnsi="IRNazanin" w:eastAsia="IRNazanin"/>
          <w:color w:val="111111"/>
          <w:sz w:val="28"/>
          <w:sz w:val="28"/>
          <w:szCs w:val="28"/>
          <w:rtl w:val="true"/>
          <w:lang w:bidi="fa-IR"/>
        </w:rPr>
        <w:t>فمن لی إذا حان منّی الحمام ولم أستطع منه دفعاً لما بی</w:t>
      </w:r>
    </w:p>
    <w:p>
      <w:pPr>
        <w:pStyle w:val="BookText"/>
        <w:rPr/>
      </w:pPr>
      <w:r>
        <w:rPr>
          <w:rFonts w:ascii="IRNazanin" w:hAnsi="IRNazanin" w:eastAsia="IRNazanin"/>
          <w:color w:val="111111"/>
          <w:sz w:val="28"/>
          <w:sz w:val="28"/>
          <w:szCs w:val="28"/>
          <w:rtl w:val="true"/>
          <w:lang w:bidi="fa-IR"/>
        </w:rPr>
        <w:t>ومن لی إذا قلّبتنی الأکف وجرّدنی غاسلی من ثیابی</w:t>
      </w:r>
    </w:p>
    <w:p>
      <w:pPr>
        <w:pStyle w:val="BookText"/>
        <w:rPr/>
      </w:pPr>
      <w:r>
        <w:rPr>
          <w:rFonts w:ascii="IRNazanin" w:hAnsi="IRNazanin" w:eastAsia="IRNazanin"/>
          <w:color w:val="111111"/>
          <w:sz w:val="28"/>
          <w:sz w:val="28"/>
          <w:szCs w:val="28"/>
          <w:rtl w:val="true"/>
          <w:lang w:bidi="fa-IR"/>
        </w:rPr>
        <w:t>ومن لی إذا صرت فوق السریر وشیل سریری فوق الرقاب</w:t>
      </w:r>
    </w:p>
    <w:p>
      <w:pPr>
        <w:pStyle w:val="BookText"/>
        <w:rPr/>
      </w:pPr>
      <w:r>
        <w:rPr>
          <w:rFonts w:ascii="IRNazanin" w:hAnsi="IRNazanin" w:eastAsia="IRNazanin"/>
          <w:color w:val="111111"/>
          <w:sz w:val="28"/>
          <w:sz w:val="28"/>
          <w:szCs w:val="28"/>
          <w:rtl w:val="true"/>
          <w:lang w:bidi="fa-IR"/>
        </w:rPr>
        <w:t>ومن لی إذا ما هجرت الدیار وعوّضت عنها بدار الخراب</w:t>
      </w:r>
    </w:p>
    <w:p>
      <w:pPr>
        <w:pStyle w:val="BookText"/>
        <w:rPr/>
      </w:pPr>
      <w:r>
        <w:rPr>
          <w:rFonts w:ascii="IRNazanin" w:hAnsi="IRNazanin" w:eastAsia="IRNazanin"/>
          <w:color w:val="111111"/>
          <w:sz w:val="28"/>
          <w:sz w:val="28"/>
          <w:szCs w:val="28"/>
          <w:rtl w:val="true"/>
          <w:lang w:bidi="fa-IR"/>
        </w:rPr>
        <w:t>ومن لی إذا آب أهل الوداد عنّی وقد یئسوا من إیابی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لی إذا منکرٌ جدّ فی سؤالی فأذهلنی عن جوابی</w:t>
      </w:r>
    </w:p>
    <w:p>
      <w:pPr>
        <w:pStyle w:val="BookText"/>
        <w:rPr/>
      </w:pPr>
      <w:r>
        <w:rPr>
          <w:rFonts w:ascii="IRNazanin" w:hAnsi="IRNazanin" w:eastAsia="IRNazanin"/>
          <w:color w:val="111111"/>
          <w:sz w:val="28"/>
          <w:sz w:val="28"/>
          <w:szCs w:val="28"/>
          <w:rtl w:val="true"/>
          <w:lang w:bidi="fa-IR"/>
        </w:rPr>
        <w:t>ومن لی إذا درست رمّتی وأبلی عظامی عفر التراب</w:t>
      </w:r>
    </w:p>
    <w:p>
      <w:pPr>
        <w:pStyle w:val="BookText"/>
        <w:rPr/>
      </w:pPr>
      <w:r>
        <w:rPr>
          <w:rFonts w:ascii="IRNazanin" w:hAnsi="IRNazanin" w:eastAsia="IRNazanin"/>
          <w:color w:val="111111"/>
          <w:sz w:val="28"/>
          <w:sz w:val="28"/>
          <w:szCs w:val="28"/>
          <w:rtl w:val="true"/>
          <w:lang w:bidi="fa-IR"/>
        </w:rPr>
        <w:t>ومن لی إذا قام یوم النشور وقمت بلا حجّةٍ للحساب</w:t>
      </w:r>
    </w:p>
    <w:p>
      <w:pPr>
        <w:pStyle w:val="BookText"/>
        <w:rPr/>
      </w:pPr>
      <w:r>
        <w:rPr>
          <w:rFonts w:ascii="IRNazanin" w:hAnsi="IRNazanin" w:eastAsia="IRNazanin"/>
          <w:color w:val="111111"/>
          <w:sz w:val="28"/>
          <w:sz w:val="28"/>
          <w:szCs w:val="28"/>
          <w:rtl w:val="true"/>
          <w:lang w:bidi="fa-IR"/>
        </w:rPr>
        <w:t>ومن لی إذا ناولونی الکتاب ولم أدر ماذا أری فی کتابی</w:t>
      </w:r>
    </w:p>
    <w:p>
      <w:pPr>
        <w:pStyle w:val="BookText"/>
        <w:rPr/>
      </w:pPr>
      <w:r>
        <w:rPr>
          <w:rFonts w:ascii="IRNazanin" w:hAnsi="IRNazanin" w:eastAsia="IRNazanin"/>
          <w:color w:val="111111"/>
          <w:sz w:val="28"/>
          <w:sz w:val="28"/>
          <w:szCs w:val="28"/>
          <w:rtl w:val="true"/>
          <w:lang w:bidi="fa-IR"/>
        </w:rPr>
        <w:t>ومن لی إذا امتازت الفرقتان أهل النعیم وأهل العذاب</w:t>
      </w:r>
    </w:p>
    <w:p>
      <w:pPr>
        <w:pStyle w:val="BookText"/>
        <w:rPr/>
      </w:pPr>
      <w:r>
        <w:rPr>
          <w:rFonts w:ascii="IRNazanin" w:hAnsi="IRNazanin" w:eastAsia="IRNazanin"/>
          <w:color w:val="111111"/>
          <w:sz w:val="28"/>
          <w:sz w:val="28"/>
          <w:szCs w:val="28"/>
          <w:rtl w:val="true"/>
          <w:lang w:bidi="fa-IR"/>
        </w:rPr>
        <w:t>وکیف یعاملنی ذو الجلال فأعرف کیف یکون انقلابی</w:t>
      </w:r>
    </w:p>
    <w:p>
      <w:pPr>
        <w:pStyle w:val="BookText"/>
        <w:rPr/>
      </w:pPr>
      <w:r>
        <w:rPr>
          <w:rFonts w:ascii="IRNazanin" w:hAnsi="IRNazanin" w:eastAsia="IRNazanin"/>
          <w:color w:val="111111"/>
          <w:sz w:val="28"/>
          <w:sz w:val="28"/>
          <w:szCs w:val="28"/>
          <w:rtl w:val="true"/>
          <w:lang w:bidi="fa-IR"/>
        </w:rPr>
        <w:t>أباللطفّ وهو الغفور الرحیم أم العدل وهو شدید العقاب</w:t>
      </w:r>
    </w:p>
    <w:p>
      <w:pPr>
        <w:pStyle w:val="BookText"/>
        <w:rPr/>
      </w:pPr>
      <w:r>
        <w:rPr>
          <w:rFonts w:ascii="IRNazanin" w:hAnsi="IRNazanin" w:eastAsia="IRNazanin"/>
          <w:color w:val="111111"/>
          <w:sz w:val="28"/>
          <w:sz w:val="28"/>
          <w:szCs w:val="28"/>
          <w:rtl w:val="true"/>
          <w:lang w:bidi="fa-IR"/>
        </w:rPr>
        <w:t>ویا لیت شعری إذا سامنی بذنبی وواخذنی باکتسابی</w:t>
      </w:r>
    </w:p>
    <w:p>
      <w:pPr>
        <w:pStyle w:val="BookText"/>
        <w:rPr/>
      </w:pPr>
      <w:r>
        <w:rPr>
          <w:rFonts w:ascii="IRNazanin" w:hAnsi="IRNazanin" w:eastAsia="IRNazanin"/>
          <w:color w:val="111111"/>
          <w:sz w:val="28"/>
          <w:sz w:val="28"/>
          <w:szCs w:val="28"/>
          <w:rtl w:val="true"/>
          <w:lang w:bidi="fa-IR"/>
        </w:rPr>
        <w:t>فهل تحرق النار عیناً بکت لرزء القتیل بسیف الضبابی</w:t>
      </w:r>
    </w:p>
    <w:p>
      <w:pPr>
        <w:pStyle w:val="BookText"/>
        <w:rPr/>
      </w:pPr>
      <w:r>
        <w:rPr>
          <w:rFonts w:ascii="IRNazanin" w:hAnsi="IRNazanin" w:eastAsia="IRNazanin"/>
          <w:color w:val="111111"/>
          <w:sz w:val="28"/>
          <w:sz w:val="28"/>
          <w:szCs w:val="28"/>
          <w:rtl w:val="true"/>
          <w:lang w:bidi="fa-IR"/>
        </w:rPr>
        <w:t>وهل تحرق النار رجلاً مشت إلی حرمٍ منه سامی القباب</w:t>
      </w:r>
    </w:p>
    <w:p>
      <w:pPr>
        <w:pStyle w:val="BookText"/>
        <w:rPr/>
      </w:pPr>
      <w:r>
        <w:rPr>
          <w:rFonts w:ascii="IRNazanin" w:hAnsi="IRNazanin" w:eastAsia="IRNazanin"/>
          <w:color w:val="111111"/>
          <w:sz w:val="28"/>
          <w:sz w:val="28"/>
          <w:szCs w:val="28"/>
          <w:rtl w:val="true"/>
          <w:lang w:bidi="fa-IR"/>
        </w:rPr>
        <w:t>وهل تحرق النار قلباً اذیب بلوعة نیران ذاک المصاب</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وله من قصیدة یرثی الإمام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یصحو بما تقول اللواحی مَن سَقتهُ الهمومُ أنکد راحِ</w:t>
      </w:r>
    </w:p>
    <w:p>
      <w:pPr>
        <w:pStyle w:val="BookText"/>
        <w:rPr/>
      </w:pPr>
      <w:r>
        <w:rPr>
          <w:rFonts w:ascii="IRNazanin" w:hAnsi="IRNazanin" w:eastAsia="IRNazanin"/>
          <w:color w:val="111111"/>
          <w:sz w:val="28"/>
          <w:sz w:val="28"/>
          <w:szCs w:val="28"/>
          <w:rtl w:val="true"/>
          <w:lang w:bidi="fa-IR"/>
        </w:rPr>
        <w:t>وغزته عساکرُ الحزن حتّی أفردت قلبَه من الأفراح</w:t>
      </w:r>
    </w:p>
    <w:p>
      <w:pPr>
        <w:pStyle w:val="BookText"/>
        <w:rPr/>
      </w:pPr>
      <w:r>
        <w:rPr>
          <w:rFonts w:ascii="IRNazanin" w:hAnsi="IRNazanin" w:eastAsia="IRNazanin"/>
          <w:color w:val="111111"/>
          <w:sz w:val="28"/>
          <w:sz w:val="28"/>
          <w:szCs w:val="28"/>
          <w:rtl w:val="true"/>
          <w:lang w:bidi="fa-IR"/>
        </w:rPr>
        <w:t>کیف تُهنینی الحیاةُ وقلبی بعد قتلی الطفوف دامی الجراح</w:t>
      </w:r>
    </w:p>
    <w:p>
      <w:pPr>
        <w:pStyle w:val="BookText"/>
        <w:rPr/>
      </w:pPr>
      <w:r>
        <w:rPr>
          <w:rFonts w:ascii="IRNazanin" w:hAnsi="IRNazanin" w:eastAsia="IRNazanin"/>
          <w:color w:val="111111"/>
          <w:sz w:val="28"/>
          <w:sz w:val="28"/>
          <w:szCs w:val="28"/>
          <w:rtl w:val="true"/>
          <w:lang w:bidi="fa-IR"/>
        </w:rPr>
        <w:t>بأبی من شروا لقاء حسینٍ بفراق النفوس والأرواح</w:t>
      </w:r>
    </w:p>
    <w:p>
      <w:pPr>
        <w:pStyle w:val="BookText"/>
        <w:rPr/>
      </w:pPr>
      <w:r>
        <w:rPr>
          <w:rFonts w:ascii="IRNazanin" w:hAnsi="IRNazanin" w:eastAsia="IRNazanin"/>
          <w:color w:val="111111"/>
          <w:sz w:val="28"/>
          <w:sz w:val="28"/>
          <w:szCs w:val="28"/>
          <w:rtl w:val="true"/>
          <w:lang w:bidi="fa-IR"/>
        </w:rPr>
        <w:t>وقفوا یدرؤون سُمرَ العوالی عنه والنبلَ وقفة الأشباح</w:t>
      </w:r>
    </w:p>
    <w:p>
      <w:pPr>
        <w:pStyle w:val="BookText"/>
        <w:rPr/>
      </w:pPr>
      <w:r>
        <w:rPr>
          <w:rFonts w:ascii="IRNazanin" w:hAnsi="IRNazanin" w:eastAsia="IRNazanin"/>
          <w:color w:val="111111"/>
          <w:sz w:val="28"/>
          <w:sz w:val="28"/>
          <w:szCs w:val="28"/>
          <w:rtl w:val="true"/>
          <w:lang w:bidi="fa-IR"/>
        </w:rPr>
        <w:t xml:space="preserve">فوَقَوه بیض الضُبا بالنحور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والنبل بالوجوه الصباح</w:t>
      </w:r>
    </w:p>
    <w:p>
      <w:pPr>
        <w:pStyle w:val="BookText"/>
        <w:rPr/>
      </w:pPr>
      <w:r>
        <w:rPr>
          <w:rFonts w:ascii="Amiri" w:hAnsi="Amiri" w:eastAsia="Amiri" w:cs="Amiri"/>
          <w:color w:val="111111"/>
          <w:sz w:val="28"/>
          <w:sz w:val="28"/>
          <w:szCs w:val="28"/>
          <w:rtl w:val="true"/>
          <w:lang w:bidi="ar-SA"/>
        </w:rPr>
        <w:t>فئةٌ إن تعاور النقعُ لیلاً أطلعوا فی سماه شُهبَ الرماح</w:t>
      </w:r>
    </w:p>
    <w:p>
      <w:pPr>
        <w:pStyle w:val="BookText"/>
        <w:rPr/>
      </w:pPr>
      <w:r>
        <w:rPr>
          <w:rFonts w:ascii="Amiri" w:hAnsi="Amiri" w:eastAsia="Amiri" w:cs="Amiri"/>
          <w:color w:val="111111"/>
          <w:sz w:val="28"/>
          <w:sz w:val="28"/>
          <w:szCs w:val="28"/>
          <w:rtl w:val="true"/>
          <w:lang w:bidi="ar-SA"/>
        </w:rPr>
        <w:t>وإذا غَنّتِ السیوف وطافت أکؤسُ الموت وانتشی کلّ صاح</w:t>
      </w:r>
    </w:p>
    <w:p>
      <w:pPr>
        <w:pStyle w:val="BookText"/>
        <w:rPr/>
      </w:pPr>
      <w:r>
        <w:rPr>
          <w:rFonts w:ascii="IRNazanin" w:hAnsi="IRNazanin" w:eastAsia="IRNazanin"/>
          <w:color w:val="111111"/>
          <w:sz w:val="28"/>
          <w:sz w:val="28"/>
          <w:szCs w:val="28"/>
          <w:rtl w:val="true"/>
          <w:lang w:bidi="fa-IR"/>
        </w:rPr>
        <w:t>باعدوا بین قُربهم والمواضی وجسومِ الأعداء والأرواح</w:t>
      </w:r>
    </w:p>
    <w:p>
      <w:pPr>
        <w:pStyle w:val="BookText"/>
        <w:rPr/>
      </w:pPr>
      <w:r>
        <w:rPr>
          <w:rFonts w:ascii="IRNazanin" w:hAnsi="IRNazanin" w:eastAsia="IRNazanin"/>
          <w:color w:val="111111"/>
          <w:sz w:val="28"/>
          <w:sz w:val="28"/>
          <w:szCs w:val="28"/>
          <w:rtl w:val="true"/>
          <w:lang w:bidi="fa-IR"/>
        </w:rPr>
        <w:t>أدرکوا بالحسین أکبر عیدٍ فغدوا فی مِنی الطفوف أضاح</w:t>
      </w:r>
    </w:p>
    <w:p>
      <w:pPr>
        <w:pStyle w:val="BookText"/>
        <w:rPr/>
      </w:pPr>
      <w:r>
        <w:rPr>
          <w:rFonts w:ascii="Amiri" w:hAnsi="Amiri" w:eastAsia="Amiri" w:cs="Amiri"/>
          <w:color w:val="111111"/>
          <w:sz w:val="28"/>
          <w:sz w:val="28"/>
          <w:szCs w:val="28"/>
          <w:rtl w:val="true"/>
          <w:lang w:bidi="ar-SA"/>
        </w:rPr>
        <w:t>لست أنسی من بعدهم طودَ عزٍّ وأعادیه مثلُ سیلِ البطاح</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یحمی دین النبی بعضبٍ بسناه لظلمة الشرک ماحی</w:t>
      </w:r>
    </w:p>
    <w:p>
      <w:pPr>
        <w:pStyle w:val="BookText"/>
        <w:rPr/>
      </w:pPr>
      <w:r>
        <w:rPr>
          <w:rFonts w:ascii="Amiri" w:hAnsi="Amiri" w:eastAsia="Amiri" w:cs="Amiri"/>
          <w:color w:val="111111"/>
          <w:sz w:val="28"/>
          <w:sz w:val="28"/>
          <w:szCs w:val="28"/>
          <w:rtl w:val="true"/>
          <w:lang w:bidi="ar-SA"/>
        </w:rPr>
        <w:t>فتطیرُ القلوبُ منه ارتیاعاً کلّما شدّ راکباً ذا الجناح</w:t>
      </w:r>
    </w:p>
    <w:p>
      <w:pPr>
        <w:pStyle w:val="BookText"/>
        <w:rPr/>
      </w:pPr>
      <w:r>
        <w:rPr>
          <w:rFonts w:ascii="IRNazanin" w:hAnsi="IRNazanin" w:eastAsia="IRNazanin"/>
          <w:color w:val="111111"/>
          <w:sz w:val="28"/>
          <w:sz w:val="28"/>
          <w:szCs w:val="28"/>
          <w:rtl w:val="true"/>
          <w:lang w:bidi="fa-IR"/>
        </w:rPr>
        <w:t xml:space="preserve">ثمّ لمّا نال الظما منه والشم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ونزف الدما وثِقل السلاح</w:t>
      </w:r>
    </w:p>
    <w:p>
      <w:pPr>
        <w:pStyle w:val="BookText"/>
        <w:rPr/>
      </w:pPr>
      <w:r>
        <w:rPr>
          <w:rFonts w:ascii="IRNazanin" w:hAnsi="IRNazanin" w:eastAsia="IRNazanin"/>
          <w:color w:val="111111"/>
          <w:sz w:val="28"/>
          <w:sz w:val="28"/>
          <w:szCs w:val="28"/>
          <w:rtl w:val="true"/>
          <w:lang w:bidi="fa-IR"/>
        </w:rPr>
        <w:t>وقف الطرف یستریحُ قلیلاً فرماه القضا بسهمٍ مُتاح</w:t>
      </w:r>
    </w:p>
    <w:p>
      <w:pPr>
        <w:pStyle w:val="BookText"/>
        <w:rPr/>
      </w:pPr>
      <w:r>
        <w:rPr>
          <w:rFonts w:ascii="IRNazanin" w:hAnsi="IRNazanin" w:eastAsia="IRNazanin"/>
          <w:color w:val="111111"/>
          <w:sz w:val="28"/>
          <w:sz w:val="28"/>
          <w:szCs w:val="28"/>
          <w:rtl w:val="true"/>
          <w:lang w:bidi="fa-IR"/>
        </w:rPr>
        <w:t>فهوی العرشُ للثری وادلهمّت برماد المصاب منها النواحی</w:t>
      </w:r>
    </w:p>
    <w:p>
      <w:pPr>
        <w:pStyle w:val="BookText"/>
        <w:rPr/>
      </w:pPr>
      <w:r>
        <w:rPr>
          <w:rFonts w:ascii="Amiri" w:hAnsi="Amiri" w:eastAsia="Amiri" w:cs="Amiri"/>
          <w:color w:val="111111"/>
          <w:sz w:val="28"/>
          <w:sz w:val="28"/>
          <w:szCs w:val="28"/>
          <w:rtl w:val="true"/>
          <w:lang w:bidi="ar-SA"/>
        </w:rPr>
        <w:t>حَرَّ قلبی لزینبٍ إذ رأته تَرِبَ الجسمِ مُثخناً بالجراح</w:t>
      </w:r>
    </w:p>
    <w:p>
      <w:pPr>
        <w:pStyle w:val="BookText"/>
        <w:rPr/>
      </w:pPr>
      <w:r>
        <w:rPr>
          <w:rFonts w:ascii="Amiri" w:hAnsi="Amiri" w:eastAsia="Amiri" w:cs="Amiri"/>
          <w:color w:val="111111"/>
          <w:sz w:val="28"/>
          <w:sz w:val="28"/>
          <w:szCs w:val="28"/>
          <w:rtl w:val="true"/>
          <w:lang w:bidi="ar-SA"/>
        </w:rPr>
        <w:t>أخرس الخطبُ نطقَها فدعته بدموعٍ بما تَجِنّ فِصاح</w:t>
      </w:r>
    </w:p>
    <w:p>
      <w:pPr>
        <w:pStyle w:val="BookText"/>
        <w:rPr/>
      </w:pPr>
      <w:r>
        <w:rPr>
          <w:rFonts w:ascii="Amiri" w:hAnsi="Amiri" w:eastAsia="Amiri" w:cs="Amiri"/>
          <w:color w:val="111111"/>
          <w:sz w:val="28"/>
          <w:sz w:val="28"/>
          <w:szCs w:val="28"/>
          <w:rtl w:val="true"/>
          <w:lang w:bidi="ar-SA"/>
        </w:rPr>
        <w:t>یا منارَ الضلال واللیلُ داجٍ وظلالُ الرمیض والیومُ ضاحی</w:t>
      </w:r>
    </w:p>
    <w:p>
      <w:pPr>
        <w:pStyle w:val="BookText"/>
        <w:rPr/>
      </w:pPr>
      <w:r>
        <w:rPr>
          <w:rFonts w:ascii="Amiri" w:hAnsi="Amiri" w:eastAsia="Amiri" w:cs="Amiri"/>
          <w:color w:val="111111"/>
          <w:sz w:val="28"/>
          <w:sz w:val="28"/>
          <w:szCs w:val="28"/>
          <w:rtl w:val="true"/>
          <w:lang w:bidi="ar-SA"/>
        </w:rPr>
        <w:t>کنت لی یوم کنتَ کهفاً رفیعاً</w:t>
      </w:r>
      <w:r>
        <w:rPr>
          <w:rStyle w:val="FootnoteAnchor"/>
          <w:rtl w:val="true"/>
        </w:rPr>
        <w:footnoteReference w:id="619"/>
      </w:r>
      <w:r>
        <w:rPr>
          <w:rFonts w:ascii="Amiri" w:hAnsi="Amiri" w:eastAsia="Amiri" w:cs="Amiri"/>
          <w:color w:val="111111"/>
          <w:sz w:val="28"/>
          <w:sz w:val="28"/>
          <w:szCs w:val="28"/>
          <w:rtl w:val="true"/>
          <w:lang w:bidi="ar-SA"/>
        </w:rPr>
        <w:t>سَجْسَجَ الظلِّ خافقَ الأرواح</w:t>
      </w:r>
    </w:p>
    <w:p>
      <w:pPr>
        <w:pStyle w:val="BookText"/>
        <w:rPr/>
      </w:pPr>
      <w:r>
        <w:rPr>
          <w:rFonts w:ascii="IRNazanin" w:hAnsi="IRNazanin" w:eastAsia="IRNazanin"/>
          <w:color w:val="111111"/>
          <w:sz w:val="28"/>
          <w:sz w:val="28"/>
          <w:szCs w:val="28"/>
          <w:rtl w:val="true"/>
          <w:lang w:bidi="fa-IR"/>
        </w:rPr>
        <w:t>أتری القومَ إذ علیک مررنا منعونا من البکا والنیاح</w:t>
      </w:r>
    </w:p>
    <w:p>
      <w:pPr>
        <w:pStyle w:val="BookText"/>
        <w:rPr/>
      </w:pPr>
      <w:r>
        <w:rPr>
          <w:rFonts w:ascii="IRNazanin" w:hAnsi="IRNazanin" w:eastAsia="IRNazanin"/>
          <w:color w:val="111111"/>
          <w:sz w:val="28"/>
          <w:sz w:val="28"/>
          <w:szCs w:val="28"/>
          <w:rtl w:val="true"/>
          <w:lang w:bidi="fa-IR"/>
        </w:rPr>
        <w:t>إن یکن هیّناً علیک هوانی واغترابی مع العِدی وانتزاحی</w:t>
      </w:r>
    </w:p>
    <w:p>
      <w:pPr>
        <w:pStyle w:val="BookText"/>
        <w:rPr/>
      </w:pPr>
      <w:r>
        <w:rPr>
          <w:rFonts w:ascii="IRNazanin" w:hAnsi="IRNazanin" w:eastAsia="IRNazanin"/>
          <w:color w:val="111111"/>
          <w:sz w:val="28"/>
          <w:sz w:val="28"/>
          <w:szCs w:val="28"/>
          <w:rtl w:val="true"/>
          <w:lang w:bidi="fa-IR"/>
        </w:rPr>
        <w:t>ومسیری أسیرةً للأعادی ورکوبی علی النیاق الطلاح</w:t>
      </w:r>
    </w:p>
    <w:p>
      <w:pPr>
        <w:pStyle w:val="BookText"/>
        <w:rPr/>
      </w:pPr>
      <w:r>
        <w:rPr>
          <w:rFonts w:ascii="IRNazanin" w:hAnsi="IRNazanin" w:eastAsia="IRNazanin"/>
          <w:color w:val="111111"/>
          <w:sz w:val="28"/>
          <w:sz w:val="28"/>
          <w:szCs w:val="28"/>
          <w:rtl w:val="true"/>
          <w:lang w:bidi="fa-IR"/>
        </w:rPr>
        <w:t>فبرغمی أنّی أراک مقیماً بین سُمر القنا وبیض الصفاح</w:t>
      </w:r>
    </w:p>
    <w:p>
      <w:pPr>
        <w:pStyle w:val="BookText"/>
        <w:rPr/>
      </w:pPr>
      <w:r>
        <w:rPr>
          <w:rFonts w:ascii="IRNazanin" w:hAnsi="IRNazanin" w:eastAsia="IRNazanin"/>
          <w:color w:val="111111"/>
          <w:sz w:val="28"/>
          <w:sz w:val="28"/>
          <w:szCs w:val="28"/>
          <w:rtl w:val="true"/>
          <w:lang w:bidi="fa-IR"/>
        </w:rPr>
        <w:t>لک جسمٌ علی الرمال ورأسٌ رفعوه علی رؤوس الرماح</w:t>
      </w:r>
    </w:p>
    <w:p>
      <w:pPr>
        <w:pStyle w:val="BookText"/>
        <w:rPr/>
      </w:pPr>
      <w:r>
        <w:rPr>
          <w:rFonts w:ascii="IRNazanin" w:hAnsi="IRNazanin" w:eastAsia="IRNazanin"/>
          <w:color w:val="111111"/>
          <w:sz w:val="28"/>
          <w:sz w:val="28"/>
          <w:szCs w:val="28"/>
          <w:rtl w:val="true"/>
          <w:lang w:bidi="fa-IR"/>
        </w:rPr>
        <w:t xml:space="preserve">بأبی الذاهبون بالعزّ والنج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دة والبأس والهُدی والصلاح</w:t>
      </w:r>
    </w:p>
    <w:p>
      <w:pPr>
        <w:pStyle w:val="BookText"/>
        <w:rPr/>
      </w:pPr>
      <w:r>
        <w:rPr>
          <w:rFonts w:ascii="IRNazanin" w:hAnsi="IRNazanin" w:eastAsia="IRNazanin"/>
          <w:color w:val="111111"/>
          <w:sz w:val="28"/>
          <w:sz w:val="28"/>
          <w:szCs w:val="28"/>
          <w:rtl w:val="true"/>
          <w:lang w:bidi="fa-IR"/>
        </w:rPr>
        <w:t>بأبی الواردون حوض المنایا یوم ذیدوا عن الفرات المباح</w:t>
      </w:r>
    </w:p>
    <w:p>
      <w:pPr>
        <w:pStyle w:val="BookText"/>
        <w:rPr/>
      </w:pPr>
      <w:r>
        <w:rPr>
          <w:rFonts w:ascii="Amiri" w:hAnsi="Amiri" w:eastAsia="Amiri" w:cs="Amiri"/>
          <w:color w:val="111111"/>
          <w:sz w:val="28"/>
          <w:sz w:val="28"/>
          <w:szCs w:val="28"/>
          <w:rtl w:val="true"/>
          <w:lang w:bidi="ar-SA"/>
        </w:rPr>
        <w:t>بأبی اللابسون حُمْرَ ثیابٍ طرّزتهُنّ سافیاتُ الریاح</w:t>
      </w:r>
    </w:p>
    <w:p>
      <w:pPr>
        <w:pStyle w:val="BookText"/>
        <w:rPr/>
      </w:pPr>
      <w:r>
        <w:rPr>
          <w:rFonts w:ascii="Amiri" w:hAnsi="Amiri" w:eastAsia="Amiri" w:cs="Amiri"/>
          <w:color w:val="111111"/>
          <w:sz w:val="28"/>
          <w:sz w:val="28"/>
          <w:szCs w:val="28"/>
          <w:rtl w:val="true"/>
          <w:lang w:bidi="ar-SA"/>
        </w:rPr>
        <w:t>أشرق الطفُّ منهم وزهاها کلُّ وجهٍ یُضیء کالمصباح</w:t>
      </w:r>
    </w:p>
    <w:p>
      <w:pPr>
        <w:pStyle w:val="BookText"/>
        <w:rPr/>
      </w:pPr>
      <w:r>
        <w:rPr>
          <w:rFonts w:ascii="IRNazanin" w:hAnsi="IRNazanin" w:eastAsia="IRNazanin"/>
          <w:color w:val="111111"/>
          <w:sz w:val="28"/>
          <w:sz w:val="28"/>
          <w:szCs w:val="28"/>
          <w:rtl w:val="true"/>
          <w:lang w:bidi="fa-IR"/>
        </w:rPr>
        <w:t>فازدهت منهم بخیر مساءٍ ورجعنا منهم بشرّ صَباح</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وله یمدح الإمام علیاً علیه السلام وقد دعاها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أمفلّج ثغرک أم جوهر ورحیق رضا بک أم سکّر</w:t>
      </w:r>
    </w:p>
    <w:p>
      <w:pPr>
        <w:pStyle w:val="BookText"/>
        <w:rPr/>
      </w:pPr>
      <w:r>
        <w:rPr>
          <w:rFonts w:ascii="IRNazanin" w:hAnsi="IRNazanin" w:eastAsia="IRNazanin"/>
          <w:color w:val="111111"/>
          <w:sz w:val="28"/>
          <w:sz w:val="28"/>
          <w:szCs w:val="28"/>
          <w:rtl w:val="true"/>
          <w:lang w:bidi="fa-IR"/>
        </w:rPr>
        <w:t>قد قال لثغرک صانعه إنّا أعطیناک الکوثر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والخال بخدّک أم مسکٌ نقّطت به الورد الأحمر</w:t>
      </w:r>
    </w:p>
    <w:p>
      <w:pPr>
        <w:pStyle w:val="BookText"/>
        <w:rPr/>
      </w:pPr>
      <w:r>
        <w:rPr>
          <w:rFonts w:ascii="IRNazanin" w:hAnsi="IRNazanin" w:eastAsia="IRNazanin"/>
          <w:color w:val="111111"/>
          <w:sz w:val="28"/>
          <w:sz w:val="28"/>
          <w:szCs w:val="28"/>
          <w:rtl w:val="true"/>
          <w:lang w:bidi="fa-IR"/>
        </w:rPr>
        <w:t>أم ذاک الخال بذاک الخدّ فتیت الندّ علی مجمر</w:t>
      </w:r>
    </w:p>
    <w:p>
      <w:pPr>
        <w:pStyle w:val="BookText"/>
        <w:rPr/>
      </w:pPr>
      <w:r>
        <w:rPr>
          <w:rFonts w:ascii="IRNazanin" w:hAnsi="IRNazanin" w:eastAsia="IRNazanin"/>
          <w:color w:val="111111"/>
          <w:sz w:val="28"/>
          <w:sz w:val="28"/>
          <w:szCs w:val="28"/>
          <w:rtl w:val="true"/>
          <w:lang w:bidi="fa-IR"/>
        </w:rPr>
        <w:t>عجباً من جمرته تذکو وبها لا یحترق العنبر</w:t>
      </w:r>
    </w:p>
    <w:p>
      <w:pPr>
        <w:pStyle w:val="BookText"/>
        <w:rPr/>
      </w:pPr>
      <w:r>
        <w:rPr>
          <w:rFonts w:ascii="IRNazanin" w:hAnsi="IRNazanin" w:eastAsia="IRNazanin"/>
          <w:color w:val="111111"/>
          <w:sz w:val="28"/>
          <w:sz w:val="28"/>
          <w:szCs w:val="28"/>
          <w:rtl w:val="true"/>
          <w:lang w:bidi="fa-IR"/>
        </w:rPr>
        <w:t>یا من تبدو لی وفرته فی صبح محیّاه الأزهر</w:t>
      </w:r>
    </w:p>
    <w:p>
      <w:pPr>
        <w:pStyle w:val="BookText"/>
        <w:rPr/>
      </w:pPr>
      <w:r>
        <w:rPr>
          <w:rFonts w:ascii="IRNazanin" w:hAnsi="IRNazanin" w:eastAsia="IRNazanin"/>
          <w:color w:val="111111"/>
          <w:sz w:val="28"/>
          <w:sz w:val="28"/>
          <w:szCs w:val="28"/>
          <w:rtl w:val="true"/>
          <w:lang w:bidi="fa-IR"/>
        </w:rPr>
        <w:t>فاُجنّ به باللیل إذا یغشی والصبح إذا أسفر</w:t>
      </w:r>
    </w:p>
    <w:p>
      <w:pPr>
        <w:pStyle w:val="BookText"/>
        <w:rPr/>
      </w:pPr>
      <w:r>
        <w:rPr>
          <w:rFonts w:ascii="IRNazanin" w:hAnsi="IRNazanin" w:eastAsia="IRNazanin"/>
          <w:color w:val="111111"/>
          <w:sz w:val="28"/>
          <w:sz w:val="28"/>
          <w:szCs w:val="28"/>
          <w:rtl w:val="true"/>
          <w:lang w:bidi="fa-IR"/>
        </w:rPr>
        <w:t>إرحم أرقاً لولم یمرض بنعاس جفونک لم یسهر</w:t>
      </w:r>
    </w:p>
    <w:p>
      <w:pPr>
        <w:pStyle w:val="BookText"/>
        <w:rPr/>
      </w:pPr>
      <w:r>
        <w:rPr>
          <w:rFonts w:ascii="IRNazanin" w:hAnsi="IRNazanin" w:eastAsia="IRNazanin"/>
          <w:color w:val="111111"/>
          <w:sz w:val="28"/>
          <w:sz w:val="28"/>
          <w:szCs w:val="28"/>
          <w:rtl w:val="true"/>
          <w:lang w:bidi="fa-IR"/>
        </w:rPr>
        <w:t>تبیضّ لهجرک عیناه حزناً ومدامعه تحمر</w:t>
      </w:r>
    </w:p>
    <w:p>
      <w:pPr>
        <w:pStyle w:val="BookText"/>
        <w:rPr/>
      </w:pPr>
      <w:r>
        <w:rPr>
          <w:rFonts w:ascii="IRNazanin" w:hAnsi="IRNazanin" w:eastAsia="IRNazanin"/>
          <w:color w:val="111111"/>
          <w:sz w:val="28"/>
          <w:sz w:val="28"/>
          <w:szCs w:val="28"/>
          <w:rtl w:val="true"/>
          <w:lang w:bidi="fa-IR"/>
        </w:rPr>
        <w:t>یا للعشّاق لمفتونٍ بهوی رشأٍ أحوی أحور</w:t>
      </w:r>
    </w:p>
    <w:p>
      <w:pPr>
        <w:pStyle w:val="BookText"/>
        <w:rPr/>
      </w:pPr>
      <w:r>
        <w:rPr>
          <w:rFonts w:ascii="IRNazanin" w:hAnsi="IRNazanin" w:eastAsia="IRNazanin"/>
          <w:color w:val="111111"/>
          <w:sz w:val="28"/>
          <w:sz w:val="28"/>
          <w:szCs w:val="28"/>
          <w:rtl w:val="true"/>
          <w:lang w:bidi="fa-IR"/>
        </w:rPr>
        <w:t>إن یبد لذی طربٍ غنّی أو لاح لذی نسک کبّر</w:t>
      </w:r>
    </w:p>
    <w:p>
      <w:pPr>
        <w:pStyle w:val="BookText"/>
        <w:rPr/>
      </w:pPr>
      <w:r>
        <w:rPr>
          <w:rFonts w:ascii="IRNazanin" w:hAnsi="IRNazanin" w:eastAsia="IRNazanin"/>
          <w:color w:val="111111"/>
          <w:sz w:val="28"/>
          <w:sz w:val="28"/>
          <w:szCs w:val="28"/>
          <w:rtl w:val="true"/>
          <w:lang w:bidi="fa-IR"/>
        </w:rPr>
        <w:t>آمنت هوی بنبوّته وبعینیه سحرٌ یؤثر</w:t>
      </w:r>
    </w:p>
    <w:p>
      <w:pPr>
        <w:pStyle w:val="BookText"/>
        <w:rPr/>
      </w:pPr>
      <w:r>
        <w:rPr>
          <w:rFonts w:ascii="IRNazanin" w:hAnsi="IRNazanin" w:eastAsia="IRNazanin"/>
          <w:color w:val="111111"/>
          <w:sz w:val="28"/>
          <w:sz w:val="28"/>
          <w:szCs w:val="28"/>
          <w:rtl w:val="true"/>
          <w:lang w:bidi="fa-IR"/>
        </w:rPr>
        <w:t>أصفیت الودّ لذی مللٍ عیشی بقطیعته کدّر</w:t>
      </w:r>
    </w:p>
    <w:p>
      <w:pPr>
        <w:pStyle w:val="BookText"/>
        <w:rPr/>
      </w:pPr>
      <w:r>
        <w:rPr>
          <w:rFonts w:ascii="IRNazanin" w:hAnsi="IRNazanin" w:eastAsia="IRNazanin"/>
          <w:color w:val="111111"/>
          <w:sz w:val="28"/>
          <w:sz w:val="28"/>
          <w:szCs w:val="28"/>
          <w:rtl w:val="true"/>
          <w:lang w:bidi="fa-IR"/>
        </w:rPr>
        <w:t>یا من قد آثر هجرانی وعلیّ بلقیاه استأثر</w:t>
      </w:r>
    </w:p>
    <w:p>
      <w:pPr>
        <w:pStyle w:val="BookText"/>
        <w:rPr/>
      </w:pPr>
      <w:r>
        <w:rPr>
          <w:rFonts w:ascii="IRNazanin" w:hAnsi="IRNazanin" w:eastAsia="IRNazanin"/>
          <w:color w:val="111111"/>
          <w:sz w:val="28"/>
          <w:sz w:val="28"/>
          <w:szCs w:val="28"/>
          <w:rtl w:val="true"/>
          <w:lang w:bidi="fa-IR"/>
        </w:rPr>
        <w:t xml:space="preserve">أقسمت علیک بما أو 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النظرة من حسن المنظر</w:t>
      </w:r>
    </w:p>
    <w:p>
      <w:pPr>
        <w:pStyle w:val="BookText"/>
        <w:rPr/>
      </w:pPr>
      <w:r>
        <w:rPr>
          <w:rFonts w:ascii="IRNazanin" w:hAnsi="IRNazanin" w:eastAsia="IRNazanin"/>
          <w:color w:val="111111"/>
          <w:sz w:val="28"/>
          <w:sz w:val="28"/>
          <w:szCs w:val="28"/>
          <w:rtl w:val="true"/>
          <w:lang w:bidi="fa-IR"/>
        </w:rPr>
        <w:t>وبوجهک إذ یحمرّ حیاً وبوجه محبّک إذ یصفر</w:t>
      </w:r>
    </w:p>
    <w:p>
      <w:pPr>
        <w:pStyle w:val="BookText"/>
        <w:rPr/>
      </w:pPr>
      <w:r>
        <w:rPr>
          <w:rFonts w:ascii="IRNazanin" w:hAnsi="IRNazanin" w:eastAsia="IRNazanin"/>
          <w:color w:val="111111"/>
          <w:sz w:val="28"/>
          <w:sz w:val="28"/>
          <w:szCs w:val="28"/>
          <w:rtl w:val="true"/>
          <w:lang w:bidi="fa-IR"/>
        </w:rPr>
        <w:t>وبلؤلؤ مبسمک المنظوم ولؤلؤ دمعی إذ ینثر</w:t>
      </w:r>
    </w:p>
    <w:p>
      <w:pPr>
        <w:pStyle w:val="BookText"/>
        <w:rPr/>
      </w:pPr>
      <w:r>
        <w:rPr>
          <w:rFonts w:ascii="IRNazanin" w:hAnsi="IRNazanin" w:eastAsia="IRNazanin"/>
          <w:color w:val="111111"/>
          <w:sz w:val="28"/>
          <w:sz w:val="28"/>
          <w:szCs w:val="28"/>
          <w:rtl w:val="true"/>
          <w:lang w:bidi="fa-IR"/>
        </w:rPr>
        <w:t>أن تترک هذا الهجر فلیس یلیق بمثلی أن یهجر</w:t>
      </w:r>
    </w:p>
    <w:p>
      <w:pPr>
        <w:pStyle w:val="BookText"/>
        <w:rPr/>
      </w:pPr>
      <w:r>
        <w:rPr>
          <w:rFonts w:ascii="IRNazanin" w:hAnsi="IRNazanin" w:eastAsia="IRNazanin"/>
          <w:color w:val="111111"/>
          <w:sz w:val="28"/>
          <w:sz w:val="28"/>
          <w:szCs w:val="28"/>
          <w:rtl w:val="true"/>
          <w:lang w:bidi="fa-IR"/>
        </w:rPr>
        <w:t>فاجل الأقداح بصرف الرا ح عسی الأفراح بنا تنشر</w:t>
      </w:r>
    </w:p>
    <w:p>
      <w:pPr>
        <w:pStyle w:val="BookText"/>
        <w:rPr/>
      </w:pPr>
      <w:r>
        <w:rPr>
          <w:rFonts w:ascii="IRNazanin" w:hAnsi="IRNazanin" w:eastAsia="IRNazanin"/>
          <w:color w:val="111111"/>
          <w:sz w:val="28"/>
          <w:sz w:val="28"/>
          <w:szCs w:val="28"/>
          <w:rtl w:val="true"/>
          <w:lang w:bidi="fa-IR"/>
        </w:rPr>
        <w:t>واشغل یمناک بصبّ الکأ س وخلّ یسارک للمزهر</w:t>
      </w:r>
    </w:p>
    <w:p>
      <w:pPr>
        <w:pStyle w:val="BookText"/>
        <w:rPr/>
      </w:pPr>
      <w:r>
        <w:rPr>
          <w:rFonts w:ascii="IRNazanin" w:hAnsi="IRNazanin" w:eastAsia="IRNazanin"/>
          <w:color w:val="111111"/>
          <w:sz w:val="28"/>
          <w:sz w:val="28"/>
          <w:szCs w:val="28"/>
          <w:rtl w:val="true"/>
          <w:lang w:bidi="fa-IR"/>
        </w:rPr>
        <w:t>فدم العنقود ولحن العود یعید الخیر وینفی الشرّ</w:t>
      </w:r>
    </w:p>
    <w:p>
      <w:pPr>
        <w:pStyle w:val="BookText"/>
        <w:rPr/>
      </w:pPr>
      <w:r>
        <w:rPr>
          <w:rFonts w:ascii="IRNazanin" w:hAnsi="IRNazanin" w:eastAsia="IRNazanin"/>
          <w:color w:val="111111"/>
          <w:sz w:val="28"/>
          <w:sz w:val="28"/>
          <w:szCs w:val="28"/>
          <w:rtl w:val="true"/>
          <w:lang w:bidi="fa-IR"/>
        </w:rPr>
        <w:t>بکّر للسکر قبیل الفجر فصفو الدهر لمن بکّر</w:t>
      </w:r>
    </w:p>
    <w:p>
      <w:pPr>
        <w:pStyle w:val="BookText"/>
        <w:rPr/>
      </w:pPr>
      <w:r>
        <w:rPr>
          <w:rFonts w:ascii="IRNazanin" w:hAnsi="IRNazanin" w:eastAsia="IRNazanin"/>
          <w:color w:val="111111"/>
          <w:sz w:val="28"/>
          <w:sz w:val="28"/>
          <w:szCs w:val="28"/>
          <w:rtl w:val="true"/>
          <w:lang w:bidi="fa-IR"/>
        </w:rPr>
        <w:t>هذا عملی فاسلک سبلی إن کنت تقرّ علی المنکر</w:t>
      </w:r>
    </w:p>
    <w:p>
      <w:pPr>
        <w:pStyle w:val="BookText"/>
        <w:rPr/>
      </w:pPr>
      <w:r>
        <w:rPr>
          <w:rFonts w:ascii="IRNazanin" w:hAnsi="IRNazanin" w:eastAsia="IRNazanin"/>
          <w:color w:val="111111"/>
          <w:sz w:val="28"/>
          <w:sz w:val="28"/>
          <w:szCs w:val="28"/>
          <w:rtl w:val="true"/>
          <w:lang w:bidi="fa-IR"/>
        </w:rPr>
        <w:t>فلقد أسرفت وما أسلفت لنفسی ما فیه اعذر</w:t>
      </w:r>
    </w:p>
    <w:p>
      <w:pPr>
        <w:pStyle w:val="BookText"/>
        <w:rPr/>
      </w:pPr>
      <w:r>
        <w:rPr>
          <w:rFonts w:ascii="IRNazanin" w:hAnsi="IRNazanin" w:eastAsia="IRNazanin"/>
          <w:color w:val="111111"/>
          <w:sz w:val="28"/>
          <w:sz w:val="28"/>
          <w:szCs w:val="28"/>
          <w:rtl w:val="true"/>
          <w:lang w:bidi="fa-IR"/>
        </w:rPr>
        <w:t>سوّدت صحیفة أعمالی ووکلت الأمر إلی حیدر</w:t>
      </w:r>
    </w:p>
    <w:p>
      <w:pPr>
        <w:pStyle w:val="BookText"/>
        <w:rPr/>
      </w:pPr>
      <w:r>
        <w:rPr>
          <w:rFonts w:ascii="IRNazanin" w:hAnsi="IRNazanin" w:eastAsia="IRNazanin"/>
          <w:color w:val="111111"/>
          <w:sz w:val="28"/>
          <w:sz w:val="28"/>
          <w:szCs w:val="28"/>
          <w:rtl w:val="true"/>
          <w:lang w:bidi="fa-IR"/>
        </w:rPr>
        <w:t>هو کهفی من نوب الدنیا وشفیعی فی یوم المحشر</w:t>
      </w:r>
    </w:p>
    <w:p>
      <w:pPr>
        <w:pStyle w:val="BookText"/>
        <w:rPr/>
      </w:pPr>
      <w:r>
        <w:rPr>
          <w:rFonts w:ascii="IRNazanin" w:hAnsi="IRNazanin" w:eastAsia="IRNazanin"/>
          <w:color w:val="111111"/>
          <w:sz w:val="28"/>
          <w:sz w:val="28"/>
          <w:szCs w:val="28"/>
          <w:rtl w:val="true"/>
          <w:lang w:bidi="fa-IR"/>
        </w:rPr>
        <w:t>قد تمّت لی بولایته نعمٌ جلّت عن أن تشکر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لأصیب بها الحظّ الأوفی واُخصّص بالسهم الأوفر</w:t>
      </w:r>
    </w:p>
    <w:p>
      <w:pPr>
        <w:pStyle w:val="BookText"/>
        <w:rPr/>
      </w:pPr>
      <w:r>
        <w:rPr>
          <w:rFonts w:ascii="IRNazanin" w:hAnsi="IRNazanin" w:eastAsia="IRNazanin"/>
          <w:color w:val="111111"/>
          <w:sz w:val="28"/>
          <w:sz w:val="28"/>
          <w:szCs w:val="28"/>
          <w:rtl w:val="true"/>
          <w:lang w:bidi="fa-IR"/>
        </w:rPr>
        <w:t>بالحفظ من النار الکبری والأمن من الفزع الأکبر</w:t>
      </w:r>
    </w:p>
    <w:p>
      <w:pPr>
        <w:pStyle w:val="BookText"/>
        <w:rPr/>
      </w:pPr>
      <w:r>
        <w:rPr>
          <w:rFonts w:ascii="IRNazanin" w:hAnsi="IRNazanin" w:eastAsia="IRNazanin"/>
          <w:color w:val="111111"/>
          <w:sz w:val="28"/>
          <w:sz w:val="28"/>
          <w:szCs w:val="28"/>
          <w:rtl w:val="true"/>
          <w:lang w:bidi="fa-IR"/>
        </w:rPr>
        <w:t>هل یمنعنی وهو الساقی أن أشرب من حوض الکوثر</w:t>
      </w:r>
    </w:p>
    <w:p>
      <w:pPr>
        <w:pStyle w:val="BookText"/>
        <w:rPr/>
      </w:pPr>
      <w:r>
        <w:rPr>
          <w:rFonts w:ascii="IRNazanin" w:hAnsi="IRNazanin" w:eastAsia="IRNazanin"/>
          <w:color w:val="111111"/>
          <w:sz w:val="28"/>
          <w:sz w:val="28"/>
          <w:szCs w:val="28"/>
          <w:rtl w:val="true"/>
          <w:lang w:bidi="fa-IR"/>
        </w:rPr>
        <w:t>أم یطردنی عن مائدةٍ وضعت للقانع والمعتر</w:t>
      </w:r>
    </w:p>
    <w:p>
      <w:pPr>
        <w:pStyle w:val="BookText"/>
        <w:rPr/>
      </w:pPr>
      <w:r>
        <w:rPr>
          <w:rFonts w:ascii="IRNazanin" w:hAnsi="IRNazanin" w:eastAsia="IRNazanin"/>
          <w:color w:val="111111"/>
          <w:sz w:val="28"/>
          <w:sz w:val="28"/>
          <w:szCs w:val="28"/>
          <w:rtl w:val="true"/>
          <w:lang w:bidi="fa-IR"/>
        </w:rPr>
        <w:t>یا من قد أنکر من آیات أبی حسنٍ ما لم ینکر</w:t>
      </w:r>
    </w:p>
    <w:p>
      <w:pPr>
        <w:pStyle w:val="BookText"/>
        <w:rPr/>
      </w:pPr>
      <w:r>
        <w:rPr>
          <w:rFonts w:ascii="IRNazanin" w:hAnsi="IRNazanin" w:eastAsia="IRNazanin"/>
          <w:color w:val="111111"/>
          <w:sz w:val="28"/>
          <w:sz w:val="28"/>
          <w:szCs w:val="28"/>
          <w:rtl w:val="true"/>
          <w:lang w:bidi="fa-IR"/>
        </w:rPr>
        <w:t>إن کنت لجهلک بالأیّام جحدت مقام أبی شبّر</w:t>
      </w:r>
    </w:p>
    <w:p>
      <w:pPr>
        <w:pStyle w:val="BookText"/>
        <w:rPr/>
      </w:pPr>
      <w:r>
        <w:rPr>
          <w:rFonts w:ascii="IRNazanin" w:hAnsi="IRNazanin" w:eastAsia="IRNazanin"/>
          <w:color w:val="111111"/>
          <w:sz w:val="28"/>
          <w:sz w:val="28"/>
          <w:szCs w:val="28"/>
          <w:rtl w:val="true"/>
          <w:lang w:bidi="fa-IR"/>
        </w:rPr>
        <w:t>فاسأل بدراً واسأل احداً وسل الأحزاب وسل خیبر</w:t>
      </w:r>
    </w:p>
    <w:p>
      <w:pPr>
        <w:pStyle w:val="BookText"/>
        <w:rPr/>
      </w:pPr>
      <w:r>
        <w:rPr>
          <w:rFonts w:ascii="IRNazanin" w:hAnsi="IRNazanin" w:eastAsia="IRNazanin"/>
          <w:color w:val="111111"/>
          <w:sz w:val="28"/>
          <w:sz w:val="28"/>
          <w:szCs w:val="28"/>
          <w:rtl w:val="true"/>
          <w:lang w:bidi="fa-IR"/>
        </w:rPr>
        <w:t>من دبّر فیها الأمر ومن أردی الأبطال ومن دمّر</w:t>
      </w:r>
    </w:p>
    <w:p>
      <w:pPr>
        <w:pStyle w:val="BookText"/>
        <w:rPr/>
      </w:pPr>
      <w:r>
        <w:rPr>
          <w:rFonts w:ascii="IRNazanin" w:hAnsi="IRNazanin" w:eastAsia="IRNazanin"/>
          <w:color w:val="111111"/>
          <w:sz w:val="28"/>
          <w:sz w:val="28"/>
          <w:szCs w:val="28"/>
          <w:rtl w:val="true"/>
          <w:lang w:bidi="fa-IR"/>
        </w:rPr>
        <w:t>من هدّ حصون الشرک ومن شاد الاسلام ومن عمّر</w:t>
      </w:r>
    </w:p>
    <w:p>
      <w:pPr>
        <w:pStyle w:val="BookText"/>
        <w:rPr/>
      </w:pPr>
      <w:r>
        <w:rPr>
          <w:rFonts w:ascii="IRNazanin" w:hAnsi="IRNazanin" w:eastAsia="IRNazanin"/>
          <w:color w:val="111111"/>
          <w:sz w:val="28"/>
          <w:sz w:val="28"/>
          <w:szCs w:val="28"/>
          <w:rtl w:val="true"/>
          <w:lang w:bidi="fa-IR"/>
        </w:rPr>
        <w:t>من قدّمه طه وعلی أهل الایمان له أمّر</w:t>
      </w:r>
    </w:p>
    <w:p>
      <w:pPr>
        <w:pStyle w:val="BookText"/>
        <w:rPr/>
      </w:pPr>
      <w:r>
        <w:rPr>
          <w:rFonts w:ascii="IRNazanin" w:hAnsi="IRNazanin" w:eastAsia="IRNazanin"/>
          <w:color w:val="111111"/>
          <w:sz w:val="28"/>
          <w:sz w:val="28"/>
          <w:szCs w:val="28"/>
          <w:rtl w:val="true"/>
          <w:lang w:bidi="fa-IR"/>
        </w:rPr>
        <w:t>قاسوک أباحسنٍ بسواک وهل بالطود یقاس الذرّ</w:t>
      </w:r>
    </w:p>
    <w:p>
      <w:pPr>
        <w:pStyle w:val="BookText"/>
        <w:rPr/>
      </w:pPr>
      <w:r>
        <w:rPr>
          <w:rFonts w:ascii="IRNazanin" w:hAnsi="IRNazanin" w:eastAsia="IRNazanin"/>
          <w:color w:val="111111"/>
          <w:sz w:val="28"/>
          <w:sz w:val="28"/>
          <w:szCs w:val="28"/>
          <w:rtl w:val="true"/>
          <w:lang w:bidi="fa-IR"/>
        </w:rPr>
        <w:t>أنّی ساووک بمن ناووک وهل ساووا نعلی قنبر</w:t>
      </w:r>
    </w:p>
    <w:p>
      <w:pPr>
        <w:pStyle w:val="BookText"/>
        <w:rPr/>
      </w:pPr>
      <w:r>
        <w:rPr>
          <w:rFonts w:ascii="IRNazanin" w:hAnsi="IRNazanin" w:eastAsia="IRNazanin"/>
          <w:color w:val="111111"/>
          <w:sz w:val="28"/>
          <w:sz w:val="28"/>
          <w:szCs w:val="28"/>
          <w:rtl w:val="true"/>
          <w:lang w:bidi="fa-IR"/>
        </w:rPr>
        <w:t>من غیرک من یدعی للحر ب وللمحراب وللمنبر</w:t>
      </w:r>
    </w:p>
    <w:p>
      <w:pPr>
        <w:pStyle w:val="BookText"/>
        <w:rPr/>
      </w:pPr>
      <w:r>
        <w:rPr>
          <w:rFonts w:ascii="IRNazanin" w:hAnsi="IRNazanin" w:eastAsia="IRNazanin"/>
          <w:color w:val="111111"/>
          <w:sz w:val="28"/>
          <w:sz w:val="28"/>
          <w:szCs w:val="28"/>
          <w:rtl w:val="true"/>
          <w:lang w:bidi="fa-IR"/>
        </w:rPr>
        <w:t>أفعال الخیر إذا انتشرت فی الناس فأنت لها مصدر</w:t>
      </w:r>
    </w:p>
    <w:p>
      <w:pPr>
        <w:pStyle w:val="BookText"/>
        <w:rPr/>
      </w:pPr>
      <w:r>
        <w:rPr>
          <w:rFonts w:ascii="IRNazanin" w:hAnsi="IRNazanin" w:eastAsia="IRNazanin"/>
          <w:color w:val="111111"/>
          <w:sz w:val="28"/>
          <w:sz w:val="28"/>
          <w:szCs w:val="28"/>
          <w:rtl w:val="true"/>
          <w:lang w:bidi="fa-IR"/>
        </w:rPr>
        <w:t>وإذا ذکر المعروف فما لسواک به شیءٌ یذکر</w:t>
      </w:r>
    </w:p>
    <w:p>
      <w:pPr>
        <w:pStyle w:val="BookText"/>
        <w:rPr/>
      </w:pPr>
      <w:r>
        <w:rPr>
          <w:rFonts w:ascii="IRNazanin" w:hAnsi="IRNazanin" w:eastAsia="IRNazanin"/>
          <w:color w:val="111111"/>
          <w:sz w:val="28"/>
          <w:sz w:val="28"/>
          <w:szCs w:val="28"/>
          <w:rtl w:val="true"/>
          <w:lang w:bidi="fa-IR"/>
        </w:rPr>
        <w:t>أحییت الدین بأبیض قد أودعت به الموت الأحمر</w:t>
      </w:r>
    </w:p>
    <w:p>
      <w:pPr>
        <w:pStyle w:val="BookText"/>
        <w:rPr/>
      </w:pPr>
      <w:r>
        <w:rPr>
          <w:rFonts w:ascii="IRNazanin" w:hAnsi="IRNazanin" w:eastAsia="IRNazanin"/>
          <w:color w:val="111111"/>
          <w:sz w:val="28"/>
          <w:sz w:val="28"/>
          <w:szCs w:val="28"/>
          <w:rtl w:val="true"/>
          <w:lang w:bidi="fa-IR"/>
        </w:rPr>
        <w:t>قطباً للحرب یدیر الضرب ویجلو الکرب بیوم الکر</w:t>
      </w:r>
    </w:p>
    <w:p>
      <w:pPr>
        <w:pStyle w:val="BookText"/>
        <w:rPr/>
      </w:pPr>
      <w:r>
        <w:rPr>
          <w:rFonts w:ascii="IRNazanin" w:hAnsi="IRNazanin" w:eastAsia="IRNazanin"/>
          <w:color w:val="111111"/>
          <w:sz w:val="28"/>
          <w:sz w:val="28"/>
          <w:szCs w:val="28"/>
          <w:rtl w:val="true"/>
          <w:lang w:bidi="fa-IR"/>
        </w:rPr>
        <w:t>فاصدع بالأمر فناصرک البتّار وشانئک الأبتر</w:t>
      </w:r>
    </w:p>
    <w:p>
      <w:pPr>
        <w:pStyle w:val="BookText"/>
        <w:rPr/>
      </w:pPr>
      <w:r>
        <w:rPr>
          <w:rFonts w:ascii="IRNazanin" w:hAnsi="IRNazanin" w:eastAsia="IRNazanin"/>
          <w:color w:val="111111"/>
          <w:sz w:val="28"/>
          <w:sz w:val="28"/>
          <w:szCs w:val="28"/>
          <w:rtl w:val="true"/>
          <w:lang w:bidi="fa-IR"/>
        </w:rPr>
        <w:t>لولم تؤمر بالصبر وکظم الغیظ ولیتک لم تؤمر</w:t>
      </w:r>
    </w:p>
    <w:p>
      <w:pPr>
        <w:pStyle w:val="BookText"/>
        <w:rPr/>
      </w:pPr>
      <w:r>
        <w:rPr>
          <w:rFonts w:ascii="IRNazanin" w:hAnsi="IRNazanin" w:eastAsia="IRNazanin"/>
          <w:color w:val="111111"/>
          <w:sz w:val="28"/>
          <w:sz w:val="28"/>
          <w:szCs w:val="28"/>
          <w:rtl w:val="true"/>
          <w:lang w:bidi="fa-IR"/>
        </w:rPr>
        <w:t>ما نال الأمر أخو تیمٍ وتناوله عنه حبتر</w:t>
      </w:r>
    </w:p>
    <w:p>
      <w:pPr>
        <w:pStyle w:val="BookText"/>
        <w:rPr/>
      </w:pPr>
      <w:r>
        <w:rPr>
          <w:rFonts w:ascii="IRNazanin" w:hAnsi="IRNazanin" w:eastAsia="IRNazanin"/>
          <w:color w:val="111111"/>
          <w:sz w:val="28"/>
          <w:sz w:val="28"/>
          <w:szCs w:val="28"/>
          <w:rtl w:val="true"/>
          <w:lang w:bidi="fa-IR"/>
        </w:rPr>
        <w:t>لکن أعراض العاجل ما علقت بردائک یا جوهر</w:t>
      </w:r>
    </w:p>
    <w:p>
      <w:pPr>
        <w:pStyle w:val="BookText"/>
        <w:rPr/>
      </w:pPr>
      <w:r>
        <w:rPr>
          <w:rFonts w:ascii="IRNazanin" w:hAnsi="IRNazanin" w:eastAsia="IRNazanin"/>
          <w:color w:val="111111"/>
          <w:sz w:val="28"/>
          <w:sz w:val="28"/>
          <w:szCs w:val="28"/>
          <w:rtl w:val="true"/>
          <w:lang w:bidi="fa-IR"/>
        </w:rPr>
        <w:t>أنت المهتمّ بحفظ الدین وغیرک بالدنیا یغتر</w:t>
      </w:r>
    </w:p>
    <w:p>
      <w:pPr>
        <w:pStyle w:val="BookText"/>
        <w:rPr/>
      </w:pPr>
      <w:r>
        <w:rPr>
          <w:rFonts w:ascii="IRNazanin" w:hAnsi="IRNazanin" w:eastAsia="IRNazanin"/>
          <w:color w:val="111111"/>
          <w:sz w:val="28"/>
          <w:sz w:val="28"/>
          <w:szCs w:val="28"/>
          <w:rtl w:val="true"/>
          <w:lang w:bidi="fa-IR"/>
        </w:rPr>
        <w:t>أفعالک ما کانت فیها إلاّ ذکری لمن اذّکّر</w:t>
      </w:r>
    </w:p>
    <w:p>
      <w:pPr>
        <w:pStyle w:val="BookText"/>
        <w:rPr/>
      </w:pPr>
      <w:r>
        <w:rPr>
          <w:rFonts w:ascii="Amiri" w:hAnsi="Amiri" w:eastAsia="Amiri" w:cs="Amiri"/>
          <w:color w:val="111111"/>
          <w:sz w:val="28"/>
          <w:sz w:val="28"/>
          <w:szCs w:val="28"/>
          <w:rtl w:val="true"/>
          <w:lang w:bidi="ar-SA"/>
        </w:rPr>
        <w:t>حججاً ألزمت بها الخصما ء وتبصّرةً لمن استبصر</w:t>
      </w:r>
    </w:p>
    <w:p>
      <w:pPr>
        <w:pStyle w:val="BookText"/>
        <w:rPr/>
      </w:pPr>
      <w:r>
        <w:rPr>
          <w:rFonts w:ascii="IRNazanin" w:hAnsi="IRNazanin" w:eastAsia="IRNazanin"/>
          <w:color w:val="111111"/>
          <w:sz w:val="28"/>
          <w:sz w:val="28"/>
          <w:szCs w:val="28"/>
          <w:rtl w:val="true"/>
          <w:lang w:bidi="fa-IR"/>
        </w:rPr>
        <w:t>آیات جلالک لا تحصی وصفات کمالک لا تحصر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طوّل فیک مدائحه عن أدنی واجبها قصّر</w:t>
      </w:r>
    </w:p>
    <w:p>
      <w:pPr>
        <w:pStyle w:val="BookText"/>
        <w:rPr/>
      </w:pPr>
      <w:r>
        <w:rPr>
          <w:rFonts w:ascii="IRNazanin" w:hAnsi="IRNazanin" w:eastAsia="IRNazanin"/>
          <w:color w:val="111111"/>
          <w:sz w:val="28"/>
          <w:sz w:val="28"/>
          <w:szCs w:val="28"/>
          <w:rtl w:val="true"/>
          <w:lang w:bidi="fa-IR"/>
        </w:rPr>
        <w:t>فاقبل یا کعبة آمالی من هدی مدیحی ما استیسر</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وذکر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الشیخ جواد البلاغی، وبعث أحد شعراء بغداد إلی النجف بقصیدة عام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یسخر من وجود الحجّة المهدی المنتظر علیه السلام فأجابه بقصیدة فائقة، وله یرثی العلاّمة میرزا حسین بن المیرزا خلیل الطهرانی، إلی غیره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فی رثاء الإمام الزکی المؤتمن أبی‌محمّد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دمع سُحَّ بوَبلک الهِتن لتحول بین الجفن والوسن</w:t>
      </w:r>
    </w:p>
    <w:p>
      <w:pPr>
        <w:pStyle w:val="BookText"/>
        <w:rPr/>
      </w:pPr>
      <w:r>
        <w:rPr>
          <w:rFonts w:ascii="IRNazanin" w:hAnsi="IRNazanin" w:eastAsia="IRNazanin"/>
          <w:color w:val="111111"/>
          <w:sz w:val="28"/>
          <w:sz w:val="28"/>
          <w:szCs w:val="28"/>
          <w:rtl w:val="true"/>
          <w:lang w:bidi="fa-IR"/>
        </w:rPr>
        <w:t>کیف العزاء ولیس وجدی من فقد الأنیس ووحشة الدِمن</w:t>
      </w:r>
    </w:p>
    <w:p>
      <w:pPr>
        <w:pStyle w:val="BookText"/>
        <w:rPr/>
      </w:pPr>
      <w:r>
        <w:rPr>
          <w:rFonts w:ascii="IRNazanin" w:hAnsi="IRNazanin" w:eastAsia="IRNazanin"/>
          <w:color w:val="111111"/>
          <w:sz w:val="28"/>
          <w:sz w:val="28"/>
          <w:szCs w:val="28"/>
          <w:rtl w:val="true"/>
          <w:lang w:bidi="fa-IR"/>
        </w:rPr>
        <w:t>بل هذه قَوس الزمان غدا منها الفؤاد رَمِیة المحن</w:t>
      </w:r>
    </w:p>
    <w:p>
      <w:pPr>
        <w:pStyle w:val="BookText"/>
        <w:rPr/>
      </w:pPr>
      <w:r>
        <w:rPr>
          <w:rFonts w:ascii="IRNazanin" w:hAnsi="IRNazanin" w:eastAsia="IRNazanin"/>
          <w:color w:val="111111"/>
          <w:sz w:val="28"/>
          <w:sz w:val="28"/>
          <w:szCs w:val="28"/>
          <w:rtl w:val="true"/>
          <w:lang w:bidi="fa-IR"/>
        </w:rPr>
        <w:t>واستوطنت قلبی نوائبه حتّی طفقت أهیمُ فی وطنی</w:t>
      </w:r>
    </w:p>
    <w:p>
      <w:pPr>
        <w:pStyle w:val="BookText"/>
        <w:rPr/>
      </w:pPr>
      <w:r>
        <w:rPr>
          <w:rFonts w:ascii="IRNazanin" w:hAnsi="IRNazanin" w:eastAsia="IRNazanin"/>
          <w:color w:val="111111"/>
          <w:sz w:val="28"/>
          <w:sz w:val="28"/>
          <w:szCs w:val="28"/>
          <w:rtl w:val="true"/>
          <w:lang w:bidi="fa-IR"/>
        </w:rPr>
        <w:t>وأذلت دمعاً کنت أحبسه وأصون</w:t>
      </w:r>
      <w:r>
        <w:rPr>
          <w:rStyle w:val="FootnoteAnchor"/>
          <w:rtl w:val="true"/>
        </w:rPr>
        <w:footnoteReference w:id="623"/>
      </w:r>
      <w:r>
        <w:rPr>
          <w:rFonts w:ascii="IRNazanin" w:hAnsi="IRNazanin" w:eastAsia="IRNazanin"/>
          <w:color w:val="111111"/>
          <w:sz w:val="28"/>
          <w:sz w:val="28"/>
          <w:szCs w:val="28"/>
          <w:rtl w:val="true"/>
          <w:lang w:bidi="fa-IR"/>
        </w:rPr>
        <w:t>لؤلؤَه عن الثمن</w:t>
      </w:r>
    </w:p>
    <w:p>
      <w:pPr>
        <w:pStyle w:val="BookText"/>
        <w:rPr/>
      </w:pPr>
      <w:r>
        <w:rPr>
          <w:rFonts w:ascii="IRNazanin" w:hAnsi="IRNazanin" w:eastAsia="IRNazanin"/>
          <w:color w:val="111111"/>
          <w:sz w:val="28"/>
          <w:sz w:val="28"/>
          <w:szCs w:val="28"/>
          <w:rtl w:val="true"/>
          <w:lang w:bidi="fa-IR"/>
        </w:rPr>
        <w:t>ما الصبر لی سهلاً فأرکبه فدع الفؤاد یذوب بالحزن</w:t>
      </w:r>
    </w:p>
    <w:p>
      <w:pPr>
        <w:pStyle w:val="BookText"/>
        <w:rPr/>
      </w:pPr>
      <w:r>
        <w:rPr>
          <w:rFonts w:ascii="IRNazanin" w:hAnsi="IRNazanin" w:eastAsia="IRNazanin"/>
          <w:color w:val="111111"/>
          <w:sz w:val="28"/>
          <w:sz w:val="28"/>
          <w:szCs w:val="28"/>
          <w:rtl w:val="true"/>
          <w:lang w:bidi="fa-IR"/>
        </w:rPr>
        <w:t>ما للزمان إذا استلنتُ قسی ورمیت منه بجانبٍ خشن</w:t>
      </w:r>
    </w:p>
    <w:p>
      <w:pPr>
        <w:pStyle w:val="BookText"/>
        <w:rPr/>
      </w:pPr>
      <w:r>
        <w:rPr>
          <w:rFonts w:ascii="Amiri" w:hAnsi="Amiri" w:eastAsia="Amiri" w:cs="Amiri"/>
          <w:color w:val="111111"/>
          <w:sz w:val="28"/>
          <w:sz w:val="28"/>
          <w:szCs w:val="28"/>
          <w:rtl w:val="true"/>
          <w:lang w:bidi="ar-SA"/>
        </w:rPr>
        <w:t>وکأنّ</w:t>
      </w:r>
      <w:r>
        <w:rPr>
          <w:rStyle w:val="FootnoteAnchor"/>
          <w:rtl w:val="true"/>
        </w:rPr>
        <w:footnoteReference w:id="624"/>
      </w:r>
      <w:r>
        <w:rPr>
          <w:rFonts w:ascii="IRNazanin" w:hAnsi="IRNazanin" w:eastAsia="IRNazanin"/>
          <w:color w:val="111111"/>
          <w:sz w:val="28"/>
          <w:sz w:val="28"/>
          <w:szCs w:val="28"/>
          <w:rtl w:val="true"/>
          <w:lang w:bidi="fa-IR"/>
        </w:rPr>
        <w:t>ذنبی إن ألنت له جنبی ولولا الحلم لم یلن</w:t>
      </w:r>
    </w:p>
    <w:p>
      <w:pPr>
        <w:pStyle w:val="BookText"/>
        <w:rPr/>
      </w:pPr>
      <w:r>
        <w:rPr>
          <w:rFonts w:ascii="IRNazanin" w:hAnsi="IRNazanin" w:eastAsia="IRNazanin"/>
          <w:color w:val="111111"/>
          <w:sz w:val="28"/>
          <w:sz w:val="28"/>
          <w:szCs w:val="28"/>
          <w:rtl w:val="true"/>
          <w:lang w:bidi="fa-IR"/>
        </w:rPr>
        <w:t>أم دهرنا کبنیه عادتهم یجزون بالسوءی عن الحسن</w:t>
      </w:r>
    </w:p>
    <w:p>
      <w:pPr>
        <w:pStyle w:val="BookText"/>
        <w:rPr/>
      </w:pPr>
      <w:r>
        <w:rPr>
          <w:rFonts w:ascii="Amiri" w:hAnsi="Amiri" w:eastAsia="Amiri" w:cs="Amiri"/>
          <w:color w:val="111111"/>
          <w:sz w:val="28"/>
          <w:sz w:val="28"/>
          <w:szCs w:val="28"/>
          <w:rtl w:val="true"/>
          <w:lang w:bidi="ar-SA"/>
        </w:rPr>
        <w:t>أم کلّ من تنمیه هاشمُ لا ینفکّ فی حربٍ مع الزمن</w:t>
      </w:r>
    </w:p>
    <w:p>
      <w:pPr>
        <w:pStyle w:val="BookText"/>
        <w:rPr/>
      </w:pPr>
      <w:r>
        <w:rPr>
          <w:rFonts w:ascii="IRNazanin" w:hAnsi="IRNazanin" w:eastAsia="IRNazanin"/>
          <w:color w:val="111111"/>
          <w:sz w:val="28"/>
          <w:sz w:val="28"/>
          <w:szCs w:val="28"/>
          <w:rtl w:val="true"/>
          <w:lang w:bidi="fa-IR"/>
        </w:rPr>
        <w:t>أوما نظرت إلی صفیّ بنی مُضر الکرام وخیر مؤتمن</w:t>
      </w:r>
    </w:p>
    <w:p>
      <w:pPr>
        <w:pStyle w:val="BookText"/>
        <w:rPr/>
      </w:pPr>
      <w:r>
        <w:rPr>
          <w:rFonts w:ascii="IRNazanin" w:hAnsi="IRNazanin" w:eastAsia="IRNazanin"/>
          <w:color w:val="111111"/>
          <w:sz w:val="28"/>
          <w:sz w:val="28"/>
          <w:szCs w:val="28"/>
          <w:rtl w:val="true"/>
          <w:lang w:bidi="fa-IR"/>
        </w:rPr>
        <w:t>شبل الوصی ونجل فاطمةٍ وابن النبی وسبطه الحسن</w:t>
      </w:r>
    </w:p>
    <w:p>
      <w:pPr>
        <w:pStyle w:val="BookText"/>
        <w:rPr/>
      </w:pPr>
      <w:r>
        <w:rPr>
          <w:rFonts w:ascii="IRNazanin" w:hAnsi="IRNazanin" w:eastAsia="IRNazanin"/>
          <w:color w:val="111111"/>
          <w:sz w:val="28"/>
          <w:sz w:val="28"/>
          <w:szCs w:val="28"/>
          <w:rtl w:val="true"/>
          <w:lang w:bidi="fa-IR"/>
        </w:rPr>
        <w:t>کم ذاق</w:t>
      </w:r>
      <w:r>
        <w:rPr>
          <w:rStyle w:val="FootnoteAnchor"/>
          <w:rtl w:val="true"/>
        </w:rPr>
        <w:footnoteReference w:id="625"/>
      </w:r>
      <w:r>
        <w:rPr>
          <w:rFonts w:ascii="IRNazanin" w:hAnsi="IRNazanin" w:eastAsia="IRNazanin"/>
          <w:color w:val="111111"/>
          <w:sz w:val="28"/>
          <w:sz w:val="28"/>
          <w:szCs w:val="28"/>
          <w:rtl w:val="true"/>
          <w:lang w:bidi="fa-IR"/>
        </w:rPr>
        <w:t>بعد أبیه من غُصصٍ یطوی الفؤاد بها علی شجن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حشدت لنصرته الجنود وهم بین البُغاة وطالب الفتن</w:t>
      </w:r>
    </w:p>
    <w:p>
      <w:pPr>
        <w:pStyle w:val="BookText"/>
        <w:rPr/>
      </w:pPr>
      <w:r>
        <w:rPr>
          <w:rFonts w:ascii="Amiri" w:hAnsi="Amiri" w:eastAsia="Amiri" w:cs="Amiri"/>
          <w:color w:val="111111"/>
          <w:sz w:val="28"/>
          <w:sz w:val="28"/>
          <w:szCs w:val="28"/>
          <w:rtl w:val="true"/>
          <w:lang w:bidi="ar-SA"/>
        </w:rPr>
        <w:t>ومحکّمٍ ومؤمّلٍ طمعاً ومُشکّکٍ بالحقّ لم یدن</w:t>
      </w:r>
    </w:p>
    <w:p>
      <w:pPr>
        <w:pStyle w:val="BookText"/>
        <w:rPr/>
      </w:pPr>
      <w:r>
        <w:rPr>
          <w:rFonts w:ascii="IRNazanin" w:hAnsi="IRNazanin" w:eastAsia="IRNazanin"/>
          <w:color w:val="111111"/>
          <w:sz w:val="28"/>
          <w:sz w:val="28"/>
          <w:szCs w:val="28"/>
          <w:rtl w:val="true"/>
          <w:lang w:bidi="fa-IR"/>
        </w:rPr>
        <w:t>حتّی إذا امتحن الجموع لکی یمتاز صفوهم من الأجن</w:t>
      </w:r>
    </w:p>
    <w:p>
      <w:pPr>
        <w:pStyle w:val="BookText"/>
        <w:rPr/>
      </w:pPr>
      <w:r>
        <w:rPr>
          <w:rFonts w:ascii="IRNazanin" w:hAnsi="IRNazanin" w:eastAsia="IRNazanin"/>
          <w:color w:val="111111"/>
          <w:sz w:val="28"/>
          <w:sz w:val="28"/>
          <w:szCs w:val="28"/>
          <w:rtl w:val="true"/>
          <w:lang w:bidi="fa-IR"/>
        </w:rPr>
        <w:t>نقضوا مواثقهم سوی نفرٍ نصحوا له فی السرّ والعلن</w:t>
      </w:r>
    </w:p>
    <w:p>
      <w:pPr>
        <w:pStyle w:val="BookText"/>
        <w:rPr/>
      </w:pPr>
      <w:r>
        <w:rPr>
          <w:rFonts w:ascii="IRNazanin" w:hAnsi="IRNazanin" w:eastAsia="IRNazanin"/>
          <w:color w:val="111111"/>
          <w:sz w:val="28"/>
          <w:sz w:val="28"/>
          <w:szCs w:val="28"/>
          <w:rtl w:val="true"/>
          <w:lang w:bidi="fa-IR"/>
        </w:rPr>
        <w:t>وبما علیه ضلوعهم طُویت من لاعجٍ للحقد مُکتمن</w:t>
      </w:r>
    </w:p>
    <w:p>
      <w:pPr>
        <w:pStyle w:val="BookText"/>
        <w:rPr/>
      </w:pPr>
      <w:r>
        <w:rPr>
          <w:rFonts w:ascii="IRNazanin" w:hAnsi="IRNazanin" w:eastAsia="IRNazanin"/>
          <w:color w:val="111111"/>
          <w:sz w:val="28"/>
          <w:sz w:val="28"/>
          <w:szCs w:val="28"/>
          <w:rtl w:val="true"/>
          <w:lang w:bidi="fa-IR"/>
        </w:rPr>
        <w:t>نسبوا إلیه الشرک وهو من الإ یمان مثل الروح للبدن</w:t>
      </w:r>
    </w:p>
    <w:p>
      <w:pPr>
        <w:pStyle w:val="BookText"/>
        <w:rPr/>
      </w:pPr>
      <w:r>
        <w:rPr>
          <w:rFonts w:ascii="IRNazanin" w:hAnsi="IRNazanin" w:eastAsia="IRNazanin"/>
          <w:color w:val="111111"/>
          <w:sz w:val="28"/>
          <w:sz w:val="28"/>
          <w:szCs w:val="28"/>
          <w:rtl w:val="true"/>
          <w:lang w:bidi="fa-IR"/>
        </w:rPr>
        <w:t>جذبوا مصلاّه فداه أبی من کاظمٍ للغیظ ممتحن</w:t>
      </w:r>
    </w:p>
    <w:p>
      <w:pPr>
        <w:pStyle w:val="BookText"/>
        <w:rPr/>
      </w:pPr>
      <w:r>
        <w:rPr>
          <w:rFonts w:ascii="IRNazanin" w:hAnsi="IRNazanin" w:eastAsia="IRNazanin"/>
          <w:color w:val="111111"/>
          <w:sz w:val="28"/>
          <w:sz w:val="28"/>
          <w:szCs w:val="28"/>
          <w:rtl w:val="true"/>
          <w:lang w:bidi="fa-IR"/>
        </w:rPr>
        <w:t>قسماً بسؤدده ومحتده وبحلمه الموفی علی القنن</w:t>
      </w:r>
    </w:p>
    <w:p>
      <w:pPr>
        <w:pStyle w:val="BookText"/>
        <w:rPr/>
      </w:pPr>
      <w:r>
        <w:rPr>
          <w:rFonts w:ascii="IRNazanin" w:hAnsi="IRNazanin" w:eastAsia="IRNazanin"/>
          <w:color w:val="111111"/>
          <w:sz w:val="28"/>
          <w:sz w:val="28"/>
          <w:szCs w:val="28"/>
          <w:rtl w:val="true"/>
          <w:lang w:bidi="fa-IR"/>
        </w:rPr>
        <w:t>لو شاء أفناهم بمقدرةٍ لولم تکن فی الکون لم یکن</w:t>
      </w:r>
    </w:p>
    <w:p>
      <w:pPr>
        <w:pStyle w:val="BookText"/>
        <w:rPr/>
      </w:pPr>
      <w:r>
        <w:rPr>
          <w:rFonts w:ascii="IRNazanin" w:hAnsi="IRNazanin" w:eastAsia="IRNazanin"/>
          <w:color w:val="111111"/>
          <w:sz w:val="28"/>
          <w:sz w:val="28"/>
          <w:szCs w:val="28"/>
          <w:rtl w:val="true"/>
          <w:lang w:bidi="fa-IR"/>
        </w:rPr>
        <w:t>لهفی له من واجدٍ کمدٍ مستضعفٍ فی الأرض ممتهن</w:t>
      </w:r>
    </w:p>
    <w:p>
      <w:pPr>
        <w:pStyle w:val="BookText"/>
        <w:rPr/>
      </w:pPr>
      <w:r>
        <w:rPr>
          <w:rFonts w:ascii="IRNazanin" w:hAnsi="IRNazanin" w:eastAsia="IRNazanin"/>
          <w:color w:val="111111"/>
          <w:sz w:val="28"/>
          <w:sz w:val="28"/>
          <w:szCs w:val="28"/>
          <w:rtl w:val="true"/>
          <w:lang w:bidi="fa-IR"/>
        </w:rPr>
        <w:t>ما أبصرت عینٌ ولا سمعت اُذنٌ بمن ساواه فی المحن</w:t>
      </w:r>
    </w:p>
    <w:p>
      <w:pPr>
        <w:pStyle w:val="BookText"/>
        <w:rPr/>
      </w:pPr>
      <w:r>
        <w:rPr>
          <w:rFonts w:ascii="IRNazanin" w:hAnsi="IRNazanin" w:eastAsia="IRNazanin"/>
          <w:color w:val="111111"/>
          <w:sz w:val="28"/>
          <w:sz w:val="28"/>
          <w:szCs w:val="28"/>
          <w:rtl w:val="true"/>
          <w:lang w:bidi="fa-IR"/>
        </w:rPr>
        <w:t>یرعی عِداه بعینه ویَعی شَتم الوصی أبیه فی اذن</w:t>
      </w:r>
    </w:p>
    <w:p>
      <w:pPr>
        <w:pStyle w:val="BookText"/>
        <w:rPr/>
      </w:pPr>
      <w:r>
        <w:rPr>
          <w:rFonts w:ascii="Amiri" w:hAnsi="Amiri" w:eastAsia="Amiri" w:cs="Amiri"/>
          <w:color w:val="111111"/>
          <w:sz w:val="28"/>
          <w:sz w:val="28"/>
          <w:szCs w:val="28"/>
          <w:rtl w:val="true"/>
          <w:lang w:bidi="ar-SA"/>
        </w:rPr>
        <w:t>ویری أذلّ الناس شیعتِه وأعزّهم عبّادة الوثن</w:t>
      </w:r>
    </w:p>
    <w:p>
      <w:pPr>
        <w:pStyle w:val="BookText"/>
        <w:rPr/>
      </w:pPr>
      <w:r>
        <w:rPr>
          <w:rFonts w:ascii="IRNazanin" w:hAnsi="IRNazanin" w:eastAsia="IRNazanin"/>
          <w:color w:val="111111"/>
          <w:sz w:val="28"/>
          <w:sz w:val="28"/>
          <w:szCs w:val="28"/>
          <w:rtl w:val="true"/>
          <w:lang w:bidi="fa-IR"/>
        </w:rPr>
        <w:t>وقد ارتدی بالصبر مشتملاً بالحلم محتفظاً علی السنن</w:t>
      </w:r>
    </w:p>
    <w:p>
      <w:pPr>
        <w:pStyle w:val="BookText"/>
        <w:rPr/>
      </w:pPr>
      <w:r>
        <w:rPr>
          <w:rFonts w:ascii="Amiri" w:hAnsi="Amiri" w:eastAsia="Amiri" w:cs="Amiri"/>
          <w:color w:val="111111"/>
          <w:sz w:val="28"/>
          <w:sz w:val="28"/>
          <w:szCs w:val="28"/>
          <w:rtl w:val="true"/>
          <w:lang w:bidi="ar-SA"/>
        </w:rPr>
        <w:t>حتّی سقوه السُمّ فاقتطعوا من دوح أحمد أیّما غُصن</w:t>
      </w:r>
    </w:p>
    <w:p>
      <w:pPr>
        <w:pStyle w:val="BookText"/>
        <w:rPr/>
      </w:pPr>
      <w:r>
        <w:rPr>
          <w:rFonts w:ascii="Amiri" w:hAnsi="Amiri" w:eastAsia="Amiri" w:cs="Amiri"/>
          <w:color w:val="111111"/>
          <w:sz w:val="28"/>
          <w:sz w:val="28"/>
          <w:szCs w:val="28"/>
          <w:rtl w:val="true"/>
          <w:lang w:bidi="ar-SA"/>
        </w:rPr>
        <w:t>سُمّاً یقطّع قلب فاطمةٍ وجداً علی قلب ابنها الحسن</w:t>
      </w:r>
    </w:p>
    <w:p>
      <w:pPr>
        <w:pStyle w:val="BookText"/>
        <w:rPr/>
      </w:pPr>
      <w:r>
        <w:rPr>
          <w:rFonts w:ascii="IRNazanin" w:hAnsi="IRNazanin" w:eastAsia="IRNazanin"/>
          <w:color w:val="111111"/>
          <w:sz w:val="28"/>
          <w:sz w:val="28"/>
          <w:szCs w:val="28"/>
          <w:rtl w:val="true"/>
          <w:lang w:bidi="fa-IR"/>
        </w:rPr>
        <w:t>فمضی</w:t>
      </w:r>
      <w:r>
        <w:rPr>
          <w:rStyle w:val="FootnoteAnchor"/>
          <w:rtl w:val="true"/>
        </w:rPr>
        <w:footnoteReference w:id="626"/>
      </w:r>
      <w:r>
        <w:rPr>
          <w:rFonts w:ascii="Amiri" w:hAnsi="Amiri" w:eastAsia="Amiri" w:cs="Amiri"/>
          <w:color w:val="111111"/>
          <w:sz w:val="28"/>
          <w:sz w:val="28"/>
          <w:szCs w:val="28"/>
          <w:rtl w:val="true"/>
          <w:lang w:bidi="ar-SA"/>
        </w:rPr>
        <w:t>شهیداً صابراً فهوت حُزناً علیه کواکب الدجن</w:t>
      </w:r>
    </w:p>
    <w:p>
      <w:pPr>
        <w:pStyle w:val="BookText"/>
        <w:rPr/>
      </w:pPr>
      <w:r>
        <w:rPr>
          <w:rFonts w:ascii="Amiri" w:hAnsi="Amiri" w:eastAsia="Amiri" w:cs="Amiri"/>
          <w:color w:val="111111"/>
          <w:sz w:val="28"/>
          <w:sz w:val="28"/>
          <w:szCs w:val="28"/>
          <w:rtl w:val="true"/>
          <w:lang w:bidi="ar-SA"/>
        </w:rPr>
        <w:t>وتجهّزت للجند عائشةٌ</w:t>
      </w:r>
      <w:r>
        <w:rPr>
          <w:rStyle w:val="FootnoteAnchor"/>
          <w:rtl w:val="true"/>
        </w:rPr>
        <w:footnoteReference w:id="627"/>
      </w:r>
      <w:r>
        <w:rPr>
          <w:rFonts w:ascii="IRNazanin" w:hAnsi="IRNazanin" w:eastAsia="IRNazanin"/>
          <w:color w:val="111111"/>
          <w:sz w:val="28"/>
          <w:sz w:val="28"/>
          <w:szCs w:val="28"/>
          <w:rtl w:val="true"/>
          <w:lang w:bidi="fa-IR"/>
        </w:rPr>
        <w:t>مقتادةً للبغی فی شطن</w:t>
      </w:r>
    </w:p>
    <w:p>
      <w:pPr>
        <w:pStyle w:val="BookText"/>
        <w:rPr/>
      </w:pPr>
      <w:r>
        <w:rPr>
          <w:rFonts w:ascii="IRNazanin" w:hAnsi="IRNazanin" w:eastAsia="IRNazanin"/>
          <w:color w:val="111111"/>
          <w:sz w:val="28"/>
          <w:sz w:val="28"/>
          <w:szCs w:val="28"/>
          <w:rtl w:val="true"/>
          <w:lang w:bidi="fa-IR"/>
        </w:rPr>
        <w:t>یا للوری لصدور طائفةٍ شُحنت من الشحناء والإحن</w:t>
      </w:r>
    </w:p>
    <w:p>
      <w:pPr>
        <w:pStyle w:val="BookText"/>
        <w:rPr/>
      </w:pPr>
      <w:r>
        <w:rPr>
          <w:rFonts w:ascii="IRNazanin" w:hAnsi="IRNazanin" w:eastAsia="IRNazanin"/>
          <w:color w:val="111111"/>
          <w:sz w:val="28"/>
          <w:sz w:val="28"/>
          <w:szCs w:val="28"/>
          <w:rtl w:val="true"/>
          <w:lang w:bidi="fa-IR"/>
        </w:rPr>
        <w:t>أقصت حشی الزهراء عن حرم الها دی وأدنت منه کلّ دنی</w:t>
      </w:r>
    </w:p>
    <w:p>
      <w:pPr>
        <w:pStyle w:val="BookText"/>
        <w:rPr/>
      </w:pPr>
      <w:r>
        <w:rPr>
          <w:rFonts w:ascii="IRNazanin" w:hAnsi="IRNazanin" w:eastAsia="IRNazanin"/>
          <w:color w:val="111111"/>
          <w:sz w:val="28"/>
          <w:sz w:val="28"/>
          <w:szCs w:val="28"/>
          <w:rtl w:val="true"/>
          <w:lang w:bidi="fa-IR"/>
        </w:rPr>
        <w:t>أفسبع أثمانٍ تضیقُ وقد وسع العِدی تسعان من ثمن</w:t>
      </w:r>
    </w:p>
    <w:p>
      <w:pPr>
        <w:pStyle w:val="BookText"/>
        <w:rPr/>
      </w:pPr>
      <w:r>
        <w:rPr>
          <w:rFonts w:ascii="IRNazanin" w:hAnsi="IRNazanin" w:eastAsia="IRNazanin"/>
          <w:color w:val="111111"/>
          <w:sz w:val="28"/>
          <w:sz w:val="28"/>
          <w:szCs w:val="28"/>
          <w:rtl w:val="true"/>
          <w:lang w:bidi="fa-IR"/>
        </w:rPr>
        <w:t>اللّه من صبر الحسین به حاطت ذوو الأحقاد والضغن</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ترکوا جنازة صنوه غرضاً للنبل یثبت منه فی الکفن</w:t>
      </w:r>
    </w:p>
    <w:p>
      <w:pPr>
        <w:pStyle w:val="BookText"/>
        <w:rPr/>
      </w:pPr>
      <w:r>
        <w:rPr>
          <w:rFonts w:ascii="Amiri" w:hAnsi="Amiri" w:eastAsia="Amiri" w:cs="Amiri"/>
          <w:color w:val="111111"/>
          <w:sz w:val="28"/>
          <w:sz w:val="28"/>
          <w:szCs w:val="28"/>
          <w:rtl w:val="true"/>
          <w:lang w:bidi="ar-SA"/>
        </w:rPr>
        <w:t>وتصدّه عنهم وصیّتُه حاشاه من فَشَلٍ ومن وهن</w:t>
      </w:r>
    </w:p>
    <w:p>
      <w:pPr>
        <w:pStyle w:val="BookText"/>
        <w:rPr/>
      </w:pPr>
      <w:r>
        <w:rPr>
          <w:rFonts w:ascii="IRNazanin" w:hAnsi="IRNazanin" w:eastAsia="IRNazanin"/>
          <w:color w:val="111111"/>
          <w:sz w:val="28"/>
          <w:sz w:val="28"/>
          <w:szCs w:val="28"/>
          <w:rtl w:val="true"/>
          <w:lang w:bidi="fa-IR"/>
        </w:rPr>
        <w:t>فمضی به نحو البقیع إلی خیر البِقاع بأشرف المدن</w:t>
      </w:r>
    </w:p>
    <w:p>
      <w:pPr>
        <w:pStyle w:val="BookText"/>
        <w:rPr/>
      </w:pPr>
      <w:r>
        <w:rPr>
          <w:rFonts w:ascii="IRNazanin" w:hAnsi="IRNazanin" w:eastAsia="IRNazanin"/>
          <w:color w:val="111111"/>
          <w:sz w:val="28"/>
          <w:sz w:val="28"/>
          <w:szCs w:val="28"/>
          <w:rtl w:val="true"/>
          <w:lang w:bidi="fa-IR"/>
        </w:rPr>
        <w:t>واراه والأزراء موریةٌ بحشاه زند الهمّ والحزن</w:t>
      </w:r>
    </w:p>
    <w:p>
      <w:pPr>
        <w:pStyle w:val="BookText"/>
        <w:rPr/>
      </w:pPr>
      <w:r>
        <w:rPr>
          <w:rFonts w:ascii="IRNazanin" w:hAnsi="IRNazanin" w:eastAsia="IRNazanin"/>
          <w:color w:val="111111"/>
          <w:sz w:val="28"/>
          <w:sz w:val="28"/>
          <w:szCs w:val="28"/>
          <w:rtl w:val="true"/>
          <w:lang w:bidi="fa-IR"/>
        </w:rPr>
        <w:t>ودعا وأدمعه قد انحدرت من أعینٍ نابت عن المُزن</w:t>
      </w:r>
    </w:p>
    <w:p>
      <w:pPr>
        <w:pStyle w:val="BookText"/>
        <w:rPr/>
      </w:pPr>
      <w:r>
        <w:rPr>
          <w:rFonts w:ascii="Amiri" w:hAnsi="Amiri" w:eastAsia="Amiri" w:cs="Amiri"/>
          <w:color w:val="111111"/>
          <w:sz w:val="28"/>
          <w:sz w:val="28"/>
          <w:szCs w:val="28"/>
          <w:rtl w:val="true"/>
          <w:lang w:bidi="ar-SA"/>
        </w:rPr>
        <w:t>أیطیب بعدک مجلسٌ لیَ أم وِردی</w:t>
      </w:r>
      <w:r>
        <w:rPr>
          <w:rStyle w:val="FootnoteAnchor"/>
          <w:rtl w:val="true"/>
        </w:rPr>
        <w:footnoteReference w:id="628"/>
      </w:r>
      <w:r>
        <w:rPr>
          <w:rFonts w:ascii="IRNazanin" w:hAnsi="IRNazanin" w:eastAsia="IRNazanin"/>
          <w:color w:val="111111"/>
          <w:sz w:val="28"/>
          <w:sz w:val="28"/>
          <w:szCs w:val="28"/>
          <w:rtl w:val="true"/>
          <w:lang w:bidi="fa-IR"/>
        </w:rPr>
        <w:t>الهنیّ وقد فقدت هنی</w:t>
      </w:r>
    </w:p>
    <w:p>
      <w:pPr>
        <w:pStyle w:val="BookText"/>
        <w:rPr/>
      </w:pPr>
      <w:r>
        <w:rPr>
          <w:rFonts w:ascii="IRNazanin" w:hAnsi="IRNazanin" w:eastAsia="IRNazanin"/>
          <w:color w:val="111111"/>
          <w:sz w:val="28"/>
          <w:sz w:val="28"/>
          <w:szCs w:val="28"/>
          <w:rtl w:val="true"/>
          <w:lang w:bidi="fa-IR"/>
        </w:rPr>
        <w:t>أفدیک من ثاوٍ بحفرته مستودعٍ فی الترب مُرتهن</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وله نوّر اللّه ضریحه فی رثاء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عندک عبرةٌ تُجریها فانزل بأرض الطفّ کی نسقیها</w:t>
      </w:r>
    </w:p>
    <w:p>
      <w:pPr>
        <w:pStyle w:val="BookText"/>
        <w:rPr/>
      </w:pPr>
      <w:r>
        <w:rPr>
          <w:rFonts w:ascii="Amiri" w:hAnsi="Amiri" w:eastAsia="Amiri" w:cs="Amiri"/>
          <w:color w:val="111111"/>
          <w:sz w:val="28"/>
          <w:sz w:val="28"/>
          <w:szCs w:val="28"/>
          <w:rtl w:val="true"/>
          <w:lang w:bidi="ar-SA"/>
        </w:rPr>
        <w:t>فعسی نبلُّ بها مضاجِع صفوةٍ ما بلّت الأکباد من جاریها</w:t>
      </w:r>
    </w:p>
    <w:p>
      <w:pPr>
        <w:pStyle w:val="BookText"/>
        <w:rPr/>
      </w:pPr>
      <w:r>
        <w:rPr>
          <w:rFonts w:ascii="IRNazanin" w:hAnsi="IRNazanin" w:eastAsia="IRNazanin"/>
          <w:color w:val="111111"/>
          <w:sz w:val="28"/>
          <w:sz w:val="28"/>
          <w:szCs w:val="28"/>
          <w:rtl w:val="true"/>
          <w:lang w:bidi="fa-IR"/>
        </w:rPr>
        <w:t>ولقد مررت علی منازل عصمةٍ ثِقلُ النبوّة کان القی فیها</w:t>
      </w:r>
    </w:p>
    <w:p>
      <w:pPr>
        <w:pStyle w:val="BookText"/>
        <w:rPr/>
      </w:pPr>
      <w:r>
        <w:rPr>
          <w:rFonts w:ascii="IRNazanin" w:hAnsi="IRNazanin" w:eastAsia="IRNazanin"/>
          <w:color w:val="111111"/>
          <w:sz w:val="28"/>
          <w:sz w:val="28"/>
          <w:szCs w:val="28"/>
          <w:rtl w:val="true"/>
          <w:lang w:bidi="fa-IR"/>
        </w:rPr>
        <w:t>فبکیت حتّی خلتُها ستجیبُنی ببکائها حزناً علی أهلیها</w:t>
      </w:r>
    </w:p>
    <w:p>
      <w:pPr>
        <w:pStyle w:val="BookText"/>
        <w:rPr/>
      </w:pPr>
      <w:r>
        <w:rPr>
          <w:rFonts w:ascii="IRNazanin" w:hAnsi="IRNazanin" w:eastAsia="IRNazanin"/>
          <w:color w:val="111111"/>
          <w:sz w:val="28"/>
          <w:sz w:val="28"/>
          <w:szCs w:val="28"/>
          <w:rtl w:val="true"/>
          <w:lang w:bidi="fa-IR"/>
        </w:rPr>
        <w:t>وذکرت إذ وقفت عقیلةُ حیدرٍ مذهولةً تُصغی لصوت أخیها</w:t>
      </w:r>
    </w:p>
    <w:p>
      <w:pPr>
        <w:pStyle w:val="BookText"/>
        <w:rPr/>
      </w:pPr>
      <w:r>
        <w:rPr>
          <w:rFonts w:ascii="IRNazanin" w:hAnsi="IRNazanin" w:eastAsia="IRNazanin"/>
          <w:color w:val="111111"/>
          <w:sz w:val="28"/>
          <w:sz w:val="28"/>
          <w:szCs w:val="28"/>
          <w:rtl w:val="true"/>
          <w:lang w:bidi="fa-IR"/>
        </w:rPr>
        <w:t>بأبی التی ورثت مصائبَ امّها فغدت تقابِلُها بصبر أبیها</w:t>
      </w:r>
    </w:p>
    <w:p>
      <w:pPr>
        <w:pStyle w:val="BookText"/>
        <w:rPr/>
      </w:pPr>
      <w:r>
        <w:rPr>
          <w:rFonts w:ascii="IRNazanin" w:hAnsi="IRNazanin" w:eastAsia="IRNazanin"/>
          <w:color w:val="111111"/>
          <w:sz w:val="28"/>
          <w:sz w:val="28"/>
          <w:szCs w:val="28"/>
          <w:rtl w:val="true"/>
          <w:lang w:bidi="fa-IR"/>
        </w:rPr>
        <w:t>لم تَلْهُ عن جمع العیال وحفظهم بفراق إخوتها وفقد بنیها</w:t>
      </w:r>
    </w:p>
    <w:p>
      <w:pPr>
        <w:pStyle w:val="BookText"/>
        <w:rPr/>
      </w:pPr>
      <w:r>
        <w:rPr>
          <w:rFonts w:ascii="IRNazanin" w:hAnsi="IRNazanin" w:eastAsia="IRNazanin"/>
          <w:color w:val="111111"/>
          <w:sz w:val="28"/>
          <w:sz w:val="28"/>
          <w:szCs w:val="28"/>
          <w:rtl w:val="true"/>
          <w:lang w:bidi="fa-IR"/>
        </w:rPr>
        <w:t>لم أنس إذ هتکوا حِماها فانثنت تشکو لَواعجها إلی حامیها</w:t>
      </w:r>
    </w:p>
    <w:p>
      <w:pPr>
        <w:pStyle w:val="BookText"/>
        <w:rPr/>
      </w:pPr>
      <w:r>
        <w:rPr>
          <w:rFonts w:ascii="Amiri" w:hAnsi="Amiri" w:eastAsia="Amiri" w:cs="Amiri"/>
          <w:color w:val="111111"/>
          <w:sz w:val="28"/>
          <w:sz w:val="28"/>
          <w:szCs w:val="28"/>
          <w:rtl w:val="true"/>
          <w:lang w:bidi="ar-SA"/>
        </w:rPr>
        <w:t>تدعو فتحترق القلوبُ کأنّما یرمی حَشاها جَمرةً من فیها</w:t>
      </w:r>
    </w:p>
    <w:p>
      <w:pPr>
        <w:pStyle w:val="BookText"/>
        <w:rPr/>
      </w:pPr>
      <w:r>
        <w:rPr>
          <w:rFonts w:ascii="Amiri" w:hAnsi="Amiri" w:eastAsia="Amiri" w:cs="Amiri"/>
          <w:color w:val="111111"/>
          <w:sz w:val="28"/>
          <w:sz w:val="28"/>
          <w:szCs w:val="28"/>
          <w:rtl w:val="true"/>
          <w:lang w:bidi="ar-SA"/>
        </w:rPr>
        <w:t>هذی نساؤک من یکون إذا سَرَتْ فی الأسر سائقُها ومَن حادیها</w:t>
      </w:r>
    </w:p>
    <w:p>
      <w:pPr>
        <w:pStyle w:val="BookText"/>
        <w:rPr/>
      </w:pPr>
      <w:r>
        <w:rPr>
          <w:rFonts w:ascii="IRNazanin" w:hAnsi="IRNazanin" w:eastAsia="IRNazanin"/>
          <w:color w:val="111111"/>
          <w:sz w:val="28"/>
          <w:sz w:val="28"/>
          <w:szCs w:val="28"/>
          <w:rtl w:val="true"/>
          <w:lang w:bidi="fa-IR"/>
        </w:rPr>
        <w:t>أیسوقُها زجرٌ بضرب مُتونها والشمر یحدوها بسبّ أبیها</w:t>
      </w:r>
    </w:p>
    <w:p>
      <w:pPr>
        <w:pStyle w:val="BookText"/>
        <w:rPr/>
      </w:pPr>
      <w:r>
        <w:rPr>
          <w:rFonts w:ascii="IRNazanin" w:hAnsi="IRNazanin" w:eastAsia="IRNazanin"/>
          <w:color w:val="111111"/>
          <w:sz w:val="28"/>
          <w:sz w:val="28"/>
          <w:szCs w:val="28"/>
          <w:rtl w:val="true"/>
          <w:lang w:bidi="fa-IR"/>
        </w:rPr>
        <w:t>عجباً لها بالأمس أنت تصونُها والیوم آل امیةٍ تُبدیها</w:t>
      </w:r>
    </w:p>
    <w:p>
      <w:pPr>
        <w:pStyle w:val="BookText"/>
        <w:rPr/>
      </w:pPr>
      <w:r>
        <w:rPr>
          <w:rFonts w:ascii="IRNazanin" w:hAnsi="IRNazanin" w:eastAsia="IRNazanin"/>
          <w:color w:val="111111"/>
          <w:sz w:val="28"/>
          <w:sz w:val="28"/>
          <w:szCs w:val="28"/>
          <w:rtl w:val="true"/>
          <w:lang w:bidi="fa-IR"/>
        </w:rPr>
        <w:t>حسری وعزّ علیک أن لم یترکوا لک من ثیابک ساتراً یکفیها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وسروا برأسک فی القنا وقلوبُها تسمو إلیه ووجدها یُضنیها</w:t>
      </w:r>
    </w:p>
    <w:p>
      <w:pPr>
        <w:pStyle w:val="BookText"/>
        <w:rPr/>
      </w:pPr>
      <w:r>
        <w:rPr>
          <w:rFonts w:ascii="Amiri" w:hAnsi="Amiri" w:eastAsia="Amiri" w:cs="Amiri"/>
          <w:color w:val="111111"/>
          <w:sz w:val="28"/>
          <w:sz w:val="28"/>
          <w:szCs w:val="28"/>
          <w:rtl w:val="true"/>
          <w:lang w:bidi="ar-SA"/>
        </w:rPr>
        <w:t>إن أخّروه شجاه رؤیةُ حالِها أو قدّموه فحالُه یُشجیها</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وقال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شعره یرثی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دموعی استهلّت دماً لما أنصفت بالبکا مسلما</w:t>
      </w:r>
    </w:p>
    <w:p>
      <w:pPr>
        <w:pStyle w:val="BookText"/>
        <w:rPr/>
      </w:pPr>
      <w:r>
        <w:rPr>
          <w:rFonts w:ascii="IRNazanin" w:hAnsi="IRNazanin" w:eastAsia="IRNazanin"/>
          <w:color w:val="111111"/>
          <w:sz w:val="28"/>
          <w:sz w:val="28"/>
          <w:szCs w:val="28"/>
          <w:rtl w:val="true"/>
          <w:lang w:bidi="fa-IR"/>
        </w:rPr>
        <w:t>قتیلٌ أذاب الصفا رزؤه وأحزن تذکاره زمزما</w:t>
      </w:r>
    </w:p>
    <w:p>
      <w:pPr>
        <w:pStyle w:val="BookText"/>
        <w:rPr/>
      </w:pPr>
      <w:r>
        <w:rPr>
          <w:rFonts w:ascii="IRNazanin" w:hAnsi="IRNazanin" w:eastAsia="IRNazanin"/>
          <w:color w:val="111111"/>
          <w:sz w:val="28"/>
          <w:sz w:val="28"/>
          <w:szCs w:val="28"/>
          <w:rtl w:val="true"/>
          <w:lang w:bidi="fa-IR"/>
        </w:rPr>
        <w:t>وأوری الحجون بنار الشجون وأبکی المقام وأشجی الحمی</w:t>
      </w:r>
    </w:p>
    <w:p>
      <w:pPr>
        <w:pStyle w:val="BookText"/>
        <w:rPr/>
      </w:pPr>
      <w:r>
        <w:rPr>
          <w:rFonts w:ascii="IRNazanin" w:hAnsi="IRNazanin" w:eastAsia="IRNazanin"/>
          <w:color w:val="111111"/>
          <w:sz w:val="28"/>
          <w:sz w:val="28"/>
          <w:szCs w:val="28"/>
          <w:rtl w:val="true"/>
          <w:lang w:bidi="fa-IR"/>
        </w:rPr>
        <w:t>أتی أرض کوفان فی دعوةٍ لها الأرض خاضعة والسما</w:t>
      </w:r>
    </w:p>
    <w:p>
      <w:pPr>
        <w:pStyle w:val="BookText"/>
        <w:rPr/>
      </w:pPr>
      <w:r>
        <w:rPr>
          <w:rFonts w:ascii="Amiri" w:hAnsi="Amiri" w:eastAsia="Amiri" w:cs="Amiri"/>
          <w:color w:val="111111"/>
          <w:sz w:val="28"/>
          <w:sz w:val="28"/>
          <w:szCs w:val="28"/>
          <w:rtl w:val="true"/>
          <w:lang w:bidi="ar-SA"/>
        </w:rPr>
        <w:t>فلبّوا دعاه وأمّوا هُداه لینقذهم</w:t>
      </w:r>
      <w:r>
        <w:rPr>
          <w:rStyle w:val="FootnoteAnchor"/>
          <w:rtl w:val="true"/>
        </w:rPr>
        <w:footnoteReference w:id="631"/>
      </w:r>
      <w:r>
        <w:rPr>
          <w:rFonts w:ascii="IRNazanin" w:hAnsi="IRNazanin" w:eastAsia="IRNazanin"/>
          <w:color w:val="111111"/>
          <w:sz w:val="28"/>
          <w:sz w:val="28"/>
          <w:szCs w:val="28"/>
          <w:rtl w:val="true"/>
          <w:lang w:bidi="fa-IR"/>
        </w:rPr>
        <w:t>من غشاء العمی</w:t>
      </w:r>
    </w:p>
    <w:p>
      <w:pPr>
        <w:pStyle w:val="BookText"/>
        <w:rPr/>
      </w:pPr>
      <w:r>
        <w:rPr>
          <w:rFonts w:ascii="IRNazanin" w:hAnsi="IRNazanin" w:eastAsia="IRNazanin"/>
          <w:color w:val="111111"/>
          <w:sz w:val="28"/>
          <w:sz w:val="28"/>
          <w:szCs w:val="28"/>
          <w:rtl w:val="true"/>
          <w:lang w:bidi="fa-IR"/>
        </w:rPr>
        <w:t>وأعطوه من عهدهم ما یکاد إلی السهل یستدرج الأعصما</w:t>
      </w:r>
    </w:p>
    <w:p>
      <w:pPr>
        <w:pStyle w:val="BookText"/>
        <w:rPr/>
      </w:pPr>
      <w:r>
        <w:rPr>
          <w:rFonts w:ascii="IRNazanin" w:hAnsi="IRNazanin" w:eastAsia="IRNazanin"/>
          <w:color w:val="111111"/>
          <w:sz w:val="28"/>
          <w:sz w:val="28"/>
          <w:szCs w:val="28"/>
          <w:rtl w:val="true"/>
          <w:lang w:bidi="fa-IR"/>
        </w:rPr>
        <w:t>وما کان یحسب وهو الوفی أن ینقضوا عهده المبرما</w:t>
      </w:r>
    </w:p>
    <w:p>
      <w:pPr>
        <w:pStyle w:val="BookText"/>
        <w:rPr/>
      </w:pPr>
      <w:r>
        <w:rPr>
          <w:rFonts w:ascii="IRNazanin" w:hAnsi="IRNazanin" w:eastAsia="IRNazanin"/>
          <w:color w:val="111111"/>
          <w:sz w:val="28"/>
          <w:sz w:val="28"/>
          <w:szCs w:val="28"/>
          <w:rtl w:val="true"/>
          <w:lang w:bidi="fa-IR"/>
        </w:rPr>
        <w:t>فدیتک من مفردٍ أسلموه لحکم الدعی فما استسلما</w:t>
      </w:r>
    </w:p>
    <w:p>
      <w:pPr>
        <w:pStyle w:val="BookText"/>
        <w:rPr/>
      </w:pPr>
      <w:r>
        <w:rPr>
          <w:rFonts w:ascii="IRNazanin" w:hAnsi="IRNazanin" w:eastAsia="IRNazanin"/>
          <w:color w:val="111111"/>
          <w:sz w:val="28"/>
          <w:sz w:val="28"/>
          <w:szCs w:val="28"/>
          <w:rtl w:val="true"/>
          <w:lang w:bidi="fa-IR"/>
        </w:rPr>
        <w:t>وألجأه غدرهم أن یحلّ فی دار طوعة مستسلما</w:t>
      </w:r>
    </w:p>
    <w:p>
      <w:pPr>
        <w:pStyle w:val="BookText"/>
        <w:rPr/>
      </w:pPr>
      <w:r>
        <w:rPr>
          <w:rFonts w:ascii="IRNazanin" w:hAnsi="IRNazanin" w:eastAsia="IRNazanin"/>
          <w:color w:val="111111"/>
          <w:sz w:val="28"/>
          <w:sz w:val="28"/>
          <w:szCs w:val="28"/>
          <w:rtl w:val="true"/>
          <w:lang w:bidi="fa-IR"/>
        </w:rPr>
        <w:t>فمذ أقحموا منه فی دارها عریناً أبی اللیث أن یقحما</w:t>
      </w:r>
    </w:p>
    <w:p>
      <w:pPr>
        <w:pStyle w:val="BookText"/>
        <w:rPr/>
      </w:pPr>
      <w:r>
        <w:rPr>
          <w:rFonts w:ascii="IRNazanin" w:hAnsi="IRNazanin" w:eastAsia="IRNazanin"/>
          <w:color w:val="111111"/>
          <w:sz w:val="28"/>
          <w:sz w:val="28"/>
          <w:szCs w:val="28"/>
          <w:rtl w:val="true"/>
          <w:lang w:bidi="fa-IR"/>
        </w:rPr>
        <w:t>أبان لهم کیف یضری الشجاع ویشتدّ بأساً إذا أسلما</w:t>
      </w:r>
    </w:p>
    <w:p>
      <w:pPr>
        <w:pStyle w:val="BookText"/>
        <w:rPr/>
      </w:pPr>
      <w:r>
        <w:rPr>
          <w:rFonts w:ascii="IRNazanin" w:hAnsi="IRNazanin" w:eastAsia="IRNazanin"/>
          <w:color w:val="111111"/>
          <w:sz w:val="28"/>
          <w:sz w:val="28"/>
          <w:szCs w:val="28"/>
          <w:rtl w:val="true"/>
          <w:lang w:bidi="fa-IR"/>
        </w:rPr>
        <w:t>وکیف تهبّ اسود الشری إذا رأت الوحوش حول الحمی</w:t>
      </w:r>
    </w:p>
    <w:p>
      <w:pPr>
        <w:pStyle w:val="BookText"/>
        <w:rPr/>
      </w:pPr>
      <w:r>
        <w:rPr>
          <w:rFonts w:ascii="IRNazanin" w:hAnsi="IRNazanin" w:eastAsia="IRNazanin"/>
          <w:color w:val="111111"/>
          <w:sz w:val="28"/>
          <w:sz w:val="28"/>
          <w:szCs w:val="28"/>
          <w:rtl w:val="true"/>
          <w:lang w:bidi="fa-IR"/>
        </w:rPr>
        <w:t>وکیف تفرق شهب البزاة بغاثاً تطیف بها حوّما</w:t>
      </w:r>
    </w:p>
    <w:p>
      <w:pPr>
        <w:pStyle w:val="BookText"/>
        <w:rPr/>
      </w:pPr>
      <w:r>
        <w:rPr>
          <w:rFonts w:ascii="IRNazanin" w:hAnsi="IRNazanin" w:eastAsia="IRNazanin"/>
          <w:color w:val="111111"/>
          <w:sz w:val="28"/>
          <w:sz w:val="28"/>
          <w:szCs w:val="28"/>
          <w:rtl w:val="true"/>
          <w:lang w:bidi="fa-IR"/>
        </w:rPr>
        <w:t>ولمّا رأوا بأسه لا یطاق وماضیه لا یرتوی بالدما</w:t>
      </w:r>
    </w:p>
    <w:p>
      <w:pPr>
        <w:pStyle w:val="BookText"/>
        <w:rPr/>
      </w:pPr>
      <w:r>
        <w:rPr>
          <w:rFonts w:ascii="IRNazanin" w:hAnsi="IRNazanin" w:eastAsia="IRNazanin"/>
          <w:color w:val="111111"/>
          <w:sz w:val="28"/>
          <w:sz w:val="28"/>
          <w:szCs w:val="28"/>
          <w:rtl w:val="true"/>
          <w:lang w:bidi="fa-IR"/>
        </w:rPr>
        <w:t>أطلّوا علی شرفات السطوح یرمونه الحطب المضرما</w:t>
      </w:r>
    </w:p>
    <w:p>
      <w:pPr>
        <w:pStyle w:val="BookText"/>
        <w:rPr/>
      </w:pPr>
      <w:r>
        <w:rPr>
          <w:rFonts w:ascii="IRNazanin" w:hAnsi="IRNazanin" w:eastAsia="IRNazanin"/>
          <w:color w:val="111111"/>
          <w:sz w:val="28"/>
          <w:sz w:val="28"/>
          <w:szCs w:val="28"/>
          <w:rtl w:val="true"/>
          <w:lang w:bidi="fa-IR"/>
        </w:rPr>
        <w:t>ولولا خدیعتهم بالأمان لما أوثقوا ذلک الضیغما</w:t>
      </w:r>
    </w:p>
    <w:p>
      <w:pPr>
        <w:pStyle w:val="BookText"/>
        <w:rPr/>
      </w:pPr>
      <w:r>
        <w:rPr>
          <w:rFonts w:ascii="IRNazanin" w:hAnsi="IRNazanin" w:eastAsia="IRNazanin"/>
          <w:color w:val="111111"/>
          <w:sz w:val="28"/>
          <w:sz w:val="28"/>
          <w:szCs w:val="28"/>
          <w:rtl w:val="true"/>
          <w:lang w:bidi="fa-IR"/>
        </w:rPr>
        <w:t>وکیف یحسّ بمکر الأثیم من لیس یقترف المأثما</w:t>
      </w:r>
    </w:p>
    <w:p>
      <w:pPr>
        <w:pStyle w:val="BookText"/>
        <w:rPr/>
      </w:pPr>
      <w:r>
        <w:rPr>
          <w:rFonts w:ascii="IRNazanin" w:hAnsi="IRNazanin" w:eastAsia="IRNazanin"/>
          <w:color w:val="111111"/>
          <w:sz w:val="28"/>
          <w:sz w:val="28"/>
          <w:szCs w:val="28"/>
          <w:rtl w:val="true"/>
          <w:lang w:bidi="fa-IR"/>
        </w:rPr>
        <w:t>لئن ینسنی الدهر کلّ الخطوب لم ینسنی یومک الأیوما</w:t>
      </w:r>
    </w:p>
    <w:p>
      <w:pPr>
        <w:pStyle w:val="BookText"/>
        <w:rPr/>
      </w:pPr>
      <w:r>
        <w:rPr>
          <w:rFonts w:ascii="Amiri" w:hAnsi="Amiri" w:eastAsia="Amiri" w:cs="Amiri"/>
          <w:color w:val="111111"/>
          <w:sz w:val="28"/>
          <w:sz w:val="28"/>
          <w:szCs w:val="28"/>
          <w:rtl w:val="true"/>
          <w:lang w:bidi="ar-SA"/>
        </w:rPr>
        <w:t>أتوقف بین یدی فاجرٍ دعیٍّ إلی شرّهم منتمی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ویشتم اسرتک الطاهرین وقد کان أولی بأن یشتما</w:t>
      </w:r>
    </w:p>
    <w:p>
      <w:pPr>
        <w:pStyle w:val="BookText"/>
        <w:rPr/>
      </w:pPr>
      <w:r>
        <w:rPr>
          <w:rFonts w:ascii="IRNazanin" w:hAnsi="IRNazanin" w:eastAsia="IRNazanin"/>
          <w:color w:val="111111"/>
          <w:sz w:val="28"/>
          <w:sz w:val="28"/>
          <w:szCs w:val="28"/>
          <w:rtl w:val="true"/>
          <w:lang w:bidi="fa-IR"/>
        </w:rPr>
        <w:t>وتقتل صبراً ولا طالب بثأرک یسقیهم العلقما</w:t>
      </w:r>
    </w:p>
    <w:p>
      <w:pPr>
        <w:pStyle w:val="BookText"/>
        <w:rPr/>
      </w:pPr>
      <w:r>
        <w:rPr>
          <w:rFonts w:ascii="IRNazanin" w:hAnsi="IRNazanin" w:eastAsia="IRNazanin"/>
          <w:color w:val="111111"/>
          <w:sz w:val="28"/>
          <w:sz w:val="28"/>
          <w:szCs w:val="28"/>
          <w:rtl w:val="true"/>
          <w:lang w:bidi="fa-IR"/>
        </w:rPr>
        <w:t>وترمی إلی الأرض من شاهقٍ ولم ترم أعداک شهب السما</w:t>
      </w:r>
    </w:p>
    <w:p>
      <w:pPr>
        <w:pStyle w:val="BookText"/>
        <w:rPr/>
      </w:pPr>
      <w:r>
        <w:rPr>
          <w:rFonts w:ascii="IRNazanin" w:hAnsi="IRNazanin" w:eastAsia="IRNazanin"/>
          <w:color w:val="111111"/>
          <w:sz w:val="28"/>
          <w:sz w:val="28"/>
          <w:szCs w:val="28"/>
          <w:rtl w:val="true"/>
          <w:lang w:bidi="fa-IR"/>
        </w:rPr>
        <w:t>فإن یحطموا منک رکن الحطیم وهدّوا من البیت ما استحکما</w:t>
      </w:r>
    </w:p>
    <w:p>
      <w:pPr>
        <w:pStyle w:val="BookText"/>
        <w:rPr/>
      </w:pPr>
      <w:r>
        <w:rPr>
          <w:rFonts w:ascii="IRNazanin" w:hAnsi="IRNazanin" w:eastAsia="IRNazanin"/>
          <w:color w:val="111111"/>
          <w:sz w:val="28"/>
          <w:sz w:val="28"/>
          <w:szCs w:val="28"/>
          <w:rtl w:val="true"/>
          <w:lang w:bidi="fa-IR"/>
        </w:rPr>
        <w:t>فلست سوی المسک یذکو شذاه ویزداد طیباً إذا حطّما</w:t>
      </w:r>
    </w:p>
    <w:p>
      <w:pPr>
        <w:pStyle w:val="BookText"/>
        <w:rPr/>
      </w:pPr>
      <w:r>
        <w:rPr>
          <w:rFonts w:ascii="IRNazanin" w:hAnsi="IRNazanin" w:eastAsia="IRNazanin"/>
          <w:color w:val="111111"/>
          <w:sz w:val="28"/>
          <w:sz w:val="28"/>
          <w:szCs w:val="28"/>
          <w:rtl w:val="true"/>
          <w:lang w:bidi="fa-IR"/>
        </w:rPr>
        <w:t>فإن تخل کوفان من نادبٍ علیک یقیم لک المأتما</w:t>
      </w:r>
    </w:p>
    <w:p>
      <w:pPr>
        <w:pStyle w:val="BookText"/>
        <w:rPr/>
      </w:pPr>
      <w:r>
        <w:rPr>
          <w:rFonts w:ascii="IRNazanin" w:hAnsi="IRNazanin" w:eastAsia="IRNazanin"/>
          <w:color w:val="111111"/>
          <w:sz w:val="28"/>
          <w:sz w:val="28"/>
          <w:szCs w:val="28"/>
          <w:rtl w:val="true"/>
          <w:lang w:bidi="fa-IR"/>
        </w:rPr>
        <w:t>فإنّ ضُبا الطالبیین قد غدت لک بالطفّ تبکی دما</w:t>
      </w:r>
    </w:p>
    <w:p>
      <w:pPr>
        <w:pStyle w:val="BookText"/>
        <w:rPr/>
      </w:pPr>
      <w:r>
        <w:rPr>
          <w:rFonts w:ascii="IRNazanin" w:hAnsi="IRNazanin" w:eastAsia="IRNazanin"/>
          <w:color w:val="111111"/>
          <w:sz w:val="28"/>
          <w:sz w:val="28"/>
          <w:szCs w:val="28"/>
          <w:rtl w:val="true"/>
          <w:lang w:bidi="fa-IR"/>
        </w:rPr>
        <w:t>زهی منهم النقع فی أنجمٍ أعادت صباح العدی مظلما</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ومن شعره فی عید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المجدب الظمآن أین مصیره وها عندنا روض الهدی وغیره</w:t>
      </w:r>
    </w:p>
    <w:p>
      <w:pPr>
        <w:pStyle w:val="BookText"/>
        <w:rPr/>
      </w:pPr>
      <w:r>
        <w:rPr>
          <w:rFonts w:ascii="IRNazanin" w:hAnsi="IRNazanin" w:eastAsia="IRNazanin"/>
          <w:color w:val="111111"/>
          <w:sz w:val="28"/>
          <w:sz w:val="28"/>
          <w:szCs w:val="28"/>
          <w:rtl w:val="true"/>
          <w:lang w:bidi="fa-IR"/>
        </w:rPr>
        <w:t>وسل خابط الظلماء کم هو تائهٌ ألم یر بدر الرشد یسطع نوره</w:t>
      </w:r>
    </w:p>
    <w:p>
      <w:pPr>
        <w:pStyle w:val="BookText"/>
        <w:rPr/>
      </w:pPr>
      <w:r>
        <w:rPr>
          <w:rFonts w:ascii="IRNazanin" w:hAnsi="IRNazanin" w:eastAsia="IRNazanin"/>
          <w:color w:val="111111"/>
          <w:sz w:val="28"/>
          <w:sz w:val="28"/>
          <w:szCs w:val="28"/>
          <w:rtl w:val="true"/>
          <w:lang w:bidi="fa-IR"/>
        </w:rPr>
        <w:t>ألا نظرة نحو الیمین تدلّه علی قصده کی یستقیم مسیره</w:t>
      </w:r>
    </w:p>
    <w:p>
      <w:pPr>
        <w:pStyle w:val="BookText"/>
        <w:rPr/>
      </w:pPr>
      <w:r>
        <w:rPr>
          <w:rFonts w:ascii="IRNazanin" w:hAnsi="IRNazanin" w:eastAsia="IRNazanin"/>
          <w:color w:val="111111"/>
          <w:sz w:val="28"/>
          <w:sz w:val="28"/>
          <w:szCs w:val="28"/>
          <w:rtl w:val="true"/>
          <w:lang w:bidi="fa-IR"/>
        </w:rPr>
        <w:t>إذا ما اقتفی فی السیر آثار حائرٍ فمن عدل دیان الوری من یجیره</w:t>
      </w:r>
    </w:p>
    <w:p>
      <w:pPr>
        <w:pStyle w:val="BookText"/>
        <w:rPr/>
      </w:pPr>
      <w:r>
        <w:rPr>
          <w:rFonts w:ascii="IRNazanin" w:hAnsi="IRNazanin" w:eastAsia="IRNazanin"/>
          <w:color w:val="111111"/>
          <w:sz w:val="28"/>
          <w:sz w:val="28"/>
          <w:szCs w:val="28"/>
          <w:rtl w:val="true"/>
          <w:lang w:bidi="fa-IR"/>
        </w:rPr>
        <w:t>أباحسنٍ تاللّه أنت لأحمد أخوه وقاضی دینه ووزیره</w:t>
      </w:r>
    </w:p>
    <w:p>
      <w:pPr>
        <w:pStyle w:val="BookText"/>
        <w:rPr/>
      </w:pPr>
      <w:r>
        <w:rPr>
          <w:rFonts w:ascii="IRNazanin" w:hAnsi="IRNazanin" w:eastAsia="IRNazanin"/>
          <w:color w:val="111111"/>
          <w:sz w:val="28"/>
          <w:sz w:val="28"/>
          <w:szCs w:val="28"/>
          <w:rtl w:val="true"/>
          <w:lang w:bidi="fa-IR"/>
        </w:rPr>
        <w:t>وإنّک عون المصطفی ونصیره أو أنّک عین المصطفی ونظیره</w:t>
      </w:r>
    </w:p>
    <w:p>
      <w:pPr>
        <w:pStyle w:val="BookText"/>
        <w:rPr/>
      </w:pPr>
      <w:r>
        <w:rPr>
          <w:rFonts w:ascii="IRNazanin" w:hAnsi="IRNazanin" w:eastAsia="IRNazanin"/>
          <w:color w:val="111111"/>
          <w:sz w:val="28"/>
          <w:sz w:val="28"/>
          <w:szCs w:val="28"/>
          <w:rtl w:val="true"/>
          <w:lang w:bidi="fa-IR"/>
        </w:rPr>
        <w:t>فلا مشکل إلاّ وأنت مداره ولا فلک إلاّ وأنت مدیره</w:t>
      </w:r>
    </w:p>
    <w:p>
      <w:pPr>
        <w:pStyle w:val="BookText"/>
        <w:rPr/>
      </w:pPr>
      <w:r>
        <w:rPr>
          <w:rFonts w:ascii="IRNazanin" w:hAnsi="IRNazanin" w:eastAsia="IRNazanin"/>
          <w:color w:val="111111"/>
          <w:sz w:val="28"/>
          <w:sz w:val="28"/>
          <w:szCs w:val="28"/>
          <w:rtl w:val="true"/>
          <w:lang w:bidi="fa-IR"/>
        </w:rPr>
        <w:t>ولا امّة إلاّ وأنت أمینها ولا مؤمن إلاّ وأنت أمیره</w:t>
      </w:r>
    </w:p>
    <w:p>
      <w:pPr>
        <w:pStyle w:val="BookText"/>
        <w:rPr/>
      </w:pPr>
      <w:r>
        <w:rPr>
          <w:rFonts w:ascii="IRNazanin" w:hAnsi="IRNazanin" w:eastAsia="IRNazanin"/>
          <w:color w:val="111111"/>
          <w:sz w:val="28"/>
          <w:sz w:val="28"/>
          <w:szCs w:val="28"/>
          <w:rtl w:val="true"/>
          <w:lang w:bidi="fa-IR"/>
        </w:rPr>
        <w:t xml:space="preserve">وأنت ید اللّه القوی وحبله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وحامی دینه وسفیره</w:t>
      </w:r>
    </w:p>
    <w:p>
      <w:pPr>
        <w:pStyle w:val="BookText"/>
        <w:rPr/>
      </w:pPr>
      <w:r>
        <w:rPr>
          <w:rFonts w:ascii="IRNazanin" w:hAnsi="IRNazanin" w:eastAsia="IRNazanin"/>
          <w:color w:val="111111"/>
          <w:sz w:val="28"/>
          <w:sz w:val="28"/>
          <w:szCs w:val="28"/>
          <w:rtl w:val="true"/>
          <w:lang w:bidi="fa-IR"/>
        </w:rPr>
        <w:t xml:space="preserve">وأنت الصراط المستقیم وعندک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فمن تمنحه جاز عبوره</w:t>
      </w:r>
    </w:p>
    <w:p>
      <w:pPr>
        <w:pStyle w:val="BookText"/>
        <w:rPr/>
      </w:pPr>
      <w:r>
        <w:rPr>
          <w:rFonts w:ascii="IRNazanin" w:hAnsi="IRNazanin" w:eastAsia="IRNazanin"/>
          <w:color w:val="111111"/>
          <w:sz w:val="28"/>
          <w:sz w:val="28"/>
          <w:szCs w:val="28"/>
          <w:rtl w:val="true"/>
          <w:lang w:bidi="fa-IR"/>
        </w:rPr>
        <w:t>بک الشرک أودی خیله ورجاله وثقل قریشٍ عیره ونفیره</w:t>
      </w:r>
    </w:p>
    <w:p>
      <w:pPr>
        <w:pStyle w:val="BookText"/>
        <w:rPr/>
      </w:pPr>
      <w:r>
        <w:rPr>
          <w:rFonts w:ascii="IRNazanin" w:hAnsi="IRNazanin" w:eastAsia="IRNazanin"/>
          <w:color w:val="111111"/>
          <w:sz w:val="28"/>
          <w:sz w:val="28"/>
          <w:szCs w:val="28"/>
          <w:rtl w:val="true"/>
          <w:lang w:bidi="fa-IR"/>
        </w:rPr>
        <w:t>فما زلت للحقّ المبین تبینه وبالسیف من یبغیه سوءً تبیره</w:t>
      </w:r>
    </w:p>
    <w:p>
      <w:pPr>
        <w:pStyle w:val="BookText"/>
        <w:rPr/>
      </w:pPr>
      <w:r>
        <w:rPr>
          <w:rFonts w:ascii="IRNazanin" w:hAnsi="IRNazanin" w:eastAsia="IRNazanin"/>
          <w:color w:val="111111"/>
          <w:sz w:val="28"/>
          <w:sz w:val="28"/>
          <w:szCs w:val="28"/>
          <w:rtl w:val="true"/>
          <w:lang w:bidi="fa-IR"/>
        </w:rPr>
        <w:t>إلی أن علا هام الجبال مناره وأشرق فی کلّ الجهات منیره</w:t>
      </w:r>
    </w:p>
    <w:p>
      <w:pPr>
        <w:pStyle w:val="BookText"/>
        <w:rPr/>
      </w:pPr>
      <w:r>
        <w:rPr>
          <w:rFonts w:ascii="IRNazanin" w:hAnsi="IRNazanin" w:eastAsia="IRNazanin"/>
          <w:color w:val="111111"/>
          <w:sz w:val="28"/>
          <w:sz w:val="28"/>
          <w:szCs w:val="28"/>
          <w:rtl w:val="true"/>
          <w:lang w:bidi="fa-IR"/>
        </w:rPr>
        <w:t>فمن جاء مغتالاً فأنت تمیته ومن جاء ممتاراً فأنت تمیره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قسیم النار قسم تجیزه علیها وقسم من لظاها تجیره</w:t>
      </w:r>
      <w:bookmarkStart w:id="828" w:name="pg14022_164168"/>
    </w:p>
    <w:p>
      <w:pPr>
        <w:pStyle w:val="BookText"/>
        <w:rPr/>
      </w:pPr>
      <w:bookmarkEnd w:id="828"/>
      <w:r>
        <w:rPr>
          <w:rFonts w:ascii="IRNazanin" w:hAnsi="IRNazanin" w:eastAsia="IRNazanin"/>
          <w:color w:val="111111"/>
          <w:sz w:val="28"/>
          <w:sz w:val="28"/>
          <w:szCs w:val="28"/>
          <w:rtl w:val="true"/>
          <w:lang w:bidi="fa-IR"/>
        </w:rPr>
        <w:t>ولمّا استتمّ الدین أوفی نصابه وشیدت مبانیه وأحکم سوره</w:t>
      </w:r>
    </w:p>
    <w:p>
      <w:pPr>
        <w:pStyle w:val="BookText"/>
        <w:rPr/>
      </w:pPr>
      <w:r>
        <w:rPr>
          <w:rFonts w:ascii="IRNazanin" w:hAnsi="IRNazanin" w:eastAsia="IRNazanin"/>
          <w:color w:val="111111"/>
          <w:sz w:val="28"/>
          <w:sz w:val="28"/>
          <w:szCs w:val="28"/>
          <w:rtl w:val="true"/>
          <w:lang w:bidi="fa-IR"/>
        </w:rPr>
        <w:t>رقدت قریر العین لست بحافلٍ بحقد أخی حقد علیک یثیره</w:t>
      </w:r>
    </w:p>
    <w:p>
      <w:pPr>
        <w:pStyle w:val="BookText"/>
        <w:rPr/>
      </w:pPr>
      <w:r>
        <w:rPr>
          <w:rFonts w:ascii="Amiri" w:hAnsi="Amiri" w:eastAsia="Amiri" w:cs="Amiri"/>
          <w:color w:val="111111"/>
          <w:sz w:val="28"/>
          <w:sz w:val="28"/>
          <w:szCs w:val="28"/>
          <w:rtl w:val="true"/>
          <w:lang w:bidi="ar-SA"/>
        </w:rPr>
        <w:t>ومصلک من إن تمّ أمره فما ضرّه ألاّ تتمّ اموره</w:t>
      </w:r>
    </w:p>
    <w:p>
      <w:pPr>
        <w:pStyle w:val="BookText"/>
        <w:rPr/>
      </w:pPr>
      <w:r>
        <w:rPr>
          <w:rFonts w:ascii="IRNazanin" w:hAnsi="IRNazanin" w:eastAsia="IRNazanin"/>
          <w:color w:val="111111"/>
          <w:sz w:val="28"/>
          <w:sz w:val="28"/>
          <w:szCs w:val="28"/>
          <w:rtl w:val="true"/>
          <w:lang w:bidi="fa-IR"/>
        </w:rPr>
        <w:t>ولو شئت أثکلت العدوّ بنفسه فأصبح یعلو ویله وثبوره</w:t>
      </w:r>
    </w:p>
    <w:p>
      <w:pPr>
        <w:pStyle w:val="BookText"/>
        <w:rPr/>
      </w:pPr>
      <w:r>
        <w:rPr>
          <w:rFonts w:ascii="Amiri" w:hAnsi="Amiri" w:eastAsia="Amiri" w:cs="Amiri"/>
          <w:color w:val="111111"/>
          <w:sz w:val="28"/>
          <w:sz w:val="28"/>
          <w:szCs w:val="28"/>
          <w:rtl w:val="true"/>
          <w:lang w:bidi="ar-SA"/>
        </w:rPr>
        <w:t>ببأس یدٍ لو صلت یوماً بها علی ثبیرٍ إذاً لاندکّ منها ثبیره</w:t>
      </w:r>
    </w:p>
    <w:p>
      <w:pPr>
        <w:pStyle w:val="BookText"/>
        <w:rPr/>
      </w:pPr>
      <w:r>
        <w:rPr>
          <w:rFonts w:ascii="IRNazanin" w:hAnsi="IRNazanin" w:eastAsia="IRNazanin"/>
          <w:color w:val="111111"/>
          <w:sz w:val="28"/>
          <w:sz w:val="28"/>
          <w:szCs w:val="28"/>
          <w:rtl w:val="true"/>
          <w:lang w:bidi="fa-IR"/>
        </w:rPr>
        <w:t>ولکن رأیت الصبر أحجی ولم ینل ثواب مقام اللّه إلا صبوره</w:t>
      </w:r>
    </w:p>
    <w:p>
      <w:pPr>
        <w:pStyle w:val="BookText"/>
        <w:rPr/>
      </w:pPr>
      <w:r>
        <w:rPr>
          <w:rFonts w:ascii="IRNazanin" w:hAnsi="IRNazanin" w:eastAsia="IRNazanin"/>
          <w:color w:val="111111"/>
          <w:sz w:val="28"/>
          <w:sz w:val="28"/>
          <w:szCs w:val="28"/>
          <w:rtl w:val="true"/>
          <w:lang w:bidi="fa-IR"/>
        </w:rPr>
        <w:t>فدیتک أدرک بالشفاعة مذنباً إذا أنت لم تنصره عزّ نصیره</w:t>
      </w:r>
    </w:p>
    <w:p>
      <w:pPr>
        <w:pStyle w:val="BookText"/>
        <w:rPr/>
      </w:pPr>
      <w:r>
        <w:rPr>
          <w:rFonts w:ascii="IRNazanin" w:hAnsi="IRNazanin" w:eastAsia="IRNazanin"/>
          <w:color w:val="111111"/>
          <w:sz w:val="28"/>
          <w:sz w:val="28"/>
          <w:szCs w:val="28"/>
          <w:rtl w:val="true"/>
          <w:lang w:bidi="fa-IR"/>
        </w:rPr>
        <w:t>ولایته إیّاک أقوی وسیلةٍ سیمحی بها تقصیره وقصوره</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ثلاثة رجال،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والسید محمّد، والسید علی</w:t>
      </w:r>
      <w:r>
        <w:rPr>
          <w:rFonts w:eastAsia="IRNazanin" w:cs="IRNazanin"/>
          <w:color w:val="111111"/>
          <w:sz w:val="28"/>
          <w:szCs w:val="28"/>
          <w:rtl w:val="true"/>
          <w:lang w:bidi="fa-IR"/>
        </w:rPr>
        <w:t>.</w:t>
      </w:r>
    </w:p>
    <w:p>
      <w:pPr>
        <w:pStyle w:val="Heading3"/>
        <w:numPr>
          <w:ilvl w:val="2"/>
          <w:numId w:val="1"/>
        </w:numPr>
        <w:rPr/>
      </w:pPr>
      <w:bookmarkStart w:id="829" w:name="__RefHeading___Toc2747079_3381743652"/>
      <w:bookmarkStart w:id="830" w:name="_Toc319"/>
      <w:bookmarkEnd w:id="829"/>
      <w:r>
        <w:rPr/>
        <w:t>231</w:t>
      </w:r>
      <w:r>
        <w:rPr>
          <w:rtl w:val="true"/>
        </w:rPr>
        <w:t xml:space="preserve"> - </w:t>
      </w:r>
      <w:r>
        <w:rPr>
          <w:rtl w:val="true"/>
        </w:rPr>
        <w:t>السید محمّدرضا بن السید هاشم الموسوی الخطیب</w:t>
      </w:r>
      <w:r>
        <w:rPr>
          <w:rtl w:val="true"/>
        </w:rPr>
        <w:t>.</w:t>
      </w:r>
      <w:bookmarkEnd w:id="830"/>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خطیب، وفاضل متتبّع، ولد فی 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فیها المبادیء من العربیة والمعانی والبیان علی السید باقر بن السید هادی القزوینی، وتخرّج فی الخطابة علی أخویه السید حسن والسید حسین، ثمّ استقلّ بها بعدهما، وحاز شهرة واسعة، وصیتاً ذائعاً، وکان من رجالها المرموقین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إلی ایران وسوریا ولبنان، وتجوّل فی البلدان وزار القدس، واتّصل بکثیر من ادباء دمشق، وقوبل بحفاوة وتکریم تقدیراً لفضله وأدبه واطّلاعه، ونشر قسم من شعره فی صحف تلک البلاد، وله مراسلات شعریة مع الإمام یحیی ملک الیمن، سکن فی أواخر عمره ببغداد فی جانب الکرخ منها، ومرض بها فتوفّی 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 النجف فدفن بها، وله آثار، منها دیوان شعر جید دوّنه بخطّه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الخاقانی فی کتابه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2747081_3381743652"/>
      <w:bookmarkStart w:id="832" w:name="_Toc320"/>
      <w:bookmarkEnd w:id="831"/>
      <w:r>
        <w:rPr/>
        <w:t>232</w:t>
      </w:r>
      <w:r>
        <w:rPr>
          <w:rtl w:val="true"/>
        </w:rPr>
        <w:t xml:space="preserve"> - </w:t>
      </w:r>
      <w:r>
        <w:rPr>
          <w:rtl w:val="true"/>
        </w:rPr>
        <w:t>السیّد رضی الدین بن محمّد بن علی بن حیدر بن محمّد بن نجم الدین</w:t>
      </w:r>
      <w:bookmarkEnd w:id="83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2747083_3381743652"/>
      <w:bookmarkStart w:id="834" w:name="_Toc321"/>
      <w:bookmarkEnd w:id="833"/>
      <w:r>
        <w:rPr>
          <w:rtl w:val="true"/>
        </w:rPr>
        <w:t>اشارة</w:t>
      </w:r>
      <w:bookmarkStart w:id="835" w:name="pg14022_164169"/>
      <w:bookmarkEnd w:id="834"/>
    </w:p>
    <w:p>
      <w:pPr>
        <w:pStyle w:val="Heading4"/>
        <w:numPr>
          <w:ilvl w:val="3"/>
          <w:numId w:val="1"/>
        </w:numPr>
        <w:rPr/>
      </w:pPr>
      <w:bookmarkStart w:id="836" w:name="__RefHeading___Toc2747085_3381743652"/>
      <w:bookmarkStart w:id="837" w:name="_Toc322"/>
      <w:bookmarkEnd w:id="835"/>
      <w:bookmarkEnd w:id="836"/>
      <w:r>
        <w:rPr>
          <w:rtl w:val="true"/>
        </w:rPr>
        <w:t>ابن محمّد بن محمّد بن محمّد بن الحسن بن نجم الدین بن الحسین بن محمّد بن</w:t>
      </w:r>
      <w:bookmarkEnd w:id="837"/>
    </w:p>
    <w:p>
      <w:pPr>
        <w:pStyle w:val="BookText"/>
        <w:rPr/>
      </w:pPr>
      <w:r>
        <w:rPr>
          <w:rFonts w:ascii="IRNazanin" w:hAnsi="IRNazanin" w:eastAsia="IRNazanin"/>
          <w:color w:val="111111"/>
          <w:sz w:val="28"/>
          <w:sz w:val="28"/>
          <w:szCs w:val="28"/>
          <w:rtl w:val="true"/>
          <w:lang w:bidi="fa-IR"/>
        </w:rPr>
        <w:t>موسی بن یوسف الأمیر بن محمّد بن معالی بن علی الحائری بن عبداللّه بن محمّد</w:t>
      </w:r>
    </w:p>
    <w:p>
      <w:pPr>
        <w:pStyle w:val="BookText"/>
        <w:rPr/>
      </w:pPr>
      <w:r>
        <w:rPr>
          <w:rFonts w:ascii="IRNazanin" w:hAnsi="IRNazanin" w:eastAsia="IRNazanin"/>
          <w:color w:val="111111"/>
          <w:sz w:val="28"/>
          <w:sz w:val="28"/>
          <w:szCs w:val="28"/>
          <w:rtl w:val="true"/>
          <w:lang w:bidi="fa-IR"/>
        </w:rPr>
        <w:t>ابن علی الدیلمی بن أبی طاهر عبداللّه بن أبی الحسن محمّد المحدّث بن أبی الطیّب</w:t>
      </w:r>
    </w:p>
    <w:p>
      <w:pPr>
        <w:pStyle w:val="BookText"/>
        <w:rPr/>
      </w:pPr>
      <w:r>
        <w:rPr>
          <w:rFonts w:ascii="IRNazanin" w:hAnsi="IRNazanin" w:eastAsia="IRNazanin"/>
          <w:color w:val="111111"/>
          <w:sz w:val="28"/>
          <w:sz w:val="28"/>
          <w:szCs w:val="28"/>
          <w:rtl w:val="true"/>
          <w:lang w:bidi="fa-IR"/>
        </w:rPr>
        <w:t>طاهر بن الحسین القطعی بن موسی الثانی أبی سبحة بن إبراهیم المرتضی 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العاملی السکیکی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عمّه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النسیب، الشریف الحسیب، الأدیب الأریب، المصقع المنیر الخطیب، الذی بذکره ینشرح القلب ویطیب، العلم السامی الأکبر، الرئیس الکریم البرّ، السید رضی‌الدین ابن العلاّمة الفهّامة الحبر البحر السید محمّدحیدر، هو مقدام البلغاء المترجمین فی هذه الرحلة، عالم عامل رحلة، تشدّ إلی جنابه الرحال، وتزدحم علی بابه الرجال، لتحصیل الفوائد، وتنویل الصلات والعوائد، یسعی إلیه کلّ ذی أمل، إذا نادی منادیه بحیّ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وهو فاضل أقرّت له الفضائل بالوحدة، وذلک فضل اللّه یؤتیه عبده، وأدیب تربّی فی حجر الآداب، ورضع لبان العقل والصواب، ونام فی مهد البلاغة فأیقظ بفصاحة تحریره وتقریره قلوب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فإلیه فی البلاغة المرجع والمآب، ونحریرٌ ما سمعنا بمثله ولا رأینا، ورئیسٌ کریم ینشد لسان حاله، إنّ آثارنا تدلّ علینا، تفرّد بالأریحیة والفضل، فما جعفر لدی جوده وما الفضل، کان والده معدناً لکلّ فضل وإفادة وتاج الأماجد السادة، وهو من بعده أخلفه وزیادة، علی رغم کلّ حلاّف حنّاث مشّاء بنمیم نفّاث، وکانت ولادته عام ألف ومائة وثلاث، واسمه تاریخه، کما لا یخفی لذی عینین، لکنّه زاد فی العدد اثنین، فاستثناها ولده رحمه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رضی‌الدین تاریخٌ لعام فطامه الشرعی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التصانیف الحالیة، الفریدة المفیدة الغالیة،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العقود السنیة بتمهید الدولة الحسنیة، تاریخ جلیل القدر جمّ الفوائد، وله شعر یزری بعقود الجواهر فی أجیاد الأبکار الخرائد، بلیغ الألفاظ لطیف المعانی، یطرب لسماعه الحسن بن هانی، فمنه قوله مادحاً</w:t>
      </w:r>
    </w:p>
    <w:p>
      <w:pPr>
        <w:pStyle w:val="BookText"/>
        <w:rPr/>
      </w:pPr>
      <w:r>
        <w:rPr>
          <w:rFonts w:ascii="IRNazanin" w:hAnsi="IRNazanin" w:eastAsia="IRNazanin"/>
          <w:color w:val="111111"/>
          <w:sz w:val="28"/>
          <w:sz w:val="28"/>
          <w:szCs w:val="28"/>
          <w:rtl w:val="true"/>
          <w:lang w:bidi="fa-IR"/>
        </w:rPr>
        <w:t>شریف مکّة المشرّفة السید الأنجد الشهم الأمجد الشریف مبارک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لعلوی ربوعٌ باللوی وخدور فهل لک یا حادی الظعون تزور</w:t>
      </w:r>
    </w:p>
    <w:p>
      <w:pPr>
        <w:pStyle w:val="BookText"/>
        <w:rPr/>
      </w:pPr>
      <w:r>
        <w:rPr>
          <w:rFonts w:ascii="IRNazanin" w:hAnsi="IRNazanin" w:eastAsia="IRNazanin"/>
          <w:color w:val="111111"/>
          <w:sz w:val="28"/>
          <w:sz w:val="28"/>
          <w:szCs w:val="28"/>
          <w:rtl w:val="true"/>
          <w:lang w:bidi="fa-IR"/>
        </w:rPr>
        <w:t>نجدّد عهداً باللوی جاده الحیا فلی فی رباه روضةٌ وغدیر</w:t>
      </w:r>
    </w:p>
    <w:p>
      <w:pPr>
        <w:pStyle w:val="BookText"/>
        <w:rPr/>
      </w:pPr>
      <w:r>
        <w:rPr>
          <w:rFonts w:ascii="IRNazanin" w:hAnsi="IRNazanin" w:eastAsia="IRNazanin"/>
          <w:color w:val="111111"/>
          <w:sz w:val="28"/>
          <w:sz w:val="28"/>
          <w:szCs w:val="28"/>
          <w:rtl w:val="true"/>
          <w:lang w:bidi="fa-IR"/>
        </w:rPr>
        <w:t>ونذکر أیّاماً تقضّت بسفحه وعصراً به غصن الشباب نضیر</w:t>
      </w:r>
    </w:p>
    <w:p>
      <w:pPr>
        <w:pStyle w:val="BookText"/>
        <w:rPr/>
      </w:pPr>
      <w:r>
        <w:rPr>
          <w:rFonts w:ascii="IRNazanin" w:hAnsi="IRNazanin" w:eastAsia="IRNazanin"/>
          <w:color w:val="111111"/>
          <w:sz w:val="28"/>
          <w:sz w:val="28"/>
          <w:szCs w:val="28"/>
          <w:rtl w:val="true"/>
          <w:lang w:bidi="fa-IR"/>
        </w:rPr>
        <w:t>سقی مربعاً للعامریة باللوی ملثٌّ تعمّ الأرض منه بحور</w:t>
      </w:r>
    </w:p>
    <w:p>
      <w:pPr>
        <w:pStyle w:val="BookText"/>
        <w:rPr/>
      </w:pPr>
      <w:r>
        <w:rPr>
          <w:rFonts w:ascii="IRNazanin" w:hAnsi="IRNazanin" w:eastAsia="IRNazanin"/>
          <w:color w:val="111111"/>
          <w:sz w:val="28"/>
          <w:sz w:val="28"/>
          <w:szCs w:val="28"/>
          <w:rtl w:val="true"/>
          <w:lang w:bidi="fa-IR"/>
        </w:rPr>
        <w:t>فلم أنس سرّاً قد أذاعته عندما تدانی فراقٌ بیننا ومسیر</w:t>
      </w:r>
    </w:p>
    <w:p>
      <w:pPr>
        <w:pStyle w:val="BookText"/>
        <w:rPr/>
      </w:pPr>
      <w:r>
        <w:rPr>
          <w:rFonts w:ascii="IRNazanin" w:hAnsi="IRNazanin" w:eastAsia="IRNazanin"/>
          <w:color w:val="111111"/>
          <w:sz w:val="28"/>
          <w:sz w:val="28"/>
          <w:szCs w:val="28"/>
          <w:rtl w:val="true"/>
          <w:lang w:bidi="fa-IR"/>
        </w:rPr>
        <w:t>عشیة قالت بالحمی سوف نلتقی وقال لها الواشی أبوک غیور</w:t>
      </w:r>
    </w:p>
    <w:p>
      <w:pPr>
        <w:pStyle w:val="BookText"/>
        <w:rPr/>
      </w:pPr>
      <w:r>
        <w:rPr>
          <w:rFonts w:ascii="IRNazanin" w:hAnsi="IRNazanin" w:eastAsia="IRNazanin"/>
          <w:color w:val="111111"/>
          <w:sz w:val="28"/>
          <w:sz w:val="28"/>
          <w:szCs w:val="28"/>
          <w:rtl w:val="true"/>
          <w:lang w:bidi="fa-IR"/>
        </w:rPr>
        <w:t>فدتها الغوانی کیف تفشی حدیثها أما علمت أنّ الوشاة حضور</w:t>
      </w:r>
    </w:p>
    <w:p>
      <w:pPr>
        <w:pStyle w:val="BookText"/>
        <w:rPr/>
      </w:pPr>
      <w:r>
        <w:rPr>
          <w:rFonts w:ascii="IRNazanin" w:hAnsi="IRNazanin" w:eastAsia="IRNazanin"/>
          <w:color w:val="111111"/>
          <w:sz w:val="28"/>
          <w:sz w:val="28"/>
          <w:szCs w:val="28"/>
          <w:rtl w:val="true"/>
          <w:lang w:bidi="fa-IR"/>
        </w:rPr>
        <w:t>أطعت الهوی فی حبّها ولو أنّه وفی کبدی منه لظیً وسعیر</w:t>
      </w:r>
    </w:p>
    <w:p>
      <w:pPr>
        <w:pStyle w:val="BookText"/>
        <w:rPr/>
      </w:pPr>
      <w:r>
        <w:rPr>
          <w:rFonts w:ascii="IRNazanin" w:hAnsi="IRNazanin" w:eastAsia="IRNazanin"/>
          <w:color w:val="111111"/>
          <w:sz w:val="28"/>
          <w:sz w:val="28"/>
          <w:szCs w:val="28"/>
          <w:rtl w:val="true"/>
          <w:lang w:bidi="fa-IR"/>
        </w:rPr>
        <w:t>وقلت محبٌّ قد أتی یطلب الثوی فقالت یقیم الیوم ثمّ یسیر</w:t>
      </w:r>
    </w:p>
    <w:p>
      <w:pPr>
        <w:pStyle w:val="BookText"/>
        <w:rPr/>
      </w:pPr>
      <w:r>
        <w:rPr>
          <w:rFonts w:ascii="IRNazanin" w:hAnsi="IRNazanin" w:eastAsia="IRNazanin"/>
          <w:color w:val="111111"/>
          <w:sz w:val="28"/>
          <w:sz w:val="28"/>
          <w:szCs w:val="28"/>
          <w:rtl w:val="true"/>
          <w:lang w:bidi="fa-IR"/>
        </w:rPr>
        <w:t>فقلت لها یا علو فی غیر أرضکم أسیر وأمّا عندکم فأسیر</w:t>
      </w:r>
    </w:p>
    <w:p>
      <w:pPr>
        <w:pStyle w:val="BookText"/>
        <w:rPr/>
      </w:pPr>
      <w:r>
        <w:rPr>
          <w:rFonts w:ascii="IRNazanin" w:hAnsi="IRNazanin" w:eastAsia="IRNazanin"/>
          <w:color w:val="111111"/>
          <w:sz w:val="28"/>
          <w:sz w:val="28"/>
          <w:szCs w:val="28"/>
          <w:rtl w:val="true"/>
          <w:lang w:bidi="fa-IR"/>
        </w:rPr>
        <w:t>أهاجرتی لا فرّق اللّه بیننا إلی کم صدودٍ فی الهوی ونفور</w:t>
      </w:r>
    </w:p>
    <w:p>
      <w:pPr>
        <w:pStyle w:val="BookText"/>
        <w:rPr/>
      </w:pPr>
      <w:r>
        <w:rPr>
          <w:rFonts w:ascii="Amiri" w:hAnsi="Amiri" w:eastAsia="Amiri" w:cs="Amiri"/>
          <w:color w:val="111111"/>
          <w:sz w:val="28"/>
          <w:sz w:val="28"/>
          <w:szCs w:val="28"/>
          <w:rtl w:val="true"/>
          <w:lang w:bidi="ar-SA"/>
        </w:rPr>
        <w:t>أفی کلّ یومٍ لی إلیکم وسیلة اُقدّمها أنّی إذاً لصبور</w:t>
      </w:r>
    </w:p>
    <w:p>
      <w:pPr>
        <w:pStyle w:val="BookText"/>
        <w:rPr/>
      </w:pPr>
      <w:r>
        <w:rPr>
          <w:rFonts w:ascii="Amiri" w:hAnsi="Amiri" w:eastAsia="Amiri" w:cs="Amiri"/>
          <w:color w:val="111111"/>
          <w:sz w:val="28"/>
          <w:sz w:val="28"/>
          <w:szCs w:val="28"/>
          <w:rtl w:val="true"/>
          <w:lang w:bidi="ar-SA"/>
        </w:rPr>
        <w:t>علی أنّنی لم أفش سرّاً ولم أخن عهوداً ولم تسند إلیّ امور</w:t>
      </w:r>
    </w:p>
    <w:p>
      <w:pPr>
        <w:pStyle w:val="BookText"/>
        <w:rPr/>
      </w:pPr>
      <w:r>
        <w:rPr>
          <w:rFonts w:ascii="IRNazanin" w:hAnsi="IRNazanin" w:eastAsia="IRNazanin"/>
          <w:color w:val="111111"/>
          <w:sz w:val="28"/>
          <w:sz w:val="28"/>
          <w:szCs w:val="28"/>
          <w:rtl w:val="true"/>
          <w:lang w:bidi="fa-IR"/>
        </w:rPr>
        <w:t>فقالت حماک اللّه من کلّ شیمةٍ تشین ولکنّ الوشاة کثیر</w:t>
      </w:r>
    </w:p>
    <w:p>
      <w:pPr>
        <w:pStyle w:val="BookText"/>
        <w:rPr/>
      </w:pPr>
      <w:r>
        <w:rPr>
          <w:rFonts w:ascii="Amiri" w:hAnsi="Amiri" w:eastAsia="Amiri" w:cs="Amiri"/>
          <w:color w:val="111111"/>
          <w:sz w:val="28"/>
          <w:sz w:val="28"/>
          <w:szCs w:val="28"/>
          <w:rtl w:val="true"/>
          <w:lang w:bidi="ar-SA"/>
        </w:rPr>
        <w:t>إذا ظفروا یوماً بحرٍّ تبادروا إلی ذمّه إنّ اللسان عثور</w:t>
      </w:r>
    </w:p>
    <w:p>
      <w:pPr>
        <w:pStyle w:val="BookText"/>
        <w:rPr/>
      </w:pPr>
      <w:r>
        <w:rPr>
          <w:rFonts w:ascii="IRNazanin" w:hAnsi="IRNazanin" w:eastAsia="IRNazanin"/>
          <w:color w:val="111111"/>
          <w:sz w:val="28"/>
          <w:sz w:val="28"/>
          <w:szCs w:val="28"/>
          <w:rtl w:val="true"/>
          <w:lang w:bidi="fa-IR"/>
        </w:rPr>
        <w:t>فقلت دعیهم لا أبا لأبیهم فإنّی ملیکٌ فی الهوی وأمیر</w:t>
      </w:r>
    </w:p>
    <w:p>
      <w:pPr>
        <w:pStyle w:val="BookText"/>
        <w:rPr/>
      </w:pPr>
      <w:r>
        <w:rPr>
          <w:rFonts w:ascii="IRNazanin" w:hAnsi="IRNazanin" w:eastAsia="IRNazanin"/>
          <w:color w:val="111111"/>
          <w:sz w:val="28"/>
          <w:sz w:val="28"/>
          <w:szCs w:val="28"/>
          <w:rtl w:val="true"/>
          <w:lang w:bidi="fa-IR"/>
        </w:rPr>
        <w:t>فقالت نعم قد أیّدتک شواهد لدینا وأخبارٌ بذاک تسیر</w:t>
      </w:r>
    </w:p>
    <w:p>
      <w:pPr>
        <w:pStyle w:val="BookText"/>
        <w:rPr/>
      </w:pPr>
      <w:r>
        <w:rPr>
          <w:rFonts w:ascii="IRNazanin" w:hAnsi="IRNazanin" w:eastAsia="IRNazanin"/>
          <w:color w:val="111111"/>
          <w:sz w:val="28"/>
          <w:sz w:val="28"/>
          <w:szCs w:val="28"/>
          <w:rtl w:val="true"/>
          <w:lang w:bidi="fa-IR"/>
        </w:rPr>
        <w:t>ولکن إذا فاض الحدیث بمحفلٍ وأرّجنا منه شذیً وعبیر</w:t>
      </w:r>
    </w:p>
    <w:p>
      <w:pPr>
        <w:pStyle w:val="BookText"/>
        <w:rPr/>
      </w:pPr>
      <w:r>
        <w:rPr>
          <w:rFonts w:ascii="IRNazanin" w:hAnsi="IRNazanin" w:eastAsia="IRNazanin"/>
          <w:color w:val="111111"/>
          <w:sz w:val="28"/>
          <w:sz w:val="28"/>
          <w:szCs w:val="28"/>
          <w:rtl w:val="true"/>
          <w:lang w:bidi="fa-IR"/>
        </w:rPr>
        <w:t>رأیتک للآداب تصغی وللعلی تمیل وذاود لدیک تمیر</w:t>
      </w:r>
    </w:p>
    <w:p>
      <w:pPr>
        <w:pStyle w:val="BookText"/>
        <w:rPr/>
      </w:pPr>
      <w:r>
        <w:rPr>
          <w:rFonts w:ascii="IRNazanin" w:hAnsi="IRNazanin" w:eastAsia="IRNazanin"/>
          <w:color w:val="111111"/>
          <w:sz w:val="28"/>
          <w:sz w:val="28"/>
          <w:szCs w:val="28"/>
          <w:rtl w:val="true"/>
          <w:lang w:bidi="fa-IR"/>
        </w:rPr>
        <w:t>وتنظم من درّ الکلام قلائداً تحلّی بها للغانیات نحور</w:t>
      </w:r>
    </w:p>
    <w:p>
      <w:pPr>
        <w:pStyle w:val="BookText"/>
        <w:rPr/>
      </w:pPr>
      <w:r>
        <w:rPr>
          <w:rFonts w:ascii="IRNazanin" w:hAnsi="IRNazanin" w:eastAsia="IRNazanin"/>
          <w:color w:val="111111"/>
          <w:sz w:val="28"/>
          <w:sz w:val="28"/>
          <w:szCs w:val="28"/>
          <w:rtl w:val="true"/>
          <w:lang w:bidi="fa-IR"/>
        </w:rPr>
        <w:t>ألست الذی تطوی القفار لماجدٍ له بین سادات الأنام ظهور</w:t>
      </w:r>
    </w:p>
    <w:p>
      <w:pPr>
        <w:pStyle w:val="BookText"/>
        <w:rPr/>
      </w:pPr>
      <w:r>
        <w:rPr>
          <w:rFonts w:ascii="IRNazanin" w:hAnsi="IRNazanin" w:eastAsia="IRNazanin"/>
          <w:color w:val="111111"/>
          <w:sz w:val="28"/>
          <w:sz w:val="28"/>
          <w:szCs w:val="28"/>
          <w:rtl w:val="true"/>
          <w:lang w:bidi="fa-IR"/>
        </w:rPr>
        <w:t>فقلت بلی للّه‌درّک هذه مطامح مثلی لا طلا وبخور</w:t>
      </w:r>
    </w:p>
    <w:p>
      <w:pPr>
        <w:pStyle w:val="BookText"/>
        <w:rPr/>
      </w:pPr>
      <w:r>
        <w:rPr>
          <w:rFonts w:ascii="IRNazanin" w:hAnsi="IRNazanin" w:eastAsia="IRNazanin"/>
          <w:color w:val="111111"/>
          <w:sz w:val="28"/>
          <w:sz w:val="28"/>
          <w:szCs w:val="28"/>
          <w:rtl w:val="true"/>
          <w:lang w:bidi="fa-IR"/>
        </w:rPr>
        <w:t>فقالت إذن فاقصد أخا المجد والتقی ومن بالخصال الصالحات شهیر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نجل الشهم أحمد من له جمیع البرایا بالأکفّ تشیر</w:t>
      </w:r>
    </w:p>
    <w:p>
      <w:pPr>
        <w:pStyle w:val="BookText"/>
        <w:rPr/>
      </w:pPr>
      <w:r>
        <w:rPr>
          <w:rFonts w:ascii="IRNazanin" w:hAnsi="IRNazanin" w:eastAsia="IRNazanin"/>
          <w:color w:val="111111"/>
          <w:sz w:val="28"/>
          <w:sz w:val="28"/>
          <w:szCs w:val="28"/>
          <w:rtl w:val="true"/>
          <w:lang w:bidi="fa-IR"/>
        </w:rPr>
        <w:t>فقلت هو المولی الذی قطّ ماله کما صحّ بین العالمین نظیر</w:t>
      </w:r>
    </w:p>
    <w:p>
      <w:pPr>
        <w:pStyle w:val="BookText"/>
        <w:rPr/>
      </w:pPr>
      <w:r>
        <w:rPr>
          <w:rFonts w:ascii="Amiri" w:hAnsi="Amiri" w:eastAsia="Amiri" w:cs="Amiri"/>
          <w:color w:val="111111"/>
          <w:sz w:val="28"/>
          <w:sz w:val="28"/>
          <w:szCs w:val="28"/>
          <w:rtl w:val="true"/>
          <w:lang w:bidi="ar-SA"/>
        </w:rPr>
        <w:t>ملیکٌ عظیمٌ ماجدٌ متواضع علیمٌ بأعقاب الاُمور خبیر</w:t>
      </w:r>
    </w:p>
    <w:p>
      <w:pPr>
        <w:pStyle w:val="BookText"/>
        <w:rPr/>
      </w:pPr>
      <w:r>
        <w:rPr>
          <w:rFonts w:ascii="IRNazanin" w:hAnsi="IRNazanin" w:eastAsia="IRNazanin"/>
          <w:color w:val="111111"/>
          <w:sz w:val="28"/>
          <w:sz w:val="28"/>
          <w:szCs w:val="28"/>
          <w:rtl w:val="true"/>
          <w:lang w:bidi="fa-IR"/>
        </w:rPr>
        <w:t>ملیکٌ رقی هام السماکین واغتذی لبان العلی والمجد وهو صغیر</w:t>
      </w:r>
    </w:p>
    <w:p>
      <w:pPr>
        <w:pStyle w:val="BookText"/>
        <w:rPr/>
      </w:pPr>
      <w:r>
        <w:rPr>
          <w:rFonts w:ascii="IRNazanin" w:hAnsi="IRNazanin" w:eastAsia="IRNazanin"/>
          <w:color w:val="111111"/>
          <w:sz w:val="28"/>
          <w:sz w:val="28"/>
          <w:szCs w:val="28"/>
          <w:rtl w:val="true"/>
          <w:lang w:bidi="fa-IR"/>
        </w:rPr>
        <w:t>وساد بنی السبط الذی هم همو ملوک الوری بالسیف وهو کبیر</w:t>
      </w:r>
    </w:p>
    <w:p>
      <w:pPr>
        <w:pStyle w:val="BookText"/>
        <w:rPr/>
      </w:pPr>
      <w:r>
        <w:rPr>
          <w:rFonts w:ascii="IRNazanin" w:hAnsi="IRNazanin" w:eastAsia="IRNazanin"/>
          <w:color w:val="111111"/>
          <w:sz w:val="28"/>
          <w:sz w:val="28"/>
          <w:szCs w:val="28"/>
          <w:rtl w:val="true"/>
          <w:lang w:bidi="fa-IR"/>
        </w:rPr>
        <w:t>ملیکٌ له یومان یومٌ لبؤسه فکلّ الفیافی للعصاة قبور</w:t>
      </w:r>
    </w:p>
    <w:p>
      <w:pPr>
        <w:pStyle w:val="BookText"/>
        <w:rPr/>
      </w:pPr>
      <w:r>
        <w:rPr>
          <w:rFonts w:ascii="IRNazanin" w:hAnsi="IRNazanin" w:eastAsia="IRNazanin"/>
          <w:color w:val="111111"/>
          <w:sz w:val="28"/>
          <w:sz w:val="28"/>
          <w:szCs w:val="28"/>
          <w:rtl w:val="true"/>
          <w:lang w:bidi="fa-IR"/>
        </w:rPr>
        <w:t>ویومٌ ندی عمّ الخلائق برّه فلم یلف بین العالمین فقیر</w:t>
      </w:r>
    </w:p>
    <w:p>
      <w:pPr>
        <w:pStyle w:val="BookText"/>
        <w:rPr/>
      </w:pPr>
      <w:r>
        <w:rPr>
          <w:rFonts w:ascii="Amiri" w:hAnsi="Amiri" w:eastAsia="Amiri" w:cs="Amiri"/>
          <w:color w:val="111111"/>
          <w:sz w:val="28"/>
          <w:sz w:val="28"/>
          <w:szCs w:val="28"/>
          <w:rtl w:val="true"/>
          <w:lang w:bidi="ar-SA"/>
        </w:rPr>
        <w:t>ملیکٌ عریقٌ فاطمیٌ مهذّب علا أورثاه شبّرٌ وشبیر</w:t>
      </w:r>
    </w:p>
    <w:p>
      <w:pPr>
        <w:pStyle w:val="BookText"/>
        <w:rPr/>
      </w:pPr>
      <w:r>
        <w:rPr>
          <w:rFonts w:ascii="Amiri" w:hAnsi="Amiri" w:eastAsia="Amiri" w:cs="Amiri"/>
          <w:color w:val="111111"/>
          <w:sz w:val="28"/>
          <w:sz w:val="28"/>
          <w:szCs w:val="28"/>
          <w:rtl w:val="true"/>
          <w:lang w:bidi="ar-SA"/>
        </w:rPr>
        <w:t>ملیکٌ خطیبٌ مصقعٌ ذو بلاغةٍ یقصّر عنها دعبل وجریر</w:t>
      </w:r>
    </w:p>
    <w:p>
      <w:pPr>
        <w:pStyle w:val="BookText"/>
        <w:rPr/>
      </w:pPr>
      <w:r>
        <w:rPr>
          <w:rFonts w:ascii="IRNazanin" w:hAnsi="IRNazanin" w:eastAsia="IRNazanin"/>
          <w:color w:val="111111"/>
          <w:sz w:val="28"/>
          <w:sz w:val="28"/>
          <w:szCs w:val="28"/>
          <w:rtl w:val="true"/>
          <w:lang w:bidi="fa-IR"/>
        </w:rPr>
        <w:t>ملیکٌ زهت امّ القری بقدومه وحفّ جمیع الخلق منه سرور</w:t>
      </w:r>
    </w:p>
    <w:p>
      <w:pPr>
        <w:pStyle w:val="BookText"/>
        <w:rPr/>
      </w:pPr>
      <w:r>
        <w:rPr>
          <w:rFonts w:ascii="IRNazanin" w:hAnsi="IRNazanin" w:eastAsia="IRNazanin"/>
          <w:color w:val="111111"/>
          <w:sz w:val="28"/>
          <w:sz w:val="28"/>
          <w:szCs w:val="28"/>
          <w:rtl w:val="true"/>
          <w:lang w:bidi="fa-IR"/>
        </w:rPr>
        <w:t>فیا ملکاً تروی أحادیث فضله ثقات عدولٍ فی الوری وصدور</w:t>
      </w:r>
    </w:p>
    <w:p>
      <w:pPr>
        <w:pStyle w:val="BookText"/>
        <w:rPr/>
      </w:pPr>
      <w:r>
        <w:rPr>
          <w:rFonts w:ascii="IRNazanin" w:hAnsi="IRNazanin" w:eastAsia="IRNazanin"/>
          <w:color w:val="111111"/>
          <w:sz w:val="28"/>
          <w:sz w:val="28"/>
          <w:szCs w:val="28"/>
          <w:rtl w:val="true"/>
          <w:lang w:bidi="fa-IR"/>
        </w:rPr>
        <w:t>عن السبط عن مولی الأنام بأسرهم علی کما قد أوضحته سطور</w:t>
      </w:r>
    </w:p>
    <w:p>
      <w:pPr>
        <w:pStyle w:val="BookText"/>
        <w:rPr/>
      </w:pPr>
      <w:r>
        <w:rPr>
          <w:rFonts w:ascii="IRNazanin" w:hAnsi="IRNazanin" w:eastAsia="IRNazanin"/>
          <w:color w:val="111111"/>
          <w:sz w:val="28"/>
          <w:sz w:val="28"/>
          <w:szCs w:val="28"/>
          <w:rtl w:val="true"/>
          <w:lang w:bidi="fa-IR"/>
        </w:rPr>
        <w:t>ویا ماجداً حاز القلوب بلطفه وکلّ ودادٍ قد حواه ضمیر</w:t>
      </w:r>
    </w:p>
    <w:p>
      <w:pPr>
        <w:pStyle w:val="BookText"/>
        <w:rPr/>
      </w:pPr>
      <w:r>
        <w:rPr>
          <w:rFonts w:ascii="IRNazanin" w:hAnsi="IRNazanin" w:eastAsia="IRNazanin"/>
          <w:color w:val="111111"/>
          <w:sz w:val="28"/>
          <w:sz w:val="28"/>
          <w:szCs w:val="28"/>
          <w:rtl w:val="true"/>
          <w:lang w:bidi="fa-IR"/>
        </w:rPr>
        <w:t>ألم تدر أنّی لم أطل منذ أشرقت علیّ شموسٌ من علاک تنیر</w:t>
      </w:r>
    </w:p>
    <w:p>
      <w:pPr>
        <w:pStyle w:val="BookText"/>
        <w:rPr/>
      </w:pPr>
      <w:r>
        <w:rPr>
          <w:rFonts w:ascii="Amiri" w:hAnsi="Amiri" w:eastAsia="Amiri" w:cs="Amiri"/>
          <w:color w:val="111111"/>
          <w:sz w:val="28"/>
          <w:sz w:val="28"/>
          <w:szCs w:val="28"/>
          <w:rtl w:val="true"/>
          <w:lang w:bidi="ar-SA"/>
        </w:rPr>
        <w:t>وأصفیتنی محض الوداد تفضّلاً وظنّاً بأنّی عالمٌ وبصیر</w:t>
      </w:r>
    </w:p>
    <w:p>
      <w:pPr>
        <w:pStyle w:val="BookText"/>
        <w:rPr/>
      </w:pPr>
      <w:r>
        <w:rPr>
          <w:rFonts w:ascii="IRNazanin" w:hAnsi="IRNazanin" w:eastAsia="IRNazanin"/>
          <w:color w:val="111111"/>
          <w:sz w:val="28"/>
          <w:sz w:val="28"/>
          <w:szCs w:val="28"/>
          <w:rtl w:val="true"/>
          <w:lang w:bidi="fa-IR"/>
        </w:rPr>
        <w:t>رجوت بأنّی أرتقی کلّ رتبةٍ ذراها یردّ الطرف وهو حسیر</w:t>
      </w:r>
    </w:p>
    <w:p>
      <w:pPr>
        <w:pStyle w:val="BookText"/>
        <w:rPr/>
      </w:pPr>
      <w:r>
        <w:rPr>
          <w:rFonts w:ascii="IRNazanin" w:hAnsi="IRNazanin" w:eastAsia="IRNazanin"/>
          <w:color w:val="111111"/>
          <w:sz w:val="28"/>
          <w:sz w:val="28"/>
          <w:szCs w:val="28"/>
          <w:rtl w:val="true"/>
          <w:lang w:bidi="fa-IR"/>
        </w:rPr>
        <w:t>فکان جزائی ضدّ ما قد رجوته علی أنّنی بالفضل منک جدیر</w:t>
      </w:r>
    </w:p>
    <w:p>
      <w:pPr>
        <w:pStyle w:val="BookText"/>
        <w:rPr/>
      </w:pPr>
      <w:r>
        <w:rPr>
          <w:rFonts w:ascii="IRNazanin" w:hAnsi="IRNazanin" w:eastAsia="IRNazanin"/>
          <w:color w:val="111111"/>
          <w:sz w:val="28"/>
          <w:sz w:val="28"/>
          <w:szCs w:val="28"/>
          <w:rtl w:val="true"/>
          <w:lang w:bidi="fa-IR"/>
        </w:rPr>
        <w:t>علی حظّی المنحوس عتبی لأنّنی أری أنّ حظّی قد علاه قصور</w:t>
      </w:r>
    </w:p>
    <w:p>
      <w:pPr>
        <w:pStyle w:val="BookText"/>
        <w:rPr/>
      </w:pPr>
      <w:r>
        <w:rPr>
          <w:rFonts w:ascii="IRNazanin" w:hAnsi="IRNazanin" w:eastAsia="IRNazanin"/>
          <w:color w:val="111111"/>
          <w:sz w:val="28"/>
          <w:sz w:val="28"/>
          <w:szCs w:val="28"/>
          <w:rtl w:val="true"/>
          <w:lang w:bidi="fa-IR"/>
        </w:rPr>
        <w:t>فإن تولنی منک الجمیل فحبّذا وإلاّ فإنّی عاذرٌ وشکور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مؤرّخاً ولایة الشریف علی بن سعید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قد حاز فخر الاُولی سبحان من بالملک قد کمّلک</w:t>
      </w:r>
    </w:p>
    <w:p>
      <w:pPr>
        <w:pStyle w:val="BookText"/>
        <w:rPr/>
      </w:pPr>
      <w:r>
        <w:rPr>
          <w:rFonts w:ascii="IRNazanin" w:hAnsi="IRNazanin" w:eastAsia="IRNazanin"/>
          <w:color w:val="111111"/>
          <w:sz w:val="28"/>
          <w:sz w:val="28"/>
          <w:szCs w:val="28"/>
          <w:rtl w:val="true"/>
          <w:lang w:bidi="fa-IR"/>
        </w:rPr>
        <w:t>ویا فرید العصر طرّاً ویا درّة تاج الملک ما أعدلک</w:t>
      </w:r>
    </w:p>
    <w:p>
      <w:pPr>
        <w:pStyle w:val="BookText"/>
        <w:rPr/>
      </w:pPr>
      <w:r>
        <w:rPr>
          <w:rFonts w:ascii="IRNazanin" w:hAnsi="IRNazanin" w:eastAsia="IRNazanin"/>
          <w:color w:val="111111"/>
          <w:sz w:val="28"/>
          <w:sz w:val="28"/>
          <w:szCs w:val="28"/>
          <w:rtl w:val="true"/>
          <w:lang w:bidi="fa-IR"/>
        </w:rPr>
        <w:t>بسطت عدلاً شاملاً للوری بمنهجٍ یسلکه من سلک</w:t>
      </w:r>
    </w:p>
    <w:p>
      <w:pPr>
        <w:pStyle w:val="BookText"/>
        <w:rPr/>
      </w:pPr>
      <w:r>
        <w:rPr>
          <w:rFonts w:ascii="IRNazanin" w:hAnsi="IRNazanin" w:eastAsia="IRNazanin"/>
          <w:color w:val="111111"/>
          <w:sz w:val="28"/>
          <w:sz w:val="28"/>
          <w:szCs w:val="28"/>
          <w:rtl w:val="true"/>
          <w:lang w:bidi="fa-IR"/>
        </w:rPr>
        <w:t>لذا أتی التاریخ عام الهنا بملکک الصاعد أوج الفلک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إخراجٍ لجنٍّ علوا وأسعد الرحمن مستقبلک</w:t>
      </w:r>
    </w:p>
    <w:p>
      <w:pPr>
        <w:pStyle w:val="BookText"/>
        <w:rPr/>
      </w:pPr>
      <w:r>
        <w:rPr>
          <w:rFonts w:ascii="IRNazanin" w:hAnsi="IRNazanin" w:eastAsia="IRNazanin"/>
          <w:color w:val="111111"/>
          <w:sz w:val="28"/>
          <w:sz w:val="28"/>
          <w:szCs w:val="28"/>
          <w:rtl w:val="true"/>
          <w:lang w:bidi="fa-IR"/>
        </w:rPr>
        <w:t>فقد أتی بالسعد تاریخه ما تمّ للعالم ما تمّ لک</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وبیته بیت علم وثقافة وأدب،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آل نجم الدین، نسبة إلی جدّهم الأعلی السیّد نجم الدین، المجاز من صاحب المعالم المحقّق العلاّمة الشیخ حسن ابن الشهید الثانی بالإجازة الکبیرة، وأوردها العلاّمة المجلسی قدس سره بتمامها فی إجازات البحار، فراجع</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نبع فی هذا البیت جمع غفیر، ذکرهم أرباب التراجم والمعاجم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 السیّد حسن أوّل من سکن قریة سکیک، قریة من قری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ووالده السیّد محمّد کان فاضلاً عالماً أدیباً شاعراً، وله کتاب تنبیه وسنی العین، طبع هذا الکتاب بتحقیقی، وکتبت ترجمة مفصّلة عن حیاته العلمیّة والاجتماعیّة والأدبیّة،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عبداللّه الجزائری فی إجازته، عند ذکر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الجلیل الفقیه، السیّد رضی‌الدین بن محمّد بن علی بن حیدر العاملی المکّی، أجازنی بالمشافهة فی مکّة شرّفها اللّه، لمّا استجزته بمحضر من مولانا الشیخ إبراهیم المجاز، ثمّ کتب لی إجازة مبسوطة مشتملة علی جمیع طرقه وطرق أبیه وأسانیدهما، وقد ذهبت فی أثناء الطریق، ولم أحفظ منها إلاّ روایته عن والده المذکور، عن العلاّمة المحقّق محمّدشفیع بن محمّدعلی الأسترابادی، عن والده، عن المولی محمّدتقی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السیّد رضی‌الدین رحمه الله مهذّباً، أدیباً، شاعراً، فصیحاً، حسن السیرة، مرجوعاً إلیه فی أحکام الحجّ وغیره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 والدی طاب ثراه یصف أباه السیّد محمّد بغایة الفضل والتحقیق، وجودة الذهن، واستقامة السلیقة، وکثرة التتبّع لکتب الخاصّة والعامّة، والتبحّر فی أحادیث الفریقین، ویطری فی الثناء علیه لمّا اجتمع معه فی مکّة، والذی وقفت علیه من مصنّفاته</w:t>
      </w:r>
    </w:p>
    <w:p>
      <w:pPr>
        <w:pStyle w:val="BookText"/>
        <w:rPr/>
      </w:pPr>
      <w:r>
        <w:rPr>
          <w:rFonts w:ascii="IRNazanin" w:hAnsi="IRNazanin" w:eastAsia="IRNazanin"/>
          <w:color w:val="111111"/>
          <w:sz w:val="28"/>
          <w:sz w:val="28"/>
          <w:szCs w:val="28"/>
          <w:rtl w:val="true"/>
          <w:lang w:bidi="fa-IR"/>
        </w:rPr>
        <w:t>فی الکلام والفقه یدلّ علی فضل غزیر، وعلم کثیر، رحمة اللّه علیه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الصدر فی 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عمّه السیّد عبّاس بن علی ابن حیدر بن محمّد فی نزهة الجلیس،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النسیب، الشریف الحسیب، الأدیب الأریب، المصقع المبین الخطیب، الذی بذکره ینشرح القلب ویطیب، العلم السامی الأکبر، الرئیس الکریم البرّ، 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 رضا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عالم أدیب</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مشایخه ومن روی عنهم،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عید المدرّس المصری بالمدینة الشریفة المنوّرة، قال فی کتابه هذا فی حوادث سنة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وفاة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علیه ألفیة الإمام ابن مالک، وجانباً من جمع الجوامع، واستفدنا منه فوائد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 العلاّمة السیّد محمّد العاملی المکّی، یروی عن شیخیه العلاّمة أبی‌الحسن الشریف الاصفهانی، والعلاّمة محمّدشفیع بن محمّدعلی الأسترابادی بإسنادهما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العناتی المغربی المالکی، قال فی کتابه هذا فی حوادث سنة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وفاة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شرح مختصر التلخیص، وبعض رسائل الاستعارات، وسمعت منه جانباً من صحیح البخاری یملیه من محفوظه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محمّدباقر بن المولی حسین النیشابوری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جدّه الرضاعی، صرّح بکونه من مشایخه فی إجازته العامّة التی کتبها فی سنة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أحمد الشریف الخاتون آبادی الآتی، وشیخه هذا یروی عن العلاّمة محمّدباقر المجلسی صاحب بحار الأنوار، والعلاّمة محمّد بن عبدالفتّاح التنکابنی السراب المتوفّی سنة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تلامذته ومن روی عنه،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المولی أحمد بن محمّدمهدی الشریف الخاتون آبادی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أجازه فی سنة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سافر فی هذا التاریخ إلی مکّة المشرّفة، فالتقی</w:t>
      </w:r>
    </w:p>
    <w:p>
      <w:pPr>
        <w:pStyle w:val="BookText"/>
        <w:rPr/>
      </w:pPr>
      <w:r>
        <w:rPr>
          <w:rFonts w:ascii="IRNazanin" w:hAnsi="IRNazanin" w:eastAsia="IRNazanin"/>
          <w:color w:val="111111"/>
          <w:sz w:val="28"/>
          <w:sz w:val="28"/>
          <w:szCs w:val="28"/>
          <w:rtl w:val="true"/>
          <w:lang w:bidi="fa-IR"/>
        </w:rPr>
        <w:t>بالسیّد الشریف صاحب الترجمة، واستجازه فأجازه، وتوفّی فی الطریق راجعاً من مکّة المکرّمة إلی وطنه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عبداللّه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أحمد بن محمّدمهدی الشریف الخاتون آبادی، کان فاضلاً محقّقاً، عابداً ورعاً، متعفّفاً مهذّباً، محمود الأخلاق، من شرکاء والدی فی الدرس باصبهان، ثمّ خرج بعیاله إلی مشهد أمیرالمؤمنین علیه السلام وسکن به سنین، وقدم علینا سنة سبع وثلاثین بعد المائة والألف، وأقام عندنا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متقناً للریاضیات سیما الهیئة، واشتغلت علیه من الزیج بالقدر المتعلّق باستخراج التقویم، وصار ذلک سبباً لانتشار هذا الفنّ فی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إلی اصبهان، وحجّ منه مراراً، وتوفّی أخیراً فی الطریق رحمة اللّه علیه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السیّد رضی الدین ابن العلاّمة السیّد محمّد بن علی ابن حیدر بن محمّد بن نجم الدین الموسوی العاملی المکّی المولود بها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بن محمّدمهدی الشریف الخواتون آبادی، تاریخها سنة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کبیرة،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لمن تنزّه بجلاله عن مشابهة الأنام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أعثر علی هذه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شبّر بن محمّد بن ثنوان المشعشعی الحویزی، صاحب کتاب الذخیرة فی العقبی فی مودّة ذوی القربی، المطبوع هذا الکتاب بتحقیقی، ویروی عنه إجازة بتاریخ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السیّد رضی‌الدین للسیّد شبّر بن محمّد بن ثنوان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وللسیّد نصراللّه بن الحسین المدرّس الحائری الشهید، تأریخها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متوسّطة، أوّلها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لهما، وأحال التفصیل إلی ما کتبه فی السنة الماضیة لمیرزا أحمد الشریف، وزاد هنا فهرس تصانیف والده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عبداللّه بن نور الدین بن السیّد نعمة‌اللّه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أجازنی بالمشافهة فی مکّة شرّفها اللّه لمّا استجزته بمحضر من مولانا الشیخ إبراهیم المجاز، ثمّ کتب لی إجازة مبسوطة مشتملة علی جمیع طرقه وطرق أبیه وأسانیدهما، وقد ذهبت منّی ولم أحفظ منها إلاّ روایته عن والده، عن العلاّمة محمّدشفیع بن محمّدعلی الأسترابادی، عن والده، عن المولی محمّدتقی المجلسی</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السیّد نصراللّه المدرّس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له علی إجازة کتبها للسیّد نصراللّه المدرّس الحائری، وذکر فی آخرها مصنّفات والده ومصنّفات نفسه الخ</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الطهرانی فی کتابه الکواکب المنتشرة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أجازه له مع السیّد شبّر فی تاریخ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تکون الإجازة فی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صرّح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السیّد نصراللّه الحائری سافر فی هذا التاریخ إلی مکّة المکرّمة، ولعلّه التقی فی هذه السنة بالسیّد الشریف صاحب الترجمة، وذکر فی حوادث سنة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إرساله رسولاً من طرف السلطان نادرشاه إلی شریف مکّة، والقبض علیه فی مکّة وإرساله مقیّداً إلی استانبول، وبها استشهد رحمه اللّه تعالی،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سافر أیضاً فی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تصانیفه الرائعة،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إتحاف ذوی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تنضید العقود السنیّة بتمهید الدولة الحسنیّة، تاریخ جلیل القدر جمّ الفوائد، وقد طبع بتحقیقی سنة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جاف ذوی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مفاتیح الشرائع للفیض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المدارک للسیّد محمّد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المسالک للشهید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 النهاریّة علی المسائل الصحاریّة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منسک صغیر کافل لجمیع الاحتیاطات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السداد فی أحکام الحجّ الإفراد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لبّ اللباب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الوسیط بین الموجز والبسیط، مقصور علی الحجّ وما یتعلّق به، وهو یقارب نصف کتاب الحجّ من المدارک مع فوائد زائدة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الکتب والرسائل والقصائد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أدبه وشعره،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قصیدته فی ولایة علی بن سعید الحسنی علی مکّة المکرّمة فی سنة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أرّخ له هذه الولایة، ونشر علیه من الثناء أفخر رایة، مؤلّف هذه الکلمات ومنشیها، وحائک بردها وموشیها، تقرّباً إلی ذاته، ومتعرّضاً لجزیل برّه وصلاته،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سیّداً قد حاز فخر الاُولی سبحان من بالملک قد کمّلکْ</w:t>
      </w:r>
    </w:p>
    <w:p>
      <w:pPr>
        <w:pStyle w:val="BookText"/>
        <w:rPr/>
      </w:pPr>
      <w:r>
        <w:rPr>
          <w:rFonts w:ascii="IRNazanin" w:hAnsi="IRNazanin" w:eastAsia="IRNazanin"/>
          <w:color w:val="111111"/>
          <w:sz w:val="28"/>
          <w:sz w:val="28"/>
          <w:szCs w:val="28"/>
          <w:rtl w:val="true"/>
          <w:lang w:bidi="fa-IR"/>
        </w:rPr>
        <w:t>ویا فرید العقد مجداً وما درّة تاج الملک ما أعدلک</w:t>
      </w:r>
    </w:p>
    <w:p>
      <w:pPr>
        <w:pStyle w:val="BookText"/>
        <w:rPr/>
      </w:pPr>
      <w:r>
        <w:rPr>
          <w:rFonts w:ascii="IRNazanin" w:hAnsi="IRNazanin" w:eastAsia="IRNazanin"/>
          <w:color w:val="111111"/>
          <w:sz w:val="28"/>
          <w:sz w:val="28"/>
          <w:szCs w:val="28"/>
          <w:rtl w:val="true"/>
          <w:lang w:bidi="fa-IR"/>
        </w:rPr>
        <w:t>بسطت عدلاً شایعاً فی الوری بمنهجٍ یحمده من سلک</w:t>
      </w:r>
    </w:p>
    <w:p>
      <w:pPr>
        <w:pStyle w:val="BookText"/>
        <w:rPr/>
      </w:pPr>
      <w:r>
        <w:rPr>
          <w:rFonts w:ascii="IRNazanin" w:hAnsi="IRNazanin" w:eastAsia="IRNazanin"/>
          <w:color w:val="111111"/>
          <w:sz w:val="28"/>
          <w:sz w:val="28"/>
          <w:szCs w:val="28"/>
          <w:rtl w:val="true"/>
          <w:lang w:bidi="fa-IR"/>
        </w:rPr>
        <w:t>لذا أتی تاریخ عام الهنا بملکک الصاعد أوج الفلک</w:t>
      </w:r>
    </w:p>
    <w:p>
      <w:pPr>
        <w:pStyle w:val="BookText"/>
        <w:rPr/>
      </w:pPr>
      <w:r>
        <w:rPr>
          <w:rFonts w:ascii="IRNazanin" w:hAnsi="IRNazanin" w:eastAsia="IRNazanin"/>
          <w:color w:val="111111"/>
          <w:sz w:val="28"/>
          <w:sz w:val="28"/>
          <w:szCs w:val="28"/>
          <w:rtl w:val="true"/>
          <w:lang w:bidi="fa-IR"/>
        </w:rPr>
        <w:t>من بعد إظهار لجنٍ علوا وأسعد الرحمن مستقبلک</w:t>
      </w:r>
    </w:p>
    <w:p>
      <w:pPr>
        <w:pStyle w:val="BookText"/>
        <w:rPr/>
      </w:pPr>
      <w:r>
        <w:rPr>
          <w:rFonts w:ascii="Amiri" w:hAnsi="Amiri" w:eastAsia="Amiri" w:cs="Amiri"/>
          <w:color w:val="111111"/>
          <w:sz w:val="28"/>
          <w:sz w:val="28"/>
          <w:szCs w:val="28"/>
          <w:rtl w:val="true"/>
          <w:lang w:bidi="ar-SA"/>
        </w:rPr>
        <w:t>فهاک تاریخاً غدا مفرداً ما تمّ للعالم ما تمّ لک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 الأخیر وهو التأریخ للبهاء زهیر، وإنّما ضمّنته لمطابقته مقتضی الحال، مع کونه صالحاً لأن یکون تاریخاً، وإنّما زاد ثلاثة وثمانین، فاستثنیتها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إظهار لجنٍ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 وهو ثلاثة وثمانون، ولا یخفی ما فی ذلک من التوریة اللطیفة، وهذا النوع من التاریخ کثیر جدّاً لطیف، ویسمّی التاریخ المستثنی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قصائده الطنّانة ما مدح به الشریف مبارک بن أحمد بن زید بن محسن بن حسین</w:t>
      </w:r>
    </w:p>
    <w:p>
      <w:pPr>
        <w:pStyle w:val="BookText"/>
        <w:rPr/>
      </w:pPr>
      <w:r>
        <w:rPr>
          <w:rFonts w:ascii="IRNazanin" w:hAnsi="IRNazanin" w:eastAsia="IRNazanin"/>
          <w:color w:val="111111"/>
          <w:sz w:val="28"/>
          <w:sz w:val="28"/>
          <w:szCs w:val="28"/>
          <w:rtl w:val="true"/>
          <w:lang w:bidi="fa-IR"/>
        </w:rPr>
        <w:t>بن الحسن بن أبی‌نمی،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من مدحه، وأفعم من برّه قدحه، جامع هذا التألیف ومنشیه، وحائک بروده وموشیه، بقصیدة رائیّة، سمت بمدیحه علی القصائد الطائیّة،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لعلوی ربوعٌ باللوی وخدور فهل لک یا حادی الضعون تزور</w:t>
      </w:r>
    </w:p>
    <w:p>
      <w:pPr>
        <w:pStyle w:val="BookText"/>
        <w:rPr/>
      </w:pPr>
      <w:r>
        <w:rPr>
          <w:rFonts w:ascii="IRNazanin" w:hAnsi="IRNazanin" w:eastAsia="IRNazanin"/>
          <w:color w:val="111111"/>
          <w:sz w:val="28"/>
          <w:sz w:val="28"/>
          <w:szCs w:val="28"/>
          <w:rtl w:val="true"/>
          <w:lang w:bidi="fa-IR"/>
        </w:rPr>
        <w:t>تجدّد عهداً باللوی جاده الحیا فلی فی رباه روضةٌ وغدیر</w:t>
      </w:r>
    </w:p>
    <w:p>
      <w:pPr>
        <w:pStyle w:val="BookText"/>
        <w:rPr/>
      </w:pPr>
      <w:r>
        <w:rPr>
          <w:rFonts w:ascii="IRNazanin" w:hAnsi="IRNazanin" w:eastAsia="IRNazanin"/>
          <w:color w:val="111111"/>
          <w:sz w:val="28"/>
          <w:sz w:val="28"/>
          <w:szCs w:val="28"/>
          <w:rtl w:val="true"/>
          <w:lang w:bidi="fa-IR"/>
        </w:rPr>
        <w:t>ونذکر أیّاماً تقضّت بسفحه وعصراً به غصن الشباب نضیر</w:t>
      </w:r>
    </w:p>
    <w:p>
      <w:pPr>
        <w:pStyle w:val="BookText"/>
        <w:rPr/>
      </w:pPr>
      <w:r>
        <w:rPr>
          <w:rFonts w:ascii="Amiri" w:hAnsi="Amiri" w:eastAsia="Amiri" w:cs="Amiri"/>
          <w:color w:val="111111"/>
          <w:sz w:val="28"/>
          <w:sz w:val="28"/>
          <w:szCs w:val="28"/>
          <w:rtl w:val="true"/>
          <w:lang w:bidi="ar-SA"/>
        </w:rPr>
        <w:t>سقی مربعاً للعامریّة باللوی ملثٌّ یعمّ الأرض منه بحور</w:t>
      </w:r>
    </w:p>
    <w:p>
      <w:pPr>
        <w:pStyle w:val="BookText"/>
        <w:rPr/>
      </w:pPr>
      <w:r>
        <w:rPr>
          <w:rFonts w:ascii="IRNazanin" w:hAnsi="IRNazanin" w:eastAsia="IRNazanin"/>
          <w:color w:val="111111"/>
          <w:sz w:val="28"/>
          <w:sz w:val="28"/>
          <w:szCs w:val="28"/>
          <w:rtl w:val="true"/>
          <w:lang w:bidi="fa-IR"/>
        </w:rPr>
        <w:t>فلم أنس سرّاً قد أذاعته عندما تدانی فراقٌ بیننا ومسیر</w:t>
      </w:r>
    </w:p>
    <w:p>
      <w:pPr>
        <w:pStyle w:val="BookText"/>
        <w:rPr/>
      </w:pPr>
      <w:r>
        <w:rPr>
          <w:rFonts w:ascii="IRNazanin" w:hAnsi="IRNazanin" w:eastAsia="IRNazanin"/>
          <w:color w:val="111111"/>
          <w:sz w:val="28"/>
          <w:sz w:val="28"/>
          <w:szCs w:val="28"/>
          <w:rtl w:val="true"/>
          <w:lang w:bidi="fa-IR"/>
        </w:rPr>
        <w:t>عشیة قالت بالحمی سوف نلتقی وقال لها الواشی أبوک غیور</w:t>
      </w:r>
    </w:p>
    <w:p>
      <w:pPr>
        <w:pStyle w:val="BookText"/>
        <w:rPr/>
      </w:pPr>
      <w:r>
        <w:rPr>
          <w:rFonts w:ascii="IRNazanin" w:hAnsi="IRNazanin" w:eastAsia="IRNazanin"/>
          <w:color w:val="111111"/>
          <w:sz w:val="28"/>
          <w:sz w:val="28"/>
          <w:szCs w:val="28"/>
          <w:rtl w:val="true"/>
          <w:lang w:bidi="fa-IR"/>
        </w:rPr>
        <w:t>فدتها الغوانی کیف تفشی حدیثها أما علمت أنّ الوشاة حضور</w:t>
      </w:r>
    </w:p>
    <w:p>
      <w:pPr>
        <w:pStyle w:val="BookText"/>
        <w:rPr/>
      </w:pPr>
      <w:r>
        <w:rPr>
          <w:rFonts w:ascii="IRNazanin" w:hAnsi="IRNazanin" w:eastAsia="IRNazanin"/>
          <w:color w:val="111111"/>
          <w:sz w:val="28"/>
          <w:sz w:val="28"/>
          <w:szCs w:val="28"/>
          <w:rtl w:val="true"/>
          <w:lang w:bidi="fa-IR"/>
        </w:rPr>
        <w:t>أطعت الهوی فی حبّها ولو أنّه یؤجّج ناراً فی الحشا ویثیر</w:t>
      </w:r>
    </w:p>
    <w:p>
      <w:pPr>
        <w:pStyle w:val="BookText"/>
        <w:rPr/>
      </w:pPr>
      <w:r>
        <w:rPr>
          <w:rFonts w:ascii="IRNazanin" w:hAnsi="IRNazanin" w:eastAsia="IRNazanin"/>
          <w:color w:val="111111"/>
          <w:sz w:val="28"/>
          <w:sz w:val="28"/>
          <w:szCs w:val="28"/>
          <w:rtl w:val="true"/>
          <w:lang w:bidi="fa-IR"/>
        </w:rPr>
        <w:t>طرقت حماها حین طال بی النوی وفی کبدی منه لظیً وسعیر</w:t>
      </w:r>
    </w:p>
    <w:p>
      <w:pPr>
        <w:pStyle w:val="BookText"/>
        <w:rPr/>
      </w:pPr>
      <w:r>
        <w:rPr>
          <w:rFonts w:ascii="IRNazanin" w:hAnsi="IRNazanin" w:eastAsia="IRNazanin"/>
          <w:color w:val="111111"/>
          <w:sz w:val="28"/>
          <w:sz w:val="28"/>
          <w:szCs w:val="28"/>
          <w:rtl w:val="true"/>
          <w:lang w:bidi="fa-IR"/>
        </w:rPr>
        <w:t>وقلن محبٌّ قد أتی یطلب الثوی فقالت یقیم الیوم ثمّ یسیر</w:t>
      </w:r>
    </w:p>
    <w:p>
      <w:pPr>
        <w:pStyle w:val="BookText"/>
        <w:rPr/>
      </w:pPr>
      <w:r>
        <w:rPr>
          <w:rFonts w:ascii="IRNazanin" w:hAnsi="IRNazanin" w:eastAsia="IRNazanin"/>
          <w:color w:val="111111"/>
          <w:sz w:val="28"/>
          <w:sz w:val="28"/>
          <w:szCs w:val="28"/>
          <w:rtl w:val="true"/>
          <w:lang w:bidi="fa-IR"/>
        </w:rPr>
        <w:t>فقلت لها یا علو فی غیر أرضکم أسیر وأمّا عندکم فأسیر</w:t>
      </w:r>
    </w:p>
    <w:p>
      <w:pPr>
        <w:pStyle w:val="BookText"/>
        <w:rPr/>
      </w:pPr>
      <w:r>
        <w:rPr>
          <w:rFonts w:ascii="IRNazanin" w:hAnsi="IRNazanin" w:eastAsia="IRNazanin"/>
          <w:color w:val="111111"/>
          <w:sz w:val="28"/>
          <w:sz w:val="28"/>
          <w:szCs w:val="28"/>
          <w:rtl w:val="true"/>
          <w:lang w:bidi="fa-IR"/>
        </w:rPr>
        <w:t>أما ملکتی</w:t>
      </w:r>
      <w:r>
        <w:rPr>
          <w:rStyle w:val="FootnoteAnchor"/>
          <w:rtl w:val="true"/>
        </w:rPr>
        <w:footnoteReference w:id="646"/>
      </w:r>
      <w:r>
        <w:rPr>
          <w:rFonts w:ascii="IRNazanin" w:hAnsi="IRNazanin" w:eastAsia="IRNazanin"/>
          <w:color w:val="111111"/>
          <w:sz w:val="28"/>
          <w:sz w:val="28"/>
          <w:szCs w:val="28"/>
          <w:rtl w:val="true"/>
          <w:lang w:bidi="fa-IR"/>
        </w:rPr>
        <w:t>لا فرّق اللّه بیننا إلی کم صدودٍ فی الهوی ونفور</w:t>
      </w:r>
    </w:p>
    <w:p>
      <w:pPr>
        <w:pStyle w:val="BookText"/>
        <w:rPr/>
      </w:pPr>
      <w:r>
        <w:rPr>
          <w:rFonts w:ascii="Amiri" w:hAnsi="Amiri" w:eastAsia="Amiri" w:cs="Amiri"/>
          <w:color w:val="111111"/>
          <w:sz w:val="28"/>
          <w:sz w:val="28"/>
          <w:szCs w:val="28"/>
          <w:rtl w:val="true"/>
          <w:lang w:bidi="ar-SA"/>
        </w:rPr>
        <w:t>أفی کلّ یومٍ لی إلیکم وسیلة اُقدّمها إنّی إذاً لصبور</w:t>
      </w:r>
    </w:p>
    <w:p>
      <w:pPr>
        <w:pStyle w:val="BookText"/>
        <w:rPr/>
      </w:pPr>
      <w:r>
        <w:rPr>
          <w:rFonts w:ascii="Amiri" w:hAnsi="Amiri" w:eastAsia="Amiri" w:cs="Amiri"/>
          <w:color w:val="111111"/>
          <w:sz w:val="28"/>
          <w:sz w:val="28"/>
          <w:szCs w:val="28"/>
          <w:rtl w:val="true"/>
          <w:lang w:bidi="ar-SA"/>
        </w:rPr>
        <w:t>علی أنّنی لم أفش سرّاً ولم أخن عهوداً ولم تسند إلیّ امور</w:t>
      </w:r>
    </w:p>
    <w:p>
      <w:pPr>
        <w:pStyle w:val="BookText"/>
        <w:rPr/>
      </w:pPr>
      <w:r>
        <w:rPr>
          <w:rFonts w:ascii="IRNazanin" w:hAnsi="IRNazanin" w:eastAsia="IRNazanin"/>
          <w:color w:val="111111"/>
          <w:sz w:val="28"/>
          <w:sz w:val="28"/>
          <w:szCs w:val="28"/>
          <w:rtl w:val="true"/>
          <w:lang w:bidi="fa-IR"/>
        </w:rPr>
        <w:t>فقالت حماک اللّه من کلّ شیمةٍ تشین ولکنّ الوشاة کثیر</w:t>
      </w:r>
    </w:p>
    <w:p>
      <w:pPr>
        <w:pStyle w:val="BookText"/>
        <w:rPr/>
      </w:pPr>
      <w:r>
        <w:rPr>
          <w:rFonts w:ascii="Amiri" w:hAnsi="Amiri" w:eastAsia="Amiri" w:cs="Amiri"/>
          <w:color w:val="111111"/>
          <w:sz w:val="28"/>
          <w:sz w:val="28"/>
          <w:szCs w:val="28"/>
          <w:rtl w:val="true"/>
          <w:lang w:bidi="ar-SA"/>
        </w:rPr>
        <w:t>إذا ظفروا یوماً بحرٍّ تبادروا إلی ذمّةٍ إنّ اللسان عثور</w:t>
      </w:r>
    </w:p>
    <w:p>
      <w:pPr>
        <w:pStyle w:val="BookText"/>
        <w:rPr/>
      </w:pPr>
      <w:r>
        <w:rPr>
          <w:rFonts w:ascii="IRNazanin" w:hAnsi="IRNazanin" w:eastAsia="IRNazanin"/>
          <w:color w:val="111111"/>
          <w:sz w:val="28"/>
          <w:sz w:val="28"/>
          <w:szCs w:val="28"/>
          <w:rtl w:val="true"/>
          <w:lang w:bidi="fa-IR"/>
        </w:rPr>
        <w:t>فقلت دعیهم لا أباً لأبیهم فإنّی ملیکٌ فی الهوی وأمیر</w:t>
      </w:r>
    </w:p>
    <w:p>
      <w:pPr>
        <w:pStyle w:val="BookText"/>
        <w:rPr/>
      </w:pPr>
      <w:r>
        <w:rPr>
          <w:rFonts w:ascii="IRNazanin" w:hAnsi="IRNazanin" w:eastAsia="IRNazanin"/>
          <w:color w:val="111111"/>
          <w:sz w:val="28"/>
          <w:sz w:val="28"/>
          <w:szCs w:val="28"/>
          <w:rtl w:val="true"/>
          <w:lang w:bidi="fa-IR"/>
        </w:rPr>
        <w:t>فقلت نعم قد أیّدتک شواهد لدینا وأخبارٌ بذاک تسیر</w:t>
      </w:r>
    </w:p>
    <w:p>
      <w:pPr>
        <w:pStyle w:val="BookText"/>
        <w:rPr/>
      </w:pPr>
      <w:r>
        <w:rPr>
          <w:rFonts w:ascii="IRNazanin" w:hAnsi="IRNazanin" w:eastAsia="IRNazanin"/>
          <w:color w:val="111111"/>
          <w:sz w:val="28"/>
          <w:sz w:val="28"/>
          <w:szCs w:val="28"/>
          <w:rtl w:val="true"/>
          <w:lang w:bidi="fa-IR"/>
        </w:rPr>
        <w:t>ولکن إذا فاض الحدیث بمحفلٍ وأرّجنا منه شذاً وعبیر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رأیتک للآداب تصغی وللعُلا تمیل وذا ودٍّ لدیک تمیر</w:t>
      </w:r>
    </w:p>
    <w:p>
      <w:pPr>
        <w:pStyle w:val="BookText"/>
        <w:rPr/>
      </w:pPr>
      <w:r>
        <w:rPr>
          <w:rFonts w:ascii="IRNazanin" w:hAnsi="IRNazanin" w:eastAsia="IRNazanin"/>
          <w:color w:val="111111"/>
          <w:sz w:val="28"/>
          <w:sz w:val="28"/>
          <w:szCs w:val="28"/>
          <w:rtl w:val="true"/>
          <w:lang w:bidi="fa-IR"/>
        </w:rPr>
        <w:t>وتنظم من حرّ الکلام قلائداً تحلّی بها للغانیات نحور</w:t>
      </w:r>
    </w:p>
    <w:p>
      <w:pPr>
        <w:pStyle w:val="BookText"/>
        <w:rPr/>
      </w:pPr>
      <w:r>
        <w:rPr>
          <w:rFonts w:ascii="IRNazanin" w:hAnsi="IRNazanin" w:eastAsia="IRNazanin"/>
          <w:color w:val="111111"/>
          <w:sz w:val="28"/>
          <w:sz w:val="28"/>
          <w:szCs w:val="28"/>
          <w:rtl w:val="true"/>
          <w:lang w:bidi="fa-IR"/>
        </w:rPr>
        <w:t>ألست الذی تطوی القفار لماجدٍ له بین سادات الأنام ظهور</w:t>
      </w:r>
    </w:p>
    <w:p>
      <w:pPr>
        <w:pStyle w:val="BookText"/>
        <w:rPr/>
      </w:pPr>
      <w:r>
        <w:rPr>
          <w:rFonts w:ascii="IRNazanin" w:hAnsi="IRNazanin" w:eastAsia="IRNazanin"/>
          <w:color w:val="111111"/>
          <w:sz w:val="28"/>
          <w:sz w:val="28"/>
          <w:szCs w:val="28"/>
          <w:rtl w:val="true"/>
          <w:lang w:bidi="fa-IR"/>
        </w:rPr>
        <w:t>فقلت بلی للّه‌درّک هذه مطامح مثلی لا طلاً وبخور</w:t>
      </w:r>
    </w:p>
    <w:p>
      <w:pPr>
        <w:pStyle w:val="BookText"/>
        <w:rPr/>
      </w:pPr>
      <w:r>
        <w:rPr>
          <w:rFonts w:ascii="IRNazanin" w:hAnsi="IRNazanin" w:eastAsia="IRNazanin"/>
          <w:color w:val="111111"/>
          <w:sz w:val="28"/>
          <w:sz w:val="28"/>
          <w:szCs w:val="28"/>
          <w:rtl w:val="true"/>
          <w:lang w:bidi="fa-IR"/>
        </w:rPr>
        <w:t>فقالت إذن فاقصد أخا المجد والعلی ومن بالخصال الصالحات شهیر</w:t>
      </w:r>
    </w:p>
    <w:p>
      <w:pPr>
        <w:pStyle w:val="BookText"/>
        <w:rPr/>
      </w:pPr>
      <w:r>
        <w:rPr>
          <w:rFonts w:ascii="IRNazanin" w:hAnsi="IRNazanin" w:eastAsia="IRNazanin"/>
          <w:color w:val="111111"/>
          <w:sz w:val="28"/>
          <w:sz w:val="28"/>
          <w:szCs w:val="28"/>
          <w:rtl w:val="true"/>
          <w:lang w:bidi="fa-IR"/>
        </w:rPr>
        <w:t>مبارک نجل الشهم أحمد من له بغاة المعالی بالأکفّ تشیر</w:t>
      </w:r>
    </w:p>
    <w:p>
      <w:pPr>
        <w:pStyle w:val="BookText"/>
        <w:rPr/>
      </w:pPr>
      <w:r>
        <w:rPr>
          <w:rFonts w:ascii="IRNazanin" w:hAnsi="IRNazanin" w:eastAsia="IRNazanin"/>
          <w:color w:val="111111"/>
          <w:sz w:val="28"/>
          <w:sz w:val="28"/>
          <w:szCs w:val="28"/>
          <w:rtl w:val="true"/>
          <w:lang w:bidi="fa-IR"/>
        </w:rPr>
        <w:t>فقلت هو المولی الذی قطّ ما له کما صحّ بین الخافقین نظیر</w:t>
      </w:r>
    </w:p>
    <w:p>
      <w:pPr>
        <w:pStyle w:val="BookText"/>
        <w:rPr/>
      </w:pPr>
      <w:r>
        <w:rPr>
          <w:rFonts w:ascii="Amiri" w:hAnsi="Amiri" w:eastAsia="Amiri" w:cs="Amiri"/>
          <w:color w:val="111111"/>
          <w:sz w:val="28"/>
          <w:sz w:val="28"/>
          <w:szCs w:val="28"/>
          <w:rtl w:val="true"/>
          <w:lang w:bidi="ar-SA"/>
        </w:rPr>
        <w:t>ملیکٌ عظیمٌ ماجدٌ متواضع علیمٌ بأعقابٍ بالاُمور خبیر</w:t>
      </w:r>
    </w:p>
    <w:p>
      <w:pPr>
        <w:pStyle w:val="BookText"/>
        <w:rPr/>
      </w:pPr>
      <w:r>
        <w:rPr>
          <w:rFonts w:ascii="IRNazanin" w:hAnsi="IRNazanin" w:eastAsia="IRNazanin"/>
          <w:color w:val="111111"/>
          <w:sz w:val="28"/>
          <w:sz w:val="28"/>
          <w:szCs w:val="28"/>
          <w:rtl w:val="true"/>
          <w:lang w:bidi="fa-IR"/>
        </w:rPr>
        <w:t>ملیکٌ رقی هام السماکین واغتدی لبان العُلا والمجد وهو صغیر</w:t>
      </w:r>
    </w:p>
    <w:p>
      <w:pPr>
        <w:pStyle w:val="BookText"/>
        <w:rPr/>
      </w:pPr>
      <w:r>
        <w:rPr>
          <w:rFonts w:ascii="IRNazanin" w:hAnsi="IRNazanin" w:eastAsia="IRNazanin"/>
          <w:color w:val="111111"/>
          <w:sz w:val="28"/>
          <w:sz w:val="28"/>
          <w:szCs w:val="28"/>
          <w:rtl w:val="true"/>
          <w:lang w:bidi="fa-IR"/>
        </w:rPr>
        <w:t>وساد بنی السبط الذین هم هم ملوک الوری بالسیف وهو کبیر</w:t>
      </w:r>
    </w:p>
    <w:p>
      <w:pPr>
        <w:pStyle w:val="BookText"/>
        <w:rPr/>
      </w:pPr>
      <w:r>
        <w:rPr>
          <w:rFonts w:ascii="IRNazanin" w:hAnsi="IRNazanin" w:eastAsia="IRNazanin"/>
          <w:color w:val="111111"/>
          <w:sz w:val="28"/>
          <w:sz w:val="28"/>
          <w:szCs w:val="28"/>
          <w:rtl w:val="true"/>
          <w:lang w:bidi="fa-IR"/>
        </w:rPr>
        <w:t>ملیکٌ له یومان یومٌ لبؤسه فکلّ الفیافی للعصاة قبور</w:t>
      </w:r>
    </w:p>
    <w:p>
      <w:pPr>
        <w:pStyle w:val="BookText"/>
        <w:rPr/>
      </w:pPr>
      <w:r>
        <w:rPr>
          <w:rFonts w:ascii="IRNazanin" w:hAnsi="IRNazanin" w:eastAsia="IRNazanin"/>
          <w:color w:val="111111"/>
          <w:sz w:val="28"/>
          <w:sz w:val="28"/>
          <w:szCs w:val="28"/>
          <w:rtl w:val="true"/>
          <w:lang w:bidi="fa-IR"/>
        </w:rPr>
        <w:t>ویومٌ ندی عمّ الخلائق برّه فلم یلف بین العالمین فقیر</w:t>
      </w:r>
    </w:p>
    <w:p>
      <w:pPr>
        <w:pStyle w:val="BookText"/>
        <w:rPr/>
      </w:pPr>
      <w:r>
        <w:rPr>
          <w:rFonts w:ascii="Amiri" w:hAnsi="Amiri" w:eastAsia="Amiri" w:cs="Amiri"/>
          <w:color w:val="111111"/>
          <w:sz w:val="28"/>
          <w:sz w:val="28"/>
          <w:szCs w:val="28"/>
          <w:rtl w:val="true"/>
          <w:lang w:bidi="ar-SA"/>
        </w:rPr>
        <w:t>ملیکٌ عریقٌ فاطمیٌ مهذّب علاً أورثاه شبّرٌ وشبیر</w:t>
      </w:r>
    </w:p>
    <w:p>
      <w:pPr>
        <w:pStyle w:val="BookText"/>
        <w:rPr/>
      </w:pPr>
      <w:r>
        <w:rPr>
          <w:rFonts w:ascii="Amiri" w:hAnsi="Amiri" w:eastAsia="Amiri" w:cs="Amiri"/>
          <w:color w:val="111111"/>
          <w:sz w:val="28"/>
          <w:sz w:val="28"/>
          <w:szCs w:val="28"/>
          <w:rtl w:val="true"/>
          <w:lang w:bidi="ar-SA"/>
        </w:rPr>
        <w:t>ملیکٌ خطیبٌ مصقعٌ ذو بلاغةٍ یقصّر عنها دعبلٌ وجریر</w:t>
      </w:r>
    </w:p>
    <w:p>
      <w:pPr>
        <w:pStyle w:val="BookText"/>
        <w:rPr/>
      </w:pPr>
      <w:r>
        <w:rPr>
          <w:rFonts w:ascii="IRNazanin" w:hAnsi="IRNazanin" w:eastAsia="IRNazanin"/>
          <w:color w:val="111111"/>
          <w:sz w:val="28"/>
          <w:sz w:val="28"/>
          <w:szCs w:val="28"/>
          <w:rtl w:val="true"/>
          <w:lang w:bidi="fa-IR"/>
        </w:rPr>
        <w:t>ملیکٌ زهت امّ القری بقدومه وحفّ جمیع الخلق منه سرور</w:t>
      </w:r>
    </w:p>
    <w:p>
      <w:pPr>
        <w:pStyle w:val="BookText"/>
        <w:rPr/>
      </w:pPr>
      <w:r>
        <w:rPr>
          <w:rFonts w:ascii="IRNazanin" w:hAnsi="IRNazanin" w:eastAsia="IRNazanin"/>
          <w:color w:val="111111"/>
          <w:sz w:val="28"/>
          <w:sz w:val="28"/>
          <w:szCs w:val="28"/>
          <w:rtl w:val="true"/>
          <w:lang w:bidi="fa-IR"/>
        </w:rPr>
        <w:t>فیا ملکاً تروی أحادیث فخره ثقاة عدولٍ فی الوری وصدور</w:t>
      </w:r>
    </w:p>
    <w:p>
      <w:pPr>
        <w:pStyle w:val="BookText"/>
        <w:rPr/>
      </w:pPr>
      <w:r>
        <w:rPr>
          <w:rFonts w:ascii="IRNazanin" w:hAnsi="IRNazanin" w:eastAsia="IRNazanin"/>
          <w:color w:val="111111"/>
          <w:sz w:val="28"/>
          <w:sz w:val="28"/>
          <w:szCs w:val="28"/>
          <w:rtl w:val="true"/>
          <w:lang w:bidi="fa-IR"/>
        </w:rPr>
        <w:t>عن السبط عن مولی الأنام بأسرهم علیٌ کما قد أوضحته سطور</w:t>
      </w:r>
    </w:p>
    <w:p>
      <w:pPr>
        <w:pStyle w:val="BookText"/>
        <w:rPr/>
      </w:pPr>
      <w:r>
        <w:rPr>
          <w:rFonts w:ascii="IRNazanin" w:hAnsi="IRNazanin" w:eastAsia="IRNazanin"/>
          <w:color w:val="111111"/>
          <w:sz w:val="28"/>
          <w:sz w:val="28"/>
          <w:szCs w:val="28"/>
          <w:rtl w:val="true"/>
          <w:lang w:bidi="fa-IR"/>
        </w:rPr>
        <w:t>ویا ماجداً حاز القلوب بلطفه وکلّ ودادٍ قد حواه ضمیر</w:t>
      </w:r>
    </w:p>
    <w:p>
      <w:pPr>
        <w:pStyle w:val="BookText"/>
        <w:rPr/>
      </w:pPr>
      <w:r>
        <w:rPr>
          <w:rFonts w:ascii="IRNazanin" w:hAnsi="IRNazanin" w:eastAsia="IRNazanin"/>
          <w:color w:val="111111"/>
          <w:sz w:val="28"/>
          <w:sz w:val="28"/>
          <w:szCs w:val="28"/>
          <w:rtl w:val="true"/>
          <w:lang w:bidi="fa-IR"/>
        </w:rPr>
        <w:t>ألم تدر أنّی لم أزل منذ أشرقت علیّ شموسٌ من علاک تنیر</w:t>
      </w:r>
    </w:p>
    <w:p>
      <w:pPr>
        <w:pStyle w:val="BookText"/>
        <w:rPr/>
      </w:pPr>
      <w:r>
        <w:rPr>
          <w:rFonts w:ascii="Amiri" w:hAnsi="Amiri" w:eastAsia="Amiri" w:cs="Amiri"/>
          <w:color w:val="111111"/>
          <w:sz w:val="28"/>
          <w:sz w:val="28"/>
          <w:szCs w:val="28"/>
          <w:rtl w:val="true"/>
          <w:lang w:bidi="ar-SA"/>
        </w:rPr>
        <w:t>وأصفیتنی محض الوداد تفضّلاً وظنّاً بأنّی عالمٌ وبصیر</w:t>
      </w:r>
    </w:p>
    <w:p>
      <w:pPr>
        <w:pStyle w:val="BookText"/>
        <w:rPr/>
      </w:pPr>
      <w:r>
        <w:rPr>
          <w:rFonts w:ascii="IRNazanin" w:hAnsi="IRNazanin" w:eastAsia="IRNazanin"/>
          <w:color w:val="111111"/>
          <w:sz w:val="28"/>
          <w:sz w:val="28"/>
          <w:szCs w:val="28"/>
          <w:rtl w:val="true"/>
          <w:lang w:bidi="fa-IR"/>
        </w:rPr>
        <w:t>رجوت بأنّی أرتقی کلّ رتبةٍ ذراها یردّ الطرف وهو حسیر</w:t>
      </w:r>
    </w:p>
    <w:p>
      <w:pPr>
        <w:pStyle w:val="BookText"/>
        <w:rPr/>
      </w:pPr>
      <w:r>
        <w:rPr>
          <w:rFonts w:ascii="IRNazanin" w:hAnsi="IRNazanin" w:eastAsia="IRNazanin"/>
          <w:color w:val="111111"/>
          <w:sz w:val="28"/>
          <w:sz w:val="28"/>
          <w:szCs w:val="28"/>
          <w:rtl w:val="true"/>
          <w:lang w:bidi="fa-IR"/>
        </w:rPr>
        <w:t>فکان جزائی ضدّ ما قد رجوته علی أنّنی بالفضل منک جدیر</w:t>
      </w:r>
    </w:p>
    <w:p>
      <w:pPr>
        <w:pStyle w:val="BookText"/>
        <w:rPr/>
      </w:pPr>
      <w:r>
        <w:rPr>
          <w:rFonts w:ascii="IRNazanin" w:hAnsi="IRNazanin" w:eastAsia="IRNazanin"/>
          <w:color w:val="111111"/>
          <w:sz w:val="28"/>
          <w:sz w:val="28"/>
          <w:szCs w:val="28"/>
          <w:rtl w:val="true"/>
          <w:lang w:bidi="fa-IR"/>
        </w:rPr>
        <w:t>علی حظّی المنحوس عتبی لأنّنی أری أنّ حظّی قد عراه قصور</w:t>
      </w:r>
    </w:p>
    <w:p>
      <w:pPr>
        <w:pStyle w:val="BookText"/>
        <w:rPr/>
      </w:pPr>
      <w:r>
        <w:rPr>
          <w:rFonts w:ascii="IRNazanin" w:hAnsi="IRNazanin" w:eastAsia="IRNazanin"/>
          <w:color w:val="111111"/>
          <w:sz w:val="28"/>
          <w:sz w:val="28"/>
          <w:szCs w:val="28"/>
          <w:rtl w:val="true"/>
          <w:lang w:bidi="fa-IR"/>
        </w:rPr>
        <w:t>فإن تولنی منک الجمیل فأهله وإلاّ فإنّی عاذرٌ وشکور</w:t>
      </w:r>
    </w:p>
    <w:p>
      <w:pPr>
        <w:pStyle w:val="BookText"/>
        <w:rPr/>
      </w:pPr>
      <w:r>
        <w:rPr>
          <w:rFonts w:ascii="IRNazanin" w:hAnsi="IRNazanin" w:eastAsia="IRNazanin"/>
          <w:color w:val="111111"/>
          <w:sz w:val="28"/>
          <w:sz w:val="28"/>
          <w:szCs w:val="28"/>
          <w:rtl w:val="true"/>
          <w:lang w:bidi="fa-IR"/>
        </w:rPr>
        <w:t>وهاک لآلٍ فی سموطٍ نضمتها عقوداً وفی أثناء تلک شذور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هدیّة رقٍّ مخلصٍ قد طغی به زمانٌ لأرباب الکمال کفور</w:t>
      </w:r>
    </w:p>
    <w:p>
      <w:pPr>
        <w:pStyle w:val="BookText"/>
        <w:rPr/>
      </w:pPr>
      <w:r>
        <w:rPr>
          <w:rFonts w:ascii="Amiri" w:hAnsi="Amiri" w:eastAsia="Amiri" w:cs="Amiri"/>
          <w:color w:val="111111"/>
          <w:sz w:val="28"/>
          <w:sz w:val="28"/>
          <w:szCs w:val="28"/>
          <w:rtl w:val="true"/>
          <w:lang w:bidi="ar-SA"/>
        </w:rPr>
        <w:t>فجد بقبولٍ لا برحت معظّماً مهاباً عزیزاً والعدوّ حقیر</w:t>
      </w:r>
    </w:p>
    <w:p>
      <w:pPr>
        <w:pStyle w:val="BookText"/>
        <w:rPr/>
      </w:pPr>
      <w:r>
        <w:rPr>
          <w:rFonts w:ascii="Amiri" w:hAnsi="Amiri" w:eastAsia="Amiri" w:cs="Amiri"/>
          <w:color w:val="111111"/>
          <w:sz w:val="28"/>
          <w:sz w:val="28"/>
          <w:szCs w:val="28"/>
          <w:rtl w:val="true"/>
          <w:lang w:bidi="ar-SA"/>
        </w:rPr>
        <w:t>ودم مالکاً للمجد ثمّ متمّماً له بفخارٍ لم یصبه دثور</w:t>
      </w:r>
    </w:p>
    <w:p>
      <w:pPr>
        <w:pStyle w:val="BookText"/>
        <w:rPr/>
      </w:pPr>
      <w:r>
        <w:rPr>
          <w:rFonts w:ascii="IRNazanin" w:hAnsi="IRNazanin" w:eastAsia="IRNazanin"/>
          <w:color w:val="111111"/>
          <w:sz w:val="28"/>
          <w:sz w:val="28"/>
          <w:szCs w:val="28"/>
          <w:rtl w:val="true"/>
          <w:lang w:bidi="fa-IR"/>
        </w:rPr>
        <w:t>ومن قصیدته ما أرسله إلی السیّد عبدالمعین الهجاری حین غلب علی قبیلة آل حرب، وهی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ثغر النصر بالبیض والسمر وأورق غصن الفخر بالسادة القرّ</w:t>
      </w:r>
    </w:p>
    <w:p>
      <w:pPr>
        <w:pStyle w:val="BookText"/>
        <w:rPr/>
      </w:pPr>
      <w:r>
        <w:rPr>
          <w:rFonts w:ascii="IRNazanin" w:hAnsi="IRNazanin" w:eastAsia="IRNazanin"/>
          <w:color w:val="111111"/>
          <w:sz w:val="28"/>
          <w:sz w:val="28"/>
          <w:szCs w:val="28"/>
          <w:rtl w:val="true"/>
          <w:lang w:bidi="fa-IR"/>
        </w:rPr>
        <w:t>هم فتیةٌ من آل طه تملّکوا حصون العُلا بالزاعبیّة والبتر</w:t>
      </w:r>
    </w:p>
    <w:p>
      <w:pPr>
        <w:pStyle w:val="BookText"/>
        <w:rPr/>
      </w:pPr>
      <w:r>
        <w:rPr>
          <w:rFonts w:ascii="IRNazanin" w:hAnsi="IRNazanin" w:eastAsia="IRNazanin"/>
          <w:color w:val="111111"/>
          <w:sz w:val="28"/>
          <w:sz w:val="28"/>
          <w:szCs w:val="28"/>
          <w:rtl w:val="true"/>
          <w:lang w:bidi="fa-IR"/>
        </w:rPr>
        <w:t>وشادوا مبانی العزّ بالطعن فی العدا وسادوا البرایا بالصلاة وبالبرّ</w:t>
      </w:r>
    </w:p>
    <w:p>
      <w:pPr>
        <w:pStyle w:val="BookText"/>
        <w:rPr/>
      </w:pPr>
      <w:r>
        <w:rPr>
          <w:rFonts w:ascii="IRNazanin" w:hAnsi="IRNazanin" w:eastAsia="IRNazanin"/>
          <w:color w:val="111111"/>
          <w:sz w:val="28"/>
          <w:sz w:val="28"/>
          <w:szCs w:val="28"/>
          <w:rtl w:val="true"/>
          <w:lang w:bidi="fa-IR"/>
        </w:rPr>
        <w:t>مطاغیر فی الهیجاء حجاجیح فی الوغا مکاشیف للغمّاء فی ملتقی الکرّ</w:t>
      </w:r>
    </w:p>
    <w:p>
      <w:pPr>
        <w:pStyle w:val="BookText"/>
        <w:rPr/>
      </w:pPr>
      <w:r>
        <w:rPr>
          <w:rFonts w:ascii="IRNazanin" w:hAnsi="IRNazanin" w:eastAsia="IRNazanin"/>
          <w:color w:val="111111"/>
          <w:sz w:val="28"/>
          <w:sz w:val="28"/>
          <w:szCs w:val="28"/>
          <w:rtl w:val="true"/>
          <w:lang w:bidi="fa-IR"/>
        </w:rPr>
        <w:t>فأحیوا رسوم المجد بعد اندراسها وأعلوا لواء الفاطمیین بالنصر</w:t>
      </w:r>
    </w:p>
    <w:p>
      <w:pPr>
        <w:pStyle w:val="BookText"/>
        <w:rPr/>
      </w:pPr>
      <w:r>
        <w:rPr>
          <w:rFonts w:ascii="IRNazanin" w:hAnsi="IRNazanin" w:eastAsia="IRNazanin"/>
          <w:color w:val="111111"/>
          <w:sz w:val="28"/>
          <w:sz w:val="28"/>
          <w:szCs w:val="28"/>
          <w:rtl w:val="true"/>
          <w:lang w:bidi="fa-IR"/>
        </w:rPr>
        <w:t>فهم سادةٌ فاقوا هجاراً أباهم وفاقوا جدوداً من کنانة والنضر</w:t>
      </w:r>
    </w:p>
    <w:p>
      <w:pPr>
        <w:pStyle w:val="BookText"/>
        <w:rPr/>
      </w:pPr>
      <w:r>
        <w:rPr>
          <w:rFonts w:ascii="Amiri" w:hAnsi="Amiri" w:eastAsia="Amiri" w:cs="Amiri"/>
          <w:color w:val="111111"/>
          <w:sz w:val="28"/>
          <w:sz w:val="28"/>
          <w:szCs w:val="28"/>
          <w:rtl w:val="true"/>
          <w:lang w:bidi="ar-SA"/>
        </w:rPr>
        <w:t>بحزمٍ وإقدامٍ ورأیٍ وهمّةٍ وجزل هباتٍ لا تنهنه بالزجر</w:t>
      </w:r>
    </w:p>
    <w:p>
      <w:pPr>
        <w:pStyle w:val="BookText"/>
        <w:rPr/>
      </w:pPr>
      <w:r>
        <w:rPr>
          <w:rFonts w:ascii="Amiri" w:hAnsi="Amiri" w:eastAsia="Amiri" w:cs="Amiri"/>
          <w:color w:val="111111"/>
          <w:sz w:val="28"/>
          <w:sz w:val="28"/>
          <w:szCs w:val="28"/>
          <w:rtl w:val="true"/>
          <w:lang w:bidi="ar-SA"/>
        </w:rPr>
        <w:t>وفیهم فتیً یدعی لکلّ ملمّةٍ وخطبٌ إذا ضاقت به سبل البرّ</w:t>
      </w:r>
    </w:p>
    <w:p>
      <w:pPr>
        <w:pStyle w:val="BookText"/>
        <w:rPr/>
      </w:pPr>
      <w:r>
        <w:rPr>
          <w:rFonts w:ascii="IRNazanin" w:hAnsi="IRNazanin" w:eastAsia="IRNazanin"/>
          <w:color w:val="111111"/>
          <w:sz w:val="28"/>
          <w:sz w:val="28"/>
          <w:szCs w:val="28"/>
          <w:rtl w:val="true"/>
          <w:lang w:bidi="fa-IR"/>
        </w:rPr>
        <w:t>قریع المعالی الشمّ بیت قصیدهم وواسطة العقد المنضّد بالدرّ</w:t>
      </w:r>
    </w:p>
    <w:p>
      <w:pPr>
        <w:pStyle w:val="BookText"/>
        <w:rPr/>
      </w:pPr>
      <w:r>
        <w:rPr>
          <w:rFonts w:ascii="IRNazanin" w:hAnsi="IRNazanin" w:eastAsia="IRNazanin"/>
          <w:color w:val="111111"/>
          <w:sz w:val="28"/>
          <w:sz w:val="28"/>
          <w:szCs w:val="28"/>
          <w:rtl w:val="true"/>
          <w:lang w:bidi="fa-IR"/>
        </w:rPr>
        <w:t>مجیب الندی عبدالمعین أخو الندی ومُردی العدا جون المهامة والقفر</w:t>
      </w:r>
    </w:p>
    <w:p>
      <w:pPr>
        <w:pStyle w:val="BookText"/>
        <w:rPr/>
      </w:pPr>
      <w:r>
        <w:rPr>
          <w:rFonts w:ascii="Amiri" w:hAnsi="Amiri" w:eastAsia="Amiri" w:cs="Amiri"/>
          <w:color w:val="111111"/>
          <w:sz w:val="28"/>
          <w:sz w:val="28"/>
          <w:szCs w:val="28"/>
          <w:rtl w:val="true"/>
          <w:lang w:bidi="ar-SA"/>
        </w:rPr>
        <w:t>أخو کرمٍ قد ساد کلّ قبیلةٍ عطاءً وطعناً بالردینیّة السمر</w:t>
      </w:r>
    </w:p>
    <w:p>
      <w:pPr>
        <w:pStyle w:val="BookText"/>
        <w:rPr/>
      </w:pPr>
      <w:r>
        <w:rPr>
          <w:rFonts w:ascii="IRNazanin" w:hAnsi="IRNazanin" w:eastAsia="IRNazanin"/>
          <w:color w:val="111111"/>
          <w:sz w:val="28"/>
          <w:sz w:val="28"/>
          <w:szCs w:val="28"/>
          <w:rtl w:val="true"/>
          <w:lang w:bidi="fa-IR"/>
        </w:rPr>
        <w:t>فأضحی أمیر الشام مع أرض ینبع ومقصد من یأتی من البرّ والبحر</w:t>
      </w:r>
    </w:p>
    <w:p>
      <w:pPr>
        <w:pStyle w:val="BookText"/>
        <w:rPr/>
      </w:pPr>
      <w:r>
        <w:rPr>
          <w:rFonts w:ascii="Amiri" w:hAnsi="Amiri" w:eastAsia="Amiri" w:cs="Amiri"/>
          <w:color w:val="111111"/>
          <w:sz w:val="28"/>
          <w:sz w:val="28"/>
          <w:szCs w:val="28"/>
          <w:rtl w:val="true"/>
          <w:lang w:bidi="ar-SA"/>
        </w:rPr>
        <w:t>لقد شنّ فی حربٍ وصبحٍ غوائراً یقصّر عنها حرب تغلب أو بکر</w:t>
      </w:r>
    </w:p>
    <w:p>
      <w:pPr>
        <w:pStyle w:val="BookText"/>
        <w:rPr/>
      </w:pPr>
      <w:r>
        <w:rPr>
          <w:rFonts w:ascii="IRNazanin" w:hAnsi="IRNazanin" w:eastAsia="IRNazanin"/>
          <w:color w:val="111111"/>
          <w:sz w:val="28"/>
          <w:sz w:val="28"/>
          <w:szCs w:val="28"/>
          <w:rtl w:val="true"/>
          <w:lang w:bidi="fa-IR"/>
        </w:rPr>
        <w:t>أتاه شویخ الشام أعنی مبارکاً بسبعة آلافٍ من البدو والحضر</w:t>
      </w:r>
    </w:p>
    <w:p>
      <w:pPr>
        <w:pStyle w:val="BookText"/>
        <w:rPr/>
      </w:pPr>
      <w:r>
        <w:rPr>
          <w:rFonts w:ascii="IRNazanin" w:hAnsi="IRNazanin" w:eastAsia="IRNazanin"/>
          <w:color w:val="111111"/>
          <w:sz w:val="28"/>
          <w:sz w:val="28"/>
          <w:szCs w:val="28"/>
          <w:rtl w:val="true"/>
          <w:lang w:bidi="fa-IR"/>
        </w:rPr>
        <w:t>وخان بعهدٍ قد تقادم ربطه فأضحی إماماً للخیانة والغدر</w:t>
      </w:r>
    </w:p>
    <w:p>
      <w:pPr>
        <w:pStyle w:val="BookText"/>
        <w:rPr/>
      </w:pPr>
      <w:r>
        <w:rPr>
          <w:rFonts w:ascii="IRNazanin" w:hAnsi="IRNazanin" w:eastAsia="IRNazanin"/>
          <w:color w:val="111111"/>
          <w:sz w:val="28"/>
          <w:sz w:val="28"/>
          <w:szCs w:val="28"/>
          <w:rtl w:val="true"/>
          <w:lang w:bidi="fa-IR"/>
        </w:rPr>
        <w:t>وسار لحرب الهاشمیین دافقاً دماء بنی الزهراء والأنجم الزهر</w:t>
      </w:r>
    </w:p>
    <w:p>
      <w:pPr>
        <w:pStyle w:val="BookText"/>
        <w:rPr/>
      </w:pPr>
      <w:r>
        <w:rPr>
          <w:rFonts w:ascii="IRNazanin" w:hAnsi="IRNazanin" w:eastAsia="IRNazanin"/>
          <w:color w:val="111111"/>
          <w:sz w:val="28"/>
          <w:sz w:val="28"/>
          <w:szCs w:val="28"/>
          <w:rtl w:val="true"/>
          <w:lang w:bidi="fa-IR"/>
        </w:rPr>
        <w:t>علی أنّهم فی العدّ عشرون فارساً ولکنّهم فی الحرب أشجع من عمرو</w:t>
      </w:r>
    </w:p>
    <w:p>
      <w:pPr>
        <w:pStyle w:val="BookText"/>
        <w:rPr/>
      </w:pPr>
      <w:r>
        <w:rPr>
          <w:rFonts w:ascii="IRNazanin" w:hAnsi="IRNazanin" w:eastAsia="IRNazanin"/>
          <w:color w:val="111111"/>
          <w:sz w:val="28"/>
          <w:sz w:val="28"/>
          <w:szCs w:val="28"/>
          <w:rtl w:val="true"/>
          <w:lang w:bidi="fa-IR"/>
        </w:rPr>
        <w:t>فوافتهم الأقوام من کلّ جانبٍ ودبّوا دبیب النمل فی السهل والوعر</w:t>
      </w:r>
    </w:p>
    <w:p>
      <w:pPr>
        <w:pStyle w:val="BookText"/>
        <w:rPr/>
      </w:pPr>
      <w:r>
        <w:rPr>
          <w:rFonts w:ascii="Amiri" w:hAnsi="Amiri" w:eastAsia="Amiri" w:cs="Amiri"/>
          <w:color w:val="111111"/>
          <w:sz w:val="28"/>
          <w:sz w:val="28"/>
          <w:szCs w:val="28"/>
          <w:rtl w:val="true"/>
          <w:lang w:bidi="ar-SA"/>
        </w:rPr>
        <w:t>فثارت لهم أبناء موسی ومالک ثیار محبٍّ مخلصٍ صادقٍ برّ</w:t>
      </w:r>
    </w:p>
    <w:p>
      <w:pPr>
        <w:pStyle w:val="BookText"/>
        <w:rPr/>
      </w:pPr>
      <w:r>
        <w:rPr>
          <w:rFonts w:ascii="Amiri" w:hAnsi="Amiri" w:eastAsia="Amiri" w:cs="Amiri"/>
          <w:color w:val="111111"/>
          <w:sz w:val="28"/>
          <w:sz w:val="28"/>
          <w:szCs w:val="28"/>
          <w:rtl w:val="true"/>
          <w:lang w:bidi="ar-SA"/>
        </w:rPr>
        <w:t>وضمّ إلیهم قوفة جیاد قوفةٍ ملثٌّ یروّی القاع من وابل القطر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عروة لا شتّت اللّه شملها ولا حلّ فی ساحاتها کلکل الدهر</w:t>
      </w:r>
    </w:p>
    <w:p>
      <w:pPr>
        <w:pStyle w:val="BookText"/>
        <w:rPr/>
      </w:pPr>
      <w:r>
        <w:rPr>
          <w:rFonts w:ascii="IRNazanin" w:hAnsi="IRNazanin" w:eastAsia="IRNazanin"/>
          <w:color w:val="111111"/>
          <w:sz w:val="28"/>
          <w:sz w:val="28"/>
          <w:szCs w:val="28"/>
          <w:rtl w:val="true"/>
          <w:lang w:bidi="fa-IR"/>
        </w:rPr>
        <w:t>وأزرق قد وافوا بأبیض باترٍ وأسمر خطّی علی الإبل الحمر</w:t>
      </w:r>
    </w:p>
    <w:p>
      <w:pPr>
        <w:pStyle w:val="BookText"/>
        <w:rPr/>
      </w:pPr>
      <w:r>
        <w:rPr>
          <w:rFonts w:ascii="IRNazanin" w:hAnsi="IRNazanin" w:eastAsia="IRNazanin"/>
          <w:color w:val="111111"/>
          <w:sz w:val="28"/>
          <w:sz w:val="28"/>
          <w:szCs w:val="28"/>
          <w:rtl w:val="true"/>
          <w:lang w:bidi="fa-IR"/>
        </w:rPr>
        <w:t>فجالت بمضمار الوغی خیل معشرٍ نشاوی قراعٍ لا نشاوی من الخمر</w:t>
      </w:r>
    </w:p>
    <w:p>
      <w:pPr>
        <w:pStyle w:val="BookText"/>
        <w:rPr/>
      </w:pPr>
      <w:r>
        <w:rPr>
          <w:rFonts w:ascii="IRNazanin" w:hAnsi="IRNazanin" w:eastAsia="IRNazanin"/>
          <w:color w:val="111111"/>
          <w:sz w:val="28"/>
          <w:sz w:val="28"/>
          <w:szCs w:val="28"/>
          <w:rtl w:val="true"/>
          <w:lang w:bidi="fa-IR"/>
        </w:rPr>
        <w:t>لهم فتکة البراض فی کلّ مأزقٍ وعزم علیٍّ یوم خیبر أو بدر</w:t>
      </w:r>
    </w:p>
    <w:p>
      <w:pPr>
        <w:pStyle w:val="BookText"/>
        <w:rPr/>
      </w:pPr>
      <w:r>
        <w:rPr>
          <w:rFonts w:ascii="IRNazanin" w:hAnsi="IRNazanin" w:eastAsia="IRNazanin"/>
          <w:color w:val="111111"/>
          <w:sz w:val="28"/>
          <w:sz w:val="28"/>
          <w:szCs w:val="28"/>
          <w:rtl w:val="true"/>
          <w:lang w:bidi="fa-IR"/>
        </w:rPr>
        <w:t>فخرّت لهم أبطال حربٍ وأحجمت وقالت دهانا الخطب من حیث لا ندر</w:t>
      </w:r>
    </w:p>
    <w:p>
      <w:pPr>
        <w:pStyle w:val="BookText"/>
        <w:rPr/>
      </w:pPr>
      <w:r>
        <w:rPr>
          <w:rFonts w:ascii="IRNazanin" w:hAnsi="IRNazanin" w:eastAsia="IRNazanin"/>
          <w:color w:val="111111"/>
          <w:sz w:val="28"/>
          <w:sz w:val="28"/>
          <w:szCs w:val="28"/>
          <w:rtl w:val="true"/>
          <w:lang w:bidi="fa-IR"/>
        </w:rPr>
        <w:t>فولّوا سراعاً قائلین لشیخهم لک الویل دع هذا وهیّا بنا نسری</w:t>
      </w:r>
    </w:p>
    <w:p>
      <w:pPr>
        <w:pStyle w:val="BookText"/>
        <w:rPr/>
      </w:pPr>
      <w:r>
        <w:rPr>
          <w:rFonts w:ascii="IRNazanin" w:hAnsi="IRNazanin" w:eastAsia="IRNazanin"/>
          <w:color w:val="111111"/>
          <w:sz w:val="28"/>
          <w:sz w:val="28"/>
          <w:szCs w:val="28"/>
          <w:rtl w:val="true"/>
          <w:lang w:bidi="fa-IR"/>
        </w:rPr>
        <w:t>فساروا وهم ما بین سلمٍ وهارب وآخر ملقیً للغراب وللنسر</w:t>
      </w:r>
    </w:p>
    <w:p>
      <w:pPr>
        <w:pStyle w:val="BookText"/>
        <w:rPr/>
      </w:pPr>
      <w:r>
        <w:rPr>
          <w:rFonts w:ascii="IRNazanin" w:hAnsi="IRNazanin" w:eastAsia="IRNazanin"/>
          <w:color w:val="111111"/>
          <w:sz w:val="28"/>
          <w:sz w:val="28"/>
          <w:szCs w:val="28"/>
          <w:rtl w:val="true"/>
          <w:lang w:bidi="fa-IR"/>
        </w:rPr>
        <w:t>فیا لک حرباً لم یصر قطّ مثلها تریک نجوم اللیل تسطع فی الظهر</w:t>
      </w:r>
    </w:p>
    <w:p>
      <w:pPr>
        <w:pStyle w:val="BookText"/>
        <w:rPr/>
      </w:pPr>
      <w:r>
        <w:rPr>
          <w:rFonts w:ascii="IRNazanin" w:hAnsi="IRNazanin" w:eastAsia="IRNazanin"/>
          <w:color w:val="111111"/>
          <w:sz w:val="28"/>
          <w:sz w:val="28"/>
          <w:szCs w:val="28"/>
          <w:rtl w:val="true"/>
          <w:lang w:bidi="fa-IR"/>
        </w:rPr>
        <w:t>فیا ابن مضیان علتک سحابةً لابن هجارٍ برقها فی الدجا یسری</w:t>
      </w:r>
    </w:p>
    <w:p>
      <w:pPr>
        <w:pStyle w:val="BookText"/>
        <w:rPr/>
      </w:pPr>
      <w:r>
        <w:rPr>
          <w:rFonts w:ascii="Amiri" w:hAnsi="Amiri" w:eastAsia="Amiri" w:cs="Amiri"/>
          <w:color w:val="111111"/>
          <w:sz w:val="28"/>
          <w:sz w:val="28"/>
          <w:szCs w:val="28"/>
          <w:rtl w:val="true"/>
          <w:lang w:bidi="ar-SA"/>
        </w:rPr>
        <w:t>غدوت بها قنّاً وعبداً مملّکاً وذی یا أخا العصماء عاقبة المکر</w:t>
      </w:r>
    </w:p>
    <w:p>
      <w:pPr>
        <w:pStyle w:val="BookText"/>
        <w:rPr/>
      </w:pPr>
      <w:r>
        <w:rPr>
          <w:rFonts w:ascii="Amiri" w:hAnsi="Amiri" w:eastAsia="Amiri" w:cs="Amiri"/>
          <w:color w:val="111111"/>
          <w:sz w:val="28"/>
          <w:sz w:val="28"/>
          <w:szCs w:val="28"/>
          <w:rtl w:val="true"/>
          <w:lang w:bidi="ar-SA"/>
        </w:rPr>
        <w:t>حربت ولم تظفر وقد عدّت هارباً وأذهبت عزّاً ثمّ صرت أخا ذعر</w:t>
      </w:r>
    </w:p>
    <w:p>
      <w:pPr>
        <w:pStyle w:val="BookText"/>
        <w:rPr/>
      </w:pPr>
      <w:r>
        <w:rPr>
          <w:rFonts w:ascii="IRNazanin" w:hAnsi="IRNazanin" w:eastAsia="IRNazanin"/>
          <w:color w:val="111111"/>
          <w:sz w:val="28"/>
          <w:sz w:val="28"/>
          <w:szCs w:val="28"/>
          <w:rtl w:val="true"/>
          <w:lang w:bidi="fa-IR"/>
        </w:rPr>
        <w:t>فهلاّ اتّقیت اللّه فی آل أحمد بنی الهدی غوث الوری من لظی الحشر</w:t>
      </w:r>
    </w:p>
    <w:p>
      <w:pPr>
        <w:pStyle w:val="BookText"/>
        <w:rPr/>
      </w:pPr>
      <w:r>
        <w:rPr>
          <w:rFonts w:ascii="IRNazanin" w:hAnsi="IRNazanin" w:eastAsia="IRNazanin"/>
          <w:color w:val="111111"/>
          <w:sz w:val="28"/>
          <w:sz w:val="28"/>
          <w:szCs w:val="28"/>
          <w:rtl w:val="true"/>
          <w:lang w:bidi="fa-IR"/>
        </w:rPr>
        <w:t>بغیت ولم تعلم بأنّ أباهم علیاً سیعلیهم علیک مدی العمر</w:t>
      </w:r>
    </w:p>
    <w:p>
      <w:pPr>
        <w:pStyle w:val="BookText"/>
        <w:rPr/>
      </w:pPr>
      <w:r>
        <w:rPr>
          <w:rFonts w:ascii="IRNazanin" w:hAnsi="IRNazanin" w:eastAsia="IRNazanin"/>
          <w:color w:val="111111"/>
          <w:sz w:val="28"/>
          <w:sz w:val="28"/>
          <w:szCs w:val="28"/>
          <w:rtl w:val="true"/>
          <w:lang w:bidi="fa-IR"/>
        </w:rPr>
        <w:t>فقد قیل قدماً للبغاة مصارع وانّ مثیر الشرّ یوقع فی الشرّ</w:t>
      </w:r>
    </w:p>
    <w:p>
      <w:pPr>
        <w:pStyle w:val="BookText"/>
        <w:rPr/>
      </w:pPr>
      <w:r>
        <w:rPr>
          <w:rFonts w:ascii="IRNazanin" w:hAnsi="IRNazanin" w:eastAsia="IRNazanin"/>
          <w:color w:val="111111"/>
          <w:sz w:val="28"/>
          <w:sz w:val="28"/>
          <w:szCs w:val="28"/>
          <w:rtl w:val="true"/>
          <w:lang w:bidi="fa-IR"/>
        </w:rPr>
        <w:t>فتبّاً لکم یا حرب إنّ شیوخکم زعانف من نسل ابن ملجم والشمر</w:t>
      </w:r>
    </w:p>
    <w:p>
      <w:pPr>
        <w:pStyle w:val="BookText"/>
        <w:rPr/>
      </w:pPr>
      <w:r>
        <w:rPr>
          <w:rFonts w:ascii="IRNazanin" w:hAnsi="IRNazanin" w:eastAsia="IRNazanin"/>
          <w:color w:val="111111"/>
          <w:sz w:val="28"/>
          <w:sz w:val="28"/>
          <w:szCs w:val="28"/>
          <w:rtl w:val="true"/>
          <w:lang w:bidi="fa-IR"/>
        </w:rPr>
        <w:t>یجرّون جیشاً للسراة ذوی العلا بنی السبط بغیاً مزمعین علی الکفر</w:t>
      </w:r>
    </w:p>
    <w:p>
      <w:pPr>
        <w:pStyle w:val="BookText"/>
        <w:rPr/>
      </w:pPr>
      <w:r>
        <w:rPr>
          <w:rFonts w:ascii="IRNazanin" w:hAnsi="IRNazanin" w:eastAsia="IRNazanin"/>
          <w:color w:val="111111"/>
          <w:sz w:val="28"/>
          <w:sz w:val="28"/>
          <w:szCs w:val="28"/>
          <w:rtl w:val="true"/>
          <w:lang w:bidi="fa-IR"/>
        </w:rPr>
        <w:t>لعمری لم تسر الرکاب بمثلها ولا نظمت أنظارها قطّ فی شعر</w:t>
      </w:r>
    </w:p>
    <w:p>
      <w:pPr>
        <w:pStyle w:val="BookText"/>
        <w:rPr/>
      </w:pPr>
      <w:r>
        <w:rPr>
          <w:rFonts w:ascii="IRNazanin" w:hAnsi="IRNazanin" w:eastAsia="IRNazanin"/>
          <w:color w:val="111111"/>
          <w:sz w:val="28"/>
          <w:sz w:val="28"/>
          <w:szCs w:val="28"/>
          <w:rtl w:val="true"/>
          <w:lang w:bidi="fa-IR"/>
        </w:rPr>
        <w:t>فعودوا بنی حربٍ إلی نخلاتکم وخلّوا طعان الخیل للسادة الغرّ</w:t>
      </w:r>
    </w:p>
    <w:p>
      <w:pPr>
        <w:pStyle w:val="BookText"/>
        <w:rPr/>
      </w:pPr>
      <w:r>
        <w:rPr>
          <w:rFonts w:ascii="IRNazanin" w:hAnsi="IRNazanin" w:eastAsia="IRNazanin"/>
          <w:color w:val="111111"/>
          <w:sz w:val="28"/>
          <w:sz w:val="28"/>
          <w:szCs w:val="28"/>
          <w:rtl w:val="true"/>
          <w:lang w:bidi="fa-IR"/>
        </w:rPr>
        <w:t>ودونک یا عبدالمعین خریدةً أتتک تجرّ الذیل کالغادة البکر</w:t>
      </w:r>
    </w:p>
    <w:p>
      <w:pPr>
        <w:pStyle w:val="BookText"/>
        <w:rPr/>
      </w:pPr>
      <w:r>
        <w:rPr>
          <w:rFonts w:ascii="IRNazanin" w:hAnsi="IRNazanin" w:eastAsia="IRNazanin"/>
          <w:color w:val="111111"/>
          <w:sz w:val="28"/>
          <w:sz w:val="28"/>
          <w:szCs w:val="28"/>
          <w:rtl w:val="true"/>
          <w:lang w:bidi="fa-IR"/>
        </w:rPr>
        <w:t>تبثّ إلیک الشوق والمدح من فتیً رآک لها أهلاً وتنطق بالشکر</w:t>
      </w:r>
    </w:p>
    <w:p>
      <w:pPr>
        <w:pStyle w:val="BookText"/>
        <w:rPr/>
      </w:pPr>
      <w:r>
        <w:rPr>
          <w:rFonts w:ascii="Amiri" w:hAnsi="Amiri" w:eastAsia="Amiri" w:cs="Amiri"/>
          <w:color w:val="111111"/>
          <w:sz w:val="28"/>
          <w:sz w:val="28"/>
          <w:szCs w:val="28"/>
          <w:rtl w:val="true"/>
          <w:lang w:bidi="ar-SA"/>
        </w:rPr>
        <w:t>هدیّة خدنٍ فاطمیٍ مهذّب تذلّ له الألفاظ فی النظم والنثر</w:t>
      </w:r>
    </w:p>
    <w:p>
      <w:pPr>
        <w:pStyle w:val="BookText"/>
        <w:rPr/>
      </w:pPr>
      <w:r>
        <w:rPr>
          <w:rFonts w:ascii="IRNazanin" w:hAnsi="IRNazanin" w:eastAsia="IRNazanin"/>
          <w:color w:val="111111"/>
          <w:sz w:val="28"/>
          <w:sz w:val="28"/>
          <w:szCs w:val="28"/>
          <w:rtl w:val="true"/>
          <w:lang w:bidi="fa-IR"/>
        </w:rPr>
        <w:t>ینضّد من درّ الکلام قلائداً تناط بأعناق الکعاب وبالنحر</w:t>
      </w:r>
    </w:p>
    <w:p>
      <w:pPr>
        <w:pStyle w:val="BookText"/>
        <w:rPr/>
      </w:pPr>
      <w:r>
        <w:rPr>
          <w:rFonts w:ascii="IRNazanin" w:hAnsi="IRNazanin" w:eastAsia="IRNazanin"/>
          <w:color w:val="111111"/>
          <w:sz w:val="28"/>
          <w:sz w:val="28"/>
          <w:szCs w:val="28"/>
          <w:rtl w:val="true"/>
          <w:lang w:bidi="fa-IR"/>
        </w:rPr>
        <w:t>یدیر علی الألباب من سحر نطقه کؤوس سلافٍ تستمیل ذوی السکر</w:t>
      </w:r>
    </w:p>
    <w:p>
      <w:pPr>
        <w:pStyle w:val="BookText"/>
        <w:rPr/>
      </w:pPr>
      <w:r>
        <w:rPr>
          <w:rFonts w:ascii="IRNazanin" w:hAnsi="IRNazanin" w:eastAsia="IRNazanin"/>
          <w:color w:val="111111"/>
          <w:sz w:val="28"/>
          <w:sz w:val="28"/>
          <w:szCs w:val="28"/>
          <w:rtl w:val="true"/>
          <w:lang w:bidi="fa-IR"/>
        </w:rPr>
        <w:t>فها هی قد وافتک یبسم ثغرها سروراً وتأییداً وتعلن بالنصر</w:t>
      </w:r>
    </w:p>
    <w:p>
      <w:pPr>
        <w:pStyle w:val="BookText"/>
        <w:rPr/>
      </w:pPr>
      <w:r>
        <w:rPr>
          <w:rFonts w:ascii="IRNazanin" w:hAnsi="IRNazanin" w:eastAsia="IRNazanin"/>
          <w:color w:val="111111"/>
          <w:sz w:val="28"/>
          <w:sz w:val="28"/>
          <w:szCs w:val="28"/>
          <w:rtl w:val="true"/>
          <w:lang w:bidi="fa-IR"/>
        </w:rPr>
        <w:t>فخذها عروساً قد تکامل حسنها ومنّ علیها بالقبول وبالبشر</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 صاعداً فی أوج عزٍّ مؤطّدٍ عظیماً مهاباً رافعاً علم الفخر</w:t>
      </w:r>
    </w:p>
    <w:p>
      <w:pPr>
        <w:pStyle w:val="BookText"/>
        <w:rPr/>
      </w:pPr>
      <w:r>
        <w:rPr>
          <w:rFonts w:ascii="IRNazanin" w:hAnsi="IRNazanin" w:eastAsia="IRNazanin"/>
          <w:color w:val="111111"/>
          <w:sz w:val="28"/>
          <w:sz w:val="28"/>
          <w:szCs w:val="28"/>
          <w:rtl w:val="true"/>
          <w:lang w:bidi="fa-IR"/>
        </w:rPr>
        <w:t>ومن شعره فی تاریخ وفاة الشیخ عبدالوهّاب بن أحمد بن برکات الأحمدی الطنطاوی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أقفر المنزل وازداد ظلاما وعفت آثار من فیه أقاما</w:t>
      </w:r>
    </w:p>
    <w:p>
      <w:pPr>
        <w:pStyle w:val="BookText"/>
        <w:rPr/>
      </w:pPr>
      <w:r>
        <w:rPr>
          <w:rFonts w:ascii="IRNazanin" w:hAnsi="IRNazanin" w:eastAsia="IRNazanin"/>
          <w:color w:val="111111"/>
          <w:sz w:val="28"/>
          <w:sz w:val="28"/>
          <w:szCs w:val="28"/>
          <w:rtl w:val="true"/>
          <w:lang w:bidi="fa-IR"/>
        </w:rPr>
        <w:t>وخلت دار التقی من عالمٍ کان بالأمس بها صلّی وصاما</w:t>
      </w:r>
    </w:p>
    <w:p>
      <w:pPr>
        <w:pStyle w:val="BookText"/>
        <w:rPr/>
      </w:pPr>
      <w:r>
        <w:rPr>
          <w:rFonts w:ascii="IRNazanin" w:hAnsi="IRNazanin" w:eastAsia="IRNazanin"/>
          <w:color w:val="111111"/>
          <w:sz w:val="28"/>
          <w:sz w:val="28"/>
          <w:szCs w:val="28"/>
          <w:rtl w:val="true"/>
          <w:lang w:bidi="fa-IR"/>
        </w:rPr>
        <w:t>ودروسٌ عطّلت من بعد ما کان یملیها جلوساً وقیاما</w:t>
      </w:r>
    </w:p>
    <w:p>
      <w:pPr>
        <w:pStyle w:val="BookText"/>
        <w:rPr/>
      </w:pPr>
      <w:r>
        <w:rPr>
          <w:rFonts w:ascii="IRNazanin" w:hAnsi="IRNazanin" w:eastAsia="IRNazanin"/>
          <w:color w:val="111111"/>
          <w:sz w:val="28"/>
          <w:sz w:val="28"/>
          <w:szCs w:val="28"/>
          <w:rtl w:val="true"/>
          <w:lang w:bidi="fa-IR"/>
        </w:rPr>
        <w:t>فعدی الدهر علیه حاسداً لبنیه إذ رقوا فیها مقاما</w:t>
      </w:r>
    </w:p>
    <w:p>
      <w:pPr>
        <w:pStyle w:val="BookText"/>
        <w:rPr/>
      </w:pPr>
      <w:r>
        <w:rPr>
          <w:rFonts w:ascii="Amiri" w:hAnsi="Amiri" w:eastAsia="Amiri" w:cs="Amiri"/>
          <w:color w:val="111111"/>
          <w:sz w:val="28"/>
          <w:sz w:val="28"/>
          <w:szCs w:val="28"/>
          <w:rtl w:val="true"/>
          <w:lang w:bidi="ar-SA"/>
        </w:rPr>
        <w:t>بإمامٍ عالمٍ قد زانه منطق عذبٍ وفضلٍ لن یراما</w:t>
      </w:r>
    </w:p>
    <w:p>
      <w:pPr>
        <w:pStyle w:val="BookText"/>
        <w:rPr/>
      </w:pPr>
      <w:r>
        <w:rPr>
          <w:rFonts w:ascii="IRNazanin" w:hAnsi="IRNazanin" w:eastAsia="IRNazanin"/>
          <w:color w:val="111111"/>
          <w:sz w:val="28"/>
          <w:sz w:val="28"/>
          <w:szCs w:val="28"/>
          <w:rtl w:val="true"/>
          <w:lang w:bidi="fa-IR"/>
        </w:rPr>
        <w:t>فدنت منه المنایا شرّعاً وقضت منه مراداً ومراما</w:t>
      </w:r>
    </w:p>
    <w:p>
      <w:pPr>
        <w:pStyle w:val="BookText"/>
        <w:rPr/>
      </w:pPr>
      <w:r>
        <w:rPr>
          <w:rFonts w:ascii="IRNazanin" w:hAnsi="IRNazanin" w:eastAsia="IRNazanin"/>
          <w:color w:val="111111"/>
          <w:sz w:val="28"/>
          <w:sz w:val="28"/>
          <w:szCs w:val="28"/>
          <w:rtl w:val="true"/>
          <w:lang w:bidi="fa-IR"/>
        </w:rPr>
        <w:t>لا سقی اللّه زماناً بعده عارض الرحمة تحدوه النعاما</w:t>
      </w:r>
    </w:p>
    <w:p>
      <w:pPr>
        <w:pStyle w:val="BookText"/>
        <w:rPr/>
      </w:pPr>
      <w:r>
        <w:rPr>
          <w:rFonts w:ascii="IRNazanin" w:hAnsi="IRNazanin" w:eastAsia="IRNazanin"/>
          <w:color w:val="111111"/>
          <w:sz w:val="28"/>
          <w:sz w:val="28"/>
          <w:szCs w:val="28"/>
          <w:rtl w:val="true"/>
          <w:lang w:bidi="fa-IR"/>
        </w:rPr>
        <w:t>بل ولا عیشاً زهت نضرته لفتیً من بعده یرجو مقاما</w:t>
      </w:r>
    </w:p>
    <w:p>
      <w:pPr>
        <w:pStyle w:val="BookText"/>
        <w:rPr/>
      </w:pPr>
      <w:r>
        <w:rPr>
          <w:rFonts w:ascii="IRNazanin" w:hAnsi="IRNazanin" w:eastAsia="IRNazanin"/>
          <w:color w:val="111111"/>
          <w:sz w:val="28"/>
          <w:sz w:val="28"/>
          <w:szCs w:val="28"/>
          <w:rtl w:val="true"/>
          <w:lang w:bidi="fa-IR"/>
        </w:rPr>
        <w:t>بل ولا کتبٍ لعلمٍ صنّفت فهی الیوم حیاری تتراما</w:t>
      </w:r>
    </w:p>
    <w:p>
      <w:pPr>
        <w:pStyle w:val="BookText"/>
        <w:rPr/>
      </w:pPr>
      <w:r>
        <w:rPr>
          <w:rFonts w:ascii="IRNazanin" w:hAnsi="IRNazanin" w:eastAsia="IRNazanin"/>
          <w:color w:val="111111"/>
          <w:sz w:val="28"/>
          <w:sz w:val="28"/>
          <w:szCs w:val="28"/>
          <w:rtl w:val="true"/>
          <w:lang w:bidi="fa-IR"/>
        </w:rPr>
        <w:t>بل ولا حلقة درسٍ نضدت قد خلت من عالمٍ یبری السقاما</w:t>
      </w:r>
    </w:p>
    <w:p>
      <w:pPr>
        <w:pStyle w:val="BookText"/>
        <w:rPr/>
      </w:pPr>
      <w:r>
        <w:rPr>
          <w:rFonts w:ascii="Amiri" w:hAnsi="Amiri" w:eastAsia="Amiri" w:cs="Amiri"/>
          <w:color w:val="111111"/>
          <w:sz w:val="28"/>
          <w:sz w:val="28"/>
          <w:szCs w:val="28"/>
          <w:rtl w:val="true"/>
          <w:lang w:bidi="ar-SA"/>
        </w:rPr>
        <w:t>کان فی الدنیا إماماً واحداً ثمّ فی الاُخری تسرّ وتساما</w:t>
      </w:r>
    </w:p>
    <w:p>
      <w:pPr>
        <w:pStyle w:val="BookText"/>
        <w:rPr/>
      </w:pPr>
      <w:r>
        <w:rPr>
          <w:rFonts w:ascii="IRNazanin" w:hAnsi="IRNazanin" w:eastAsia="IRNazanin"/>
          <w:color w:val="111111"/>
          <w:sz w:val="28"/>
          <w:sz w:val="28"/>
          <w:szCs w:val="28"/>
          <w:rtl w:val="true"/>
          <w:lang w:bidi="fa-IR"/>
        </w:rPr>
        <w:t>وبذا أخبرنا تاریخه فی جنان الخلد قد سمّی إماما</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ومن قصیدته فی الشیخ عمر بن عبدالقادر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صنع فی عمارته بمکّة أیواناً عظیماً، حوی من اللطافة وحسن الوضع منزلاً جسیماً، قد حفّته الأشجار، وأحدقت به أنواع الأزهار، فالتمس من مخلصه تاریخاً لعام عمارته، مع ذکر أوصافه ونزاهته، فقابلت أمره العالی بالطاعة، وجلبت إلی سوق بلاغته هذه البضاعة،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علی فنن الغصون هزار فتمایلت طرباله الأشجار</w:t>
      </w:r>
    </w:p>
    <w:p>
      <w:pPr>
        <w:pStyle w:val="BookText"/>
        <w:rPr/>
      </w:pPr>
      <w:r>
        <w:rPr>
          <w:rFonts w:ascii="IRNazanin" w:hAnsi="IRNazanin" w:eastAsia="IRNazanin"/>
          <w:color w:val="111111"/>
          <w:sz w:val="28"/>
          <w:sz w:val="28"/>
          <w:szCs w:val="28"/>
          <w:rtl w:val="true"/>
          <w:lang w:bidi="fa-IR"/>
        </w:rPr>
        <w:t>والنور یضحک والغمام کعاشقٍ یبکی فیسکب دمعه المدرار</w:t>
      </w:r>
    </w:p>
    <w:p>
      <w:pPr>
        <w:pStyle w:val="BookText"/>
        <w:rPr/>
      </w:pPr>
      <w:r>
        <w:rPr>
          <w:rFonts w:ascii="Amiri" w:hAnsi="Amiri" w:eastAsia="Amiri" w:cs="Amiri"/>
          <w:color w:val="111111"/>
          <w:sz w:val="28"/>
          <w:sz w:val="28"/>
          <w:szCs w:val="28"/>
          <w:rtl w:val="true"/>
          <w:lang w:bidi="ar-SA"/>
        </w:rPr>
        <w:t>والورد یحکی خدّ شادٍ شادنٍ خجلٌ تمشّت فی مطاه عقار</w:t>
      </w:r>
    </w:p>
    <w:p>
      <w:pPr>
        <w:pStyle w:val="BookText"/>
        <w:rPr/>
      </w:pPr>
      <w:r>
        <w:rPr>
          <w:rFonts w:ascii="IRNazanin" w:hAnsi="IRNazanin" w:eastAsia="IRNazanin"/>
          <w:color w:val="111111"/>
          <w:sz w:val="28"/>
          <w:sz w:val="28"/>
          <w:szCs w:val="28"/>
          <w:rtl w:val="true"/>
          <w:lang w:bidi="fa-IR"/>
        </w:rPr>
        <w:t>والروض یشکر للغرام صنایعاً شکراً به تترنّم الأطیار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والماء کالمرآة یزهو منظراً فی برکةٍ قدرانها الفوّار</w:t>
      </w:r>
    </w:p>
    <w:p>
      <w:pPr>
        <w:pStyle w:val="BookText"/>
        <w:rPr/>
      </w:pPr>
      <w:r>
        <w:rPr>
          <w:rFonts w:ascii="IRNazanin" w:hAnsi="IRNazanin" w:eastAsia="IRNazanin"/>
          <w:color w:val="111111"/>
          <w:sz w:val="28"/>
          <w:sz w:val="28"/>
          <w:szCs w:val="28"/>
          <w:rtl w:val="true"/>
          <w:lang w:bidi="fa-IR"/>
        </w:rPr>
        <w:t>فاغنم زمانک حیث دهرک باسم عن نعمةٍ ما شابها أکدار</w:t>
      </w:r>
    </w:p>
    <w:p>
      <w:pPr>
        <w:pStyle w:val="BookText"/>
        <w:rPr/>
      </w:pPr>
      <w:r>
        <w:rPr>
          <w:rFonts w:ascii="IRNazanin" w:hAnsi="IRNazanin" w:eastAsia="IRNazanin"/>
          <w:color w:val="111111"/>
          <w:sz w:val="28"/>
          <w:sz w:val="28"/>
          <w:szCs w:val="28"/>
          <w:rtl w:val="true"/>
          <w:lang w:bidi="fa-IR"/>
        </w:rPr>
        <w:t>فی مجلسٍ ضحک السرور لصحبه عن ناجذیه وأشرقت أنوار</w:t>
      </w:r>
    </w:p>
    <w:p>
      <w:pPr>
        <w:pStyle w:val="BookText"/>
        <w:rPr/>
      </w:pPr>
      <w:r>
        <w:rPr>
          <w:rFonts w:ascii="IRNazanin" w:hAnsi="IRNazanin" w:eastAsia="IRNazanin"/>
          <w:color w:val="111111"/>
          <w:sz w:val="28"/>
          <w:sz w:val="28"/>
          <w:szCs w:val="28"/>
          <w:rtl w:val="true"/>
          <w:lang w:bidi="fa-IR"/>
        </w:rPr>
        <w:t>قد شاده عین الوجود أخو العُلا عمر بن عبدالقادر المعمار</w:t>
      </w:r>
    </w:p>
    <w:p>
      <w:pPr>
        <w:pStyle w:val="BookText"/>
        <w:rPr/>
      </w:pPr>
      <w:r>
        <w:rPr>
          <w:rFonts w:ascii="Amiri" w:hAnsi="Amiri" w:eastAsia="Amiri" w:cs="Amiri"/>
          <w:color w:val="111111"/>
          <w:sz w:val="28"/>
          <w:sz w:val="28"/>
          <w:szCs w:val="28"/>
          <w:rtl w:val="true"/>
          <w:lang w:bidi="ar-SA"/>
        </w:rPr>
        <w:t>فخر الأنام سراج کلّ ملمّةٍ دهماً فهو لها ذکاً ونهار</w:t>
      </w:r>
    </w:p>
    <w:p>
      <w:pPr>
        <w:pStyle w:val="BookText"/>
        <w:rPr/>
      </w:pPr>
      <w:r>
        <w:rPr>
          <w:rFonts w:ascii="IRNazanin" w:hAnsi="IRNazanin" w:eastAsia="IRNazanin"/>
          <w:color w:val="111111"/>
          <w:sz w:val="28"/>
          <w:sz w:val="28"/>
          <w:szCs w:val="28"/>
          <w:rtl w:val="true"/>
          <w:lang w:bidi="fa-IR"/>
        </w:rPr>
        <w:t xml:space="preserve">ذو الهمّة العلیا بل ذو الفط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نة الغرّاء بل هو صارمٌ تبّار</w:t>
      </w:r>
    </w:p>
    <w:p>
      <w:pPr>
        <w:pStyle w:val="BookText"/>
        <w:rPr/>
      </w:pPr>
      <w:r>
        <w:rPr>
          <w:rFonts w:ascii="IRNazanin" w:hAnsi="IRNazanin" w:eastAsia="IRNazanin"/>
          <w:color w:val="111111"/>
          <w:sz w:val="28"/>
          <w:sz w:val="28"/>
          <w:szCs w:val="28"/>
          <w:rtl w:val="true"/>
          <w:lang w:bidi="fa-IR"/>
        </w:rPr>
        <w:t>إن قال فهو أبو المحاسن کلّها أو طال فهو أبو الندا المغمار</w:t>
      </w:r>
    </w:p>
    <w:p>
      <w:pPr>
        <w:pStyle w:val="BookText"/>
        <w:rPr/>
      </w:pPr>
      <w:r>
        <w:rPr>
          <w:rFonts w:ascii="IRNazanin" w:hAnsi="IRNazanin" w:eastAsia="IRNazanin"/>
          <w:color w:val="111111"/>
          <w:sz w:val="28"/>
          <w:sz w:val="28"/>
          <w:szCs w:val="28"/>
          <w:rtl w:val="true"/>
          <w:lang w:bidi="fa-IR"/>
        </w:rPr>
        <w:t>مفتی الأنام أبوه من قد زانه علمٌ وفخرٌ ناله ووقار</w:t>
      </w:r>
    </w:p>
    <w:p>
      <w:pPr>
        <w:pStyle w:val="BookText"/>
        <w:rPr/>
      </w:pPr>
      <w:r>
        <w:rPr>
          <w:rFonts w:ascii="IRNazanin" w:hAnsi="IRNazanin" w:eastAsia="IRNazanin"/>
          <w:color w:val="111111"/>
          <w:sz w:val="28"/>
          <w:sz w:val="28"/>
          <w:szCs w:val="28"/>
          <w:rtl w:val="true"/>
          <w:lang w:bidi="fa-IR"/>
        </w:rPr>
        <w:t>محیی العلوم إمامها علاّمها مصباحها وشجاعها الکرّار</w:t>
      </w:r>
    </w:p>
    <w:p>
      <w:pPr>
        <w:pStyle w:val="BookText"/>
        <w:rPr/>
      </w:pPr>
      <w:r>
        <w:rPr>
          <w:rFonts w:ascii="Amiri" w:hAnsi="Amiri" w:eastAsia="Amiri" w:cs="Amiri"/>
          <w:color w:val="111111"/>
          <w:sz w:val="28"/>
          <w:sz w:val="28"/>
          <w:szCs w:val="28"/>
          <w:rtl w:val="true"/>
          <w:lang w:bidi="ar-SA"/>
        </w:rPr>
        <w:t>ولّی وخلّف للمکارم فتیةً یتناسقون کأنّهم أقمار</w:t>
      </w:r>
    </w:p>
    <w:p>
      <w:pPr>
        <w:pStyle w:val="BookText"/>
        <w:rPr/>
      </w:pPr>
      <w:r>
        <w:rPr>
          <w:rFonts w:ascii="IRNazanin" w:hAnsi="IRNazanin" w:eastAsia="IRNazanin"/>
          <w:color w:val="111111"/>
          <w:sz w:val="28"/>
          <w:sz w:val="28"/>
          <w:szCs w:val="28"/>
          <w:rtl w:val="true"/>
          <w:lang w:bidi="fa-IR"/>
        </w:rPr>
        <w:t>فاهنأ أبا حفصٍ بما شیّدته أثراً یدوم ونزهةً تختار</w:t>
      </w:r>
    </w:p>
    <w:p>
      <w:pPr>
        <w:pStyle w:val="BookText"/>
        <w:rPr/>
      </w:pPr>
      <w:r>
        <w:rPr>
          <w:rFonts w:ascii="Amiri" w:hAnsi="Amiri" w:eastAsia="Amiri" w:cs="Amiri"/>
          <w:color w:val="111111"/>
          <w:sz w:val="28"/>
          <w:sz w:val="28"/>
          <w:szCs w:val="28"/>
          <w:rtl w:val="true"/>
          <w:lang w:bidi="ar-SA"/>
        </w:rPr>
        <w:t>لا زلت تجمع فیه کلّ مهذّبٍ ذی همّةٍ علیا إلیه یشار</w:t>
      </w:r>
    </w:p>
    <w:p>
      <w:pPr>
        <w:pStyle w:val="BookText"/>
        <w:rPr/>
      </w:pPr>
      <w:r>
        <w:rPr>
          <w:rFonts w:ascii="IRNazanin" w:hAnsi="IRNazanin" w:eastAsia="IRNazanin"/>
          <w:color w:val="111111"/>
          <w:sz w:val="28"/>
          <w:sz w:val="28"/>
          <w:szCs w:val="28"/>
          <w:rtl w:val="true"/>
          <w:lang w:bidi="fa-IR"/>
        </w:rPr>
        <w:t>فلقد تجمّعت المحاسن کلّها فیه وحفّت حوله الأزهار</w:t>
      </w:r>
    </w:p>
    <w:p>
      <w:pPr>
        <w:pStyle w:val="BookText"/>
        <w:rPr/>
      </w:pPr>
      <w:r>
        <w:rPr>
          <w:rFonts w:ascii="IRNazanin" w:hAnsi="IRNazanin" w:eastAsia="IRNazanin"/>
          <w:color w:val="111111"/>
          <w:sz w:val="28"/>
          <w:sz w:val="28"/>
          <w:szCs w:val="28"/>
          <w:rtl w:val="true"/>
          <w:lang w:bidi="fa-IR"/>
        </w:rPr>
        <w:t>فبغایة الیمن المخلّد أرّخوا هو نزهةٌ حفّت به الأشجار</w:t>
      </w:r>
    </w:p>
    <w:p>
      <w:pPr>
        <w:pStyle w:val="BookText"/>
        <w:rPr/>
      </w:pPr>
      <w:r>
        <w:rPr>
          <w:rFonts w:ascii="IRNazanin" w:hAnsi="IRNazanin" w:eastAsia="IRNazanin"/>
          <w:color w:val="111111"/>
          <w:sz w:val="28"/>
          <w:sz w:val="28"/>
          <w:szCs w:val="28"/>
          <w:rtl w:val="true"/>
          <w:lang w:bidi="fa-IR"/>
        </w:rPr>
        <w:t>وله أیضاً فی الشیخ علی بن عبدالقادر بن أبی‌بکر الأفندی فی ضیافته لشریف مکّة الأمیر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السعادة یا ذا الفخر والنسب والجود والمجد والافضال والحسب</w:t>
      </w:r>
    </w:p>
    <w:p>
      <w:pPr>
        <w:pStyle w:val="BookText"/>
        <w:rPr/>
      </w:pPr>
      <w:r>
        <w:rPr>
          <w:rFonts w:ascii="IRNazanin" w:hAnsi="IRNazanin" w:eastAsia="IRNazanin"/>
          <w:color w:val="111111"/>
          <w:sz w:val="28"/>
          <w:sz w:val="28"/>
          <w:szCs w:val="28"/>
          <w:rtl w:val="true"/>
          <w:lang w:bidi="fa-IR"/>
        </w:rPr>
        <w:t>زفّت رئاسة هذا الوقت خاضعةً إلیک فی العلم فاصعد أشرف الرتب</w:t>
      </w:r>
    </w:p>
    <w:p>
      <w:pPr>
        <w:pStyle w:val="BookText"/>
        <w:rPr/>
      </w:pPr>
      <w:r>
        <w:rPr>
          <w:rFonts w:ascii="IRNazanin" w:hAnsi="IRNazanin" w:eastAsia="IRNazanin"/>
          <w:color w:val="111111"/>
          <w:sz w:val="28"/>
          <w:sz w:val="28"/>
          <w:szCs w:val="28"/>
          <w:rtl w:val="true"/>
          <w:lang w:bidi="fa-IR"/>
        </w:rPr>
        <w:t>فأنت مأوی الوری فی کلّ معضلةٍ وهماً تحطّ فی أثوابها القشب</w:t>
      </w:r>
    </w:p>
    <w:p>
      <w:pPr>
        <w:pStyle w:val="BookText"/>
        <w:rPr/>
      </w:pPr>
      <w:r>
        <w:rPr>
          <w:rFonts w:ascii="IRNazanin" w:hAnsi="IRNazanin" w:eastAsia="IRNazanin"/>
          <w:color w:val="111111"/>
          <w:sz w:val="28"/>
          <w:sz w:val="28"/>
          <w:szCs w:val="28"/>
          <w:rtl w:val="true"/>
          <w:lang w:bidi="fa-IR"/>
        </w:rPr>
        <w:t>وأنت مغنی الملا فی کلّ حادثةٍ عنها وفی فکر ذی کدٍّ وذی طلب</w:t>
      </w:r>
    </w:p>
    <w:p>
      <w:pPr>
        <w:pStyle w:val="BookText"/>
        <w:rPr/>
      </w:pPr>
      <w:r>
        <w:rPr>
          <w:rFonts w:ascii="IRNazanin" w:hAnsi="IRNazanin" w:eastAsia="IRNazanin"/>
          <w:color w:val="111111"/>
          <w:sz w:val="28"/>
          <w:sz w:val="28"/>
          <w:szCs w:val="28"/>
          <w:rtl w:val="true"/>
          <w:lang w:bidi="fa-IR"/>
        </w:rPr>
        <w:t>خدن العلوم ومحییها وفارسها وقطبها حیثما دارت رحی الکتب</w:t>
      </w:r>
    </w:p>
    <w:p>
      <w:pPr>
        <w:pStyle w:val="BookText"/>
        <w:rPr/>
      </w:pPr>
      <w:r>
        <w:rPr>
          <w:rFonts w:ascii="IRNazanin" w:hAnsi="IRNazanin" w:eastAsia="IRNazanin"/>
          <w:color w:val="111111"/>
          <w:sz w:val="28"/>
          <w:sz w:val="28"/>
          <w:szCs w:val="28"/>
          <w:rtl w:val="true"/>
          <w:lang w:bidi="fa-IR"/>
        </w:rPr>
        <w:t>تجمّعت فیک أوصافٌ عرفت بها ورثتها عن أبٍ للفخر منتدب</w:t>
      </w:r>
    </w:p>
    <w:p>
      <w:pPr>
        <w:pStyle w:val="BookText"/>
        <w:rPr/>
      </w:pPr>
      <w:r>
        <w:rPr>
          <w:rFonts w:ascii="IRNazanin" w:hAnsi="IRNazanin" w:eastAsia="IRNazanin"/>
          <w:color w:val="111111"/>
          <w:sz w:val="28"/>
          <w:sz w:val="28"/>
          <w:szCs w:val="28"/>
          <w:rtl w:val="true"/>
          <w:lang w:bidi="fa-IR"/>
        </w:rPr>
        <w:t>مفتی مکّة قاضیها محدّثها إمامها المرتضی فی الشرع والأدب</w:t>
      </w:r>
    </w:p>
    <w:p>
      <w:pPr>
        <w:pStyle w:val="BookText"/>
        <w:rPr/>
      </w:pPr>
      <w:r>
        <w:rPr>
          <w:rFonts w:ascii="IRNazanin" w:hAnsi="IRNazanin" w:eastAsia="IRNazanin"/>
          <w:color w:val="111111"/>
          <w:sz w:val="28"/>
          <w:sz w:val="28"/>
          <w:szCs w:val="28"/>
          <w:rtl w:val="true"/>
          <w:lang w:bidi="fa-IR"/>
        </w:rPr>
        <w:t>ربّ الفضائل عبدالقادر بن أبی بکرٍ أخی الجود والاحسان والقرب</w:t>
      </w:r>
    </w:p>
    <w:p>
      <w:pPr>
        <w:pStyle w:val="BookText"/>
        <w:rPr/>
      </w:pPr>
      <w:r>
        <w:rPr>
          <w:rFonts w:ascii="IRNazanin" w:hAnsi="IRNazanin" w:eastAsia="IRNazanin"/>
          <w:color w:val="111111"/>
          <w:sz w:val="28"/>
          <w:sz w:val="28"/>
          <w:szCs w:val="28"/>
          <w:rtl w:val="true"/>
          <w:lang w:bidi="fa-IR"/>
        </w:rPr>
        <w:t>فطل وقل فیه وانشد قول مفتخرٍ بمجد والده فی سالف الحقب</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أبی حین یدعی سیّدٌ لأبٍ هیهات ما للوری یا دهر مثل أب</w:t>
      </w:r>
    </w:p>
    <w:p>
      <w:pPr>
        <w:pStyle w:val="BookText"/>
        <w:rPr/>
      </w:pPr>
      <w:r>
        <w:rPr>
          <w:rFonts w:ascii="IRNazanin" w:hAnsi="IRNazanin" w:eastAsia="IRNazanin"/>
          <w:color w:val="111111"/>
          <w:sz w:val="28"/>
          <w:sz w:val="28"/>
          <w:szCs w:val="28"/>
          <w:rtl w:val="true"/>
          <w:lang w:bidi="fa-IR"/>
        </w:rPr>
        <w:t>فاشکر أباحسنٍ مولاک ملتمساً منه دوام الذی أولاک من نحب</w:t>
      </w:r>
    </w:p>
    <w:p>
      <w:pPr>
        <w:pStyle w:val="BookText"/>
        <w:rPr/>
      </w:pPr>
      <w:r>
        <w:rPr>
          <w:rFonts w:ascii="IRNazanin" w:hAnsi="IRNazanin" w:eastAsia="IRNazanin"/>
          <w:color w:val="111111"/>
          <w:sz w:val="28"/>
          <w:sz w:val="28"/>
          <w:szCs w:val="28"/>
          <w:rtl w:val="true"/>
          <w:lang w:bidi="fa-IR"/>
        </w:rPr>
        <w:t>فاغنم زمان العلا والعزّ مقتطفاً زهر الهنا من ریاض الانس واقتضب</w:t>
      </w:r>
    </w:p>
    <w:p>
      <w:pPr>
        <w:pStyle w:val="BookText"/>
        <w:rPr/>
      </w:pPr>
      <w:r>
        <w:rPr>
          <w:rFonts w:ascii="IRNazanin" w:hAnsi="IRNazanin" w:eastAsia="IRNazanin"/>
          <w:color w:val="111111"/>
          <w:sz w:val="28"/>
          <w:sz w:val="28"/>
          <w:szCs w:val="28"/>
          <w:rtl w:val="true"/>
          <w:lang w:bidi="fa-IR"/>
        </w:rPr>
        <w:t>واهنأ بدار سرورٍ أنت واضعها قد زخرفتها ید الأقدار بالذهب</w:t>
      </w:r>
    </w:p>
    <w:p>
      <w:pPr>
        <w:pStyle w:val="BookText"/>
        <w:rPr/>
      </w:pPr>
      <w:r>
        <w:rPr>
          <w:rFonts w:ascii="IRNazanin" w:hAnsi="IRNazanin" w:eastAsia="IRNazanin"/>
          <w:color w:val="111111"/>
          <w:sz w:val="28"/>
          <w:sz w:val="28"/>
          <w:szCs w:val="28"/>
          <w:rtl w:val="true"/>
          <w:lang w:bidi="fa-IR"/>
        </w:rPr>
        <w:t>حوت من الطرف أیواناً علا شرفاً بالعلم والفضل والتفریج للکرب</w:t>
      </w:r>
    </w:p>
    <w:p>
      <w:pPr>
        <w:pStyle w:val="BookText"/>
        <w:rPr/>
      </w:pPr>
      <w:r>
        <w:rPr>
          <w:rFonts w:ascii="IRNazanin" w:hAnsi="IRNazanin" w:eastAsia="IRNazanin"/>
          <w:color w:val="111111"/>
          <w:sz w:val="28"/>
          <w:sz w:val="28"/>
          <w:szCs w:val="28"/>
          <w:rtl w:val="true"/>
          <w:lang w:bidi="fa-IR"/>
        </w:rPr>
        <w:t>وزاد فخراً بسلطانٍ سمی نبأً إذا زار صاحبه فی موکبٍ نجب</w:t>
      </w:r>
    </w:p>
    <w:p>
      <w:pPr>
        <w:pStyle w:val="BookText"/>
        <w:rPr/>
      </w:pPr>
      <w:r>
        <w:rPr>
          <w:rFonts w:ascii="IRNazanin" w:hAnsi="IRNazanin" w:eastAsia="IRNazanin"/>
          <w:color w:val="111111"/>
          <w:sz w:val="28"/>
          <w:sz w:val="28"/>
          <w:szCs w:val="28"/>
          <w:rtl w:val="true"/>
          <w:lang w:bidi="fa-IR"/>
        </w:rPr>
        <w:t>شریف مکّة مسعود الذی نطقت بمدحه ألسن الأقلام والخطب</w:t>
      </w:r>
    </w:p>
    <w:p>
      <w:pPr>
        <w:pStyle w:val="BookText"/>
        <w:rPr/>
      </w:pPr>
      <w:r>
        <w:rPr>
          <w:rFonts w:ascii="IRNazanin" w:hAnsi="IRNazanin" w:eastAsia="IRNazanin"/>
          <w:color w:val="111111"/>
          <w:sz w:val="28"/>
          <w:sz w:val="28"/>
          <w:szCs w:val="28"/>
          <w:rtl w:val="true"/>
          <w:lang w:bidi="fa-IR"/>
        </w:rPr>
        <w:t>وساد کلّ ملوک الأرض قاطبةً بخدمة الحرم السامی ذری الرکب</w:t>
      </w:r>
    </w:p>
    <w:p>
      <w:pPr>
        <w:pStyle w:val="BookText"/>
        <w:rPr/>
      </w:pPr>
      <w:r>
        <w:rPr>
          <w:rFonts w:ascii="IRNazanin" w:hAnsi="IRNazanin" w:eastAsia="IRNazanin"/>
          <w:color w:val="111111"/>
          <w:sz w:val="28"/>
          <w:sz w:val="28"/>
          <w:szCs w:val="28"/>
          <w:rtl w:val="true"/>
          <w:lang w:bidi="fa-IR"/>
        </w:rPr>
        <w:t>ففاق أیواننا العالی بشائده علی مبانی الوری طرّاً بلا تعب</w:t>
      </w:r>
    </w:p>
    <w:p>
      <w:pPr>
        <w:pStyle w:val="BookText"/>
        <w:rPr/>
      </w:pPr>
      <w:r>
        <w:rPr>
          <w:rFonts w:ascii="IRNazanin" w:hAnsi="IRNazanin" w:eastAsia="IRNazanin"/>
          <w:color w:val="111111"/>
          <w:sz w:val="28"/>
          <w:sz w:val="28"/>
          <w:szCs w:val="28"/>
          <w:rtl w:val="true"/>
          <w:lang w:bidi="fa-IR"/>
        </w:rPr>
        <w:t>لذا غدا طائر الإقبال ینشدنا تاریخه ضمن بیتٍ محکم الحسب</w:t>
      </w:r>
    </w:p>
    <w:p>
      <w:pPr>
        <w:pStyle w:val="BookText"/>
        <w:rPr/>
      </w:pPr>
      <w:r>
        <w:rPr>
          <w:rFonts w:ascii="IRNazanin" w:hAnsi="IRNazanin" w:eastAsia="IRNazanin"/>
          <w:color w:val="111111"/>
          <w:sz w:val="28"/>
          <w:sz w:val="28"/>
          <w:szCs w:val="28"/>
          <w:rtl w:val="true"/>
          <w:lang w:bidi="fa-IR"/>
        </w:rPr>
        <w:t>أیوان عزّزها حسناً مصاحبه عین الوجود علی القدر والنسب</w:t>
      </w:r>
    </w:p>
    <w:p>
      <w:pPr>
        <w:pStyle w:val="BookText"/>
        <w:rPr/>
      </w:pPr>
      <w:r>
        <w:rPr>
          <w:rFonts w:ascii="IRNazanin" w:hAnsi="IRNazanin" w:eastAsia="IRNazanin"/>
          <w:color w:val="111111"/>
          <w:sz w:val="28"/>
          <w:sz w:val="28"/>
          <w:szCs w:val="28"/>
          <w:rtl w:val="true"/>
          <w:lang w:bidi="fa-IR"/>
        </w:rPr>
        <w:t>وأمّا ولادته ووفاته،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عبّاس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عام ألف ومائة وثلاث، واسمه تاریخه، کما لا یخفی لذی عینین، لکنّه زاد فی العدد اثنین، فاستثناها ولده؛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رضی‌الدین تاریخٌ لعام فطامه الشرعی</w:t>
      </w:r>
    </w:p>
    <w:p>
      <w:pPr>
        <w:pStyle w:val="BookText"/>
        <w:rPr/>
      </w:pPr>
      <w:r>
        <w:rPr>
          <w:rFonts w:ascii="IRNazanin" w:hAnsi="IRNazanin" w:eastAsia="IRNazanin"/>
          <w:color w:val="111111"/>
          <w:sz w:val="28"/>
          <w:sz w:val="28"/>
          <w:szCs w:val="28"/>
          <w:rtl w:val="true"/>
          <w:lang w:bidi="fa-IR"/>
        </w:rPr>
        <w:t>وقال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عام ألف ومائة وثلاث، واسمه تاریخه کما لا یخفی علی ذی عینین، ولکنّه زاد فی العدد اثنین فاستثناهما ولده رحمه 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تاریخ لعام فطامه الشرعی</w:t>
      </w:r>
    </w:p>
    <w:p>
      <w:pPr>
        <w:pStyle w:val="BookText"/>
        <w:rPr/>
      </w:pPr>
      <w:r>
        <w:rPr>
          <w:rFonts w:ascii="IRNazanin" w:hAnsi="IRNazanin" w:eastAsia="IRNazanin"/>
          <w:color w:val="111111"/>
          <w:sz w:val="28"/>
          <w:sz w:val="28"/>
          <w:szCs w:val="28"/>
          <w:rtl w:val="true"/>
          <w:lang w:bidi="fa-IR"/>
        </w:rPr>
        <w:t xml:space="preserve">وانّه منطبق علی سنة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تاریخ بحذف اثنین من عدده</w:t>
      </w:r>
    </w:p>
    <w:p>
      <w:pPr>
        <w:pStyle w:val="BookText"/>
        <w:rPr/>
      </w:pPr>
      <w:r>
        <w:rPr>
          <w:rFonts w:ascii="IRNazanin" w:hAnsi="IRNazanin" w:eastAsia="IRNazanin"/>
          <w:color w:val="111111"/>
          <w:sz w:val="28"/>
          <w:sz w:val="28"/>
          <w:szCs w:val="28"/>
          <w:rtl w:val="true"/>
          <w:lang w:bidi="fa-IR"/>
        </w:rPr>
        <w:t xml:space="preserve">وتوفّی علی الأظهر الأصح عندی فی سنة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الکاتب 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حیث تمّ تحریر تاریخ مکّة إلی نهایة سنة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انتهی ما وجد من التاریخ المذکور، فإنّ صاحبه رحمه اللّه فی أوائل سنة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من أصحاب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قبل سنة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أن یکون فی التاریخ المزبور، حیث یطلق علیه القبلیّة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کتابه تنضید العقود السنیة، فقد قال المحقّق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تنضید العقود</w:t>
      </w:r>
    </w:p>
    <w:p>
      <w:pPr>
        <w:pStyle w:val="BookText"/>
        <w:rPr/>
      </w:pPr>
      <w:r>
        <w:rPr>
          <w:rFonts w:ascii="IRNazanin" w:hAnsi="IRNazanin" w:eastAsia="IRNazanin"/>
          <w:color w:val="111111"/>
          <w:sz w:val="28"/>
          <w:sz w:val="28"/>
          <w:szCs w:val="28"/>
          <w:rtl w:val="true"/>
          <w:lang w:bidi="fa-IR"/>
        </w:rPr>
        <w:t xml:space="preserve">السنیّة بتمهید الدولة الحسنیّة، تاریخ جلیل القدر، جمّ الفوائد، للسیّد رضی‌الدین بن محمّد بن علی بن حیدر آل نجم الدین الموسوی العاملی المکّی، ولد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وفطم فی سنة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لجمل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 ترجمته السیّد عبّاس بن علی بن حیدر آل نورالدین فی نزهة الجلیس، وتوفّی قبل سنة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دعا له السیّد عبداللّه التستری فی إجازته الکبیرة الصادرة فی هذا التأریخ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هو نفسه فهرس تصانیفه وتصانیف والده المشهور بالسیّد محمّد حیدر المکّی فی إجازته للسیّد نصراللّه المدرّس الشهید الحائری، والسیّد شبّر بن محمّد المشعشعی الحویزی فی سنة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فی الإجازة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رأیت منه نسخة فی مکتبة السیّد أحمد العطّار البغدادی التی وقفها حفیده السیّد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استطرفت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سنة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المحقّقین، وسلطان المدقّقین، العالم العلاّمة، والفاضل الفهّامة أحمد أفندی الشهیر بالمنجّم باشی، ثمّ ذکر ترجمته عن کتاب لسان الزمان،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له تعلیقة علی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علی العامّة من هذا الحدیث اثنی‌عشر إشکالاً وبحثاً، ثمّ قال بعد تمام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یکشف القناع ویرفع الحجاب عن وجوه هذه النکات الجلیلة، ویزیل کلمة الشبهة بالتنویر والتوضیح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عن التنضید هذا فی العبقات کثیراً،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الشیخ أحمد بن الفضل ابن محمّد باکثیر المکّی المتوفّی سنة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وسیلة المآل فی عدّ مناقب الآل</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هذا الکتاب النفیس فی عدّة من المعاجم والتراجم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رضا کحّالة فی کتابه معجم المؤلّفین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وإسماعیل باشا فی إیضاح المکنون </w:t>
      </w:r>
      <w:r>
        <w:rPr>
          <w:rFonts w:eastAsia="IRNazanin" w:cs="IRNazanin"/>
          <w:color w:val="111111"/>
          <w:sz w:val="28"/>
          <w:szCs w:val="28"/>
          <w:rtl w:val="true"/>
          <w:lang w:bidi="fa-IR"/>
        </w:rPr>
        <w:t>(</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اشتبه علیه عنوان الکتاب حیث حرّف الضاد بالفاء،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تنفید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تحریف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حامد حسین فی کتابه العقبات </w:t>
      </w:r>
      <w:r>
        <w:rPr>
          <w:rFonts w:eastAsia="IRNazanin" w:cs="IRNazanin"/>
          <w:color w:val="111111"/>
          <w:sz w:val="28"/>
          <w:szCs w:val="28"/>
          <w:rtl w:val="true"/>
          <w:lang w:bidi="fa-IR"/>
        </w:rPr>
        <w:t>(</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الطهرانی أیضاً فی کتابه الکواکب المنتشرة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کتابه هذا لشریف مکّة المکرّمة، السیّد محسن بن السیّد حسین بن عبداللّه بن الحسن بن أبی‌نمی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استطرفت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إشارة إلی ما ذکره فی هذا الکتاب بعد ما أورد ترجمة العلاّمة أحمد أفندی المعروف بمنجّم باشی، قال بعد ذکر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له تعلیقة علی الحدیث الشریف، وهو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تعالی، حبل ممدود بین السماء والأرض، وعترتی أهل بیتی، ما إن تمسّکتم به لن تضلّوا،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فاعرفوا کیف تخلفونی فیهما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نقلها سیّدی الوالد دام فضله من خطّه رحمه الله، ومن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فی هذا الحدیث الشریف مواضع ینبغی للناظر المتبصّر أن یقف فیها حتّی یقف علی ما فیها من النکات والمزایا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تصدیر الکلام بالجملة الإسمیّة المؤکّدة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نصب الخلیفتین، وعدم الاکتفاء بواحدة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خلافة الکتاب أن تکون فی إفادة الأحکام الشرعیّة الاعتقادیّة والعملیّة، وسائر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خلافة العترة، ففیها احتمال إلی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بیان ما خفی من أحکام الکتاب، وتوضیح مشکلاته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إجراء الأحکام بین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الأخلاق المحمّدیّة، والصفات الأحمدیّة، بطریق الحال لا المقال، وعلی سبیل الإرادة دون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أسرار النبوّة وباطن الشریعة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الخالصة التی تجب علی کلّ مؤمن؛ لأنّ أصل الإیمان إنّما یحصل</w:t>
      </w:r>
    </w:p>
    <w:p>
      <w:pPr>
        <w:pStyle w:val="BookText"/>
        <w:rPr/>
      </w:pPr>
      <w:r>
        <w:rPr>
          <w:rFonts w:ascii="IRNazanin" w:hAnsi="IRNazanin" w:eastAsia="IRNazanin"/>
          <w:color w:val="111111"/>
          <w:sz w:val="28"/>
          <w:sz w:val="28"/>
          <w:szCs w:val="28"/>
          <w:rtl w:val="true"/>
          <w:lang w:bidi="fa-IR"/>
        </w:rPr>
        <w:t>بتصدیق النبی صلی الله علیه و آله فی جمیع ما جاء به، وکمال الإیمان إنّما یحصل بالمحبّة الخالصة فی حقّه، کما نطق به بعض الأحادیث الشریفة، فتکون المحبّة لتلک الخلیفة عین المحبّة فی حقّه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کتاب اللّه تعالی بالحبل، ثمّ وصفه بکونه ممدوداً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العترة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النجاة عن الضلال بالتمسّک بهما جمیعاً، وهذا یشعر بأنّ کلّ واحدة من الخلیفتین فی أمرٍ غیر ما استخلف فیه الاُخری، وإلاّ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أو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هذا الکلام بعد تمامه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ووجه ارتباطه بما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بجملة إسمیّة مؤکّدة، بأنّ خبرها جملة فعلیّة منفیّة بأداة دالّة علی تأکید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الحوض بالذکر من بین سائر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الزیادة المرویّة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أن یکون للتنبیه، فعلی أیّ شیء نبّه وما قصد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 إن ارید بها معناها الحقیقی علی ما یقتضیه التأکید بأهل بیتی، کان الحدیث نصّاً فی خلافة أهل البیت علیهم السلام، وهذا خلاف ما علیه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بها المعنی المجازی، کان التأکید لغواً، بالنظر إلی ما هو الأغلب فی التأکید؛ إذ الغالب فیه دفع توهّم المجاز، وکلامه علیه الصلاة والسلام مبریءٌ عن الاشتمال علی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الشریف یدلّ بطریق المفهوم علی وعید عظیم، وهو أنّ من لم یتمسّک بشیء من الخلیفتین، أو تمسّک بأحدهما ولم یتمسّک بالاُخری یقع فی الضلال ولا ینجو منه، مع خفاء ما هو المراد من الخلیفة الثانی؛ إذ لولم یکن فیه خفاء لم یقع الخلاف بأنّ المراد من العترة هل هو المعنی الحقیقی کما یقتضیه التأکید، أو المعنی المجازی کما یقتضیه ما اتّفق علیه أهل السنّة، واللّه تعالی أعلم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تعالی من یکشف القناع، ویرفع الحجاب عن وجوه هذه النکات الجلیلة، ویزیل ظلمة الشبهة بالتنویر والتوضیح، ومن اللّه التوفیق للتحقیق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إنتهت الرسالة المشار</w:t>
      </w:r>
    </w:p>
    <w:p>
      <w:pPr>
        <w:pStyle w:val="BookText"/>
        <w:rPr/>
      </w:pPr>
      <w:r>
        <w:rPr>
          <w:rFonts w:ascii="IRNazanin" w:hAnsi="IRNazanin" w:eastAsia="IRNazanin"/>
          <w:color w:val="111111"/>
          <w:sz w:val="28"/>
          <w:sz w:val="28"/>
          <w:szCs w:val="28"/>
          <w:rtl w:val="true"/>
          <w:lang w:bidi="fa-IR"/>
        </w:rPr>
        <w:t>إلیها، وهی تدلّ علی تمکّن عظیم فی علم العربیّة وغیره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 هذا الکتاب للشیخ الجلیل الصالح الورع النبیل الشیخ محمّدجواد ابن الشیخ عبدالرزّاق البغدادی من لطیف شعره الدالّ علی علوّ قدره، ونقلها من دیوانه، یمدح بها أمیرالمؤمنین علی بن أبی‌طالب علیه السلام،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ولیالٍ قد شجانی انصرامها لقد سحّ من عینی علیها سجامها</w:t>
      </w:r>
    </w:p>
    <w:p>
      <w:pPr>
        <w:pStyle w:val="BookText"/>
        <w:rPr/>
      </w:pPr>
      <w:r>
        <w:rPr>
          <w:rFonts w:ascii="IRNazanin" w:hAnsi="IRNazanin" w:eastAsia="IRNazanin"/>
          <w:color w:val="111111"/>
          <w:sz w:val="28"/>
          <w:sz w:val="28"/>
          <w:szCs w:val="28"/>
          <w:rtl w:val="true"/>
          <w:lang w:bidi="fa-IR"/>
        </w:rPr>
        <w:t>تولّت فما حالفت فی الدهر بعدها سوی لوعةٍ أبدی بقلبی کلامها</w:t>
      </w:r>
    </w:p>
    <w:p>
      <w:pPr>
        <w:pStyle w:val="BookText"/>
        <w:rPr/>
      </w:pPr>
      <w:r>
        <w:rPr>
          <w:rFonts w:ascii="IRNazanin" w:hAnsi="IRNazanin" w:eastAsia="IRNazanin"/>
          <w:color w:val="111111"/>
          <w:sz w:val="28"/>
          <w:sz w:val="28"/>
          <w:szCs w:val="28"/>
          <w:rtl w:val="true"/>
          <w:lang w:bidi="fa-IR"/>
        </w:rPr>
        <w:t>وصرت امنّی النفس والقلب عالمٌ بأنّ المنایا مخطئاتٌ سهامها</w:t>
      </w:r>
    </w:p>
    <w:p>
      <w:pPr>
        <w:pStyle w:val="BookText"/>
        <w:rPr/>
      </w:pPr>
      <w:r>
        <w:rPr>
          <w:rFonts w:ascii="IRNazanin" w:hAnsi="IRNazanin" w:eastAsia="IRNazanin"/>
          <w:color w:val="111111"/>
          <w:sz w:val="28"/>
          <w:sz w:val="28"/>
          <w:szCs w:val="28"/>
          <w:rtl w:val="true"/>
          <w:lang w:bidi="fa-IR"/>
        </w:rPr>
        <w:t>فلا حالفت قدری المعالی ولا رعت ذمامی إن لم یرع عندی ذمامها</w:t>
      </w:r>
    </w:p>
    <w:p>
      <w:pPr>
        <w:pStyle w:val="BookText"/>
        <w:rPr/>
      </w:pPr>
      <w:r>
        <w:rPr>
          <w:rFonts w:ascii="IRNazanin" w:hAnsi="IRNazanin" w:eastAsia="IRNazanin"/>
          <w:color w:val="111111"/>
          <w:sz w:val="28"/>
          <w:sz w:val="28"/>
          <w:szCs w:val="28"/>
          <w:rtl w:val="true"/>
          <w:lang w:bidi="fa-IR"/>
        </w:rPr>
        <w:t>بها بلغت نفسی إلی جلّ قصدها علی أنّها فی القصد صعبٌ مرامها</w:t>
      </w:r>
    </w:p>
    <w:p>
      <w:pPr>
        <w:pStyle w:val="BookText"/>
        <w:rPr/>
      </w:pPr>
      <w:r>
        <w:rPr>
          <w:rFonts w:ascii="IRNazanin" w:hAnsi="IRNazanin" w:eastAsia="IRNazanin"/>
          <w:color w:val="111111"/>
          <w:sz w:val="28"/>
          <w:sz w:val="28"/>
          <w:szCs w:val="28"/>
          <w:rtl w:val="true"/>
          <w:lang w:bidi="fa-IR"/>
        </w:rPr>
        <w:t>وما کلّ من رام انقیاد العلی له بملقیً إلیه حیث شاء زمامها</w:t>
      </w:r>
    </w:p>
    <w:p>
      <w:pPr>
        <w:pStyle w:val="BookText"/>
        <w:rPr/>
      </w:pPr>
      <w:r>
        <w:rPr>
          <w:rFonts w:ascii="IRNazanin" w:hAnsi="IRNazanin" w:eastAsia="IRNazanin"/>
          <w:color w:val="111111"/>
          <w:sz w:val="28"/>
          <w:sz w:val="28"/>
          <w:szCs w:val="28"/>
          <w:rtl w:val="true"/>
          <w:lang w:bidi="fa-IR"/>
        </w:rPr>
        <w:t>لیالٍ بأکناف الغریّ تصرّمت فیا لیتها بالروح یشری دوامها</w:t>
      </w:r>
    </w:p>
    <w:p>
      <w:pPr>
        <w:pStyle w:val="BookText"/>
        <w:rPr/>
      </w:pPr>
      <w:r>
        <w:rPr>
          <w:rFonts w:ascii="IRNazanin" w:hAnsi="IRNazanin" w:eastAsia="IRNazanin"/>
          <w:color w:val="111111"/>
          <w:sz w:val="28"/>
          <w:sz w:val="28"/>
          <w:szCs w:val="28"/>
          <w:rtl w:val="true"/>
          <w:lang w:bidi="fa-IR"/>
        </w:rPr>
        <w:t>سقی اللّه أکناف الغری عهاده وحیّاه من عزّ الغوادی رکامها</w:t>
      </w:r>
    </w:p>
    <w:p>
      <w:pPr>
        <w:pStyle w:val="BookText"/>
        <w:rPr/>
      </w:pPr>
      <w:r>
        <w:rPr>
          <w:rFonts w:ascii="IRNazanin" w:hAnsi="IRNazanin" w:eastAsia="IRNazanin"/>
          <w:color w:val="111111"/>
          <w:sz w:val="28"/>
          <w:sz w:val="28"/>
          <w:szCs w:val="28"/>
          <w:rtl w:val="true"/>
          <w:lang w:bidi="fa-IR"/>
        </w:rPr>
        <w:t>ربوعٌ إذا ما الأرض أضحت رکوبةً فما هی إلاّ أنفها وسنامها</w:t>
      </w:r>
    </w:p>
    <w:p>
      <w:pPr>
        <w:pStyle w:val="BookText"/>
        <w:rPr/>
      </w:pPr>
      <w:r>
        <w:rPr>
          <w:rFonts w:ascii="IRNazanin" w:hAnsi="IRNazanin" w:eastAsia="IRNazanin"/>
          <w:color w:val="111111"/>
          <w:sz w:val="28"/>
          <w:sz w:val="28"/>
          <w:szCs w:val="28"/>
          <w:rtl w:val="true"/>
          <w:lang w:bidi="fa-IR"/>
        </w:rPr>
        <w:t>تباهی دراری الشهب حصباء درّها ویزری بنشر المسک طیباً رغامها</w:t>
      </w:r>
    </w:p>
    <w:p>
      <w:pPr>
        <w:pStyle w:val="BookText"/>
        <w:rPr/>
      </w:pPr>
      <w:r>
        <w:rPr>
          <w:rFonts w:ascii="IRNazanin" w:hAnsi="IRNazanin" w:eastAsia="IRNazanin"/>
          <w:color w:val="111111"/>
          <w:sz w:val="28"/>
          <w:sz w:val="28"/>
          <w:szCs w:val="28"/>
          <w:rtl w:val="true"/>
          <w:lang w:bidi="fa-IR"/>
        </w:rPr>
        <w:t>بها جیرةٌ قد أرضعوا النفس وصلهم فأودی بها بعد الرضاع فطامها</w:t>
      </w:r>
    </w:p>
    <w:p>
      <w:pPr>
        <w:pStyle w:val="BookText"/>
        <w:rPr/>
      </w:pPr>
      <w:r>
        <w:rPr>
          <w:rFonts w:ascii="IRNazanin" w:hAnsi="IRNazanin" w:eastAsia="IRNazanin"/>
          <w:color w:val="111111"/>
          <w:sz w:val="28"/>
          <w:sz w:val="28"/>
          <w:szCs w:val="28"/>
          <w:rtl w:val="true"/>
          <w:lang w:bidi="fa-IR"/>
        </w:rPr>
        <w:t>سأرعی لهم ما عشت محکم صحبةٍ مدی العمر لا ینفضّ عنها ختامها</w:t>
      </w:r>
    </w:p>
    <w:p>
      <w:pPr>
        <w:pStyle w:val="BookText"/>
        <w:rPr/>
      </w:pPr>
      <w:r>
        <w:rPr>
          <w:rFonts w:ascii="IRNazanin" w:hAnsi="IRNazanin" w:eastAsia="IRNazanin"/>
          <w:color w:val="111111"/>
          <w:sz w:val="28"/>
          <w:sz w:val="28"/>
          <w:szCs w:val="28"/>
          <w:rtl w:val="true"/>
          <w:lang w:bidi="fa-IR"/>
        </w:rPr>
        <w:t>إذا شاق صبّاً ذکر سلعٍ وحاجرٍ فنفسی إلیهم شوقها وهیامها</w:t>
      </w:r>
    </w:p>
    <w:p>
      <w:pPr>
        <w:pStyle w:val="BookText"/>
        <w:rPr/>
      </w:pPr>
      <w:r>
        <w:rPr>
          <w:rFonts w:ascii="IRNazanin" w:hAnsi="IRNazanin" w:eastAsia="IRNazanin"/>
          <w:color w:val="111111"/>
          <w:sz w:val="28"/>
          <w:sz w:val="28"/>
          <w:szCs w:val="28"/>
          <w:rtl w:val="true"/>
          <w:lang w:bidi="fa-IR"/>
        </w:rPr>
        <w:t>فکم عاذلتنی فی حماهم غزالةً یلیق عقوداً للنحور کلامها</w:t>
      </w:r>
    </w:p>
    <w:p>
      <w:pPr>
        <w:pStyle w:val="BookText"/>
        <w:rPr/>
      </w:pPr>
      <w:r>
        <w:rPr>
          <w:rFonts w:ascii="IRNazanin" w:hAnsi="IRNazanin" w:eastAsia="IRNazanin"/>
          <w:color w:val="111111"/>
          <w:sz w:val="28"/>
          <w:sz w:val="28"/>
          <w:szCs w:val="28"/>
          <w:rtl w:val="true"/>
          <w:lang w:bidi="fa-IR"/>
        </w:rPr>
        <w:t>أقول وقد أرخت لثاماً بوجهها هل البدر إلاّ ما حواه لثامها</w:t>
      </w:r>
    </w:p>
    <w:p>
      <w:pPr>
        <w:pStyle w:val="BookText"/>
        <w:rPr/>
      </w:pPr>
      <w:r>
        <w:rPr>
          <w:rFonts w:ascii="IRNazanin" w:hAnsi="IRNazanin" w:eastAsia="IRNazanin"/>
          <w:color w:val="111111"/>
          <w:sz w:val="28"/>
          <w:sz w:val="28"/>
          <w:szCs w:val="28"/>
          <w:rtl w:val="true"/>
          <w:lang w:bidi="fa-IR"/>
        </w:rPr>
        <w:t>أو اللیل إلاّ من عذائر فرعها أو الصبح إلاّ ما جلاه ابتسامها</w:t>
      </w:r>
    </w:p>
    <w:p>
      <w:pPr>
        <w:pStyle w:val="BookText"/>
        <w:rPr/>
      </w:pPr>
      <w:r>
        <w:rPr>
          <w:rFonts w:ascii="IRNazanin" w:hAnsi="IRNazanin" w:eastAsia="IRNazanin"/>
          <w:color w:val="111111"/>
          <w:sz w:val="28"/>
          <w:sz w:val="28"/>
          <w:szCs w:val="28"/>
          <w:rtl w:val="true"/>
          <w:lang w:bidi="fa-IR"/>
        </w:rPr>
        <w:t>وما المشرفی العضب إلاّ لحاظها ولا السمهری اللدن إلاّ قوامها</w:t>
      </w:r>
    </w:p>
    <w:p>
      <w:pPr>
        <w:pStyle w:val="BookText"/>
        <w:rPr/>
      </w:pPr>
      <w:r>
        <w:rPr>
          <w:rFonts w:ascii="IRNazanin" w:hAnsi="IRNazanin" w:eastAsia="IRNazanin"/>
          <w:color w:val="111111"/>
          <w:sz w:val="28"/>
          <w:sz w:val="28"/>
          <w:szCs w:val="28"/>
          <w:rtl w:val="true"/>
          <w:lang w:bidi="fa-IR"/>
        </w:rPr>
        <w:t>فیا لیتها لمّا ألمّت تیقّنت بأنّ سویدا الفؤاد مقامها</w:t>
      </w:r>
    </w:p>
    <w:p>
      <w:pPr>
        <w:pStyle w:val="BookText"/>
        <w:rPr/>
      </w:pPr>
      <w:r>
        <w:rPr>
          <w:rFonts w:ascii="IRNazanin" w:hAnsi="IRNazanin" w:eastAsia="IRNazanin"/>
          <w:color w:val="111111"/>
          <w:sz w:val="28"/>
          <w:sz w:val="28"/>
          <w:szCs w:val="28"/>
          <w:rtl w:val="true"/>
          <w:lang w:bidi="fa-IR"/>
        </w:rPr>
        <w:t>فواللّه مالی عن هوی الغید سلوةً وإن جار فی قلبی الشجی احتکامها</w:t>
      </w:r>
    </w:p>
    <w:p>
      <w:pPr>
        <w:pStyle w:val="BookText"/>
        <w:rPr/>
      </w:pPr>
      <w:r>
        <w:rPr>
          <w:rFonts w:ascii="IRNazanin" w:hAnsi="IRNazanin" w:eastAsia="IRNazanin"/>
          <w:color w:val="111111"/>
          <w:sz w:val="28"/>
          <w:sz w:val="28"/>
          <w:szCs w:val="28"/>
          <w:rtl w:val="true"/>
          <w:lang w:bidi="fa-IR"/>
        </w:rPr>
        <w:t>فللّه نفسی کیف تبقی وفی الحشا تباریح وجدٍ لا یطاق اکتتامها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وأنّی لها تسلو الهوی وغریمها إذا أزمعت نحو السلو غرامها</w:t>
      </w:r>
    </w:p>
    <w:p>
      <w:pPr>
        <w:pStyle w:val="BookText"/>
        <w:rPr/>
      </w:pPr>
      <w:r>
        <w:rPr>
          <w:rFonts w:ascii="IRNazanin" w:hAnsi="IRNazanin" w:eastAsia="IRNazanin"/>
          <w:color w:val="111111"/>
          <w:sz w:val="28"/>
          <w:sz w:val="28"/>
          <w:szCs w:val="28"/>
          <w:rtl w:val="true"/>
          <w:lang w:bidi="fa-IR"/>
        </w:rPr>
        <w:t>ألا لیس منجی النفس من غمرة الهوی ولا رکن یرجی فی ذراه اعتصامها</w:t>
      </w:r>
    </w:p>
    <w:p>
      <w:pPr>
        <w:pStyle w:val="BookText"/>
        <w:rPr/>
      </w:pPr>
      <w:r>
        <w:rPr>
          <w:rFonts w:ascii="Amiri" w:hAnsi="Amiri" w:eastAsia="Amiri" w:cs="Amiri"/>
          <w:color w:val="111111"/>
          <w:sz w:val="28"/>
          <w:sz w:val="28"/>
          <w:szCs w:val="28"/>
          <w:rtl w:val="true"/>
          <w:lang w:bidi="ar-SA"/>
        </w:rPr>
        <w:t>سوی حبّها مولی البریّة مذعناً بحقٍّ هو الهادی لها وإمامها</w:t>
      </w:r>
    </w:p>
    <w:p>
      <w:pPr>
        <w:pStyle w:val="BookText"/>
        <w:rPr/>
      </w:pPr>
      <w:r>
        <w:rPr>
          <w:rFonts w:ascii="IRNazanin" w:hAnsi="IRNazanin" w:eastAsia="IRNazanin"/>
          <w:color w:val="111111"/>
          <w:sz w:val="28"/>
          <w:sz w:val="28"/>
          <w:szCs w:val="28"/>
          <w:rtl w:val="true"/>
          <w:lang w:bidi="fa-IR"/>
        </w:rPr>
        <w:t>علی أمیر المؤمنین ومن به تقوّض من أهل الضلال خیامها</w:t>
      </w:r>
    </w:p>
    <w:p>
      <w:pPr>
        <w:pStyle w:val="BookText"/>
        <w:rPr/>
      </w:pPr>
      <w:r>
        <w:rPr>
          <w:rFonts w:ascii="IRNazanin" w:hAnsi="IRNazanin" w:eastAsia="IRNazanin"/>
          <w:color w:val="111111"/>
          <w:sz w:val="28"/>
          <w:sz w:val="28"/>
          <w:szCs w:val="28"/>
          <w:rtl w:val="true"/>
          <w:lang w:bidi="fa-IR"/>
        </w:rPr>
        <w:t>مقام الندی رکن الهدی کعبةٌ غدا علی الناس فرضٌ حجّها واستلامها</w:t>
      </w:r>
    </w:p>
    <w:p>
      <w:pPr>
        <w:pStyle w:val="BookText"/>
        <w:rPr/>
      </w:pPr>
      <w:r>
        <w:rPr>
          <w:rFonts w:ascii="IRNazanin" w:hAnsi="IRNazanin" w:eastAsia="IRNazanin"/>
          <w:color w:val="111111"/>
          <w:sz w:val="28"/>
          <w:sz w:val="28"/>
          <w:szCs w:val="28"/>
          <w:rtl w:val="true"/>
          <w:lang w:bidi="fa-IR"/>
        </w:rPr>
        <w:t>هو العروة الوثقی فمستمسکٌ بها لعمری لا یخشی لدیه انفصامها</w:t>
      </w:r>
    </w:p>
    <w:p>
      <w:pPr>
        <w:pStyle w:val="BookText"/>
        <w:rPr/>
      </w:pPr>
      <w:r>
        <w:rPr>
          <w:rFonts w:ascii="IRNazanin" w:hAnsi="IRNazanin" w:eastAsia="IRNazanin"/>
          <w:color w:val="111111"/>
          <w:sz w:val="28"/>
          <w:sz w:val="28"/>
          <w:szCs w:val="28"/>
          <w:rtl w:val="true"/>
          <w:lang w:bidi="fa-IR"/>
        </w:rPr>
        <w:t>وصی الرسول المصطفی ونصیره إذا اشتدّ من نار الهیاج احتدامها</w:t>
      </w:r>
    </w:p>
    <w:p>
      <w:pPr>
        <w:pStyle w:val="BookText"/>
        <w:rPr/>
      </w:pPr>
      <w:r>
        <w:rPr>
          <w:rFonts w:ascii="IRNazanin" w:hAnsi="IRNazanin" w:eastAsia="IRNazanin"/>
          <w:color w:val="111111"/>
          <w:sz w:val="28"/>
          <w:sz w:val="28"/>
          <w:szCs w:val="28"/>
          <w:rtl w:val="true"/>
          <w:lang w:bidi="fa-IR"/>
        </w:rPr>
        <w:t>له الهمّة القعسا والرتب التی تجاوز ما فوق السماکین هامها</w:t>
      </w:r>
    </w:p>
    <w:p>
      <w:pPr>
        <w:pStyle w:val="BookText"/>
        <w:rPr/>
      </w:pPr>
      <w:r>
        <w:rPr>
          <w:rFonts w:ascii="IRNazanin" w:hAnsi="IRNazanin" w:eastAsia="IRNazanin"/>
          <w:color w:val="111111"/>
          <w:sz w:val="28"/>
          <w:sz w:val="28"/>
          <w:szCs w:val="28"/>
          <w:rtl w:val="true"/>
          <w:lang w:bidi="fa-IR"/>
        </w:rPr>
        <w:t>ینیر به المحراب إذ بات قائماً بجنح لیالٍ جفنه لا ینامها</w:t>
      </w:r>
    </w:p>
    <w:p>
      <w:pPr>
        <w:pStyle w:val="BookText"/>
        <w:rPr/>
      </w:pPr>
      <w:r>
        <w:rPr>
          <w:rFonts w:ascii="IRNazanin" w:hAnsi="IRNazanin" w:eastAsia="IRNazanin"/>
          <w:color w:val="111111"/>
          <w:sz w:val="28"/>
          <w:sz w:val="28"/>
          <w:szCs w:val="28"/>
          <w:rtl w:val="true"/>
          <w:lang w:bidi="fa-IR"/>
        </w:rPr>
        <w:t>وإن نار حربٍ یوم روعٍ تسعّرت وشقّ علی قلب الجبان اقتحامها</w:t>
      </w:r>
    </w:p>
    <w:p>
      <w:pPr>
        <w:pStyle w:val="BookText"/>
        <w:rPr/>
      </w:pPr>
      <w:r>
        <w:rPr>
          <w:rFonts w:ascii="IRNazanin" w:hAnsi="IRNazanin" w:eastAsia="IRNazanin"/>
          <w:color w:val="111111"/>
          <w:sz w:val="28"/>
          <w:sz w:val="28"/>
          <w:szCs w:val="28"/>
          <w:rtl w:val="true"/>
          <w:lang w:bidi="fa-IR"/>
        </w:rPr>
        <w:t>سطی قاطعاً هام الکماة بصارمٍ غدا فیه یغتال النفوس حمامها</w:t>
      </w:r>
    </w:p>
    <w:p>
      <w:pPr>
        <w:pStyle w:val="BookText"/>
        <w:rPr/>
      </w:pPr>
      <w:r>
        <w:rPr>
          <w:rFonts w:ascii="IRNazanin" w:hAnsi="IRNazanin" w:eastAsia="IRNazanin"/>
          <w:color w:val="111111"/>
          <w:sz w:val="28"/>
          <w:sz w:val="28"/>
          <w:szCs w:val="28"/>
          <w:rtl w:val="true"/>
          <w:lang w:bidi="fa-IR"/>
        </w:rPr>
        <w:t>فکم فلّ جیشاً للطغاة بعزمه یهدّ الجبال الشامخات اصطدامها</w:t>
      </w:r>
    </w:p>
    <w:p>
      <w:pPr>
        <w:pStyle w:val="BookText"/>
        <w:rPr/>
      </w:pPr>
      <w:r>
        <w:rPr>
          <w:rFonts w:ascii="IRNazanin" w:hAnsi="IRNazanin" w:eastAsia="IRNazanin"/>
          <w:color w:val="111111"/>
          <w:sz w:val="28"/>
          <w:sz w:val="28"/>
          <w:szCs w:val="28"/>
          <w:rtl w:val="true"/>
          <w:lang w:bidi="fa-IR"/>
        </w:rPr>
        <w:t>وأفناهم غزواً بکلّ کتیبةٍ علی منهل الأقدام یبدو زحامها</w:t>
      </w:r>
    </w:p>
    <w:p>
      <w:pPr>
        <w:pStyle w:val="BookText"/>
        <w:rPr/>
      </w:pPr>
      <w:r>
        <w:rPr>
          <w:rFonts w:ascii="IRNazanin" w:hAnsi="IRNazanin" w:eastAsia="IRNazanin"/>
          <w:color w:val="111111"/>
          <w:sz w:val="28"/>
          <w:sz w:val="28"/>
          <w:szCs w:val="28"/>
          <w:rtl w:val="true"/>
          <w:lang w:bidi="fa-IR"/>
        </w:rPr>
        <w:t>تثیر ریاح الخیل فیها سحابیاً من النقع یهمی بالنجیع رکامها</w:t>
      </w:r>
    </w:p>
    <w:p>
      <w:pPr>
        <w:pStyle w:val="BookText"/>
        <w:rPr/>
      </w:pPr>
      <w:r>
        <w:rPr>
          <w:rFonts w:ascii="IRNazanin" w:hAnsi="IRNazanin" w:eastAsia="IRNazanin"/>
          <w:color w:val="111111"/>
          <w:sz w:val="28"/>
          <w:sz w:val="28"/>
          <w:szCs w:val="28"/>
          <w:rtl w:val="true"/>
          <w:lang w:bidi="fa-IR"/>
        </w:rPr>
        <w:t>بکلّ فتیً ماضی العزیمة قد غدت له السابغات الفهد وهو حسامها</w:t>
      </w:r>
    </w:p>
    <w:p>
      <w:pPr>
        <w:pStyle w:val="BookText"/>
        <w:rPr/>
      </w:pPr>
      <w:r>
        <w:rPr>
          <w:rFonts w:ascii="IRNazanin" w:hAnsi="IRNazanin" w:eastAsia="IRNazanin"/>
          <w:color w:val="111111"/>
          <w:sz w:val="28"/>
          <w:sz w:val="28"/>
          <w:szCs w:val="28"/>
          <w:rtl w:val="true"/>
          <w:lang w:bidi="fa-IR"/>
        </w:rPr>
        <w:t>ألا إنّما أحکام دین محمّدٍ بحیدر أضحی مستقیماً قوامها</w:t>
      </w:r>
    </w:p>
    <w:p>
      <w:pPr>
        <w:pStyle w:val="BookText"/>
        <w:rPr/>
      </w:pPr>
      <w:r>
        <w:rPr>
          <w:rFonts w:ascii="IRNazanin" w:hAnsi="IRNazanin" w:eastAsia="IRNazanin"/>
          <w:color w:val="111111"/>
          <w:sz w:val="28"/>
          <w:sz w:val="28"/>
          <w:szCs w:val="28"/>
          <w:rtl w:val="true"/>
          <w:lang w:bidi="fa-IR"/>
        </w:rPr>
        <w:t>له معجزاتٌ یقحم الخصم ذکرها ویسجع بالحقّ المبین حمامها</w:t>
      </w:r>
    </w:p>
    <w:p>
      <w:pPr>
        <w:pStyle w:val="BookText"/>
        <w:rPr/>
      </w:pPr>
      <w:r>
        <w:rPr>
          <w:rFonts w:ascii="IRNazanin" w:hAnsi="IRNazanin" w:eastAsia="IRNazanin"/>
          <w:color w:val="111111"/>
          <w:sz w:val="28"/>
          <w:sz w:val="28"/>
          <w:szCs w:val="28"/>
          <w:rtl w:val="true"/>
          <w:lang w:bidi="fa-IR"/>
        </w:rPr>
        <w:t>فمنها رجوع الشمس فی أرض طیبةٍ وفی بابلٍ إذ کاد یغشی ظلامها</w:t>
      </w:r>
    </w:p>
    <w:p>
      <w:pPr>
        <w:pStyle w:val="BookText"/>
        <w:rPr/>
      </w:pPr>
      <w:r>
        <w:rPr>
          <w:rFonts w:ascii="IRNazanin" w:hAnsi="IRNazanin" w:eastAsia="IRNazanin"/>
          <w:color w:val="111111"/>
          <w:sz w:val="28"/>
          <w:sz w:val="28"/>
          <w:szCs w:val="28"/>
          <w:rtl w:val="true"/>
          <w:lang w:bidi="fa-IR"/>
        </w:rPr>
        <w:t>فیا نبأ اللّه العظیم الذی به قد اشتدّ ما بین البرایا خصامها</w:t>
      </w:r>
    </w:p>
    <w:p>
      <w:pPr>
        <w:pStyle w:val="BookText"/>
        <w:rPr/>
      </w:pPr>
      <w:r>
        <w:rPr>
          <w:rFonts w:ascii="IRNazanin" w:hAnsi="IRNazanin" w:eastAsia="IRNazanin"/>
          <w:color w:val="111111"/>
          <w:sz w:val="28"/>
          <w:sz w:val="28"/>
          <w:szCs w:val="28"/>
          <w:rtl w:val="true"/>
          <w:lang w:bidi="fa-IR"/>
        </w:rPr>
        <w:t>فمن فرقةٍ بالخلد فازت بحبّه واُخری رماها فی الجحیم أثامها</w:t>
      </w:r>
    </w:p>
    <w:p>
      <w:pPr>
        <w:pStyle w:val="BookText"/>
        <w:rPr/>
      </w:pPr>
      <w:r>
        <w:rPr>
          <w:rFonts w:ascii="IRNazanin" w:hAnsi="IRNazanin" w:eastAsia="IRNazanin"/>
          <w:color w:val="111111"/>
          <w:sz w:val="28"/>
          <w:sz w:val="28"/>
          <w:szCs w:val="28"/>
          <w:rtl w:val="true"/>
          <w:lang w:bidi="fa-IR"/>
        </w:rPr>
        <w:t>فأنت لعمری فلک نوحٍ وجذوةٍ لموسی بدا من طور سینا ضرامها</w:t>
      </w:r>
    </w:p>
    <w:p>
      <w:pPr>
        <w:pStyle w:val="BookText"/>
        <w:rPr/>
      </w:pPr>
      <w:r>
        <w:rPr>
          <w:rFonts w:ascii="IRNazanin" w:hAnsi="IRNazanin" w:eastAsia="IRNazanin"/>
          <w:color w:val="111111"/>
          <w:sz w:val="28"/>
          <w:sz w:val="28"/>
          <w:szCs w:val="28"/>
          <w:rtl w:val="true"/>
          <w:lang w:bidi="fa-IR"/>
        </w:rPr>
        <w:t>لقد فزت من عهد النبی برتبةٍ کهارون من موسی اتیح اغتنامها</w:t>
      </w:r>
    </w:p>
    <w:p>
      <w:pPr>
        <w:pStyle w:val="BookText"/>
        <w:rPr/>
      </w:pPr>
      <w:r>
        <w:rPr>
          <w:rFonts w:ascii="IRNazanin" w:hAnsi="IRNazanin" w:eastAsia="IRNazanin"/>
          <w:color w:val="111111"/>
          <w:sz w:val="28"/>
          <w:sz w:val="28"/>
          <w:szCs w:val="28"/>
          <w:rtl w:val="true"/>
          <w:lang w:bidi="fa-IR"/>
        </w:rPr>
        <w:t>وأعظم من ذا أن رقیت مناکباً له قد تناهی مجدها واحترامها</w:t>
      </w:r>
    </w:p>
    <w:p>
      <w:pPr>
        <w:pStyle w:val="BookText"/>
        <w:rPr/>
      </w:pPr>
      <w:r>
        <w:rPr>
          <w:rFonts w:ascii="IRNazanin" w:hAnsi="IRNazanin" w:eastAsia="IRNazanin"/>
          <w:color w:val="111111"/>
          <w:sz w:val="28"/>
          <w:sz w:val="28"/>
          <w:szCs w:val="28"/>
          <w:rtl w:val="true"/>
          <w:lang w:bidi="fa-IR"/>
        </w:rPr>
        <w:t>فکسّرت أصناماً خفضت دعاتها برفعک حتّی لیس یرجی التآمها</w:t>
      </w:r>
    </w:p>
    <w:p>
      <w:pPr>
        <w:pStyle w:val="BookText"/>
        <w:rPr/>
      </w:pPr>
      <w:r>
        <w:rPr>
          <w:rFonts w:ascii="IRNazanin" w:hAnsi="IRNazanin" w:eastAsia="IRNazanin"/>
          <w:color w:val="111111"/>
          <w:sz w:val="28"/>
          <w:sz w:val="28"/>
          <w:szCs w:val="28"/>
          <w:rtl w:val="true"/>
          <w:lang w:bidi="fa-IR"/>
        </w:rPr>
        <w:t>وکنت له فی لیلة الغار واقیاً بنفسٍ لنصر الحقّ طال اهتمامها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عشیة إذ رام العداة اغتیاله فخابت ولم تدرک مراماً لئامها</w:t>
      </w:r>
    </w:p>
    <w:p>
      <w:pPr>
        <w:pStyle w:val="BookText"/>
        <w:rPr/>
      </w:pPr>
      <w:r>
        <w:rPr>
          <w:rFonts w:ascii="IRNazanin" w:hAnsi="IRNazanin" w:eastAsia="IRNazanin"/>
          <w:color w:val="111111"/>
          <w:sz w:val="28"/>
          <w:sz w:val="28"/>
          <w:szCs w:val="28"/>
          <w:rtl w:val="true"/>
          <w:lang w:bidi="fa-IR"/>
        </w:rPr>
        <w:t>وجود الفتی بالنفس أنفس جودةٍ وأفضل من ساد الرجال کرامها</w:t>
      </w:r>
    </w:p>
    <w:p>
      <w:pPr>
        <w:pStyle w:val="BookText"/>
        <w:rPr/>
      </w:pPr>
      <w:r>
        <w:rPr>
          <w:rFonts w:ascii="IRNazanin" w:hAnsi="IRNazanin" w:eastAsia="IRNazanin"/>
          <w:color w:val="111111"/>
          <w:sz w:val="28"/>
          <w:sz w:val="28"/>
          <w:szCs w:val="28"/>
          <w:rtl w:val="true"/>
          <w:lang w:bidi="fa-IR"/>
        </w:rPr>
        <w:t>أباحسنٍ یا ملجأ الخاطیء الذی خطایاه قد أعیا الأساة سقامها</w:t>
      </w:r>
    </w:p>
    <w:p>
      <w:pPr>
        <w:pStyle w:val="BookText"/>
        <w:rPr/>
      </w:pPr>
      <w:r>
        <w:rPr>
          <w:rFonts w:ascii="IRNazanin" w:hAnsi="IRNazanin" w:eastAsia="IRNazanin"/>
          <w:color w:val="111111"/>
          <w:sz w:val="28"/>
          <w:sz w:val="28"/>
          <w:szCs w:val="28"/>
          <w:rtl w:val="true"/>
          <w:lang w:bidi="fa-IR"/>
        </w:rPr>
        <w:t>أغث موثقاً فی قید نفسٍ شقیّةٍ تعاظم منها أصرها واجترامها</w:t>
      </w:r>
    </w:p>
    <w:p>
      <w:pPr>
        <w:pStyle w:val="BookText"/>
        <w:rPr/>
      </w:pPr>
      <w:r>
        <w:rPr>
          <w:rFonts w:ascii="IRNazanin" w:hAnsi="IRNazanin" w:eastAsia="IRNazanin"/>
          <w:color w:val="111111"/>
          <w:sz w:val="28"/>
          <w:sz w:val="28"/>
          <w:szCs w:val="28"/>
          <w:rtl w:val="true"/>
          <w:lang w:bidi="fa-IR"/>
        </w:rPr>
        <w:t>فلیس لها حسنی سوی حبّها لکم سیغدوا علیها بعثها وقیامها</w:t>
      </w:r>
    </w:p>
    <w:p>
      <w:pPr>
        <w:pStyle w:val="BookText"/>
        <w:rPr/>
      </w:pPr>
      <w:r>
        <w:rPr>
          <w:rFonts w:ascii="IRNazanin" w:hAnsi="IRNazanin" w:eastAsia="IRNazanin"/>
          <w:color w:val="111111"/>
          <w:sz w:val="28"/>
          <w:sz w:val="28"/>
          <w:szCs w:val="28"/>
          <w:rtl w:val="true"/>
          <w:lang w:bidi="fa-IR"/>
        </w:rPr>
        <w:t>وکن مسعفاً فی الحشر منک بشربةٍ یبلّ بها إذ یجتبیها أوامها</w:t>
      </w:r>
    </w:p>
    <w:p>
      <w:pPr>
        <w:pStyle w:val="BookText"/>
        <w:rPr/>
      </w:pPr>
      <w:r>
        <w:rPr>
          <w:rFonts w:ascii="IRNazanin" w:hAnsi="IRNazanin" w:eastAsia="IRNazanin"/>
          <w:color w:val="111111"/>
          <w:sz w:val="28"/>
          <w:sz w:val="28"/>
          <w:szCs w:val="28"/>
          <w:rtl w:val="true"/>
          <w:lang w:bidi="fa-IR"/>
        </w:rPr>
        <w:t>فأنت قسیم النار والخلد فی غدٍ إذا آن ما بین العباد اقتسامها</w:t>
      </w:r>
    </w:p>
    <w:p>
      <w:pPr>
        <w:pStyle w:val="BookText"/>
        <w:rPr/>
      </w:pPr>
      <w:r>
        <w:rPr>
          <w:rFonts w:ascii="IRNazanin" w:hAnsi="IRNazanin" w:eastAsia="IRNazanin"/>
          <w:color w:val="111111"/>
          <w:sz w:val="28"/>
          <w:sz w:val="28"/>
          <w:szCs w:val="28"/>
          <w:rtl w:val="true"/>
          <w:lang w:bidi="fa-IR"/>
        </w:rPr>
        <w:t>إلیک أبا السبطین منّی مدحةً یفوق علی سمط اللآلی نظامها</w:t>
      </w:r>
    </w:p>
    <w:p>
      <w:pPr>
        <w:pStyle w:val="BookText"/>
        <w:rPr/>
      </w:pPr>
      <w:r>
        <w:rPr>
          <w:rFonts w:ascii="IRNazanin" w:hAnsi="IRNazanin" w:eastAsia="IRNazanin"/>
          <w:color w:val="111111"/>
          <w:sz w:val="28"/>
          <w:sz w:val="28"/>
          <w:szCs w:val="28"/>
          <w:rtl w:val="true"/>
          <w:lang w:bidi="fa-IR"/>
        </w:rPr>
        <w:t>هی الروضة الغنّاء باکرها الحیا وذکرک أزهار مدیحی کمامها</w:t>
      </w:r>
    </w:p>
    <w:p>
      <w:pPr>
        <w:pStyle w:val="BookText"/>
        <w:rPr/>
      </w:pPr>
      <w:r>
        <w:rPr>
          <w:rFonts w:ascii="IRNazanin" w:hAnsi="IRNazanin" w:eastAsia="IRNazanin"/>
          <w:color w:val="111111"/>
          <w:sz w:val="28"/>
          <w:sz w:val="28"/>
          <w:szCs w:val="28"/>
          <w:rtl w:val="true"/>
          <w:lang w:bidi="fa-IR"/>
        </w:rPr>
        <w:t>غدت دون مدح اللّه فیک وإنّما بذکرک یبهی بدؤها وختامها</w:t>
      </w:r>
    </w:p>
    <w:p>
      <w:pPr>
        <w:pStyle w:val="BookText"/>
        <w:rPr/>
      </w:pPr>
      <w:r>
        <w:rPr>
          <w:rFonts w:ascii="IRNazanin" w:hAnsi="IRNazanin" w:eastAsia="IRNazanin"/>
          <w:color w:val="111111"/>
          <w:sz w:val="28"/>
          <w:sz w:val="28"/>
          <w:szCs w:val="28"/>
          <w:rtl w:val="true"/>
          <w:lang w:bidi="fa-IR"/>
        </w:rPr>
        <w:t>علیک سلام اللّه ما انهلّ بارق وما ناح فی أعلی الغصون حمامها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السید الأمین فی أعیانه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838" w:name="pg14022_164190"/>
    </w:p>
    <w:p>
      <w:pPr>
        <w:pStyle w:val="Heading2"/>
        <w:numPr>
          <w:ilvl w:val="1"/>
          <w:numId w:val="1"/>
        </w:numPr>
        <w:rPr/>
      </w:pPr>
      <w:bookmarkStart w:id="839" w:name="__RefHeading___Toc2747087_3381743652"/>
      <w:bookmarkStart w:id="840" w:name="_Toc323"/>
      <w:bookmarkEnd w:id="838"/>
      <w:bookmarkEnd w:id="839"/>
      <w:r>
        <w:rPr>
          <w:rtl w:val="true"/>
        </w:rPr>
        <w:t>فهرس الجزء الأوّل</w:t>
      </w:r>
      <w:bookmarkEnd w:id="840"/>
    </w:p>
    <w:p>
      <w:pPr>
        <w:pStyle w:val="BookText"/>
        <w:rPr/>
      </w:pPr>
      <w:r>
        <w:rPr>
          <w:rFonts w:ascii="IRNazanin" w:hAnsi="IRNazanin" w:eastAsia="IRNazanin"/>
          <w:color w:val="111111"/>
          <w:sz w:val="28"/>
          <w:sz w:val="28"/>
          <w:szCs w:val="28"/>
          <w:rtl w:val="true"/>
          <w:lang w:bidi="fa-IR"/>
        </w:rPr>
        <w:t xml:space="preserve">آدم الحسنی المعروف بالطائفی نزیل بیهق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آقا بن حبیب اللّه الموسوی الجندقی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محمّدإبراهیم الکازرونی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بن أبی‌القاسم أحمد بن أبی عبداللّه محمّد بن إسماعیل بن القاسم الرسّی بن إبراهیم طباطبا بن إسماعیل الدیباج بن إبراهیم الغمر بن الحسن بن الحسن بن علی بن أبی‌طالب الحسنی الرسّی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إبراهیم بن الحسین بن الرضا بن محمّد المهدی بحرالعلوم بن المرتضی بن محمّد الطباطبائی بن عبدالکریم بن المراد بن الشاه أسداللّه بن جلال‌الدین الأمیر بن الحسن بن علی مجدالدین بن قوام‌الدین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إبراهیم البرهان صارم الدین بن عبدالقادر بن أحمد بن عبدالقادر بن الناصر بن عبدالربّ بن علی بن شمس الدین بن الإمام المتوکّل علی اللّه یحیی شرف الدین بن شمس الدین بن أحمد المهدی لدین اللّه بن یحیی بن المرتضی بن المفضّل بن منصور بن المفضّل الکبیر بن عبداللّه الحجّاج بن علی بن یحیی بن القاسم بن یوسف بن یحیی بن أحمد الناصر لدین اللّه بن یحیی الهادی إلی الحقّ بن الحسین الحافظ بن القاسم الرسّی بن إبراهیم طباطبا بن إسماعیل الدیباج بن إبراهیم الغمر بن الحسن بن الحسن بن علی بن أبی‌طالب الصنعانی الکوکبانی </w:t>
      </w:r>
      <w:r>
        <w:rPr>
          <w:rFonts w:eastAsia="IRNazanin" w:cs="IRNazanin"/>
          <w:color w:val="111111"/>
          <w:sz w:val="28"/>
          <w:szCs w:val="28"/>
          <w:lang w:bidi="fa-IR"/>
        </w:rPr>
        <w:t>21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باخمری بن عبداللّه المحض بن الحسن بن الحسن بن علی بن أبی‌طالب الحسنی</w:t>
      </w:r>
    </w:p>
    <w:p>
      <w:pPr>
        <w:pStyle w:val="BookText"/>
        <w:rPr/>
      </w:pPr>
      <w:r>
        <w:rPr>
          <w:rFonts w:ascii="IRNazanin" w:hAnsi="IRNazanin" w:eastAsia="IRNazanin"/>
          <w:color w:val="111111"/>
          <w:sz w:val="28"/>
          <w:sz w:val="28"/>
          <w:szCs w:val="28"/>
          <w:rtl w:val="true"/>
          <w:lang w:bidi="fa-IR"/>
        </w:rPr>
        <w:t xml:space="preserve">الحجازی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إبراهیم بن السید علی الجصّانی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إبراهیم بن علی بن بالیل بن علی بن إسماعیل بن إبراهیم بن المولی محمّد المهدی المشعشعی بن فلاح بن هبة‌اللّه بن الحسن بن أبی‌الحسن علی المرتضی بن أبی‌القاسم عبدالحمید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بن أبی‌طالب الموسوی الدورقی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إبراهیم بن محمّد بن أحمد بن علی الحسینی الزیدی المعروف بابن حمزة الکوفی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إبراهیم العطّار بن محمّد بن علی بن سیف الدین بن رضاءالدین بن سیف الدین بن رمیثة بن رضاءالدین بن محمّدعلی بن عطیفة بن رضاءالدین بن علاءالدین بن المرتضی بن محمّد بن حمیضة الأمیر بن محمّد أبی‌نمی الأوّل بن الحسن بن علی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الرضا بن موسی الجون بن عبداللّه بن الحسن بن الحسن بن علی بن أبی‌طالب الحسنی البغدادی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إبراهیم القاضی بن محمّد بن محمّد بن أحمد ذنیب بن علی دانقین بن الحسین بن علی بن حمزة بن یحیی بن الحسین ذی‌الدمعة بن زید الشهید بن علی بن الحسین بن علی بن أبی‌طالب العلوی الکوفی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أبوبکر بن سالم شیخان </w:t>
      </w:r>
      <w:r>
        <w:rPr>
          <w:rFonts w:eastAsia="IRNazanin" w:cs="IRNazanin"/>
          <w:color w:val="111111"/>
          <w:sz w:val="28"/>
          <w:szCs w:val="28"/>
          <w:lang w:bidi="fa-IR"/>
        </w:rPr>
        <w:t>32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شهاب‌الدین بن عبدالرحمن بن محمّد بن علی بن عبداللّه بن عیدروس بن علی بن محمّد بن شهاب الدین أحمد بن عبدالرحمن بن شهاب الدین أحمد بن عبدالرحمن بن علی بن أبی‌بکران السکران بن عبدالرحمن السقّاف بن محمّد مولی الدولة بن علی بن علوی بن الفقیه المقدّم محمّد بن علی بن محمّد صاحب مرباط بن علی خالع قسم بن علوی بن محمّد صاحب الصومعة بن علوی بن عبیداللّه بن أحمد المهاجر بن عیسی بن</w:t>
      </w:r>
    </w:p>
    <w:p>
      <w:pPr>
        <w:pStyle w:val="BookText"/>
        <w:rPr/>
      </w:pPr>
      <w:r>
        <w:rPr>
          <w:rFonts w:ascii="IRNazanin" w:hAnsi="IRNazanin" w:eastAsia="IRNazanin"/>
          <w:color w:val="111111"/>
          <w:sz w:val="28"/>
          <w:sz w:val="28"/>
          <w:szCs w:val="28"/>
          <w:rtl w:val="true"/>
          <w:lang w:bidi="fa-IR"/>
        </w:rPr>
        <w:t xml:space="preserve">محمّد النقیب بن علی العریضی بن جعفر الصادق بن محمّد بن علی بن الحسین بن علی بن أبی‌طالب العلوی الحسینی الحضرمی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أبوبکر بن عبداللّه العیدروس بن أبی‌بکر السکران بن عبدالرحمن السقّاف بن محمّد مولی الدولة بن علی بن علوی بن الفقیه المقدّم محمّد بن علی بن محمّد صاحب مرباط بن علی خالع قسم بن علوی بن محمّد صاحب الصومعة بن علوی بن عبیداللّه بن أحمد المهاجر بن عیسی بن محمّد النقیب بن علی العریضی بن جعفر الصادق بن محمّد بن علی بن الحسین بن علی بن أبی‌طالب باعلوی العلوی الحسینی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أبوتراب بن أبی‌طالب بن أبی‌تراب بن قریش بن أبی‌طالب بن المیرزا یونس الحسینی الخراسانی القائنی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أبوتراب بن محمّدصالح الموسوی الاصطهباناتی من أسباط السید جعفر الدارابی المعروف بالکشفی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أبوالحسن ابن طباطبا الشریف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أبوالحسن بن الحسین الحسینی الکاظمی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أبوالحسن بن الحسین بن أبی‌الحسن موسی العاملی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أبوالحسن بن الشاه کوثر النجفی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أبوالحسن بن السید محمّد بن السید علی الأمین العاملی‌الشقرائی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أبوطالب الرضوی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أبو عبداللّه بن الأبیض العلوی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أبوالقاسم بن محمّد الطباطبائی السنکلجی الطهرانی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أبوهاشم العلوی الطبری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أحمد الحسنی المغربی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أحمد المبری العرضی الحسینی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أحمد شمس الأدب بن أحمد بن محمّد الحسنی الأنسی </w:t>
      </w:r>
      <w:r>
        <w:rPr>
          <w:rFonts w:eastAsia="IRNazanin" w:cs="IRNazanin"/>
          <w:color w:val="111111"/>
          <w:sz w:val="28"/>
          <w:szCs w:val="28"/>
          <w:lang w:bidi="fa-IR"/>
        </w:rPr>
        <w:t>54</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میرزا بن السید إسحاق میرزا بن المیرزا أبی‌تراب بن النوّاب المیرزا مرتضی بن السید المیرزا علی بن السید المیرزا مرتضی بن السید علی بن السید حسین سلطان</w:t>
      </w:r>
    </w:p>
    <w:p>
      <w:pPr>
        <w:pStyle w:val="BookText"/>
        <w:rPr/>
      </w:pPr>
      <w:r>
        <w:rPr>
          <w:rFonts w:ascii="IRNazanin" w:hAnsi="IRNazanin" w:eastAsia="IRNazanin"/>
          <w:color w:val="111111"/>
          <w:sz w:val="28"/>
          <w:sz w:val="28"/>
          <w:szCs w:val="28"/>
          <w:rtl w:val="true"/>
          <w:lang w:bidi="fa-IR"/>
        </w:rPr>
        <w:t xml:space="preserve">العلماء الحسینی الموسوی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أحمد آل زوین بن حبیب بن أحمد بن المهدی بن محمّد بن عبدالعلی بن زین الدین بن رمضان بن صافی بن عوّاد بن محمّد بن عطیش بن حبیب اللّه بن صفی‌الدین بن الأشرف الجلال بن موسی بن علی بن الحسین بن عمران الهاشمی بن أبی‌علی الحسن بن رجب بن طالب طریش بن عمّار بن المفضّل بن محمّد الصالح بن أحمد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أحمد شمس الدین بن الحسن بن حمیدالدین بن المطهّر بن الامام شرف الدین یحیی بن شمس الدین بن أحمد بن یحیی المرتضی بن المفضّل بن المنصور بن محمّد العفیف الملقّب بالوزیر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الحسنی الیمنی الکوکبانی الصنعانی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أحمد شمس الدین بن الحسن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بن علی بن أبی‌طالب الحسنی الجرموزی الصنعانی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أحمد الشاعر بن الحسین بن علی بن محمّد السکران بن عبداللّه بن الحسین بن الحسن الأفطس بن علی‌الأصغر بن علی بن الحسین بن علی بن أبی‌طالب الحسینی الأنطاکی </w:t>
      </w:r>
      <w:r>
        <w:rPr>
          <w:rFonts w:eastAsia="IRNazanin" w:cs="IRNazanin"/>
          <w:color w:val="111111"/>
          <w:sz w:val="28"/>
          <w:szCs w:val="28"/>
          <w:lang w:bidi="fa-IR"/>
        </w:rPr>
        <w:t>66</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شمس الدین بن الحسین بن المنصور باللّه القاسم بن محمّد بن علی بن محمّد بن</w:t>
      </w:r>
    </w:p>
    <w:p>
      <w:pPr>
        <w:pStyle w:val="BookText"/>
        <w:rPr/>
      </w:pPr>
      <w:r>
        <w:rPr>
          <w:rFonts w:ascii="IRNazanin" w:hAnsi="IRNazanin" w:eastAsia="IRNazanin"/>
          <w:color w:val="111111"/>
          <w:sz w:val="28"/>
          <w:sz w:val="28"/>
          <w:szCs w:val="28"/>
          <w:rtl w:val="true"/>
          <w:lang w:bidi="fa-IR"/>
        </w:rPr>
        <w:t xml:space="preserve">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الصنعانی المولد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أحمد المؤیّد باللّه بن الحسین بن هارون بن محمّد بن هارون بن محمّد بن القاسم بن الحسن بن زید بن الحسن بن علی بن أبی‌طالب الحسنی الطبرستانی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أحمد مجد الدین بن حمزة بن الحسن بن العبّاس الحسینی الأدیب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أحمد فخر العرب بن حیدرة الحسینی الزیدی الشاعر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أحمد بن الرضا بن محمّد بن هاشم بن السید شجاعت علی الموسوی الهندی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أحمد أبوجعفر مجدالدین بن زید بن عبیداللّه الحسنی الموصلی النقیب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أحمد بن الصادق الفحّام الأعرجی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أحمد بن صالح بن المهدی بن الحسن بن أحمد القزوینی بن محمّد بن الحسین بن الأمیر القاسم بن محمّدباقر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القزوینی الحلّی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أحمد بن أبی المعالی عبدالرؤوف جلال الدین بن الحسین بن أحمد بن عبدالرؤوف بن الحسین بن محمّد بن الحسن بن یحیی بن علی بن إسماعیل بن علی بن إسماعیل بن الحسین بن موسی بن محمّد بن موسی بن إبراهیم بن موسی الکاظم بن جعفر بن محمّد بن علی بن الحسین بن علی بن أبی‌طالب الموسوی الجدحفصی البحرانی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أحمد بن عبدالرؤوف بن الحسین بن محمّد بن الحسن بن یحیی بن علی بن إسماعیل بن علی بن إسماعیل بن الحسین بن موسی بن محمّد بن موسی بن إبراهیم بن موسی الکاظم بن جعفر بن محمّد بن علی بن الحسین بن علی بن أبی‌طالب الموسوی الجدحفصی البحرانی </w:t>
      </w:r>
      <w:r>
        <w:rPr>
          <w:rFonts w:eastAsia="IRNazanin" w:cs="IRNazanin"/>
          <w:color w:val="111111"/>
          <w:sz w:val="28"/>
          <w:szCs w:val="28"/>
          <w:lang w:bidi="fa-IR"/>
        </w:rPr>
        <w:t>80</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عبدالصمد بن عبدالقادر الموسوی الحسینی الجدحفصی البحرانی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أحمد بن عبدالصمد بن علی بن أحمد بن عبدالصمد بن عبدالقادر الموسوی الحسینی الجدحفصی الزنجی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أحمد بن عبداللّه بن أحمد بن الحسین بن السید حسن الشهیر بمیر حکیم الحسینی الطالقانی النجفی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أحمد بن السیّد عبداللّه بن السیّد محسن بن السیّد علوی سقّاف العلوی الحسینی الحضرمی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أحمد بن السید علی آل السید الصافی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أحمد بن السید علی الأبرقوئی الیزدی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أحمد بن علی بن إبراهیم الزنجی البحرانی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أحمد بن علی بن الحسین بن محمّد الحسینی الخوئی النجفی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أحمد أبوسعد معین الدین بن علی بن عبدالوهّاب الحسنی الأدیب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أحمد الطاهر النقیب بن أبی‌الحسن علی النقیب بن أبی‌الغنائم المعمّر الطاهر بن محمّد بن المعمّر الأمیر بن أبی عبداللّه أحمد النقیب بن محمّد الأمیر بن محمّد الأشتر بن أبی‌علی عبیداللّه الثالث بن علی بن عبیداللّه الثانی بن علی بن عبیداللّه الأعرج بن الحسین الأصغر بن علی بن الحسین بن علی بن أبی‌طالب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أحمد بن عمّار بن أحمد بن عمّار بن مسلم الأحول بن محمّد الأمیر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الکوفی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أحمد أبوعلی مجدالدین بن القاسم ابن طباطبا العلوی الحسنی الاصفهانی المدرّس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أحمد بن السید محسن آل قندیل العاملی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أحمد بن محمّد الحسنی الیمنی الأنسی الصنعانی </w:t>
      </w:r>
      <w:r>
        <w:rPr>
          <w:rFonts w:eastAsia="IRNazanin" w:cs="IRNazanin"/>
          <w:color w:val="111111"/>
          <w:sz w:val="28"/>
          <w:szCs w:val="28"/>
          <w:lang w:bidi="fa-IR"/>
        </w:rPr>
        <w:t>101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أبی‌المختار الشریف العلوی النوبندجانی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محمّد بن أحمد بن هاشم بن محمّد بن علی آل السویج الموسوی الأحسائی البصری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أبی عبداللّه محمّد الشعرانی بن إسماعیل بن القاسم الرسّی بن إبراهیم طباطبا بن إسماعیل الدیباج بن إبراهیم الغمر بن الحسن المثنّی بن الحسن المجتبی بن علی بن أبی‌طالب العلوی الحسنی الرسّی المصری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أحمد بن محمّد بن سلیمان الحسینی التوبلی البحرانی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أحمد قوام الدین بن أبی‌العلاء محمّد بن أبی‌الحسن علی بن أبی‌طالب العلوی الحسینی الأدیب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أحمد قوام الدین بن أبی‌العلاء محمّد بن أبی‌الحسن علی بن أبی‌المعالی أحمد مجیرالدین بن محمّد بن محمّد بن أبی‌القاسم المرتضی الحسینی العبیدلی الموصلی النقیب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أحمد العطّار بن محمّد العطّار بن علی العطّار بن سیف الدین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البغدادی النجفی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أحمد المنصور باللّه بن أبی عبداللّه محمّد المهدی بن محمّد بن عبدالرحمن القائم بأمر اللّه الشریف الحسنی سلطان المغرب وابن سلطانه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أحمد بن مسعود بن الحسن بن محمّد أبی‌نمی الثانی بن برکات بن محمّد بن برکات بن الحسن بن عجلان بن رمیثة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w:t>
      </w:r>
      <w:r>
        <w:rPr>
          <w:rFonts w:eastAsia="IRNazanin" w:cs="IRNazanin"/>
          <w:color w:val="111111"/>
          <w:sz w:val="28"/>
          <w:szCs w:val="28"/>
          <w:lang w:bidi="fa-IR"/>
        </w:rPr>
        <w:t>123</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معد بن علی الزکی بن رافع بن فضائل بن علی الزکی بن أبی یعلی حمزة القصیر</w:t>
      </w:r>
    </w:p>
    <w:p>
      <w:pPr>
        <w:pStyle w:val="BookText"/>
        <w:rPr/>
      </w:pPr>
      <w:r>
        <w:rPr>
          <w:rFonts w:ascii="IRNazanin" w:hAnsi="IRNazanin" w:eastAsia="IRNazanin"/>
          <w:color w:val="111111"/>
          <w:sz w:val="28"/>
          <w:sz w:val="28"/>
          <w:szCs w:val="28"/>
          <w:rtl w:val="true"/>
          <w:lang w:bidi="fa-IR"/>
        </w:rPr>
        <w:t xml:space="preserve">بن أحمد بن حمزة الوصی بن أبی‌محمّد علی الأحول بن أحمد الزنبور بن موسی الثانی بن إبراهیم الأصغر بن موسی الکاظم بن جعفر بن محمّد بن علی بن الحسین بن علی بن أبی‌طالب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أحمد نظام الدین بن محمّد معصوم المشهور بالمیرزا بن أحمد نظام الدین بن إبراهیم بن سلام اللّه بن مسعود عماد الدین بن محمّد صدرالدین بن منصور غیاث الدین بن محمّد صدرالدین بن إبراهیم شرف الدین بن محمّد صدرالدین بن إسحاق عزّالدین بن علی ضیاءالدین بن عربشاه فخرالدین بن الأمیر أبی‌المکارم عزّالدین بن الأمیر خطیرالدین بن أبی‌علی الحسن شرف الدین بن أبی‌جعفر الحسین العزیزی بن أبی‌سعید علی النصیبی بن أبی‌إبراهیم زید الأعشم بن علی بن أبی‌شجاع الحسین الزاهد بن أبی‌جعفر محمّد بن علی بن الحسین بن أبی عبداللّه جعفر الشاعر بن محمّد بن زید الشهید ابن الإمام زین‌العابدین بن الحسین بن علی بن أبی‌طالب الحسینی الحجازی المولد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أحمد بن مفید بن عطاءاللّه بن مفید الحسینی نزیل مشهد الرضا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أحمد جمال الدین بن موسی بن جعفر بن محمّد بن محمّد بن أحمد بن محمّد بن أحمد بن محمّد الطاووس بن إسحاق الطاووس بن الحسن بن محمّد بن سلیمان بن داود بن الحسن بن الحسن بن علی بن أبی‌طالب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أحمد أبوالفضل قوام الدین بن هبة‌اللّه بن محمّد الحسنی النهرسابسی النقیب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أحمد الناصر بن أبی‌الحسین یحیی بن الحسین بن القاسم الرسّی بن إبراهیم طباطبا بن إسماعیل بن إبراهیم الغمر بن الحسن بن الحسن بن علی بن أبی‌طالب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إدریس بن إدریس بن عبداللّه المحض بن الحسن بن الحسن بن علی بن أبی‌طالب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إدریس عماد الدین بن علی بن عبداللّه الأمیر الحسنی الحمزی الیمنی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إدریس العالی بن یحیی المعتلی بن علی الناصر بن أحمد حمّود بن أبی‌العیش میمون بن أحمد بن علی بن عبداللّه بن عمر بن إدریس بن إدریس بن عبداللّه بن الحسن بن الحسن بن علی بن أبی‌طالب </w:t>
      </w:r>
      <w:r>
        <w:rPr>
          <w:rFonts w:eastAsia="IRNazanin" w:cs="IRNazanin"/>
          <w:color w:val="111111"/>
          <w:sz w:val="28"/>
          <w:szCs w:val="28"/>
          <w:lang w:bidi="fa-IR"/>
        </w:rPr>
        <w:t>152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ضیاءالدین بن أحمد المهدی بن الحسن بن أبی‌محمّد القاسم المنصور باللّه بن محمّد بن علی بن محمّد بن علی بن الرشید بن أحمد بن الحسین بن علی بن یحیی بن</w:t>
      </w:r>
    </w:p>
    <w:p>
      <w:pPr>
        <w:pStyle w:val="BookText"/>
        <w:rPr/>
      </w:pPr>
      <w:r>
        <w:rPr>
          <w:rFonts w:ascii="IRNazanin" w:hAnsi="IRNazanin" w:eastAsia="IRNazanin"/>
          <w:color w:val="111111"/>
          <w:sz w:val="28"/>
          <w:sz w:val="28"/>
          <w:szCs w:val="28"/>
          <w:rtl w:val="true"/>
          <w:lang w:bidi="fa-IR"/>
        </w:rPr>
        <w:t xml:space="preserve">محمّد بن یوسف الأشل بن القاسم بن یوسف الداعی بن یحیی المنصور بن أحمد الناصر بن یحیی الهادی بن الحسین بن القاسم بن إبراهیم طباطبا بن إسماعیل بن إبراهیم بن الحسن المثنّی بن الحسن ابن علی بن أبی‌طالب الأمیر الحسنی الیمنی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أسعد سناء الملک بن علی بن معمّر بن عمر بن علی بن أبی‌هاشم الحسین بن أحمد بن علی بن إبراهیم بن محمّد بن الحسن بن محمّد الجوّانی بن عبیداللّه بن الحسین بن علی بن الحسین بن علی بن أبی‌طالب الحسینی الجوّانی النحوی القاضی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إسماعیل بن إبراهیم الحجاف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إسماعیل بن جعفر الشاعر بن محمّد النقیب بن الحسن الزکی الثالث النقیب بن محمّد الزکی الثانی بن الحسن الزکی الأوّل بن محمّد أو أحمد بن الحسن بن الحسین القصری بن محمّد بن الحسین الفیومی بن علی بن الحسین الخطیب بن علی معیّة بن الحسن التجّ بن الحسن التجّ بن إسماعیل الدیباج بن إبراهیم الغمر بن الحسن بن الحسن بن علی بن أبی‌طالب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إسماعیل بن حیدر العلوی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إسماعیل بن الأمیر السیّد الرضی بن السیّد المیرزا محمّدإسماعیل الحسینی الشیرازی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إسماعیل علم‌الدین بن علی بن أبی‌عبداللّه ابن الأقساسی العلوی الفقیه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إسماعیل الأمیر بن أبی‌یحیی محمّد بن الحسن بن أبی‌محمّد القاسم المنصور باللّه بن محمّد بن علی بن محمّد بن علی بن الرشید بن أحمد بن الحسین بن علی بن یحیی بن محمّد بن یوسف الأشل بن القاسم بن یوسف الداعی بن یحیی المنصور بن أحمد الناصر بن یحیی الهادی بن الحسین بن القاسم بن إبراهیم طباطبا بن إسماعیل بن إبراهیم بن الحسن المثنّی بن الحسن بن علی بن أبی‌طالب الأدیب الشاعر الیمنی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إسماعیل المنصور باللّه بن محمّد القائم بأمر اللّه بن عبیداللّه المهدی بن محمّد الحبیب بن جعفر بن محمّد بن إسماعیل الأعرج بن جعفر الصادق بن محمّد بن علی بن الحسین بن علی بن أبی‌طالب الحسینی العبیدی المغربی الخلیفة الإسماعیلی </w:t>
      </w:r>
      <w:r>
        <w:rPr>
          <w:rFonts w:eastAsia="IRNazanin" w:cs="IRNazanin"/>
          <w:color w:val="111111"/>
          <w:sz w:val="28"/>
          <w:szCs w:val="28"/>
          <w:lang w:bidi="fa-IR"/>
        </w:rPr>
        <w:t>171</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إسماعیل فخرالدین بن محمّد بن محمّد العلوی الجرجانی النسّابة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الأشرف تاج العلی بن الأغر بن هاشم بن القاسم بن أبی‌جعفر محمّد بن أبی‌الرجاء سعداللّه بن أبی‌طالب أحمد الأزرق بن محمّد بن عبیداللّه بن محمّد الأدرع بن عبیداللّه الأمیر بن عبداللّه بن الحسن بن جعفر الخطیب بن الحسن بن الحسن بن علی بن أبی‌طالب العلوی الحسنی الحلبی الرملی النسّابة الشیعی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محمّدأمین بن السیّد رضا آل فضل اللّه الحسنی العاملی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أمین بن علی بن محمّد الأمین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العاملی الشقرائی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باقر بن إبراهیم بن محمّد العطّار بن علی العطّار بن سیف الدین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البغدادی النجفی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باقر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أسداللّه بن محمّدباقر ویعرف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الرشتی الاصفهانی بن محمّدنقی بن محمّدزکی بن محمّدتقی بن شاه قاسم بن شاه هدایت بن الأمیر هاشم بن علی القاضی السلطان بن علی بن محمّد بن علی بن محمّد بن موسی بن جعفر بن إسماعیل بن أحمد بن محمّد المجدور بن أحمد المجدور بن محمّد الأعرابی بن القاسم بن حمزة بن حمزة بن موسی الکاظم بن جعفر بن محمّد بن علی بن الحسین بن علی بن أبی‌طالب الموسوی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باقر بن إسماعیل الکاشانی الملقّب فی شعره بالمهری </w:t>
      </w:r>
      <w:r>
        <w:rPr>
          <w:rFonts w:eastAsia="IRNazanin" w:cs="IRNazanin"/>
          <w:color w:val="111111"/>
          <w:sz w:val="28"/>
          <w:szCs w:val="28"/>
          <w:lang w:bidi="fa-IR"/>
        </w:rPr>
        <w:t>180</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بن السید حسین المعروف بالمجتهد بن أبی‌تراب الموسوی الاصفهانی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باقر بن حیدر بن إبراهیم بن محمّد العطّار بن علی العطّار بن سیف الدین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ابن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الکاظمی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باقر بن الرضا بن أحمد بن الحسین بن الحسن الشهیر بمیر حکیم الطالقانی الحسینی النجفی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محمّدباقر بن علی بن أحمد بن إبراهیم بن رضی بن إبراهیم بن علی بن محمّد بن أحمد بن علی وهو المعروف بالشخص بن عبداللّه بن أحمد بن عبداللّه بن محمّد بن أحمد بن جعفر بن موسی بن أحمد المدنی بن محمّد شمس الدین بن موسی کمال الدین بن محمّد بن أحمد بن عبداللّه بن أحمد بن محمّد بن جعفر بن أحمد بن محمّد بن إبراهیم بن عبداللّه بن أحمد بن موسی بن حسین بن إبراهیم بن حسن بن أحمد بن محمّد بن أحمد بن إبراهیم المجاب بن محمّد العابد بن موسی الکاظم بن جعفر بن محمّد بن علی بن الحسین بن علی بن أبی‌طالب الأحسائی الشهیر بالشخص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باقر بن علی بن محمّد بن إسحاق بن حسین البلادی الستری البحرانی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باقر بن محمّد بن السید فضل الکاظمی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باقر بن محمّد بن هاشم بن السید شجاعتعلی الهندی الموسوی النقوی الرضوی النجفی </w:t>
      </w:r>
      <w:r>
        <w:rPr>
          <w:rFonts w:eastAsia="IRNazanin" w:cs="IRNazanin"/>
          <w:color w:val="111111"/>
          <w:sz w:val="28"/>
          <w:szCs w:val="28"/>
          <w:lang w:bidi="fa-IR"/>
        </w:rPr>
        <w:t>185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بن هادی بن صالح بن المهدی بن الحسن بن أحمد القزوینی بن محمّد بن الحسین بن الأمیر القاسم بن محمّدباقر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محمّدباقر بن هاشم بن محمّد الهندی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برکات بن الأمیر زین الدین بن أبی‌زهیر الحسن بن الأمیر بدرالدین أبی‌المعالی عجلان بن رمیثة بن أبی‌نمی محمّد بن أبی‌محمّد سعدالدین الحسن بن علی بن قتادة بن إدریس بن مطاعن بن عبدالکریم بن عیسی بن الحسین بن سلیمان بن علی بن عبداللّه القود بن محمّد بن محمّد الحرانی الثائر بن موسی الأبرش بن عبداللّه بن موسی الجون بن عبداللّه المحض بن الحسن المثنّی بن الحسن المجتبی بن علی بن أبی‌طالب الحسنی المکّی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تقی الحسینی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محمّدتقی بن موسی بن جعفر بن علی بن الحسین بن السید حسن الشهیر بمیر حکیم الحسینی الطالقانی النجفی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تمیم بن معد بن إسماعیل بن محمّد بن عبیداللّه المهدی بن محمّد الحبیب بن جعفر بن محمّد بن إسماعیل الأعرج بن جعفر الصادق بن محمّد بن علی بن الحسین بن علی بن أبی‌طالب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جسّار علم الدین بن عبداللّه بن علی العلوی الموسوی نائب النقابة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جعفر بن أبی‌الحسن بن السیّد صالح بن محمّد بن إبراهیم شرف الدین بن زین العابدین بن نورالدین علی الموسوی العاملی النجفی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جعفر بن أحمد العلوی الأدیب المصری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جعفر خرسان بن أحمد بن درویش بن المحسن بن شکر بن مسعود العیشی بن إبراهیم بن الحسن بن شرف الدین بن المرتضی بن زین العابدین بن محمّد بن أحمد بن محمّد بن أحمد بن محمّد شمس الدین الفقیه النبیه بن أحمد بن علی بن محمّد بن أبی‌الفتح الأخرس بن أبی‌محمّد بن إبراهیم بن أبی‌الفتیان بن عبداللّه بن أبی‌البرکات الحسن برکة بن أبی‌الطیّب أحمد بن الحسن بن محمّد الحائری بن إبراهیم المجاب بن محمّد العابد بن موسی الکاظم الموسوی النجفی الشهیر بالخرسان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جعفر بن باقر بن أحمد بن محمّد الحسینی القزوینی </w:t>
      </w:r>
      <w:r>
        <w:rPr>
          <w:rFonts w:eastAsia="IRNazanin" w:cs="IRNazanin"/>
          <w:color w:val="111111"/>
          <w:sz w:val="28"/>
          <w:szCs w:val="28"/>
          <w:lang w:bidi="fa-IR"/>
        </w:rPr>
        <w:t>220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السیّد محمّدحسین القزوینی الشهیر بالکیشوان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جعفر زوین بن الحسین بن الحسن بن حبیب بن أحمد بن المهدی بن محمّد بن عبدالعلی بن زین الدین بن رمضان بن صافی بن عوّاد بن محمّد بن عطیش بن حبیب اللّه بن صفی‌الدین بن الأشرف الجلال بن موسی بن علی بن الحسین بن عمران الهاشمی بن أبی‌علی الحسن بن رجب بن طالب طریش بن عمّار بن المفضّل بن محمّد الصالح أحمد بن محمّد الأشتر بن أبی‌علی عبیداللّه الثالث بن علی بن عبیداللّه الثانی بن علی بن عبیداللّه الأعرج بن أبی عبداللّه محمّد بن الحسین بن أبی‌أحمد عبیداللّه الصالح بن الحسین العسکری بن إبراهیم الرئیس بن علی الصالح بن عبیداللّه الأعرج بن الحسین الأصغر بن علی بن الحسین بن علی بن أبی‌طالب الحسینی العبیدلی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جعفر الحلّی بن أبی‌الحسین حمد بن أبی‌محمّد حسن بن أبی‌محمّد عیسی بن کامل بن منصور بن کمال الدین بن منصور بن زوبع بن منصور بن کمال بن محمّد بن منصور بن أحمد بن نجم بن منصور بن شکر بن أبی‌محمّد الحسن الأسمر بن النقیب شمس الدین أحمد بن النقیب أبی‌الحسن علی بن أبی‌طالب محمّد بن عمر بن یحیی بن الحسین النسّابة بن أحمد المحدّث بن عمر بن یحیی بن الحسین ذی‌الدمعة بن زید الشهید بن علی بن الحسین بن علی بن أبی‌طالب الحسینی الحلّی النجفی الشاعر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جعفر بن محمّد بن إسماعیل بن أحمد الناصر بن یحیی الهادی بن الحسین بن القاسم الرسّی بن إبراهیم طباطبا بن إسماعیل بن ابراهیم الغمر بن الحسن بن الحسن بن علی بن أبی‌طالب التهامی المکّی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جعفر الشاعر بن محمّد النقیب بن الحسن الزکی الثالث النقیب بن محمّد الزکی الثانی بن الحسن الزکی الأوّل بن محمّد أو أحمد بن الحسن بن الحسین القصری بن محمّد بن الحسین الفیّومی بن علی بن الحسین الخطیب بن علی معیّة بن الحسن التجّ بن الحسن التجّ بن إسماعیل الدیباج بن إبراهیم الغمر بن الحسن بن الحسن بن علی بن أبی‌طالب </w:t>
      </w:r>
      <w:r>
        <w:rPr>
          <w:rFonts w:eastAsia="IRNazanin" w:cs="IRNazanin"/>
          <w:color w:val="111111"/>
          <w:sz w:val="28"/>
          <w:szCs w:val="28"/>
          <w:lang w:bidi="fa-IR"/>
        </w:rPr>
        <w:t>248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عبدالعزیز بن أبی‌القاسم بن عمر بن سلیمان بن إدریس المتأیّد بن أبی‌زکریا یحیی المعتلی بن علی الناصر بن أحمد حمّود بن أبی‌العیش میمون بن أحمد بن علی بن عبداللّه بن عمر بن إدریس بن إدریس بن عبداللّه بن الحسن بن الحسن بن علی</w:t>
      </w:r>
    </w:p>
    <w:p>
      <w:pPr>
        <w:pStyle w:val="BookText"/>
        <w:rPr/>
      </w:pPr>
      <w:r>
        <w:rPr>
          <w:rFonts w:ascii="IRNazanin" w:hAnsi="IRNazanin" w:eastAsia="IRNazanin"/>
          <w:color w:val="111111"/>
          <w:sz w:val="28"/>
          <w:sz w:val="28"/>
          <w:szCs w:val="28"/>
          <w:rtl w:val="true"/>
          <w:lang w:bidi="fa-IR"/>
        </w:rPr>
        <w:t xml:space="preserve">بن أبی‌طالب الإدریسی الحسنی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جعفر ضیاءالدین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ابن یوسف الداعی بن یحیی بن الناصر أحمد بن الهادی إلی الحقّ یحیی بن الحسین بن القاسم بن إبراهیم بن إسماعیل بن إبراهیم بن الحسن بن الحسن المجتبی بن علی بن أبی‌طالب الحسنی الجرموزی الیمنی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جعفر بن السید مهدی بن الحسن بن أحمد القزوینی بن محمّد بن الحسین بن الأمیر القاسم بن محمّدباقر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القزوینی الحلّی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جمال الدین بن عبدالقادر الحسینی البحرانی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جمال الدین بن علی نورالدین العاملی بن علی بن الحسین بن علی بن محمّد بن أبی‌الحسن بن محمّد بن عبداللّه بن أحمد بن حمزة الأصغر بن سعداللّه بن حمزة الأکبر القصیر بن محمّد بن عبداللّه بن محمّد بن علی الدیلمی بن عبداللّه بن محمّد المحدّث بن طاهر بن الحسین القطعی بن موسی الثانی بن إبراهیم المرتضی بن موسی الکاظم بن جعفر بن محمّد بن علی بن الحسین بن علی بن أبی‌طالب الموسوی العاملی الجبعی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جهانکیر خان بن محبّ علی الحسینی المرندی المقلّب ناظم الملک، وضیائی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جواد بن الحسن بن محمّد بن الجواد العاملی صاحب مفتاح الکرامة بن محمّد الأمین العاملی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بن علی بن الحسین بن علی بن أبی‌طالب الحسینی العاملی النجفی </w:t>
      </w:r>
      <w:r>
        <w:rPr>
          <w:rFonts w:eastAsia="IRNazanin" w:cs="IRNazanin"/>
          <w:color w:val="111111"/>
          <w:sz w:val="28"/>
          <w:szCs w:val="28"/>
          <w:lang w:bidi="fa-IR"/>
        </w:rPr>
        <w:t>272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بن الحسین بن حیدر بن المرتضی بن محمّد بن حیدر بن محمّد بن المرتضی بن</w:t>
      </w:r>
    </w:p>
    <w:p>
      <w:pPr>
        <w:pStyle w:val="BookText"/>
        <w:rPr/>
      </w:pPr>
      <w:r>
        <w:rPr>
          <w:rFonts w:ascii="IRNazanin" w:hAnsi="IRNazanin" w:eastAsia="IRNazanin"/>
          <w:color w:val="111111"/>
          <w:sz w:val="28"/>
          <w:sz w:val="28"/>
          <w:szCs w:val="28"/>
          <w:rtl w:val="true"/>
          <w:lang w:bidi="fa-IR"/>
        </w:rPr>
        <w:t xml:space="preserve">حیدر بن علی بن حیدر بن محمّد بن یوسف بن محمّد بن القاسم الحسینی العاملی العیثاوی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محمّدجواد بن عبدالرؤوف فضل اللّه الحسنی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جواد بن محمّدعلی الأصفهانی الحائری الشهیر بالهندی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جواد بن علی بن محمّد بن علی بن الحسین بن السیّد عبداللّه الشهیر بشبّر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جواد بن محمّد الزینی بن أحمد زین الدین بن علی العطّار بن 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البغدادی،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سجاعی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جواد صاحب مفتاح الکرامة بن محمّد الأمین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العاملی النجفی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جواد بن السید هادی بن المیرزا صالح بن السید مهدی بن الحسن بن أحمد القزوینی بن محمّد بن الحسین بن الأمیر القاسم بن محمّدباقر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القزوینی الحلّی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حاتم بن السید أحمد الأهدل الحسینی </w:t>
      </w:r>
      <w:r>
        <w:rPr>
          <w:rFonts w:eastAsia="IRNazanin" w:cs="IRNazanin"/>
          <w:color w:val="111111"/>
          <w:sz w:val="28"/>
          <w:szCs w:val="28"/>
          <w:lang w:bidi="fa-IR"/>
        </w:rPr>
        <w:t>295</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حازم بن شمیلة بن أبی‌نمی محمّد بن أبی‌سعد الحسن بن علی الأکبر بن قتادة بن إدریس بن مطاعن بن عبدالکریم بن عیسی بن الحسین بن علی السلمی بن عبداللّه بن محمّد</w:t>
      </w:r>
    </w:p>
    <w:p>
      <w:pPr>
        <w:pStyle w:val="BookText"/>
        <w:rPr/>
      </w:pPr>
      <w:r>
        <w:rPr>
          <w:rFonts w:ascii="IRNazanin" w:hAnsi="IRNazanin" w:eastAsia="IRNazanin"/>
          <w:color w:val="111111"/>
          <w:sz w:val="28"/>
          <w:sz w:val="28"/>
          <w:szCs w:val="28"/>
          <w:rtl w:val="true"/>
          <w:lang w:bidi="fa-IR"/>
        </w:rPr>
        <w:t xml:space="preserve">ثعلب بن عبداللّه القود بن محمّد الأکبر الحرانی بن موسی الثانی بن عبداللّه بن موسی الجون بن عبداللّه بن الحسن بن الحسن بن علی بن أبی‌طالب الحسنی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حبیب اللّه بن هاشم بن المیرزا هدایة‌اللّه بن الشهید المیرزا محمّدمهدی المشهدی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حسن الکزازی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حسن بن إبراهیم بن الحسین بن الرضا بن محمّد المهدی بحر 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محمّدحسن بن أحمد بن علی بن أحمد بن إبراهیم بن رضی بن إبراهیم بن علی بن محمّد بن أحمد بن علی وهو المعروف بالشخص بن عبداللّه بن أحمد بن عبداللّه بن محمّد بن أحمد بن جعفر بن موسی بن أحمد المدنی بن محمّد شمس الدین بن موسی کمال الدین بن محمّد بن أحمد بن عبداللّه بن أحمد بن محمّد بن جعفر بن أحمد بن محمّد بن إبراهیم بن عبداللّه بن أحمد بن موسی بن حسین بن إبراهیم بن حسن بن أحمد بن محمّد بن أحمد بن إبراهیم المجاب بن محمّد العابد بن موسی الکاظم بن جعفر بن محمّد بن علی بن الحسین بن علی بن أبی‌طالب الأحسائی الشهیر بالشخص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الحسن بن الباقر بن إبراهیم بن محمّد بن علی بن سیف الدین بن رضاءالدین بن سیف الدین بن رمیثة بن رضاءالدین بن محمّدعلی بن عطیفة بن رضاءالدین بن علاءالدین بن المرتضی بن محمّد بن حمیضة الأمیر بن محمّد أبی‌نمی الأوّل بن الحسن بن علی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الرضا بن موسی الجون بن عبداللّه بن الحسن بن الحسن بن علی بن أبی‌طالب الحسنی البغدادی المعروف بالأصمّ والشهیر بالعطّار </w:t>
      </w:r>
      <w:r>
        <w:rPr>
          <w:rFonts w:eastAsia="IRNazanin" w:cs="IRNazanin"/>
          <w:color w:val="111111"/>
          <w:sz w:val="28"/>
          <w:szCs w:val="28"/>
          <w:lang w:bidi="fa-IR"/>
        </w:rPr>
        <w:t>304</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باقر بن حیدر بن إبراهیم بن محمّد العطّار بن علی العطّار بن سیف الدین بن</w:t>
      </w:r>
    </w:p>
    <w:p>
      <w:pPr>
        <w:pStyle w:val="BookText"/>
        <w:rPr/>
      </w:pPr>
      <w:r>
        <w:rPr>
          <w:rFonts w:ascii="IRNazanin" w:hAnsi="IRNazanin" w:eastAsia="IRNazanin"/>
          <w:color w:val="111111"/>
          <w:sz w:val="28"/>
          <w:sz w:val="28"/>
          <w:szCs w:val="28"/>
          <w:rtl w:val="true"/>
          <w:lang w:bidi="fa-IR"/>
        </w:rPr>
        <w:t xml:space="preserve">رضاءالدین بن سیف الدین بن رمیثة بن رضاءالدین بن محمّدعلی بن عطیفة بن رضاءالدین بن علاءالدین بن المرتضی بن محمّد بن حمیضة الأمیر بن أبی‌نمی محمّد بن أبی‌سعد الحسن بن علی الأکبر بن قتادة بن إدریس بن مطاعن بن عبدالکریم بن عیسی بن الحسین بن علی السلمی بن عبداللّه بن محمّد ثعلب بن عبداللّه القود بن محمّد الأکبر الحرانی بن موسی الثانی بن عبداللّه بن موسی الجون بن عبداللّه بن الحسن بن الحسن بن علی بن أبی‌طالب الحسنی البغدادی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الحسن بن جعفر النقیب بن محمّد بن الحسین بن محمّد الحرانی بن موسی الثانی بن عبداللّه بن موسی الجون بن عبداللّه بن الحسن بن الحسن بن علی بن أبی‌طالب العلوی أمیر مکّة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الحسن مجدالدین بن الحسین بن أبی‌محمّد الحسن الشاعر بن علی بن حمزة بن محمّد بن الحسن الأدیب بن أبی‌الحسن محمّد النقیب بن أبی‌القاسم الحسن النقیب بن محمّد بن علی النقیب بن أبی‌جعفر محمّد الأصغر الأقساسی بن یحیی بن الحسین ذی‌الدمعة بن زید الشهید بن علی بن الحسین بن علی بن أبی‌طالب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الحسن بن الحسین بن أبی‌محمّد القاسم المنصور باللّه بن محمّد بن علی بن محمّد بن علی بن الرشید بن أحمد بن الحسین بن علی بن یحیی بن محمّد بن یوسف الأشل بن القاسم بن یوسف الداعی بن یحیی بن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الیمنی الصنعانی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الحسن بن زید العلوی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محمّدحسن بن عبدالرسول بن مشکور بن محمود بن عبداللّه بن أحمد بن الحسین بن السید حسن الشهیر بمیر حکیم بن عبدالحسین بن القاضی السید جلال الدین الحسینی الطالقانی النجفی </w:t>
      </w:r>
      <w:r>
        <w:rPr>
          <w:rFonts w:eastAsia="IRNazanin" w:cs="IRNazanin"/>
          <w:color w:val="111111"/>
          <w:sz w:val="28"/>
          <w:szCs w:val="28"/>
          <w:lang w:bidi="fa-IR"/>
        </w:rPr>
        <w:t>312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عبداللّه بن المهدی بن القاسم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أحمد بن الحسین بن الناصر بن علی بن المعتق بن الهیجان بن القاسم بن یحیی بن الإمام حمزة بن أبی‌هاشم الحسن بن عبدالرحمن بن یحیی بن عبداللّه بن الحسین بن القاسم الرسّی بن إبراهیم بن</w:t>
      </w:r>
    </w:p>
    <w:p>
      <w:pPr>
        <w:pStyle w:val="BookText"/>
        <w:rPr/>
      </w:pPr>
      <w:r>
        <w:rPr>
          <w:rFonts w:ascii="IRNazanin" w:hAnsi="IRNazanin" w:eastAsia="IRNazanin"/>
          <w:color w:val="111111"/>
          <w:sz w:val="28"/>
          <w:sz w:val="28"/>
          <w:szCs w:val="28"/>
          <w:rtl w:val="true"/>
          <w:lang w:bidi="fa-IR"/>
        </w:rPr>
        <w:t xml:space="preserve">إسماعیل بن إبراهیم بن الحسن المثنّی بن الحسن السبط بن علی بن أبی‌طالب الحسنی الحمزی الصنعانی الکبسی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محمّدحسن بن عدنان بن شبّر بن علی بن بن محمّد الغیاث بن علی بن أحمد المقدّس بن هاشم بن علوی عتیق الحسین بن أبی‌محمّد الحسین الغریفی بن أبی‌الحسین الحسن بن أبی‌الحسین أحمد بن أبی‌أحمد عبداللّه بن أبی‌عیسی خمیس بن أحمد بن الناصر بن علی بن سلیمان بن أبی‌سلیمان جعفر بن موسی الصالح بن محمّد بن علی بن علی الضخم بن الحسن بن محمّد الحائری بن إبراهیم المجاب بن محمّد العابد بن موسی الکاظم بن جعفر بن محمّد بن علی بن الحسین بن علی بن أبی‌طالب الموسوی الغریفی البحرانی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حسن بن عزیزاللّه بن الحسن بن المیر أبی‌الفتح الرضوی القمّی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بدرالدین بن علی نورالدین بن الحسن بن علی بن شدقم بن ضامن بن محمّد شمس الدین بن عرمة بن ثویة بن نکیثة بن شبامة بن أبی‌عمارة حمزة بن علی بن عبدالواحد بن مالک بن أبی عبداللّه الحسین بن المهنّا الأکبر بن داود بن هاشم بن أبی‌أحمد القاسم بن عبیداللّه بن أبی‌القاسم طاهر بن یحیی النسّابة بن الحسین بن جعفر الحجّة بن عبیداللّه الأوّل بن الحسین الأصغر بن علی بن الحسین بن علی بن أبی‌طالب الحسینی المدنی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الحسن الاُطروش بن علی بن الحسن بن علی بن عمر الاشرف بن علی بن الحسین بن علی بن أبی‌طالب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الحسن بن علی بن حمزة النقیب بن أبی‌الحسن محمّد النقیب بن أبی‌القاسم الحسن الأدیب بن أبی‌الحسن محمّد النقیب بن أبی‌القاسم الحسن النقیب بن محمّد بن علی النقیب بن أبی‌جعفر محمّد الأصغر الأقساسی بن یحیی بن الحسین ذی‌الدمعة بن زید الشهید بن علی بن الحسین بن علی بن أبی‌طالب العلوی الحسینی الأقساسی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الحسن بن علی بن المصطفی بن الحسین بن محمّد بن علی بن سمیع بن میر عبدالمجید الأسترابادی </w:t>
      </w:r>
      <w:r>
        <w:rPr>
          <w:rFonts w:eastAsia="IRNazanin" w:cs="IRNazanin"/>
          <w:color w:val="111111"/>
          <w:sz w:val="28"/>
          <w:szCs w:val="28"/>
          <w:lang w:bidi="fa-IR"/>
        </w:rPr>
        <w:t>324</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بن علی بن الهادی بن فخرالدین بن علی بن یوسف بن محمّد بن فضل اللّه الحسنی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الحسن عزّالدین بن عیسی بن الحسن الحسنی المصری الأدیب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ماجد البحرانی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السید محسن بن السید هاشم أبی‌الورد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الحسن المنصور باللّه بن محمّد بن أحمد بن یحیی بن یحیی بن یحیی الهادی إلی الحقّ بن الحسین بن القاسم الرسّی بن إبراهیم طباطبا بن إسماعیل الدیباج بن إبراهیم بن الحسن المثنّی بن الحسن بن علی بن أبی‌طالب الیمنی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الحسن بن محمّد بن عبّود بن محمّد بن أحمد بن عبدالعزیز بن السیّد أحمد الموسوی النجفی المعروف بالصافی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کمال الدین بن محمّد بهاءالدین بن علی یعرف بالزبارة العلوی البیهقی الصدر الأدیب الحسینی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محمّد بن علی بن أبی‌الضوء العلوی الحسنی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الحسن بن محمّد بن علی بن محمّد بن یحیی بن الحسین بن زید الشهید بن علی بن الحسین بن علی بن أبی‌طالب الحسینی الزیدی الکوفی الأقساسی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الحسن عزّ الدین بن محمّد بن محمّد العلوی الفقیه نائب النقابة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الحسن بن محمّد بن أبی‌الرضا هبة‌اللّه بن محمّد بن الحسن بن محمّد بن أبی‌عبداللّه محمّد النقیب بن محمّد بن الحسن بن زید المراقد بن أبی‌علی الحسن النیلی بن محمّد بن الحسن النیلی بن یحیی الصوفی بن عبداللّه بن محمّد بن عمر بن علی بن أبی‌طالب الهاشمی الحلّی الأدیب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الحسن بن محمود بن علی بن محمّد الأمین العاملی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الشقرائی العاملی المعروف بقشاقش والشهیر بالأمین </w:t>
      </w:r>
      <w:r>
        <w:rPr>
          <w:rFonts w:eastAsia="IRNazanin" w:cs="IRNazanin"/>
          <w:color w:val="111111"/>
          <w:sz w:val="28"/>
          <w:szCs w:val="28"/>
          <w:lang w:bidi="fa-IR"/>
        </w:rPr>
        <w:t>338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المطهّر بن محمّد بن أحمد بن عبداللّه بن محمّد بن الداعی المنتصر بن محمّد بن أحمد بن القاسم بن یوسف بن المرتضی بن المفضّل بن منصور بن المفضّل بن الحجّاج بن</w:t>
      </w:r>
    </w:p>
    <w:p>
      <w:pPr>
        <w:pStyle w:val="BookText"/>
        <w:rPr/>
      </w:pPr>
      <w:r>
        <w:rPr>
          <w:rFonts w:ascii="IRNazanin" w:hAnsi="IRNazanin" w:eastAsia="IRNazanin"/>
          <w:color w:val="111111"/>
          <w:sz w:val="28"/>
          <w:sz w:val="28"/>
          <w:szCs w:val="28"/>
          <w:rtl w:val="true"/>
          <w:lang w:bidi="fa-IR"/>
        </w:rPr>
        <w:t xml:space="preserve">عبداللّه بن علی بن یحیی بن القاسم بن یوسف الداعی بن یحیی بن الناصر أحمد بن الهادی إلی الحقّ یحیی بن الحسین بن القاسم بن إبراهیم بن إسماعیل بن إبراهیم بن الحسن بن الحسن المجتبی بن علی بن أبی‌طالب الحسنی الجرموزی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معاویة بن عبداللّه بن جعفر بن أبی‌طالب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الحسن بن یحیی بن أحمد بن علی بن عید بن فرج اللّه بن شرف الدین بن أبی‌طالب علی مجدالدین بن الربیع نظام الدین بن سلیمان بن علی جلال الدین بن أبی‌الفوارس محمّد مجدالدین بن أبی‌الحسن علی فخرالدین بن محمّد بن أحمد الأعرج بن سالم بن برکات بن أبی‌البرکات محمّد بن أبی‌الأعز محمّد بن أبی‌عبداللّه الحسین بن علی بن أبی‌محمّد الحسن بن محمّد الأعز بن أبی‌محمّد أحمد الزائر بن أبی‌أحمد علی بن أبی‌الحسین یحیی النسّابة بن أبی‌الحسن جعفر الحجّة بن أبی‌علی عبیداللّه الأعرج بن الحسین الأصغر بن علی بن الحسین بن علی بن أبی‌طالب الأعرجی الحلّی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الحسین نصیرالدین بن إبراهیم بن سلام اللّه بن مسعود عمادالدین بن محمّد صدرالدین بن الأمیر منصور غیاث الدین بن محمّد صدرالدین بن إبراهیم شرف الدین بن محمّد صدرالدین بن إسحاق عزّالدین بن علی ضیاءالدین بن عربشاه فخرالدین بن أنبه عزّالدین بن أمیری بن الحسن بن الحسین العزیزی بن أبی‌سعید علی بن زید الأعشم بن أبی‌شجاع علی بن محمّد بن علی بن جعفر بن أحمد السکین بن جعفر الشاعر بن محمّد بن زید الشهید بن علی بن الحسین بن علی بن أبی‌طالب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الحسین بن جعفر الموسوی الیزدی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الحسین بن محمّدتقی بن الحسن بن إبراهیم بن الحسین بن الرضا بن محمّد المهدی بحرالعلوم بن المرتضی بن محمّد الطباطبائی بن عبدالکریم بن المراد بن الشاه أسداللّه بن جلال‌الدین الأمیر بن الحسن بن علی مجدالدین بن قوام‌الدین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الشهیر ببحرالعلوم </w:t>
      </w:r>
      <w:r>
        <w:rPr>
          <w:rFonts w:eastAsia="IRNazanin" w:cs="IRNazanin"/>
          <w:color w:val="111111"/>
          <w:sz w:val="28"/>
          <w:szCs w:val="28"/>
          <w:lang w:bidi="fa-IR"/>
        </w:rPr>
        <w:t>351</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أبوسعید بن السید حسن الموسوی البعلی آل المرتضی المعروف</w:t>
      </w:r>
    </w:p>
    <w:p>
      <w:pPr>
        <w:pStyle w:val="BookText"/>
        <w:rPr/>
      </w:pPr>
      <w:r>
        <w:rPr>
          <w:rFonts w:ascii="IRNazanin" w:hAnsi="IRNazanin" w:eastAsia="IRNazanin"/>
          <w:color w:val="111111"/>
          <w:sz w:val="28"/>
          <w:sz w:val="28"/>
          <w:szCs w:val="28"/>
          <w:rtl w:val="true"/>
          <w:lang w:bidi="fa-IR"/>
        </w:rPr>
        <w:t xml:space="preserve">بالحسینی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الحسین بن الحسن بن أحمد بن سلیمان الحسینی الغریفی البحرانی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الحسین بن حیدر بن سلیمان بن داود بن سلیمان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الحسین بن الراضی بن الجواد بن الحسین بن أحمد القزوینی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الحسین بن الأمیر رشید بن القاسم الحسینی النقوی الرضوی الهندی النجفی الحائری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الحسین بن السید رضا الحسینی البروجردی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الحسین بن الرضا بن السیّد مهدی بحرالعلوم بن المرتضی بن محمّد الطباطبائی بن عبدالکریم بن المراد بن الشاه أسداللّه بن جلال الدین الأمیر بن الحسن بن علی مجدالدین بن قوام الدین بن إسماعیل بن عباد بن أبی‌المکارم بن عبّاد بن أبی‌المجد بن عبّاد بن علی بن حمزة بن طاهر بن علی بن محمّد الشاعر بن أحمد بن محمّد بن أحمد بن إبراهیم طباطبا بن إسماعیل الدیباج بن إبراهیم الغمر بن الحسن بن الحسن بن علی بن أبی‌طالب الطباطبائی </w:t>
      </w:r>
      <w:r>
        <w:rPr>
          <w:rFonts w:eastAsia="IRNazanin" w:cs="IRNazanin"/>
          <w:color w:val="111111"/>
          <w:sz w:val="28"/>
          <w:szCs w:val="28"/>
          <w:lang w:bidi="fa-IR"/>
        </w:rPr>
        <w:t>369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سلیمان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الشهیر بالحکیم، عمّ والد السید حیدر الحلّی الشهیر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الحسین بن شبّر بن علی بن کاظم الموسوی التوبلی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الحسین بن السید صالح بن السید مهدی بن الحسن بن أحمد القزوینی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القزوینی النجفی البغدادی المعروف بالسید حسّون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الحسین بن عبدالقادر بن الناصر بن عبدالربّ بن علی بن شمس الدین یحیی شرف الدین بن شمس الدین بن المهدی بن أحمد بن یحیی المرتضی بن المفضّل بن المنصور بن محمّد العفیف بن المفضّل بن الحجّاج بن عبداللّه بن علی بن یحیی بن القاسم بن یوسف الداعی بن یحیی المنصور بن أحمد الناصر بن یحیی الهادی بن الحسین بن القاسم الرسّی بن إبراهیم طباطبا بن إسماعیل الدیباج بن إبراهیم بن الحسن المثنّی بن الحسن بن علی بن أبی‌طالب الحسنی الکوکبانی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الحسین بن عبداللّه العیدروس بن أبی‌بکر السکران بن عبدالرحمن السقّاف بن محمّد مولی الدولة بن علی بن علوی بن الفقیه المقدّم محمّد بن علی بن محمّد صاحب مرباط بن علی خالع قسم بن علوی بن محمّد صاحب الصومعة بن علوی بن عبیداللّه بن أحمد المهاجر بن عیسی بن محمّد النقیب بن علی العریضی بن جعفر الصادق بن محمّد بن علی بن الحسین بن علی بن أبی‌طالب باعلوی العلوی الحسینی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محمّدحسین بن عبداللّه العاملی ابن عمّ صاحب أعیان الشیعة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الحسین بن علی الحسینی الغریفی الشاخوری </w:t>
      </w:r>
      <w:r>
        <w:rPr>
          <w:rFonts w:eastAsia="IRNazanin" w:cs="IRNazanin"/>
          <w:color w:val="111111"/>
          <w:sz w:val="28"/>
          <w:szCs w:val="28"/>
          <w:lang w:bidi="fa-IR"/>
        </w:rPr>
        <w:t>391</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علی بن أبی‌علی إسماعیل المتوکّل علی اللّه بن أبی‌محمّد القاسم المنصور باللّه بن محمّد بن علی بن محمّد بن علی بن الرشید بن أحمد بن الحسین بن علی بن یحیی بن محمّد بن یوسف الأشل بن القاسم بن یوسف الداعی بن یحیی المنصور بن الناصر أحمد بن الهادی یحیی بن الحسین بن القاسم الرسّی بن إبراهیم طباطبا بن إسماعیل الدیباج بن إبراهیم بن الحسن المثنّی بن الحسن بن علی بن أبی‌طالب الحسنی الیمنی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الحسین بن محمّدعلی بن الجواد الموسوی الحائری المعروف بالعلوی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الحسین بن علی بن الحسن بدرالدین بن علی نورالدین بن الحسن بن علی بن شدقم بن ضامن بن محمّد بن عرمة بن ثویة بن نکیثة بن أبی‌عمارة حمزة بن عبدالواحد بن مالک بن أبی عبداللّه الحسین بن المهنّا الأکبر بن داود بن هاشم بن أبی‌أحمد القاسم بن عبیداللّه بن طاهر بن یحیی النسّابة بن الحسین بن جعفر الحجّة بن عبیداللّه الأوّل بن الحسین الأصغر بن علی بن الحسین بن علی بن أبی‌طالب الحسینی المدنی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الحسین بن علی بن المیر شرف الدین علی الحسینی الشهیر بالشولستانی الغروی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الحسین بن علی بن السیّد مری المعروف بالنبی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الحسین بن عیسی بن حمد المعروف بکمال الدین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محمّدحسین بن السیّد کاظم بن السیّد علی بن السیّد أحمد بن المهدی بن صالح بن أحمد بن یحیی بن محمّد بن الحسین المجنون بن موسی بن هاشم العابد البصری بن جعفر الفقیه الزاهد بن علی بن إدریس بن أحمد بن صالح بن علی بن محفوظ بن ثابت بن موسی محمّد بن حمدان بن راشد بن ثامر بن موسی بن محطم بن منیع بن سالم بن فاتک بن هاشم بن هشیمة بن فاتک بن علی بن سالم بن علی بن صبرة بن موسی العصیم بن علی الخواری بن الحسن بن جعفر الخواری بن موسی الکاظم بن جعفر بن محمّد بن علی بن الحسین بن علی بن أبی‌طالب الموسوی القزوینی الشهیر بالکیشوان النجفی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الحسین بن کمال الدین ابن الأبزر الحسینی الحلّی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الحسین بن محمّد بن الحسین بن أحمد الحسینی العاملی الشقرائی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الحسین بن محمّد بن حسین بن محمّد رضی‌الدین بن الحسین بن الحسن اللاجوردی الکاشانی الحائری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الحسین شهاب الدین بن محمّد بن الحسین بن محمّد بن الحسین بن محمّد بن زید بن الحسین بن المظفّر بن علی بن محمّد بن إبراهیم بن محمّد بن عبداللّه العوکلانی بن موسی الکاظم بن جعفر بن محمّد بن علی بن الحسین بن علی بن أبی‌طالب الحسینی المعروف بابن قاضی العسکر </w:t>
      </w:r>
      <w:r>
        <w:rPr>
          <w:rFonts w:eastAsia="IRNazanin" w:cs="IRNazanin"/>
          <w:color w:val="111111"/>
          <w:sz w:val="28"/>
          <w:szCs w:val="28"/>
          <w:lang w:bidi="fa-IR"/>
        </w:rPr>
        <w:t>425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بن شعبان الجحافی الحبوری الحسنی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الحسین عزّالدین بن مساعد بن الحسین بن المخزوم بن أبی‌القاسم عیسی الحسینی الحائری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الحسین بن المطهّر بن محمّد بن أحمد بن عبداللّه بن محمّد بن الداعی المنتصر بن محمّد بن أحمد بن القاسم بن یوسف بن المرتضی بن المفضّل بن منصور بن المفضّل بن الحجّاج بن عبداللّه بن علی بن یحیی بن القاسم بن یوسف الداعی بن یحیی بن الناصر أحمد بن یحیی الهادی إلی الحقّ بن الحسین بن القاسم بن إبراهیم بن إسماعیل بن إبراهیم بن الحسن بن الحسن المجتبی بن علی بن أبی‌طالب الحسنی الجرموزی الصنعانی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الحسین عزّ الدین بن منیع بن سلطان العلوی الحسنی الأمیر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الحسین کمال الشرف بن المهدی الحسینی السیلقی المقریء المحدّث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الحسین بن المهدی بن الحسن بن أحمد القزوینی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الحلّی النجفی المعروف بالقزوینی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الحسین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 بن عیسی بن الحسین ذی الدمعة بن زید الشهید بن علی بن الحسین بن علی بن أبی‌طالب الحسینی العاملی الشقرائی النجفی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محمّدحسین بن الهادی بن میرزا صالح بن المهدی بن الحسن بن أحمد بن محمّد بن الحسین 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القزوینی النجفی الحلّی </w:t>
      </w:r>
      <w:r>
        <w:rPr>
          <w:rFonts w:eastAsia="IRNazanin" w:cs="IRNazanin"/>
          <w:color w:val="111111"/>
          <w:sz w:val="28"/>
          <w:szCs w:val="28"/>
          <w:lang w:bidi="fa-IR"/>
        </w:rPr>
        <w:t>456</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هاشم الحسینی البحرانی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الحسین بن یحیی بن محمّدعلی بن یحیی بن المیرزا محمّدسعید بن المیرزا محمّدأمین الحسنی الحسینی الیزدی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حمزة أبویعلی العلوی القزوینی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حمزة بن الحسن بن عبیداللّه بن العبّاس الشهید بن علی بن أبی‌طالب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حمید بن أحمد بن میرزا صالح بن المهدی بن الحسن بن أحمد القزوینی بن محمّد بن الحسین ابن الأمیر القاسم بن محمّد الباقر بن جعفر بن أبی‌الحسین بن علی بن زید بن أبی‌الحسن علی غراب بن یحیی بن أبی‌القاسم علی بن محمّد بن أحمد بن محمّد بن زید الزاهد بن أبی‌الحسن علی الحمّانی الشاعر بن محمّد بن جعفر الشاعر بن محمّد بن زید الشهید بن علی بن الحسین بن علی بن أبی‌طالب الحسینی الحلّی النجفی القزوینی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حیدر عزّالدین بن أحمد بن محمّد الحسینی العریضی الأصفهانی الأدیب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حیدر بن سلیمان بن داود بن سلیمان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ابن أبی‌علی عمر الشریف بن یحیی بن أبی عبداللّه الحسین النسّابة بن أحمد المحدّث بن أبی‌علی عمر بن یحیی بن الحسین ذی‌الدمعة بن زید الشهید بن علی ابن الحسین بن علی بن أبی‌طالب الحسینی الحلّی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حیدر بن علی بن نجم الدین الموسوی العاملی السکیکی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حیدر فخرالدین بن محمّد بن الحسن بن محمّد بن سراهنک العلوی الرویدشتی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حیدر بن محمّد بن عبیداللّه العلوی الحسینی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حیدر کمال الشرف بن یحیی بن أبی‌القاسم سیف الحسینی النسّابة </w:t>
      </w:r>
      <w:r>
        <w:rPr>
          <w:rFonts w:eastAsia="IRNazanin" w:cs="IRNazanin"/>
          <w:color w:val="111111"/>
          <w:sz w:val="28"/>
          <w:szCs w:val="28"/>
          <w:lang w:bidi="fa-IR"/>
        </w:rPr>
        <w:t>510</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بن علی بن محمّد بن الجواد بن الرضا بن المیر علی بن أبی‌القاسم محمّد بن محمّدعلی بن المیر قیاس بن أبی‌القاسم محمّد بن عبداللّه بن الحسین بن علی بن الحسن بن أبی‌الحسن علی بن أبی‌الحسین بن علی بن زید بن أبی‌الحسن علی الغراب بن یحیی المدعوّ ابن عنبر بن أبی‌القاسم بن علی بن أبی‌البرکات محمّد بن أبی‌جعفر أحمد بن محمّد صاحب دار الصخرة بالکوفة بن زید بن علی الحمّانی الشاعر بن محمّد الخطیب بن جعفر</w:t>
      </w:r>
    </w:p>
    <w:p>
      <w:pPr>
        <w:pStyle w:val="BookText"/>
        <w:rPr/>
      </w:pPr>
      <w:r>
        <w:rPr>
          <w:rFonts w:ascii="IRNazanin" w:hAnsi="IRNazanin" w:eastAsia="IRNazanin"/>
          <w:color w:val="111111"/>
          <w:sz w:val="28"/>
          <w:sz w:val="28"/>
          <w:szCs w:val="28"/>
          <w:rtl w:val="true"/>
          <w:lang w:bidi="fa-IR"/>
        </w:rPr>
        <w:t xml:space="preserve">الملقّب بالشاعر بن أبی‌القاسم محمّد بن محمّد بن زید الشهید بن علی بن الحسین بن علی بن أبی‌طالب الحسینی القزوینی النجفی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خلف بن مطّلب بن حیدر بن المولی محسن بن محمّد المهدی المشعشعی بن فلاح بن هبة‌اللّه بن الحسن بن أبی‌الحسن علی المرتضی بن أبی‌القاسم عبدالحمید بن فخار شمس الدین النسّابة بن أبی‌جعفر معد بن فخار بن أحمد بن محمّد بن محمّد بن الحسین شیّتی بن محمّد الحائری بن إبراهیم المجاب بن محمّد العابد بن موسی الکاظم بن جعفر بن محمّد بن علی بن الحسین بن علی ابن أبی‌طالب الموسوی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خلیل بن علوی بن هاشم آل السید عبدالرؤوف الحسینی الجدحفصی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داود بن أبی‌طالب الرضوی الهمدانی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داود بن داود بن سلیمان بن داود بن حیدر بن أحمد بن عمر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ابن أبی‌طالب الحسینی الحلّی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داود بن سلیمان بن داود بن حیدر بن أحمد بن محمود بن شهاب بن علی بن محمّد بن عبداللّه بن أبی‌القاسم بن أبی‌البرکات بن القاسم بن علی بن شکر بن محمّد بن أبی‌محمّد الحسین الأسمر بن شمس الدین النقیب بن أبی عبداللّه أحمد بن أبی‌الحسین علی بن أبی‌طالب محمّد بن أبی‌علی عمر الشریف بن یحیی بن أبی عبداللّه الحسین النسّابة بن أحمد المحدّث بن أبی‌علی عمر بن یحیی بن الحسین ذی‌الدمعة بن زید الشهید بن علی بن الحسین بن علی بن أبی‌طالب الحسینی الحلّی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داود بن القاسم بن إسحاق بن عبداللّه بن جعفر بن أبی‌طالب الجعفری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درویش بن سلیمان بن یوسف بن سلیمان الحسینی الغریفی </w:t>
      </w:r>
      <w:r>
        <w:rPr>
          <w:rFonts w:eastAsia="IRNazanin" w:cs="IRNazanin"/>
          <w:color w:val="111111"/>
          <w:sz w:val="28"/>
          <w:szCs w:val="28"/>
          <w:lang w:bidi="fa-IR"/>
        </w:rPr>
        <w:t>528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دهمش بن وهاس بن عثور بن وهاس بن أبی‌الطیّب داود بن عبدالرحمن الطویل بن عبداللّه بن داود بن سلیمان بن عبداللّه بن موسی الجون بن عبداللّه بن الحسن بن الحسن</w:t>
      </w:r>
    </w:p>
    <w:p>
      <w:pPr>
        <w:pStyle w:val="BookText"/>
        <w:rPr/>
      </w:pPr>
      <w:r>
        <w:rPr>
          <w:rFonts w:ascii="IRNazanin" w:hAnsi="IRNazanin" w:eastAsia="IRNazanin"/>
          <w:color w:val="111111"/>
          <w:sz w:val="28"/>
          <w:sz w:val="28"/>
          <w:szCs w:val="28"/>
          <w:rtl w:val="true"/>
          <w:lang w:bidi="fa-IR"/>
        </w:rPr>
        <w:t xml:space="preserve">بن علی بن أبی‌طالب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دولتشاه بن أمیر علی بن شرفشاه الحسنی الأبهری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ذاکر حسین بن الأمیر حامد حسین بن السیّد محمّدقلی بن السیّد محمّدحسین المعروف بالسیّد اللّه کرم بن السیّد حامد حسین بن زین‌العابدین بن السیّد محمّد المعروف بالسیّد البولاقی بن السیّد محمّد المعروف بالسیّد مدا بن السیّد حسین المعروف بالسیّد میئهر بن الحسین بن جعفر بن علی بن کبیرالدین بن شمس الدین بن جمال الدین بن الحسین بن أبی‌المظفّر حسین شهاب الدین الملقّب بسیّد السادات المعروف بالسیّد علاءالدین أعلی بزرک بن محمّد عزّالدین ابن شرف الدین أبی‌طالب المعروف بالسیّد الأشرف بن محمّد الملقّب بالمهدی المعروف بالسیّد محمّد المحروق بن حمزة بن علی بن أبی‌محمّد بن جعفر بن المهدی بن علی بن حمزة بن حمزة بن موسی الکاظم الموسوی الکنتوری اللکنهوی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راضی بن صالح بن المهدی بن الرضا بن میر محمّدعلی بن أبی‌القاسم محمّد بن محمّدعلی بن میر قیاس بن أبی‌القاسم محمّد بن عبداللّه بن الحسین بن علی بن الحسن بن أبی‌الحسن علی بن أبی‌الحسین بن علی بن زید بن علی غراب بن یحیی بن أبی‌القاسم علی بن محمّد بن أحمد بن محمّد بن زید الزاهد بن أبی‌الحسن علی الحمّانی الشاعر بن محمّد بن جعفر الشاعر بن محمّد بن زید الشهید الحسینی القزوینی النجفی البغدادی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محمّدرضا بن أبی‌القاسم بن فتح‌اللّه بن نجم الدین الملقّب بآقا میرزا الحسینی الکمالی الاسترابادی الحلّی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محمّدرضا بن الرضا بن نصراللّه بن محمّد بن فضل اللّه الحسنی العاملی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رضا بن السید سلیم آل مرتضی الموسوی الدمشقی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محمّدرضا بن عبدالحسین شرف الدین </w:t>
      </w:r>
      <w:r>
        <w:rPr>
          <w:rFonts w:eastAsia="IRNazanin" w:cs="IRNazanin"/>
          <w:color w:val="111111"/>
          <w:sz w:val="28"/>
          <w:szCs w:val="28"/>
          <w:lang w:bidi="fa-IR"/>
        </w:rPr>
        <w:t>541</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بن علی بن محمّد الأمین العاملی بن محمّد الطاهر بن أبی‌الحسن موسی بن حیدر بن إبراهیم بن أحمد بن القاسم بن علی بن علاءالدین بن علی الأعرج بن إبراهیم بن محمّد بن علی بن المظفّر بن محمّد بن علی بن حمزة بن الحسین بن محمّد بن عبیداللّه بن علی</w:t>
      </w:r>
    </w:p>
    <w:p>
      <w:pPr>
        <w:pStyle w:val="BookText"/>
        <w:rPr/>
      </w:pPr>
      <w:r>
        <w:rPr>
          <w:rFonts w:ascii="IRNazanin" w:hAnsi="IRNazanin" w:eastAsia="IRNazanin"/>
          <w:color w:val="111111"/>
          <w:sz w:val="28"/>
          <w:sz w:val="28"/>
          <w:szCs w:val="28"/>
          <w:rtl w:val="true"/>
          <w:lang w:bidi="fa-IR"/>
        </w:rPr>
        <w:t xml:space="preserve">بن عیسی بن الحسین ذی الدمعة بن زید الشهید بن علی بن الحسین بن علی بن أبی‌طالب الحسینی العاملی الشقرائی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محمدرضا بن کریم بن سلطان بن سلمان بن درویش بن یعقوب بن یوسف بن هاشم الحطّاب بن محمّد بن عوید بن محمّد بن عواد الکبیر بن علی بن حسن الجبیلی بن عبداللّه بن علی المرتضی علم الدین النسّابة بن عبدالحمید جلال الدین النسّابة بن شمس الدین فخار النسّابة بن معد بن فخار بن أحمد بن أبی‌الغنائم محمّد بن أبی‌محمّد حسین الشیّتی بن محمّد الحائری بن إبراهیم المجاب بن محمّد العابد بن موسی الکاظم بن جعفر بن محمّد بن علی بن الحسین بن علی بن أبی‌طالب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رضا بن محمّد بن هاشم بن میر شجاعت علی النقوی الرضوی الموسوی النجفی الشهیر بالهندی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محمّدرضا بن السید هاشم الموسوی الخطیب </w:t>
      </w:r>
      <w:r>
        <w:rPr>
          <w:rFonts w:eastAsia="IRNazanin" w:cs="IRNazanin"/>
          <w:color w:val="111111"/>
          <w:sz w:val="28"/>
          <w:szCs w:val="28"/>
          <w:lang w:bidi="fa-IR"/>
        </w:rPr>
        <w:t>563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رضی‌الدین بن محمّد بن علی بن حیدر بن محمّد بن نجم الدین بن محمّد بن محمّد بن محمّد بن الحسن بن نجم الدین بن الحسین بن محمّد بن موسی بن یوسف الأمیر بن محمّد بن معالی بن علی الحائری بن عبداللّه بن محمّد بن علی الدیلمی بن أبی‌طاهر عبداللّه بن أبی‌الحسن محمّد المحدّث بن أبی‌الطیّب طاهر بن الحسین القطعی بن موسی الثانی أبی‌سبحة بن إبراهیم المرتضی بن موسی الکاظم بن جعفر بن محمّد بن علی بن الحسین بن علی بن أبی‌طالب العاملی السکیکی المکّی </w:t>
      </w:r>
      <w:r>
        <w:rPr>
          <w:rFonts w:eastAsia="IRNazanin" w:cs="IRNazanin"/>
          <w:color w:val="111111"/>
          <w:sz w:val="28"/>
          <w:szCs w:val="28"/>
          <w:lang w:bidi="fa-IR"/>
        </w:rPr>
        <w:t>563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الطلیعة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والثناء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الوطر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التعازی والمراثی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تذییل سلافة العصر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فی محمّد بن‌إبراهیم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ذکره فی الوافی بالوفیات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لعلع اسم مکان ببلاد الحجاز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أبوالبرکات عمر بن إبراهیم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وستّون 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تنضید العقود السنیة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فضلاء الزمن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وذکر أنّ وفاته کانت فی ثامن صفر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للتنوخی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 تامّاً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لیصرف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متفضّل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عیش إلاّ أن تدوم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الرزایا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 بها فی الوقت غیر معرّج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مخلاف أنس ولایة معروفة بالیمن، وهی بفتح الهمزة وکسر النون ثمّسین مهملة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أمیر مکّة المکرّمة الشریف أحمد بن غالب بن محمود بن الحسن بن أبی‌نمی الثانی، ولی إمارتها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الأعیان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علی نسبه هذا مشاهیر علماء النجف الأشرف فی عصره،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بحرالعلوم، والشیخ جعفر کاشف الغطاء، والشیخ علاءالدین الطریحی، والشیخ محمّدمهدی الفتونی العاملی النسّابة، والشیخ محمّد الخمایسی، والشیخ محمّد بن الشیخ قاسم الشریف، والشیخ زین العابدین بن الشیخ محمّدعلی النجفی، والشیخ إبراهیم بن یحیی بن محمّد بن سلیمان العاملی، والشیخ علی الفراهی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المنیعة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المقفّی ونسخة من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جدّنا الاُمّی السیّد محمّد جمال الهاشمی الکلبایکانی الفقیه الأدیب البارع‌المتوفّی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أبلغتنی إلی العلیاء عارفتی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الملوک والاُمم </w:t>
      </w:r>
      <w:r>
        <w:rPr>
          <w:rFonts w:eastAsia="IRNazanin" w:cs="IRNazanin"/>
          <w:b w:val="false"/>
          <w:bCs w:val="false"/>
          <w:i w:val="false"/>
          <w:iCs w:val="false"/>
          <w:color w:val="333333"/>
          <w:sz w:val="20"/>
          <w:szCs w:val="20"/>
        </w:rPr>
        <w:t>208:18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لابن الدبیثی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تتبلّد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لابن النجّار المطبوع فی ذیل تاریخ بغداد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کتاب ذیّله علی منثور المنظوم لابن خلف النیرمانی، وهو علی بن محمّد بن خلف النیرمانی المتوفّی 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وکتابه المنثور البهائی نثر کتاب الحماسة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الثمین فی أسماء المصنّفین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457:11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 والوافی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ویؤخذ منّی مؤنسی وهو واحد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 والوافی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صفه ولا تنقص ولا تزد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تاریخ البشر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فی أخبار مصر والقاهرة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طبع هذا الکتاب برباط، باهتمام وزارة الأوقاف والشؤون الاسلامیة والثقافة، وهذاالکتاب من أوّله إلی نهایته فی ترجمة الملک المنصور صاحب الترجمة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الصفا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داود فی رجاله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أحمد بن سعید، شیخنا الامام العلاّمة الورع القدوة، وکان جامعاً لفنون العلم الأدبیة والفقهیة والاُصولیة، وکان أورع الفضلاء وأزهدهم، له تصانیف جامعة للفوائد، مات فی ذی‌الحجّة سنة تسعین وستمائة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فخرالدین أبوالفتح علی بن محمّد مجدالدین بن یوسف بن محمّد بن هبة‌اللّه بن یحیی‌البغدادی العلاّمة الأدیب یعرف بابن البوقی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فی مجمع الآداب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محاسن الزمان وبقیة الصدور الأفاضل الأعیان، من بیت العلم والروایة والفقه والدرایة، والتقدّم والرئاسة ومکارم الأخلاق، المجمع علیه فی سائر الآفاق، ولو ذکرت بعض فضائله الزاهرة لأربت علی أضعاف ما ذکرنا لکلّ واحد من أفاضل العلماء، وتوفّی سنة سبع وسبعمائة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للبحرانی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بالکتاب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فللتنا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لأنفاسی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وشعراء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الفاطمیة فی نقض الرسالة العثمانیة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کان نجیب أهل البیت وشجاعهم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جوارح، حوایج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الحوائج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لأبی‌نصر البخاری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العصر وأعوان النصر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ویحفظ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علی بن إبراهیم الحجاف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مشرقات الدرّ الثمین فی شعر إسماعیل بن محمّد بن الحسن الطالبی نسخة منه فی‌مصلحة الآثار العامّة بصنعاء الیمن، کتبها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بخطّ المؤلّف فی مصلحة الآثار العامّة بصنعاء الیمن، کتبها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مشهور بالیمن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فی ذکر من تشیّع وشعر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وتاریخ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535:23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4867</w:t>
      </w:r>
      <w:r>
        <w:rPr>
          <w:rFonts w:ascii="IRNazanin" w:hAnsi="IRNazanin" w:eastAsia="IRNazanin"/>
          <w:b w:val="false"/>
          <w:b w:val="false"/>
          <w:bCs w:val="false"/>
          <w:i w:val="false"/>
          <w:i w:val="false"/>
          <w:iCs w:val="false"/>
          <w:color w:val="333333"/>
          <w:sz w:val="20"/>
          <w:sz w:val="20"/>
          <w:szCs w:val="20"/>
          <w:rtl w:val="true"/>
        </w:rPr>
        <w:t xml:space="preserve">، ونحوه تاریخ الاسلام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سنة عشر وستمائة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مطعم الموالین سکّر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أفیقوا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 والریاض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 والریاض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 ناکلاً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فی مرّ ما جنته یداه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بالسویة للناس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مبتداه مع النبی یقاسی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أفأبکی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وسحر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المقفّی الکبیر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 والتحفة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أبی‌الغنائم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مشجّرة آل خرسان وتحفة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برکة بن معصوم بن أبی‌الطیّب أحمد الخ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خبوط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فاستدعانی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عنیر حقّه ببیت الخلا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العصر وأعوان النصر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359:17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أمل الآمل وریاض العلماء، وفی موسوعة شعراء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جمال الدین بن محمّد بن علی بن أحمد بن طریح بن عبدالقادر الحسینی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وعصرة أهل العصر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الآذان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مدینة السلام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عالی الهمّة، وکان فی داره خزانة کتب، وتوفّی سنة خمس عشرة وستمائة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الذیل علی کتاب الروضتین فی أخبار الدولتین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ونزهة النواظر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المحدّثون من آل أبی‌طالب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کربلاء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الأداب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أحمد بن أبی‌الحسن علی بن أبی‌الغنائم المعمّر العلوی الحسینی نقیب الطالبیین ببغداد الملقّب بالنقیب الطاهر، توفّی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الأداب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باحتجابها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مناط الفخر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الملّة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نسبه فی تحفة الأزهار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خطیر الدین بن أبی‌علی الحسن شرف الدین بن أبی‌جعفر الحسین العزیزی بن أبی‌سعید علی النصیبی بن زید الأعشم بن إبراهیم بن علی بن أبی‌شجاع الحسین الزاهد بن أبی‌جعفر محمّد بن علی بن الحسین بن أبی عبداللّه جعفر بن أحمد السکین نصیرالدین النقیب بن أبی‌عبداللّه جعفر الشاعر بن أبی‌جعفر محمّد بن زید الشهید بن الامام علی زین العابدین علیه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أوراق الکرامات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دیوان السید حیدر الحلّی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النخبة من ادباء کربلاء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وهو تحریف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جذواتها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فدافد جمع 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العصر وأعوان النصر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العقود الفریدة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بذکر من تشیّع وشعر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البدرین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الأبصار فی ممالک الأمصار </w:t>
      </w:r>
      <w:r>
        <w:rPr>
          <w:rFonts w:eastAsia="IRNazanin" w:cs="IRNazanin"/>
          <w:b w:val="false"/>
          <w:bCs w:val="false"/>
          <w:i w:val="false"/>
          <w:iCs w:val="false"/>
          <w:color w:val="333333"/>
          <w:sz w:val="20"/>
          <w:szCs w:val="20"/>
        </w:rPr>
        <w:t>518:23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یجیر جنوباً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یقعدون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أضفناه من الدیوان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مضوا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بالرعب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جسومهم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هامیا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راقیا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لنفسک بالعضب الجراز المجرّد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 السید حیدر الحلّی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فدافد جمع 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فوخروا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والثناء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حیدر الحلّی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نضرة الإغریض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شعراء الغری، وفیه تأمّل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للطبرسی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شعراء البحرین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بالأحولیة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خریدة القصر وجریدة العصر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ومصنّفیهم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التراجم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جسمه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منیعاً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الغری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المدح والرثاء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دیوان السید رضا الهندی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لینذرهم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الشهید مسلم بن عقیل للمقرّم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دیوان السید رضا الهندی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الهندی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الجلیس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وطبعت الإجازة مستقلاًّ فی کتاب الإجازات لجمع من الأعلام والفقهاء والمحدّثین، المطبوع بتحقیقی، نشر مکتبة العلاّمة الفقیه السیّد المرعشی رحمه الله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للجزائری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الکبیرة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أهاجرتی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مصادر الحدیث فی محلّه من هذا الکتاب، فراجع</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footnotes" Target="footnotes.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67383</Words>
  <Characters>286508</Characters>
  <CharactersWithSpaces>348703</CharactersWithSpaces>
  <Paragraphs>5189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2026-08-28T12:47:02Z</dcterms:created>
  <dc:creator>ghaemiyeh.com</dc:creator>
  <dc:description/>
  <dc:language>en-US</dc:language>
  <cp:lastModifiedBy/>
  <dcterms:modified xsi:type="dcterms:W3CDTF">2026-08-28T16:18:14Z</dcterms:modified>
  <cp:revision>1</cp:revision>
  <dc:subject/>
  <dc:title>الادباء من آل ابی طالب علیه السلام جلد 1</dc:title>
</cp:coreProperties>
</file>

<file path=docProps/custom.xml><?xml version="1.0" encoding="utf-8"?>
<Properties xmlns="http://schemas.openxmlformats.org/officeDocument/2006/custom-properties" xmlns:vt="http://schemas.openxmlformats.org/officeDocument/2006/docPropsVTypes"/>
</file>