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مهربانو روایتی از روزهای مهم زندگانی حضرت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01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601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6017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36019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36021_1051229030">
            <w:r>
              <w:rPr>
                <w:webHidden/>
                <w:rStyle w:val="IndexLink"/>
                <w:rtl w:val="true"/>
              </w:rPr>
              <w:t>لحظۀ آفرینش راز هستی</w:t>
            </w:r>
            <w:r>
              <w:rPr>
                <w:rStyle w:val="IndexLink"/>
                <w:rtl w:val="true"/>
              </w:rPr>
              <w:tab/>
            </w:r>
            <w:r>
              <w:rPr>
                <w:rStyle w:val="IndexLink"/>
              </w:rPr>
              <w:t>11</w:t>
            </w:r>
          </w:hyperlink>
        </w:p>
        <w:p>
          <w:pPr>
            <w:pStyle w:val="Contents2"/>
            <w:tabs>
              <w:tab w:val="clear" w:pos="8743"/>
              <w:tab w:val="right" w:pos="9026" w:leader="dot"/>
            </w:tabs>
            <w:rPr/>
          </w:pPr>
          <w:hyperlink w:anchor="__RefHeading___Toc336023_1051229030">
            <w:r>
              <w:rPr>
                <w:webHidden/>
                <w:rStyle w:val="IndexLink"/>
                <w:rtl w:val="true"/>
              </w:rPr>
              <w:t>مادر پنج ساله</w:t>
            </w:r>
            <w:r>
              <w:rPr>
                <w:rStyle w:val="IndexLink"/>
                <w:rtl w:val="true"/>
              </w:rPr>
              <w:t>!</w:t>
              <w:tab/>
            </w:r>
            <w:r>
              <w:rPr>
                <w:rStyle w:val="IndexLink"/>
              </w:rPr>
              <w:t>13</w:t>
            </w:r>
          </w:hyperlink>
        </w:p>
        <w:p>
          <w:pPr>
            <w:pStyle w:val="Contents2"/>
            <w:tabs>
              <w:tab w:val="clear" w:pos="8743"/>
              <w:tab w:val="right" w:pos="9026" w:leader="dot"/>
            </w:tabs>
            <w:rPr/>
          </w:pPr>
          <w:hyperlink w:anchor="__RefHeading___Toc336025_1051229030">
            <w:r>
              <w:rPr>
                <w:webHidden/>
                <w:rStyle w:val="IndexLink"/>
                <w:rtl w:val="true"/>
              </w:rPr>
              <w:t xml:space="preserve">آیه ای در وصف شجاعت علی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336027_1051229030">
            <w:r>
              <w:rPr>
                <w:webHidden/>
                <w:rStyle w:val="IndexLink"/>
                <w:rtl w:val="true"/>
              </w:rPr>
              <w:t>عقدی بسته شده در آسمان</w:t>
            </w:r>
            <w:r>
              <w:rPr>
                <w:rStyle w:val="IndexLink"/>
                <w:rtl w:val="true"/>
              </w:rPr>
              <w:tab/>
            </w:r>
            <w:r>
              <w:rPr>
                <w:rStyle w:val="IndexLink"/>
              </w:rPr>
              <w:t>16</w:t>
            </w:r>
          </w:hyperlink>
        </w:p>
        <w:p>
          <w:pPr>
            <w:pStyle w:val="Contents2"/>
            <w:tabs>
              <w:tab w:val="clear" w:pos="8743"/>
              <w:tab w:val="right" w:pos="9026" w:leader="dot"/>
            </w:tabs>
            <w:rPr/>
          </w:pPr>
          <w:hyperlink w:anchor="__RefHeading___Toc336029_1051229030">
            <w:r>
              <w:rPr>
                <w:webHidden/>
                <w:rStyle w:val="IndexLink"/>
                <w:rtl w:val="true"/>
              </w:rPr>
              <w:t>خانه ای به بلندای آسمان</w:t>
            </w:r>
            <w:r>
              <w:rPr>
                <w:rStyle w:val="IndexLink"/>
                <w:rtl w:val="true"/>
              </w:rPr>
              <w:tab/>
            </w:r>
            <w:r>
              <w:rPr>
                <w:rStyle w:val="IndexLink"/>
              </w:rPr>
              <w:t>19</w:t>
            </w:r>
          </w:hyperlink>
        </w:p>
        <w:p>
          <w:pPr>
            <w:pStyle w:val="Contents2"/>
            <w:tabs>
              <w:tab w:val="clear" w:pos="8743"/>
              <w:tab w:val="right" w:pos="9026" w:leader="dot"/>
            </w:tabs>
            <w:rPr/>
          </w:pPr>
          <w:hyperlink w:anchor="__RefHeading___Toc336031_1051229030">
            <w:r>
              <w:rPr>
                <w:webHidden/>
                <w:rStyle w:val="IndexLink"/>
                <w:rtl w:val="true"/>
              </w:rPr>
              <w:t xml:space="preserve">سوال از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همسرش</w:t>
            </w:r>
            <w:r>
              <w:rPr>
                <w:rStyle w:val="IndexLink"/>
                <w:rtl w:val="true"/>
              </w:rPr>
              <w:t>!</w:t>
              <w:tab/>
            </w:r>
            <w:r>
              <w:rPr>
                <w:rStyle w:val="IndexLink"/>
              </w:rPr>
              <w:t>21</w:t>
            </w:r>
          </w:hyperlink>
        </w:p>
        <w:p>
          <w:pPr>
            <w:pStyle w:val="Contents2"/>
            <w:tabs>
              <w:tab w:val="clear" w:pos="8743"/>
              <w:tab w:val="right" w:pos="9026" w:leader="dot"/>
            </w:tabs>
            <w:rPr/>
          </w:pPr>
          <w:hyperlink w:anchor="__RefHeading___Toc336033_1051229030">
            <w:r>
              <w:rPr>
                <w:webHidden/>
                <w:rStyle w:val="IndexLink"/>
                <w:rtl w:val="true"/>
              </w:rPr>
              <w:t>انگور شفابخش</w:t>
            </w:r>
            <w:r>
              <w:rPr>
                <w:rStyle w:val="IndexLink"/>
                <w:rtl w:val="true"/>
              </w:rPr>
              <w:tab/>
            </w:r>
            <w:r>
              <w:rPr>
                <w:rStyle w:val="IndexLink"/>
              </w:rPr>
              <w:t>24</w:t>
            </w:r>
          </w:hyperlink>
        </w:p>
        <w:p>
          <w:pPr>
            <w:pStyle w:val="Contents2"/>
            <w:tabs>
              <w:tab w:val="clear" w:pos="8743"/>
              <w:tab w:val="right" w:pos="9026" w:leader="dot"/>
            </w:tabs>
            <w:rPr/>
          </w:pPr>
          <w:hyperlink w:anchor="__RefHeading___Toc336035_105122903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پرستار و مادرِ پدر</w:t>
            </w:r>
            <w:r>
              <w:rPr>
                <w:rStyle w:val="IndexLink"/>
                <w:rtl w:val="true"/>
              </w:rPr>
              <w:tab/>
            </w:r>
            <w:r>
              <w:rPr>
                <w:rStyle w:val="IndexLink"/>
              </w:rPr>
              <w:t>25</w:t>
            </w:r>
          </w:hyperlink>
        </w:p>
        <w:p>
          <w:pPr>
            <w:pStyle w:val="Contents2"/>
            <w:tabs>
              <w:tab w:val="clear" w:pos="8743"/>
              <w:tab w:val="right" w:pos="9026" w:leader="dot"/>
            </w:tabs>
            <w:rPr/>
          </w:pPr>
          <w:hyperlink w:anchor="__RefHeading___Toc336037_1051229030">
            <w:r>
              <w:rPr>
                <w:webHidden/>
                <w:rStyle w:val="IndexLink"/>
                <w:rtl w:val="true"/>
              </w:rPr>
              <w:t xml:space="preserve">تبسمش؛ آرام بخش قلب علی </w:t>
            </w:r>
            <w:r>
              <w:rPr>
                <w:rStyle w:val="IndexLink"/>
                <w:rtl w:val="true"/>
              </w:rPr>
              <w:t>(</w:t>
            </w:r>
            <w:r>
              <w:rPr>
                <w:rStyle w:val="IndexLink"/>
                <w:rtl w:val="true"/>
              </w:rPr>
              <w:t>علیه 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336039_1051229030">
            <w:r>
              <w:rPr>
                <w:webHidden/>
                <w:rStyle w:val="IndexLink"/>
                <w:rtl w:val="true"/>
              </w:rPr>
              <w:t>خدا و ملائک به تماشای او</w:t>
            </w:r>
            <w:r>
              <w:rPr>
                <w:rStyle w:val="IndexLink"/>
                <w:rtl w:val="true"/>
              </w:rPr>
              <w:t>!</w:t>
              <w:tab/>
            </w:r>
            <w:r>
              <w:rPr>
                <w:rStyle w:val="IndexLink"/>
              </w:rPr>
              <w:t>29</w:t>
            </w:r>
          </w:hyperlink>
        </w:p>
        <w:p>
          <w:pPr>
            <w:pStyle w:val="Contents2"/>
            <w:tabs>
              <w:tab w:val="clear" w:pos="8743"/>
              <w:tab w:val="right" w:pos="9026" w:leader="dot"/>
            </w:tabs>
            <w:rPr/>
          </w:pPr>
          <w:hyperlink w:anchor="__RefHeading___Toc336041_1051229030">
            <w:r>
              <w:rPr>
                <w:webHidden/>
                <w:rStyle w:val="IndexLink"/>
                <w:rtl w:val="true"/>
              </w:rPr>
              <w:t xml:space="preserve">آیه ای در وصف مهمان نوازی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فاطمه </w:t>
            </w:r>
            <w:r>
              <w:rPr>
                <w:rStyle w:val="IndexLink"/>
                <w:rtl w:val="true"/>
              </w:rPr>
              <w:t>(</w:t>
            </w:r>
            <w:r>
              <w:rPr>
                <w:rStyle w:val="IndexLink"/>
                <w:rtl w:val="true"/>
              </w:rPr>
              <w:t>علیها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336043_1051229030">
            <w:r>
              <w:rPr>
                <w:webHidden/>
                <w:rStyle w:val="IndexLink"/>
                <w:rtl w:val="true"/>
              </w:rPr>
              <w:t>بخشش خدا به بخشندگان</w:t>
            </w:r>
            <w:r>
              <w:rPr>
                <w:rStyle w:val="IndexLink"/>
                <w:rtl w:val="true"/>
              </w:rPr>
              <w:tab/>
            </w:r>
            <w:r>
              <w:rPr>
                <w:rStyle w:val="IndexLink"/>
              </w:rPr>
              <w:t>32</w:t>
            </w:r>
          </w:hyperlink>
        </w:p>
        <w:p>
          <w:pPr>
            <w:pStyle w:val="Contents2"/>
            <w:tabs>
              <w:tab w:val="clear" w:pos="8743"/>
              <w:tab w:val="right" w:pos="9026" w:leader="dot"/>
            </w:tabs>
            <w:rPr/>
          </w:pPr>
          <w:hyperlink w:anchor="__RefHeading___Toc336045_1051229030">
            <w:r>
              <w:rPr>
                <w:webHidden/>
                <w:rStyle w:val="IndexLink"/>
                <w:rtl w:val="true"/>
              </w:rPr>
              <w:t>احترام به زن در روزگار زن ستیزی جامعه</w:t>
            </w:r>
            <w:r>
              <w:rPr>
                <w:rStyle w:val="IndexLink"/>
                <w:rtl w:val="true"/>
              </w:rPr>
              <w:t>!</w:t>
              <w:tab/>
            </w:r>
            <w:r>
              <w:rPr>
                <w:rStyle w:val="IndexLink"/>
              </w:rPr>
              <w:t>34</w:t>
            </w:r>
          </w:hyperlink>
        </w:p>
        <w:p>
          <w:pPr>
            <w:pStyle w:val="Contents2"/>
            <w:tabs>
              <w:tab w:val="clear" w:pos="8743"/>
              <w:tab w:val="right" w:pos="9026" w:leader="dot"/>
            </w:tabs>
            <w:rPr/>
          </w:pPr>
          <w:hyperlink w:anchor="__RefHeading___Toc336047_1051229030">
            <w:r>
              <w:rPr>
                <w:webHidden/>
                <w:rStyle w:val="IndexLink"/>
                <w:rtl w:val="true"/>
              </w:rPr>
              <w:t>منبری کوچک برای بزرگ مرد فردا</w:t>
            </w:r>
            <w:r>
              <w:rPr>
                <w:rStyle w:val="IndexLink"/>
                <w:rtl w:val="true"/>
              </w:rPr>
              <w:tab/>
            </w:r>
            <w:r>
              <w:rPr>
                <w:rStyle w:val="IndexLink"/>
              </w:rPr>
              <w:t>36</w:t>
            </w:r>
          </w:hyperlink>
        </w:p>
        <w:p>
          <w:pPr>
            <w:pStyle w:val="Contents2"/>
            <w:tabs>
              <w:tab w:val="clear" w:pos="8743"/>
              <w:tab w:val="right" w:pos="9026" w:leader="dot"/>
            </w:tabs>
            <w:rPr/>
          </w:pPr>
          <w:hyperlink w:anchor="__RefHeading___Toc336049_1051229030">
            <w:r>
              <w:rPr>
                <w:webHidden/>
                <w:rStyle w:val="IndexLink"/>
                <w:rtl w:val="true"/>
              </w:rPr>
              <w:t>هدیه ای از طرف خدا</w:t>
            </w:r>
            <w:r>
              <w:rPr>
                <w:rStyle w:val="IndexLink"/>
                <w:rtl w:val="true"/>
              </w:rPr>
              <w:t>!</w:t>
              <w:tab/>
            </w:r>
            <w:r>
              <w:rPr>
                <w:rStyle w:val="IndexLink"/>
              </w:rPr>
              <w:t>38</w:t>
            </w:r>
          </w:hyperlink>
        </w:p>
        <w:p>
          <w:pPr>
            <w:pStyle w:val="Contents2"/>
            <w:tabs>
              <w:tab w:val="clear" w:pos="8743"/>
              <w:tab w:val="right" w:pos="9026" w:leader="dot"/>
            </w:tabs>
            <w:rPr/>
          </w:pPr>
          <w:hyperlink w:anchor="__RefHeading___Toc336051_1051229030">
            <w:r>
              <w:rPr>
                <w:webHidden/>
                <w:rStyle w:val="IndexLink"/>
                <w:rtl w:val="true"/>
              </w:rPr>
              <w:t>در زمرۀ شیعیان</w:t>
            </w:r>
            <w:r>
              <w:rPr>
                <w:rStyle w:val="IndexLink"/>
                <w:rtl w:val="true"/>
              </w:rPr>
              <w:tab/>
            </w:r>
            <w:r>
              <w:rPr>
                <w:rStyle w:val="IndexLink"/>
              </w:rPr>
              <w:t>39</w:t>
            </w:r>
          </w:hyperlink>
        </w:p>
        <w:p>
          <w:pPr>
            <w:pStyle w:val="Contents2"/>
            <w:tabs>
              <w:tab w:val="clear" w:pos="8743"/>
              <w:tab w:val="right" w:pos="9026" w:leader="dot"/>
            </w:tabs>
            <w:rPr/>
          </w:pPr>
          <w:hyperlink w:anchor="__RefHeading___Toc336053_1051229030">
            <w:r>
              <w:rPr>
                <w:webHidden/>
                <w:rStyle w:val="IndexLink"/>
                <w:rtl w:val="true"/>
              </w:rPr>
              <w:t xml:space="preserve">آن روز مدافع حرم،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بود</w:t>
            </w:r>
            <w:r>
              <w:rPr>
                <w:rStyle w:val="IndexLink"/>
                <w:rtl w:val="true"/>
              </w:rPr>
              <w:tab/>
            </w:r>
            <w:r>
              <w:rPr>
                <w:rStyle w:val="IndexLink"/>
              </w:rPr>
              <w:t>41</w:t>
            </w:r>
          </w:hyperlink>
        </w:p>
        <w:p>
          <w:pPr>
            <w:pStyle w:val="Contents2"/>
            <w:tabs>
              <w:tab w:val="clear" w:pos="8743"/>
              <w:tab w:val="right" w:pos="9026" w:leader="dot"/>
            </w:tabs>
            <w:rPr/>
          </w:pPr>
          <w:hyperlink w:anchor="__RefHeading___Toc336055_105122903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 تمامِ سپاه علی </w:t>
            </w:r>
            <w:r>
              <w:rPr>
                <w:rStyle w:val="IndexLink"/>
                <w:rtl w:val="true"/>
              </w:rPr>
              <w:t>(</w:t>
            </w:r>
            <w:r>
              <w:rPr>
                <w:rStyle w:val="IndexLink"/>
                <w:rtl w:val="true"/>
              </w:rPr>
              <w:t>علیه السلام</w:t>
            </w:r>
            <w:r>
              <w:rPr>
                <w:rStyle w:val="IndexLink"/>
                <w:rtl w:val="true"/>
              </w:rPr>
              <w:t>) !</w:t>
              <w:tab/>
            </w:r>
            <w:r>
              <w:rPr>
                <w:rStyle w:val="IndexLink"/>
              </w:rPr>
              <w:t>43</w:t>
            </w:r>
          </w:hyperlink>
        </w:p>
        <w:p>
          <w:pPr>
            <w:pStyle w:val="Contents2"/>
            <w:tabs>
              <w:tab w:val="clear" w:pos="8743"/>
              <w:tab w:val="right" w:pos="9026" w:leader="dot"/>
            </w:tabs>
            <w:rPr/>
          </w:pPr>
          <w:hyperlink w:anchor="__RefHeading___Toc336057_1051229030">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طلایه دار شفاعت</w:t>
            </w:r>
            <w:r>
              <w:rPr>
                <w:rStyle w:val="IndexLink"/>
                <w:rtl w:val="true"/>
              </w:rPr>
              <w:tab/>
            </w:r>
            <w:r>
              <w:rPr>
                <w:rStyle w:val="IndexLink"/>
              </w:rPr>
              <w:t>46</w:t>
            </w:r>
          </w:hyperlink>
        </w:p>
        <w:p>
          <w:pPr>
            <w:pStyle w:val="Contents2"/>
            <w:tabs>
              <w:tab w:val="clear" w:pos="8743"/>
              <w:tab w:val="right" w:pos="9026" w:leader="dot"/>
            </w:tabs>
            <w:rPr/>
          </w:pPr>
          <w:hyperlink w:anchor="__RefHeading___Toc336059_1051229030">
            <w:r>
              <w:rPr>
                <w:webHidden/>
                <w:rStyle w:val="IndexLink"/>
                <w:rtl w:val="true"/>
              </w:rPr>
              <w:t>کتابنامه</w:t>
            </w:r>
            <w:r>
              <w:rPr>
                <w:rStyle w:val="IndexLink"/>
                <w:rtl w:val="true"/>
              </w:rPr>
              <w:tab/>
            </w:r>
            <w:r>
              <w:rPr>
                <w:rStyle w:val="IndexLink"/>
              </w:rPr>
              <w:t>49</w:t>
            </w:r>
          </w:hyperlink>
        </w:p>
        <w:p>
          <w:pPr>
            <w:pStyle w:val="Contents2"/>
            <w:tabs>
              <w:tab w:val="clear" w:pos="8743"/>
              <w:tab w:val="right" w:pos="9026" w:leader="dot"/>
            </w:tabs>
            <w:rPr/>
          </w:pPr>
          <w:hyperlink w:anchor="__RefHeading___Toc336061_1051229030">
            <w:r>
              <w:rPr>
                <w:webHidden/>
                <w:rStyle w:val="IndexLink"/>
                <w:rtl w:val="true"/>
              </w:rPr>
              <w:t>مسابقۀ فرهنگی مهربانو</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46_72799"/>
      <w:bookmarkStart w:id="1" w:name="pg7246_72799"/>
      <w:bookmarkEnd w:id="1"/>
    </w:p>
    <w:p>
      <w:pPr>
        <w:pStyle w:val="Heading2"/>
        <w:numPr>
          <w:ilvl w:val="1"/>
          <w:numId w:val="1"/>
        </w:numPr>
        <w:rPr/>
      </w:pPr>
      <w:bookmarkStart w:id="2" w:name="pg7246_72799"/>
      <w:bookmarkStart w:id="3" w:name="__RefHeading___Toc33601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 فاطمه،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روزهای مهم زندگانی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فاطمه 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معاونت تبلیغات، زائر رضوی،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مسابقه؛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985038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روزهای مهم زندگانی حضرت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7400545</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مهربانو؛ روایتی از روزهای مهم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صلاحی</w:t>
      </w:r>
    </w:p>
    <w:p>
      <w:pPr>
        <w:pStyle w:val="BookText"/>
        <w:rPr/>
      </w:pPr>
      <w:r>
        <w:rPr>
          <w:rFonts w:ascii="IRNazanin" w:hAnsi="IRNazanin" w:eastAsia="IRNazanin"/>
          <w:color w:val="111111"/>
          <w:sz w:val="28"/>
          <w:sz w:val="28"/>
          <w:szCs w:val="28"/>
          <w:rtl w:val="true"/>
          <w:lang w:bidi="fa-IR"/>
        </w:rPr>
        <w:t>ارزیاب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مرویان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 رضوی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فرهنگی قدس</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98503</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حرم مطهر، صحن جامع رضوی، ضلع غربی، بین باب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 غدیر، ادارۀ تولیدات فرهنگی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32002567</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سامانۀ پیامکی دریافت پیشنهادها و انتقادها</w:t>
      </w:r>
      <w:r>
        <w:rPr>
          <w:rFonts w:eastAsia="IRNazanin" w:cs="IRNazanin"/>
          <w:color w:val="111111"/>
          <w:sz w:val="28"/>
          <w:szCs w:val="28"/>
          <w:rtl w:val="true"/>
          <w:lang w:bidi="fa-IR"/>
        </w:rPr>
        <w:t xml:space="preserve">: </w:t>
      </w:r>
      <w:r>
        <w:rPr>
          <w:rFonts w:eastAsia="IRNazanin" w:cs="IRNazanin"/>
          <w:color w:val="111111"/>
          <w:sz w:val="28"/>
          <w:szCs w:val="28"/>
          <w:lang w:bidi="fa-IR"/>
        </w:rPr>
        <w:t>3000802222</w:t>
      </w:r>
    </w:p>
    <w:p>
      <w:pPr>
        <w:pStyle w:val="BookText"/>
        <w:rPr/>
      </w:pP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01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دعای مطالعه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اَخْرِجْنى مِنْ ظُلُماتِ الْوَهْمِ وَ اَكْرِمْنِى بِنُورِ الْفَهْمِ اَللهُمَّ افْتَحْ عَلَيْنا اَبْوابَ رَحْمَتِکَ وَ انْشُرْ عَلَيْنا خَزائِنَ عُلُومِکَ بِرَحْمَتِکَ يا اَرْحَمَ الرّاحِمِينَ</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از تاريكی های وهم خارج كن و به نور فهم گرامی 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درهاى رحمتت را به روى ما بگشا و خزانه هاى علومت را برایمان باز كن؛ به مهربانی ات، اى مهربان ترينِ مهربانان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ارواح قدسیِ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ویژه مولا و مقتدای زمان،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شهدای انقلاب اسلامی و دفاع مقدس؛ مدافعان مظلوم حرم اهل بیت و زائران آستان ملکوتیِ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همراه با مسابقه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مهربانو</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صلاحی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روزهای مهم زندگانی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7" w:name="pg7246_72803"/>
    </w:p>
    <w:p>
      <w:pPr>
        <w:pStyle w:val="Heading2"/>
        <w:numPr>
          <w:ilvl w:val="1"/>
          <w:numId w:val="1"/>
        </w:numPr>
        <w:rPr/>
      </w:pPr>
      <w:bookmarkStart w:id="8" w:name="__RefHeading___Toc336017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لحظۀ آفرینش راز هستی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مادر پنج ساله</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آیه ای در وصف شجاعت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عقدی بسته شده در آسمان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خانه ای به بلندای آسمان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سؤال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همسرش</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انگور شفابخش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و مادرِ پدر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تبسمش؛ آرام بخش 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خدا و ملائک به تماشای او</w:t>
      </w:r>
      <w:r>
        <w:rPr>
          <w:rFonts w:eastAsia="IRNazanin" w:cs="IRNazanin"/>
          <w:color w:val="111111"/>
          <w:sz w:val="28"/>
          <w:szCs w:val="28"/>
          <w:rtl w:val="true"/>
          <w:lang w:bidi="fa-IR"/>
        </w:rPr>
        <w:t>!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آیه ای در وصف مهمان نوازی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بخشش خدا به بخشندگان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احترام به زن در روزگار زن ستیزی جامعه</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منبری کوچک برای بزرگ مرد فردا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هدیه ای از طرف خدا</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 زمرۀ شیعیان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آن روز مدافع حرم،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eastAsia="IRNazanin" w:cs="IRNazanin"/>
          <w:color w:val="111111"/>
          <w:sz w:val="28"/>
          <w:szCs w:val="28"/>
          <w:lang w:bidi="fa-IR"/>
        </w:rPr>
        <w:t>38</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طلایه دار شفاعت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فرهنگی مهربانو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 w:name="pg7246_72805"/>
    </w:p>
    <w:p>
      <w:pPr>
        <w:pStyle w:val="Heading2"/>
        <w:numPr>
          <w:ilvl w:val="1"/>
          <w:numId w:val="1"/>
        </w:numPr>
        <w:rPr/>
      </w:pPr>
      <w:bookmarkStart w:id="11" w:name="__RefHeading___Toc336019_1051229030"/>
      <w:bookmarkStart w:id="12" w:name="_Toc4"/>
      <w:bookmarkEnd w:id="10"/>
      <w:bookmarkEnd w:id="11"/>
      <w:r>
        <w:rPr>
          <w:rtl w:val="true"/>
        </w:rPr>
        <w:t>مقدمه</w:t>
      </w:r>
      <w:bookmarkEnd w:id="1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کوتاه، ولی سراسر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جلوه های هدایتی و بصیرتی است؛ چراکه آن حضرت، بانویی است که به عنایت الهی، تمام مراحل رشد و کمال انسانیت را طی کرد و به مقام عصمت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که خود تا مرز شهادت برای دفاع از ولایت جان فشانی کرد، در خانه ای کوچک، ولی پر از عشق و صفا و معنویت، انسان هایی را تربیت کرد که در طول تاریخ برای بشریت نورافشانی کرده و می کنند؛ بنابراین، رفتار و منِش سرور زنان عالم برای پیروان مکتب امامت درس های فراوانی دارد که هرکه فراخور نیاز و ظرفیتش می تواند از این اقیانوس بی کران بهره جوید و به کمال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مجموعۀ کوتاه را هدیه می کنیم به محضر برترین بانوی آسمانی؛ باشد که مقبول پیشگاه الهی واقع شود و رضایت قلب نازنین امّ‌ابیها،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w:t>
      </w:r>
      <w:r>
        <w:rPr>
          <w:rFonts w:eastAsia="IRNazanin" w:cs="IRNazanin"/>
          <w:color w:val="111111"/>
          <w:sz w:val="28"/>
          <w:szCs w:val="28"/>
          <w:rtl w:val="true"/>
          <w:lang w:bidi="fa-IR"/>
        </w:rPr>
        <w:t xml:space="preserve">! </w:t>
      </w:r>
      <w:bookmarkStart w:id="13" w:name="pg7246_72806"/>
    </w:p>
    <w:p>
      <w:pPr>
        <w:pStyle w:val="Heading2"/>
        <w:numPr>
          <w:ilvl w:val="1"/>
          <w:numId w:val="1"/>
        </w:numPr>
        <w:rPr/>
      </w:pPr>
      <w:bookmarkStart w:id="14" w:name="__RefHeading___Toc336021_1051229030"/>
      <w:bookmarkStart w:id="15" w:name="_Toc5"/>
      <w:bookmarkEnd w:id="13"/>
      <w:bookmarkEnd w:id="14"/>
      <w:r>
        <w:rPr>
          <w:rtl w:val="true"/>
        </w:rPr>
        <w:t>لحظۀ آفرینش راز هستی</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روز بود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الهی از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کرده بود و هردو به عبادت و ستایش حضرت حق مشغول بودند؛ چراکه لحظۀ تکوین زیباترین گل سرسبد هستی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و میکائیل در شب آخر این چلۀ عارفانه و عاشقانه، با طبقی از میوه های بهشتی فرود آمده بود تا زمینۀ انعقاد سلالۀ پاک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عالم ملکوت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نور ملکوتی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انتقال یافت</w:t>
      </w:r>
      <w:r>
        <w:rPr>
          <w:rStyle w:val="FootnoteAnchor"/>
          <w:rtl w:val="true"/>
        </w:rPr>
        <w:footnoteReference w:id="3"/>
      </w:r>
      <w:r>
        <w:rPr>
          <w:rFonts w:ascii="IRNazanin" w:hAnsi="IRNazanin" w:eastAsia="IRNazanin"/>
          <w:color w:val="111111"/>
          <w:sz w:val="28"/>
          <w:sz w:val="28"/>
          <w:szCs w:val="28"/>
          <w:rtl w:val="true"/>
          <w:lang w:bidi="fa-IR"/>
        </w:rPr>
        <w:t>و مونس مادر در لحظات سخت زندگی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انتظارها به سر رسید و جمعه، بیستم جمادی الثانی، پیچیدن دردی آرام در جان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تولد راز هستی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نگران و مضطرب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زنان مکه نبود که یاری اش کند؛ اما دیری نگذشت که چهار زن بهشتی به یاری اش شتافتند تا در به دنیاآمدن وجود سراسر نور انسیۀ حورا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گویان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پربرکت است وجود کوثر نبوت، آینۀ تمام نمای جمال و نور الهی که اگر نبود، هستی در ظلمتی وصف ناشدنی فرو می 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تصویر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5" o:detectmouseclick="t"/>
                <v:stroke color="#3465a4" joinstyle="round" endcap="flat"/>
                <w10:wrap type="none"/>
              </v:shape>
            </w:pict>
          </mc:Fallback>
        </mc:AlternateContent>
      </w:r>
      <w:bookmarkStart w:id="16" w:name="pg7246_72808"/>
    </w:p>
    <w:p>
      <w:pPr>
        <w:pStyle w:val="Heading2"/>
        <w:numPr>
          <w:ilvl w:val="1"/>
          <w:numId w:val="1"/>
        </w:numPr>
        <w:rPr/>
      </w:pPr>
      <w:bookmarkStart w:id="17" w:name="__RefHeading___Toc336023_1051229030"/>
      <w:bookmarkStart w:id="18" w:name="_Toc6"/>
      <w:bookmarkEnd w:id="16"/>
      <w:bookmarkEnd w:id="17"/>
      <w:r>
        <w:rPr>
          <w:rtl w:val="true"/>
        </w:rPr>
        <w:t>مادر پنج ساله</w:t>
      </w:r>
      <w:r>
        <w:rPr>
          <w:rtl w:val="true"/>
        </w:rPr>
        <w:t>!</w:t>
      </w:r>
      <w:bookmarkEnd w:id="18"/>
    </w:p>
    <w:p>
      <w:pPr>
        <w:pStyle w:val="BookText"/>
        <w:rPr/>
      </w:pPr>
      <w:r>
        <w:rPr>
          <w:rFonts w:ascii="IRNazanin" w:hAnsi="IRNazanin" w:eastAsia="IRNazanin"/>
          <w:color w:val="111111"/>
          <w:sz w:val="28"/>
          <w:sz w:val="28"/>
          <w:szCs w:val="28"/>
          <w:rtl w:val="true"/>
          <w:lang w:bidi="fa-IR"/>
        </w:rPr>
        <w:t xml:space="preserve">روزها درگذر بودند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رشد و تکامل خویش را فراتر از زمان می پیمود؛ اما کودکی اش در تنگنای شکنجه های طاقت فرسای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توسط مشرکین به سختی و با رنج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محاصره، به اتفاق پدر و مادر و خاندان بنی هاشم به دره ای پناه بردند و آنجا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فداکاری و عشق بسیار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شتربچه ای که در پیِ مادر رهسپار است،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 بزرگواری و ارزش های عالی انسانی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تلخ محاصره، چیزهایی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گرفت و چیزهایی به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شادمانی زندگی را از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 و درخشش روح و چشمۀ جوشان محبت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شد و بسان کوه، نیرومند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دست روزگار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پنج سالگیداغ دار فراق مادر کرد</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صبورانه و بردبار، یگانه غمخوار و یاور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کافران را می شنید و می دید که چگونه ابوجهل و قریشیان، خاک و کثافات بر چهرۀ بزرگ ترین پیام آور الهی می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ها چشمان او لبریز از اشک می شد و سر پدر را می شست و می گریست و پدر همدلی کرده و دختر یگانه اش را آرام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لحظات بود که چشمۀ محبت در دل پدر می جوشید و دختر نازنینش </w:t>
      </w:r>
      <w:bookmarkStart w:id="19" w:name="pg7246_72809"/>
    </w:p>
    <w:p>
      <w:pPr>
        <w:pStyle w:val="BookText"/>
        <w:rPr/>
      </w:pPr>
      <w:bookmarkEnd w:id="19"/>
      <w:r>
        <w:rPr>
          <w:rFonts w:ascii="IRNazanin" w:hAnsi="IRNazanin" w:eastAsia="IRNazanin"/>
          <w:color w:val="111111"/>
          <w:sz w:val="28"/>
          <w:sz w:val="28"/>
          <w:szCs w:val="28"/>
          <w:rtl w:val="true"/>
          <w:lang w:bidi="fa-IR"/>
        </w:rPr>
        <w:t>را امّ‌ابیها نامید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هرگاه رنج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 فهمی اعراب جاهلی افزون می شد، به خانه برمی گشت تا با دیدن و بوییدن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لبریز از عطر گل های بهشتی و قلبش مالامال از نور جمال الهی شود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20" w:name="__RefHeading___Toc336025_1051229030"/>
      <w:bookmarkStart w:id="21" w:name="_Toc7"/>
      <w:bookmarkEnd w:id="20"/>
      <w:r>
        <w:rPr>
          <w:rtl w:val="true"/>
        </w:rPr>
        <w:t xml:space="preserve">آیه ای در وصف شجاعت علی </w:t>
      </w:r>
      <w:r>
        <w:rPr>
          <w:rtl w:val="true"/>
        </w:rPr>
        <w:t>(</w:t>
      </w:r>
      <w:r>
        <w:rPr>
          <w:rtl w:val="true"/>
        </w:rPr>
        <w:t>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 xml:space="preserve">چند روزی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تأسیس پایگاه اسلام مکه را به قصد مدینه ترک کرده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خبری بود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خوشی رسید که مهاجران به سلامت رسیده اند و او نیز باید زیر لوای پُرافتخار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هجرت به مدینه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از ترس تعقیب مشرکان و مزاحمت های آن ها شتابان در حرکت بود که ناگاه زمین از سم ضربه های اسب ها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تیغ آفتاب می درخشید و در آن لحظه های پُرهیجان،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یکّه وتنها با تمام توان و شجاعتی بی نظیر، همۀ مهاجمان را به شکست و عقب نشینی وادار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سرزمین نور تا شب در حرکت بودند و شب هنگام نفسی تازه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آراسته از ستاره ها می نگریست و روحش لبریز از یاد خدا می شد و تا صبح به رازونیاز با خالق هستی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صبحگاهان منزل به منزل حرکت می کرد و بعدِ تعقیب وگریزها سرانجام، به سلامت به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فاطمه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خوش حالی به استقبالشان شتافت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پیش پای شما جبرئیل بر من نازل شد و مرا از تمام احوال شما در این سفر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هایتان در طول راه، از تهجدهایتان در شب ها، از مناجات هایتان در بامدادان و از جنگ وگریزهایتان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رحمان، در شأن فداکاری ها و قلب سرشار از ایمانتان آیاتی جان بخش را برای استقبال از شما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يَذْكُرُونَ اللهَ قِياماً وَ قُعُوداً وَ عَلىٰ جُنُوبِهِمْ وَ يَتَفَكَّرُونَ فِی خَلْقِ السَّماواتِ وَ الْاَرْضِ رَبَّنا ماخَلَقْتَ هَذا باطِلاً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ها كه خدا را درحال ايستادن و نشستن و آنگاه كه بر پهلو خوابيده اند، ياد مى كنند و در اسرار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اين را بيهوده نيافريده اى</w:t>
      </w:r>
      <w:r>
        <w:rPr>
          <w:rFonts w:eastAsia="IRNazanin" w:cs="IRNazanin"/>
          <w:color w:val="111111"/>
          <w:sz w:val="28"/>
          <w:szCs w:val="28"/>
          <w:rtl w:val="true"/>
          <w:lang w:bidi="fa-IR"/>
        </w:rPr>
        <w:t xml:space="preserve">... .) </w:t>
      </w:r>
      <w:bookmarkStart w:id="22" w:name="pg7246_72811"/>
    </w:p>
    <w:p>
      <w:pPr>
        <w:pStyle w:val="Heading2"/>
        <w:numPr>
          <w:ilvl w:val="1"/>
          <w:numId w:val="1"/>
        </w:numPr>
        <w:rPr/>
      </w:pPr>
      <w:bookmarkStart w:id="23" w:name="__RefHeading___Toc336027_1051229030"/>
      <w:bookmarkStart w:id="24" w:name="_Toc8"/>
      <w:bookmarkEnd w:id="22"/>
      <w:bookmarkEnd w:id="23"/>
      <w:r>
        <w:rPr>
          <w:rtl w:val="true"/>
        </w:rPr>
        <w:t>عقدی بسته شده در آسمان</w:t>
      </w:r>
      <w:bookmarkEnd w:id="24"/>
    </w:p>
    <w:p>
      <w:pPr>
        <w:pStyle w:val="BookText"/>
        <w:rPr/>
      </w:pPr>
      <w:r>
        <w:rPr>
          <w:rFonts w:ascii="IRNazanin" w:hAnsi="IRNazanin" w:eastAsia="IRNazanin"/>
          <w:color w:val="111111"/>
          <w:sz w:val="28"/>
          <w:sz w:val="28"/>
          <w:szCs w:val="28"/>
          <w:rtl w:val="true"/>
          <w:lang w:bidi="fa-IR"/>
        </w:rPr>
        <w:t xml:space="preserve">زمزمۀ پاکی و پاک دامنی و بزرگواری و شکوهمندی یگانه دخت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روح زلال و چشمان سراسر نورش نشأت می گرفت؛ در شهر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همۀ اشراف و بزرگان مدینه چشم به خواستگاری او داشتند و کسی نمی دانست این مروارید شکوهمند هستی و انسیۀ حوراء از آن کیست؛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پیک وحی بود و همۀ خواستگاران 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متمایل به خواستگاری بود؛ ولی شرم و حیا و تنگ دستی مانع اقدامش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یا عَلِیُّ فَاِنَّ اللهَ قَدْ زَوَّجَکَ بِها فِی السَّماءِ</w:t>
      </w:r>
      <w:r>
        <w:rPr>
          <w:rFonts w:eastAsia="IRNazanin" w:cs="IRNazanin"/>
          <w:color w:val="111111"/>
          <w:sz w:val="28"/>
          <w:szCs w:val="28"/>
          <w:rtl w:val="true"/>
          <w:lang w:bidi="fa-IR"/>
        </w:rPr>
        <w:t>...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آسمان ها به ازدواج تو درآورده است</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چون فرمان الهی را شنید، به سجدۀ شکر افتاد و سپاس الهی را به جا آورد؛ سپس مجلس خواستگاری به طور رسمی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ریزان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امر 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شما پنهان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دارایی ام یک شمشیر و یک زره و یک شتر است و جز این ها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برای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جنگ هستی و با آن در راه خدا جهاد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نیز از </w:t>
      </w:r>
    </w:p>
    <w:p>
      <w:pPr>
        <w:pStyle w:val="BookText"/>
        <w:rPr/>
      </w:pPr>
      <w:r>
        <w:rPr>
          <w:rFonts w:ascii="IRNazanin" w:hAnsi="IRNazanin" w:eastAsia="IRNazanin"/>
          <w:color w:val="111111"/>
          <w:sz w:val="28"/>
          <w:sz w:val="28"/>
          <w:szCs w:val="28"/>
          <w:rtl w:val="true"/>
          <w:lang w:bidi="fa-IR"/>
        </w:rPr>
        <w:t>لوازم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را به عنوان مهر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زره پانصد دِرهم ارزش داشت که به عنوان مهریۀ بانوی دو عالم در دنیا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زره، مبلغی از آن را به خرید جهیزیه اختصاص داد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زنانه، یک روسریِ بلند، یک قطیفه، تختی بافته شده از لیف خرما، دو تُشک، چهار بالشت، یک پردۀ خانگی، حصیری برای فرش، آسیابی دستی، مشکی از پوست، تشتی مسی، کاسه ای چوبی، ظرفی برای آبخوری، یک آفتابه، دو بازوبند نقره ای، سبویی سبزرنگ و چند کوزۀ سفالین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ها را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چون چشمان نازنین حضرت به آن وسایل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بیت مبارک فرماید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تصویر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 o:detectmouseclick="t"/>
                <v:stroke color="#3465a4" joinstyle="round" endcap="flat"/>
                <w10:wrap type="none"/>
              </v:shape>
            </w:pict>
          </mc:Fallback>
        </mc:AlternateContent>
      </w:r>
      <w:bookmarkStart w:id="25" w:name="pg7246_72814"/>
    </w:p>
    <w:p>
      <w:pPr>
        <w:pStyle w:val="Heading2"/>
        <w:numPr>
          <w:ilvl w:val="1"/>
          <w:numId w:val="1"/>
        </w:numPr>
        <w:rPr/>
      </w:pPr>
      <w:bookmarkStart w:id="26" w:name="__RefHeading___Toc336029_1051229030"/>
      <w:bookmarkStart w:id="27" w:name="_Toc9"/>
      <w:bookmarkEnd w:id="25"/>
      <w:bookmarkEnd w:id="26"/>
      <w:r>
        <w:rPr>
          <w:rtl w:val="true"/>
        </w:rPr>
        <w:t>خانه ای به بلندای آسمان</w:t>
      </w:r>
      <w:bookmarkEnd w:id="27"/>
    </w:p>
    <w:p>
      <w:pPr>
        <w:pStyle w:val="BookText"/>
        <w:rPr/>
      </w:pPr>
      <w:r>
        <w:rPr>
          <w:rFonts w:ascii="IRNazanin" w:hAnsi="IRNazanin" w:eastAsia="IRNazanin"/>
          <w:color w:val="111111"/>
          <w:sz w:val="28"/>
          <w:sz w:val="28"/>
          <w:szCs w:val="28"/>
          <w:rtl w:val="true"/>
          <w:lang w:bidi="fa-IR"/>
        </w:rPr>
        <w:t>خانۀ داماد برای ورود زیباترین گل هستی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بود ساده و ارزان قیمت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اتاقش را با شن نرم پوشانده، پوست گوسفندی را به عنوان زیرانداز پهن کرده، یک پشتی روی آن گذاشته و تکه چوبی را بین دو دیوارش نصب کرده و به جای چوب لباسی، زینت بخش آن قرار داده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عروس هستی با شادی و مشایعت حوریان بهشتی که صف به صف برای عرض تبریک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بودند؛ تکبیرگویان به سوی منزل مولای متقیان بدرقه شد و با یاد خدا وارد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دردست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خدا دختر رسولش را برای تو مبارک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امانت من است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همسر برای توست و ای فاطمه، این علی برترین شوهر است که برای تو مقدر شده است</w:t>
      </w:r>
      <w:r>
        <w:rPr>
          <w:rFonts w:eastAsia="IRNazanin" w:cs="IRNazanin"/>
          <w:color w:val="111111"/>
          <w:sz w:val="28"/>
          <w:szCs w:val="28"/>
          <w:rtl w:val="true"/>
          <w:lang w:bidi="fa-IR"/>
        </w:rPr>
        <w:t>...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های نورِ وجود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نورافشانی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کوچک، اما گرم و صمیمی که عطر بهشت در فضای آن پیچیده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7" o:detectmouseclick="t"/>
                <v:stroke color="#3465a4" joinstyle="round" endcap="flat"/>
                <w10:wrap type="none"/>
              </v:shape>
            </w:pict>
          </mc:Fallback>
        </mc:AlternateContent>
      </w:r>
      <w:bookmarkStart w:id="28" w:name="pg7246_72816"/>
    </w:p>
    <w:p>
      <w:pPr>
        <w:pStyle w:val="Heading2"/>
        <w:numPr>
          <w:ilvl w:val="1"/>
          <w:numId w:val="1"/>
        </w:numPr>
        <w:rPr/>
      </w:pPr>
      <w:bookmarkStart w:id="29" w:name="__RefHeading___Toc336031_1051229030"/>
      <w:bookmarkStart w:id="30" w:name="_Toc10"/>
      <w:bookmarkEnd w:id="28"/>
      <w:bookmarkEnd w:id="29"/>
      <w:r>
        <w:rPr>
          <w:rtl w:val="true"/>
        </w:rPr>
        <w:t xml:space="preserve">سوال از علی </w:t>
      </w:r>
      <w:r>
        <w:rPr>
          <w:rtl w:val="true"/>
        </w:rPr>
        <w:t>(</w:t>
      </w:r>
      <w:r>
        <w:rPr>
          <w:rtl w:val="true"/>
        </w:rPr>
        <w:t>علیه السلام</w:t>
      </w:r>
      <w:r>
        <w:rPr>
          <w:rtl w:val="true"/>
        </w:rPr>
        <w:t xml:space="preserve">) </w:t>
      </w:r>
      <w:r>
        <w:rPr>
          <w:rtl w:val="true"/>
        </w:rPr>
        <w:t>در مورد همسرش</w:t>
      </w:r>
      <w:r>
        <w:rPr>
          <w:rtl w:val="true"/>
        </w:rPr>
        <w:t>!</w:t>
      </w:r>
      <w:bookmarkEnd w:id="30"/>
    </w:p>
    <w:p>
      <w:pPr>
        <w:pStyle w:val="BookText"/>
        <w:rPr/>
      </w:pPr>
      <w:r>
        <w:rPr>
          <w:rFonts w:ascii="IRNazanin" w:hAnsi="IRNazanin" w:eastAsia="IRNazanin"/>
          <w:color w:val="111111"/>
          <w:sz w:val="28"/>
          <w:sz w:val="28"/>
          <w:szCs w:val="28"/>
          <w:rtl w:val="true"/>
          <w:lang w:bidi="fa-IR"/>
        </w:rPr>
        <w:t>شب شده و میهمان 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داماد در خانۀ سادۀ خود نخستین لحظات زندگی مشترکشان را آغاز کرده بودند که ناگاه، صدای گریۀ آرام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را به سوی او کشاند و مضطربانه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ناراحتت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وحی، درحالی که روبه قبله بر سجاده نشسته بود، با صدایی لرزان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مرا از خانۀ پدرم به خانۀ تو آورده اند و روزی دیگر، از خانۀ تو به خانۀ قبر می برندم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در پایان عمر و عالم قبر به یاد آوردم و مرا به گریه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بود چگونه این اندوه عارفانه را پاسخ گوید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ابهام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در این آغازین لحظه های زندگی به نماز بایستیم و خد را عبادت کنیم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لبخند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رضایت خدا و تبسم فرشتگان محو 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پس از عروسی،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ظرفی از شیر به دیدار دخترش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خانه سلام کرد و وارد شد و با مهربانی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جمله ای کوتاه، اما پرمحتوا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یاوری است در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یگانه اش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زیبای او معنایی جز این نداشت که او نیز شوهرش را بهترین یاور در طاعت حق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تازه اش مشغول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که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نه او را می آزارد و نه بر کاری که دوست نداشت، وادارش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هرگز از فرمان همسر سرپیچی نمی 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سحرگاهان در چشمه سار نماز و نیایش با حق غوطه ور می شدند و در بامداد،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آسیاب گندم می کرد و تنور را برای پخت نان مهیا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هراندازه که از دستش برمی آمد، در خانه از کمک به همسر گرامی اش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و آب می آورد و خانه را آب و جارو می کرد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خوش ترین لحظه های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در کنار هم به سر می بردند</w:t>
      </w:r>
      <w:r>
        <w:rPr>
          <w:rFonts w:eastAsia="IRNazanin" w:cs="IRNazanin"/>
          <w:color w:val="111111"/>
          <w:sz w:val="28"/>
          <w:szCs w:val="28"/>
          <w:rtl w:val="true"/>
          <w:lang w:bidi="fa-IR"/>
        </w:rPr>
        <w:t>.</w:t>
      </w:r>
      <w:r>
        <w:rPr>
          <w:rStyle w:val="FootnoteAnchor"/>
          <w:rtl w:val="true"/>
        </w:rPr>
        <w:footnoteReference w:id="18"/>
      </w:r>
      <w:bookmarkStart w:id="31" w:name="pg7246_72819"/>
    </w:p>
    <w:p>
      <w:pPr>
        <w:pStyle w:val="Heading2"/>
        <w:numPr>
          <w:ilvl w:val="1"/>
          <w:numId w:val="1"/>
        </w:numPr>
        <w:rPr/>
      </w:pPr>
      <w:bookmarkStart w:id="32" w:name="__RefHeading___Toc336033_1051229030"/>
      <w:bookmarkStart w:id="33" w:name="_Toc11"/>
      <w:bookmarkEnd w:id="31"/>
      <w:bookmarkEnd w:id="32"/>
      <w:r>
        <w:rPr>
          <w:rtl w:val="true"/>
        </w:rPr>
        <w:t>انگور شفابخش</w:t>
      </w:r>
      <w:bookmarkEnd w:id="3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زودبه زود به خانۀ دخترش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بود، نه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که بعد اِذن ورود، وارد خانه شد و چشمش به رخسار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به استقبالش آمده بود، او را درحالی دید که رنگش پریده و زیر چشمانش به کبودی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دخترش را گرفت و با نگرانی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با دیدن پدر انگار درمان تمام دردهایش را یافته بود، با لبخندی زیبا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هایم درد می کند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سکوت می کند؛ اما بالاخره با اصرار پدر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 به انگور دارم؛ ولی می دانم که فعلاً فصلش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قادر است آن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خداوندا،انگور را با آن کسی که نزد تو بهترینِ امتِ من است، حاضر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صدای در بلند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گوشۀ ردای خود مقداری انگور پیچیده بود، وارد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نقش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همان طورکه ما را با آمدن علی و مستجاب شدن دعا، شاد کردی،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وسیلۀ شفای دخترم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به نام خدا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نرفته بود که آثار بهبودی و سلامتی 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r>
        <w:rPr>
          <w:rStyle w:val="FootnoteAnchor"/>
          <w:rtl w:val="true"/>
        </w:rPr>
        <w:footnoteReference w:id="19"/>
      </w:r>
      <w:bookmarkStart w:id="34" w:name="pg7246_72820"/>
    </w:p>
    <w:p>
      <w:pPr>
        <w:pStyle w:val="Heading2"/>
        <w:numPr>
          <w:ilvl w:val="1"/>
          <w:numId w:val="1"/>
        </w:numPr>
        <w:rPr/>
      </w:pPr>
      <w:bookmarkStart w:id="35" w:name="__RefHeading___Toc336035_1051229030"/>
      <w:bookmarkStart w:id="36" w:name="_Toc12"/>
      <w:bookmarkEnd w:id="34"/>
      <w:bookmarkEnd w:id="35"/>
      <w:r>
        <w:rPr>
          <w:rtl w:val="true"/>
        </w:rPr>
        <w:t xml:space="preserve">فاطمه </w:t>
      </w:r>
      <w:r>
        <w:rPr>
          <w:rtl w:val="true"/>
        </w:rPr>
        <w:t>(</w:t>
      </w:r>
      <w:r>
        <w:rPr>
          <w:rtl w:val="true"/>
        </w:rPr>
        <w:t>علیها السلام</w:t>
      </w:r>
      <w:r>
        <w:rPr>
          <w:rtl w:val="true"/>
        </w:rPr>
        <w:t xml:space="preserve">) </w:t>
      </w:r>
      <w:r>
        <w:rPr>
          <w:rtl w:val="true"/>
        </w:rPr>
        <w:t>پرستار و مادرِ پدر</w:t>
      </w:r>
      <w:bookmarkEnd w:id="36"/>
    </w:p>
    <w:p>
      <w:pPr>
        <w:pStyle w:val="BookText"/>
        <w:rPr/>
      </w:pPr>
      <w:r>
        <w:rPr>
          <w:rFonts w:ascii="IRNazanin" w:hAnsi="IRNazanin" w:eastAsia="IRNazanin"/>
          <w:color w:val="111111"/>
          <w:sz w:val="28"/>
          <w:sz w:val="28"/>
          <w:szCs w:val="28"/>
          <w:rtl w:val="true"/>
          <w:lang w:bidi="fa-IR"/>
        </w:rPr>
        <w:t>خبر حرکت لشکر مکه به سمت مدینه و آتش جنگ اُحد،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علاقۀ وصف ناپذیرش به پدر و همسر، آن ها را برای رویارویی با دشمن تجهیز و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اهمال کاری برخی از سپاهیان، صحنۀ پیکار به شکست سپاه اسلام منجر شد و مسلمانان با شایعۀ شهادت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شده و جز اندکی،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سخت، به همراهیِ چند تن از زنان هاشمی، برای کسب اطلاع از حال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میدان نبرد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حضرت را غرق زخم های شمشیر یافت و او را در آغوش گرفت و گریست؛ سپس با کمک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 و زخم های پدر را شست وشو داد و مرهم گذارد؛ اما هیچ مرهمی نتوانست خون زخم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حصیری را سوزاند و خاکسترش را بر زخم های پدر گذاشت تا آنکه خون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زنان نیز با اقتدا به امّ‌ابیها، به یاری رزمندگان مجروح شتافتند و به آن ها آب و غذا داده و زخم هایشان را مداوا کردند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برعهده گرفتن مسئولیت های خانه در غیاب همسر، در وقت نیاز، در اجتماع هم حاضر شده و در حمایت از کیان اسلام و پاسداری از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 جان پیش می رفت</w:t>
      </w:r>
      <w:r>
        <w:rPr>
          <w:rFonts w:eastAsia="IRNazanin" w:cs="IRNazanin"/>
          <w:color w:val="111111"/>
          <w:sz w:val="28"/>
          <w:szCs w:val="28"/>
          <w:rtl w:val="true"/>
          <w:lang w:bidi="fa-IR"/>
        </w:rPr>
        <w:t xml:space="preserve">! </w:t>
      </w:r>
      <w:bookmarkStart w:id="37" w:name="pg7246_72821"/>
    </w:p>
    <w:p>
      <w:pPr>
        <w:pStyle w:val="Heading2"/>
        <w:numPr>
          <w:ilvl w:val="1"/>
          <w:numId w:val="1"/>
        </w:numPr>
        <w:rPr/>
      </w:pPr>
      <w:bookmarkStart w:id="38" w:name="__RefHeading___Toc336037_1051229030"/>
      <w:bookmarkStart w:id="39" w:name="_Toc13"/>
      <w:bookmarkEnd w:id="37"/>
      <w:bookmarkEnd w:id="38"/>
      <w:r>
        <w:rPr>
          <w:rtl w:val="true"/>
        </w:rPr>
        <w:t xml:space="preserve">تبسمش؛ آرام بخش قلب علی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خورشید گرم تر از گذشته بر نخلستان های مدینه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چاه آب با فاصله ای زیاد از نخلستان ها قرار داشت و دستی پر مهر، نخل های کوچک تر را که نمی توانستند این گرما را تاب بیاورند، سیراب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این هشتادمین سطل آب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کشیده بود تا ضمن آبیاری و رسیدگی به نخل ها، در برابر آن مزدی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که کار به اتمام 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برگشت به خانه بود که دید دونفر مشغول مشاجره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با حوصله به حرف های هردو گوش داد و با آرامش مشکلشان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تحت تأثیر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آغوش گرفتند و صلح کردند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بیلش را به دوش گرفت و به طرف خانه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راه، صدای گریۀ افرادی به گوش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می بردند و چند نفر در پیِ آن شیون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همیشه، در تشییع جنازه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نماز میت کنار قبر آماده شده بودند که طلبکاران آن میت مانع اقامۀ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جمعیت حضور داشت،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هست که طلب برادر دینی اش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دوید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این مرد را به عهده می گیرم و اجرت تمام آنچه امروز کار کرده ام را به طلبکاران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جوانمردانه، جنازه دفن شد و مراسم به خوبی پایان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رسید،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دنیایی را به او داده بودند، با چهره ای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متبسم و گشاده به استقبال آمد و غبار لباس همسر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خسته بود، پس از دیدن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پر از خنده و شادی شد و رو به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همسر عزیزم چطور است؟ راستی فاطمه جان، تمام دستمزد امروزم را در ازای طلب یکی از مسلمانان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رویی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تو سرور و صاحب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بخشش هایت با تو سهیم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لبخند زد و به چهرۀ آرام و متبسم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 گویا اصلاً خسته نبود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چنین روزهایی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 أَنْظُرُ إِلَيْهَا فَتَنْكَشِفُ عَنِّي الْهُمُومُ وَ الْأَحْزَانُ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چهرۀ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کردم، تمام غم و غصه هایم برطرف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9" o:detectmouseclick="t"/>
                <v:stroke color="#3465a4" joinstyle="round" endcap="flat"/>
                <w10:wrap type="none"/>
              </v:shape>
            </w:pict>
          </mc:Fallback>
        </mc:AlternateContent>
      </w:r>
      <w:bookmarkStart w:id="40" w:name="pg7246_72824"/>
    </w:p>
    <w:p>
      <w:pPr>
        <w:pStyle w:val="Heading2"/>
        <w:numPr>
          <w:ilvl w:val="1"/>
          <w:numId w:val="1"/>
        </w:numPr>
        <w:rPr/>
      </w:pPr>
      <w:bookmarkStart w:id="41" w:name="__RefHeading___Toc336039_1051229030"/>
      <w:bookmarkStart w:id="42" w:name="_Toc14"/>
      <w:bookmarkEnd w:id="40"/>
      <w:bookmarkEnd w:id="41"/>
      <w:r>
        <w:rPr>
          <w:rtl w:val="true"/>
        </w:rPr>
        <w:t>خدا و ملائک به تماشای او</w:t>
      </w:r>
      <w:r>
        <w:rPr>
          <w:rtl w:val="true"/>
        </w:rPr>
        <w:t>!</w:t>
      </w:r>
      <w:bookmarkEnd w:id="42"/>
    </w:p>
    <w:p>
      <w:pPr>
        <w:pStyle w:val="BookText"/>
        <w:rPr/>
      </w:pPr>
      <w:r>
        <w:rPr>
          <w:rFonts w:ascii="IRNazanin" w:hAnsi="IRNazanin" w:eastAsia="IRNazanin"/>
          <w:color w:val="111111"/>
          <w:sz w:val="28"/>
          <w:sz w:val="28"/>
          <w:szCs w:val="28"/>
          <w:rtl w:val="true"/>
          <w:lang w:bidi="fa-IR"/>
        </w:rPr>
        <w:t>صبح که می شد، کودکان فاطمه بازی می کردند و می دویدند و در حین بازی، مکرر خود را در آغوش مادر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به کارهای خانه می رسید، با کودکانش بازی و گفت وگو می کرد و غذا را که آماده می کرد، با دستِ خود به آن ها می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رسیدگی به کارهای خانه هم هرگاه فرصت می کرد،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شنیدن صدای تلاوت مادر سرِ ذوق می آمدند و آرام کنارش می 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 به ارتباط ویژۀ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که با لالایی مادرانه اش می خوابانید، سجاده اش را پهن می کرد و به رازونیاز با خدای خویش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که به نماز می ایستاد، تا طلوع فجر عبادت می کرد؛ آن چنان که اگر فرزندانش نیمه شب بیدار می شدند، می دانستند که مادر در محراب عبادت است و کنار سجاده اش می نشستند و با نگاه به مادر، دعا و عبادت شبانه را از او می آموختند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عبادت دختر یگانه اش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فاطمه سرور زنان عالمیان،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در محراب عبادت ظاهر شود و در پیشگاه خدا قرار گیرد، نورش بر ملائکۀ آسمان ها می تابد؛ همان طور که نور ستارگان برای اهلِ زمین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به ملائکه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ملائکۀ </w:t>
      </w:r>
    </w:p>
    <w:p>
      <w:pPr>
        <w:pStyle w:val="BookText"/>
        <w:rPr/>
      </w:pPr>
      <w:r>
        <w:rPr>
          <w:rFonts w:ascii="IRNazanin" w:hAnsi="IRNazanin" w:eastAsia="IRNazanin"/>
          <w:color w:val="111111"/>
          <w:sz w:val="28"/>
          <w:sz w:val="28"/>
          <w:szCs w:val="28"/>
          <w:rtl w:val="true"/>
          <w:lang w:bidi="fa-IR"/>
        </w:rPr>
        <w:t>من، بنگرید به فاطمه، سرور کنیزانم که چگونه در برابر من به عبادت ایستاده است و چِسان از ترس و خشیّت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ملائکه را گواه می گیرم که پیروان واقعیِ او را در آتش نمی سوزانم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تصویر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3" o:detectmouseclick="t"/>
                <v:stroke color="#3465a4" joinstyle="round" endcap="flat"/>
                <w10:wrap type="none"/>
              </v:shape>
            </w:pict>
          </mc:Fallback>
        </mc:AlternateContent>
      </w:r>
      <w:bookmarkStart w:id="43" w:name="pg7246_72826"/>
    </w:p>
    <w:p>
      <w:pPr>
        <w:pStyle w:val="Heading2"/>
        <w:numPr>
          <w:ilvl w:val="1"/>
          <w:numId w:val="1"/>
        </w:numPr>
        <w:rPr/>
      </w:pPr>
      <w:bookmarkStart w:id="44" w:name="__RefHeading___Toc336041_1051229030"/>
      <w:bookmarkStart w:id="45" w:name="_Toc15"/>
      <w:bookmarkEnd w:id="43"/>
      <w:bookmarkEnd w:id="44"/>
      <w:r>
        <w:rPr>
          <w:rtl w:val="true"/>
        </w:rPr>
        <w:t xml:space="preserve">آیه ای در وصف مهمان نوازی علی </w:t>
      </w:r>
      <w:r>
        <w:rPr>
          <w:rtl w:val="true"/>
        </w:rPr>
        <w:t>(</w:t>
      </w:r>
      <w:r>
        <w:rPr>
          <w:rtl w:val="true"/>
        </w:rPr>
        <w:t>علیه السلام</w:t>
      </w:r>
      <w:r>
        <w:rPr>
          <w:rtl w:val="true"/>
        </w:rPr>
        <w:t xml:space="preserve">) </w:t>
      </w:r>
      <w:r>
        <w:rPr>
          <w:rtl w:val="true"/>
        </w:rPr>
        <w:t xml:space="preserve">و فاطمه </w:t>
      </w:r>
      <w:r>
        <w:rPr>
          <w:rtl w:val="true"/>
        </w:rPr>
        <w:t>(</w:t>
      </w:r>
      <w:r>
        <w:rPr>
          <w:rtl w:val="true"/>
        </w:rPr>
        <w:t>علیها السلام</w:t>
      </w:r>
      <w:r>
        <w:rPr>
          <w:rtl w:val="true"/>
        </w:rPr>
        <w:t>)</w:t>
      </w:r>
      <w:bookmarkEnd w:id="45"/>
    </w:p>
    <w:p>
      <w:pPr>
        <w:pStyle w:val="BookText"/>
        <w:rPr/>
      </w:pPr>
      <w:r>
        <w:rPr>
          <w:rFonts w:ascii="IRNazanin" w:hAnsi="IRNazanin" w:eastAsia="IRNazanin"/>
          <w:color w:val="111111"/>
          <w:sz w:val="28"/>
          <w:sz w:val="28"/>
          <w:szCs w:val="28"/>
          <w:rtl w:val="true"/>
          <w:lang w:bidi="fa-IR"/>
        </w:rPr>
        <w:t>تازه مسلمانان از نقاط دور و نزدیک، خودشان را به مدینه می رسانند؛ اما نه آذوقه ای برای خوردن داشتند و نه پول کافی برای رفع سایر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به بخشش و انفاق مشهور بود و تنها خانه هایی بود که کسی از آن نااُمید باز نمی گشت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عربی مستمند به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درد گرسنگی به آن حضرت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پیکی را به سراغ زنان خویش فرستاد و از آن ها درخواست طعام کرد؛ ولی همگی گفتند جز آب چیزی در 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درخواست کرد که آن مرد را میهمان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آمادگی کرد و به طرف خانه حرکت کرد و ماجرا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عِنْدَنا اِلّا قُوتُ الصِّبْیَةِ لَکِنّا نُؤْثِرُ ضَیْفَنا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اندازۀ خوراک یک بچه، طعامی نداریم؛ ولی آن را به میهمان خود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را بدون آنکه غذا بخورند، خوابانید؛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کرد و خود به همراه میهمان سر سفره نشست و وانمود کرد که او نیز طعام می خورَد تا میهمان متأثر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میهمان سیر شد و خودشان گرسنه شب را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حاضر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حضرت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ملائکۀ الهی از میهمان نوازی شما تعجب کردند و پیک وحی در شأن فداکاری شما آیاتی نازل کرد</w:t>
      </w:r>
      <w:r>
        <w:rPr>
          <w:rFonts w:eastAsia="IRNazanin" w:cs="IRNazanin"/>
          <w:color w:val="111111"/>
          <w:sz w:val="28"/>
          <w:szCs w:val="28"/>
          <w:rtl w:val="true"/>
          <w:lang w:bidi="fa-IR"/>
        </w:rPr>
        <w:t xml:space="preserve">: </w:t>
      </w:r>
      <w:bookmarkStart w:id="46" w:name="pg7246_72827"/>
    </w:p>
    <w:p>
      <w:pPr>
        <w:pStyle w:val="BookText"/>
        <w:rPr/>
      </w:pPr>
      <w:bookmarkEnd w:id="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اَنْفُسِهِمْ وَ لَوْ كانَ بِهِمْ خَصاصَةٌ وَ مَنْ يُوقَ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بر خود مقدم مى دارند؛ هرچند خودشان بسیار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بخل و حرص نفس خويش باز داشته شده اند، رستگاران اند</w:t>
      </w:r>
      <w:r>
        <w:rPr>
          <w:rFonts w:eastAsia="IRNazanin" w:cs="IRNazanin"/>
          <w:color w:val="111111"/>
          <w:sz w:val="28"/>
          <w:szCs w:val="28"/>
          <w:rtl w:val="true"/>
          <w:lang w:bidi="fa-IR"/>
        </w:rPr>
        <w:t>.)</w:t>
      </w:r>
    </w:p>
    <w:p>
      <w:pPr>
        <w:pStyle w:val="Heading2"/>
        <w:numPr>
          <w:ilvl w:val="1"/>
          <w:numId w:val="1"/>
        </w:numPr>
        <w:rPr/>
      </w:pPr>
      <w:bookmarkStart w:id="47" w:name="__RefHeading___Toc336043_1051229030"/>
      <w:bookmarkStart w:id="48" w:name="_Toc16"/>
      <w:bookmarkEnd w:id="47"/>
      <w:r>
        <w:rPr>
          <w:rtl w:val="true"/>
        </w:rPr>
        <w:t>بخشش خدا به بخشندگان</w:t>
      </w:r>
      <w:bookmarkEnd w:id="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به شدت گرسنه بود،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در خانه طعامی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 هایت دو روز است که گرسنه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غذایی که داشتیم، به شما خوراندم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سخت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من خبر ندادی که چیزی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از خدای خود شرم کردم چیزی از تو بخواهم که انجام آن برایت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 و برای تهیۀ طعام زن و فرزندانش به بازار رفت و دیناری قرض کرد تا مشکل گرسنگیِ خانواده اش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راه، مقداد را دید که یکی از دوستانش بود و فهمید که او هم از تهیۀ طعام برای خانواده اش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ایثار کرد و یک دیناری را که داشت،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دستِ‌خالی شد و </w:t>
      </w:r>
    </w:p>
    <w:p>
      <w:pPr>
        <w:pStyle w:val="BookText"/>
        <w:rPr/>
      </w:pPr>
      <w:r>
        <w:rPr>
          <w:rFonts w:ascii="IRNazanin" w:hAnsi="IRNazanin" w:eastAsia="IRNazanin"/>
          <w:color w:val="111111"/>
          <w:sz w:val="28"/>
          <w:sz w:val="28"/>
          <w:szCs w:val="28"/>
          <w:rtl w:val="true"/>
          <w:lang w:bidi="fa-IR"/>
        </w:rPr>
        <w:t>نتوانست به خانه برود؛ بنابراین رو به مسجد کرد و مشغول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شد شب را در خانۀ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و عشاء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امشب مرا به میهمانی خود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چون می دانست در خانه چیزی برای پذیرایی ندارند، سکوت کرد؛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جواب نمی دهی؟ نمی خواهی میهمانت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اتفاق هم، به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نماز و نیایش با حق بود و پشت سرش قدحی از غذای گرم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غذا فضای اتاق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نماز، صدای پدر را شنید و سلام کرد و خوشامد گفت؛ سپس سفره را برای پذیرایی باز کرد و ظرف پر از غذا را روبه روی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بی زبانی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 غذا از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غذایی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هَذا بَدَلُ دِینارِکَ و َ هَذا جَزاءُ دِینارِکَ مِنْ عِنْدَ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 علی،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دیناری است که به مقداد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گریان شد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نظير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را نظير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دربارۀ آن ها ماجرای زکریا و مریم را تکرار کرده و به این خانوادۀ سعادتمند نیز مائدۀ بهشتی مرحمت کرده بود</w:t>
      </w:r>
      <w:r>
        <w:rPr>
          <w:rFonts w:eastAsia="IRNazanin" w:cs="IRNazanin"/>
          <w:color w:val="111111"/>
          <w:sz w:val="28"/>
          <w:szCs w:val="28"/>
          <w:rtl w:val="true"/>
          <w:lang w:bidi="fa-IR"/>
        </w:rPr>
        <w:t>.</w:t>
      </w:r>
      <w:r>
        <w:rPr>
          <w:rStyle w:val="FootnoteAnchor"/>
          <w:rtl w:val="true"/>
        </w:rPr>
        <w:footnoteReference w:id="28"/>
      </w:r>
      <w:bookmarkStart w:id="49" w:name="pg7246_72829"/>
    </w:p>
    <w:p>
      <w:pPr>
        <w:pStyle w:val="Heading2"/>
        <w:numPr>
          <w:ilvl w:val="1"/>
          <w:numId w:val="1"/>
        </w:numPr>
        <w:rPr/>
      </w:pPr>
      <w:bookmarkStart w:id="50" w:name="__RefHeading___Toc336045_1051229030"/>
      <w:bookmarkStart w:id="51" w:name="_Toc17"/>
      <w:bookmarkEnd w:id="49"/>
      <w:bookmarkEnd w:id="50"/>
      <w:r>
        <w:rPr>
          <w:rtl w:val="true"/>
        </w:rPr>
        <w:t>احترام به زن در روزگار زن ستیزی جامعه</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یکی از روزها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پس از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در بدنم احساس ضعف و سرما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یمنی را بیاور و مرا با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امر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چون ماه تابان در شب چهارده می درخشید،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بعد،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مادر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رایحۀ خوشی احساس می کنم، همانند رایحۀ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پسرم، جدت زیر عبای یمنی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اجازه می دهید داخل عبا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ساعتی،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 من بوی جدم را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فرزندم، جدت و برادرت در زیر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رفت و اجازۀ ورود خواست؛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و شفیع امتم، تو نیز اجازه داری داخل شوی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خانه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زهراجان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خوشِ برادر و پسرعمویم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 و فرزندانمان حسنین زیر عبا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نزدیک رفته و سلام کردند و اذن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وصی من و جانشینم، تو نیز اجازه داری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پدر کسب اجازه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و پارۀ تنم، تو نیز داخل عبا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عبا را بالا برد و با دست راست به سوی آسمان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کسانی که زیر این عبا هستند، دخترم و فرزندانم و جانشینم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 من و خواص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صلوات و برکات و رحمت شفابخش خود را بر آنان ارزانی دار و از هرگونه پلیدی دورشان کرده و پاکشان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که به این جمع ملکوتی حسرت می خورد، به آنان ملحق شد و بشارت الهی را در استجابت دعای پیامبر با نزول آیه تطهیر در شان اهل بیت پیامبر به همگان اعلام فرمود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يُرِيدُ اللهُ لِيُذْهِبَ عَنْكُمُ الرِّجْسَ اَهْلَ الْبَيْتِ وَ يُطَهِّرَكُمْ تَطْهِيراً</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خواهد پليدى و گناه را فقط از شما اهل بيت دور كند و كاملاً شما را پاک سازد</w:t>
      </w:r>
      <w:r>
        <w:rPr>
          <w:rFonts w:eastAsia="IRNazanin" w:cs="IRNazanin"/>
          <w:color w:val="111111"/>
          <w:sz w:val="28"/>
          <w:szCs w:val="28"/>
          <w:rtl w:val="true"/>
          <w:lang w:bidi="fa-IR"/>
        </w:rPr>
        <w:t xml:space="preserve">.) </w:t>
      </w:r>
      <w:bookmarkStart w:id="52" w:name="pg7246_72831"/>
    </w:p>
    <w:p>
      <w:pPr>
        <w:pStyle w:val="Heading2"/>
        <w:numPr>
          <w:ilvl w:val="1"/>
          <w:numId w:val="1"/>
        </w:numPr>
        <w:rPr/>
      </w:pPr>
      <w:bookmarkStart w:id="53" w:name="__RefHeading___Toc336047_1051229030"/>
      <w:bookmarkStart w:id="54" w:name="_Toc18"/>
      <w:bookmarkEnd w:id="52"/>
      <w:bookmarkEnd w:id="53"/>
      <w:r>
        <w:rPr>
          <w:rtl w:val="true"/>
        </w:rPr>
        <w:t>منبری کوچک برای بزرگ مرد فردا</w:t>
      </w:r>
      <w:bookmarkEnd w:id="54"/>
    </w:p>
    <w:p>
      <w:pPr>
        <w:pStyle w:val="BookText"/>
        <w:rPr/>
      </w:pPr>
      <w:r>
        <w:rPr>
          <w:rFonts w:ascii="IRNazanin" w:hAnsi="IRNazanin" w:eastAsia="IRNazanin"/>
          <w:color w:val="111111"/>
          <w:sz w:val="28"/>
          <w:sz w:val="28"/>
          <w:szCs w:val="28"/>
          <w:rtl w:val="true"/>
          <w:lang w:bidi="fa-IR"/>
        </w:rPr>
        <w:t xml:space="preserve">فرزند بزرگ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هفت سال داشت، هر روز قبل از ظهر، لحظه شماری می کرد تا وقت نماز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برود و پای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شوروشوق به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کرد و آن ها را به ذهن می سپرد و بعد از نماز و دعا شتابان می دوید تا زودتر به خانه برسد؛ چون مادر منتظر بود و کنار اتاق متکایی را همانند منبری کوچک آماده کرده بود تا او بر فراز آن بنشیند و شنیده هایش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می رسید و وارد می شد،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می گرفت و با خوش حالی به سخنان فرزندش گوش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مدت ها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وارد منزل می شد و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درمی یافت که همسرش از تمام آیات نازل شده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دارد؛ بنابراین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شما در منزل هستی، چگونه از آنچه در مسجد بیان شده است،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خنده حقیقت ماجرا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 که این فرزند دلبندشان حسن است که روایتگر آیات قرآنی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کنجکاو بود که نور دیده اش چگونه سخنرانی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این روزها در گوشه ای از اتاق مخفی شد تا فرزندشان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از مسجد آمد و روی متکا نشست تا صحبت کند؛ ولی لکنت زبان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کنم فرد بزرگی حضور دارد که احترام حضور او مانع می شود من از آیاتی که تازه </w:t>
      </w:r>
    </w:p>
    <w:p>
      <w:pPr>
        <w:pStyle w:val="BookText"/>
        <w:rPr/>
      </w:pPr>
      <w:r>
        <w:rPr>
          <w:rFonts w:ascii="IRNazanin" w:hAnsi="IRNazanin" w:eastAsia="IRNazanin"/>
          <w:color w:val="111111"/>
          <w:sz w:val="28"/>
          <w:sz w:val="28"/>
          <w:szCs w:val="28"/>
          <w:rtl w:val="true"/>
          <w:lang w:bidi="fa-IR"/>
        </w:rPr>
        <w:t>به پیامبر نازل شده است و در مسجد شنیده ام،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پدر از پشت پرده بیرون آمد و فرزند مؤدبش را در آغوش فشرد و لبخند بر لبان مبارک هردو نشست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52" o:detectmouseclick="t"/>
                <v:stroke color="#3465a4" joinstyle="round" endcap="flat"/>
                <w10:wrap type="none"/>
              </v:shape>
            </w:pict>
          </mc:Fallback>
        </mc:AlternateContent>
      </w:r>
      <w:bookmarkStart w:id="55" w:name="pg7246_72833"/>
    </w:p>
    <w:p>
      <w:pPr>
        <w:pStyle w:val="Heading2"/>
        <w:numPr>
          <w:ilvl w:val="1"/>
          <w:numId w:val="1"/>
        </w:numPr>
        <w:rPr/>
      </w:pPr>
      <w:bookmarkStart w:id="56" w:name="__RefHeading___Toc336049_1051229030"/>
      <w:bookmarkStart w:id="57" w:name="_Toc19"/>
      <w:bookmarkEnd w:id="55"/>
      <w:bookmarkEnd w:id="56"/>
      <w:r>
        <w:rPr>
          <w:rtl w:val="true"/>
        </w:rPr>
        <w:t>هدیه ای از طرف خدا</w:t>
      </w:r>
      <w:r>
        <w:rPr>
          <w:rtl w:val="true"/>
        </w:rPr>
        <w:t>!</w:t>
      </w:r>
      <w:bookmarkEnd w:id="57"/>
    </w:p>
    <w:p>
      <w:pPr>
        <w:pStyle w:val="BookText"/>
        <w:rPr/>
      </w:pPr>
      <w:r>
        <w:rPr>
          <w:rFonts w:ascii="IRNazanin" w:hAnsi="IRNazanin" w:eastAsia="IRNazanin"/>
          <w:color w:val="111111"/>
          <w:sz w:val="28"/>
          <w:sz w:val="28"/>
          <w:szCs w:val="28"/>
          <w:rtl w:val="true"/>
          <w:lang w:bidi="fa-IR"/>
        </w:rPr>
        <w:t xml:space="preserve">جنگ خیبر با دلاوری 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سپاه اسلام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بود که پیک حق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 ذَا الْقُرْبیٰ حَقَّهُ وَ</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نزدیکان را بپرداز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حق فدک را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دخترش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فدک سرزمینی بود حاصل خیز، با باغ ها و مزارع بی شمار که می توانست بیشترِ نیاز مردم مدینه به گندم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درآمد فدک در اختیار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 درآمدِ زیاد نتوانست صفا و سادگیِ زندگی آن بانو را دگرگون کند؛ چراکه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دنیا نبسته بود و همۀ آن را برای رضای خدا، وقف فقرا و نیازمندان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اعتنایی به دنیا و وارستگی را از پدری آموخته بود که در مقام تهذیب و تزکیۀ دخترش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 ما اَبُوکِ بِفَقِیرٍ وَ لا بَعْلُکِ بِفَقِیرٍ وَ لَقَدْ عُرِضَتْ عَلَیَّ خَزائِنُ الْاَرْضِ مِنَ الذَّهَبِ وَ الْفِضَّةِ فَاخْتَرْتُ مَا عِنْدَ اللهِ رَبِّی عَزَّ وَ جَل</w:t>
      </w:r>
      <w:r>
        <w:rPr>
          <w:rFonts w:eastAsia="IRNazanin" w:cs="IRNazanin"/>
          <w:color w:val="111111"/>
          <w:sz w:val="28"/>
          <w:szCs w:val="28"/>
          <w:rtl w:val="true"/>
          <w:lang w:bidi="fa-IR"/>
        </w:rPr>
        <w:t>.»</w:t>
      </w:r>
      <w:r>
        <w:rPr>
          <w:rStyle w:val="FootnoteAnchor"/>
          <w:rtl w:val="true"/>
        </w:rPr>
        <w:footnoteReference w:id="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پدر و شوهر تو فقیر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گنجینه های طلا و نقرۀ زمین را به من عرضه کرد؛ ولی من آنچه نزد پرودگارم باقی می ماند، برگزیدم</w:t>
      </w:r>
      <w:r>
        <w:rPr>
          <w:rFonts w:eastAsia="IRNazanin" w:cs="IRNazanin"/>
          <w:color w:val="111111"/>
          <w:sz w:val="28"/>
          <w:szCs w:val="28"/>
          <w:rtl w:val="true"/>
          <w:lang w:bidi="fa-IR"/>
        </w:rPr>
        <w:t xml:space="preserve">.) </w:t>
      </w:r>
      <w:bookmarkStart w:id="58" w:name="pg7246_72834"/>
    </w:p>
    <w:p>
      <w:pPr>
        <w:pStyle w:val="Heading2"/>
        <w:numPr>
          <w:ilvl w:val="1"/>
          <w:numId w:val="1"/>
        </w:numPr>
        <w:rPr/>
      </w:pPr>
      <w:bookmarkStart w:id="59" w:name="__RefHeading___Toc336051_1051229030"/>
      <w:bookmarkStart w:id="60" w:name="_Toc20"/>
      <w:bookmarkEnd w:id="58"/>
      <w:bookmarkEnd w:id="59"/>
      <w:r>
        <w:rPr>
          <w:rtl w:val="true"/>
        </w:rPr>
        <w:t>در زمرۀ شیعیان</w:t>
      </w:r>
      <w:bookmarkEnd w:id="60"/>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پدرش، مربی اخلاق و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همچون وجود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نورانیت و چشمه سار عطوفت و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خانۀ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پاسخ گویی به سوالات دینی و معرفتی 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مدینه، همسر یکی از پیروان اهل بیت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می پرسد آیا در زمرۀ شیعیان شما قرار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آنچه شما را امر می کنیم عمل می کند و از آنچه شما را برحذر می داریم دوری می کند، از شیعیان ماست؛ وگرنه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جواب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رسید، بسیار هراسان و مضطرب شد و مرتب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همیشه در آتش جهنم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آن مرد دوباره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حال زار شوهرش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از زبان پاک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لبریز از عطوفت و حکمت صادر شد که تا قیام قیامت برای همۀ محبان اهل بیت مایۀ امید و سرور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هٰکَذا اِنَّ شِیعَتَنا مِنْ خِیارِ اَهْلِ الْجَنَّةِ وَ کُلُّ مُحِبِّینا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به همسرت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او گمان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بهترین های اهل بهشت اند و نیز همۀ دوستان ما و دوستان دوستان ما و دشمنان دشمنان ما، جملگی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قلب و زبان تسلیم ما اهل بیت شده باشند، چنانچه از فرمان های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سرپیچی کنند و از نواهی و دیگر مهلکات پرهیز نکنند، هرچند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نیستند، عاقبت از بهشتیان خواهند بود؛ اما بعد از آنکه از گناهانشان پاک و مطهر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بلاها و گرفتاری های دنیایی، یا با انواع سختی ها و مشکلاتِ روز قیامت و یا پس از چشیدن عذاب در طبقۀ سطحی جهنم؛ ولی عاقبت، به خاطر محبت و دوستی شان با ما، نجاتشان می دهیم و ایشان را به پیشگاه خودمان منتقل خواهیم کرد</w:t>
      </w:r>
      <w:r>
        <w:rPr>
          <w:rFonts w:eastAsia="IRNazanin" w:cs="IRNazanin"/>
          <w:color w:val="111111"/>
          <w:sz w:val="28"/>
          <w:szCs w:val="28"/>
          <w:rtl w:val="true"/>
          <w:lang w:bidi="fa-IR"/>
        </w:rPr>
        <w:t>.</w:t>
      </w:r>
      <w:r>
        <w:rPr>
          <w:rStyle w:val="FootnoteAnchor"/>
          <w:rtl w:val="true"/>
        </w:rPr>
        <w:footnoteReference w:id="35"/>
      </w:r>
      <w:bookmarkStart w:id="61" w:name="pg7246_72836"/>
    </w:p>
    <w:p>
      <w:pPr>
        <w:pStyle w:val="Heading2"/>
        <w:numPr>
          <w:ilvl w:val="1"/>
          <w:numId w:val="1"/>
        </w:numPr>
        <w:rPr/>
      </w:pPr>
      <w:bookmarkStart w:id="62" w:name="__RefHeading___Toc336053_1051229030"/>
      <w:bookmarkStart w:id="63" w:name="_Toc21"/>
      <w:bookmarkEnd w:id="61"/>
      <w:bookmarkEnd w:id="62"/>
      <w:r>
        <w:rPr>
          <w:rtl w:val="true"/>
        </w:rPr>
        <w:t xml:space="preserve">آن روز مدافع حرم، زهرا </w:t>
      </w:r>
      <w:r>
        <w:rPr>
          <w:rtl w:val="true"/>
        </w:rPr>
        <w:t>(</w:t>
      </w:r>
      <w:r>
        <w:rPr>
          <w:rtl w:val="true"/>
        </w:rPr>
        <w:t>علیها السلام</w:t>
      </w:r>
      <w:r>
        <w:rPr>
          <w:rtl w:val="true"/>
        </w:rPr>
        <w:t xml:space="preserve">) </w:t>
      </w:r>
      <w:r>
        <w:rPr>
          <w:rtl w:val="true"/>
        </w:rPr>
        <w:t>بود</w:t>
      </w:r>
      <w:bookmarkEnd w:id="6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 ماهی از حجة الوداع و بیعت با وصیّ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ابر سیاه پیمان شکنی جامعۀ اسلامی را در بر گرفت و هنوز چند ساعتی از عروج ملکوتی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امت او، تیغ حق کُشی از نیام کینه و نفاق برکشیدند و بر قلب یگانه وصیّ او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این شیداترین پروانۀ شمع امامت،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 که لحظه ای از یاریِ ولیّ امر خویش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پروانه ای عاشق، با سوختن و فداسازیِ خویش، به همگان آموخت که امامِ برحق، چونان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ای که مردم باید بر گردَش طواف کنند، نه او بر گِرد مردم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دفاع از ولایت، جان خویش را به خطر انداخت و پهلویش شکست و با فریادهای جگرسوزش، زیباترین شعار ولایت مداری را در گوش جهانیان طنین انداز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امر من، روحم به فدای تو و جانم سپر بلای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همراهت خواهم بود، چه در خیر و نیکی به سر بری و چه در سختی و بلا گرفتار آیی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59" o:detectmouseclick="t"/>
                <v:stroke color="#3465a4" joinstyle="round" endcap="flat"/>
                <w10:wrap type="none"/>
              </v:shape>
            </w:pict>
          </mc:Fallback>
        </mc:AlternateContent>
      </w:r>
      <w:bookmarkStart w:id="64" w:name="pg7246_72838"/>
    </w:p>
    <w:p>
      <w:pPr>
        <w:pStyle w:val="Heading2"/>
        <w:numPr>
          <w:ilvl w:val="1"/>
          <w:numId w:val="1"/>
        </w:numPr>
        <w:rPr/>
      </w:pPr>
      <w:bookmarkStart w:id="65" w:name="__RefHeading___Toc336055_1051229030"/>
      <w:bookmarkStart w:id="66" w:name="_Toc22"/>
      <w:bookmarkEnd w:id="64"/>
      <w:bookmarkEnd w:id="65"/>
      <w:r>
        <w:rPr>
          <w:rtl w:val="true"/>
        </w:rPr>
        <w:t xml:space="preserve">فاطمه </w:t>
      </w:r>
      <w:r>
        <w:rPr>
          <w:rtl w:val="true"/>
        </w:rPr>
        <w:t>(</w:t>
      </w:r>
      <w:r>
        <w:rPr>
          <w:rtl w:val="true"/>
        </w:rPr>
        <w:t>علیها السلام</w:t>
      </w:r>
      <w:r>
        <w:rPr>
          <w:rtl w:val="true"/>
        </w:rPr>
        <w:t xml:space="preserve">) </w:t>
      </w:r>
      <w:r>
        <w:rPr>
          <w:rtl w:val="true"/>
        </w:rPr>
        <w:t xml:space="preserve">؛ تمامِ سپاه علی </w:t>
      </w:r>
      <w:r>
        <w:rPr>
          <w:rtl w:val="true"/>
        </w:rPr>
        <w:t>(</w:t>
      </w:r>
      <w:r>
        <w:rPr>
          <w:rtl w:val="true"/>
        </w:rPr>
        <w:t>علیه السلام</w:t>
      </w:r>
      <w:r>
        <w:rPr>
          <w:rtl w:val="true"/>
        </w:rPr>
        <w:t>) !</w:t>
      </w:r>
      <w:bookmarkEnd w:id="66"/>
    </w:p>
    <w:p>
      <w:pPr>
        <w:pStyle w:val="BookText"/>
        <w:rPr/>
      </w:pPr>
      <w:r>
        <w:rPr>
          <w:rFonts w:ascii="IRNazanin" w:hAnsi="IRNazanin" w:eastAsia="IRNazanin"/>
          <w:color w:val="111111"/>
          <w:sz w:val="28"/>
          <w:sz w:val="28"/>
          <w:szCs w:val="28"/>
          <w:rtl w:val="true"/>
          <w:lang w:bidi="fa-IR"/>
        </w:rPr>
        <w:t xml:space="preserve">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کسالت و بیماری، پای از حمایت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 و این بار، برای اتمام حجت بر مسلمانان، با حجاب کامل و همراه جمعی از زنان، راهی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حاضر در مسجد پرده ای نصب شد، حضرت همانند پدر بزرگوارش، بعد از حمد و ثنای الهی، خطبه ای آتشین ایراد فرمود؛ چنان که دل ها را سوزاند و عواطف خفتۀ مردم را بیدار کرد و مردم حاضر در مسجد، همگی با صدای بلند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خطابۀ ماندگار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شرط بلاغ است، با شما گفتم؛ اما می دانم که خوارید و در چنگال زبونی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نکردن وجودتان را فرا گرفته و ابر بی وفایی بر قلوبتان سایه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دلم خون است و بازداشتنِ زبان از شکایت، از طاقت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برای اتمام حجت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کنید، خدا می بیند و ستمکار به زودی می داند که در کجا می نشیند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میان زنان مدینه که برای عیادتش آمده بودند،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وَاللهِ عائِفَةً لِدُنْیا کُنَّ قالِیَةً لِرِجالِکُنَّ</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صبح کردم؛ درحالی که در برابر دنیای شما و مردانتان </w:t>
      </w:r>
    </w:p>
    <w:p>
      <w:pPr>
        <w:pStyle w:val="BookText"/>
        <w:rPr/>
      </w:pPr>
      <w:r>
        <w:rPr>
          <w:rFonts w:ascii="IRNazanin" w:hAnsi="IRNazanin" w:eastAsia="IRNazanin"/>
          <w:color w:val="111111"/>
          <w:sz w:val="28"/>
          <w:sz w:val="28"/>
          <w:szCs w:val="28"/>
          <w:rtl w:val="true"/>
          <w:lang w:bidi="fa-IR"/>
        </w:rPr>
        <w:t>خشمگینم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خلافت را از کوه های محکم رسالت و پایه های محکم نبوت و رهبری و جایگاه امن نزول وحی و جبرئیل امین و آگاهان در امر دنیا و دین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این گونه به ابوالحسن پشت کردند؟ به خدا که این مجازات، فقط به خاطر ترس از شمشیر او، بی باکی اش از خطر و کشته شدن، مسامحه نکردنش با آن ها، شدت جنگ و شجاعتش در کارزار و آمادگی و قاطعیت او در اجرای فرامین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درصورتی که زمام شتر حکومت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افتاد، اگر مردم از راه حق منحرف می شدند و راه کج در پیش می گرفتند، آن ها را ارام و هموار به راه حق برمی گرداند؛ طوری که نه راکب خسته شود و نه مرکب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در نهان و آشکار، خیرخواه خود می یافتند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زنان مدینه شوهرانشان را از سخنان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کردند و پس از آن، مردان برای عذرخواهی می آمدند؛ ولی دیگر فایده ای نداشت و عذرشان پذیرفته نبود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سخنان هدایتگرش نبود، شاید امروز ما نیز باور نمی کردیم که حق با علی بوده است؛ چراکه نفاق ها، کینه ها، سیاست بازی ها، تطمیع ها، تعریف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دست به دست هم داده و امامت را به انزوا کشانده بود که حتی اجازه نمی داد، </w:t>
      </w:r>
    </w:p>
    <w:p>
      <w:pPr>
        <w:pStyle w:val="BookText"/>
        <w:rPr/>
      </w:pPr>
      <w:r>
        <w:rPr>
          <w:rFonts w:ascii="IRNazanin" w:hAnsi="IRNazanin" w:eastAsia="IRNazanin"/>
          <w:color w:val="111111"/>
          <w:sz w:val="28"/>
          <w:sz w:val="28"/>
          <w:szCs w:val="28"/>
          <w:rtl w:val="true"/>
          <w:lang w:bidi="fa-IR"/>
        </w:rPr>
        <w:t xml:space="preserve">فریاد حق گوییِ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از آیندگان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روشنگری هایِ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چنان در اوج بی مثالی است که پژواک روح بخش آن تا قیام قیامت در گوش جهانیان طنین انداز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3"/>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64" o:detectmouseclick="t"/>
                <v:stroke color="#3465a4" joinstyle="round" endcap="flat"/>
                <w10:wrap type="none"/>
              </v:shape>
            </w:pict>
          </mc:Fallback>
        </mc:AlternateContent>
      </w:r>
      <w:bookmarkStart w:id="67" w:name="pg7246_72841"/>
    </w:p>
    <w:p>
      <w:pPr>
        <w:pStyle w:val="Heading2"/>
        <w:numPr>
          <w:ilvl w:val="1"/>
          <w:numId w:val="1"/>
        </w:numPr>
        <w:rPr/>
      </w:pPr>
      <w:bookmarkStart w:id="68" w:name="__RefHeading___Toc336057_1051229030"/>
      <w:bookmarkStart w:id="69" w:name="_Toc23"/>
      <w:bookmarkEnd w:id="67"/>
      <w:bookmarkEnd w:id="68"/>
      <w:r>
        <w:rPr>
          <w:rtl w:val="true"/>
        </w:rPr>
        <w:t xml:space="preserve">فاطمه </w:t>
      </w:r>
      <w:r>
        <w:rPr>
          <w:rtl w:val="true"/>
        </w:rPr>
        <w:t>(</w:t>
      </w:r>
      <w:r>
        <w:rPr>
          <w:rtl w:val="true"/>
        </w:rPr>
        <w:t>علیها السلام</w:t>
      </w:r>
      <w:r>
        <w:rPr>
          <w:rtl w:val="true"/>
        </w:rPr>
        <w:t xml:space="preserve">) </w:t>
      </w:r>
      <w:r>
        <w:rPr>
          <w:rtl w:val="true"/>
        </w:rPr>
        <w:t>؛ طلایه دار شفاعت</w:t>
      </w:r>
      <w:bookmarkEnd w:id="69"/>
    </w:p>
    <w:p>
      <w:pPr>
        <w:pStyle w:val="BookText"/>
        <w:rPr/>
      </w:pPr>
      <w:r>
        <w:rPr>
          <w:rFonts w:ascii="IRNazanin" w:hAnsi="IRNazanin" w:eastAsia="IRNazanin"/>
          <w:color w:val="111111"/>
          <w:sz w:val="28"/>
          <w:sz w:val="28"/>
          <w:szCs w:val="28"/>
          <w:rtl w:val="true"/>
          <w:lang w:bidi="fa-IR"/>
        </w:rPr>
        <w:t>در هنگامۀ پُرغوغای صحرای محشر که همگی در اضطراب و هراس به سر می برند، ناگاه ندایی عرش الهی را به لرزه درمی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اَبْصارَکُمْ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چشم هایتان را فرو افکنید تا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ندا، هیچ کس باقی نمی مانَد؛ مگر آنکه چشمانش را از روی احترام فرو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جبرئیل از صحنه محشر می گذرد و در این میان، زبان به تظلّم خواهیمی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خداوند جلّ جلاله فرا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حَبِیبَتِی وَابْنَةَ حَبِیبِی سَلِینِی تُعْطَیْ وَ اشْفَعِی تُشَفَّعِی فَوَ عِزَّتِی وَ جَلالِی لا جازَنِی ظُلْمُ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 بخواه که هرچه بخواهی،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که هرکه را شفاعت کنی،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ستم ستمکار را مجازات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سرور من، فرزندانم و پیروانم و پیروان فرزندانم و دوستدارانم و دوستداران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درخواست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رحمان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کجایید فرزندان فاطمه و پیروانش؟ کجایید دوستداران فاطمه و دوستداران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بلافاصله فرشتگان رحمت آن ها را در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ایشان به سوی بهشت حرکت می کند و ایشان از پی آن بانو وارد بهشت برین می شوند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رازی است که در میان این همه شفاعت کنندگان عرصۀ </w:t>
      </w:r>
    </w:p>
    <w:p>
      <w:pPr>
        <w:pStyle w:val="BookText"/>
        <w:rPr/>
      </w:pPr>
      <w:r>
        <w:rPr>
          <w:rFonts w:ascii="IRNazanin" w:hAnsi="IRNazanin" w:eastAsia="IRNazanin"/>
          <w:color w:val="111111"/>
          <w:sz w:val="28"/>
          <w:sz w:val="28"/>
          <w:szCs w:val="28"/>
          <w:rtl w:val="true"/>
          <w:lang w:bidi="fa-IR"/>
        </w:rPr>
        <w:t xml:space="preserve">محشر،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 دار شفاعت بی منتهای حق شده است و در این هنگامۀ هولناک، نام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خورشیدی درخشان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لطافت روحیِ خاص، مظهر تامّ رحمت الهی است و ریشه دارترین محبت ها و رحمت ها و مغفرت های خداوند در وجود این عزیز تجلی و ظهور کرده است و از همین روست که آخرین و گسترده ترین شفاعت ها که خود، تجلیّ رحمت بیکرانۀ الهی است، به دست مهربان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معدن دُرّ ولایت، منبع فیض خدا</w:t>
      </w:r>
    </w:p>
    <w:p>
      <w:pPr>
        <w:pStyle w:val="BookText"/>
        <w:rPr/>
      </w:pPr>
      <w:r>
        <w:rPr>
          <w:rFonts w:ascii="IRNazanin" w:hAnsi="IRNazanin" w:eastAsia="IRNazanin"/>
          <w:color w:val="111111"/>
          <w:sz w:val="28"/>
          <w:sz w:val="28"/>
          <w:szCs w:val="28"/>
          <w:rtl w:val="true"/>
          <w:lang w:bidi="fa-IR"/>
        </w:rPr>
        <w:t>در شفاعت عالمی چشم انتظار فاطمه</w:t>
      </w:r>
    </w:p>
    <w:p>
      <w:pPr>
        <w:pStyle w:val="BookText"/>
        <w:rPr/>
      </w:pPr>
      <w:r>
        <w:rPr>
          <w:rFonts w:ascii="IRNazanin" w:hAnsi="IRNazanin" w:eastAsia="IRNazanin"/>
          <w:color w:val="111111"/>
          <w:sz w:val="28"/>
          <w:sz w:val="28"/>
          <w:szCs w:val="28"/>
          <w:rtl w:val="true"/>
          <w:lang w:bidi="fa-IR"/>
        </w:rPr>
        <w:t>چون به محشر بر شفاعت لب گشاید لطف دوست</w:t>
      </w:r>
    </w:p>
    <w:p>
      <w:pPr>
        <w:pStyle w:val="BookText"/>
        <w:rPr/>
      </w:pPr>
      <w:r>
        <w:rPr>
          <w:rFonts w:ascii="IRNazanin" w:hAnsi="IRNazanin" w:eastAsia="IRNazanin"/>
          <w:color w:val="111111"/>
          <w:sz w:val="28"/>
          <w:sz w:val="28"/>
          <w:szCs w:val="28"/>
          <w:rtl w:val="true"/>
          <w:lang w:bidi="fa-IR"/>
        </w:rPr>
        <w:t>بخشد از رحمت، گناه دوستدار فاطمه</w:t>
      </w:r>
    </w:p>
    <w:p>
      <w:pPr>
        <w:pStyle w:val="BookText"/>
        <w:rPr/>
      </w:pPr>
      <w:r>
        <w:rPr>
          <w:rFonts w:ascii="IRNazanin" w:hAnsi="IRNazanin" w:eastAsia="IRNazanin"/>
          <w:color w:val="111111"/>
          <w:sz w:val="28"/>
          <w:sz w:val="28"/>
          <w:szCs w:val="28"/>
          <w:rtl w:val="true"/>
          <w:lang w:bidi="fa-IR"/>
        </w:rPr>
        <w:t>به امید آنکه ما هم از زمرۀ شفاعت شدگان فاطمی باشیم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 </w:t>
      </w:r>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 o:detectmouseclick="t"/>
                <v:stroke color="#3465a4" joinstyle="round" endcap="flat"/>
                <w10:wrap type="none"/>
              </v:shape>
            </w:pict>
          </mc:Fallback>
        </mc:AlternateContent>
      </w:r>
      <w:bookmarkStart w:id="70" w:name="pg7246_72844"/>
    </w:p>
    <w:p>
      <w:pPr>
        <w:pStyle w:val="Heading2"/>
        <w:numPr>
          <w:ilvl w:val="1"/>
          <w:numId w:val="1"/>
        </w:numPr>
        <w:rPr/>
      </w:pPr>
      <w:bookmarkStart w:id="71" w:name="__RefHeading___Toc336059_1051229030"/>
      <w:bookmarkStart w:id="72" w:name="_Toc24"/>
      <w:bookmarkEnd w:id="70"/>
      <w:bookmarkEnd w:id="71"/>
      <w:r>
        <w:rPr>
          <w:rtl w:val="true"/>
        </w:rPr>
        <w:t>کتابنامه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الحديد، عبدالحميدبن هبة الله، شرح نهج البلاغة لابن ابی الحديد، به تحقیق و تصحیح محمد ابوالفضل ابراهيم،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آيت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محمدبن علی بن شهرآشوب سَرَوی مازندرانی، مناقب آل ابی 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بن جعفر، التشريف بالمنن فی التعريف بالفتن، به تحقیق و تصحیح مؤسسۀ صاحب الامر،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معرفة الائمة، به تحقیق و تصحیح سیدهاشم رسولی محلاتی،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بن سلیمان، البرهان فی تفسیر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کفاح، قراءة فی السیرة الفاطمیة،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العتبة الحسینیة المقدسة،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حمویی جوینی خراسانی، ابراهیم بن محمد، فرائد السمطین، ، به تحقیق محمدباقر محمودی،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 النشر،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دشتی، محمد، نهج الحیاة، 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تحقیقاتی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آبادی، اعظم، فاطمه و خانواده،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نامۀ نرجس،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امالی الصدوق،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علی بن بابویه قمی، کتابُ من لا یحضره الفقیه، به تحقیق و تصحیح علی اکبر غفاری،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جامعۀ مدرسين حوزۀ علميۀ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احمدبن علی، الاحتجاج، به تحقیق و تصحیح محمدباقر خرسان،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حسن بن فضل، مکارم الاخلاق،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ترجمۀ تفسیر مجمع البیان، ترجمۀ احمد بهشتی،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 الامالی، به تحقیق و تصحیح موسسة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نهج البلاغه، به کوشش محمدبن حسین شریف الرضی، به تحقیق و تصحیح صبحی صالح،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سیدمحمدکاظم،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عباس، سفینة البحار و مدینة الحکم و الآثار،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مفاتیح الجنان، ترجمۀ حمیدرضا شیخی، به تحقیق و تصحیح بنیاد پژوهش های اسلامی آستان قدس رضوی، 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القمّی، به تحقیق و تصیح طیّب موسوی جزائری،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سید، یک آسمان پروانه، ترجمۀ حسین سیدی،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نقش،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 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ذبیح الله، ریاحین الشریعة در ترجمۀ بانوان دانشمند شیعه،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جامی از زلال کوثر، به تحقیق محمدباقر حیدری، چ</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آموزشی و پژوهشی امام خمینی،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محمدبن عمر، کتاب المغازی، به تحقیق مارزدن جونز،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3" w:name="pg7246_72847"/>
    </w:p>
    <w:p>
      <w:pPr>
        <w:pStyle w:val="Heading2"/>
        <w:numPr>
          <w:ilvl w:val="1"/>
          <w:numId w:val="1"/>
        </w:numPr>
        <w:rPr/>
      </w:pPr>
      <w:bookmarkStart w:id="74" w:name="__RefHeading___Toc336061_1051229030"/>
      <w:bookmarkStart w:id="75" w:name="_Toc25"/>
      <w:bookmarkEnd w:id="73"/>
      <w:bookmarkEnd w:id="74"/>
      <w:r>
        <w:rPr>
          <w:rtl w:val="true"/>
        </w:rPr>
        <w:t>مسابقۀ فرهنگی مهربانو</w:t>
      </w:r>
      <w:bookmarkEnd w:id="75"/>
    </w:p>
    <w:p>
      <w:pPr>
        <w:pStyle w:val="BookText"/>
        <w:rPr/>
      </w:pPr>
      <w:r>
        <w:rPr>
          <w:rFonts w:ascii="IRNazanin" w:hAnsi="IRNazanin" w:eastAsia="IRNazanin"/>
          <w:color w:val="111111"/>
          <w:sz w:val="28"/>
          <w:sz w:val="28"/>
          <w:szCs w:val="28"/>
          <w:rtl w:val="true"/>
          <w:lang w:bidi="fa-IR"/>
        </w:rPr>
        <w:t>توضیحات شرکت در مسابقه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از متن موجود طرح شده است و افراد بالای دوازده سال می توانند در مسابقه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روش های زیر می توانید در مسابقات فرهنگی شرکت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پاسخ به سامانۀ پیامکی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کافی است به ترتیب نام مسابقه و شمارۀ گزینه های صحیح پرسش ها به صورت یک عدد پنج رقمی از چپ به راست را، همراه با نام و نام خانوادگی خود به سامانۀ پیامکی </w:t>
      </w:r>
      <w:r>
        <w:rPr>
          <w:rFonts w:eastAsia="IRNazanin" w:cs="IRNazanin"/>
          <w:color w:val="111111"/>
          <w:sz w:val="28"/>
          <w:szCs w:val="28"/>
          <w:lang w:bidi="fa-IR"/>
        </w:rPr>
        <w:t>3000802222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نیلی </w:t>
      </w:r>
      <w:r>
        <w:rPr>
          <w:rFonts w:eastAsia="IRNazanin" w:cs="IRNazanin"/>
          <w:color w:val="111111"/>
          <w:sz w:val="28"/>
          <w:szCs w:val="28"/>
          <w:lang w:bidi="fa-IR"/>
        </w:rPr>
        <w:t>12342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زهراسادات موسوی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بخش مسابقات پرتال جامع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www.haram.razavi.ir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قرعه کشی از بین پاسخ های کامل و صحیح و به صورت روزانه انجام می شود و نتیجۀ آن نيز ازطریق سامانۀ پیامکی گفته شده به اطلاع برندگان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انتقادهای خود را در پیامکی جداگانه ارسال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32002569</w:t>
      </w:r>
      <w:r>
        <w:rPr>
          <w:rFonts w:eastAsia="IRNazanin" w:cs="IRNazanin"/>
          <w:color w:val="111111"/>
          <w:sz w:val="28"/>
          <w:szCs w:val="28"/>
          <w:rtl w:val="true"/>
          <w:lang w:bidi="fa-IR"/>
        </w:rPr>
        <w:t xml:space="preserve"> –</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کج فهمی اعراب جاهلی رنج می برد، چه می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ها طلب غفران می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دیدن و بوییدن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آن ها را به خداوند می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را تنبیه می کرد</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دارایی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را مهریۀ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 تعبیری توصیف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همسری است در خانه 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یاوری است در طاعت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مادری است برای فرزندانم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یاوری است در سختی ها </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اسراء،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الهی چه اقدامی را انجام دادند؟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فدک برای رسیدگی به امور نیازمندان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فدک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فدک به اقوام و خویشان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فدک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فرمودۀ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جزوِ شیعیان این بزرگوار خواهیم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آنچه امر کرده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آنچه که برحذر داشته 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بر انجام مستحبات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پورتال فرهنگی تبلیغی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صفحۀ اصلی پایگاه مجازی حرم مطهر رضوی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haram.razavi.ir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زندۀ مراسم و اماكن حرم مطهر رضوی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tv.razavi.ir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آرشیو محصولات فرهنگی حرم مطهر رضوی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archive.razavi.ir</w:t>
      </w:r>
    </w:p>
    <w:p>
      <w:pPr>
        <w:pStyle w:val="BookText"/>
        <w:rPr/>
      </w:pPr>
      <w:r>
        <w:rPr>
          <w:rFonts w:ascii="IRNazanin" w:hAnsi="IRNazanin" w:eastAsia="IRNazanin"/>
          <w:color w:val="111111"/>
          <w:sz w:val="28"/>
          <w:sz w:val="28"/>
          <w:szCs w:val="28"/>
          <w:rtl w:val="true"/>
          <w:lang w:bidi="fa-IR"/>
        </w:rPr>
        <w:t>كانال ها و صفحات شبكه های اجتماعی</w:t>
      </w:r>
    </w:p>
    <w:p>
      <w:pPr>
        <w:pStyle w:val="BookText"/>
        <w:rPr/>
      </w:pPr>
      <w:r>
        <w:rPr>
          <w:rFonts w:ascii="IRNazanin" w:hAnsi="IRNazanin" w:eastAsia="IRNazanin"/>
          <w:color w:val="111111"/>
          <w:sz w:val="28"/>
          <w:sz w:val="28"/>
          <w:szCs w:val="28"/>
          <w:rtl w:val="true"/>
          <w:lang w:bidi="fa-IR"/>
        </w:rPr>
        <w:t>وقت سلام؛</w:t>
      </w:r>
    </w:p>
    <w:p>
      <w:pPr>
        <w:pStyle w:val="BookText"/>
        <w:rPr/>
      </w:pPr>
      <w:r>
        <w:rPr>
          <w:rFonts w:ascii="IRNazanin" w:hAnsi="IRNazanin" w:eastAsia="IRNazanin"/>
          <w:color w:val="111111"/>
          <w:sz w:val="28"/>
          <w:sz w:val="28"/>
          <w:szCs w:val="28"/>
          <w:rtl w:val="true"/>
          <w:lang w:bidi="fa-IR"/>
        </w:rPr>
        <w:t>حا ل وهوای حرم؛</w:t>
      </w:r>
    </w:p>
    <w:p>
      <w:pPr>
        <w:pStyle w:val="BookText"/>
        <w:rPr/>
      </w:pPr>
      <w:r>
        <w:rPr>
          <w:rFonts w:ascii="IRNazanin" w:hAnsi="IRNazanin" w:eastAsia="IRNazanin"/>
          <w:color w:val="111111"/>
          <w:sz w:val="28"/>
          <w:sz w:val="28"/>
          <w:szCs w:val="28"/>
          <w:rtl w:val="true"/>
          <w:lang w:bidi="fa-IR"/>
        </w:rPr>
        <w:t>ثبت درخواست زیارت نیابتی؛</w:t>
      </w:r>
    </w:p>
    <w:p>
      <w:pPr>
        <w:pStyle w:val="BookText"/>
        <w:rPr/>
      </w:pPr>
      <w:r>
        <w:rPr>
          <w:rFonts w:ascii="IRNazanin" w:hAnsi="IRNazanin" w:eastAsia="IRNazanin"/>
          <w:color w:val="111111"/>
          <w:sz w:val="28"/>
          <w:sz w:val="28"/>
          <w:szCs w:val="28"/>
          <w:rtl w:val="true"/>
          <w:lang w:bidi="fa-IR"/>
        </w:rPr>
        <w:t>اعلام برنامه های حرم مطهر رضوی؛</w:t>
      </w:r>
    </w:p>
    <w:p>
      <w:pPr>
        <w:pStyle w:val="BookText"/>
        <w:rPr/>
      </w:pPr>
      <w:r>
        <w:rPr>
          <w:rFonts w:ascii="IRNazanin" w:hAnsi="IRNazanin" w:eastAsia="IRNazanin"/>
          <w:color w:val="111111"/>
          <w:sz w:val="28"/>
          <w:sz w:val="28"/>
          <w:szCs w:val="28"/>
          <w:rtl w:val="true"/>
          <w:lang w:bidi="fa-IR"/>
        </w:rPr>
        <w:t xml:space="preserve">ارائۀ مطالب ویژۀ دختران و پسران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نشر معارف رضوی به زبان های عربی، انگلیسی، اردو، فرانسه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تولیدات فرهنگی حرم مطهر رضوی اعم از فیلم و صوت مراسم حرم مطهر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به این شبكه ها از مسیرهای زیر دسترسی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شبكه های فارسی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tvapp.razavi.ir/razavi_aqr_ir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شبكه های اجتماعی بین الملل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tvapp.razavi.ir/razavi_int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ربات چندزبانۀ حرم مطهر رضوی در شبكه های اجتماعی شامل</w:t>
      </w:r>
    </w:p>
    <w:p>
      <w:pPr>
        <w:pStyle w:val="BookText"/>
        <w:rPr/>
      </w:pPr>
      <w:r>
        <w:rPr>
          <w:rFonts w:ascii="IRNazanin" w:hAnsi="IRNazanin" w:eastAsia="IRNazanin"/>
          <w:color w:val="111111"/>
          <w:sz w:val="28"/>
          <w:sz w:val="28"/>
          <w:szCs w:val="28"/>
          <w:rtl w:val="true"/>
          <w:lang w:bidi="fa-IR"/>
        </w:rPr>
        <w:t xml:space="preserve">بخش های پاسخگویی به سؤالات دینی، زیارت نیابتی و ارتباط با حرم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haramrazavi_bot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دعای مطالعه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قاصعه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ذبیح الله محلاتی، ریاحین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سید، یک آسمان پروانه،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بن سلیمان بحرانی،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شهرآشوب سَرَوی مازندرانی،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الامالی،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على بن شهرآشوب سَروی مازندرانی،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قزوینی،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الی اللحد،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الامالی،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نهج الحیاة،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علی بن بابویه قمی، کتابُ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عبدالحمیدبن هبة الله بن ابی الحدید معتزلی، شرح نهج البلاغة لابن ابی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علی بن موسی بن جعفربن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التشريف بالمنن فی التعريف بالفتن،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عمر واقدی، کتاب 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 رحمت آبادی، فاطمه و خانواده،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ابراهیم بن محمد حمویی جوینی خراسانی،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الامالی،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مفاتیح الجنان، مقدمۀ حدیث شریف کساء؛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طوسی، الامالی،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قمی، سفینة البحار و مدینة الحکم و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ترجمۀ تفسیر مجمع البیان،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بن سلیمان بحرانی،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کفاح حداد، قراءة فی السیرة الفاطمیة،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جامی از زلال کوثر،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امالی الصدوق،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جامی از زلال کوثر،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image" Target="media/image4.jpeg"/><Relationship Id="rId23" Type="http://schemas.openxmlformats.org/officeDocument/2006/relationships/image" Target="media/image4.jpeg"/><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image" Target="media/image6.jpeg"/><Relationship Id="rId31" Type="http://schemas.openxmlformats.org/officeDocument/2006/relationships/image" Target="media/image6.jpeg"/><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image" Target="media/image8.jpeg"/><Relationship Id="rId43" Type="http://schemas.openxmlformats.org/officeDocument/2006/relationships/image" Target="media/image8.jpeg"/><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footer" Target="footer38.xml"/><Relationship Id="rId58" Type="http://schemas.openxmlformats.org/officeDocument/2006/relationships/image" Target="media/image10.jpeg"/><Relationship Id="rId59" Type="http://schemas.openxmlformats.org/officeDocument/2006/relationships/image" Target="media/image10.jpeg"/><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image" Target="media/image11.jpeg"/><Relationship Id="rId64" Type="http://schemas.openxmlformats.org/officeDocument/2006/relationships/image" Target="media/image11.jpeg"/><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image" Target="media/image12.jpeg"/><Relationship Id="rId69" Type="http://schemas.openxmlformats.org/officeDocument/2006/relationships/image" Target="media/image12.jpeg"/><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5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8676</Words>
  <Characters>34376</Characters>
  <CharactersWithSpaces>42718</CharactersWithSpaces>
  <Paragraphs>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2026-08-27T08:38:16Z</dcterms:created>
  <dc:creator>ghaemiyeh.com</dc:creator>
  <dc:description/>
  <dc:language>en-US</dc:language>
  <cp:lastModifiedBy/>
  <dcterms:modified xsi:type="dcterms:W3CDTF">2026-08-27T12:08:26Z</dcterms:modified>
  <cp:revision>1</cp:revision>
  <dc:subject/>
  <dc:title>مهربانو روایتی از روزهای مهم زندگانی حضرت زهرا علیها السلام</dc:title>
</cp:coreProperties>
</file>

<file path=docProps/custom.xml><?xml version="1.0" encoding="utf-8"?>
<Properties xmlns="http://schemas.openxmlformats.org/officeDocument/2006/custom-properties" xmlns:vt="http://schemas.openxmlformats.org/officeDocument/2006/docPropsVTypes"/>
</file>