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حکمت نامه عیسی بن مریم علیهماالسلام فارسی </w:t>
      </w:r>
      <w:r>
        <w:rPr>
          <w:rtl w:val="true"/>
        </w:rPr>
        <w:t xml:space="preserve">- </w:t>
      </w:r>
      <w:r>
        <w:rPr>
          <w:rtl w:val="true"/>
        </w:rPr>
        <w:t>عربی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95517_37281509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395519_37281509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395521_372815092">
            <w:r>
              <w:rPr>
                <w:webHidden/>
                <w:rStyle w:val="IndexLink"/>
                <w:rtl w:val="true"/>
              </w:rPr>
              <w:t>پيش گفتار</w:t>
            </w:r>
            <w:r>
              <w:rPr>
                <w:rStyle w:val="IndexLink"/>
                <w:rtl w:val="true"/>
              </w:rPr>
              <w:tab/>
            </w:r>
            <w:r>
              <w:rPr>
                <w:rStyle w:val="IndexLink"/>
              </w:rPr>
              <w:t>11</w:t>
            </w:r>
          </w:hyperlink>
        </w:p>
        <w:p>
          <w:pPr>
            <w:pStyle w:val="Contents3"/>
            <w:tabs>
              <w:tab w:val="clear" w:pos="8459"/>
              <w:tab w:val="right" w:pos="9026" w:leader="dot"/>
            </w:tabs>
            <w:rPr/>
          </w:pPr>
          <w:hyperlink w:anchor="__RefHeading___Toc4395523_372815092">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395525_372815092">
            <w:r>
              <w:rPr>
                <w:webHidden/>
                <w:rStyle w:val="IndexLink"/>
                <w:rtl w:val="true"/>
              </w:rPr>
              <w:t>حكمت،در قرآن و حديث</w:t>
            </w:r>
            <w:r>
              <w:rPr>
                <w:rStyle w:val="IndexLink"/>
                <w:rtl w:val="true"/>
              </w:rPr>
              <w:tab/>
            </w:r>
            <w:r>
              <w:rPr>
                <w:rStyle w:val="IndexLink"/>
              </w:rPr>
              <w:t>12</w:t>
            </w:r>
          </w:hyperlink>
        </w:p>
        <w:p>
          <w:pPr>
            <w:pStyle w:val="Contents3"/>
            <w:tabs>
              <w:tab w:val="clear" w:pos="8459"/>
              <w:tab w:val="right" w:pos="9026" w:leader="dot"/>
            </w:tabs>
            <w:rPr/>
          </w:pPr>
          <w:hyperlink w:anchor="__RefHeading___Toc4395527_372815092">
            <w:r>
              <w:rPr>
                <w:webHidden/>
                <w:rStyle w:val="IndexLink"/>
                <w:rtl w:val="true"/>
              </w:rPr>
              <w:t>اقسام حكمت</w:t>
            </w:r>
            <w:r>
              <w:rPr>
                <w:rStyle w:val="IndexLink"/>
                <w:rtl w:val="true"/>
              </w:rPr>
              <w:tab/>
            </w:r>
            <w:r>
              <w:rPr>
                <w:rStyle w:val="IndexLink"/>
              </w:rPr>
              <w:t>12</w:t>
            </w:r>
          </w:hyperlink>
        </w:p>
        <w:p>
          <w:pPr>
            <w:pStyle w:val="Contents4"/>
            <w:tabs>
              <w:tab w:val="clear" w:pos="8176"/>
              <w:tab w:val="right" w:pos="9026" w:leader="dot"/>
            </w:tabs>
            <w:rPr/>
          </w:pPr>
          <w:hyperlink w:anchor="__RefHeading___Toc4395529_372815092">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4395531_372815092">
            <w:r>
              <w:rPr>
                <w:webHidden/>
                <w:rStyle w:val="IndexLink"/>
              </w:rPr>
              <w:t>1</w:t>
            </w:r>
            <w:r>
              <w:rPr>
                <w:rStyle w:val="IndexLink"/>
                <w:rtl w:val="true"/>
              </w:rPr>
              <w:t>.</w:t>
            </w:r>
            <w:r>
              <w:rPr>
                <w:rStyle w:val="IndexLink"/>
                <w:rtl w:val="true"/>
              </w:rPr>
              <w:t>حكمت علمى</w:t>
            </w:r>
            <w:r>
              <w:rPr>
                <w:rStyle w:val="IndexLink"/>
                <w:rtl w:val="true"/>
              </w:rPr>
              <w:tab/>
            </w:r>
            <w:r>
              <w:rPr>
                <w:rStyle w:val="IndexLink"/>
              </w:rPr>
              <w:t>13</w:t>
            </w:r>
          </w:hyperlink>
        </w:p>
        <w:p>
          <w:pPr>
            <w:pStyle w:val="Contents4"/>
            <w:tabs>
              <w:tab w:val="clear" w:pos="8176"/>
              <w:tab w:val="right" w:pos="9026" w:leader="dot"/>
            </w:tabs>
            <w:rPr/>
          </w:pPr>
          <w:hyperlink w:anchor="__RefHeading___Toc4395533_372815092">
            <w:r>
              <w:rPr>
                <w:webHidden/>
                <w:rStyle w:val="IndexLink"/>
              </w:rPr>
              <w:t>2</w:t>
            </w:r>
            <w:r>
              <w:rPr>
                <w:rStyle w:val="IndexLink"/>
                <w:rtl w:val="true"/>
              </w:rPr>
              <w:t>.</w:t>
            </w:r>
            <w:r>
              <w:rPr>
                <w:rStyle w:val="IndexLink"/>
                <w:rtl w:val="true"/>
              </w:rPr>
              <w:t>حكمت عملى</w:t>
            </w:r>
            <w:r>
              <w:rPr>
                <w:rStyle w:val="IndexLink"/>
                <w:rtl w:val="true"/>
              </w:rPr>
              <w:tab/>
            </w:r>
            <w:r>
              <w:rPr>
                <w:rStyle w:val="IndexLink"/>
              </w:rPr>
              <w:t>14</w:t>
            </w:r>
          </w:hyperlink>
        </w:p>
        <w:p>
          <w:pPr>
            <w:pStyle w:val="Contents4"/>
            <w:tabs>
              <w:tab w:val="clear" w:pos="8176"/>
              <w:tab w:val="right" w:pos="9026" w:leader="dot"/>
            </w:tabs>
            <w:rPr/>
          </w:pPr>
          <w:hyperlink w:anchor="__RefHeading___Toc4395535_372815092">
            <w:r>
              <w:rPr>
                <w:webHidden/>
                <w:rStyle w:val="IndexLink"/>
              </w:rPr>
              <w:t>3</w:t>
            </w:r>
            <w:r>
              <w:rPr>
                <w:rStyle w:val="IndexLink"/>
                <w:rtl w:val="true"/>
              </w:rPr>
              <w:t>.</w:t>
            </w:r>
            <w:r>
              <w:rPr>
                <w:rStyle w:val="IndexLink"/>
                <w:rtl w:val="true"/>
              </w:rPr>
              <w:t>حكمت حقيقى</w:t>
            </w:r>
            <w:r>
              <w:rPr>
                <w:rStyle w:val="IndexLink"/>
                <w:rtl w:val="true"/>
              </w:rPr>
              <w:tab/>
            </w:r>
            <w:r>
              <w:rPr>
                <w:rStyle w:val="IndexLink"/>
              </w:rPr>
              <w:t>14</w:t>
            </w:r>
          </w:hyperlink>
        </w:p>
        <w:p>
          <w:pPr>
            <w:pStyle w:val="Contents3"/>
            <w:tabs>
              <w:tab w:val="clear" w:pos="8459"/>
              <w:tab w:val="right" w:pos="9026" w:leader="dot"/>
            </w:tabs>
            <w:rPr/>
          </w:pPr>
          <w:hyperlink w:anchor="__RefHeading___Toc4395537_372815092">
            <w:r>
              <w:rPr>
                <w:webHidden/>
                <w:rStyle w:val="IndexLink"/>
                <w:rtl w:val="true"/>
              </w:rPr>
              <w:t>سرآمد حكيمان</w:t>
            </w:r>
            <w:r>
              <w:rPr>
                <w:rStyle w:val="IndexLink"/>
                <w:rtl w:val="true"/>
              </w:rPr>
              <w:tab/>
            </w:r>
            <w:r>
              <w:rPr>
                <w:rStyle w:val="IndexLink"/>
              </w:rPr>
              <w:t>15</w:t>
            </w:r>
          </w:hyperlink>
        </w:p>
        <w:p>
          <w:pPr>
            <w:pStyle w:val="Contents3"/>
            <w:tabs>
              <w:tab w:val="clear" w:pos="8459"/>
              <w:tab w:val="right" w:pos="9026" w:leader="dot"/>
            </w:tabs>
            <w:rPr/>
          </w:pPr>
          <w:hyperlink w:anchor="__RefHeading___Toc4395539_372815092">
            <w:r>
              <w:rPr>
                <w:webHidden/>
                <w:rStyle w:val="IndexLink"/>
                <w:rtl w:val="true"/>
              </w:rPr>
              <w:t>انديشۀ تدوين حكمت نامه ها</w:t>
            </w:r>
            <w:r>
              <w:rPr>
                <w:rStyle w:val="IndexLink"/>
                <w:rtl w:val="true"/>
              </w:rPr>
              <w:tab/>
            </w:r>
            <w:r>
              <w:rPr>
                <w:rStyle w:val="IndexLink"/>
              </w:rPr>
              <w:t>16</w:t>
            </w:r>
          </w:hyperlink>
        </w:p>
        <w:p>
          <w:pPr>
            <w:pStyle w:val="Contents4"/>
            <w:tabs>
              <w:tab w:val="clear" w:pos="8176"/>
              <w:tab w:val="right" w:pos="9026" w:leader="dot"/>
            </w:tabs>
            <w:rPr/>
          </w:pPr>
          <w:hyperlink w:anchor="__RefHeading___Toc4395541_372815092">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4395543_372815092">
            <w:r>
              <w:rPr>
                <w:webHidden/>
                <w:rStyle w:val="IndexLink"/>
              </w:rPr>
              <w:t>1</w:t>
            </w:r>
            <w:r>
              <w:rPr>
                <w:rStyle w:val="IndexLink"/>
                <w:rtl w:val="true"/>
              </w:rPr>
              <w:t>.</w:t>
            </w:r>
            <w:r>
              <w:rPr>
                <w:rStyle w:val="IndexLink"/>
                <w:rtl w:val="true"/>
              </w:rPr>
              <w:t>ضرورت اتّحاد جبهۀ ايمان،در برابر كفر و دنياپرستى</w:t>
            </w:r>
            <w:r>
              <w:rPr>
                <w:rStyle w:val="IndexLink"/>
                <w:rtl w:val="true"/>
              </w:rPr>
              <w:tab/>
            </w:r>
            <w:r>
              <w:rPr>
                <w:rStyle w:val="IndexLink"/>
              </w:rPr>
              <w:t>16</w:t>
            </w:r>
          </w:hyperlink>
        </w:p>
        <w:p>
          <w:pPr>
            <w:pStyle w:val="Contents4"/>
            <w:tabs>
              <w:tab w:val="clear" w:pos="8176"/>
              <w:tab w:val="right" w:pos="9026" w:leader="dot"/>
            </w:tabs>
            <w:rPr/>
          </w:pPr>
          <w:hyperlink w:anchor="__RefHeading___Toc4395545_372815092">
            <w:r>
              <w:rPr>
                <w:webHidden/>
                <w:rStyle w:val="IndexLink"/>
              </w:rPr>
              <w:t>2</w:t>
            </w:r>
            <w:r>
              <w:rPr>
                <w:rStyle w:val="IndexLink"/>
                <w:rtl w:val="true"/>
              </w:rPr>
              <w:t>.</w:t>
            </w:r>
            <w:r>
              <w:rPr>
                <w:rStyle w:val="IndexLink"/>
                <w:rtl w:val="true"/>
              </w:rPr>
              <w:t>ضرورت تأسّى به پيامبران الهى</w:t>
            </w:r>
            <w:r>
              <w:rPr>
                <w:rStyle w:val="IndexLink"/>
                <w:rtl w:val="true"/>
              </w:rPr>
              <w:tab/>
            </w:r>
            <w:r>
              <w:rPr>
                <w:rStyle w:val="IndexLink"/>
              </w:rPr>
              <w:t>17</w:t>
            </w:r>
          </w:hyperlink>
        </w:p>
        <w:p>
          <w:pPr>
            <w:pStyle w:val="Contents3"/>
            <w:tabs>
              <w:tab w:val="clear" w:pos="8459"/>
              <w:tab w:val="right" w:pos="9026" w:leader="dot"/>
            </w:tabs>
            <w:rPr/>
          </w:pPr>
          <w:hyperlink w:anchor="__RefHeading___Toc4395547_372815092">
            <w:r>
              <w:rPr>
                <w:webHidden/>
                <w:rStyle w:val="IndexLink"/>
                <w:rtl w:val="true"/>
              </w:rPr>
              <w:t>عيسى عليه السلام،از پيامبران بزرگ الهى</w:t>
            </w:r>
            <w:r>
              <w:rPr>
                <w:rStyle w:val="IndexLink"/>
                <w:rtl w:val="true"/>
              </w:rPr>
              <w:tab/>
            </w:r>
            <w:r>
              <w:rPr>
                <w:rStyle w:val="IndexLink"/>
              </w:rPr>
              <w:t>19</w:t>
            </w:r>
          </w:hyperlink>
        </w:p>
        <w:p>
          <w:pPr>
            <w:pStyle w:val="Contents3"/>
            <w:tabs>
              <w:tab w:val="clear" w:pos="8459"/>
              <w:tab w:val="right" w:pos="9026" w:leader="dot"/>
            </w:tabs>
            <w:rPr/>
          </w:pPr>
          <w:hyperlink w:anchor="__RefHeading___Toc4395549_372815092">
            <w:r>
              <w:rPr>
                <w:webHidden/>
                <w:rStyle w:val="IndexLink"/>
                <w:rtl w:val="true"/>
              </w:rPr>
              <w:t>حكمت نامۀ عيسى بن مريم عليه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4395551_372815092">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4395553_372815092">
            <w:r>
              <w:rPr>
                <w:webHidden/>
                <w:rStyle w:val="IndexLink"/>
                <w:rtl w:val="true"/>
              </w:rPr>
              <w:t>يك</w:t>
            </w:r>
            <w:r>
              <w:rPr>
                <w:rStyle w:val="IndexLink"/>
                <w:rtl w:val="true"/>
              </w:rPr>
              <w:t>.</w:t>
            </w:r>
            <w:r>
              <w:rPr>
                <w:rStyle w:val="IndexLink"/>
                <w:rtl w:val="true"/>
              </w:rPr>
              <w:t>حكمت هاى عقلى و علمى</w:t>
            </w:r>
            <w:r>
              <w:rPr>
                <w:rStyle w:val="IndexLink"/>
                <w:rtl w:val="true"/>
              </w:rPr>
              <w:tab/>
            </w:r>
            <w:r>
              <w:rPr>
                <w:rStyle w:val="IndexLink"/>
              </w:rPr>
              <w:t>24</w:t>
            </w:r>
          </w:hyperlink>
        </w:p>
        <w:p>
          <w:pPr>
            <w:pStyle w:val="Contents4"/>
            <w:tabs>
              <w:tab w:val="clear" w:pos="8176"/>
              <w:tab w:val="right" w:pos="9026" w:leader="dot"/>
            </w:tabs>
            <w:rPr/>
          </w:pPr>
          <w:hyperlink w:anchor="__RefHeading___Toc4395555_372815092">
            <w:r>
              <w:rPr>
                <w:webHidden/>
                <w:rStyle w:val="IndexLink"/>
                <w:rtl w:val="true"/>
              </w:rPr>
              <w:t>دو</w:t>
            </w:r>
            <w:r>
              <w:rPr>
                <w:rStyle w:val="IndexLink"/>
                <w:rtl w:val="true"/>
              </w:rPr>
              <w:t>.</w:t>
            </w:r>
            <w:r>
              <w:rPr>
                <w:rStyle w:val="IndexLink"/>
                <w:rtl w:val="true"/>
              </w:rPr>
              <w:t>حكمت هاى اعتقادى</w:t>
            </w:r>
            <w:r>
              <w:rPr>
                <w:rStyle w:val="IndexLink"/>
                <w:rtl w:val="true"/>
              </w:rPr>
              <w:tab/>
            </w:r>
            <w:r>
              <w:rPr>
                <w:rStyle w:val="IndexLink"/>
              </w:rPr>
              <w:t>24</w:t>
            </w:r>
          </w:hyperlink>
        </w:p>
        <w:p>
          <w:pPr>
            <w:pStyle w:val="Contents4"/>
            <w:tabs>
              <w:tab w:val="clear" w:pos="8176"/>
              <w:tab w:val="right" w:pos="9026" w:leader="dot"/>
            </w:tabs>
            <w:rPr/>
          </w:pPr>
          <w:hyperlink w:anchor="__RefHeading___Toc4395557_372815092">
            <w:r>
              <w:rPr>
                <w:webHidden/>
                <w:rStyle w:val="IndexLink"/>
                <w:rtl w:val="true"/>
              </w:rPr>
              <w:t>سه</w:t>
            </w:r>
            <w:r>
              <w:rPr>
                <w:rStyle w:val="IndexLink"/>
                <w:rtl w:val="true"/>
              </w:rPr>
              <w:t>.</w:t>
            </w:r>
            <w:r>
              <w:rPr>
                <w:rStyle w:val="IndexLink"/>
                <w:rtl w:val="true"/>
              </w:rPr>
              <w:t>حكمت هاى عبادى</w:t>
            </w:r>
            <w:r>
              <w:rPr>
                <w:rStyle w:val="IndexLink"/>
                <w:rtl w:val="true"/>
              </w:rPr>
              <w:tab/>
            </w:r>
            <w:r>
              <w:rPr>
                <w:rStyle w:val="IndexLink"/>
              </w:rPr>
              <w:t>25</w:t>
            </w:r>
          </w:hyperlink>
        </w:p>
        <w:p>
          <w:pPr>
            <w:pStyle w:val="Contents4"/>
            <w:tabs>
              <w:tab w:val="clear" w:pos="8176"/>
              <w:tab w:val="right" w:pos="9026" w:leader="dot"/>
            </w:tabs>
            <w:rPr/>
          </w:pPr>
          <w:hyperlink w:anchor="__RefHeading___Toc4395559_372815092">
            <w:r>
              <w:rPr>
                <w:webHidden/>
                <w:rStyle w:val="IndexLink"/>
                <w:rtl w:val="true"/>
              </w:rPr>
              <w:t>چهار</w:t>
            </w:r>
            <w:r>
              <w:rPr>
                <w:rStyle w:val="IndexLink"/>
                <w:rtl w:val="true"/>
              </w:rPr>
              <w:t>.</w:t>
            </w:r>
            <w:r>
              <w:rPr>
                <w:rStyle w:val="IndexLink"/>
                <w:rtl w:val="true"/>
              </w:rPr>
              <w:t>اخلاق و رفتار نيكو</w:t>
            </w:r>
            <w:r>
              <w:rPr>
                <w:rStyle w:val="IndexLink"/>
                <w:rtl w:val="true"/>
              </w:rPr>
              <w:tab/>
            </w:r>
            <w:r>
              <w:rPr>
                <w:rStyle w:val="IndexLink"/>
              </w:rPr>
              <w:t>25</w:t>
            </w:r>
          </w:hyperlink>
        </w:p>
        <w:p>
          <w:pPr>
            <w:pStyle w:val="Contents4"/>
            <w:tabs>
              <w:tab w:val="clear" w:pos="8176"/>
              <w:tab w:val="right" w:pos="9026" w:leader="dot"/>
            </w:tabs>
            <w:rPr/>
          </w:pPr>
          <w:hyperlink w:anchor="__RefHeading___Toc4395561_372815092">
            <w:r>
              <w:rPr>
                <w:webHidden/>
                <w:rStyle w:val="IndexLink"/>
                <w:rtl w:val="true"/>
              </w:rPr>
              <w:t>پنج</w:t>
            </w:r>
            <w:r>
              <w:rPr>
                <w:rStyle w:val="IndexLink"/>
                <w:rtl w:val="true"/>
              </w:rPr>
              <w:t>.</w:t>
            </w:r>
            <w:r>
              <w:rPr>
                <w:rStyle w:val="IndexLink"/>
                <w:rtl w:val="true"/>
              </w:rPr>
              <w:t>اخلاق و رفتار زشت</w:t>
            </w:r>
            <w:r>
              <w:rPr>
                <w:rStyle w:val="IndexLink"/>
                <w:rtl w:val="true"/>
              </w:rPr>
              <w:tab/>
            </w:r>
            <w:r>
              <w:rPr>
                <w:rStyle w:val="IndexLink"/>
              </w:rPr>
              <w:t>25</w:t>
            </w:r>
          </w:hyperlink>
        </w:p>
        <w:p>
          <w:pPr>
            <w:pStyle w:val="Contents4"/>
            <w:tabs>
              <w:tab w:val="clear" w:pos="8176"/>
              <w:tab w:val="right" w:pos="9026" w:leader="dot"/>
            </w:tabs>
            <w:rPr/>
          </w:pPr>
          <w:hyperlink w:anchor="__RefHeading___Toc4395563_372815092">
            <w:r>
              <w:rPr>
                <w:webHidden/>
                <w:rStyle w:val="IndexLink"/>
                <w:rtl w:val="true"/>
              </w:rPr>
              <w:t>شش</w:t>
            </w:r>
            <w:r>
              <w:rPr>
                <w:rStyle w:val="IndexLink"/>
                <w:rtl w:val="true"/>
              </w:rPr>
              <w:t>.</w:t>
            </w:r>
            <w:r>
              <w:rPr>
                <w:rStyle w:val="IndexLink"/>
                <w:rtl w:val="true"/>
              </w:rPr>
              <w:t>مَثَل ها و حكمت ها</w:t>
            </w:r>
            <w:r>
              <w:rPr>
                <w:rStyle w:val="IndexLink"/>
                <w:rtl w:val="true"/>
              </w:rPr>
              <w:tab/>
            </w:r>
            <w:r>
              <w:rPr>
                <w:rStyle w:val="IndexLink"/>
              </w:rPr>
              <w:t>25</w:t>
            </w:r>
          </w:hyperlink>
        </w:p>
        <w:p>
          <w:pPr>
            <w:pStyle w:val="Contents4"/>
            <w:tabs>
              <w:tab w:val="clear" w:pos="8176"/>
              <w:tab w:val="right" w:pos="9026" w:leader="dot"/>
            </w:tabs>
            <w:rPr/>
          </w:pPr>
          <w:hyperlink w:anchor="__RefHeading___Toc4395565_372815092">
            <w:r>
              <w:rPr>
                <w:webHidden/>
                <w:rStyle w:val="IndexLink"/>
                <w:rtl w:val="true"/>
              </w:rPr>
              <w:t>هفت</w:t>
            </w:r>
            <w:r>
              <w:rPr>
                <w:rStyle w:val="IndexLink"/>
                <w:rtl w:val="true"/>
              </w:rPr>
              <w:t>.</w:t>
            </w:r>
            <w:r>
              <w:rPr>
                <w:rStyle w:val="IndexLink"/>
                <w:rtl w:val="true"/>
              </w:rPr>
              <w:t>اندرزهاى خداوند به عيسى بن مريم عليه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4395567_372815092">
            <w:r>
              <w:rPr>
                <w:webHidden/>
                <w:rStyle w:val="IndexLink"/>
                <w:rtl w:val="true"/>
              </w:rPr>
              <w:t>تذكّر مهم</w:t>
            </w:r>
            <w:r>
              <w:rPr>
                <w:rStyle w:val="IndexLink"/>
                <w:rtl w:val="true"/>
              </w:rPr>
              <w:tab/>
            </w:r>
            <w:r>
              <w:rPr>
                <w:rStyle w:val="IndexLink"/>
              </w:rPr>
              <w:t>26</w:t>
            </w:r>
          </w:hyperlink>
        </w:p>
        <w:p>
          <w:pPr>
            <w:pStyle w:val="Contents3"/>
            <w:tabs>
              <w:tab w:val="clear" w:pos="8459"/>
              <w:tab w:val="right" w:pos="9026" w:leader="dot"/>
            </w:tabs>
            <w:rPr/>
          </w:pPr>
          <w:hyperlink w:anchor="__RefHeading___Toc4395569_372815092">
            <w:r>
              <w:rPr>
                <w:webHidden/>
                <w:rStyle w:val="IndexLink"/>
                <w:rtl w:val="true"/>
              </w:rPr>
              <w:t>سپاس گزارى از همكاران</w:t>
            </w:r>
            <w:r>
              <w:rPr>
                <w:rStyle w:val="IndexLink"/>
                <w:rtl w:val="true"/>
              </w:rPr>
              <w:tab/>
            </w:r>
            <w:r>
              <w:rPr>
                <w:rStyle w:val="IndexLink"/>
              </w:rPr>
              <w:t>26</w:t>
            </w:r>
          </w:hyperlink>
        </w:p>
        <w:p>
          <w:pPr>
            <w:pStyle w:val="Contents2"/>
            <w:tabs>
              <w:tab w:val="clear" w:pos="8743"/>
              <w:tab w:val="right" w:pos="9026" w:leader="dot"/>
            </w:tabs>
            <w:rPr/>
          </w:pPr>
          <w:hyperlink w:anchor="__RefHeading___Toc4395571_372815092">
            <w:r>
              <w:rPr>
                <w:webHidden/>
                <w:rStyle w:val="IndexLink"/>
                <w:rtl w:val="true"/>
              </w:rPr>
              <w:t>فصل يكم</w:t>
            </w:r>
            <w:r>
              <w:rPr>
                <w:rStyle w:val="IndexLink"/>
                <w:rtl w:val="true"/>
              </w:rPr>
              <w:t>:</w:t>
            </w:r>
            <w:r>
              <w:rPr>
                <w:rStyle w:val="IndexLink"/>
                <w:rtl w:val="true"/>
              </w:rPr>
              <w:t>حكمت هاى عقلى و علمى</w:t>
            </w:r>
            <w:r>
              <w:rPr>
                <w:rStyle w:val="IndexLink"/>
                <w:rtl w:val="true"/>
              </w:rPr>
              <w:tab/>
            </w:r>
            <w:r>
              <w:rPr>
                <w:rStyle w:val="IndexLink"/>
              </w:rPr>
              <w:t>29</w:t>
            </w:r>
          </w:hyperlink>
        </w:p>
        <w:p>
          <w:pPr>
            <w:pStyle w:val="Contents3"/>
            <w:tabs>
              <w:tab w:val="clear" w:pos="8459"/>
              <w:tab w:val="right" w:pos="9026" w:leader="dot"/>
            </w:tabs>
            <w:rPr/>
          </w:pPr>
          <w:hyperlink w:anchor="__RefHeading___Toc4395573_372815092">
            <w:r>
              <w:rPr>
                <w:webHidden/>
                <w:rStyle w:val="IndexLink"/>
              </w:rPr>
              <w:t>1/1</w:t>
            </w:r>
            <w:r>
              <w:rPr>
                <w:rStyle w:val="IndexLink"/>
                <w:rtl w:val="true"/>
              </w:rPr>
              <w:t xml:space="preserve"> </w:t>
            </w:r>
            <w:r>
              <w:rPr>
                <w:rStyle w:val="IndexLink"/>
                <w:rtl w:val="true"/>
              </w:rPr>
              <w:t>تشويق به بينشورى و انديشه ورزى</w:t>
            </w:r>
            <w:r>
              <w:rPr>
                <w:rStyle w:val="IndexLink"/>
                <w:rtl w:val="true"/>
              </w:rPr>
              <w:tab/>
            </w:r>
            <w:r>
              <w:rPr>
                <w:rStyle w:val="IndexLink"/>
              </w:rPr>
              <w:t>29</w:t>
            </w:r>
          </w:hyperlink>
        </w:p>
        <w:p>
          <w:pPr>
            <w:pStyle w:val="Contents3"/>
            <w:tabs>
              <w:tab w:val="clear" w:pos="8459"/>
              <w:tab w:val="right" w:pos="9026" w:leader="dot"/>
            </w:tabs>
            <w:rPr/>
          </w:pPr>
          <w:hyperlink w:anchor="__RefHeading___Toc4395575_372815092">
            <w:r>
              <w:rPr>
                <w:webHidden/>
                <w:rStyle w:val="IndexLink"/>
              </w:rPr>
              <w:t>2/1</w:t>
            </w:r>
            <w:r>
              <w:rPr>
                <w:rStyle w:val="IndexLink"/>
                <w:rtl w:val="true"/>
              </w:rPr>
              <w:t xml:space="preserve"> </w:t>
            </w:r>
            <w:r>
              <w:rPr>
                <w:rStyle w:val="IndexLink"/>
                <w:rtl w:val="true"/>
              </w:rPr>
              <w:t>فرا گرفتن علم و حكمت</w:t>
            </w:r>
            <w:r>
              <w:rPr>
                <w:rStyle w:val="IndexLink"/>
                <w:rtl w:val="true"/>
              </w:rPr>
              <w:tab/>
            </w:r>
            <w:r>
              <w:rPr>
                <w:rStyle w:val="IndexLink"/>
              </w:rPr>
              <w:t>31</w:t>
            </w:r>
          </w:hyperlink>
        </w:p>
        <w:p>
          <w:pPr>
            <w:pStyle w:val="Contents3"/>
            <w:tabs>
              <w:tab w:val="clear" w:pos="8459"/>
              <w:tab w:val="right" w:pos="9026" w:leader="dot"/>
            </w:tabs>
            <w:rPr/>
          </w:pPr>
          <w:hyperlink w:anchor="__RefHeading___Toc4395577_372815092">
            <w:r>
              <w:rPr>
                <w:webHidden/>
                <w:rStyle w:val="IndexLink"/>
              </w:rPr>
              <w:t>3/1</w:t>
            </w:r>
            <w:r>
              <w:rPr>
                <w:rStyle w:val="IndexLink"/>
                <w:rtl w:val="true"/>
              </w:rPr>
              <w:t xml:space="preserve"> </w:t>
            </w:r>
            <w:r>
              <w:rPr>
                <w:rStyle w:val="IndexLink"/>
                <w:rtl w:val="true"/>
              </w:rPr>
              <w:t>ما يَجِبُ عَلَى العالِمِ</w:t>
            </w:r>
            <w:r>
              <w:rPr>
                <w:rStyle w:val="IndexLink"/>
                <w:rtl w:val="true"/>
              </w:rPr>
              <w:tab/>
            </w:r>
            <w:r>
              <w:rPr>
                <w:rStyle w:val="IndexLink"/>
              </w:rPr>
              <w:t>32</w:t>
            </w:r>
          </w:hyperlink>
        </w:p>
        <w:p>
          <w:pPr>
            <w:pStyle w:val="Contents3"/>
            <w:tabs>
              <w:tab w:val="clear" w:pos="8459"/>
              <w:tab w:val="right" w:pos="9026" w:leader="dot"/>
            </w:tabs>
            <w:rPr/>
          </w:pPr>
          <w:hyperlink w:anchor="__RefHeading___Toc4395579_372815092">
            <w:r>
              <w:rPr>
                <w:webHidden/>
                <w:rStyle w:val="IndexLink"/>
              </w:rPr>
              <w:t>3/1</w:t>
            </w:r>
            <w:r>
              <w:rPr>
                <w:rStyle w:val="IndexLink"/>
                <w:rtl w:val="true"/>
              </w:rPr>
              <w:t xml:space="preserve"> </w:t>
            </w:r>
            <w:r>
              <w:rPr>
                <w:rStyle w:val="IndexLink"/>
                <w:rtl w:val="true"/>
              </w:rPr>
              <w:t>وظايف دانشمند</w:t>
            </w:r>
            <w:r>
              <w:rPr>
                <w:rStyle w:val="IndexLink"/>
                <w:rtl w:val="true"/>
              </w:rPr>
              <w:tab/>
            </w:r>
            <w:r>
              <w:rPr>
                <w:rStyle w:val="IndexLink"/>
              </w:rPr>
              <w:t>33</w:t>
            </w:r>
          </w:hyperlink>
        </w:p>
        <w:p>
          <w:pPr>
            <w:pStyle w:val="Contents4"/>
            <w:tabs>
              <w:tab w:val="clear" w:pos="8176"/>
              <w:tab w:val="right" w:pos="9026" w:leader="dot"/>
            </w:tabs>
            <w:rPr/>
          </w:pPr>
          <w:hyperlink w:anchor="__RefHeading___Toc4395581_372815092">
            <w:r>
              <w:rPr>
                <w:webHidden/>
                <w:rStyle w:val="IndexLink"/>
                <w:rtl w:val="true"/>
              </w:rPr>
              <w:t>الف</w:t>
            </w:r>
            <w:r>
              <w:rPr>
                <w:rStyle w:val="IndexLink"/>
                <w:rtl w:val="true"/>
              </w:rPr>
              <w:t>-</w:t>
            </w:r>
            <w:r>
              <w:rPr>
                <w:rStyle w:val="IndexLink"/>
                <w:rtl w:val="true"/>
              </w:rPr>
              <w:t>آموزش دادن علم و حكمت</w:t>
            </w:r>
            <w:r>
              <w:rPr>
                <w:rStyle w:val="IndexLink"/>
                <w:rtl w:val="true"/>
              </w:rPr>
              <w:tab/>
            </w:r>
            <w:r>
              <w:rPr>
                <w:rStyle w:val="IndexLink"/>
              </w:rPr>
              <w:t>33</w:t>
            </w:r>
          </w:hyperlink>
        </w:p>
        <w:p>
          <w:pPr>
            <w:pStyle w:val="Contents4"/>
            <w:tabs>
              <w:tab w:val="clear" w:pos="8176"/>
              <w:tab w:val="right" w:pos="9026" w:leader="dot"/>
            </w:tabs>
            <w:rPr/>
          </w:pPr>
          <w:hyperlink w:anchor="__RefHeading___Toc4395583_372815092">
            <w:r>
              <w:rPr>
                <w:webHidden/>
                <w:rStyle w:val="IndexLink"/>
                <w:rtl w:val="true"/>
              </w:rPr>
              <w:t>ب</w:t>
            </w:r>
            <w:r>
              <w:rPr>
                <w:rStyle w:val="IndexLink"/>
                <w:rtl w:val="true"/>
              </w:rPr>
              <w:t>-</w:t>
            </w:r>
            <w:r>
              <w:rPr>
                <w:rStyle w:val="IndexLink"/>
                <w:rtl w:val="true"/>
              </w:rPr>
              <w:t>به كار بستن دانش خود</w:t>
            </w:r>
            <w:r>
              <w:rPr>
                <w:rStyle w:val="IndexLink"/>
                <w:rtl w:val="true"/>
              </w:rPr>
              <w:tab/>
            </w:r>
            <w:r>
              <w:rPr>
                <w:rStyle w:val="IndexLink"/>
              </w:rPr>
              <w:t>37</w:t>
            </w:r>
          </w:hyperlink>
        </w:p>
        <w:p>
          <w:pPr>
            <w:pStyle w:val="Contents4"/>
            <w:tabs>
              <w:tab w:val="clear" w:pos="8176"/>
              <w:tab w:val="right" w:pos="9026" w:leader="dot"/>
            </w:tabs>
            <w:rPr/>
          </w:pPr>
          <w:hyperlink w:anchor="__RefHeading___Toc4395585_372815092">
            <w:r>
              <w:rPr>
                <w:webHidden/>
                <w:rStyle w:val="IndexLink"/>
                <w:rtl w:val="true"/>
              </w:rPr>
              <w:t>ج</w:t>
            </w:r>
            <w:r>
              <w:rPr>
                <w:rStyle w:val="IndexLink"/>
                <w:rtl w:val="true"/>
              </w:rPr>
              <w:t>-</w:t>
            </w:r>
            <w:r>
              <w:rPr>
                <w:rStyle w:val="IndexLink"/>
                <w:rtl w:val="true"/>
              </w:rPr>
              <w:t>آموختن حكمت به شايستگان آن</w:t>
            </w:r>
            <w:r>
              <w:rPr>
                <w:rStyle w:val="IndexLink"/>
                <w:rtl w:val="true"/>
              </w:rPr>
              <w:tab/>
            </w:r>
            <w:r>
              <w:rPr>
                <w:rStyle w:val="IndexLink"/>
              </w:rPr>
              <w:t>39</w:t>
            </w:r>
          </w:hyperlink>
        </w:p>
        <w:p>
          <w:pPr>
            <w:pStyle w:val="Contents4"/>
            <w:tabs>
              <w:tab w:val="clear" w:pos="8176"/>
              <w:tab w:val="right" w:pos="9026" w:leader="dot"/>
            </w:tabs>
            <w:rPr/>
          </w:pPr>
          <w:hyperlink w:anchor="__RefHeading___Toc4395587_372815092">
            <w:r>
              <w:rPr>
                <w:webHidden/>
                <w:rStyle w:val="IndexLink"/>
                <w:rtl w:val="true"/>
              </w:rPr>
              <w:t>د</w:t>
            </w:r>
            <w:r>
              <w:rPr>
                <w:rStyle w:val="IndexLink"/>
                <w:rtl w:val="true"/>
              </w:rPr>
              <w:t>-</w:t>
            </w:r>
            <w:r>
              <w:rPr>
                <w:rStyle w:val="IndexLink"/>
                <w:rtl w:val="true"/>
              </w:rPr>
              <w:t>دورى از خودپسندى</w:t>
            </w:r>
            <w:r>
              <w:rPr>
                <w:rStyle w:val="IndexLink"/>
                <w:rtl w:val="true"/>
              </w:rPr>
              <w:tab/>
            </w:r>
            <w:r>
              <w:rPr>
                <w:rStyle w:val="IndexLink"/>
              </w:rPr>
              <w:t>39</w:t>
            </w:r>
          </w:hyperlink>
        </w:p>
        <w:p>
          <w:pPr>
            <w:pStyle w:val="Contents4"/>
            <w:tabs>
              <w:tab w:val="clear" w:pos="8176"/>
              <w:tab w:val="right" w:pos="9026" w:leader="dot"/>
            </w:tabs>
            <w:rPr/>
          </w:pPr>
          <w:hyperlink w:anchor="__RefHeading___Toc4395589_372815092">
            <w:r>
              <w:rPr>
                <w:webHidden/>
                <w:rStyle w:val="IndexLink"/>
                <w:rtl w:val="true"/>
              </w:rPr>
              <w:t>ه</w:t>
            </w:r>
            <w:r>
              <w:rPr>
                <w:rStyle w:val="IndexLink"/>
                <w:rtl w:val="true"/>
              </w:rPr>
              <w:t>-</w:t>
            </w:r>
            <w:r>
              <w:rPr>
                <w:rStyle w:val="IndexLink"/>
                <w:rtl w:val="true"/>
              </w:rPr>
              <w:t>عبرت آموزى از نادان</w:t>
            </w:r>
            <w:r>
              <w:rPr>
                <w:rStyle w:val="IndexLink"/>
                <w:rtl w:val="true"/>
              </w:rPr>
              <w:tab/>
            </w:r>
            <w:r>
              <w:rPr>
                <w:rStyle w:val="IndexLink"/>
              </w:rPr>
              <w:t>41</w:t>
            </w:r>
          </w:hyperlink>
        </w:p>
        <w:p>
          <w:pPr>
            <w:pStyle w:val="Contents4"/>
            <w:tabs>
              <w:tab w:val="clear" w:pos="8176"/>
              <w:tab w:val="right" w:pos="9026" w:leader="dot"/>
            </w:tabs>
            <w:rPr/>
          </w:pPr>
          <w:hyperlink w:anchor="__RefHeading___Toc4395591_372815092">
            <w:r>
              <w:rPr>
                <w:webHidden/>
                <w:rStyle w:val="IndexLink"/>
                <w:rtl w:val="true"/>
              </w:rPr>
              <w:t>و</w:t>
            </w:r>
            <w:r>
              <w:rPr>
                <w:rStyle w:val="IndexLink"/>
                <w:rtl w:val="true"/>
              </w:rPr>
              <w:t>-</w:t>
            </w:r>
            <w:r>
              <w:rPr>
                <w:rStyle w:val="IndexLink"/>
                <w:rtl w:val="true"/>
              </w:rPr>
              <w:t>فروتنى</w:t>
            </w:r>
            <w:r>
              <w:rPr>
                <w:rStyle w:val="IndexLink"/>
                <w:rtl w:val="true"/>
              </w:rPr>
              <w:tab/>
            </w:r>
            <w:r>
              <w:rPr>
                <w:rStyle w:val="IndexLink"/>
              </w:rPr>
              <w:t>41</w:t>
            </w:r>
          </w:hyperlink>
        </w:p>
        <w:p>
          <w:pPr>
            <w:pStyle w:val="Contents4"/>
            <w:tabs>
              <w:tab w:val="clear" w:pos="8176"/>
              <w:tab w:val="right" w:pos="9026" w:leader="dot"/>
            </w:tabs>
            <w:rPr/>
          </w:pPr>
          <w:hyperlink w:anchor="__RefHeading___Toc4395593_372815092">
            <w:r>
              <w:rPr>
                <w:webHidden/>
                <w:rStyle w:val="IndexLink"/>
                <w:rtl w:val="true"/>
              </w:rPr>
              <w:t>ز</w:t>
            </w:r>
            <w:r>
              <w:rPr>
                <w:rStyle w:val="IndexLink"/>
                <w:rtl w:val="true"/>
              </w:rPr>
              <w:t>-</w:t>
            </w:r>
            <w:r>
              <w:rPr>
                <w:rStyle w:val="IndexLink"/>
                <w:rtl w:val="true"/>
              </w:rPr>
              <w:t>نرم دلى</w:t>
            </w:r>
            <w:r>
              <w:rPr>
                <w:rStyle w:val="IndexLink"/>
                <w:rtl w:val="true"/>
              </w:rPr>
              <w:tab/>
            </w:r>
            <w:r>
              <w:rPr>
                <w:rStyle w:val="IndexLink"/>
              </w:rPr>
              <w:t>43</w:t>
            </w:r>
          </w:hyperlink>
        </w:p>
        <w:p>
          <w:pPr>
            <w:pStyle w:val="Contents4"/>
            <w:tabs>
              <w:tab w:val="clear" w:pos="8176"/>
              <w:tab w:val="right" w:pos="9026" w:leader="dot"/>
            </w:tabs>
            <w:rPr/>
          </w:pPr>
          <w:hyperlink w:anchor="__RefHeading___Toc4395595_372815092">
            <w:r>
              <w:rPr>
                <w:webHidden/>
                <w:rStyle w:val="IndexLink"/>
                <w:rtl w:val="true"/>
              </w:rPr>
              <w:t>ح</w:t>
            </w:r>
            <w:r>
              <w:rPr>
                <w:rStyle w:val="IndexLink"/>
                <w:rtl w:val="true"/>
              </w:rPr>
              <w:t>-</w:t>
            </w:r>
            <w:r>
              <w:rPr>
                <w:rStyle w:val="IndexLink"/>
                <w:rtl w:val="true"/>
              </w:rPr>
              <w:t>احتياط</w:t>
            </w:r>
            <w:r>
              <w:rPr>
                <w:rStyle w:val="IndexLink"/>
                <w:rtl w:val="true"/>
              </w:rPr>
              <w:tab/>
            </w:r>
            <w:r>
              <w:rPr>
                <w:rStyle w:val="IndexLink"/>
              </w:rPr>
              <w:t>43</w:t>
            </w:r>
          </w:hyperlink>
        </w:p>
        <w:p>
          <w:pPr>
            <w:pStyle w:val="Contents3"/>
            <w:tabs>
              <w:tab w:val="clear" w:pos="8459"/>
              <w:tab w:val="right" w:pos="9026" w:leader="dot"/>
            </w:tabs>
            <w:rPr/>
          </w:pPr>
          <w:hyperlink w:anchor="__RefHeading___Toc4395597_372815092">
            <w:r>
              <w:rPr>
                <w:webHidden/>
                <w:rStyle w:val="IndexLink"/>
              </w:rPr>
              <w:t>4/1</w:t>
            </w:r>
            <w:r>
              <w:rPr>
                <w:rStyle w:val="IndexLink"/>
                <w:rtl w:val="true"/>
              </w:rPr>
              <w:t xml:space="preserve"> </w:t>
            </w:r>
            <w:r>
              <w:rPr>
                <w:rStyle w:val="IndexLink"/>
                <w:rtl w:val="true"/>
              </w:rPr>
              <w:t>گراميداشت دانشمند</w:t>
            </w:r>
            <w:r>
              <w:rPr>
                <w:rStyle w:val="IndexLink"/>
                <w:rtl w:val="true"/>
              </w:rPr>
              <w:tab/>
            </w:r>
            <w:r>
              <w:rPr>
                <w:rStyle w:val="IndexLink"/>
              </w:rPr>
              <w:t>43</w:t>
            </w:r>
          </w:hyperlink>
        </w:p>
        <w:p>
          <w:pPr>
            <w:pStyle w:val="Contents3"/>
            <w:tabs>
              <w:tab w:val="clear" w:pos="8459"/>
              <w:tab w:val="right" w:pos="9026" w:leader="dot"/>
            </w:tabs>
            <w:rPr/>
          </w:pPr>
          <w:hyperlink w:anchor="__RefHeading___Toc4395599_372815092">
            <w:r>
              <w:rPr>
                <w:webHidden/>
                <w:rStyle w:val="IndexLink"/>
              </w:rPr>
              <w:t>5/1</w:t>
            </w:r>
            <w:r>
              <w:rPr>
                <w:rStyle w:val="IndexLink"/>
                <w:rtl w:val="true"/>
              </w:rPr>
              <w:t xml:space="preserve"> </w:t>
            </w:r>
            <w:r>
              <w:rPr>
                <w:rStyle w:val="IndexLink"/>
                <w:rtl w:val="true"/>
              </w:rPr>
              <w:t>نكوهش دانشمندان فاسد</w:t>
            </w:r>
            <w:r>
              <w:rPr>
                <w:rStyle w:val="IndexLink"/>
                <w:rtl w:val="true"/>
              </w:rPr>
              <w:tab/>
            </w:r>
            <w:r>
              <w:rPr>
                <w:rStyle w:val="IndexLink"/>
              </w:rPr>
              <w:t>45</w:t>
            </w:r>
          </w:hyperlink>
        </w:p>
        <w:p>
          <w:pPr>
            <w:pStyle w:val="Contents2"/>
            <w:tabs>
              <w:tab w:val="clear" w:pos="8743"/>
              <w:tab w:val="right" w:pos="9026" w:leader="dot"/>
            </w:tabs>
            <w:rPr/>
          </w:pPr>
          <w:hyperlink w:anchor="__RefHeading___Toc4395601_372815092">
            <w:r>
              <w:rPr>
                <w:webHidden/>
                <w:rStyle w:val="IndexLink"/>
                <w:rtl w:val="true"/>
              </w:rPr>
              <w:t>فصل دوم</w:t>
            </w:r>
            <w:r>
              <w:rPr>
                <w:rStyle w:val="IndexLink"/>
                <w:rtl w:val="true"/>
              </w:rPr>
              <w:t>:</w:t>
            </w:r>
            <w:r>
              <w:rPr>
                <w:rStyle w:val="IndexLink"/>
                <w:rtl w:val="true"/>
              </w:rPr>
              <w:t>حكمت هاى عقيدتى</w:t>
            </w:r>
            <w:r>
              <w:rPr>
                <w:rStyle w:val="IndexLink"/>
                <w:rtl w:val="true"/>
              </w:rPr>
              <w:tab/>
            </w:r>
            <w:r>
              <w:rPr>
                <w:rStyle w:val="IndexLink"/>
              </w:rPr>
              <w:t>53</w:t>
            </w:r>
          </w:hyperlink>
        </w:p>
        <w:p>
          <w:pPr>
            <w:pStyle w:val="Contents3"/>
            <w:tabs>
              <w:tab w:val="clear" w:pos="8459"/>
              <w:tab w:val="right" w:pos="9026" w:leader="dot"/>
            </w:tabs>
            <w:rPr/>
          </w:pPr>
          <w:hyperlink w:anchor="__RefHeading___Toc4395603_372815092">
            <w:r>
              <w:rPr>
                <w:webHidden/>
                <w:rStyle w:val="IndexLink"/>
              </w:rPr>
              <w:t>1/2</w:t>
            </w:r>
            <w:r>
              <w:rPr>
                <w:rStyle w:val="IndexLink"/>
                <w:rtl w:val="true"/>
              </w:rPr>
              <w:t xml:space="preserve"> </w:t>
            </w:r>
            <w:r>
              <w:rPr>
                <w:rStyle w:val="IndexLink"/>
                <w:rtl w:val="true"/>
              </w:rPr>
              <w:t>يگانگى خدا</w:t>
            </w:r>
            <w:r>
              <w:rPr>
                <w:rStyle w:val="IndexLink"/>
                <w:rtl w:val="true"/>
              </w:rPr>
              <w:tab/>
            </w:r>
            <w:r>
              <w:rPr>
                <w:rStyle w:val="IndexLink"/>
              </w:rPr>
              <w:t>53</w:t>
            </w:r>
          </w:hyperlink>
        </w:p>
        <w:p>
          <w:pPr>
            <w:pStyle w:val="Contents3"/>
            <w:tabs>
              <w:tab w:val="clear" w:pos="8459"/>
              <w:tab w:val="right" w:pos="9026" w:leader="dot"/>
            </w:tabs>
            <w:rPr/>
          </w:pPr>
          <w:hyperlink w:anchor="__RefHeading___Toc4395605_372815092">
            <w:r>
              <w:rPr>
                <w:webHidden/>
                <w:rStyle w:val="IndexLink"/>
              </w:rPr>
              <w:t>2/2</w:t>
            </w:r>
            <w:r>
              <w:rPr>
                <w:rStyle w:val="IndexLink"/>
                <w:rtl w:val="true"/>
              </w:rPr>
              <w:t xml:space="preserve"> </w:t>
            </w:r>
            <w:r>
              <w:rPr>
                <w:rStyle w:val="IndexLink"/>
                <w:rtl w:val="true"/>
              </w:rPr>
              <w:t>احساس نياز به خداوند</w:t>
            </w:r>
            <w:r>
              <w:rPr>
                <w:rStyle w:val="IndexLink"/>
                <w:rtl w:val="true"/>
              </w:rPr>
              <w:tab/>
            </w:r>
            <w:r>
              <w:rPr>
                <w:rStyle w:val="IndexLink"/>
              </w:rPr>
              <w:t>57</w:t>
            </w:r>
          </w:hyperlink>
        </w:p>
        <w:p>
          <w:pPr>
            <w:pStyle w:val="Contents3"/>
            <w:tabs>
              <w:tab w:val="clear" w:pos="8459"/>
              <w:tab w:val="right" w:pos="9026" w:leader="dot"/>
            </w:tabs>
            <w:rPr/>
          </w:pPr>
          <w:hyperlink w:anchor="__RefHeading___Toc4395607_372815092">
            <w:r>
              <w:rPr>
                <w:webHidden/>
                <w:rStyle w:val="IndexLink"/>
              </w:rPr>
              <w:t>3/2</w:t>
            </w:r>
            <w:r>
              <w:rPr>
                <w:rStyle w:val="IndexLink"/>
                <w:rtl w:val="true"/>
              </w:rPr>
              <w:t xml:space="preserve"> </w:t>
            </w:r>
            <w:r>
              <w:rPr>
                <w:rStyle w:val="IndexLink"/>
                <w:rtl w:val="true"/>
              </w:rPr>
              <w:t>شناخت نشانه هاى دين</w:t>
            </w:r>
            <w:r>
              <w:rPr>
                <w:rStyle w:val="IndexLink"/>
                <w:rtl w:val="true"/>
              </w:rPr>
              <w:tab/>
            </w:r>
            <w:r>
              <w:rPr>
                <w:rStyle w:val="IndexLink"/>
              </w:rPr>
              <w:t>57</w:t>
            </w:r>
          </w:hyperlink>
        </w:p>
        <w:p>
          <w:pPr>
            <w:pStyle w:val="Contents3"/>
            <w:tabs>
              <w:tab w:val="clear" w:pos="8459"/>
              <w:tab w:val="right" w:pos="9026" w:leader="dot"/>
            </w:tabs>
            <w:rPr/>
          </w:pPr>
          <w:hyperlink w:anchor="__RefHeading___Toc4395609_372815092">
            <w:r>
              <w:rPr>
                <w:webHidden/>
                <w:rStyle w:val="IndexLink"/>
              </w:rPr>
              <w:t>4/2</w:t>
            </w:r>
            <w:r>
              <w:rPr>
                <w:rStyle w:val="IndexLink"/>
                <w:rtl w:val="true"/>
              </w:rPr>
              <w:t xml:space="preserve"> </w:t>
            </w:r>
            <w:r>
              <w:rPr>
                <w:rStyle w:val="IndexLink"/>
                <w:rtl w:val="true"/>
              </w:rPr>
              <w:t>سلامت دين</w:t>
            </w:r>
            <w:r>
              <w:rPr>
                <w:rStyle w:val="IndexLink"/>
                <w:rtl w:val="true"/>
              </w:rPr>
              <w:tab/>
            </w:r>
            <w:r>
              <w:rPr>
                <w:rStyle w:val="IndexLink"/>
              </w:rPr>
              <w:t>59</w:t>
            </w:r>
          </w:hyperlink>
        </w:p>
        <w:p>
          <w:pPr>
            <w:pStyle w:val="Contents3"/>
            <w:tabs>
              <w:tab w:val="clear" w:pos="8459"/>
              <w:tab w:val="right" w:pos="9026" w:leader="dot"/>
            </w:tabs>
            <w:rPr/>
          </w:pPr>
          <w:hyperlink w:anchor="__RefHeading___Toc4395611_372815092">
            <w:r>
              <w:rPr>
                <w:webHidden/>
                <w:rStyle w:val="IndexLink"/>
              </w:rPr>
              <w:t>5/2</w:t>
            </w:r>
            <w:r>
              <w:rPr>
                <w:rStyle w:val="IndexLink"/>
                <w:rtl w:val="true"/>
              </w:rPr>
              <w:t xml:space="preserve"> </w:t>
            </w:r>
            <w:r>
              <w:rPr>
                <w:rStyle w:val="IndexLink"/>
                <w:rtl w:val="true"/>
              </w:rPr>
              <w:t>سلامت در سه جايگاه</w:t>
            </w:r>
            <w:r>
              <w:rPr>
                <w:rStyle w:val="IndexLink"/>
                <w:rtl w:val="true"/>
              </w:rPr>
              <w:tab/>
            </w:r>
            <w:r>
              <w:rPr>
                <w:rStyle w:val="IndexLink"/>
              </w:rPr>
              <w:t>59</w:t>
            </w:r>
          </w:hyperlink>
        </w:p>
        <w:p>
          <w:pPr>
            <w:pStyle w:val="Contents3"/>
            <w:tabs>
              <w:tab w:val="clear" w:pos="8459"/>
              <w:tab w:val="right" w:pos="9026" w:leader="dot"/>
            </w:tabs>
            <w:rPr/>
          </w:pPr>
          <w:hyperlink w:anchor="__RefHeading___Toc4395613_372815092">
            <w:r>
              <w:rPr>
                <w:webHidden/>
                <w:rStyle w:val="IndexLink"/>
              </w:rPr>
              <w:t>6/2</w:t>
            </w:r>
            <w:r>
              <w:rPr>
                <w:rStyle w:val="IndexLink"/>
                <w:rtl w:val="true"/>
              </w:rPr>
              <w:t xml:space="preserve"> </w:t>
            </w:r>
            <w:r>
              <w:rPr>
                <w:rStyle w:val="IndexLink"/>
                <w:rtl w:val="true"/>
              </w:rPr>
              <w:t>اهميت دادن به آخرت</w:t>
            </w:r>
            <w:r>
              <w:rPr>
                <w:rStyle w:val="IndexLink"/>
                <w:rtl w:val="true"/>
              </w:rPr>
              <w:tab/>
            </w:r>
            <w:r>
              <w:rPr>
                <w:rStyle w:val="IndexLink"/>
              </w:rPr>
              <w:t>61</w:t>
            </w:r>
          </w:hyperlink>
        </w:p>
        <w:p>
          <w:pPr>
            <w:pStyle w:val="Contents3"/>
            <w:tabs>
              <w:tab w:val="clear" w:pos="8459"/>
              <w:tab w:val="right" w:pos="9026" w:leader="dot"/>
            </w:tabs>
            <w:rPr/>
          </w:pPr>
          <w:hyperlink w:anchor="__RefHeading___Toc4395615_372815092">
            <w:r>
              <w:rPr>
                <w:webHidden/>
                <w:rStyle w:val="IndexLink"/>
              </w:rPr>
              <w:t>7/2</w:t>
            </w:r>
            <w:r>
              <w:rPr>
                <w:rStyle w:val="IndexLink"/>
                <w:rtl w:val="true"/>
              </w:rPr>
              <w:t xml:space="preserve"> </w:t>
            </w:r>
            <w:r>
              <w:rPr>
                <w:rStyle w:val="IndexLink"/>
                <w:rtl w:val="true"/>
              </w:rPr>
              <w:t>عذاب قبر</w:t>
            </w:r>
            <w:r>
              <w:rPr>
                <w:rStyle w:val="IndexLink"/>
                <w:rtl w:val="true"/>
              </w:rPr>
              <w:tab/>
            </w:r>
            <w:r>
              <w:rPr>
                <w:rStyle w:val="IndexLink"/>
              </w:rPr>
              <w:t>65</w:t>
            </w:r>
          </w:hyperlink>
        </w:p>
        <w:p>
          <w:pPr>
            <w:pStyle w:val="Contents3"/>
            <w:tabs>
              <w:tab w:val="clear" w:pos="8459"/>
              <w:tab w:val="right" w:pos="9026" w:leader="dot"/>
            </w:tabs>
            <w:rPr/>
          </w:pPr>
          <w:hyperlink w:anchor="__RefHeading___Toc4395617_372815092">
            <w:r>
              <w:rPr>
                <w:webHidden/>
                <w:rStyle w:val="IndexLink"/>
              </w:rPr>
              <w:t>8/2</w:t>
            </w:r>
            <w:r>
              <w:rPr>
                <w:rStyle w:val="IndexLink"/>
                <w:rtl w:val="true"/>
              </w:rPr>
              <w:t xml:space="preserve"> </w:t>
            </w:r>
            <w:r>
              <w:rPr>
                <w:rStyle w:val="IndexLink"/>
                <w:rtl w:val="true"/>
              </w:rPr>
              <w:t>حسابرسى روز رستاخيز</w:t>
            </w:r>
            <w:r>
              <w:rPr>
                <w:rStyle w:val="IndexLink"/>
                <w:rtl w:val="true"/>
              </w:rPr>
              <w:tab/>
            </w:r>
            <w:r>
              <w:rPr>
                <w:rStyle w:val="IndexLink"/>
              </w:rPr>
              <w:t>67</w:t>
            </w:r>
          </w:hyperlink>
        </w:p>
        <w:p>
          <w:pPr>
            <w:pStyle w:val="Contents3"/>
            <w:tabs>
              <w:tab w:val="clear" w:pos="8459"/>
              <w:tab w:val="right" w:pos="9026" w:leader="dot"/>
            </w:tabs>
            <w:rPr/>
          </w:pPr>
          <w:hyperlink w:anchor="__RefHeading___Toc4395619_372815092">
            <w:r>
              <w:rPr>
                <w:webHidden/>
                <w:rStyle w:val="IndexLink"/>
              </w:rPr>
              <w:t>9/2</w:t>
            </w:r>
            <w:r>
              <w:rPr>
                <w:rStyle w:val="IndexLink"/>
                <w:rtl w:val="true"/>
              </w:rPr>
              <w:t xml:space="preserve"> </w:t>
            </w:r>
            <w:r>
              <w:rPr>
                <w:rStyle w:val="IndexLink"/>
                <w:rtl w:val="true"/>
              </w:rPr>
              <w:t>هراس روز رستاخيز</w:t>
            </w:r>
            <w:r>
              <w:rPr>
                <w:rStyle w:val="IndexLink"/>
                <w:rtl w:val="true"/>
              </w:rPr>
              <w:tab/>
            </w:r>
            <w:r>
              <w:rPr>
                <w:rStyle w:val="IndexLink"/>
              </w:rPr>
              <w:t>69</w:t>
            </w:r>
          </w:hyperlink>
        </w:p>
        <w:p>
          <w:pPr>
            <w:pStyle w:val="Contents2"/>
            <w:tabs>
              <w:tab w:val="clear" w:pos="8743"/>
              <w:tab w:val="right" w:pos="9026" w:leader="dot"/>
            </w:tabs>
            <w:rPr/>
          </w:pPr>
          <w:hyperlink w:anchor="__RefHeading___Toc4395621_372815092">
            <w:r>
              <w:rPr>
                <w:webHidden/>
                <w:rStyle w:val="IndexLink"/>
                <w:rtl w:val="true"/>
              </w:rPr>
              <w:t>فصل سوم</w:t>
            </w:r>
            <w:r>
              <w:rPr>
                <w:rStyle w:val="IndexLink"/>
                <w:rtl w:val="true"/>
              </w:rPr>
              <w:t>:</w:t>
            </w:r>
            <w:r>
              <w:rPr>
                <w:rStyle w:val="IndexLink"/>
                <w:rtl w:val="true"/>
              </w:rPr>
              <w:t>حكمت هاى عبادى</w:t>
            </w:r>
            <w:r>
              <w:rPr>
                <w:rStyle w:val="IndexLink"/>
                <w:rtl w:val="true"/>
              </w:rPr>
              <w:tab/>
            </w:r>
            <w:r>
              <w:rPr>
                <w:rStyle w:val="IndexLink"/>
              </w:rPr>
              <w:t>71</w:t>
            </w:r>
          </w:hyperlink>
        </w:p>
        <w:p>
          <w:pPr>
            <w:pStyle w:val="Contents3"/>
            <w:tabs>
              <w:tab w:val="clear" w:pos="8459"/>
              <w:tab w:val="right" w:pos="9026" w:leader="dot"/>
            </w:tabs>
            <w:rPr/>
          </w:pPr>
          <w:hyperlink w:anchor="__RefHeading___Toc4395623_372815092">
            <w:r>
              <w:rPr>
                <w:webHidden/>
                <w:rStyle w:val="IndexLink"/>
              </w:rPr>
              <w:t>1/3</w:t>
            </w:r>
            <w:r>
              <w:rPr>
                <w:rStyle w:val="IndexLink"/>
                <w:rtl w:val="true"/>
              </w:rPr>
              <w:t xml:space="preserve"> </w:t>
            </w:r>
            <w:r>
              <w:rPr>
                <w:rStyle w:val="IndexLink"/>
                <w:rtl w:val="true"/>
              </w:rPr>
              <w:t>تشويق به عبادت</w:t>
            </w:r>
            <w:r>
              <w:rPr>
                <w:rStyle w:val="IndexLink"/>
                <w:rtl w:val="true"/>
              </w:rPr>
              <w:tab/>
            </w:r>
            <w:r>
              <w:rPr>
                <w:rStyle w:val="IndexLink"/>
              </w:rPr>
              <w:t>71</w:t>
            </w:r>
          </w:hyperlink>
        </w:p>
        <w:p>
          <w:pPr>
            <w:pStyle w:val="Contents3"/>
            <w:tabs>
              <w:tab w:val="clear" w:pos="8459"/>
              <w:tab w:val="right" w:pos="9026" w:leader="dot"/>
            </w:tabs>
            <w:rPr/>
          </w:pPr>
          <w:hyperlink w:anchor="__RefHeading___Toc4395625_372815092">
            <w:r>
              <w:rPr>
                <w:webHidden/>
                <w:rStyle w:val="IndexLink"/>
              </w:rPr>
              <w:t>2/3</w:t>
            </w:r>
            <w:r>
              <w:rPr>
                <w:rStyle w:val="IndexLink"/>
                <w:rtl w:val="true"/>
              </w:rPr>
              <w:t xml:space="preserve"> </w:t>
            </w:r>
            <w:r>
              <w:rPr>
                <w:rStyle w:val="IndexLink"/>
                <w:rtl w:val="true"/>
              </w:rPr>
              <w:t>آفت عبادت</w:t>
            </w:r>
            <w:r>
              <w:rPr>
                <w:rStyle w:val="IndexLink"/>
                <w:rtl w:val="true"/>
              </w:rPr>
              <w:tab/>
            </w:r>
            <w:r>
              <w:rPr>
                <w:rStyle w:val="IndexLink"/>
              </w:rPr>
              <w:t>71</w:t>
            </w:r>
          </w:hyperlink>
        </w:p>
        <w:p>
          <w:pPr>
            <w:pStyle w:val="Contents3"/>
            <w:tabs>
              <w:tab w:val="clear" w:pos="8459"/>
              <w:tab w:val="right" w:pos="9026" w:leader="dot"/>
            </w:tabs>
            <w:rPr/>
          </w:pPr>
          <w:hyperlink w:anchor="__RefHeading___Toc4395627_372815092">
            <w:r>
              <w:rPr>
                <w:webHidden/>
                <w:rStyle w:val="IndexLink"/>
              </w:rPr>
              <w:t>3/3</w:t>
            </w:r>
            <w:r>
              <w:rPr>
                <w:rStyle w:val="IndexLink"/>
                <w:rtl w:val="true"/>
              </w:rPr>
              <w:t xml:space="preserve"> </w:t>
            </w:r>
            <w:r>
              <w:rPr>
                <w:rStyle w:val="IndexLink"/>
                <w:rtl w:val="true"/>
              </w:rPr>
              <w:t>نماز</w:t>
            </w:r>
            <w:r>
              <w:rPr>
                <w:rStyle w:val="IndexLink"/>
                <w:rtl w:val="true"/>
              </w:rPr>
              <w:tab/>
            </w:r>
            <w:r>
              <w:rPr>
                <w:rStyle w:val="IndexLink"/>
              </w:rPr>
              <w:t>73</w:t>
            </w:r>
          </w:hyperlink>
        </w:p>
        <w:p>
          <w:pPr>
            <w:pStyle w:val="Contents3"/>
            <w:tabs>
              <w:tab w:val="clear" w:pos="8459"/>
              <w:tab w:val="right" w:pos="9026" w:leader="dot"/>
            </w:tabs>
            <w:rPr/>
          </w:pPr>
          <w:hyperlink w:anchor="__RefHeading___Toc4395629_372815092">
            <w:r>
              <w:rPr>
                <w:webHidden/>
                <w:rStyle w:val="IndexLink"/>
              </w:rPr>
              <w:t>4/3</w:t>
            </w:r>
            <w:r>
              <w:rPr>
                <w:rStyle w:val="IndexLink"/>
                <w:rtl w:val="true"/>
              </w:rPr>
              <w:t xml:space="preserve"> </w:t>
            </w:r>
            <w:r>
              <w:rPr>
                <w:rStyle w:val="IndexLink"/>
                <w:rtl w:val="true"/>
              </w:rPr>
              <w:t>نماز شب</w:t>
            </w:r>
            <w:r>
              <w:rPr>
                <w:rStyle w:val="IndexLink"/>
                <w:rtl w:val="true"/>
              </w:rPr>
              <w:tab/>
            </w:r>
            <w:r>
              <w:rPr>
                <w:rStyle w:val="IndexLink"/>
              </w:rPr>
              <w:t>75</w:t>
            </w:r>
          </w:hyperlink>
        </w:p>
        <w:p>
          <w:pPr>
            <w:pStyle w:val="Contents3"/>
            <w:tabs>
              <w:tab w:val="clear" w:pos="8459"/>
              <w:tab w:val="right" w:pos="9026" w:leader="dot"/>
            </w:tabs>
            <w:rPr/>
          </w:pPr>
          <w:hyperlink w:anchor="__RefHeading___Toc4395631_372815092">
            <w:r>
              <w:rPr>
                <w:webHidden/>
                <w:rStyle w:val="IndexLink"/>
              </w:rPr>
              <w:t>5/3</w:t>
            </w:r>
            <w:r>
              <w:rPr>
                <w:rStyle w:val="IndexLink"/>
                <w:rtl w:val="true"/>
              </w:rPr>
              <w:t xml:space="preserve"> </w:t>
            </w:r>
            <w:r>
              <w:rPr>
                <w:rStyle w:val="IndexLink"/>
                <w:rtl w:val="true"/>
              </w:rPr>
              <w:t>روزه</w:t>
            </w:r>
            <w:r>
              <w:rPr>
                <w:rStyle w:val="IndexLink"/>
                <w:rtl w:val="true"/>
              </w:rPr>
              <w:tab/>
            </w:r>
            <w:r>
              <w:rPr>
                <w:rStyle w:val="IndexLink"/>
              </w:rPr>
              <w:t>77</w:t>
            </w:r>
          </w:hyperlink>
        </w:p>
        <w:p>
          <w:pPr>
            <w:pStyle w:val="Contents3"/>
            <w:tabs>
              <w:tab w:val="clear" w:pos="8459"/>
              <w:tab w:val="right" w:pos="9026" w:leader="dot"/>
            </w:tabs>
            <w:rPr/>
          </w:pPr>
          <w:hyperlink w:anchor="__RefHeading___Toc4395633_372815092">
            <w:r>
              <w:rPr>
                <w:webHidden/>
                <w:rStyle w:val="IndexLink"/>
              </w:rPr>
              <w:t>6/3</w:t>
            </w:r>
            <w:r>
              <w:rPr>
                <w:rStyle w:val="IndexLink"/>
                <w:rtl w:val="true"/>
              </w:rPr>
              <w:t xml:space="preserve"> </w:t>
            </w:r>
            <w:r>
              <w:rPr>
                <w:rStyle w:val="IndexLink"/>
                <w:rtl w:val="true"/>
              </w:rPr>
              <w:t>ياد خدا</w:t>
            </w:r>
            <w:r>
              <w:rPr>
                <w:rStyle w:val="IndexLink"/>
                <w:rtl w:val="true"/>
              </w:rPr>
              <w:tab/>
            </w:r>
            <w:r>
              <w:rPr>
                <w:rStyle w:val="IndexLink"/>
              </w:rPr>
              <w:t>77</w:t>
            </w:r>
          </w:hyperlink>
        </w:p>
        <w:p>
          <w:pPr>
            <w:pStyle w:val="Contents3"/>
            <w:tabs>
              <w:tab w:val="clear" w:pos="8459"/>
              <w:tab w:val="right" w:pos="9026" w:leader="dot"/>
            </w:tabs>
            <w:rPr/>
          </w:pPr>
          <w:hyperlink w:anchor="__RefHeading___Toc4395635_372815092">
            <w:r>
              <w:rPr>
                <w:webHidden/>
                <w:rStyle w:val="IndexLink"/>
              </w:rPr>
              <w:t>7/3</w:t>
            </w:r>
            <w:r>
              <w:rPr>
                <w:rStyle w:val="IndexLink"/>
                <w:rtl w:val="true"/>
              </w:rPr>
              <w:t xml:space="preserve"> </w:t>
            </w:r>
            <w:r>
              <w:rPr>
                <w:rStyle w:val="IndexLink"/>
                <w:rtl w:val="true"/>
              </w:rPr>
              <w:t>آمرزش خواهى</w:t>
            </w:r>
            <w:r>
              <w:rPr>
                <w:rStyle w:val="IndexLink"/>
                <w:rtl w:val="true"/>
              </w:rPr>
              <w:tab/>
            </w:r>
            <w:r>
              <w:rPr>
                <w:rStyle w:val="IndexLink"/>
              </w:rPr>
              <w:t>79</w:t>
            </w:r>
          </w:hyperlink>
        </w:p>
        <w:p>
          <w:pPr>
            <w:pStyle w:val="Contents3"/>
            <w:tabs>
              <w:tab w:val="clear" w:pos="8459"/>
              <w:tab w:val="right" w:pos="9026" w:leader="dot"/>
            </w:tabs>
            <w:rPr/>
          </w:pPr>
          <w:hyperlink w:anchor="__RefHeading___Toc4395637_372815092">
            <w:r>
              <w:rPr>
                <w:webHidden/>
                <w:rStyle w:val="IndexLink"/>
              </w:rPr>
              <w:t>8/3</w:t>
            </w:r>
            <w:r>
              <w:rPr>
                <w:rStyle w:val="IndexLink"/>
                <w:rtl w:val="true"/>
              </w:rPr>
              <w:t xml:space="preserve"> </w:t>
            </w:r>
            <w:r>
              <w:rPr>
                <w:rStyle w:val="IndexLink"/>
                <w:rtl w:val="true"/>
              </w:rPr>
              <w:t>ستايش خدا</w:t>
            </w:r>
            <w:r>
              <w:rPr>
                <w:rStyle w:val="IndexLink"/>
                <w:rtl w:val="true"/>
              </w:rPr>
              <w:tab/>
            </w:r>
            <w:r>
              <w:rPr>
                <w:rStyle w:val="IndexLink"/>
              </w:rPr>
              <w:t>81</w:t>
            </w:r>
          </w:hyperlink>
        </w:p>
        <w:p>
          <w:pPr>
            <w:pStyle w:val="Contents3"/>
            <w:tabs>
              <w:tab w:val="clear" w:pos="8459"/>
              <w:tab w:val="right" w:pos="9026" w:leader="dot"/>
            </w:tabs>
            <w:rPr/>
          </w:pPr>
          <w:hyperlink w:anchor="__RefHeading___Toc4395639_372815092">
            <w:r>
              <w:rPr>
                <w:webHidden/>
                <w:rStyle w:val="IndexLink"/>
              </w:rPr>
              <w:t>9/3</w:t>
            </w:r>
            <w:r>
              <w:rPr>
                <w:rStyle w:val="IndexLink"/>
                <w:rtl w:val="true"/>
              </w:rPr>
              <w:t xml:space="preserve"> </w:t>
            </w:r>
            <w:r>
              <w:rPr>
                <w:rStyle w:val="IndexLink"/>
                <w:rtl w:val="true"/>
              </w:rPr>
              <w:t>اهل مسجد بودن</w:t>
            </w:r>
            <w:r>
              <w:rPr>
                <w:rStyle w:val="IndexLink"/>
                <w:rtl w:val="true"/>
              </w:rPr>
              <w:tab/>
            </w:r>
            <w:r>
              <w:rPr>
                <w:rStyle w:val="IndexLink"/>
              </w:rPr>
              <w:t>81</w:t>
            </w:r>
          </w:hyperlink>
        </w:p>
        <w:p>
          <w:pPr>
            <w:pStyle w:val="Contents3"/>
            <w:tabs>
              <w:tab w:val="clear" w:pos="8459"/>
              <w:tab w:val="right" w:pos="9026" w:leader="dot"/>
            </w:tabs>
            <w:rPr/>
          </w:pPr>
          <w:hyperlink w:anchor="__RefHeading___Toc4395641_372815092">
            <w:r>
              <w:rPr>
                <w:webHidden/>
                <w:rStyle w:val="IndexLink"/>
              </w:rPr>
              <w:t>10/3</w:t>
            </w:r>
            <w:r>
              <w:rPr>
                <w:rStyle w:val="IndexLink"/>
                <w:rtl w:val="true"/>
              </w:rPr>
              <w:t xml:space="preserve"> </w:t>
            </w:r>
            <w:r>
              <w:rPr>
                <w:rStyle w:val="IndexLink"/>
                <w:rtl w:val="true"/>
              </w:rPr>
              <w:t>دعا</w:t>
            </w:r>
            <w:r>
              <w:rPr>
                <w:rStyle w:val="IndexLink"/>
                <w:rtl w:val="true"/>
              </w:rPr>
              <w:tab/>
            </w:r>
            <w:r>
              <w:rPr>
                <w:rStyle w:val="IndexLink"/>
              </w:rPr>
              <w:t>83</w:t>
            </w:r>
          </w:hyperlink>
        </w:p>
        <w:p>
          <w:pPr>
            <w:pStyle w:val="Contents3"/>
            <w:tabs>
              <w:tab w:val="clear" w:pos="8459"/>
              <w:tab w:val="right" w:pos="9026" w:leader="dot"/>
            </w:tabs>
            <w:rPr/>
          </w:pPr>
          <w:hyperlink w:anchor="__RefHeading___Toc4395643_372815092">
            <w:r>
              <w:rPr>
                <w:webHidden/>
                <w:rStyle w:val="IndexLink"/>
              </w:rPr>
              <w:t>11/3</w:t>
            </w:r>
            <w:r>
              <w:rPr>
                <w:rStyle w:val="IndexLink"/>
                <w:rtl w:val="true"/>
              </w:rPr>
              <w:t xml:space="preserve"> </w:t>
            </w:r>
            <w:r>
              <w:rPr>
                <w:rStyle w:val="IndexLink"/>
                <w:rtl w:val="true"/>
              </w:rPr>
              <w:t>برخى از دعاهاى عيسى بن مريم</w:t>
            </w:r>
            <w:r>
              <w:rPr>
                <w:rStyle w:val="IndexLink"/>
              </w:rPr>
              <w:t>7</w:t>
            </w:r>
            <w:r>
              <w:rPr>
                <w:rStyle w:val="IndexLink"/>
                <w:rtl w:val="true"/>
              </w:rPr>
              <w:tab/>
            </w:r>
            <w:r>
              <w:rPr>
                <w:rStyle w:val="IndexLink"/>
              </w:rPr>
              <w:t>87</w:t>
            </w:r>
          </w:hyperlink>
        </w:p>
        <w:p>
          <w:pPr>
            <w:pStyle w:val="Contents2"/>
            <w:tabs>
              <w:tab w:val="clear" w:pos="8743"/>
              <w:tab w:val="right" w:pos="9026" w:leader="dot"/>
            </w:tabs>
            <w:rPr/>
          </w:pPr>
          <w:hyperlink w:anchor="__RefHeading___Toc4395645_372815092">
            <w:r>
              <w:rPr>
                <w:webHidden/>
                <w:rStyle w:val="IndexLink"/>
                <w:rtl w:val="true"/>
              </w:rPr>
              <w:t>فصل چهارم</w:t>
            </w:r>
            <w:r>
              <w:rPr>
                <w:rStyle w:val="IndexLink"/>
                <w:rtl w:val="true"/>
              </w:rPr>
              <w:t>:</w:t>
            </w:r>
            <w:r>
              <w:rPr>
                <w:rStyle w:val="IndexLink"/>
                <w:rtl w:val="true"/>
              </w:rPr>
              <w:t>اخلاق و رفتارنيكو</w:t>
            </w:r>
            <w:r>
              <w:rPr>
                <w:rStyle w:val="IndexLink"/>
                <w:rtl w:val="true"/>
              </w:rPr>
              <w:tab/>
            </w:r>
            <w:r>
              <w:rPr>
                <w:rStyle w:val="IndexLink"/>
              </w:rPr>
              <w:t>97</w:t>
            </w:r>
          </w:hyperlink>
        </w:p>
        <w:p>
          <w:pPr>
            <w:pStyle w:val="Contents3"/>
            <w:tabs>
              <w:tab w:val="clear" w:pos="8459"/>
              <w:tab w:val="right" w:pos="9026" w:leader="dot"/>
            </w:tabs>
            <w:rPr/>
          </w:pPr>
          <w:hyperlink w:anchor="__RefHeading___Toc4395647_372815092">
            <w:r>
              <w:rPr>
                <w:webHidden/>
                <w:rStyle w:val="IndexLink"/>
              </w:rPr>
              <w:t>1/4</w:t>
            </w:r>
            <w:r>
              <w:rPr>
                <w:rStyle w:val="IndexLink"/>
                <w:rtl w:val="true"/>
              </w:rPr>
              <w:t xml:space="preserve"> </w:t>
            </w:r>
            <w:r>
              <w:rPr>
                <w:rStyle w:val="IndexLink"/>
                <w:rtl w:val="true"/>
              </w:rPr>
              <w:t>شتافتن به سوى توبه</w:t>
            </w:r>
            <w:r>
              <w:rPr>
                <w:rStyle w:val="IndexLink"/>
                <w:rtl w:val="true"/>
              </w:rPr>
              <w:tab/>
            </w:r>
            <w:r>
              <w:rPr>
                <w:rStyle w:val="IndexLink"/>
              </w:rPr>
              <w:t>97</w:t>
            </w:r>
          </w:hyperlink>
        </w:p>
        <w:p>
          <w:pPr>
            <w:pStyle w:val="Contents3"/>
            <w:tabs>
              <w:tab w:val="clear" w:pos="8459"/>
              <w:tab w:val="right" w:pos="9026" w:leader="dot"/>
            </w:tabs>
            <w:rPr/>
          </w:pPr>
          <w:hyperlink w:anchor="__RefHeading___Toc4395649_372815092">
            <w:r>
              <w:rPr>
                <w:webHidden/>
                <w:rStyle w:val="IndexLink"/>
              </w:rPr>
              <w:t>2/4</w:t>
            </w:r>
            <w:r>
              <w:rPr>
                <w:rStyle w:val="IndexLink"/>
                <w:rtl w:val="true"/>
              </w:rPr>
              <w:t xml:space="preserve"> </w:t>
            </w:r>
            <w:r>
              <w:rPr>
                <w:rStyle w:val="IndexLink"/>
                <w:rtl w:val="true"/>
              </w:rPr>
              <w:t>پاك كردن دل</w:t>
            </w:r>
            <w:r>
              <w:rPr>
                <w:rStyle w:val="IndexLink"/>
                <w:rtl w:val="true"/>
              </w:rPr>
              <w:tab/>
            </w:r>
            <w:r>
              <w:rPr>
                <w:rStyle w:val="IndexLink"/>
              </w:rPr>
              <w:t>99</w:t>
            </w:r>
          </w:hyperlink>
        </w:p>
        <w:p>
          <w:pPr>
            <w:pStyle w:val="Contents3"/>
            <w:tabs>
              <w:tab w:val="clear" w:pos="8459"/>
              <w:tab w:val="right" w:pos="9026" w:leader="dot"/>
            </w:tabs>
            <w:rPr/>
          </w:pPr>
          <w:hyperlink w:anchor="__RefHeading___Toc4395651_372815092">
            <w:r>
              <w:rPr>
                <w:webHidden/>
                <w:rStyle w:val="IndexLink"/>
              </w:rPr>
              <w:t>3/4</w:t>
            </w:r>
            <w:r>
              <w:rPr>
                <w:rStyle w:val="IndexLink"/>
                <w:rtl w:val="true"/>
              </w:rPr>
              <w:t xml:space="preserve"> </w:t>
            </w:r>
            <w:r>
              <w:rPr>
                <w:rStyle w:val="IndexLink"/>
                <w:rtl w:val="true"/>
              </w:rPr>
              <w:t>اخلاص</w:t>
            </w:r>
            <w:r>
              <w:rPr>
                <w:rStyle w:val="IndexLink"/>
                <w:rtl w:val="true"/>
              </w:rPr>
              <w:tab/>
            </w:r>
            <w:r>
              <w:rPr>
                <w:rStyle w:val="IndexLink"/>
              </w:rPr>
              <w:t>99</w:t>
            </w:r>
          </w:hyperlink>
        </w:p>
        <w:p>
          <w:pPr>
            <w:pStyle w:val="Contents3"/>
            <w:tabs>
              <w:tab w:val="clear" w:pos="8459"/>
              <w:tab w:val="right" w:pos="9026" w:leader="dot"/>
            </w:tabs>
            <w:rPr/>
          </w:pPr>
          <w:hyperlink w:anchor="__RefHeading___Toc4395653_372815092">
            <w:r>
              <w:rPr>
                <w:webHidden/>
                <w:rStyle w:val="IndexLink"/>
              </w:rPr>
              <w:t>4/4</w:t>
            </w:r>
            <w:r>
              <w:rPr>
                <w:rStyle w:val="IndexLink"/>
                <w:rtl w:val="true"/>
              </w:rPr>
              <w:t xml:space="preserve"> </w:t>
            </w:r>
            <w:r>
              <w:rPr>
                <w:rStyle w:val="IndexLink"/>
                <w:rtl w:val="true"/>
              </w:rPr>
              <w:t>خدا دوستى</w:t>
            </w:r>
            <w:r>
              <w:rPr>
                <w:rStyle w:val="IndexLink"/>
                <w:rtl w:val="true"/>
              </w:rPr>
              <w:tab/>
            </w:r>
            <w:r>
              <w:rPr>
                <w:rStyle w:val="IndexLink"/>
              </w:rPr>
              <w:t>103</w:t>
            </w:r>
          </w:hyperlink>
        </w:p>
        <w:p>
          <w:pPr>
            <w:pStyle w:val="Contents3"/>
            <w:tabs>
              <w:tab w:val="clear" w:pos="8459"/>
              <w:tab w:val="right" w:pos="9026" w:leader="dot"/>
            </w:tabs>
            <w:rPr/>
          </w:pPr>
          <w:hyperlink w:anchor="__RefHeading___Toc4395655_372815092">
            <w:r>
              <w:rPr>
                <w:webHidden/>
                <w:rStyle w:val="IndexLink"/>
              </w:rPr>
              <w:t>5/4</w:t>
            </w:r>
            <w:r>
              <w:rPr>
                <w:rStyle w:val="IndexLink"/>
                <w:rtl w:val="true"/>
              </w:rPr>
              <w:t xml:space="preserve"> </w:t>
            </w:r>
            <w:r>
              <w:rPr>
                <w:rStyle w:val="IndexLink"/>
                <w:rtl w:val="true"/>
              </w:rPr>
              <w:t>دوستى بينوايان</w:t>
            </w:r>
            <w:r>
              <w:rPr>
                <w:rStyle w:val="IndexLink"/>
                <w:rtl w:val="true"/>
              </w:rPr>
              <w:tab/>
            </w:r>
            <w:r>
              <w:rPr>
                <w:rStyle w:val="IndexLink"/>
              </w:rPr>
              <w:t>105</w:t>
            </w:r>
          </w:hyperlink>
        </w:p>
        <w:p>
          <w:pPr>
            <w:pStyle w:val="Contents3"/>
            <w:tabs>
              <w:tab w:val="clear" w:pos="8459"/>
              <w:tab w:val="right" w:pos="9026" w:leader="dot"/>
            </w:tabs>
            <w:rPr/>
          </w:pPr>
          <w:hyperlink w:anchor="__RefHeading___Toc4395657_372815092">
            <w:r>
              <w:rPr>
                <w:webHidden/>
                <w:rStyle w:val="IndexLink"/>
              </w:rPr>
              <w:t>6/4</w:t>
            </w:r>
            <w:r>
              <w:rPr>
                <w:rStyle w:val="IndexLink"/>
                <w:rtl w:val="true"/>
              </w:rPr>
              <w:t xml:space="preserve"> </w:t>
            </w:r>
            <w:r>
              <w:rPr>
                <w:rStyle w:val="IndexLink"/>
                <w:rtl w:val="true"/>
              </w:rPr>
              <w:t>نفرت از گنه پيشگان</w:t>
            </w:r>
            <w:r>
              <w:rPr>
                <w:rStyle w:val="IndexLink"/>
                <w:rtl w:val="true"/>
              </w:rPr>
              <w:tab/>
            </w:r>
            <w:r>
              <w:rPr>
                <w:rStyle w:val="IndexLink"/>
              </w:rPr>
              <w:t>107</w:t>
            </w:r>
          </w:hyperlink>
        </w:p>
        <w:p>
          <w:pPr>
            <w:pStyle w:val="Contents3"/>
            <w:tabs>
              <w:tab w:val="clear" w:pos="8459"/>
              <w:tab w:val="right" w:pos="9026" w:leader="dot"/>
            </w:tabs>
            <w:rPr/>
          </w:pPr>
          <w:hyperlink w:anchor="__RefHeading___Toc4395659_372815092">
            <w:r>
              <w:rPr>
                <w:webHidden/>
                <w:rStyle w:val="IndexLink"/>
              </w:rPr>
              <w:t>7/4</w:t>
            </w:r>
            <w:r>
              <w:rPr>
                <w:rStyle w:val="IndexLink"/>
                <w:rtl w:val="true"/>
              </w:rPr>
              <w:t xml:space="preserve"> </w:t>
            </w:r>
            <w:r>
              <w:rPr>
                <w:rStyle w:val="IndexLink"/>
                <w:rtl w:val="true"/>
              </w:rPr>
              <w:t>پرهيزگارى</w:t>
            </w:r>
            <w:r>
              <w:rPr>
                <w:rStyle w:val="IndexLink"/>
                <w:rtl w:val="true"/>
              </w:rPr>
              <w:tab/>
            </w:r>
            <w:r>
              <w:rPr>
                <w:rStyle w:val="IndexLink"/>
              </w:rPr>
              <w:t>107</w:t>
            </w:r>
          </w:hyperlink>
        </w:p>
        <w:p>
          <w:pPr>
            <w:pStyle w:val="Contents3"/>
            <w:tabs>
              <w:tab w:val="clear" w:pos="8459"/>
              <w:tab w:val="right" w:pos="9026" w:leader="dot"/>
            </w:tabs>
            <w:rPr/>
          </w:pPr>
          <w:hyperlink w:anchor="__RefHeading___Toc4395661_372815092">
            <w:r>
              <w:rPr>
                <w:webHidden/>
                <w:rStyle w:val="IndexLink"/>
              </w:rPr>
              <w:t>8/4</w:t>
            </w:r>
            <w:r>
              <w:rPr>
                <w:rStyle w:val="IndexLink"/>
                <w:rtl w:val="true"/>
              </w:rPr>
              <w:t xml:space="preserve"> </w:t>
            </w:r>
            <w:r>
              <w:rPr>
                <w:rStyle w:val="IndexLink"/>
                <w:rtl w:val="true"/>
              </w:rPr>
              <w:t>توكّل</w:t>
            </w:r>
            <w:r>
              <w:rPr>
                <w:rStyle w:val="IndexLink"/>
                <w:rtl w:val="true"/>
              </w:rPr>
              <w:tab/>
            </w:r>
            <w:r>
              <w:rPr>
                <w:rStyle w:val="IndexLink"/>
              </w:rPr>
              <w:t>111</w:t>
            </w:r>
          </w:hyperlink>
        </w:p>
        <w:p>
          <w:pPr>
            <w:pStyle w:val="Contents3"/>
            <w:tabs>
              <w:tab w:val="clear" w:pos="8459"/>
              <w:tab w:val="right" w:pos="9026" w:leader="dot"/>
            </w:tabs>
            <w:rPr/>
          </w:pPr>
          <w:hyperlink w:anchor="__RefHeading___Toc4395663_372815092">
            <w:r>
              <w:rPr>
                <w:webHidden/>
                <w:rStyle w:val="IndexLink"/>
              </w:rPr>
              <w:t>9/4</w:t>
            </w:r>
            <w:r>
              <w:rPr>
                <w:rStyle w:val="IndexLink"/>
                <w:rtl w:val="true"/>
              </w:rPr>
              <w:t xml:space="preserve"> </w:t>
            </w:r>
            <w:r>
              <w:rPr>
                <w:rStyle w:val="IndexLink"/>
                <w:rtl w:val="true"/>
              </w:rPr>
              <w:t>زهد</w:t>
            </w:r>
            <w:r>
              <w:rPr>
                <w:rStyle w:val="IndexLink"/>
                <w:rtl w:val="true"/>
              </w:rPr>
              <w:tab/>
            </w:r>
            <w:r>
              <w:rPr>
                <w:rStyle w:val="IndexLink"/>
              </w:rPr>
              <w:t>111</w:t>
            </w:r>
          </w:hyperlink>
        </w:p>
        <w:p>
          <w:pPr>
            <w:pStyle w:val="Contents3"/>
            <w:tabs>
              <w:tab w:val="clear" w:pos="8459"/>
              <w:tab w:val="right" w:pos="9026" w:leader="dot"/>
            </w:tabs>
            <w:rPr/>
          </w:pPr>
          <w:hyperlink w:anchor="__RefHeading___Toc4395665_372815092">
            <w:r>
              <w:rPr>
                <w:webHidden/>
                <w:rStyle w:val="IndexLink"/>
              </w:rPr>
              <w:t>10/4</w:t>
            </w:r>
            <w:r>
              <w:rPr>
                <w:rStyle w:val="IndexLink"/>
                <w:rtl w:val="true"/>
              </w:rPr>
              <w:t xml:space="preserve"> </w:t>
            </w:r>
            <w:r>
              <w:rPr>
                <w:rStyle w:val="IndexLink"/>
                <w:rtl w:val="true"/>
              </w:rPr>
              <w:t>وا نهادن خواهش هاى دل</w:t>
            </w:r>
            <w:r>
              <w:rPr>
                <w:rStyle w:val="IndexLink"/>
                <w:rtl w:val="true"/>
              </w:rPr>
              <w:tab/>
            </w:r>
            <w:r>
              <w:rPr>
                <w:rStyle w:val="IndexLink"/>
              </w:rPr>
              <w:t>117</w:t>
            </w:r>
          </w:hyperlink>
        </w:p>
        <w:p>
          <w:pPr>
            <w:pStyle w:val="Contents3"/>
            <w:tabs>
              <w:tab w:val="clear" w:pos="8459"/>
              <w:tab w:val="right" w:pos="9026" w:leader="dot"/>
            </w:tabs>
            <w:rPr/>
          </w:pPr>
          <w:hyperlink w:anchor="__RefHeading___Toc4395667_372815092">
            <w:r>
              <w:rPr>
                <w:webHidden/>
                <w:rStyle w:val="IndexLink"/>
              </w:rPr>
              <w:t>11/4</w:t>
            </w:r>
            <w:r>
              <w:rPr>
                <w:rStyle w:val="IndexLink"/>
                <w:rtl w:val="true"/>
              </w:rPr>
              <w:t xml:space="preserve"> </w:t>
            </w:r>
            <w:r>
              <w:rPr>
                <w:rStyle w:val="IndexLink"/>
                <w:rtl w:val="true"/>
              </w:rPr>
              <w:t>مبارزه با شيطان</w:t>
            </w:r>
            <w:r>
              <w:rPr>
                <w:rStyle w:val="IndexLink"/>
                <w:rtl w:val="true"/>
              </w:rPr>
              <w:tab/>
            </w:r>
            <w:r>
              <w:rPr>
                <w:rStyle w:val="IndexLink"/>
              </w:rPr>
              <w:t>119</w:t>
            </w:r>
          </w:hyperlink>
        </w:p>
        <w:p>
          <w:pPr>
            <w:pStyle w:val="Contents3"/>
            <w:tabs>
              <w:tab w:val="clear" w:pos="8459"/>
              <w:tab w:val="right" w:pos="9026" w:leader="dot"/>
            </w:tabs>
            <w:rPr/>
          </w:pPr>
          <w:hyperlink w:anchor="__RefHeading___Toc4395669_372815092">
            <w:r>
              <w:rPr>
                <w:webHidden/>
                <w:rStyle w:val="IndexLink"/>
              </w:rPr>
              <w:t>12/4</w:t>
            </w:r>
            <w:r>
              <w:rPr>
                <w:rStyle w:val="IndexLink"/>
                <w:rtl w:val="true"/>
              </w:rPr>
              <w:t xml:space="preserve"> </w:t>
            </w:r>
            <w:r>
              <w:rPr>
                <w:rStyle w:val="IndexLink"/>
                <w:rtl w:val="true"/>
              </w:rPr>
              <w:t>آمادگى براى مرگ</w:t>
            </w:r>
            <w:r>
              <w:rPr>
                <w:rStyle w:val="IndexLink"/>
                <w:rtl w:val="true"/>
              </w:rPr>
              <w:tab/>
            </w:r>
            <w:r>
              <w:rPr>
                <w:rStyle w:val="IndexLink"/>
              </w:rPr>
              <w:t>129</w:t>
            </w:r>
          </w:hyperlink>
        </w:p>
        <w:p>
          <w:pPr>
            <w:pStyle w:val="Contents3"/>
            <w:tabs>
              <w:tab w:val="clear" w:pos="8459"/>
              <w:tab w:val="right" w:pos="9026" w:leader="dot"/>
            </w:tabs>
            <w:rPr/>
          </w:pPr>
          <w:hyperlink w:anchor="__RefHeading___Toc4395671_372815092">
            <w:r>
              <w:rPr>
                <w:webHidden/>
                <w:rStyle w:val="IndexLink"/>
              </w:rPr>
              <w:t>13/4</w:t>
            </w:r>
            <w:r>
              <w:rPr>
                <w:rStyle w:val="IndexLink"/>
                <w:rtl w:val="true"/>
              </w:rPr>
              <w:t xml:space="preserve"> </w:t>
            </w:r>
            <w:r>
              <w:rPr>
                <w:rStyle w:val="IndexLink"/>
                <w:rtl w:val="true"/>
              </w:rPr>
              <w:t>گريستن از ترس خدا</w:t>
            </w:r>
            <w:r>
              <w:rPr>
                <w:rStyle w:val="IndexLink"/>
                <w:rtl w:val="true"/>
              </w:rPr>
              <w:tab/>
            </w:r>
            <w:r>
              <w:rPr>
                <w:rStyle w:val="IndexLink"/>
              </w:rPr>
              <w:t>131</w:t>
            </w:r>
          </w:hyperlink>
        </w:p>
        <w:p>
          <w:pPr>
            <w:pStyle w:val="Contents3"/>
            <w:tabs>
              <w:tab w:val="clear" w:pos="8459"/>
              <w:tab w:val="right" w:pos="9026" w:leader="dot"/>
            </w:tabs>
            <w:rPr/>
          </w:pPr>
          <w:hyperlink w:anchor="__RefHeading___Toc4395673_372815092">
            <w:r>
              <w:rPr>
                <w:webHidden/>
                <w:rStyle w:val="IndexLink"/>
              </w:rPr>
              <w:t>14/4</w:t>
            </w:r>
            <w:r>
              <w:rPr>
                <w:rStyle w:val="IndexLink"/>
                <w:rtl w:val="true"/>
              </w:rPr>
              <w:t xml:space="preserve"> </w:t>
            </w:r>
            <w:r>
              <w:rPr>
                <w:rStyle w:val="IndexLink"/>
                <w:rtl w:val="true"/>
              </w:rPr>
              <w:t>شكيبايى</w:t>
            </w:r>
            <w:r>
              <w:rPr>
                <w:rStyle w:val="IndexLink"/>
                <w:rtl w:val="true"/>
              </w:rPr>
              <w:tab/>
            </w:r>
            <w:r>
              <w:rPr>
                <w:rStyle w:val="IndexLink"/>
              </w:rPr>
              <w:t>133</w:t>
            </w:r>
          </w:hyperlink>
        </w:p>
        <w:p>
          <w:pPr>
            <w:pStyle w:val="Contents3"/>
            <w:tabs>
              <w:tab w:val="clear" w:pos="8459"/>
              <w:tab w:val="right" w:pos="9026" w:leader="dot"/>
            </w:tabs>
            <w:rPr/>
          </w:pPr>
          <w:hyperlink w:anchor="__RefHeading___Toc4395675_372815092">
            <w:r>
              <w:rPr>
                <w:webHidden/>
                <w:rStyle w:val="IndexLink"/>
              </w:rPr>
              <w:t>15/4</w:t>
            </w:r>
            <w:r>
              <w:rPr>
                <w:rStyle w:val="IndexLink"/>
                <w:rtl w:val="true"/>
              </w:rPr>
              <w:t xml:space="preserve"> </w:t>
            </w:r>
            <w:r>
              <w:rPr>
                <w:rStyle w:val="IndexLink"/>
                <w:rtl w:val="true"/>
              </w:rPr>
              <w:t>شرم كردن از خدا</w:t>
            </w:r>
            <w:r>
              <w:rPr>
                <w:rStyle w:val="IndexLink"/>
                <w:rtl w:val="true"/>
              </w:rPr>
              <w:tab/>
            </w:r>
            <w:r>
              <w:rPr>
                <w:rStyle w:val="IndexLink"/>
              </w:rPr>
              <w:t>133</w:t>
            </w:r>
          </w:hyperlink>
        </w:p>
        <w:p>
          <w:pPr>
            <w:pStyle w:val="Contents3"/>
            <w:tabs>
              <w:tab w:val="clear" w:pos="8459"/>
              <w:tab w:val="right" w:pos="9026" w:leader="dot"/>
            </w:tabs>
            <w:rPr/>
          </w:pPr>
          <w:hyperlink w:anchor="__RefHeading___Toc4395677_372815092">
            <w:r>
              <w:rPr>
                <w:webHidden/>
                <w:rStyle w:val="IndexLink"/>
              </w:rPr>
              <w:t>16/4</w:t>
            </w:r>
            <w:r>
              <w:rPr>
                <w:rStyle w:val="IndexLink"/>
                <w:rtl w:val="true"/>
              </w:rPr>
              <w:t xml:space="preserve"> </w:t>
            </w:r>
            <w:r>
              <w:rPr>
                <w:rStyle w:val="IndexLink"/>
                <w:rtl w:val="true"/>
              </w:rPr>
              <w:t>شرم كردن از مردم</w:t>
            </w:r>
            <w:r>
              <w:rPr>
                <w:rStyle w:val="IndexLink"/>
                <w:rtl w:val="true"/>
              </w:rPr>
              <w:tab/>
            </w:r>
            <w:r>
              <w:rPr>
                <w:rStyle w:val="IndexLink"/>
              </w:rPr>
              <w:t>135</w:t>
            </w:r>
          </w:hyperlink>
        </w:p>
        <w:p>
          <w:pPr>
            <w:pStyle w:val="Contents3"/>
            <w:tabs>
              <w:tab w:val="clear" w:pos="8459"/>
              <w:tab w:val="right" w:pos="9026" w:leader="dot"/>
            </w:tabs>
            <w:rPr/>
          </w:pPr>
          <w:hyperlink w:anchor="__RefHeading___Toc4395679_372815092">
            <w:r>
              <w:rPr>
                <w:webHidden/>
                <w:rStyle w:val="IndexLink"/>
              </w:rPr>
              <w:t>17/4</w:t>
            </w:r>
            <w:r>
              <w:rPr>
                <w:rStyle w:val="IndexLink"/>
                <w:rtl w:val="true"/>
              </w:rPr>
              <w:t xml:space="preserve"> </w:t>
            </w:r>
            <w:r>
              <w:rPr>
                <w:rStyle w:val="IndexLink"/>
                <w:rtl w:val="true"/>
              </w:rPr>
              <w:t>انصاف</w:t>
            </w:r>
            <w:r>
              <w:rPr>
                <w:rStyle w:val="IndexLink"/>
                <w:rtl w:val="true"/>
              </w:rPr>
              <w:tab/>
            </w:r>
            <w:r>
              <w:rPr>
                <w:rStyle w:val="IndexLink"/>
              </w:rPr>
              <w:t>135</w:t>
            </w:r>
          </w:hyperlink>
        </w:p>
        <w:p>
          <w:pPr>
            <w:pStyle w:val="Contents3"/>
            <w:tabs>
              <w:tab w:val="clear" w:pos="8459"/>
              <w:tab w:val="right" w:pos="9026" w:leader="dot"/>
            </w:tabs>
            <w:rPr/>
          </w:pPr>
          <w:hyperlink w:anchor="__RefHeading___Toc4395681_372815092">
            <w:r>
              <w:rPr>
                <w:webHidden/>
                <w:rStyle w:val="IndexLink"/>
              </w:rPr>
              <w:t>18/4</w:t>
            </w:r>
            <w:r>
              <w:rPr>
                <w:rStyle w:val="IndexLink"/>
                <w:rtl w:val="true"/>
              </w:rPr>
              <w:t xml:space="preserve"> </w:t>
            </w:r>
            <w:r>
              <w:rPr>
                <w:rStyle w:val="IndexLink"/>
                <w:rtl w:val="true"/>
              </w:rPr>
              <w:t>مهربانى كردن به يكديگر</w:t>
            </w:r>
            <w:r>
              <w:rPr>
                <w:rStyle w:val="IndexLink"/>
                <w:rtl w:val="true"/>
              </w:rPr>
              <w:tab/>
            </w:r>
            <w:r>
              <w:rPr>
                <w:rStyle w:val="IndexLink"/>
              </w:rPr>
              <w:t>135</w:t>
            </w:r>
          </w:hyperlink>
        </w:p>
        <w:p>
          <w:pPr>
            <w:pStyle w:val="Contents3"/>
            <w:tabs>
              <w:tab w:val="clear" w:pos="8459"/>
              <w:tab w:val="right" w:pos="9026" w:leader="dot"/>
            </w:tabs>
            <w:rPr/>
          </w:pPr>
          <w:hyperlink w:anchor="__RefHeading___Toc4395683_372815092">
            <w:r>
              <w:rPr>
                <w:webHidden/>
                <w:rStyle w:val="IndexLink"/>
              </w:rPr>
              <w:t>19/4</w:t>
            </w:r>
            <w:r>
              <w:rPr>
                <w:rStyle w:val="IndexLink"/>
                <w:rtl w:val="true"/>
              </w:rPr>
              <w:t xml:space="preserve"> </w:t>
            </w:r>
            <w:r>
              <w:rPr>
                <w:rStyle w:val="IndexLink"/>
                <w:rtl w:val="true"/>
              </w:rPr>
              <w:t>سپاس گزارى</w:t>
            </w:r>
            <w:r>
              <w:rPr>
                <w:rStyle w:val="IndexLink"/>
                <w:rtl w:val="true"/>
              </w:rPr>
              <w:tab/>
            </w:r>
            <w:r>
              <w:rPr>
                <w:rStyle w:val="IndexLink"/>
              </w:rPr>
              <w:t>137</w:t>
            </w:r>
          </w:hyperlink>
        </w:p>
        <w:p>
          <w:pPr>
            <w:pStyle w:val="Contents3"/>
            <w:tabs>
              <w:tab w:val="clear" w:pos="8459"/>
              <w:tab w:val="right" w:pos="9026" w:leader="dot"/>
            </w:tabs>
            <w:rPr/>
          </w:pPr>
          <w:hyperlink w:anchor="__RefHeading___Toc4395685_372815092">
            <w:r>
              <w:rPr>
                <w:webHidden/>
                <w:rStyle w:val="IndexLink"/>
              </w:rPr>
              <w:t>20/4</w:t>
            </w:r>
            <w:r>
              <w:rPr>
                <w:rStyle w:val="IndexLink"/>
                <w:rtl w:val="true"/>
              </w:rPr>
              <w:t xml:space="preserve"> </w:t>
            </w:r>
            <w:r>
              <w:rPr>
                <w:rStyle w:val="IndexLink"/>
                <w:rtl w:val="true"/>
              </w:rPr>
              <w:t>فروتنى</w:t>
            </w:r>
            <w:r>
              <w:rPr>
                <w:rStyle w:val="IndexLink"/>
                <w:rtl w:val="true"/>
              </w:rPr>
              <w:tab/>
            </w:r>
            <w:r>
              <w:rPr>
                <w:rStyle w:val="IndexLink"/>
              </w:rPr>
              <w:t>137</w:t>
            </w:r>
          </w:hyperlink>
        </w:p>
        <w:p>
          <w:pPr>
            <w:pStyle w:val="Contents3"/>
            <w:tabs>
              <w:tab w:val="clear" w:pos="8459"/>
              <w:tab w:val="right" w:pos="9026" w:leader="dot"/>
            </w:tabs>
            <w:rPr/>
          </w:pPr>
          <w:hyperlink w:anchor="__RefHeading___Toc4395687_372815092">
            <w:r>
              <w:rPr>
                <w:webHidden/>
                <w:rStyle w:val="IndexLink"/>
              </w:rPr>
              <w:t>21/4</w:t>
            </w:r>
            <w:r>
              <w:rPr>
                <w:rStyle w:val="IndexLink"/>
                <w:rtl w:val="true"/>
              </w:rPr>
              <w:t xml:space="preserve"> </w:t>
            </w:r>
            <w:r>
              <w:rPr>
                <w:rStyle w:val="IndexLink"/>
                <w:rtl w:val="true"/>
              </w:rPr>
              <w:t>حلال خوارى</w:t>
            </w:r>
            <w:r>
              <w:rPr>
                <w:rStyle w:val="IndexLink"/>
                <w:rtl w:val="true"/>
              </w:rPr>
              <w:tab/>
            </w:r>
            <w:r>
              <w:rPr>
                <w:rStyle w:val="IndexLink"/>
              </w:rPr>
              <w:t>139</w:t>
            </w:r>
          </w:hyperlink>
        </w:p>
        <w:p>
          <w:pPr>
            <w:pStyle w:val="Contents3"/>
            <w:tabs>
              <w:tab w:val="clear" w:pos="8459"/>
              <w:tab w:val="right" w:pos="9026" w:leader="dot"/>
            </w:tabs>
            <w:rPr/>
          </w:pPr>
          <w:hyperlink w:anchor="__RefHeading___Toc4395689_372815092">
            <w:r>
              <w:rPr>
                <w:webHidden/>
                <w:rStyle w:val="IndexLink"/>
              </w:rPr>
              <w:t>22/4</w:t>
            </w:r>
            <w:r>
              <w:rPr>
                <w:rStyle w:val="IndexLink"/>
                <w:rtl w:val="true"/>
              </w:rPr>
              <w:t xml:space="preserve"> </w:t>
            </w:r>
            <w:r>
              <w:rPr>
                <w:rStyle w:val="IndexLink"/>
                <w:rtl w:val="true"/>
              </w:rPr>
              <w:t>نگران نبودن براى روزى</w:t>
            </w:r>
            <w:r>
              <w:rPr>
                <w:rStyle w:val="IndexLink"/>
                <w:rtl w:val="true"/>
              </w:rPr>
              <w:tab/>
            </w:r>
            <w:r>
              <w:rPr>
                <w:rStyle w:val="IndexLink"/>
              </w:rPr>
              <w:t>141</w:t>
            </w:r>
          </w:hyperlink>
        </w:p>
        <w:p>
          <w:pPr>
            <w:pStyle w:val="Contents3"/>
            <w:tabs>
              <w:tab w:val="clear" w:pos="8459"/>
              <w:tab w:val="right" w:pos="9026" w:leader="dot"/>
            </w:tabs>
            <w:rPr/>
          </w:pPr>
          <w:hyperlink w:anchor="__RefHeading___Toc4395691_372815092">
            <w:r>
              <w:rPr>
                <w:webHidden/>
                <w:rStyle w:val="IndexLink"/>
              </w:rPr>
              <w:t>23/4</w:t>
            </w:r>
            <w:r>
              <w:rPr>
                <w:rStyle w:val="IndexLink"/>
                <w:rtl w:val="true"/>
              </w:rPr>
              <w:t xml:space="preserve"> </w:t>
            </w:r>
            <w:r>
              <w:rPr>
                <w:rStyle w:val="IndexLink"/>
                <w:rtl w:val="true"/>
              </w:rPr>
              <w:t>آمادگى براى تحمّل دشمنى مردم</w:t>
            </w:r>
            <w:r>
              <w:rPr>
                <w:rStyle w:val="IndexLink"/>
                <w:rtl w:val="true"/>
              </w:rPr>
              <w:tab/>
            </w:r>
            <w:r>
              <w:rPr>
                <w:rStyle w:val="IndexLink"/>
              </w:rPr>
              <w:t>143</w:t>
            </w:r>
          </w:hyperlink>
        </w:p>
        <w:p>
          <w:pPr>
            <w:pStyle w:val="Contents3"/>
            <w:tabs>
              <w:tab w:val="clear" w:pos="8459"/>
              <w:tab w:val="right" w:pos="9026" w:leader="dot"/>
            </w:tabs>
            <w:rPr/>
          </w:pPr>
          <w:hyperlink w:anchor="__RefHeading___Toc4395693_372815092">
            <w:r>
              <w:rPr>
                <w:webHidden/>
                <w:rStyle w:val="IndexLink"/>
              </w:rPr>
              <w:t>24/4</w:t>
            </w:r>
            <w:r>
              <w:rPr>
                <w:rStyle w:val="IndexLink"/>
                <w:rtl w:val="true"/>
              </w:rPr>
              <w:t xml:space="preserve"> </w:t>
            </w:r>
            <w:r>
              <w:rPr>
                <w:rStyle w:val="IndexLink"/>
                <w:rtl w:val="true"/>
              </w:rPr>
              <w:t>انتقام نگرفتن</w:t>
            </w:r>
            <w:r>
              <w:rPr>
                <w:rStyle w:val="IndexLink"/>
                <w:rtl w:val="true"/>
              </w:rPr>
              <w:tab/>
            </w:r>
            <w:r>
              <w:rPr>
                <w:rStyle w:val="IndexLink"/>
              </w:rPr>
              <w:t>145</w:t>
            </w:r>
          </w:hyperlink>
        </w:p>
        <w:p>
          <w:pPr>
            <w:pStyle w:val="Contents3"/>
            <w:tabs>
              <w:tab w:val="clear" w:pos="8459"/>
              <w:tab w:val="right" w:pos="9026" w:leader="dot"/>
            </w:tabs>
            <w:rPr/>
          </w:pPr>
          <w:hyperlink w:anchor="__RefHeading___Toc4395695_372815092">
            <w:r>
              <w:rPr>
                <w:webHidden/>
                <w:rStyle w:val="IndexLink"/>
              </w:rPr>
              <w:t>25/4</w:t>
            </w:r>
            <w:r>
              <w:rPr>
                <w:rStyle w:val="IndexLink"/>
                <w:rtl w:val="true"/>
              </w:rPr>
              <w:t xml:space="preserve"> </w:t>
            </w:r>
            <w:r>
              <w:rPr>
                <w:rStyle w:val="IndexLink"/>
                <w:rtl w:val="true"/>
              </w:rPr>
              <w:t>پند گرفتن و عبرت آموختن</w:t>
            </w:r>
            <w:r>
              <w:rPr>
                <w:rStyle w:val="IndexLink"/>
                <w:rtl w:val="true"/>
              </w:rPr>
              <w:tab/>
            </w:r>
            <w:r>
              <w:rPr>
                <w:rStyle w:val="IndexLink"/>
              </w:rPr>
              <w:t>145</w:t>
            </w:r>
          </w:hyperlink>
        </w:p>
        <w:p>
          <w:pPr>
            <w:pStyle w:val="Contents3"/>
            <w:tabs>
              <w:tab w:val="clear" w:pos="8459"/>
              <w:tab w:val="right" w:pos="9026" w:leader="dot"/>
            </w:tabs>
            <w:rPr/>
          </w:pPr>
          <w:hyperlink w:anchor="__RefHeading___Toc4395697_372815092">
            <w:r>
              <w:rPr>
                <w:webHidden/>
                <w:rStyle w:val="IndexLink"/>
              </w:rPr>
              <w:t>26/4</w:t>
            </w:r>
            <w:r>
              <w:rPr>
                <w:rStyle w:val="IndexLink"/>
                <w:rtl w:val="true"/>
              </w:rPr>
              <w:t xml:space="preserve"> </w:t>
            </w:r>
            <w:r>
              <w:rPr>
                <w:rStyle w:val="IndexLink"/>
                <w:rtl w:val="true"/>
              </w:rPr>
              <w:t>آرزوى سازنده</w:t>
            </w:r>
            <w:r>
              <w:rPr>
                <w:rStyle w:val="IndexLink"/>
                <w:rtl w:val="true"/>
              </w:rPr>
              <w:tab/>
            </w:r>
            <w:r>
              <w:rPr>
                <w:rStyle w:val="IndexLink"/>
              </w:rPr>
              <w:t>147</w:t>
            </w:r>
          </w:hyperlink>
        </w:p>
        <w:p>
          <w:pPr>
            <w:pStyle w:val="Contents3"/>
            <w:tabs>
              <w:tab w:val="clear" w:pos="8459"/>
              <w:tab w:val="right" w:pos="9026" w:leader="dot"/>
            </w:tabs>
            <w:rPr/>
          </w:pPr>
          <w:hyperlink w:anchor="__RefHeading___Toc4395699_372815092">
            <w:r>
              <w:rPr>
                <w:webHidden/>
                <w:rStyle w:val="IndexLink"/>
              </w:rPr>
              <w:t>27/4</w:t>
            </w:r>
            <w:r>
              <w:rPr>
                <w:rStyle w:val="IndexLink"/>
                <w:rtl w:val="true"/>
              </w:rPr>
              <w:t xml:space="preserve"> </w:t>
            </w:r>
            <w:r>
              <w:rPr>
                <w:rStyle w:val="IndexLink"/>
                <w:rtl w:val="true"/>
              </w:rPr>
              <w:t>خوددارى از آزار رسانى</w:t>
            </w:r>
            <w:r>
              <w:rPr>
                <w:rStyle w:val="IndexLink"/>
                <w:rtl w:val="true"/>
              </w:rPr>
              <w:tab/>
            </w:r>
            <w:r>
              <w:rPr>
                <w:rStyle w:val="IndexLink"/>
              </w:rPr>
              <w:t>149</w:t>
            </w:r>
          </w:hyperlink>
        </w:p>
        <w:p>
          <w:pPr>
            <w:pStyle w:val="Contents3"/>
            <w:tabs>
              <w:tab w:val="clear" w:pos="8459"/>
              <w:tab w:val="right" w:pos="9026" w:leader="dot"/>
            </w:tabs>
            <w:rPr/>
          </w:pPr>
          <w:hyperlink w:anchor="__RefHeading___Toc4395701_372815092">
            <w:r>
              <w:rPr>
                <w:webHidden/>
                <w:rStyle w:val="IndexLink"/>
              </w:rPr>
              <w:t>28/4</w:t>
            </w:r>
            <w:r>
              <w:rPr>
                <w:rStyle w:val="IndexLink"/>
                <w:rtl w:val="true"/>
              </w:rPr>
              <w:t xml:space="preserve"> </w:t>
            </w:r>
            <w:r>
              <w:rPr>
                <w:rStyle w:val="IndexLink"/>
                <w:rtl w:val="true"/>
              </w:rPr>
              <w:t>بى نيازى از مردم</w:t>
            </w:r>
            <w:r>
              <w:rPr>
                <w:rStyle w:val="IndexLink"/>
                <w:rtl w:val="true"/>
              </w:rPr>
              <w:tab/>
            </w:r>
            <w:r>
              <w:rPr>
                <w:rStyle w:val="IndexLink"/>
              </w:rPr>
              <w:t>151</w:t>
            </w:r>
          </w:hyperlink>
        </w:p>
        <w:p>
          <w:pPr>
            <w:pStyle w:val="Contents3"/>
            <w:tabs>
              <w:tab w:val="clear" w:pos="8459"/>
              <w:tab w:val="right" w:pos="9026" w:leader="dot"/>
            </w:tabs>
            <w:rPr/>
          </w:pPr>
          <w:hyperlink w:anchor="__RefHeading___Toc4395703_372815092">
            <w:r>
              <w:rPr>
                <w:webHidden/>
                <w:rStyle w:val="IndexLink"/>
              </w:rPr>
              <w:t>29/4</w:t>
            </w:r>
            <w:r>
              <w:rPr>
                <w:rStyle w:val="IndexLink"/>
                <w:rtl w:val="true"/>
              </w:rPr>
              <w:t xml:space="preserve"> </w:t>
            </w:r>
            <w:r>
              <w:rPr>
                <w:rStyle w:val="IndexLink"/>
                <w:rtl w:val="true"/>
              </w:rPr>
              <w:t>همنشينى با نيكوكاران</w:t>
            </w:r>
            <w:r>
              <w:rPr>
                <w:rStyle w:val="IndexLink"/>
                <w:rtl w:val="true"/>
              </w:rPr>
              <w:tab/>
            </w:r>
            <w:r>
              <w:rPr>
                <w:rStyle w:val="IndexLink"/>
              </w:rPr>
              <w:t>151</w:t>
            </w:r>
          </w:hyperlink>
        </w:p>
        <w:p>
          <w:pPr>
            <w:pStyle w:val="Contents3"/>
            <w:tabs>
              <w:tab w:val="clear" w:pos="8459"/>
              <w:tab w:val="right" w:pos="9026" w:leader="dot"/>
            </w:tabs>
            <w:rPr/>
          </w:pPr>
          <w:hyperlink w:anchor="__RefHeading___Toc4395705_372815092">
            <w:r>
              <w:rPr>
                <w:webHidden/>
                <w:rStyle w:val="IndexLink"/>
              </w:rPr>
              <w:t>30/4</w:t>
            </w:r>
            <w:r>
              <w:rPr>
                <w:rStyle w:val="IndexLink"/>
                <w:rtl w:val="true"/>
              </w:rPr>
              <w:t xml:space="preserve"> </w:t>
            </w:r>
            <w:r>
              <w:rPr>
                <w:rStyle w:val="IndexLink"/>
                <w:rtl w:val="true"/>
              </w:rPr>
              <w:t>ستم ستيزى</w:t>
            </w:r>
            <w:r>
              <w:rPr>
                <w:rStyle w:val="IndexLink"/>
                <w:rtl w:val="true"/>
              </w:rPr>
              <w:tab/>
            </w:r>
            <w:r>
              <w:rPr>
                <w:rStyle w:val="IndexLink"/>
              </w:rPr>
              <w:t>151</w:t>
            </w:r>
          </w:hyperlink>
        </w:p>
        <w:p>
          <w:pPr>
            <w:pStyle w:val="Contents3"/>
            <w:tabs>
              <w:tab w:val="clear" w:pos="8459"/>
              <w:tab w:val="right" w:pos="9026" w:leader="dot"/>
            </w:tabs>
            <w:rPr/>
          </w:pPr>
          <w:hyperlink w:anchor="__RefHeading___Toc4395707_372815092">
            <w:r>
              <w:rPr>
                <w:webHidden/>
                <w:rStyle w:val="IndexLink"/>
              </w:rPr>
              <w:t>31/4</w:t>
            </w:r>
            <w:r>
              <w:rPr>
                <w:rStyle w:val="IndexLink"/>
                <w:rtl w:val="true"/>
              </w:rPr>
              <w:t xml:space="preserve"> </w:t>
            </w:r>
            <w:r>
              <w:rPr>
                <w:rStyle w:val="IndexLink"/>
                <w:rtl w:val="true"/>
              </w:rPr>
              <w:t>غنيمت شمردن فرصت</w:t>
            </w:r>
            <w:r>
              <w:rPr>
                <w:rStyle w:val="IndexLink"/>
                <w:rtl w:val="true"/>
              </w:rPr>
              <w:tab/>
            </w:r>
            <w:r>
              <w:rPr>
                <w:rStyle w:val="IndexLink"/>
              </w:rPr>
              <w:t>153</w:t>
            </w:r>
          </w:hyperlink>
        </w:p>
        <w:p>
          <w:pPr>
            <w:pStyle w:val="Contents3"/>
            <w:tabs>
              <w:tab w:val="clear" w:pos="8459"/>
              <w:tab w:val="right" w:pos="9026" w:leader="dot"/>
            </w:tabs>
            <w:rPr/>
          </w:pPr>
          <w:hyperlink w:anchor="__RefHeading___Toc4395709_372815092">
            <w:r>
              <w:rPr>
                <w:webHidden/>
                <w:rStyle w:val="IndexLink"/>
              </w:rPr>
              <w:t>32/4</w:t>
            </w:r>
            <w:r>
              <w:rPr>
                <w:rStyle w:val="IndexLink"/>
                <w:rtl w:val="true"/>
              </w:rPr>
              <w:t xml:space="preserve"> </w:t>
            </w:r>
            <w:r>
              <w:rPr>
                <w:rStyle w:val="IndexLink"/>
                <w:rtl w:val="true"/>
              </w:rPr>
              <w:t>خوردن از دسترنج خود</w:t>
            </w:r>
            <w:r>
              <w:rPr>
                <w:rStyle w:val="IndexLink"/>
                <w:rtl w:val="true"/>
              </w:rPr>
              <w:tab/>
            </w:r>
            <w:r>
              <w:rPr>
                <w:rStyle w:val="IndexLink"/>
              </w:rPr>
              <w:t>157</w:t>
            </w:r>
          </w:hyperlink>
        </w:p>
        <w:p>
          <w:pPr>
            <w:pStyle w:val="Contents3"/>
            <w:tabs>
              <w:tab w:val="clear" w:pos="8459"/>
              <w:tab w:val="right" w:pos="9026" w:leader="dot"/>
            </w:tabs>
            <w:rPr/>
          </w:pPr>
          <w:hyperlink w:anchor="__RefHeading___Toc4395711_372815092">
            <w:r>
              <w:rPr>
                <w:webHidden/>
                <w:rStyle w:val="IndexLink"/>
              </w:rPr>
              <w:t>33/4</w:t>
            </w:r>
            <w:r>
              <w:rPr>
                <w:rStyle w:val="IndexLink"/>
                <w:rtl w:val="true"/>
              </w:rPr>
              <w:t xml:space="preserve"> </w:t>
            </w:r>
            <w:r>
              <w:rPr>
                <w:rStyle w:val="IndexLink"/>
                <w:rtl w:val="true"/>
              </w:rPr>
              <w:t>كار نيك</w:t>
            </w:r>
            <w:r>
              <w:rPr>
                <w:rStyle w:val="IndexLink"/>
                <w:rtl w:val="true"/>
              </w:rPr>
              <w:tab/>
            </w:r>
            <w:r>
              <w:rPr>
                <w:rStyle w:val="IndexLink"/>
              </w:rPr>
              <w:t>159</w:t>
            </w:r>
          </w:hyperlink>
        </w:p>
        <w:p>
          <w:pPr>
            <w:pStyle w:val="Contents3"/>
            <w:tabs>
              <w:tab w:val="clear" w:pos="8459"/>
              <w:tab w:val="right" w:pos="9026" w:leader="dot"/>
            </w:tabs>
            <w:rPr/>
          </w:pPr>
          <w:hyperlink w:anchor="__RefHeading___Toc4395713_372815092">
            <w:r>
              <w:rPr>
                <w:webHidden/>
                <w:rStyle w:val="IndexLink"/>
              </w:rPr>
              <w:t>34/4</w:t>
            </w:r>
            <w:r>
              <w:rPr>
                <w:rStyle w:val="IndexLink"/>
                <w:rtl w:val="true"/>
              </w:rPr>
              <w:t xml:space="preserve"> </w:t>
            </w:r>
            <w:r>
              <w:rPr>
                <w:rStyle w:val="IndexLink"/>
                <w:rtl w:val="true"/>
              </w:rPr>
              <w:t>اهميت دادن به پايانِ كار</w:t>
            </w:r>
            <w:r>
              <w:rPr>
                <w:rStyle w:val="IndexLink"/>
                <w:rtl w:val="true"/>
              </w:rPr>
              <w:tab/>
            </w:r>
            <w:r>
              <w:rPr>
                <w:rStyle w:val="IndexLink"/>
              </w:rPr>
              <w:t>159</w:t>
            </w:r>
          </w:hyperlink>
        </w:p>
        <w:p>
          <w:pPr>
            <w:pStyle w:val="Contents3"/>
            <w:tabs>
              <w:tab w:val="clear" w:pos="8459"/>
              <w:tab w:val="right" w:pos="9026" w:leader="dot"/>
            </w:tabs>
            <w:rPr/>
          </w:pPr>
          <w:hyperlink w:anchor="__RefHeading___Toc4395715_372815092">
            <w:r>
              <w:rPr>
                <w:webHidden/>
                <w:rStyle w:val="IndexLink"/>
              </w:rPr>
              <w:t>35/4</w:t>
            </w:r>
            <w:r>
              <w:rPr>
                <w:rStyle w:val="IndexLink"/>
                <w:rtl w:val="true"/>
              </w:rPr>
              <w:t xml:space="preserve"> </w:t>
            </w:r>
            <w:r>
              <w:rPr>
                <w:rStyle w:val="IndexLink"/>
                <w:rtl w:val="true"/>
              </w:rPr>
              <w:t>آشتى دادن مردم</w:t>
            </w:r>
            <w:r>
              <w:rPr>
                <w:rStyle w:val="IndexLink"/>
                <w:rtl w:val="true"/>
              </w:rPr>
              <w:tab/>
            </w:r>
            <w:r>
              <w:rPr>
                <w:rStyle w:val="IndexLink"/>
              </w:rPr>
              <w:t>159</w:t>
            </w:r>
          </w:hyperlink>
        </w:p>
        <w:p>
          <w:pPr>
            <w:pStyle w:val="Contents3"/>
            <w:tabs>
              <w:tab w:val="clear" w:pos="8459"/>
              <w:tab w:val="right" w:pos="9026" w:leader="dot"/>
            </w:tabs>
            <w:rPr/>
          </w:pPr>
          <w:hyperlink w:anchor="__RefHeading___Toc4395717_372815092">
            <w:r>
              <w:rPr>
                <w:webHidden/>
                <w:rStyle w:val="IndexLink"/>
              </w:rPr>
              <w:t>36/4</w:t>
            </w:r>
            <w:r>
              <w:rPr>
                <w:rStyle w:val="IndexLink"/>
                <w:rtl w:val="true"/>
              </w:rPr>
              <w:t xml:space="preserve"> </w:t>
            </w:r>
            <w:r>
              <w:rPr>
                <w:rStyle w:val="IndexLink"/>
                <w:rtl w:val="true"/>
              </w:rPr>
              <w:t>خدمت رسانى به مردم</w:t>
            </w:r>
            <w:r>
              <w:rPr>
                <w:rStyle w:val="IndexLink"/>
                <w:rtl w:val="true"/>
              </w:rPr>
              <w:tab/>
            </w:r>
            <w:r>
              <w:rPr>
                <w:rStyle w:val="IndexLink"/>
              </w:rPr>
              <w:t>161</w:t>
            </w:r>
          </w:hyperlink>
        </w:p>
        <w:p>
          <w:pPr>
            <w:pStyle w:val="Contents3"/>
            <w:tabs>
              <w:tab w:val="clear" w:pos="8459"/>
              <w:tab w:val="right" w:pos="9026" w:leader="dot"/>
            </w:tabs>
            <w:rPr/>
          </w:pPr>
          <w:hyperlink w:anchor="__RefHeading___Toc4395719_372815092">
            <w:r>
              <w:rPr>
                <w:webHidden/>
                <w:rStyle w:val="IndexLink"/>
              </w:rPr>
              <w:t>37/4</w:t>
            </w:r>
            <w:r>
              <w:rPr>
                <w:rStyle w:val="IndexLink"/>
                <w:rtl w:val="true"/>
              </w:rPr>
              <w:t xml:space="preserve"> </w:t>
            </w:r>
            <w:r>
              <w:rPr>
                <w:rStyle w:val="IndexLink"/>
                <w:rtl w:val="true"/>
              </w:rPr>
              <w:t>دلجويى از كسى كه بر او خشم گرفته اى</w:t>
            </w:r>
            <w:r>
              <w:rPr>
                <w:rStyle w:val="IndexLink"/>
                <w:rtl w:val="true"/>
              </w:rPr>
              <w:tab/>
            </w:r>
            <w:r>
              <w:rPr>
                <w:rStyle w:val="IndexLink"/>
              </w:rPr>
              <w:t>161</w:t>
            </w:r>
          </w:hyperlink>
        </w:p>
        <w:p>
          <w:pPr>
            <w:pStyle w:val="Contents3"/>
            <w:tabs>
              <w:tab w:val="clear" w:pos="8459"/>
              <w:tab w:val="right" w:pos="9026" w:leader="dot"/>
            </w:tabs>
            <w:rPr/>
          </w:pPr>
          <w:hyperlink w:anchor="__RefHeading___Toc4395721_372815092">
            <w:r>
              <w:rPr>
                <w:webHidden/>
                <w:rStyle w:val="IndexLink"/>
              </w:rPr>
              <w:t>38/4</w:t>
            </w:r>
            <w:r>
              <w:rPr>
                <w:rStyle w:val="IndexLink"/>
                <w:rtl w:val="true"/>
              </w:rPr>
              <w:t xml:space="preserve"> </w:t>
            </w:r>
            <w:r>
              <w:rPr>
                <w:rStyle w:val="IndexLink"/>
                <w:rtl w:val="true"/>
              </w:rPr>
              <w:t>نيكى به كسى كه بدى كرده</w:t>
            </w:r>
            <w:r>
              <w:rPr>
                <w:rStyle w:val="IndexLink"/>
                <w:rtl w:val="true"/>
              </w:rPr>
              <w:tab/>
            </w:r>
            <w:r>
              <w:rPr>
                <w:rStyle w:val="IndexLink"/>
              </w:rPr>
              <w:t>163</w:t>
            </w:r>
          </w:hyperlink>
        </w:p>
        <w:p>
          <w:pPr>
            <w:pStyle w:val="Contents3"/>
            <w:tabs>
              <w:tab w:val="clear" w:pos="8459"/>
              <w:tab w:val="right" w:pos="9026" w:leader="dot"/>
            </w:tabs>
            <w:rPr/>
          </w:pPr>
          <w:hyperlink w:anchor="__RefHeading___Toc4395723_372815092">
            <w:r>
              <w:rPr>
                <w:webHidden/>
                <w:rStyle w:val="IndexLink"/>
              </w:rPr>
              <w:t>39/4</w:t>
            </w:r>
            <w:r>
              <w:rPr>
                <w:rStyle w:val="IndexLink"/>
                <w:rtl w:val="true"/>
              </w:rPr>
              <w:t xml:space="preserve"> </w:t>
            </w:r>
            <w:r>
              <w:rPr>
                <w:rStyle w:val="IndexLink"/>
                <w:rtl w:val="true"/>
              </w:rPr>
              <w:t>انفاق در راه خدا</w:t>
            </w:r>
            <w:r>
              <w:rPr>
                <w:rStyle w:val="IndexLink"/>
                <w:rtl w:val="true"/>
              </w:rPr>
              <w:tab/>
            </w:r>
            <w:r>
              <w:rPr>
                <w:rStyle w:val="IndexLink"/>
              </w:rPr>
              <w:t>165</w:t>
            </w:r>
          </w:hyperlink>
        </w:p>
        <w:p>
          <w:pPr>
            <w:pStyle w:val="Contents3"/>
            <w:tabs>
              <w:tab w:val="clear" w:pos="8459"/>
              <w:tab w:val="right" w:pos="9026" w:leader="dot"/>
            </w:tabs>
            <w:rPr/>
          </w:pPr>
          <w:hyperlink w:anchor="__RefHeading___Toc4395725_372815092">
            <w:r>
              <w:rPr>
                <w:webHidden/>
                <w:rStyle w:val="IndexLink"/>
              </w:rPr>
              <w:t>40/4</w:t>
            </w:r>
            <w:r>
              <w:rPr>
                <w:rStyle w:val="IndexLink"/>
                <w:rtl w:val="true"/>
              </w:rPr>
              <w:t xml:space="preserve"> </w:t>
            </w:r>
            <w:r>
              <w:rPr>
                <w:rStyle w:val="IndexLink"/>
                <w:rtl w:val="true"/>
              </w:rPr>
              <w:t>امر به معروف و نهى از منكر</w:t>
            </w:r>
            <w:r>
              <w:rPr>
                <w:rStyle w:val="IndexLink"/>
                <w:rtl w:val="true"/>
              </w:rPr>
              <w:tab/>
            </w:r>
            <w:r>
              <w:rPr>
                <w:rStyle w:val="IndexLink"/>
              </w:rPr>
              <w:t>169</w:t>
            </w:r>
          </w:hyperlink>
        </w:p>
        <w:p>
          <w:pPr>
            <w:pStyle w:val="Contents3"/>
            <w:tabs>
              <w:tab w:val="clear" w:pos="8459"/>
              <w:tab w:val="right" w:pos="9026" w:leader="dot"/>
            </w:tabs>
            <w:rPr/>
          </w:pPr>
          <w:hyperlink w:anchor="__RefHeading___Toc4395727_372815092">
            <w:r>
              <w:rPr>
                <w:webHidden/>
                <w:rStyle w:val="IndexLink"/>
              </w:rPr>
              <w:t>41/4</w:t>
            </w:r>
            <w:r>
              <w:rPr>
                <w:rStyle w:val="IndexLink"/>
                <w:rtl w:val="true"/>
              </w:rPr>
              <w:t xml:space="preserve"> </w:t>
            </w:r>
            <w:r>
              <w:rPr>
                <w:rStyle w:val="IndexLink"/>
                <w:rtl w:val="true"/>
              </w:rPr>
              <w:t>نگه داشتن زبان</w:t>
            </w:r>
            <w:r>
              <w:rPr>
                <w:rStyle w:val="IndexLink"/>
                <w:rtl w:val="true"/>
              </w:rPr>
              <w:tab/>
            </w:r>
            <w:r>
              <w:rPr>
                <w:rStyle w:val="IndexLink"/>
              </w:rPr>
              <w:t>171</w:t>
            </w:r>
          </w:hyperlink>
        </w:p>
        <w:p>
          <w:pPr>
            <w:pStyle w:val="Contents3"/>
            <w:tabs>
              <w:tab w:val="clear" w:pos="8459"/>
              <w:tab w:val="right" w:pos="9026" w:leader="dot"/>
            </w:tabs>
            <w:rPr/>
          </w:pPr>
          <w:hyperlink w:anchor="__RefHeading___Toc4395729_372815092">
            <w:r>
              <w:rPr>
                <w:webHidden/>
                <w:rStyle w:val="IndexLink"/>
              </w:rPr>
              <w:t>42/4</w:t>
            </w:r>
            <w:r>
              <w:rPr>
                <w:rStyle w:val="IndexLink"/>
                <w:rtl w:val="true"/>
              </w:rPr>
              <w:t xml:space="preserve"> </w:t>
            </w:r>
            <w:r>
              <w:rPr>
                <w:rStyle w:val="IndexLink"/>
                <w:rtl w:val="true"/>
              </w:rPr>
              <w:t>ارزيابى سخن</w:t>
            </w:r>
            <w:r>
              <w:rPr>
                <w:rStyle w:val="IndexLink"/>
                <w:rtl w:val="true"/>
              </w:rPr>
              <w:tab/>
            </w:r>
            <w:r>
              <w:rPr>
                <w:rStyle w:val="IndexLink"/>
              </w:rPr>
              <w:t>175</w:t>
            </w:r>
          </w:hyperlink>
        </w:p>
        <w:p>
          <w:pPr>
            <w:pStyle w:val="Contents3"/>
            <w:tabs>
              <w:tab w:val="clear" w:pos="8459"/>
              <w:tab w:val="right" w:pos="9026" w:leader="dot"/>
            </w:tabs>
            <w:rPr/>
          </w:pPr>
          <w:hyperlink w:anchor="__RefHeading___Toc4395731_372815092">
            <w:r>
              <w:rPr>
                <w:webHidden/>
                <w:rStyle w:val="IndexLink"/>
              </w:rPr>
              <w:t>43/4</w:t>
            </w:r>
            <w:r>
              <w:rPr>
                <w:rStyle w:val="IndexLink"/>
                <w:rtl w:val="true"/>
              </w:rPr>
              <w:t xml:space="preserve"> </w:t>
            </w:r>
            <w:r>
              <w:rPr>
                <w:rStyle w:val="IndexLink"/>
                <w:rtl w:val="true"/>
              </w:rPr>
              <w:t>متعادل كردن اندوه و شادى</w:t>
            </w:r>
            <w:r>
              <w:rPr>
                <w:rStyle w:val="IndexLink"/>
                <w:rtl w:val="true"/>
              </w:rPr>
              <w:tab/>
            </w:r>
            <w:r>
              <w:rPr>
                <w:rStyle w:val="IndexLink"/>
              </w:rPr>
              <w:t>175</w:t>
            </w:r>
          </w:hyperlink>
        </w:p>
        <w:p>
          <w:pPr>
            <w:pStyle w:val="Contents3"/>
            <w:tabs>
              <w:tab w:val="clear" w:pos="8459"/>
              <w:tab w:val="right" w:pos="9026" w:leader="dot"/>
            </w:tabs>
            <w:rPr/>
          </w:pPr>
          <w:hyperlink w:anchor="__RefHeading___Toc4395733_372815092">
            <w:r>
              <w:rPr>
                <w:webHidden/>
                <w:rStyle w:val="IndexLink"/>
              </w:rPr>
              <w:t>44/4</w:t>
            </w:r>
            <w:r>
              <w:rPr>
                <w:rStyle w:val="IndexLink"/>
                <w:rtl w:val="true"/>
              </w:rPr>
              <w:t xml:space="preserve"> </w:t>
            </w:r>
            <w:r>
              <w:rPr>
                <w:rStyle w:val="IndexLink"/>
                <w:rtl w:val="true"/>
              </w:rPr>
              <w:t>خوش رويى</w:t>
            </w:r>
            <w:r>
              <w:rPr>
                <w:rStyle w:val="IndexLink"/>
                <w:rtl w:val="true"/>
              </w:rPr>
              <w:tab/>
            </w:r>
            <w:r>
              <w:rPr>
                <w:rStyle w:val="IndexLink"/>
              </w:rPr>
              <w:t>177</w:t>
            </w:r>
          </w:hyperlink>
        </w:p>
        <w:p>
          <w:pPr>
            <w:pStyle w:val="Contents3"/>
            <w:tabs>
              <w:tab w:val="clear" w:pos="8459"/>
              <w:tab w:val="right" w:pos="9026" w:leader="dot"/>
            </w:tabs>
            <w:rPr/>
          </w:pPr>
          <w:hyperlink w:anchor="__RefHeading___Toc4395735_372815092">
            <w:r>
              <w:rPr>
                <w:webHidden/>
                <w:rStyle w:val="IndexLink"/>
              </w:rPr>
              <w:t>45/4</w:t>
            </w:r>
            <w:r>
              <w:rPr>
                <w:rStyle w:val="IndexLink"/>
                <w:rtl w:val="true"/>
              </w:rPr>
              <w:t xml:space="preserve"> </w:t>
            </w:r>
            <w:r>
              <w:rPr>
                <w:rStyle w:val="IndexLink"/>
                <w:rtl w:val="true"/>
              </w:rPr>
              <w:t>مهمان نوازى</w:t>
            </w:r>
            <w:r>
              <w:rPr>
                <w:rStyle w:val="IndexLink"/>
                <w:rtl w:val="true"/>
              </w:rPr>
              <w:tab/>
            </w:r>
            <w:r>
              <w:rPr>
                <w:rStyle w:val="IndexLink"/>
              </w:rPr>
              <w:t>177</w:t>
            </w:r>
          </w:hyperlink>
        </w:p>
        <w:p>
          <w:pPr>
            <w:pStyle w:val="Contents3"/>
            <w:tabs>
              <w:tab w:val="clear" w:pos="8459"/>
              <w:tab w:val="right" w:pos="9026" w:leader="dot"/>
            </w:tabs>
            <w:rPr/>
          </w:pPr>
          <w:hyperlink w:anchor="__RefHeading___Toc4395737_372815092">
            <w:r>
              <w:rPr>
                <w:webHidden/>
                <w:rStyle w:val="IndexLink"/>
              </w:rPr>
              <w:t>46/4</w:t>
            </w:r>
            <w:r>
              <w:rPr>
                <w:rStyle w:val="IndexLink"/>
                <w:rtl w:val="true"/>
              </w:rPr>
              <w:t xml:space="preserve"> </w:t>
            </w:r>
            <w:r>
              <w:rPr>
                <w:rStyle w:val="IndexLink"/>
                <w:rtl w:val="true"/>
              </w:rPr>
              <w:t>شستن گوشت،پيش از پختن آن</w:t>
            </w:r>
            <w:r>
              <w:rPr>
                <w:rStyle w:val="IndexLink"/>
                <w:rtl w:val="true"/>
              </w:rPr>
              <w:tab/>
            </w:r>
            <w:r>
              <w:rPr>
                <w:rStyle w:val="IndexLink"/>
              </w:rPr>
              <w:t>177</w:t>
            </w:r>
          </w:hyperlink>
        </w:p>
        <w:p>
          <w:pPr>
            <w:pStyle w:val="Contents3"/>
            <w:tabs>
              <w:tab w:val="clear" w:pos="8459"/>
              <w:tab w:val="right" w:pos="9026" w:leader="dot"/>
            </w:tabs>
            <w:rPr/>
          </w:pPr>
          <w:hyperlink w:anchor="__RefHeading___Toc4395739_372815092">
            <w:r>
              <w:rPr>
                <w:webHidden/>
                <w:rStyle w:val="IndexLink"/>
              </w:rPr>
              <w:t>47/4</w:t>
            </w:r>
            <w:r>
              <w:rPr>
                <w:rStyle w:val="IndexLink"/>
                <w:rtl w:val="true"/>
              </w:rPr>
              <w:t xml:space="preserve"> </w:t>
            </w:r>
            <w:r>
              <w:rPr>
                <w:rStyle w:val="IndexLink"/>
                <w:rtl w:val="true"/>
              </w:rPr>
              <w:t>نيكى به حيوانات</w:t>
            </w:r>
            <w:r>
              <w:rPr>
                <w:rStyle w:val="IndexLink"/>
                <w:rtl w:val="true"/>
              </w:rPr>
              <w:tab/>
            </w:r>
            <w:r>
              <w:rPr>
                <w:rStyle w:val="IndexLink"/>
              </w:rPr>
              <w:t>179</w:t>
            </w:r>
          </w:hyperlink>
        </w:p>
        <w:p>
          <w:pPr>
            <w:pStyle w:val="Contents3"/>
            <w:tabs>
              <w:tab w:val="clear" w:pos="8459"/>
              <w:tab w:val="right" w:pos="9026" w:leader="dot"/>
            </w:tabs>
            <w:rPr/>
          </w:pPr>
          <w:hyperlink w:anchor="__RefHeading___Toc4395741_372815092">
            <w:r>
              <w:rPr>
                <w:webHidden/>
                <w:rStyle w:val="IndexLink"/>
              </w:rPr>
              <w:t>48/4</w:t>
            </w:r>
            <w:r>
              <w:rPr>
                <w:rStyle w:val="IndexLink"/>
                <w:rtl w:val="true"/>
              </w:rPr>
              <w:t xml:space="preserve"> </w:t>
            </w:r>
            <w:r>
              <w:rPr>
                <w:rStyle w:val="IndexLink"/>
                <w:rtl w:val="true"/>
              </w:rPr>
              <w:t>ديدن زيبايى هر چند در لاشۀ سگ</w:t>
            </w:r>
            <w:r>
              <w:rPr>
                <w:rStyle w:val="IndexLink"/>
                <w:rtl w:val="true"/>
              </w:rPr>
              <w:t>!</w:t>
              <w:tab/>
            </w:r>
            <w:r>
              <w:rPr>
                <w:rStyle w:val="IndexLink"/>
              </w:rPr>
              <w:t>179</w:t>
            </w:r>
          </w:hyperlink>
        </w:p>
        <w:p>
          <w:pPr>
            <w:pStyle w:val="Contents2"/>
            <w:tabs>
              <w:tab w:val="clear" w:pos="8743"/>
              <w:tab w:val="right" w:pos="9026" w:leader="dot"/>
            </w:tabs>
            <w:rPr/>
          </w:pPr>
          <w:hyperlink w:anchor="__RefHeading___Toc4395743_372815092">
            <w:r>
              <w:rPr>
                <w:webHidden/>
                <w:rStyle w:val="IndexLink"/>
                <w:rtl w:val="true"/>
              </w:rPr>
              <w:t>فصل پنجم</w:t>
            </w:r>
            <w:r>
              <w:rPr>
                <w:rStyle w:val="IndexLink"/>
                <w:rtl w:val="true"/>
              </w:rPr>
              <w:t>:</w:t>
            </w:r>
            <w:r>
              <w:rPr>
                <w:rStyle w:val="IndexLink"/>
                <w:rtl w:val="true"/>
              </w:rPr>
              <w:t>اخلاق و رفتار زشت</w:t>
            </w:r>
            <w:r>
              <w:rPr>
                <w:rStyle w:val="IndexLink"/>
                <w:rtl w:val="true"/>
              </w:rPr>
              <w:tab/>
            </w:r>
            <w:r>
              <w:rPr>
                <w:rStyle w:val="IndexLink"/>
              </w:rPr>
              <w:t>181</w:t>
            </w:r>
          </w:hyperlink>
        </w:p>
        <w:p>
          <w:pPr>
            <w:pStyle w:val="Contents3"/>
            <w:tabs>
              <w:tab w:val="clear" w:pos="8459"/>
              <w:tab w:val="right" w:pos="9026" w:leader="dot"/>
            </w:tabs>
            <w:rPr/>
          </w:pPr>
          <w:hyperlink w:anchor="__RefHeading___Toc4395745_372815092">
            <w:r>
              <w:rPr>
                <w:webHidden/>
                <w:rStyle w:val="IndexLink"/>
              </w:rPr>
              <w:t>1/5</w:t>
            </w:r>
            <w:r>
              <w:rPr>
                <w:rStyle w:val="IndexLink"/>
                <w:rtl w:val="true"/>
              </w:rPr>
              <w:t xml:space="preserve"> </w:t>
            </w:r>
            <w:r>
              <w:rPr>
                <w:rStyle w:val="IndexLink"/>
                <w:rtl w:val="true"/>
              </w:rPr>
              <w:t>دنيادوستى</w:t>
            </w:r>
            <w:r>
              <w:rPr>
                <w:rStyle w:val="IndexLink"/>
                <w:rtl w:val="true"/>
              </w:rPr>
              <w:tab/>
            </w:r>
            <w:r>
              <w:rPr>
                <w:rStyle w:val="IndexLink"/>
              </w:rPr>
              <w:t>181</w:t>
            </w:r>
          </w:hyperlink>
        </w:p>
        <w:p>
          <w:pPr>
            <w:pStyle w:val="Contents3"/>
            <w:tabs>
              <w:tab w:val="clear" w:pos="8459"/>
              <w:tab w:val="right" w:pos="9026" w:leader="dot"/>
            </w:tabs>
            <w:rPr/>
          </w:pPr>
          <w:hyperlink w:anchor="__RefHeading___Toc4395747_372815092">
            <w:r>
              <w:rPr>
                <w:webHidden/>
                <w:rStyle w:val="IndexLink"/>
              </w:rPr>
              <w:t>2/5</w:t>
            </w:r>
            <w:r>
              <w:rPr>
                <w:rStyle w:val="IndexLink"/>
                <w:rtl w:val="true"/>
              </w:rPr>
              <w:t xml:space="preserve"> </w:t>
            </w:r>
            <w:r>
              <w:rPr>
                <w:rStyle w:val="IndexLink"/>
                <w:rtl w:val="true"/>
              </w:rPr>
              <w:t>گناه</w:t>
            </w:r>
            <w:r>
              <w:rPr>
                <w:rStyle w:val="IndexLink"/>
                <w:rtl w:val="true"/>
              </w:rPr>
              <w:tab/>
            </w:r>
            <w:r>
              <w:rPr>
                <w:rStyle w:val="IndexLink"/>
              </w:rPr>
              <w:t>199</w:t>
            </w:r>
          </w:hyperlink>
        </w:p>
        <w:p>
          <w:pPr>
            <w:pStyle w:val="Contents3"/>
            <w:tabs>
              <w:tab w:val="clear" w:pos="8459"/>
              <w:tab w:val="right" w:pos="9026" w:leader="dot"/>
            </w:tabs>
            <w:rPr/>
          </w:pPr>
          <w:hyperlink w:anchor="__RefHeading___Toc4395749_372815092">
            <w:r>
              <w:rPr>
                <w:webHidden/>
                <w:rStyle w:val="IndexLink"/>
              </w:rPr>
              <w:t>3/5</w:t>
            </w:r>
            <w:r>
              <w:rPr>
                <w:rStyle w:val="IndexLink"/>
                <w:rtl w:val="true"/>
              </w:rPr>
              <w:t xml:space="preserve"> </w:t>
            </w:r>
            <w:r>
              <w:rPr>
                <w:rStyle w:val="IndexLink"/>
                <w:rtl w:val="true"/>
              </w:rPr>
              <w:t>وسوسۀ درونى در نافرمانى خدا</w:t>
            </w:r>
            <w:r>
              <w:rPr>
                <w:rStyle w:val="IndexLink"/>
                <w:rtl w:val="true"/>
              </w:rPr>
              <w:tab/>
            </w:r>
            <w:r>
              <w:rPr>
                <w:rStyle w:val="IndexLink"/>
              </w:rPr>
              <w:t>201</w:t>
            </w:r>
          </w:hyperlink>
        </w:p>
        <w:p>
          <w:pPr>
            <w:pStyle w:val="Contents3"/>
            <w:tabs>
              <w:tab w:val="clear" w:pos="8459"/>
              <w:tab w:val="right" w:pos="9026" w:leader="dot"/>
            </w:tabs>
            <w:rPr/>
          </w:pPr>
          <w:hyperlink w:anchor="__RefHeading___Toc4395751_372815092">
            <w:r>
              <w:rPr>
                <w:webHidden/>
                <w:rStyle w:val="IndexLink"/>
              </w:rPr>
              <w:t>4/5</w:t>
            </w:r>
            <w:r>
              <w:rPr>
                <w:rStyle w:val="IndexLink"/>
                <w:rtl w:val="true"/>
              </w:rPr>
              <w:t xml:space="preserve"> </w:t>
            </w:r>
            <w:r>
              <w:rPr>
                <w:rStyle w:val="IndexLink"/>
                <w:rtl w:val="true"/>
              </w:rPr>
              <w:t>بدخُلقى</w:t>
            </w:r>
            <w:r>
              <w:rPr>
                <w:rStyle w:val="IndexLink"/>
                <w:rtl w:val="true"/>
              </w:rPr>
              <w:tab/>
            </w:r>
            <w:r>
              <w:rPr>
                <w:rStyle w:val="IndexLink"/>
              </w:rPr>
              <w:t>203</w:t>
            </w:r>
          </w:hyperlink>
        </w:p>
        <w:p>
          <w:pPr>
            <w:pStyle w:val="Contents3"/>
            <w:tabs>
              <w:tab w:val="clear" w:pos="8459"/>
              <w:tab w:val="right" w:pos="9026" w:leader="dot"/>
            </w:tabs>
            <w:rPr/>
          </w:pPr>
          <w:hyperlink w:anchor="__RefHeading___Toc4395753_372815092">
            <w:r>
              <w:rPr>
                <w:webHidden/>
                <w:rStyle w:val="IndexLink"/>
              </w:rPr>
              <w:t>5/5</w:t>
            </w:r>
            <w:r>
              <w:rPr>
                <w:rStyle w:val="IndexLink"/>
                <w:rtl w:val="true"/>
              </w:rPr>
              <w:t xml:space="preserve"> </w:t>
            </w:r>
            <w:r>
              <w:rPr>
                <w:rStyle w:val="IndexLink"/>
                <w:rtl w:val="true"/>
              </w:rPr>
              <w:t>بدگمانى به خدا</w:t>
            </w:r>
            <w:r>
              <w:rPr>
                <w:rStyle w:val="IndexLink"/>
                <w:rtl w:val="true"/>
              </w:rPr>
              <w:tab/>
            </w:r>
            <w:r>
              <w:rPr>
                <w:rStyle w:val="IndexLink"/>
              </w:rPr>
              <w:t>203</w:t>
            </w:r>
          </w:hyperlink>
        </w:p>
        <w:p>
          <w:pPr>
            <w:pStyle w:val="Contents3"/>
            <w:tabs>
              <w:tab w:val="clear" w:pos="8459"/>
              <w:tab w:val="right" w:pos="9026" w:leader="dot"/>
            </w:tabs>
            <w:rPr/>
          </w:pPr>
          <w:hyperlink w:anchor="__RefHeading___Toc4395755_372815092">
            <w:r>
              <w:rPr>
                <w:webHidden/>
                <w:rStyle w:val="IndexLink"/>
              </w:rPr>
              <w:t>6/5</w:t>
            </w:r>
            <w:r>
              <w:rPr>
                <w:rStyle w:val="IndexLink"/>
                <w:rtl w:val="true"/>
              </w:rPr>
              <w:t xml:space="preserve"> </w:t>
            </w:r>
            <w:r>
              <w:rPr>
                <w:rStyle w:val="IndexLink"/>
                <w:rtl w:val="true"/>
              </w:rPr>
              <w:t>بدگمانى به مردم</w:t>
            </w:r>
            <w:r>
              <w:rPr>
                <w:rStyle w:val="IndexLink"/>
                <w:rtl w:val="true"/>
              </w:rPr>
              <w:tab/>
            </w:r>
            <w:r>
              <w:rPr>
                <w:rStyle w:val="IndexLink"/>
              </w:rPr>
              <w:t>205</w:t>
            </w:r>
          </w:hyperlink>
        </w:p>
        <w:p>
          <w:pPr>
            <w:pStyle w:val="Contents3"/>
            <w:tabs>
              <w:tab w:val="clear" w:pos="8459"/>
              <w:tab w:val="right" w:pos="9026" w:leader="dot"/>
            </w:tabs>
            <w:rPr/>
          </w:pPr>
          <w:hyperlink w:anchor="__RefHeading___Toc4395757_372815092">
            <w:r>
              <w:rPr>
                <w:webHidden/>
                <w:rStyle w:val="IndexLink"/>
              </w:rPr>
              <w:t>7/5</w:t>
            </w:r>
            <w:r>
              <w:rPr>
                <w:rStyle w:val="IndexLink"/>
                <w:rtl w:val="true"/>
              </w:rPr>
              <w:t xml:space="preserve"> </w:t>
            </w:r>
            <w:r>
              <w:rPr>
                <w:rStyle w:val="IndexLink"/>
                <w:rtl w:val="true"/>
              </w:rPr>
              <w:t>دورويى</w:t>
            </w:r>
            <w:r>
              <w:rPr>
                <w:rStyle w:val="IndexLink"/>
                <w:rtl w:val="true"/>
              </w:rPr>
              <w:tab/>
            </w:r>
            <w:r>
              <w:rPr>
                <w:rStyle w:val="IndexLink"/>
              </w:rPr>
              <w:t>205</w:t>
            </w:r>
          </w:hyperlink>
        </w:p>
        <w:p>
          <w:pPr>
            <w:pStyle w:val="Contents3"/>
            <w:tabs>
              <w:tab w:val="clear" w:pos="8459"/>
              <w:tab w:val="right" w:pos="9026" w:leader="dot"/>
            </w:tabs>
            <w:rPr/>
          </w:pPr>
          <w:hyperlink w:anchor="__RefHeading___Toc4395759_372815092">
            <w:r>
              <w:rPr>
                <w:webHidden/>
                <w:rStyle w:val="IndexLink"/>
              </w:rPr>
              <w:t>8/5</w:t>
            </w:r>
            <w:r>
              <w:rPr>
                <w:rStyle w:val="IndexLink"/>
                <w:rtl w:val="true"/>
              </w:rPr>
              <w:t xml:space="preserve"> </w:t>
            </w:r>
            <w:r>
              <w:rPr>
                <w:rStyle w:val="IndexLink"/>
                <w:rtl w:val="true"/>
              </w:rPr>
              <w:t>ناخرسندى از قضاى خدا</w:t>
            </w:r>
            <w:r>
              <w:rPr>
                <w:rStyle w:val="IndexLink"/>
                <w:rtl w:val="true"/>
              </w:rPr>
              <w:tab/>
            </w:r>
            <w:r>
              <w:rPr>
                <w:rStyle w:val="IndexLink"/>
              </w:rPr>
              <w:t>209</w:t>
            </w:r>
          </w:hyperlink>
        </w:p>
        <w:p>
          <w:pPr>
            <w:pStyle w:val="Contents3"/>
            <w:tabs>
              <w:tab w:val="clear" w:pos="8459"/>
              <w:tab w:val="right" w:pos="9026" w:leader="dot"/>
            </w:tabs>
            <w:rPr/>
          </w:pPr>
          <w:hyperlink w:anchor="__RefHeading___Toc4395761_372815092">
            <w:r>
              <w:rPr>
                <w:webHidden/>
                <w:rStyle w:val="IndexLink"/>
              </w:rPr>
              <w:t>9/5</w:t>
            </w:r>
            <w:r>
              <w:rPr>
                <w:rStyle w:val="IndexLink"/>
                <w:rtl w:val="true"/>
              </w:rPr>
              <w:t xml:space="preserve"> </w:t>
            </w:r>
            <w:r>
              <w:rPr>
                <w:rStyle w:val="IndexLink"/>
                <w:rtl w:val="true"/>
              </w:rPr>
              <w:t>خشم</w:t>
            </w:r>
            <w:r>
              <w:rPr>
                <w:rStyle w:val="IndexLink"/>
                <w:rtl w:val="true"/>
              </w:rPr>
              <w:tab/>
            </w:r>
            <w:r>
              <w:rPr>
                <w:rStyle w:val="IndexLink"/>
              </w:rPr>
              <w:t>209</w:t>
            </w:r>
          </w:hyperlink>
        </w:p>
        <w:p>
          <w:pPr>
            <w:pStyle w:val="Contents3"/>
            <w:tabs>
              <w:tab w:val="clear" w:pos="8459"/>
              <w:tab w:val="right" w:pos="9026" w:leader="dot"/>
            </w:tabs>
            <w:rPr/>
          </w:pPr>
          <w:hyperlink w:anchor="__RefHeading___Toc4395763_372815092">
            <w:r>
              <w:rPr>
                <w:webHidden/>
                <w:rStyle w:val="IndexLink"/>
              </w:rPr>
              <w:t>10/5</w:t>
            </w:r>
            <w:r>
              <w:rPr>
                <w:rStyle w:val="IndexLink"/>
                <w:rtl w:val="true"/>
              </w:rPr>
              <w:t xml:space="preserve"> </w:t>
            </w:r>
            <w:r>
              <w:rPr>
                <w:rStyle w:val="IndexLink"/>
                <w:rtl w:val="true"/>
              </w:rPr>
              <w:t>بردبارى</w:t>
            </w:r>
            <w:r>
              <w:rPr>
                <w:rStyle w:val="IndexLink"/>
                <w:rtl w:val="true"/>
              </w:rPr>
              <w:tab/>
            </w:r>
            <w:r>
              <w:rPr>
                <w:rStyle w:val="IndexLink"/>
              </w:rPr>
              <w:t>211</w:t>
            </w:r>
          </w:hyperlink>
        </w:p>
        <w:p>
          <w:pPr>
            <w:pStyle w:val="Contents3"/>
            <w:tabs>
              <w:tab w:val="clear" w:pos="8459"/>
              <w:tab w:val="right" w:pos="9026" w:leader="dot"/>
            </w:tabs>
            <w:rPr/>
          </w:pPr>
          <w:hyperlink w:anchor="__RefHeading___Toc4395765_372815092">
            <w:r>
              <w:rPr>
                <w:webHidden/>
                <w:rStyle w:val="IndexLink"/>
              </w:rPr>
              <w:t>11/5</w:t>
            </w:r>
            <w:r>
              <w:rPr>
                <w:rStyle w:val="IndexLink"/>
                <w:rtl w:val="true"/>
              </w:rPr>
              <w:t xml:space="preserve"> </w:t>
            </w:r>
            <w:r>
              <w:rPr>
                <w:rStyle w:val="IndexLink"/>
                <w:rtl w:val="true"/>
              </w:rPr>
              <w:t>آزمندى</w:t>
            </w:r>
            <w:r>
              <w:rPr>
                <w:rStyle w:val="IndexLink"/>
                <w:rtl w:val="true"/>
              </w:rPr>
              <w:tab/>
            </w:r>
            <w:r>
              <w:rPr>
                <w:rStyle w:val="IndexLink"/>
              </w:rPr>
              <w:t>211</w:t>
            </w:r>
          </w:hyperlink>
        </w:p>
        <w:p>
          <w:pPr>
            <w:pStyle w:val="Contents3"/>
            <w:tabs>
              <w:tab w:val="clear" w:pos="8459"/>
              <w:tab w:val="right" w:pos="9026" w:leader="dot"/>
            </w:tabs>
            <w:rPr/>
          </w:pPr>
          <w:hyperlink w:anchor="__RefHeading___Toc4395767_372815092">
            <w:r>
              <w:rPr>
                <w:webHidden/>
                <w:rStyle w:val="IndexLink"/>
              </w:rPr>
              <w:t>13/5</w:t>
            </w:r>
            <w:r>
              <w:rPr>
                <w:rStyle w:val="IndexLink"/>
                <w:rtl w:val="true"/>
              </w:rPr>
              <w:t xml:space="preserve"> </w:t>
            </w:r>
            <w:r>
              <w:rPr>
                <w:rStyle w:val="IndexLink"/>
                <w:rtl w:val="true"/>
              </w:rPr>
              <w:t>عيبجويى</w:t>
            </w:r>
            <w:r>
              <w:rPr>
                <w:rStyle w:val="IndexLink"/>
                <w:rtl w:val="true"/>
              </w:rPr>
              <w:tab/>
            </w:r>
            <w:r>
              <w:rPr>
                <w:rStyle w:val="IndexLink"/>
              </w:rPr>
              <w:t>213</w:t>
            </w:r>
          </w:hyperlink>
        </w:p>
        <w:p>
          <w:pPr>
            <w:pStyle w:val="Contents3"/>
            <w:tabs>
              <w:tab w:val="clear" w:pos="8459"/>
              <w:tab w:val="right" w:pos="9026" w:leader="dot"/>
            </w:tabs>
            <w:rPr/>
          </w:pPr>
          <w:hyperlink w:anchor="__RefHeading___Toc4395769_372815092">
            <w:r>
              <w:rPr>
                <w:webHidden/>
                <w:rStyle w:val="IndexLink"/>
              </w:rPr>
              <w:t>14/5</w:t>
            </w:r>
            <w:r>
              <w:rPr>
                <w:rStyle w:val="IndexLink"/>
                <w:rtl w:val="true"/>
              </w:rPr>
              <w:t xml:space="preserve"> </w:t>
            </w:r>
            <w:r>
              <w:rPr>
                <w:rStyle w:val="IndexLink"/>
                <w:rtl w:val="true"/>
              </w:rPr>
              <w:t>خودپسندى</w:t>
            </w:r>
            <w:r>
              <w:rPr>
                <w:rStyle w:val="IndexLink"/>
                <w:rtl w:val="true"/>
              </w:rPr>
              <w:tab/>
            </w:r>
            <w:r>
              <w:rPr>
                <w:rStyle w:val="IndexLink"/>
              </w:rPr>
              <w:t>215</w:t>
            </w:r>
          </w:hyperlink>
        </w:p>
        <w:p>
          <w:pPr>
            <w:pStyle w:val="Contents3"/>
            <w:tabs>
              <w:tab w:val="clear" w:pos="8459"/>
              <w:tab w:val="right" w:pos="9026" w:leader="dot"/>
            </w:tabs>
            <w:rPr/>
          </w:pPr>
          <w:hyperlink w:anchor="__RefHeading___Toc4395771_372815092">
            <w:r>
              <w:rPr>
                <w:webHidden/>
                <w:rStyle w:val="IndexLink"/>
              </w:rPr>
              <w:t>15/5</w:t>
            </w:r>
            <w:r>
              <w:rPr>
                <w:rStyle w:val="IndexLink"/>
                <w:rtl w:val="true"/>
              </w:rPr>
              <w:t xml:space="preserve"> </w:t>
            </w:r>
            <w:r>
              <w:rPr>
                <w:rStyle w:val="IndexLink"/>
                <w:rtl w:val="true"/>
              </w:rPr>
              <w:t>شهرت طلبى</w:t>
            </w:r>
            <w:r>
              <w:rPr>
                <w:rStyle w:val="IndexLink"/>
                <w:rtl w:val="true"/>
              </w:rPr>
              <w:tab/>
            </w:r>
            <w:r>
              <w:rPr>
                <w:rStyle w:val="IndexLink"/>
              </w:rPr>
              <w:t>219</w:t>
            </w:r>
          </w:hyperlink>
        </w:p>
        <w:p>
          <w:pPr>
            <w:pStyle w:val="Contents3"/>
            <w:tabs>
              <w:tab w:val="clear" w:pos="8459"/>
              <w:tab w:val="right" w:pos="9026" w:leader="dot"/>
            </w:tabs>
            <w:rPr/>
          </w:pPr>
          <w:hyperlink w:anchor="__RefHeading___Toc4395773_372815092">
            <w:r>
              <w:rPr>
                <w:webHidden/>
                <w:rStyle w:val="IndexLink"/>
              </w:rPr>
              <w:t>16/5</w:t>
            </w:r>
            <w:r>
              <w:rPr>
                <w:rStyle w:val="IndexLink"/>
                <w:rtl w:val="true"/>
              </w:rPr>
              <w:t xml:space="preserve"> </w:t>
            </w:r>
            <w:r>
              <w:rPr>
                <w:rStyle w:val="IndexLink"/>
                <w:rtl w:val="true"/>
              </w:rPr>
              <w:t>رنجش از انتقاد و خوش حالى از ستايش</w:t>
            </w:r>
            <w:r>
              <w:rPr>
                <w:rStyle w:val="IndexLink"/>
                <w:rtl w:val="true"/>
              </w:rPr>
              <w:tab/>
            </w:r>
            <w:r>
              <w:rPr>
                <w:rStyle w:val="IndexLink"/>
              </w:rPr>
              <w:t>219</w:t>
            </w:r>
          </w:hyperlink>
        </w:p>
        <w:p>
          <w:pPr>
            <w:pStyle w:val="Contents3"/>
            <w:tabs>
              <w:tab w:val="clear" w:pos="8459"/>
              <w:tab w:val="right" w:pos="9026" w:leader="dot"/>
            </w:tabs>
            <w:rPr/>
          </w:pPr>
          <w:hyperlink w:anchor="__RefHeading___Toc4395775_372815092">
            <w:r>
              <w:rPr>
                <w:webHidden/>
                <w:rStyle w:val="IndexLink"/>
              </w:rPr>
              <w:t>17/5</w:t>
            </w:r>
            <w:r>
              <w:rPr>
                <w:rStyle w:val="IndexLink"/>
                <w:rtl w:val="true"/>
              </w:rPr>
              <w:t xml:space="preserve"> </w:t>
            </w:r>
            <w:r>
              <w:rPr>
                <w:rStyle w:val="IndexLink"/>
                <w:rtl w:val="true"/>
              </w:rPr>
              <w:t>دروغ</w:t>
            </w:r>
            <w:r>
              <w:rPr>
                <w:rStyle w:val="IndexLink"/>
                <w:rtl w:val="true"/>
              </w:rPr>
              <w:tab/>
            </w:r>
            <w:r>
              <w:rPr>
                <w:rStyle w:val="IndexLink"/>
              </w:rPr>
              <w:t>219</w:t>
            </w:r>
          </w:hyperlink>
        </w:p>
        <w:p>
          <w:pPr>
            <w:pStyle w:val="Contents3"/>
            <w:tabs>
              <w:tab w:val="clear" w:pos="8459"/>
              <w:tab w:val="right" w:pos="9026" w:leader="dot"/>
            </w:tabs>
            <w:rPr/>
          </w:pPr>
          <w:hyperlink w:anchor="__RefHeading___Toc4395777_372815092">
            <w:r>
              <w:rPr>
                <w:webHidden/>
                <w:rStyle w:val="IndexLink"/>
              </w:rPr>
              <w:t>18/5</w:t>
            </w:r>
            <w:r>
              <w:rPr>
                <w:rStyle w:val="IndexLink"/>
                <w:rtl w:val="true"/>
              </w:rPr>
              <w:t xml:space="preserve"> </w:t>
            </w:r>
            <w:r>
              <w:rPr>
                <w:rStyle w:val="IndexLink"/>
                <w:rtl w:val="true"/>
              </w:rPr>
              <w:t>ستايش دروغين</w:t>
            </w:r>
            <w:r>
              <w:rPr>
                <w:rStyle w:val="IndexLink"/>
                <w:rtl w:val="true"/>
              </w:rPr>
              <w:tab/>
            </w:r>
            <w:r>
              <w:rPr>
                <w:rStyle w:val="IndexLink"/>
              </w:rPr>
              <w:t>221</w:t>
            </w:r>
          </w:hyperlink>
        </w:p>
        <w:p>
          <w:pPr>
            <w:pStyle w:val="Contents3"/>
            <w:tabs>
              <w:tab w:val="clear" w:pos="8459"/>
              <w:tab w:val="right" w:pos="9026" w:leader="dot"/>
            </w:tabs>
            <w:rPr/>
          </w:pPr>
          <w:hyperlink w:anchor="__RefHeading___Toc4395779_372815092">
            <w:r>
              <w:rPr>
                <w:webHidden/>
                <w:rStyle w:val="IndexLink"/>
              </w:rPr>
              <w:t>19/5</w:t>
            </w:r>
            <w:r>
              <w:rPr>
                <w:rStyle w:val="IndexLink"/>
                <w:rtl w:val="true"/>
              </w:rPr>
              <w:t xml:space="preserve"> </w:t>
            </w:r>
            <w:r>
              <w:rPr>
                <w:rStyle w:val="IndexLink"/>
                <w:rtl w:val="true"/>
              </w:rPr>
              <w:t>چشم چرانى</w:t>
            </w:r>
            <w:r>
              <w:rPr>
                <w:rStyle w:val="IndexLink"/>
                <w:rtl w:val="true"/>
              </w:rPr>
              <w:tab/>
            </w:r>
            <w:r>
              <w:rPr>
                <w:rStyle w:val="IndexLink"/>
              </w:rPr>
              <w:t>221</w:t>
            </w:r>
          </w:hyperlink>
        </w:p>
        <w:p>
          <w:pPr>
            <w:pStyle w:val="Contents3"/>
            <w:tabs>
              <w:tab w:val="clear" w:pos="8459"/>
              <w:tab w:val="right" w:pos="9026" w:leader="dot"/>
            </w:tabs>
            <w:rPr/>
          </w:pPr>
          <w:hyperlink w:anchor="__RefHeading___Toc4395781_372815092">
            <w:r>
              <w:rPr>
                <w:webHidden/>
                <w:rStyle w:val="IndexLink"/>
              </w:rPr>
              <w:t>20/5</w:t>
            </w:r>
            <w:r>
              <w:rPr>
                <w:rStyle w:val="IndexLink"/>
                <w:rtl w:val="true"/>
              </w:rPr>
              <w:t xml:space="preserve"> </w:t>
            </w:r>
            <w:r>
              <w:rPr>
                <w:rStyle w:val="IndexLink"/>
                <w:rtl w:val="true"/>
              </w:rPr>
              <w:t>زنا</w:t>
            </w:r>
            <w:r>
              <w:rPr>
                <w:rStyle w:val="IndexLink"/>
                <w:rtl w:val="true"/>
              </w:rPr>
              <w:tab/>
            </w:r>
            <w:r>
              <w:rPr>
                <w:rStyle w:val="IndexLink"/>
              </w:rPr>
              <w:t>223</w:t>
            </w:r>
          </w:hyperlink>
        </w:p>
        <w:p>
          <w:pPr>
            <w:pStyle w:val="Contents3"/>
            <w:tabs>
              <w:tab w:val="clear" w:pos="8459"/>
              <w:tab w:val="right" w:pos="9026" w:leader="dot"/>
            </w:tabs>
            <w:rPr/>
          </w:pPr>
          <w:hyperlink w:anchor="__RefHeading___Toc4395783_372815092">
            <w:r>
              <w:rPr>
                <w:webHidden/>
                <w:rStyle w:val="IndexLink"/>
              </w:rPr>
              <w:t>21/5</w:t>
            </w:r>
            <w:r>
              <w:rPr>
                <w:rStyle w:val="IndexLink"/>
                <w:rtl w:val="true"/>
              </w:rPr>
              <w:t xml:space="preserve"> </w:t>
            </w:r>
            <w:r>
              <w:rPr>
                <w:rStyle w:val="IndexLink"/>
                <w:rtl w:val="true"/>
              </w:rPr>
              <w:t>سوگند خوردن</w:t>
            </w:r>
            <w:r>
              <w:rPr>
                <w:rStyle w:val="IndexLink"/>
                <w:rtl w:val="true"/>
              </w:rPr>
              <w:tab/>
            </w:r>
            <w:r>
              <w:rPr>
                <w:rStyle w:val="IndexLink"/>
              </w:rPr>
              <w:t>225</w:t>
            </w:r>
          </w:hyperlink>
        </w:p>
        <w:p>
          <w:pPr>
            <w:pStyle w:val="Contents3"/>
            <w:tabs>
              <w:tab w:val="clear" w:pos="8459"/>
              <w:tab w:val="right" w:pos="9026" w:leader="dot"/>
            </w:tabs>
            <w:rPr/>
          </w:pPr>
          <w:hyperlink w:anchor="__RefHeading___Toc4395785_372815092">
            <w:r>
              <w:rPr>
                <w:webHidden/>
                <w:rStyle w:val="IndexLink"/>
              </w:rPr>
              <w:t>22/5</w:t>
            </w:r>
            <w:r>
              <w:rPr>
                <w:rStyle w:val="IndexLink"/>
                <w:rtl w:val="true"/>
              </w:rPr>
              <w:t xml:space="preserve"> </w:t>
            </w:r>
            <w:r>
              <w:rPr>
                <w:rStyle w:val="IndexLink"/>
                <w:rtl w:val="true"/>
              </w:rPr>
              <w:t>انباشتن ثروت</w:t>
            </w:r>
            <w:r>
              <w:rPr>
                <w:rStyle w:val="IndexLink"/>
                <w:rtl w:val="true"/>
              </w:rPr>
              <w:tab/>
            </w:r>
            <w:r>
              <w:rPr>
                <w:rStyle w:val="IndexLink"/>
              </w:rPr>
              <w:t>225</w:t>
            </w:r>
          </w:hyperlink>
        </w:p>
        <w:p>
          <w:pPr>
            <w:pStyle w:val="Contents3"/>
            <w:tabs>
              <w:tab w:val="clear" w:pos="8459"/>
              <w:tab w:val="right" w:pos="9026" w:leader="dot"/>
            </w:tabs>
            <w:rPr/>
          </w:pPr>
          <w:hyperlink w:anchor="__RefHeading___Toc4395787_372815092">
            <w:r>
              <w:rPr>
                <w:webHidden/>
                <w:rStyle w:val="IndexLink"/>
              </w:rPr>
              <w:t>23/5</w:t>
            </w:r>
            <w:r>
              <w:rPr>
                <w:rStyle w:val="IndexLink"/>
                <w:rtl w:val="true"/>
              </w:rPr>
              <w:t xml:space="preserve"> </w:t>
            </w:r>
            <w:r>
              <w:rPr>
                <w:rStyle w:val="IndexLink"/>
                <w:rtl w:val="true"/>
              </w:rPr>
              <w:t>پرخورى</w:t>
            </w:r>
            <w:r>
              <w:rPr>
                <w:rStyle w:val="IndexLink"/>
                <w:rtl w:val="true"/>
              </w:rPr>
              <w:tab/>
            </w:r>
            <w:r>
              <w:rPr>
                <w:rStyle w:val="IndexLink"/>
              </w:rPr>
              <w:t>227</w:t>
            </w:r>
          </w:hyperlink>
        </w:p>
        <w:p>
          <w:pPr>
            <w:pStyle w:val="Contents3"/>
            <w:tabs>
              <w:tab w:val="clear" w:pos="8459"/>
              <w:tab w:val="right" w:pos="9026" w:leader="dot"/>
            </w:tabs>
            <w:rPr/>
          </w:pPr>
          <w:hyperlink w:anchor="__RefHeading___Toc4395789_372815092">
            <w:r>
              <w:rPr>
                <w:webHidden/>
                <w:rStyle w:val="IndexLink"/>
              </w:rPr>
              <w:t>24/5</w:t>
            </w:r>
            <w:r>
              <w:rPr>
                <w:rStyle w:val="IndexLink"/>
                <w:rtl w:val="true"/>
              </w:rPr>
              <w:t xml:space="preserve"> </w:t>
            </w:r>
            <w:r>
              <w:rPr>
                <w:rStyle w:val="IndexLink"/>
                <w:rtl w:val="true"/>
              </w:rPr>
              <w:t>شراب خوارى</w:t>
            </w:r>
            <w:r>
              <w:rPr>
                <w:rStyle w:val="IndexLink"/>
                <w:rtl w:val="true"/>
              </w:rPr>
              <w:tab/>
            </w:r>
            <w:r>
              <w:rPr>
                <w:rStyle w:val="IndexLink"/>
              </w:rPr>
              <w:t>229</w:t>
            </w:r>
          </w:hyperlink>
        </w:p>
        <w:p>
          <w:pPr>
            <w:pStyle w:val="Contents3"/>
            <w:tabs>
              <w:tab w:val="clear" w:pos="8459"/>
              <w:tab w:val="right" w:pos="9026" w:leader="dot"/>
            </w:tabs>
            <w:rPr/>
          </w:pPr>
          <w:hyperlink w:anchor="__RefHeading___Toc4395791_372815092">
            <w:r>
              <w:rPr>
                <w:webHidden/>
                <w:rStyle w:val="IndexLink"/>
              </w:rPr>
              <w:t>25/5</w:t>
            </w:r>
            <w:r>
              <w:rPr>
                <w:rStyle w:val="IndexLink"/>
                <w:rtl w:val="true"/>
              </w:rPr>
              <w:t xml:space="preserve"> </w:t>
            </w:r>
            <w:r>
              <w:rPr>
                <w:rStyle w:val="IndexLink"/>
                <w:rtl w:val="true"/>
              </w:rPr>
              <w:t>خندۀ بيجا</w:t>
            </w:r>
            <w:r>
              <w:rPr>
                <w:rStyle w:val="IndexLink"/>
                <w:rtl w:val="true"/>
              </w:rPr>
              <w:tab/>
            </w:r>
            <w:r>
              <w:rPr>
                <w:rStyle w:val="IndexLink"/>
              </w:rPr>
              <w:t>229</w:t>
            </w:r>
          </w:hyperlink>
        </w:p>
        <w:p>
          <w:pPr>
            <w:pStyle w:val="Contents3"/>
            <w:tabs>
              <w:tab w:val="clear" w:pos="8459"/>
              <w:tab w:val="right" w:pos="9026" w:leader="dot"/>
            </w:tabs>
            <w:rPr/>
          </w:pPr>
          <w:hyperlink w:anchor="__RefHeading___Toc4395793_372815092">
            <w:r>
              <w:rPr>
                <w:webHidden/>
                <w:rStyle w:val="IndexLink"/>
              </w:rPr>
              <w:t>26/5</w:t>
            </w:r>
            <w:r>
              <w:rPr>
                <w:rStyle w:val="IndexLink"/>
                <w:rtl w:val="true"/>
              </w:rPr>
              <w:t xml:space="preserve"> </w:t>
            </w:r>
            <w:r>
              <w:rPr>
                <w:rStyle w:val="IndexLink"/>
                <w:rtl w:val="true"/>
              </w:rPr>
              <w:t>غم و شادى نابه جا</w:t>
            </w:r>
            <w:r>
              <w:rPr>
                <w:rStyle w:val="IndexLink"/>
                <w:rtl w:val="true"/>
              </w:rPr>
              <w:tab/>
            </w:r>
            <w:r>
              <w:rPr>
                <w:rStyle w:val="IndexLink"/>
              </w:rPr>
              <w:t>229</w:t>
            </w:r>
          </w:hyperlink>
        </w:p>
        <w:p>
          <w:pPr>
            <w:pStyle w:val="Contents2"/>
            <w:tabs>
              <w:tab w:val="clear" w:pos="8743"/>
              <w:tab w:val="right" w:pos="9026" w:leader="dot"/>
            </w:tabs>
            <w:rPr/>
          </w:pPr>
          <w:hyperlink w:anchor="__RefHeading___Toc4395795_372815092">
            <w:r>
              <w:rPr>
                <w:webHidden/>
                <w:rStyle w:val="IndexLink"/>
                <w:rtl w:val="true"/>
              </w:rPr>
              <w:t>فصل ششم</w:t>
            </w:r>
            <w:r>
              <w:rPr>
                <w:rStyle w:val="IndexLink"/>
                <w:rtl w:val="true"/>
              </w:rPr>
              <w:t>:</w:t>
            </w:r>
            <w:r>
              <w:rPr>
                <w:rStyle w:val="IndexLink"/>
                <w:rtl w:val="true"/>
              </w:rPr>
              <w:t>مَثَل ها و حكمت ها</w:t>
            </w:r>
            <w:r>
              <w:rPr>
                <w:rStyle w:val="IndexLink"/>
                <w:rtl w:val="true"/>
              </w:rPr>
              <w:tab/>
            </w:r>
            <w:r>
              <w:rPr>
                <w:rStyle w:val="IndexLink"/>
              </w:rPr>
              <w:t>233</w:t>
            </w:r>
          </w:hyperlink>
        </w:p>
        <w:p>
          <w:pPr>
            <w:pStyle w:val="Contents3"/>
            <w:tabs>
              <w:tab w:val="clear" w:pos="8459"/>
              <w:tab w:val="right" w:pos="9026" w:leader="dot"/>
            </w:tabs>
            <w:rPr/>
          </w:pPr>
          <w:hyperlink w:anchor="__RefHeading___Toc4395797_372815092">
            <w:r>
              <w:rPr>
                <w:webHidden/>
                <w:rStyle w:val="IndexLink"/>
              </w:rPr>
              <w:t>1/6</w:t>
            </w:r>
            <w:r>
              <w:rPr>
                <w:rStyle w:val="IndexLink"/>
                <w:rtl w:val="true"/>
              </w:rPr>
              <w:t xml:space="preserve"> </w:t>
            </w:r>
            <w:r>
              <w:rPr>
                <w:rStyle w:val="IndexLink"/>
                <w:rtl w:val="true"/>
              </w:rPr>
              <w:t>مَثَل عالم بى عمل</w:t>
            </w:r>
            <w:r>
              <w:rPr>
                <w:rStyle w:val="IndexLink"/>
                <w:rtl w:val="true"/>
              </w:rPr>
              <w:tab/>
            </w:r>
            <w:r>
              <w:rPr>
                <w:rStyle w:val="IndexLink"/>
              </w:rPr>
              <w:t>233</w:t>
            </w:r>
          </w:hyperlink>
        </w:p>
        <w:p>
          <w:pPr>
            <w:pStyle w:val="Contents3"/>
            <w:tabs>
              <w:tab w:val="clear" w:pos="8459"/>
              <w:tab w:val="right" w:pos="9026" w:leader="dot"/>
            </w:tabs>
            <w:rPr/>
          </w:pPr>
          <w:hyperlink w:anchor="__RefHeading___Toc4395799_372815092">
            <w:r>
              <w:rPr>
                <w:webHidden/>
                <w:rStyle w:val="IndexLink"/>
              </w:rPr>
              <w:t>2/6</w:t>
            </w:r>
            <w:r>
              <w:rPr>
                <w:rStyle w:val="IndexLink"/>
                <w:rtl w:val="true"/>
              </w:rPr>
              <w:t xml:space="preserve"> </w:t>
            </w:r>
            <w:r>
              <w:rPr>
                <w:rStyle w:val="IndexLink"/>
                <w:rtl w:val="true"/>
              </w:rPr>
              <w:t>مَثَل دانشمندان فاسد</w:t>
            </w:r>
            <w:r>
              <w:rPr>
                <w:rStyle w:val="IndexLink"/>
                <w:rtl w:val="true"/>
              </w:rPr>
              <w:tab/>
            </w:r>
            <w:r>
              <w:rPr>
                <w:rStyle w:val="IndexLink"/>
              </w:rPr>
              <w:t>235</w:t>
            </w:r>
          </w:hyperlink>
        </w:p>
        <w:p>
          <w:pPr>
            <w:pStyle w:val="Contents3"/>
            <w:tabs>
              <w:tab w:val="clear" w:pos="8459"/>
              <w:tab w:val="right" w:pos="9026" w:leader="dot"/>
            </w:tabs>
            <w:rPr/>
          </w:pPr>
          <w:hyperlink w:anchor="__RefHeading___Toc4395801_372815092">
            <w:r>
              <w:rPr>
                <w:webHidden/>
                <w:rStyle w:val="IndexLink"/>
              </w:rPr>
              <w:t>3/6</w:t>
            </w:r>
            <w:r>
              <w:rPr>
                <w:rStyle w:val="IndexLink"/>
                <w:rtl w:val="true"/>
              </w:rPr>
              <w:t xml:space="preserve"> </w:t>
            </w:r>
            <w:r>
              <w:rPr>
                <w:rStyle w:val="IndexLink"/>
                <w:rtl w:val="true"/>
              </w:rPr>
              <w:t>مَثَل دل انسان حكيم</w:t>
            </w:r>
            <w:r>
              <w:rPr>
                <w:rStyle w:val="IndexLink"/>
                <w:rtl w:val="true"/>
              </w:rPr>
              <w:tab/>
            </w:r>
            <w:r>
              <w:rPr>
                <w:rStyle w:val="IndexLink"/>
              </w:rPr>
              <w:t>235</w:t>
            </w:r>
          </w:hyperlink>
        </w:p>
        <w:p>
          <w:pPr>
            <w:pStyle w:val="Contents3"/>
            <w:tabs>
              <w:tab w:val="clear" w:pos="8459"/>
              <w:tab w:val="right" w:pos="9026" w:leader="dot"/>
            </w:tabs>
            <w:rPr/>
          </w:pPr>
          <w:hyperlink w:anchor="__RefHeading___Toc4395803_372815092">
            <w:r>
              <w:rPr>
                <w:webHidden/>
                <w:rStyle w:val="IndexLink"/>
              </w:rPr>
              <w:t>4/6</w:t>
            </w:r>
            <w:r>
              <w:rPr>
                <w:rStyle w:val="IndexLink"/>
                <w:rtl w:val="true"/>
              </w:rPr>
              <w:t xml:space="preserve"> </w:t>
            </w:r>
            <w:r>
              <w:rPr>
                <w:rStyle w:val="IndexLink"/>
                <w:rtl w:val="true"/>
              </w:rPr>
              <w:t>مَثَل حكمت،در دل آدمى</w:t>
            </w:r>
            <w:r>
              <w:rPr>
                <w:rStyle w:val="IndexLink"/>
                <w:rtl w:val="true"/>
              </w:rPr>
              <w:tab/>
            </w:r>
            <w:r>
              <w:rPr>
                <w:rStyle w:val="IndexLink"/>
              </w:rPr>
              <w:t>237</w:t>
            </w:r>
          </w:hyperlink>
        </w:p>
        <w:p>
          <w:pPr>
            <w:pStyle w:val="Contents3"/>
            <w:tabs>
              <w:tab w:val="clear" w:pos="8459"/>
              <w:tab w:val="right" w:pos="9026" w:leader="dot"/>
            </w:tabs>
            <w:rPr/>
          </w:pPr>
          <w:hyperlink w:anchor="__RefHeading___Toc4395805_372815092">
            <w:r>
              <w:rPr>
                <w:webHidden/>
                <w:rStyle w:val="IndexLink"/>
              </w:rPr>
              <w:t>5/6</w:t>
            </w:r>
            <w:r>
              <w:rPr>
                <w:rStyle w:val="IndexLink"/>
                <w:rtl w:val="true"/>
              </w:rPr>
              <w:t xml:space="preserve"> </w:t>
            </w:r>
            <w:r>
              <w:rPr>
                <w:rStyle w:val="IndexLink"/>
                <w:rtl w:val="true"/>
              </w:rPr>
              <w:t>مَثَل كسى كه حكمت را به نا اهل مى سپارد</w:t>
            </w:r>
            <w:r>
              <w:rPr>
                <w:rStyle w:val="IndexLink"/>
                <w:rtl w:val="true"/>
              </w:rPr>
              <w:tab/>
            </w:r>
            <w:r>
              <w:rPr>
                <w:rStyle w:val="IndexLink"/>
              </w:rPr>
              <w:t>237</w:t>
            </w:r>
          </w:hyperlink>
        </w:p>
        <w:p>
          <w:pPr>
            <w:pStyle w:val="Contents3"/>
            <w:tabs>
              <w:tab w:val="clear" w:pos="8459"/>
              <w:tab w:val="right" w:pos="9026" w:leader="dot"/>
            </w:tabs>
            <w:rPr/>
          </w:pPr>
          <w:hyperlink w:anchor="__RefHeading___Toc4395807_372815092">
            <w:r>
              <w:rPr>
                <w:webHidden/>
                <w:rStyle w:val="IndexLink"/>
              </w:rPr>
              <w:t>6/6</w:t>
            </w:r>
            <w:r>
              <w:rPr>
                <w:rStyle w:val="IndexLink"/>
                <w:rtl w:val="true"/>
              </w:rPr>
              <w:t xml:space="preserve"> </w:t>
            </w:r>
            <w:r>
              <w:rPr>
                <w:rStyle w:val="IndexLink"/>
                <w:rtl w:val="true"/>
              </w:rPr>
              <w:t>مَثَل دلى كه با ياد مرگ،نرم نشود</w:t>
            </w:r>
            <w:r>
              <w:rPr>
                <w:rStyle w:val="IndexLink"/>
                <w:rtl w:val="true"/>
              </w:rPr>
              <w:tab/>
            </w:r>
            <w:r>
              <w:rPr>
                <w:rStyle w:val="IndexLink"/>
              </w:rPr>
              <w:t>241</w:t>
            </w:r>
          </w:hyperlink>
        </w:p>
        <w:p>
          <w:pPr>
            <w:pStyle w:val="Contents3"/>
            <w:tabs>
              <w:tab w:val="clear" w:pos="8459"/>
              <w:tab w:val="right" w:pos="9026" w:leader="dot"/>
            </w:tabs>
            <w:rPr/>
          </w:pPr>
          <w:hyperlink w:anchor="__RefHeading___Toc4395809_372815092">
            <w:r>
              <w:rPr>
                <w:webHidden/>
                <w:rStyle w:val="IndexLink"/>
              </w:rPr>
              <w:t>7/6</w:t>
            </w:r>
            <w:r>
              <w:rPr>
                <w:rStyle w:val="IndexLink"/>
                <w:rtl w:val="true"/>
              </w:rPr>
              <w:t xml:space="preserve"> </w:t>
            </w:r>
            <w:r>
              <w:rPr>
                <w:rStyle w:val="IndexLink"/>
                <w:rtl w:val="true"/>
              </w:rPr>
              <w:t>مَثَل نيازمندى دل به پاكى</w:t>
            </w:r>
            <w:r>
              <w:rPr>
                <w:rStyle w:val="IndexLink"/>
                <w:rtl w:val="true"/>
              </w:rPr>
              <w:tab/>
            </w:r>
            <w:r>
              <w:rPr>
                <w:rStyle w:val="IndexLink"/>
              </w:rPr>
              <w:t>241</w:t>
            </w:r>
          </w:hyperlink>
        </w:p>
        <w:p>
          <w:pPr>
            <w:pStyle w:val="Contents3"/>
            <w:tabs>
              <w:tab w:val="clear" w:pos="8459"/>
              <w:tab w:val="right" w:pos="9026" w:leader="dot"/>
            </w:tabs>
            <w:rPr/>
          </w:pPr>
          <w:hyperlink w:anchor="__RefHeading___Toc4395811_372815092">
            <w:r>
              <w:rPr>
                <w:webHidden/>
                <w:rStyle w:val="IndexLink"/>
              </w:rPr>
              <w:t>8/6</w:t>
            </w:r>
            <w:r>
              <w:rPr>
                <w:rStyle w:val="IndexLink"/>
                <w:rtl w:val="true"/>
              </w:rPr>
              <w:t xml:space="preserve"> </w:t>
            </w:r>
            <w:r>
              <w:rPr>
                <w:rStyle w:val="IndexLink"/>
                <w:rtl w:val="true"/>
              </w:rPr>
              <w:t>مَثَل عابد خودپسند</w:t>
            </w:r>
            <w:r>
              <w:rPr>
                <w:rStyle w:val="IndexLink"/>
                <w:rtl w:val="true"/>
              </w:rPr>
              <w:tab/>
            </w:r>
            <w:r>
              <w:rPr>
                <w:rStyle w:val="IndexLink"/>
              </w:rPr>
              <w:t>243</w:t>
            </w:r>
          </w:hyperlink>
        </w:p>
        <w:p>
          <w:pPr>
            <w:pStyle w:val="Contents3"/>
            <w:tabs>
              <w:tab w:val="clear" w:pos="8459"/>
              <w:tab w:val="right" w:pos="9026" w:leader="dot"/>
            </w:tabs>
            <w:rPr/>
          </w:pPr>
          <w:hyperlink w:anchor="__RefHeading___Toc4395813_372815092">
            <w:r>
              <w:rPr>
                <w:webHidden/>
                <w:rStyle w:val="IndexLink"/>
              </w:rPr>
              <w:t>9/6</w:t>
            </w:r>
            <w:r>
              <w:rPr>
                <w:rStyle w:val="IndexLink"/>
                <w:rtl w:val="true"/>
              </w:rPr>
              <w:t xml:space="preserve"> </w:t>
            </w:r>
            <w:r>
              <w:rPr>
                <w:rStyle w:val="IndexLink"/>
                <w:rtl w:val="true"/>
              </w:rPr>
              <w:t>مَثَل آموختن حكمت از كسى كه خود از آن بهره نمى برد</w:t>
            </w:r>
            <w:r>
              <w:rPr>
                <w:rStyle w:val="IndexLink"/>
                <w:rtl w:val="true"/>
              </w:rPr>
              <w:tab/>
            </w:r>
            <w:r>
              <w:rPr>
                <w:rStyle w:val="IndexLink"/>
              </w:rPr>
              <w:t>243</w:t>
            </w:r>
          </w:hyperlink>
        </w:p>
        <w:p>
          <w:pPr>
            <w:pStyle w:val="Contents3"/>
            <w:tabs>
              <w:tab w:val="clear" w:pos="8459"/>
              <w:tab w:val="right" w:pos="9026" w:leader="dot"/>
            </w:tabs>
            <w:rPr/>
          </w:pPr>
          <w:hyperlink w:anchor="__RefHeading___Toc4395815_372815092">
            <w:r>
              <w:rPr>
                <w:webHidden/>
                <w:rStyle w:val="IndexLink"/>
              </w:rPr>
              <w:t>10/6</w:t>
            </w:r>
            <w:r>
              <w:rPr>
                <w:rStyle w:val="IndexLink"/>
                <w:rtl w:val="true"/>
              </w:rPr>
              <w:t xml:space="preserve"> </w:t>
            </w:r>
            <w:r>
              <w:rPr>
                <w:rStyle w:val="IndexLink"/>
                <w:rtl w:val="true"/>
              </w:rPr>
              <w:t>مَثَل دنيا</w:t>
            </w:r>
            <w:r>
              <w:rPr>
                <w:rStyle w:val="IndexLink"/>
                <w:rtl w:val="true"/>
              </w:rPr>
              <w:tab/>
            </w:r>
            <w:r>
              <w:rPr>
                <w:rStyle w:val="IndexLink"/>
              </w:rPr>
              <w:t>243</w:t>
            </w:r>
          </w:hyperlink>
        </w:p>
        <w:p>
          <w:pPr>
            <w:pStyle w:val="Contents3"/>
            <w:tabs>
              <w:tab w:val="clear" w:pos="8459"/>
              <w:tab w:val="right" w:pos="9026" w:leader="dot"/>
            </w:tabs>
            <w:rPr/>
          </w:pPr>
          <w:hyperlink w:anchor="__RefHeading___Toc4395817_372815092">
            <w:r>
              <w:rPr>
                <w:webHidden/>
                <w:rStyle w:val="IndexLink"/>
              </w:rPr>
              <w:t>11/6</w:t>
            </w:r>
            <w:r>
              <w:rPr>
                <w:rStyle w:val="IndexLink"/>
                <w:rtl w:val="true"/>
              </w:rPr>
              <w:t xml:space="preserve"> </w:t>
            </w:r>
            <w:r>
              <w:rPr>
                <w:rStyle w:val="IndexLink"/>
                <w:rtl w:val="true"/>
              </w:rPr>
              <w:t>مَثَل بندگان دنيا</w:t>
            </w:r>
            <w:r>
              <w:rPr>
                <w:rStyle w:val="IndexLink"/>
                <w:rtl w:val="true"/>
              </w:rPr>
              <w:tab/>
            </w:r>
            <w:r>
              <w:rPr>
                <w:rStyle w:val="IndexLink"/>
              </w:rPr>
              <w:t>245</w:t>
            </w:r>
          </w:hyperlink>
        </w:p>
        <w:p>
          <w:pPr>
            <w:pStyle w:val="Contents3"/>
            <w:tabs>
              <w:tab w:val="clear" w:pos="8459"/>
              <w:tab w:val="right" w:pos="9026" w:leader="dot"/>
            </w:tabs>
            <w:rPr/>
          </w:pPr>
          <w:hyperlink w:anchor="__RefHeading___Toc4395819_372815092">
            <w:r>
              <w:rPr>
                <w:webHidden/>
                <w:rStyle w:val="IndexLink"/>
              </w:rPr>
              <w:t>12/6</w:t>
            </w:r>
            <w:r>
              <w:rPr>
                <w:rStyle w:val="IndexLink"/>
                <w:rtl w:val="true"/>
              </w:rPr>
              <w:t xml:space="preserve"> </w:t>
            </w:r>
            <w:r>
              <w:rPr>
                <w:rStyle w:val="IndexLink"/>
                <w:rtl w:val="true"/>
              </w:rPr>
              <w:t>مَثَل منافق</w:t>
            </w:r>
            <w:r>
              <w:rPr>
                <w:rStyle w:val="IndexLink"/>
                <w:rtl w:val="true"/>
              </w:rPr>
              <w:tab/>
            </w:r>
            <w:r>
              <w:rPr>
                <w:rStyle w:val="IndexLink"/>
              </w:rPr>
              <w:t>247</w:t>
            </w:r>
          </w:hyperlink>
        </w:p>
        <w:p>
          <w:pPr>
            <w:pStyle w:val="Contents3"/>
            <w:tabs>
              <w:tab w:val="clear" w:pos="8459"/>
              <w:tab w:val="right" w:pos="9026" w:leader="dot"/>
            </w:tabs>
            <w:rPr/>
          </w:pPr>
          <w:hyperlink w:anchor="__RefHeading___Toc4395821_372815092">
            <w:r>
              <w:rPr>
                <w:webHidden/>
                <w:rStyle w:val="IndexLink"/>
              </w:rPr>
              <w:t>13/6</w:t>
            </w:r>
            <w:r>
              <w:rPr>
                <w:rStyle w:val="IndexLink"/>
                <w:rtl w:val="true"/>
              </w:rPr>
              <w:t xml:space="preserve"> </w:t>
            </w:r>
            <w:r>
              <w:rPr>
                <w:rStyle w:val="IndexLink"/>
                <w:rtl w:val="true"/>
              </w:rPr>
              <w:t>مَثَل دنيادار</w:t>
            </w:r>
            <w:r>
              <w:rPr>
                <w:rStyle w:val="IndexLink"/>
                <w:rtl w:val="true"/>
              </w:rPr>
              <w:tab/>
            </w:r>
            <w:r>
              <w:rPr>
                <w:rStyle w:val="IndexLink"/>
              </w:rPr>
              <w:t>247</w:t>
            </w:r>
          </w:hyperlink>
        </w:p>
        <w:p>
          <w:pPr>
            <w:pStyle w:val="Contents3"/>
            <w:tabs>
              <w:tab w:val="clear" w:pos="8459"/>
              <w:tab w:val="right" w:pos="9026" w:leader="dot"/>
            </w:tabs>
            <w:rPr/>
          </w:pPr>
          <w:hyperlink w:anchor="__RefHeading___Toc4395823_372815092">
            <w:r>
              <w:rPr>
                <w:webHidden/>
                <w:rStyle w:val="IndexLink"/>
              </w:rPr>
              <w:t>14/6</w:t>
            </w:r>
            <w:r>
              <w:rPr>
                <w:rStyle w:val="IndexLink"/>
                <w:rtl w:val="true"/>
              </w:rPr>
              <w:t xml:space="preserve"> </w:t>
            </w:r>
            <w:r>
              <w:rPr>
                <w:rStyle w:val="IndexLink"/>
                <w:rtl w:val="true"/>
              </w:rPr>
              <w:t>مَثَل دنيا و آخرت</w:t>
            </w:r>
            <w:r>
              <w:rPr>
                <w:rStyle w:val="IndexLink"/>
                <w:rtl w:val="true"/>
              </w:rPr>
              <w:tab/>
            </w:r>
            <w:r>
              <w:rPr>
                <w:rStyle w:val="IndexLink"/>
              </w:rPr>
              <w:t>251</w:t>
            </w:r>
          </w:hyperlink>
        </w:p>
        <w:p>
          <w:pPr>
            <w:pStyle w:val="Contents3"/>
            <w:tabs>
              <w:tab w:val="clear" w:pos="8459"/>
              <w:tab w:val="right" w:pos="9026" w:leader="dot"/>
            </w:tabs>
            <w:rPr/>
          </w:pPr>
          <w:hyperlink w:anchor="__RefHeading___Toc4395825_372815092">
            <w:r>
              <w:rPr>
                <w:webHidden/>
                <w:rStyle w:val="IndexLink"/>
              </w:rPr>
              <w:t>15/6</w:t>
            </w:r>
            <w:r>
              <w:rPr>
                <w:rStyle w:val="IndexLink"/>
                <w:rtl w:val="true"/>
              </w:rPr>
              <w:t xml:space="preserve"> </w:t>
            </w:r>
            <w:r>
              <w:rPr>
                <w:rStyle w:val="IndexLink"/>
                <w:rtl w:val="true"/>
              </w:rPr>
              <w:t>مَثَل كسى كه نافرمانى خدا مى كند</w:t>
            </w:r>
            <w:r>
              <w:rPr>
                <w:rStyle w:val="IndexLink"/>
                <w:rtl w:val="true"/>
              </w:rPr>
              <w:tab/>
            </w:r>
            <w:r>
              <w:rPr>
                <w:rStyle w:val="IndexLink"/>
              </w:rPr>
              <w:t>251</w:t>
            </w:r>
          </w:hyperlink>
        </w:p>
        <w:p>
          <w:pPr>
            <w:pStyle w:val="Contents3"/>
            <w:tabs>
              <w:tab w:val="clear" w:pos="8459"/>
              <w:tab w:val="right" w:pos="9026" w:leader="dot"/>
            </w:tabs>
            <w:rPr/>
          </w:pPr>
          <w:hyperlink w:anchor="__RefHeading___Toc4395827_372815092">
            <w:r>
              <w:rPr>
                <w:webHidden/>
                <w:rStyle w:val="IndexLink"/>
              </w:rPr>
              <w:t>16/6</w:t>
            </w:r>
            <w:r>
              <w:rPr>
                <w:rStyle w:val="IndexLink"/>
                <w:rtl w:val="true"/>
              </w:rPr>
              <w:t xml:space="preserve"> </w:t>
            </w:r>
            <w:r>
              <w:rPr>
                <w:rStyle w:val="IndexLink"/>
                <w:rtl w:val="true"/>
              </w:rPr>
              <w:t>مَثَل كسى كه نهى از منكر نمى كند</w:t>
            </w:r>
            <w:r>
              <w:rPr>
                <w:rStyle w:val="IndexLink"/>
                <w:rtl w:val="true"/>
              </w:rPr>
              <w:tab/>
            </w:r>
            <w:r>
              <w:rPr>
                <w:rStyle w:val="IndexLink"/>
              </w:rPr>
              <w:t>253</w:t>
            </w:r>
          </w:hyperlink>
        </w:p>
        <w:p>
          <w:pPr>
            <w:pStyle w:val="Contents3"/>
            <w:tabs>
              <w:tab w:val="clear" w:pos="8459"/>
              <w:tab w:val="right" w:pos="9026" w:leader="dot"/>
            </w:tabs>
            <w:rPr/>
          </w:pPr>
          <w:hyperlink w:anchor="__RefHeading___Toc4395829_372815092">
            <w:r>
              <w:rPr>
                <w:webHidden/>
                <w:rStyle w:val="IndexLink"/>
              </w:rPr>
              <w:t>17/6</w:t>
            </w:r>
            <w:r>
              <w:rPr>
                <w:rStyle w:val="IndexLink"/>
                <w:rtl w:val="true"/>
              </w:rPr>
              <w:t xml:space="preserve"> </w:t>
            </w:r>
            <w:r>
              <w:rPr>
                <w:rStyle w:val="IndexLink"/>
                <w:rtl w:val="true"/>
              </w:rPr>
              <w:t>مَثَل عيبجوى ديگران</w:t>
            </w:r>
            <w:r>
              <w:rPr>
                <w:rStyle w:val="IndexLink"/>
                <w:rtl w:val="true"/>
              </w:rPr>
              <w:tab/>
            </w:r>
            <w:r>
              <w:rPr>
                <w:rStyle w:val="IndexLink"/>
              </w:rPr>
              <w:t>253</w:t>
            </w:r>
          </w:hyperlink>
        </w:p>
        <w:p>
          <w:pPr>
            <w:pStyle w:val="Contents3"/>
            <w:tabs>
              <w:tab w:val="clear" w:pos="8459"/>
              <w:tab w:val="right" w:pos="9026" w:leader="dot"/>
            </w:tabs>
            <w:rPr/>
          </w:pPr>
          <w:hyperlink w:anchor="__RefHeading___Toc4395831_372815092">
            <w:r>
              <w:rPr>
                <w:webHidden/>
                <w:rStyle w:val="IndexLink"/>
              </w:rPr>
              <w:t>18/6</w:t>
            </w:r>
            <w:r>
              <w:rPr>
                <w:rStyle w:val="IndexLink"/>
                <w:rtl w:val="true"/>
              </w:rPr>
              <w:t xml:space="preserve"> </w:t>
            </w:r>
            <w:r>
              <w:rPr>
                <w:rStyle w:val="IndexLink"/>
                <w:rtl w:val="true"/>
              </w:rPr>
              <w:t>مَثَل كسى كه دو بار زاده مى شود</w:t>
            </w:r>
            <w:r>
              <w:rPr>
                <w:rStyle w:val="IndexLink"/>
                <w:rtl w:val="true"/>
              </w:rPr>
              <w:t>!</w:t>
              <w:tab/>
            </w:r>
            <w:r>
              <w:rPr>
                <w:rStyle w:val="IndexLink"/>
              </w:rPr>
              <w:t>255</w:t>
            </w:r>
          </w:hyperlink>
        </w:p>
        <w:p>
          <w:pPr>
            <w:pStyle w:val="Contents2"/>
            <w:tabs>
              <w:tab w:val="clear" w:pos="8743"/>
              <w:tab w:val="right" w:pos="9026" w:leader="dot"/>
            </w:tabs>
            <w:rPr/>
          </w:pPr>
          <w:hyperlink w:anchor="__RefHeading___Toc4395833_372815092">
            <w:r>
              <w:rPr>
                <w:webHidden/>
                <w:rStyle w:val="IndexLink"/>
                <w:rtl w:val="true"/>
              </w:rPr>
              <w:t>فصل هفتم</w:t>
            </w:r>
            <w:r>
              <w:rPr>
                <w:rStyle w:val="IndexLink"/>
                <w:rtl w:val="true"/>
              </w:rPr>
              <w:t>:</w:t>
            </w:r>
            <w:r>
              <w:rPr>
                <w:rStyle w:val="IndexLink"/>
                <w:rtl w:val="true"/>
              </w:rPr>
              <w:t>اندرزهاى خداوند متعال به عيسى</w:t>
            </w:r>
            <w:r>
              <w:rPr>
                <w:rStyle w:val="IndexLink"/>
                <w:rtl w:val="true"/>
              </w:rPr>
              <w:tab/>
            </w:r>
            <w:r>
              <w:rPr>
                <w:rStyle w:val="IndexLink"/>
              </w:rPr>
              <w:t>257</w:t>
            </w:r>
          </w:hyperlink>
        </w:p>
        <w:p>
          <w:pPr>
            <w:pStyle w:val="Contents3"/>
            <w:tabs>
              <w:tab w:val="clear" w:pos="8459"/>
              <w:tab w:val="right" w:pos="9026" w:leader="dot"/>
            </w:tabs>
            <w:rPr/>
          </w:pPr>
          <w:hyperlink w:anchor="__RefHeading___Toc4395835_372815092">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4395837_372815092">
            <w:r>
              <w:rPr>
                <w:webHidden/>
                <w:rStyle w:val="IndexLink"/>
              </w:rPr>
              <w:t>1/7</w:t>
            </w:r>
            <w:r>
              <w:rPr>
                <w:rStyle w:val="IndexLink"/>
                <w:rtl w:val="true"/>
              </w:rPr>
              <w:t xml:space="preserve"> </w:t>
            </w:r>
            <w:r>
              <w:rPr>
                <w:rStyle w:val="IndexLink"/>
                <w:rtl w:val="true"/>
              </w:rPr>
              <w:t>شناخت يگانگى خدا</w:t>
            </w:r>
            <w:r>
              <w:rPr>
                <w:rStyle w:val="IndexLink"/>
                <w:rtl w:val="true"/>
              </w:rPr>
              <w:tab/>
            </w:r>
            <w:r>
              <w:rPr>
                <w:rStyle w:val="IndexLink"/>
              </w:rPr>
              <w:t>257</w:t>
            </w:r>
          </w:hyperlink>
        </w:p>
        <w:p>
          <w:pPr>
            <w:pStyle w:val="Contents3"/>
            <w:tabs>
              <w:tab w:val="clear" w:pos="8459"/>
              <w:tab w:val="right" w:pos="9026" w:leader="dot"/>
            </w:tabs>
            <w:rPr/>
          </w:pPr>
          <w:hyperlink w:anchor="__RefHeading___Toc4395839_372815092">
            <w:r>
              <w:rPr>
                <w:webHidden/>
                <w:rStyle w:val="IndexLink"/>
              </w:rPr>
              <w:t>2/7</w:t>
            </w:r>
            <w:r>
              <w:rPr>
                <w:rStyle w:val="IndexLink"/>
                <w:rtl w:val="true"/>
              </w:rPr>
              <w:t xml:space="preserve"> </w:t>
            </w:r>
            <w:r>
              <w:rPr>
                <w:rStyle w:val="IndexLink"/>
                <w:rtl w:val="true"/>
              </w:rPr>
              <w:t>شناخت فرستادۀ خدا</w:t>
            </w:r>
            <w:r>
              <w:rPr>
                <w:rStyle w:val="IndexLink"/>
                <w:rtl w:val="true"/>
              </w:rPr>
              <w:tab/>
            </w:r>
            <w:r>
              <w:rPr>
                <w:rStyle w:val="IndexLink"/>
              </w:rPr>
              <w:t>257</w:t>
            </w:r>
          </w:hyperlink>
        </w:p>
        <w:p>
          <w:pPr>
            <w:pStyle w:val="Contents3"/>
            <w:tabs>
              <w:tab w:val="clear" w:pos="8459"/>
              <w:tab w:val="right" w:pos="9026" w:leader="dot"/>
            </w:tabs>
            <w:rPr/>
          </w:pPr>
          <w:hyperlink w:anchor="__RefHeading___Toc4395841_372815092">
            <w:r>
              <w:rPr>
                <w:webHidden/>
                <w:rStyle w:val="IndexLink"/>
              </w:rPr>
              <w:t>3/7</w:t>
            </w:r>
            <w:r>
              <w:rPr>
                <w:rStyle w:val="IndexLink"/>
                <w:rtl w:val="true"/>
              </w:rPr>
              <w:t xml:space="preserve"> </w:t>
            </w:r>
            <w:r>
              <w:rPr>
                <w:rStyle w:val="IndexLink"/>
                <w:rtl w:val="true"/>
              </w:rPr>
              <w:t>ياد خدا،نزديكى به او با نوافل و توكل به او</w:t>
            </w:r>
            <w:r>
              <w:rPr>
                <w:rStyle w:val="IndexLink"/>
                <w:rtl w:val="true"/>
              </w:rPr>
              <w:tab/>
            </w:r>
            <w:r>
              <w:rPr>
                <w:rStyle w:val="IndexLink"/>
              </w:rPr>
              <w:t>259</w:t>
            </w:r>
          </w:hyperlink>
        </w:p>
        <w:p>
          <w:pPr>
            <w:pStyle w:val="Contents3"/>
            <w:tabs>
              <w:tab w:val="clear" w:pos="8459"/>
              <w:tab w:val="right" w:pos="9026" w:leader="dot"/>
            </w:tabs>
            <w:rPr/>
          </w:pPr>
          <w:hyperlink w:anchor="__RefHeading___Toc4395843_372815092">
            <w:r>
              <w:rPr>
                <w:webHidden/>
                <w:rStyle w:val="IndexLink"/>
              </w:rPr>
              <w:t>4/7</w:t>
            </w:r>
            <w:r>
              <w:rPr>
                <w:rStyle w:val="IndexLink"/>
                <w:rtl w:val="true"/>
              </w:rPr>
              <w:t xml:space="preserve"> </w:t>
            </w:r>
            <w:r>
              <w:rPr>
                <w:rStyle w:val="IndexLink"/>
                <w:rtl w:val="true"/>
              </w:rPr>
              <w:t>شكيبايى و خشنودى</w:t>
            </w:r>
            <w:r>
              <w:rPr>
                <w:rStyle w:val="IndexLink"/>
                <w:rtl w:val="true"/>
              </w:rPr>
              <w:tab/>
            </w:r>
            <w:r>
              <w:rPr>
                <w:rStyle w:val="IndexLink"/>
              </w:rPr>
              <w:t>259</w:t>
            </w:r>
          </w:hyperlink>
        </w:p>
        <w:p>
          <w:pPr>
            <w:pStyle w:val="Contents3"/>
            <w:tabs>
              <w:tab w:val="clear" w:pos="8459"/>
              <w:tab w:val="right" w:pos="9026" w:leader="dot"/>
            </w:tabs>
            <w:rPr/>
          </w:pPr>
          <w:hyperlink w:anchor="__RefHeading___Toc4395845_372815092">
            <w:r>
              <w:rPr>
                <w:webHidden/>
                <w:rStyle w:val="IndexLink"/>
              </w:rPr>
              <w:t>5/7</w:t>
            </w:r>
            <w:r>
              <w:rPr>
                <w:rStyle w:val="IndexLink"/>
                <w:rtl w:val="true"/>
              </w:rPr>
              <w:t xml:space="preserve"> </w:t>
            </w:r>
            <w:r>
              <w:rPr>
                <w:rStyle w:val="IndexLink"/>
                <w:rtl w:val="true"/>
              </w:rPr>
              <w:t>ياد خدا و دوستى او</w:t>
            </w:r>
            <w:r>
              <w:rPr>
                <w:rStyle w:val="IndexLink"/>
                <w:rtl w:val="true"/>
              </w:rPr>
              <w:tab/>
            </w:r>
            <w:r>
              <w:rPr>
                <w:rStyle w:val="IndexLink"/>
              </w:rPr>
              <w:t>259</w:t>
            </w:r>
          </w:hyperlink>
        </w:p>
        <w:p>
          <w:pPr>
            <w:pStyle w:val="Contents3"/>
            <w:tabs>
              <w:tab w:val="clear" w:pos="8459"/>
              <w:tab w:val="right" w:pos="9026" w:leader="dot"/>
            </w:tabs>
            <w:rPr/>
          </w:pPr>
          <w:hyperlink w:anchor="__RefHeading___Toc4395847_372815092">
            <w:r>
              <w:rPr>
                <w:webHidden/>
                <w:rStyle w:val="IndexLink"/>
              </w:rPr>
              <w:t>6/7</w:t>
            </w:r>
            <w:r>
              <w:rPr>
                <w:rStyle w:val="IndexLink"/>
                <w:rtl w:val="true"/>
              </w:rPr>
              <w:t xml:space="preserve"> </w:t>
            </w:r>
            <w:r>
              <w:rPr>
                <w:rStyle w:val="IndexLink"/>
                <w:rtl w:val="true"/>
              </w:rPr>
              <w:t>بيدارى از غفلت</w:t>
            </w:r>
            <w:r>
              <w:rPr>
                <w:rStyle w:val="IndexLink"/>
                <w:rtl w:val="true"/>
              </w:rPr>
              <w:tab/>
            </w:r>
            <w:r>
              <w:rPr>
                <w:rStyle w:val="IndexLink"/>
              </w:rPr>
              <w:t>259</w:t>
            </w:r>
          </w:hyperlink>
        </w:p>
        <w:p>
          <w:pPr>
            <w:pStyle w:val="Contents3"/>
            <w:tabs>
              <w:tab w:val="clear" w:pos="8459"/>
              <w:tab w:val="right" w:pos="9026" w:leader="dot"/>
            </w:tabs>
            <w:rPr/>
          </w:pPr>
          <w:hyperlink w:anchor="__RefHeading___Toc4395849_372815092">
            <w:r>
              <w:rPr>
                <w:webHidden/>
                <w:rStyle w:val="IndexLink"/>
              </w:rPr>
              <w:t>7/7</w:t>
            </w:r>
            <w:r>
              <w:rPr>
                <w:rStyle w:val="IndexLink"/>
                <w:rtl w:val="true"/>
              </w:rPr>
              <w:t xml:space="preserve"> </w:t>
            </w:r>
            <w:r>
              <w:rPr>
                <w:rStyle w:val="IndexLink"/>
                <w:rtl w:val="true"/>
              </w:rPr>
              <w:t>ميراندن دل با خَشْيت</w:t>
            </w:r>
            <w:r>
              <w:rPr>
                <w:rStyle w:val="IndexLink"/>
                <w:rtl w:val="true"/>
              </w:rPr>
              <w:tab/>
            </w:r>
            <w:r>
              <w:rPr>
                <w:rStyle w:val="IndexLink"/>
              </w:rPr>
              <w:t>261</w:t>
            </w:r>
          </w:hyperlink>
        </w:p>
        <w:p>
          <w:pPr>
            <w:pStyle w:val="Contents3"/>
            <w:tabs>
              <w:tab w:val="clear" w:pos="8459"/>
              <w:tab w:val="right" w:pos="9026" w:leader="dot"/>
            </w:tabs>
            <w:rPr/>
          </w:pPr>
          <w:hyperlink w:anchor="__RefHeading___Toc4395851_372815092">
            <w:r>
              <w:rPr>
                <w:webHidden/>
                <w:rStyle w:val="IndexLink"/>
              </w:rPr>
              <w:t>8/7</w:t>
            </w:r>
            <w:r>
              <w:rPr>
                <w:rStyle w:val="IndexLink"/>
                <w:rtl w:val="true"/>
              </w:rPr>
              <w:t xml:space="preserve"> </w:t>
            </w:r>
            <w:r>
              <w:rPr>
                <w:rStyle w:val="IndexLink"/>
                <w:rtl w:val="true"/>
              </w:rPr>
              <w:t>شب زنده دارى و روزه دارى</w:t>
            </w:r>
            <w:r>
              <w:rPr>
                <w:rStyle w:val="IndexLink"/>
                <w:rtl w:val="true"/>
              </w:rPr>
              <w:tab/>
            </w:r>
            <w:r>
              <w:rPr>
                <w:rStyle w:val="IndexLink"/>
              </w:rPr>
              <w:t>261</w:t>
            </w:r>
          </w:hyperlink>
        </w:p>
        <w:p>
          <w:pPr>
            <w:pStyle w:val="Contents3"/>
            <w:tabs>
              <w:tab w:val="clear" w:pos="8459"/>
              <w:tab w:val="right" w:pos="9026" w:leader="dot"/>
            </w:tabs>
            <w:rPr/>
          </w:pPr>
          <w:hyperlink w:anchor="__RefHeading___Toc4395853_372815092">
            <w:r>
              <w:rPr>
                <w:webHidden/>
                <w:rStyle w:val="IndexLink"/>
              </w:rPr>
              <w:t>9/7</w:t>
            </w:r>
            <w:r>
              <w:rPr>
                <w:rStyle w:val="IndexLink"/>
                <w:rtl w:val="true"/>
              </w:rPr>
              <w:t xml:space="preserve"> </w:t>
            </w:r>
            <w:r>
              <w:rPr>
                <w:rStyle w:val="IndexLink"/>
                <w:rtl w:val="true"/>
              </w:rPr>
              <w:t>پيشى گرفتن در كار خير</w:t>
            </w:r>
            <w:r>
              <w:rPr>
                <w:rStyle w:val="IndexLink"/>
                <w:rtl w:val="true"/>
              </w:rPr>
              <w:tab/>
            </w:r>
            <w:r>
              <w:rPr>
                <w:rStyle w:val="IndexLink"/>
              </w:rPr>
              <w:t>261</w:t>
            </w:r>
          </w:hyperlink>
        </w:p>
        <w:p>
          <w:pPr>
            <w:pStyle w:val="Contents3"/>
            <w:tabs>
              <w:tab w:val="clear" w:pos="8459"/>
              <w:tab w:val="right" w:pos="9026" w:leader="dot"/>
            </w:tabs>
            <w:rPr/>
          </w:pPr>
          <w:hyperlink w:anchor="__RefHeading___Toc4395855_372815092">
            <w:r>
              <w:rPr>
                <w:webHidden/>
                <w:rStyle w:val="IndexLink"/>
              </w:rPr>
              <w:t>10/7</w:t>
            </w:r>
            <w:r>
              <w:rPr>
                <w:rStyle w:val="IndexLink"/>
                <w:rtl w:val="true"/>
              </w:rPr>
              <w:t xml:space="preserve"> </w:t>
            </w:r>
            <w:r>
              <w:rPr>
                <w:rStyle w:val="IndexLink"/>
                <w:rtl w:val="true"/>
              </w:rPr>
              <w:t>خيرخواهى و دادگرى</w:t>
            </w:r>
            <w:r>
              <w:rPr>
                <w:rStyle w:val="IndexLink"/>
                <w:rtl w:val="true"/>
              </w:rPr>
              <w:tab/>
            </w:r>
            <w:r>
              <w:rPr>
                <w:rStyle w:val="IndexLink"/>
              </w:rPr>
              <w:t>261</w:t>
            </w:r>
          </w:hyperlink>
        </w:p>
        <w:p>
          <w:pPr>
            <w:pStyle w:val="Contents3"/>
            <w:tabs>
              <w:tab w:val="clear" w:pos="8459"/>
              <w:tab w:val="right" w:pos="9026" w:leader="dot"/>
            </w:tabs>
            <w:rPr/>
          </w:pPr>
          <w:hyperlink w:anchor="__RefHeading___Toc4395857_372815092">
            <w:r>
              <w:rPr>
                <w:webHidden/>
                <w:rStyle w:val="IndexLink"/>
              </w:rPr>
              <w:t>11/7</w:t>
            </w:r>
            <w:r>
              <w:rPr>
                <w:rStyle w:val="IndexLink"/>
                <w:rtl w:val="true"/>
              </w:rPr>
              <w:t xml:space="preserve"> </w:t>
            </w:r>
            <w:r>
              <w:rPr>
                <w:rStyle w:val="IndexLink"/>
                <w:rtl w:val="true"/>
              </w:rPr>
              <w:t>همنشينى نكردن با سَرگشتگان</w:t>
            </w:r>
            <w:r>
              <w:rPr>
                <w:rStyle w:val="IndexLink"/>
                <w:rtl w:val="true"/>
              </w:rPr>
              <w:tab/>
            </w:r>
            <w:r>
              <w:rPr>
                <w:rStyle w:val="IndexLink"/>
              </w:rPr>
              <w:t>261</w:t>
            </w:r>
          </w:hyperlink>
        </w:p>
        <w:p>
          <w:pPr>
            <w:pStyle w:val="Contents3"/>
            <w:tabs>
              <w:tab w:val="clear" w:pos="8459"/>
              <w:tab w:val="right" w:pos="9026" w:leader="dot"/>
            </w:tabs>
            <w:rPr/>
          </w:pPr>
          <w:hyperlink w:anchor="__RefHeading___Toc4395859_372815092">
            <w:r>
              <w:rPr>
                <w:webHidden/>
                <w:rStyle w:val="IndexLink"/>
              </w:rPr>
              <w:t>12/7</w:t>
            </w:r>
            <w:r>
              <w:rPr>
                <w:rStyle w:val="IndexLink"/>
                <w:rtl w:val="true"/>
              </w:rPr>
              <w:t xml:space="preserve"> </w:t>
            </w:r>
            <w:r>
              <w:rPr>
                <w:rStyle w:val="IndexLink"/>
                <w:rtl w:val="true"/>
              </w:rPr>
              <w:t>فروتنى در برابر خدا</w:t>
            </w:r>
            <w:r>
              <w:rPr>
                <w:rStyle w:val="IndexLink"/>
                <w:rtl w:val="true"/>
              </w:rPr>
              <w:tab/>
            </w:r>
            <w:r>
              <w:rPr>
                <w:rStyle w:val="IndexLink"/>
              </w:rPr>
              <w:t>263</w:t>
            </w:r>
          </w:hyperlink>
        </w:p>
        <w:p>
          <w:pPr>
            <w:pStyle w:val="Contents3"/>
            <w:tabs>
              <w:tab w:val="clear" w:pos="8459"/>
              <w:tab w:val="right" w:pos="9026" w:leader="dot"/>
            </w:tabs>
            <w:rPr/>
          </w:pPr>
          <w:hyperlink w:anchor="__RefHeading___Toc4395861_372815092">
            <w:r>
              <w:rPr>
                <w:webHidden/>
                <w:rStyle w:val="IndexLink"/>
              </w:rPr>
              <w:t>13/7</w:t>
            </w:r>
            <w:r>
              <w:rPr>
                <w:rStyle w:val="IndexLink"/>
                <w:rtl w:val="true"/>
              </w:rPr>
              <w:t xml:space="preserve"> </w:t>
            </w:r>
            <w:r>
              <w:rPr>
                <w:rStyle w:val="IndexLink"/>
                <w:rtl w:val="true"/>
              </w:rPr>
              <w:t>گريستن بر خود</w:t>
            </w:r>
            <w:r>
              <w:rPr>
                <w:rStyle w:val="IndexLink"/>
                <w:rtl w:val="true"/>
              </w:rPr>
              <w:tab/>
            </w:r>
            <w:r>
              <w:rPr>
                <w:rStyle w:val="IndexLink"/>
              </w:rPr>
              <w:t>263</w:t>
            </w:r>
          </w:hyperlink>
        </w:p>
        <w:p>
          <w:pPr>
            <w:pStyle w:val="Contents3"/>
            <w:tabs>
              <w:tab w:val="clear" w:pos="8459"/>
              <w:tab w:val="right" w:pos="9026" w:leader="dot"/>
            </w:tabs>
            <w:rPr/>
          </w:pPr>
          <w:hyperlink w:anchor="__RefHeading___Toc4395863_372815092">
            <w:r>
              <w:rPr>
                <w:webHidden/>
                <w:rStyle w:val="IndexLink"/>
              </w:rPr>
              <w:t>14/7</w:t>
            </w:r>
            <w:r>
              <w:rPr>
                <w:rStyle w:val="IndexLink"/>
                <w:rtl w:val="true"/>
              </w:rPr>
              <w:t xml:space="preserve"> </w:t>
            </w:r>
            <w:r>
              <w:rPr>
                <w:rStyle w:val="IndexLink"/>
                <w:rtl w:val="true"/>
              </w:rPr>
              <w:t>نرم سخن گفتن،به همه سلام كردن،هشيارى</w:t>
            </w:r>
            <w:r>
              <w:rPr>
                <w:rStyle w:val="IndexLink"/>
                <w:rtl w:val="true"/>
              </w:rPr>
              <w:tab/>
            </w:r>
            <w:r>
              <w:rPr>
                <w:rStyle w:val="IndexLink"/>
              </w:rPr>
              <w:t>263</w:t>
            </w:r>
          </w:hyperlink>
        </w:p>
        <w:p>
          <w:pPr>
            <w:pStyle w:val="Contents3"/>
            <w:tabs>
              <w:tab w:val="clear" w:pos="8459"/>
              <w:tab w:val="right" w:pos="9026" w:leader="dot"/>
            </w:tabs>
            <w:rPr/>
          </w:pPr>
          <w:hyperlink w:anchor="__RefHeading___Toc4395865_372815092">
            <w:r>
              <w:rPr>
                <w:webHidden/>
                <w:rStyle w:val="IndexLink"/>
              </w:rPr>
              <w:t>15/7</w:t>
            </w:r>
            <w:r>
              <w:rPr>
                <w:rStyle w:val="IndexLink"/>
                <w:rtl w:val="true"/>
              </w:rPr>
              <w:t xml:space="preserve"> </w:t>
            </w:r>
            <w:r>
              <w:rPr>
                <w:rStyle w:val="IndexLink"/>
                <w:rtl w:val="true"/>
              </w:rPr>
              <w:t>اندوه سودمند</w:t>
            </w:r>
            <w:r>
              <w:rPr>
                <w:rStyle w:val="IndexLink"/>
                <w:rtl w:val="true"/>
              </w:rPr>
              <w:tab/>
            </w:r>
            <w:r>
              <w:rPr>
                <w:rStyle w:val="IndexLink"/>
              </w:rPr>
              <w:t>263</w:t>
            </w:r>
          </w:hyperlink>
        </w:p>
        <w:p>
          <w:pPr>
            <w:pStyle w:val="Contents3"/>
            <w:tabs>
              <w:tab w:val="clear" w:pos="8459"/>
              <w:tab w:val="right" w:pos="9026" w:leader="dot"/>
            </w:tabs>
            <w:rPr/>
          </w:pPr>
          <w:hyperlink w:anchor="__RefHeading___Toc4395867_372815092">
            <w:r>
              <w:rPr>
                <w:webHidden/>
                <w:rStyle w:val="IndexLink"/>
              </w:rPr>
              <w:t>16/7</w:t>
            </w:r>
            <w:r>
              <w:rPr>
                <w:rStyle w:val="IndexLink"/>
                <w:rtl w:val="true"/>
              </w:rPr>
              <w:t xml:space="preserve"> </w:t>
            </w:r>
            <w:r>
              <w:rPr>
                <w:rStyle w:val="IndexLink"/>
                <w:rtl w:val="true"/>
              </w:rPr>
              <w:t>فروتنى و شكيبايى</w:t>
            </w:r>
            <w:r>
              <w:rPr>
                <w:rStyle w:val="IndexLink"/>
                <w:rtl w:val="true"/>
              </w:rPr>
              <w:tab/>
            </w:r>
            <w:r>
              <w:rPr>
                <w:rStyle w:val="IndexLink"/>
              </w:rPr>
              <w:t>265</w:t>
            </w:r>
          </w:hyperlink>
        </w:p>
        <w:p>
          <w:pPr>
            <w:pStyle w:val="Contents3"/>
            <w:tabs>
              <w:tab w:val="clear" w:pos="8459"/>
              <w:tab w:val="right" w:pos="9026" w:leader="dot"/>
            </w:tabs>
            <w:rPr/>
          </w:pPr>
          <w:hyperlink w:anchor="__RefHeading___Toc4395869_372815092">
            <w:r>
              <w:rPr>
                <w:webHidden/>
                <w:rStyle w:val="IndexLink"/>
              </w:rPr>
              <w:t>17/7</w:t>
            </w:r>
            <w:r>
              <w:rPr>
                <w:rStyle w:val="IndexLink"/>
                <w:rtl w:val="true"/>
              </w:rPr>
              <w:t xml:space="preserve"> </w:t>
            </w:r>
            <w:r>
              <w:rPr>
                <w:rStyle w:val="IndexLink"/>
                <w:rtl w:val="true"/>
              </w:rPr>
              <w:t>غنيمت شمردن فرصت</w:t>
            </w:r>
            <w:r>
              <w:rPr>
                <w:rStyle w:val="IndexLink"/>
                <w:rtl w:val="true"/>
              </w:rPr>
              <w:tab/>
            </w:r>
            <w:r>
              <w:rPr>
                <w:rStyle w:val="IndexLink"/>
              </w:rPr>
              <w:t>265</w:t>
            </w:r>
          </w:hyperlink>
        </w:p>
        <w:p>
          <w:pPr>
            <w:pStyle w:val="Contents3"/>
            <w:tabs>
              <w:tab w:val="clear" w:pos="8459"/>
              <w:tab w:val="right" w:pos="9026" w:leader="dot"/>
            </w:tabs>
            <w:rPr/>
          </w:pPr>
          <w:hyperlink w:anchor="__RefHeading___Toc4395871_372815092">
            <w:r>
              <w:rPr>
                <w:webHidden/>
                <w:rStyle w:val="IndexLink"/>
              </w:rPr>
              <w:t>18/7</w:t>
            </w:r>
            <w:r>
              <w:rPr>
                <w:rStyle w:val="IndexLink"/>
                <w:rtl w:val="true"/>
              </w:rPr>
              <w:t xml:space="preserve"> </w:t>
            </w:r>
            <w:r>
              <w:rPr>
                <w:rStyle w:val="IndexLink"/>
                <w:rtl w:val="true"/>
              </w:rPr>
              <w:t>مهربانى با ناتوان</w:t>
            </w:r>
            <w:r>
              <w:rPr>
                <w:rStyle w:val="IndexLink"/>
                <w:rtl w:val="true"/>
              </w:rPr>
              <w:tab/>
            </w:r>
            <w:r>
              <w:rPr>
                <w:rStyle w:val="IndexLink"/>
              </w:rPr>
              <w:t>265</w:t>
            </w:r>
          </w:hyperlink>
        </w:p>
        <w:p>
          <w:pPr>
            <w:pStyle w:val="Contents3"/>
            <w:tabs>
              <w:tab w:val="clear" w:pos="8459"/>
              <w:tab w:val="right" w:pos="9026" w:leader="dot"/>
            </w:tabs>
            <w:rPr/>
          </w:pPr>
          <w:hyperlink w:anchor="__RefHeading___Toc4395873_372815092">
            <w:r>
              <w:rPr>
                <w:webHidden/>
                <w:rStyle w:val="IndexLink"/>
              </w:rPr>
              <w:t>19/7</w:t>
            </w:r>
            <w:r>
              <w:rPr>
                <w:rStyle w:val="IndexLink"/>
                <w:rtl w:val="true"/>
              </w:rPr>
              <w:t xml:space="preserve"> </w:t>
            </w:r>
            <w:r>
              <w:rPr>
                <w:rStyle w:val="IndexLink"/>
                <w:rtl w:val="true"/>
              </w:rPr>
              <w:t>گريه بر خود،حضور در جايگاه هاى نماز</w:t>
            </w:r>
            <w:r>
              <w:rPr>
                <w:rStyle w:val="IndexLink"/>
                <w:rtl w:val="true"/>
              </w:rPr>
              <w:tab/>
            </w:r>
            <w:r>
              <w:rPr>
                <w:rStyle w:val="IndexLink"/>
              </w:rPr>
              <w:t>265</w:t>
            </w:r>
          </w:hyperlink>
        </w:p>
        <w:p>
          <w:pPr>
            <w:pStyle w:val="Contents3"/>
            <w:tabs>
              <w:tab w:val="clear" w:pos="8459"/>
              <w:tab w:val="right" w:pos="9026" w:leader="dot"/>
            </w:tabs>
            <w:rPr/>
          </w:pPr>
          <w:hyperlink w:anchor="__RefHeading___Toc4395875_372815092">
            <w:r>
              <w:rPr>
                <w:webHidden/>
                <w:rStyle w:val="IndexLink"/>
              </w:rPr>
              <w:t>20/7</w:t>
            </w:r>
            <w:r>
              <w:rPr>
                <w:rStyle w:val="IndexLink"/>
                <w:rtl w:val="true"/>
              </w:rPr>
              <w:t xml:space="preserve"> </w:t>
            </w:r>
            <w:r>
              <w:rPr>
                <w:rStyle w:val="IndexLink"/>
                <w:rtl w:val="true"/>
              </w:rPr>
              <w:t>هلاكت امتّ‌هاى نافرمان</w:t>
            </w:r>
            <w:r>
              <w:rPr>
                <w:rStyle w:val="IndexLink"/>
                <w:rtl w:val="true"/>
              </w:rPr>
              <w:tab/>
            </w:r>
            <w:r>
              <w:rPr>
                <w:rStyle w:val="IndexLink"/>
              </w:rPr>
              <w:t>267</w:t>
            </w:r>
          </w:hyperlink>
        </w:p>
        <w:p>
          <w:pPr>
            <w:pStyle w:val="Contents3"/>
            <w:tabs>
              <w:tab w:val="clear" w:pos="8459"/>
              <w:tab w:val="right" w:pos="9026" w:leader="dot"/>
            </w:tabs>
            <w:rPr/>
          </w:pPr>
          <w:hyperlink w:anchor="__RefHeading___Toc4395877_372815092">
            <w:r>
              <w:rPr>
                <w:webHidden/>
                <w:rStyle w:val="IndexLink"/>
              </w:rPr>
              <w:t>21/7</w:t>
            </w:r>
            <w:r>
              <w:rPr>
                <w:rStyle w:val="IndexLink"/>
                <w:rtl w:val="true"/>
              </w:rPr>
              <w:t xml:space="preserve"> </w:t>
            </w:r>
            <w:r>
              <w:rPr>
                <w:rStyle w:val="IndexLink"/>
                <w:rtl w:val="true"/>
              </w:rPr>
              <w:t>مدارا با ناتوان،زارى در دعا</w:t>
            </w:r>
            <w:r>
              <w:rPr>
                <w:rStyle w:val="IndexLink"/>
                <w:rtl w:val="true"/>
              </w:rPr>
              <w:tab/>
            </w:r>
            <w:r>
              <w:rPr>
                <w:rStyle w:val="IndexLink"/>
              </w:rPr>
              <w:t>267</w:t>
            </w:r>
          </w:hyperlink>
        </w:p>
        <w:p>
          <w:pPr>
            <w:pStyle w:val="Contents3"/>
            <w:tabs>
              <w:tab w:val="clear" w:pos="8459"/>
              <w:tab w:val="right" w:pos="9026" w:leader="dot"/>
            </w:tabs>
            <w:rPr/>
          </w:pPr>
          <w:hyperlink w:anchor="__RefHeading___Toc4395879_372815092">
            <w:r>
              <w:rPr>
                <w:webHidden/>
                <w:rStyle w:val="IndexLink"/>
              </w:rPr>
              <w:t>22/7</w:t>
            </w:r>
            <w:r>
              <w:rPr>
                <w:rStyle w:val="IndexLink"/>
                <w:rtl w:val="true"/>
              </w:rPr>
              <w:t xml:space="preserve"> </w:t>
            </w:r>
            <w:r>
              <w:rPr>
                <w:rStyle w:val="IndexLink"/>
                <w:rtl w:val="true"/>
              </w:rPr>
              <w:t>دنيا جاى پاداش و كيفر نيست</w:t>
            </w:r>
            <w:r>
              <w:rPr>
                <w:rStyle w:val="IndexLink"/>
                <w:rtl w:val="true"/>
              </w:rPr>
              <w:tab/>
            </w:r>
            <w:r>
              <w:rPr>
                <w:rStyle w:val="IndexLink"/>
              </w:rPr>
              <w:t>267</w:t>
            </w:r>
          </w:hyperlink>
        </w:p>
        <w:p>
          <w:pPr>
            <w:pStyle w:val="Contents3"/>
            <w:tabs>
              <w:tab w:val="clear" w:pos="8459"/>
              <w:tab w:val="right" w:pos="9026" w:leader="dot"/>
            </w:tabs>
            <w:rPr/>
          </w:pPr>
          <w:hyperlink w:anchor="__RefHeading___Toc4395881_372815092">
            <w:r>
              <w:rPr>
                <w:webHidden/>
                <w:rStyle w:val="IndexLink"/>
              </w:rPr>
              <w:t>23/7</w:t>
            </w:r>
            <w:r>
              <w:rPr>
                <w:rStyle w:val="IndexLink"/>
                <w:rtl w:val="true"/>
              </w:rPr>
              <w:t xml:space="preserve"> </w:t>
            </w:r>
            <w:r>
              <w:rPr>
                <w:rStyle w:val="IndexLink"/>
                <w:rtl w:val="true"/>
              </w:rPr>
              <w:t>اجابت دعا</w:t>
            </w:r>
            <w:r>
              <w:rPr>
                <w:rStyle w:val="IndexLink"/>
                <w:rtl w:val="true"/>
              </w:rPr>
              <w:tab/>
            </w:r>
            <w:r>
              <w:rPr>
                <w:rStyle w:val="IndexLink"/>
              </w:rPr>
              <w:t>267</w:t>
            </w:r>
          </w:hyperlink>
        </w:p>
        <w:p>
          <w:pPr>
            <w:pStyle w:val="Contents3"/>
            <w:tabs>
              <w:tab w:val="clear" w:pos="8459"/>
              <w:tab w:val="right" w:pos="9026" w:leader="dot"/>
            </w:tabs>
            <w:rPr/>
          </w:pPr>
          <w:hyperlink w:anchor="__RefHeading___Toc4395883_372815092">
            <w:r>
              <w:rPr>
                <w:webHidden/>
                <w:rStyle w:val="IndexLink"/>
              </w:rPr>
              <w:t>24/7</w:t>
            </w:r>
            <w:r>
              <w:rPr>
                <w:rStyle w:val="IndexLink"/>
                <w:rtl w:val="true"/>
              </w:rPr>
              <w:t xml:space="preserve"> </w:t>
            </w:r>
            <w:r>
              <w:rPr>
                <w:rStyle w:val="IndexLink"/>
                <w:rtl w:val="true"/>
              </w:rPr>
              <w:t>اندك بودن شكيبايان</w:t>
            </w:r>
            <w:r>
              <w:rPr>
                <w:rStyle w:val="IndexLink"/>
                <w:rtl w:val="true"/>
              </w:rPr>
              <w:tab/>
            </w:r>
            <w:r>
              <w:rPr>
                <w:rStyle w:val="IndexLink"/>
              </w:rPr>
              <w:t>267</w:t>
            </w:r>
          </w:hyperlink>
        </w:p>
        <w:p>
          <w:pPr>
            <w:pStyle w:val="Contents3"/>
            <w:tabs>
              <w:tab w:val="clear" w:pos="8459"/>
              <w:tab w:val="right" w:pos="9026" w:leader="dot"/>
            </w:tabs>
            <w:rPr/>
          </w:pPr>
          <w:hyperlink w:anchor="__RefHeading___Toc4395885_372815092">
            <w:r>
              <w:rPr>
                <w:webHidden/>
                <w:rStyle w:val="IndexLink"/>
              </w:rPr>
              <w:t>25/7</w:t>
            </w:r>
            <w:r>
              <w:rPr>
                <w:rStyle w:val="IndexLink"/>
                <w:rtl w:val="true"/>
              </w:rPr>
              <w:t xml:space="preserve"> </w:t>
            </w:r>
            <w:r>
              <w:rPr>
                <w:rStyle w:val="IndexLink"/>
                <w:rtl w:val="true"/>
              </w:rPr>
              <w:t>هشدار در بارۀ مهلت دادن خدا</w:t>
            </w:r>
            <w:r>
              <w:rPr>
                <w:rStyle w:val="IndexLink"/>
                <w:rtl w:val="true"/>
              </w:rPr>
              <w:tab/>
            </w:r>
            <w:r>
              <w:rPr>
                <w:rStyle w:val="IndexLink"/>
              </w:rPr>
              <w:t>269</w:t>
            </w:r>
          </w:hyperlink>
        </w:p>
        <w:p>
          <w:pPr>
            <w:pStyle w:val="Contents3"/>
            <w:tabs>
              <w:tab w:val="clear" w:pos="8459"/>
              <w:tab w:val="right" w:pos="9026" w:leader="dot"/>
            </w:tabs>
            <w:rPr/>
          </w:pPr>
          <w:hyperlink w:anchor="__RefHeading___Toc4395887_372815092">
            <w:r>
              <w:rPr>
                <w:webHidden/>
                <w:rStyle w:val="IndexLink"/>
              </w:rPr>
              <w:t>26/7</w:t>
            </w:r>
            <w:r>
              <w:rPr>
                <w:rStyle w:val="IndexLink"/>
                <w:rtl w:val="true"/>
              </w:rPr>
              <w:t xml:space="preserve"> </w:t>
            </w:r>
            <w:r>
              <w:rPr>
                <w:rStyle w:val="IndexLink"/>
                <w:rtl w:val="true"/>
              </w:rPr>
              <w:t>پاسخ دعاى ستمگر</w:t>
            </w:r>
            <w:r>
              <w:rPr>
                <w:rStyle w:val="IndexLink"/>
                <w:rtl w:val="true"/>
              </w:rPr>
              <w:t>!</w:t>
              <w:tab/>
            </w:r>
            <w:r>
              <w:rPr>
                <w:rStyle w:val="IndexLink"/>
              </w:rPr>
              <w:t>269</w:t>
            </w:r>
          </w:hyperlink>
        </w:p>
        <w:p>
          <w:pPr>
            <w:pStyle w:val="Contents3"/>
            <w:tabs>
              <w:tab w:val="clear" w:pos="8459"/>
              <w:tab w:val="right" w:pos="9026" w:leader="dot"/>
            </w:tabs>
            <w:rPr/>
          </w:pPr>
          <w:hyperlink w:anchor="__RefHeading___Toc4395889_372815092">
            <w:r>
              <w:rPr>
                <w:webHidden/>
                <w:rStyle w:val="IndexLink"/>
              </w:rPr>
              <w:t>27/7</w:t>
            </w:r>
            <w:r>
              <w:rPr>
                <w:rStyle w:val="IndexLink"/>
                <w:rtl w:val="true"/>
              </w:rPr>
              <w:t xml:space="preserve"> </w:t>
            </w:r>
            <w:r>
              <w:rPr>
                <w:rStyle w:val="IndexLink"/>
                <w:rtl w:val="true"/>
              </w:rPr>
              <w:t>انتظار خدا براى بازگشت افراد غافل</w:t>
            </w:r>
            <w:r>
              <w:rPr>
                <w:rStyle w:val="IndexLink"/>
                <w:rtl w:val="true"/>
              </w:rPr>
              <w:t>!</w:t>
              <w:tab/>
            </w:r>
            <w:r>
              <w:rPr>
                <w:rStyle w:val="IndexLink"/>
              </w:rPr>
              <w:t>269</w:t>
            </w:r>
          </w:hyperlink>
        </w:p>
        <w:p>
          <w:pPr>
            <w:pStyle w:val="Contents3"/>
            <w:tabs>
              <w:tab w:val="clear" w:pos="8459"/>
              <w:tab w:val="right" w:pos="9026" w:leader="dot"/>
            </w:tabs>
            <w:rPr/>
          </w:pPr>
          <w:hyperlink w:anchor="__RefHeading___Toc4395891_372815092">
            <w:r>
              <w:rPr>
                <w:webHidden/>
                <w:rStyle w:val="IndexLink"/>
              </w:rPr>
              <w:t>28/7</w:t>
            </w:r>
            <w:r>
              <w:rPr>
                <w:rStyle w:val="IndexLink"/>
                <w:rtl w:val="true"/>
              </w:rPr>
              <w:t xml:space="preserve"> </w:t>
            </w:r>
            <w:r>
              <w:rPr>
                <w:rStyle w:val="IndexLink"/>
                <w:rtl w:val="true"/>
              </w:rPr>
              <w:t>هماهنگى باطن با ظاهر،پرهيز از حرام،فرو بستن چشم</w:t>
            </w:r>
            <w:r>
              <w:rPr>
                <w:rStyle w:val="IndexLink"/>
                <w:rtl w:val="true"/>
              </w:rPr>
              <w:tab/>
            </w:r>
            <w:r>
              <w:rPr>
                <w:rStyle w:val="IndexLink"/>
              </w:rPr>
              <w:t>271</w:t>
            </w:r>
          </w:hyperlink>
        </w:p>
        <w:p>
          <w:pPr>
            <w:pStyle w:val="Contents3"/>
            <w:tabs>
              <w:tab w:val="clear" w:pos="8459"/>
              <w:tab w:val="right" w:pos="9026" w:leader="dot"/>
            </w:tabs>
            <w:rPr/>
          </w:pPr>
          <w:hyperlink w:anchor="__RefHeading___Toc4395893_372815092">
            <w:r>
              <w:rPr>
                <w:webHidden/>
                <w:rStyle w:val="IndexLink"/>
              </w:rPr>
              <w:t>29/7</w:t>
            </w:r>
            <w:r>
              <w:rPr>
                <w:rStyle w:val="IndexLink"/>
                <w:rtl w:val="true"/>
              </w:rPr>
              <w:t xml:space="preserve"> </w:t>
            </w:r>
            <w:r>
              <w:rPr>
                <w:rStyle w:val="IndexLink"/>
                <w:rtl w:val="true"/>
              </w:rPr>
              <w:t>مهربانى،ياد مرگ،پرهيز از سرگرمى و غفلت</w:t>
            </w:r>
            <w:r>
              <w:rPr>
                <w:rStyle w:val="IndexLink"/>
                <w:rtl w:val="true"/>
              </w:rPr>
              <w:tab/>
            </w:r>
            <w:r>
              <w:rPr>
                <w:rStyle w:val="IndexLink"/>
              </w:rPr>
              <w:t>271</w:t>
            </w:r>
          </w:hyperlink>
        </w:p>
        <w:p>
          <w:pPr>
            <w:pStyle w:val="Contents3"/>
            <w:tabs>
              <w:tab w:val="clear" w:pos="8459"/>
              <w:tab w:val="right" w:pos="9026" w:leader="dot"/>
            </w:tabs>
            <w:rPr/>
          </w:pPr>
          <w:hyperlink w:anchor="__RefHeading___Toc4395895_372815092">
            <w:r>
              <w:rPr>
                <w:webHidden/>
                <w:rStyle w:val="IndexLink"/>
              </w:rPr>
              <w:t>30/7</w:t>
            </w:r>
            <w:r>
              <w:rPr>
                <w:rStyle w:val="IndexLink"/>
                <w:rtl w:val="true"/>
              </w:rPr>
              <w:t xml:space="preserve"> </w:t>
            </w:r>
            <w:r>
              <w:rPr>
                <w:rStyle w:val="IndexLink"/>
                <w:rtl w:val="true"/>
              </w:rPr>
              <w:t>توبه،هشدار از نفرين مظلوم</w:t>
            </w:r>
            <w:r>
              <w:rPr>
                <w:rStyle w:val="IndexLink"/>
                <w:rtl w:val="true"/>
              </w:rPr>
              <w:tab/>
            </w:r>
            <w:r>
              <w:rPr>
                <w:rStyle w:val="IndexLink"/>
              </w:rPr>
              <w:t>271</w:t>
            </w:r>
          </w:hyperlink>
        </w:p>
        <w:p>
          <w:pPr>
            <w:pStyle w:val="Contents3"/>
            <w:tabs>
              <w:tab w:val="clear" w:pos="8459"/>
              <w:tab w:val="right" w:pos="9026" w:leader="dot"/>
            </w:tabs>
            <w:rPr/>
          </w:pPr>
          <w:hyperlink w:anchor="__RefHeading___Toc4395897_372815092">
            <w:r>
              <w:rPr>
                <w:webHidden/>
                <w:rStyle w:val="IndexLink"/>
              </w:rPr>
              <w:t>31/7</w:t>
            </w:r>
            <w:r>
              <w:rPr>
                <w:rStyle w:val="IndexLink"/>
                <w:rtl w:val="true"/>
              </w:rPr>
              <w:t xml:space="preserve"> </w:t>
            </w:r>
            <w:r>
              <w:rPr>
                <w:rStyle w:val="IndexLink"/>
                <w:rtl w:val="true"/>
              </w:rPr>
              <w:t>خطر همنشين بد</w:t>
            </w:r>
            <w:r>
              <w:rPr>
                <w:rStyle w:val="IndexLink"/>
                <w:rtl w:val="true"/>
              </w:rPr>
              <w:tab/>
            </w:r>
            <w:r>
              <w:rPr>
                <w:rStyle w:val="IndexLink"/>
              </w:rPr>
              <w:t>273</w:t>
            </w:r>
          </w:hyperlink>
        </w:p>
        <w:p>
          <w:pPr>
            <w:pStyle w:val="Contents3"/>
            <w:tabs>
              <w:tab w:val="clear" w:pos="8459"/>
              <w:tab w:val="right" w:pos="9026" w:leader="dot"/>
            </w:tabs>
            <w:rPr/>
          </w:pPr>
          <w:hyperlink w:anchor="__RefHeading___Toc4395899_372815092">
            <w:r>
              <w:rPr>
                <w:webHidden/>
                <w:rStyle w:val="IndexLink"/>
              </w:rPr>
              <w:t>32/7</w:t>
            </w:r>
            <w:r>
              <w:rPr>
                <w:rStyle w:val="IndexLink"/>
                <w:rtl w:val="true"/>
              </w:rPr>
              <w:t xml:space="preserve"> </w:t>
            </w:r>
            <w:r>
              <w:rPr>
                <w:rStyle w:val="IndexLink"/>
                <w:rtl w:val="true"/>
              </w:rPr>
              <w:t>توبه،غنيمت شمردن فرصت</w:t>
            </w:r>
            <w:r>
              <w:rPr>
                <w:rStyle w:val="IndexLink"/>
                <w:rtl w:val="true"/>
              </w:rPr>
              <w:tab/>
            </w:r>
            <w:r>
              <w:rPr>
                <w:rStyle w:val="IndexLink"/>
              </w:rPr>
              <w:t>273</w:t>
            </w:r>
          </w:hyperlink>
        </w:p>
        <w:p>
          <w:pPr>
            <w:pStyle w:val="Contents3"/>
            <w:tabs>
              <w:tab w:val="clear" w:pos="8459"/>
              <w:tab w:val="right" w:pos="9026" w:leader="dot"/>
            </w:tabs>
            <w:rPr/>
          </w:pPr>
          <w:hyperlink w:anchor="__RefHeading___Toc4395901_372815092">
            <w:r>
              <w:rPr>
                <w:webHidden/>
                <w:rStyle w:val="IndexLink"/>
              </w:rPr>
              <w:t>33/7</w:t>
            </w:r>
            <w:r>
              <w:rPr>
                <w:rStyle w:val="IndexLink"/>
                <w:rtl w:val="true"/>
              </w:rPr>
              <w:t xml:space="preserve"> </w:t>
            </w:r>
            <w:r>
              <w:rPr>
                <w:rStyle w:val="IndexLink"/>
                <w:rtl w:val="true"/>
              </w:rPr>
              <w:t>بى رغبتى به دنيا،عبرت آموزى از پيشينيان</w:t>
            </w:r>
            <w:r>
              <w:rPr>
                <w:rStyle w:val="IndexLink"/>
                <w:rtl w:val="true"/>
              </w:rPr>
              <w:tab/>
            </w:r>
            <w:r>
              <w:rPr>
                <w:rStyle w:val="IndexLink"/>
              </w:rPr>
              <w:t>273</w:t>
            </w:r>
          </w:hyperlink>
        </w:p>
        <w:p>
          <w:pPr>
            <w:pStyle w:val="Contents3"/>
            <w:tabs>
              <w:tab w:val="clear" w:pos="8459"/>
              <w:tab w:val="right" w:pos="9026" w:leader="dot"/>
            </w:tabs>
            <w:rPr/>
          </w:pPr>
          <w:hyperlink w:anchor="__RefHeading___Toc4395903_372815092">
            <w:r>
              <w:rPr>
                <w:webHidden/>
                <w:rStyle w:val="IndexLink"/>
              </w:rPr>
              <w:t>34/7</w:t>
            </w:r>
            <w:r>
              <w:rPr>
                <w:rStyle w:val="IndexLink"/>
                <w:rtl w:val="true"/>
              </w:rPr>
              <w:t xml:space="preserve"> </w:t>
            </w:r>
            <w:r>
              <w:rPr>
                <w:rStyle w:val="IndexLink"/>
                <w:rtl w:val="true"/>
              </w:rPr>
              <w:t>هشدار به گنه كاران</w:t>
            </w:r>
            <w:r>
              <w:rPr>
                <w:rStyle w:val="IndexLink"/>
                <w:rtl w:val="true"/>
              </w:rPr>
              <w:tab/>
            </w:r>
            <w:r>
              <w:rPr>
                <w:rStyle w:val="IndexLink"/>
              </w:rPr>
              <w:t>275</w:t>
            </w:r>
          </w:hyperlink>
        </w:p>
        <w:p>
          <w:pPr>
            <w:pStyle w:val="Contents3"/>
            <w:tabs>
              <w:tab w:val="clear" w:pos="8459"/>
              <w:tab w:val="right" w:pos="9026" w:leader="dot"/>
            </w:tabs>
            <w:rPr/>
          </w:pPr>
          <w:hyperlink w:anchor="__RefHeading___Toc4395905_372815092">
            <w:r>
              <w:rPr>
                <w:webHidden/>
                <w:rStyle w:val="IndexLink"/>
              </w:rPr>
              <w:t>35/7</w:t>
            </w:r>
            <w:r>
              <w:rPr>
                <w:rStyle w:val="IndexLink"/>
                <w:rtl w:val="true"/>
              </w:rPr>
              <w:t xml:space="preserve"> </w:t>
            </w:r>
            <w:r>
              <w:rPr>
                <w:rStyle w:val="IndexLink"/>
                <w:rtl w:val="true"/>
              </w:rPr>
              <w:t>خوى خدا گرفتن،نهى از نافرمانى خدا</w:t>
            </w:r>
            <w:r>
              <w:rPr>
                <w:rStyle w:val="IndexLink"/>
                <w:rtl w:val="true"/>
              </w:rPr>
              <w:tab/>
            </w:r>
            <w:r>
              <w:rPr>
                <w:rStyle w:val="IndexLink"/>
              </w:rPr>
              <w:t>275</w:t>
            </w:r>
          </w:hyperlink>
        </w:p>
        <w:p>
          <w:pPr>
            <w:pStyle w:val="Contents3"/>
            <w:tabs>
              <w:tab w:val="clear" w:pos="8459"/>
              <w:tab w:val="right" w:pos="9026" w:leader="dot"/>
            </w:tabs>
            <w:rPr/>
          </w:pPr>
          <w:hyperlink w:anchor="__RefHeading___Toc4395907_372815092">
            <w:r>
              <w:rPr>
                <w:webHidden/>
                <w:rStyle w:val="IndexLink"/>
              </w:rPr>
              <w:t>36/7</w:t>
            </w:r>
            <w:r>
              <w:rPr>
                <w:rStyle w:val="IndexLink"/>
                <w:rtl w:val="true"/>
              </w:rPr>
              <w:t xml:space="preserve"> </w:t>
            </w:r>
            <w:r>
              <w:rPr>
                <w:rStyle w:val="IndexLink"/>
                <w:rtl w:val="true"/>
              </w:rPr>
              <w:t>برترين گراميداشت</w:t>
            </w:r>
            <w:r>
              <w:rPr>
                <w:rStyle w:val="IndexLink"/>
                <w:rtl w:val="true"/>
              </w:rPr>
              <w:tab/>
            </w:r>
            <w:r>
              <w:rPr>
                <w:rStyle w:val="IndexLink"/>
              </w:rPr>
              <w:t>275</w:t>
            </w:r>
          </w:hyperlink>
        </w:p>
        <w:p>
          <w:pPr>
            <w:pStyle w:val="Contents3"/>
            <w:tabs>
              <w:tab w:val="clear" w:pos="8459"/>
              <w:tab w:val="right" w:pos="9026" w:leader="dot"/>
            </w:tabs>
            <w:rPr/>
          </w:pPr>
          <w:hyperlink w:anchor="__RefHeading___Toc4395909_372815092">
            <w:r>
              <w:rPr>
                <w:webHidden/>
                <w:rStyle w:val="IndexLink"/>
              </w:rPr>
              <w:t>37/7</w:t>
            </w:r>
            <w:r>
              <w:rPr>
                <w:rStyle w:val="IndexLink"/>
                <w:rtl w:val="true"/>
              </w:rPr>
              <w:t xml:space="preserve"> </w:t>
            </w:r>
            <w:r>
              <w:rPr>
                <w:rStyle w:val="IndexLink"/>
                <w:rtl w:val="true"/>
              </w:rPr>
              <w:t>پاكسازى ظاهر و باطن</w:t>
            </w:r>
            <w:r>
              <w:rPr>
                <w:rStyle w:val="IndexLink"/>
                <w:rtl w:val="true"/>
              </w:rPr>
              <w:tab/>
            </w:r>
            <w:r>
              <w:rPr>
                <w:rStyle w:val="IndexLink"/>
              </w:rPr>
              <w:t>277</w:t>
            </w:r>
          </w:hyperlink>
        </w:p>
        <w:p>
          <w:pPr>
            <w:pStyle w:val="Contents3"/>
            <w:tabs>
              <w:tab w:val="clear" w:pos="8459"/>
              <w:tab w:val="right" w:pos="9026" w:leader="dot"/>
            </w:tabs>
            <w:rPr/>
          </w:pPr>
          <w:hyperlink w:anchor="__RefHeading___Toc4395911_372815092">
            <w:r>
              <w:rPr>
                <w:webHidden/>
                <w:rStyle w:val="IndexLink"/>
              </w:rPr>
              <w:t>38/7</w:t>
            </w:r>
            <w:r>
              <w:rPr>
                <w:rStyle w:val="IndexLink"/>
                <w:rtl w:val="true"/>
              </w:rPr>
              <w:t xml:space="preserve"> </w:t>
            </w:r>
            <w:r>
              <w:rPr>
                <w:rStyle w:val="IndexLink"/>
                <w:rtl w:val="true"/>
              </w:rPr>
              <w:t>هشدار در بارۀ بُخل</w:t>
            </w:r>
            <w:r>
              <w:rPr>
                <w:rStyle w:val="IndexLink"/>
                <w:rtl w:val="true"/>
              </w:rPr>
              <w:tab/>
            </w:r>
            <w:r>
              <w:rPr>
                <w:rStyle w:val="IndexLink"/>
              </w:rPr>
              <w:t>277</w:t>
            </w:r>
          </w:hyperlink>
        </w:p>
        <w:p>
          <w:pPr>
            <w:pStyle w:val="Contents3"/>
            <w:tabs>
              <w:tab w:val="clear" w:pos="8459"/>
              <w:tab w:val="right" w:pos="9026" w:leader="dot"/>
            </w:tabs>
            <w:rPr/>
          </w:pPr>
          <w:hyperlink w:anchor="__RefHeading___Toc4395913_372815092">
            <w:r>
              <w:rPr>
                <w:webHidden/>
                <w:rStyle w:val="IndexLink"/>
              </w:rPr>
              <w:t>39/7</w:t>
            </w:r>
            <w:r>
              <w:rPr>
                <w:rStyle w:val="IndexLink"/>
                <w:rtl w:val="true"/>
              </w:rPr>
              <w:t xml:space="preserve"> </w:t>
            </w:r>
            <w:r>
              <w:rPr>
                <w:rStyle w:val="IndexLink"/>
                <w:rtl w:val="true"/>
              </w:rPr>
              <w:t>آراستگى به دين،دوستى با بينوايان،فروتنى در راه رفتن</w:t>
            </w:r>
            <w:r>
              <w:rPr>
                <w:rStyle w:val="IndexLink"/>
                <w:rtl w:val="true"/>
              </w:rPr>
              <w:tab/>
            </w:r>
            <w:r>
              <w:rPr>
                <w:rStyle w:val="IndexLink"/>
              </w:rPr>
              <w:t>277</w:t>
            </w:r>
          </w:hyperlink>
        </w:p>
        <w:p>
          <w:pPr>
            <w:pStyle w:val="Contents3"/>
            <w:tabs>
              <w:tab w:val="clear" w:pos="8459"/>
              <w:tab w:val="right" w:pos="9026" w:leader="dot"/>
            </w:tabs>
            <w:rPr/>
          </w:pPr>
          <w:hyperlink w:anchor="__RefHeading___Toc4395915_372815092">
            <w:r>
              <w:rPr>
                <w:webHidden/>
                <w:rStyle w:val="IndexLink"/>
              </w:rPr>
              <w:t>40/7</w:t>
            </w:r>
            <w:r>
              <w:rPr>
                <w:rStyle w:val="IndexLink"/>
                <w:rtl w:val="true"/>
              </w:rPr>
              <w:t xml:space="preserve"> </w:t>
            </w:r>
            <w:r>
              <w:rPr>
                <w:rStyle w:val="IndexLink"/>
                <w:rtl w:val="true"/>
              </w:rPr>
              <w:t>كوشيدن در كار،تلاوت كتاب خدا با پاكى و آواز حزين</w:t>
            </w:r>
            <w:r>
              <w:rPr>
                <w:rStyle w:val="IndexLink"/>
                <w:rtl w:val="true"/>
              </w:rPr>
              <w:tab/>
            </w:r>
            <w:r>
              <w:rPr>
                <w:rStyle w:val="IndexLink"/>
              </w:rPr>
              <w:t>277</w:t>
            </w:r>
          </w:hyperlink>
        </w:p>
        <w:p>
          <w:pPr>
            <w:pStyle w:val="Contents3"/>
            <w:tabs>
              <w:tab w:val="clear" w:pos="8459"/>
              <w:tab w:val="right" w:pos="9026" w:leader="dot"/>
            </w:tabs>
            <w:rPr/>
          </w:pPr>
          <w:hyperlink w:anchor="__RefHeading___Toc4395917_372815092">
            <w:r>
              <w:rPr>
                <w:webHidden/>
                <w:rStyle w:val="IndexLink"/>
              </w:rPr>
              <w:t>41/7</w:t>
            </w:r>
            <w:r>
              <w:rPr>
                <w:rStyle w:val="IndexLink"/>
                <w:rtl w:val="true"/>
              </w:rPr>
              <w:t xml:space="preserve"> </w:t>
            </w:r>
            <w:r>
              <w:rPr>
                <w:rStyle w:val="IndexLink"/>
                <w:rtl w:val="true"/>
              </w:rPr>
              <w:t>روى گردانى از دنيا</w:t>
            </w:r>
            <w:r>
              <w:rPr>
                <w:rStyle w:val="IndexLink"/>
                <w:rtl w:val="true"/>
              </w:rPr>
              <w:tab/>
            </w:r>
            <w:r>
              <w:rPr>
                <w:rStyle w:val="IndexLink"/>
              </w:rPr>
              <w:t>279</w:t>
            </w:r>
          </w:hyperlink>
        </w:p>
        <w:p>
          <w:pPr>
            <w:pStyle w:val="Contents3"/>
            <w:tabs>
              <w:tab w:val="clear" w:pos="8459"/>
              <w:tab w:val="right" w:pos="9026" w:leader="dot"/>
            </w:tabs>
            <w:rPr/>
          </w:pPr>
          <w:hyperlink w:anchor="__RefHeading___Toc4395919_372815092">
            <w:r>
              <w:rPr>
                <w:webHidden/>
                <w:rStyle w:val="IndexLink"/>
              </w:rPr>
              <w:t>42/7</w:t>
            </w:r>
            <w:r>
              <w:rPr>
                <w:rStyle w:val="IndexLink"/>
                <w:rtl w:val="true"/>
              </w:rPr>
              <w:t xml:space="preserve"> </w:t>
            </w:r>
            <w:r>
              <w:rPr>
                <w:rStyle w:val="IndexLink"/>
                <w:rtl w:val="true"/>
              </w:rPr>
              <w:t>تشويق به آخرت</w:t>
            </w:r>
            <w:r>
              <w:rPr>
                <w:rStyle w:val="IndexLink"/>
                <w:rtl w:val="true"/>
              </w:rPr>
              <w:tab/>
            </w:r>
            <w:r>
              <w:rPr>
                <w:rStyle w:val="IndexLink"/>
              </w:rPr>
              <w:t>279</w:t>
            </w:r>
          </w:hyperlink>
        </w:p>
        <w:p>
          <w:pPr>
            <w:pStyle w:val="Contents3"/>
            <w:tabs>
              <w:tab w:val="clear" w:pos="8459"/>
              <w:tab w:val="right" w:pos="9026" w:leader="dot"/>
            </w:tabs>
            <w:rPr/>
          </w:pPr>
          <w:hyperlink w:anchor="__RefHeading___Toc4395921_372815092">
            <w:r>
              <w:rPr>
                <w:webHidden/>
                <w:rStyle w:val="IndexLink"/>
              </w:rPr>
              <w:t>43/7</w:t>
            </w:r>
            <w:r>
              <w:rPr>
                <w:rStyle w:val="IndexLink"/>
                <w:rtl w:val="true"/>
              </w:rPr>
              <w:t xml:space="preserve"> </w:t>
            </w:r>
            <w:r>
              <w:rPr>
                <w:rStyle w:val="IndexLink"/>
                <w:rtl w:val="true"/>
              </w:rPr>
              <w:t>پيشى گرفتن در مراتب اخروى</w:t>
            </w:r>
            <w:r>
              <w:rPr>
                <w:rStyle w:val="IndexLink"/>
                <w:rtl w:val="true"/>
              </w:rPr>
              <w:tab/>
            </w:r>
            <w:r>
              <w:rPr>
                <w:rStyle w:val="IndexLink"/>
              </w:rPr>
              <w:t>279</w:t>
            </w:r>
          </w:hyperlink>
        </w:p>
        <w:p>
          <w:pPr>
            <w:pStyle w:val="Contents3"/>
            <w:tabs>
              <w:tab w:val="clear" w:pos="8459"/>
              <w:tab w:val="right" w:pos="9026" w:leader="dot"/>
            </w:tabs>
            <w:rPr/>
          </w:pPr>
          <w:hyperlink w:anchor="__RefHeading___Toc4395923_372815092">
            <w:r>
              <w:rPr>
                <w:webHidden/>
                <w:rStyle w:val="IndexLink"/>
              </w:rPr>
              <w:t>44/7</w:t>
            </w:r>
            <w:r>
              <w:rPr>
                <w:rStyle w:val="IndexLink"/>
                <w:rtl w:val="true"/>
              </w:rPr>
              <w:t xml:space="preserve"> </w:t>
            </w:r>
            <w:r>
              <w:rPr>
                <w:rStyle w:val="IndexLink"/>
                <w:rtl w:val="true"/>
              </w:rPr>
              <w:t>هشدار در بارۀ آتش دوزخ</w:t>
            </w:r>
            <w:r>
              <w:rPr>
                <w:rStyle w:val="IndexLink"/>
                <w:rtl w:val="true"/>
              </w:rPr>
              <w:tab/>
            </w:r>
            <w:r>
              <w:rPr>
                <w:rStyle w:val="IndexLink"/>
              </w:rPr>
              <w:t>279</w:t>
            </w:r>
          </w:hyperlink>
        </w:p>
        <w:p>
          <w:pPr>
            <w:pStyle w:val="Contents3"/>
            <w:tabs>
              <w:tab w:val="clear" w:pos="8459"/>
              <w:tab w:val="right" w:pos="9026" w:leader="dot"/>
            </w:tabs>
            <w:rPr/>
          </w:pPr>
          <w:hyperlink w:anchor="__RefHeading___Toc4395925_372815092">
            <w:r>
              <w:rPr>
                <w:webHidden/>
                <w:rStyle w:val="IndexLink"/>
              </w:rPr>
              <w:t>45/7</w:t>
            </w:r>
            <w:r>
              <w:rPr>
                <w:rStyle w:val="IndexLink"/>
                <w:rtl w:val="true"/>
              </w:rPr>
              <w:t xml:space="preserve"> </w:t>
            </w:r>
            <w:r>
              <w:rPr>
                <w:rStyle w:val="IndexLink"/>
                <w:rtl w:val="true"/>
              </w:rPr>
              <w:t>در نظر داشتن خدا</w:t>
            </w:r>
            <w:r>
              <w:rPr>
                <w:rStyle w:val="IndexLink"/>
                <w:rtl w:val="true"/>
              </w:rPr>
              <w:tab/>
            </w:r>
            <w:r>
              <w:rPr>
                <w:rStyle w:val="IndexLink"/>
              </w:rPr>
              <w:t>281</w:t>
            </w:r>
          </w:hyperlink>
        </w:p>
        <w:p>
          <w:pPr>
            <w:pStyle w:val="Contents3"/>
            <w:tabs>
              <w:tab w:val="clear" w:pos="8459"/>
              <w:tab w:val="right" w:pos="9026" w:leader="dot"/>
            </w:tabs>
            <w:rPr/>
          </w:pPr>
          <w:hyperlink w:anchor="__RefHeading___Toc4395927_372815092">
            <w:r>
              <w:rPr>
                <w:webHidden/>
                <w:rStyle w:val="IndexLink"/>
              </w:rPr>
              <w:t>46/7</w:t>
            </w:r>
            <w:r>
              <w:rPr>
                <w:rStyle w:val="IndexLink"/>
                <w:rtl w:val="true"/>
              </w:rPr>
              <w:t xml:space="preserve"> </w:t>
            </w:r>
            <w:r>
              <w:rPr>
                <w:rStyle w:val="IndexLink"/>
                <w:rtl w:val="true"/>
              </w:rPr>
              <w:t>نكوهش افراد دوچهره</w:t>
            </w:r>
            <w:r>
              <w:rPr>
                <w:rStyle w:val="IndexLink"/>
                <w:rtl w:val="true"/>
              </w:rPr>
              <w:tab/>
            </w:r>
            <w:r>
              <w:rPr>
                <w:rStyle w:val="IndexLink"/>
              </w:rPr>
              <w:t>281</w:t>
            </w:r>
          </w:hyperlink>
        </w:p>
        <w:p>
          <w:pPr>
            <w:pStyle w:val="Contents3"/>
            <w:tabs>
              <w:tab w:val="clear" w:pos="8459"/>
              <w:tab w:val="right" w:pos="9026" w:leader="dot"/>
            </w:tabs>
            <w:rPr/>
          </w:pPr>
          <w:hyperlink w:anchor="__RefHeading___Toc4395929_372815092">
            <w:r>
              <w:rPr>
                <w:webHidden/>
                <w:rStyle w:val="IndexLink"/>
              </w:rPr>
              <w:t>47/7</w:t>
            </w:r>
            <w:r>
              <w:rPr>
                <w:rStyle w:val="IndexLink"/>
                <w:rtl w:val="true"/>
              </w:rPr>
              <w:t xml:space="preserve"> </w:t>
            </w:r>
            <w:r>
              <w:rPr>
                <w:rStyle w:val="IndexLink"/>
                <w:rtl w:val="true"/>
              </w:rPr>
              <w:t>غفلت،ذكر،خاكسارى</w:t>
            </w:r>
            <w:r>
              <w:rPr>
                <w:rStyle w:val="IndexLink"/>
                <w:rtl w:val="true"/>
              </w:rPr>
              <w:tab/>
            </w:r>
            <w:r>
              <w:rPr>
                <w:rStyle w:val="IndexLink"/>
              </w:rPr>
              <w:t>281</w:t>
            </w:r>
          </w:hyperlink>
        </w:p>
        <w:p>
          <w:pPr>
            <w:pStyle w:val="Contents3"/>
            <w:tabs>
              <w:tab w:val="clear" w:pos="8459"/>
              <w:tab w:val="right" w:pos="9026" w:leader="dot"/>
            </w:tabs>
            <w:rPr/>
          </w:pPr>
          <w:hyperlink w:anchor="__RefHeading___Toc4395931_372815092">
            <w:r>
              <w:rPr>
                <w:webHidden/>
                <w:rStyle w:val="IndexLink"/>
              </w:rPr>
              <w:t>48/7</w:t>
            </w:r>
            <w:r>
              <w:rPr>
                <w:rStyle w:val="IndexLink"/>
                <w:rtl w:val="true"/>
              </w:rPr>
              <w:t xml:space="preserve"> </w:t>
            </w:r>
            <w:r>
              <w:rPr>
                <w:rStyle w:val="IndexLink"/>
                <w:rtl w:val="true"/>
              </w:rPr>
              <w:t>پاداش شكيبايى</w:t>
            </w:r>
            <w:r>
              <w:rPr>
                <w:rStyle w:val="IndexLink"/>
                <w:rtl w:val="true"/>
              </w:rPr>
              <w:tab/>
            </w:r>
            <w:r>
              <w:rPr>
                <w:rStyle w:val="IndexLink"/>
              </w:rPr>
              <w:t>283</w:t>
            </w:r>
          </w:hyperlink>
        </w:p>
        <w:p>
          <w:pPr>
            <w:pStyle w:val="Contents3"/>
            <w:tabs>
              <w:tab w:val="clear" w:pos="8459"/>
              <w:tab w:val="right" w:pos="9026" w:leader="dot"/>
            </w:tabs>
            <w:rPr/>
          </w:pPr>
          <w:hyperlink w:anchor="__RefHeading___Toc4395933_372815092">
            <w:r>
              <w:rPr>
                <w:webHidden/>
                <w:rStyle w:val="IndexLink"/>
              </w:rPr>
              <w:t>49/7</w:t>
            </w:r>
            <w:r>
              <w:rPr>
                <w:rStyle w:val="IndexLink"/>
                <w:rtl w:val="true"/>
              </w:rPr>
              <w:t xml:space="preserve"> </w:t>
            </w:r>
            <w:r>
              <w:rPr>
                <w:rStyle w:val="IndexLink"/>
                <w:rtl w:val="true"/>
              </w:rPr>
              <w:t>نيكو سخن گفتن،آموختن</w:t>
            </w:r>
            <w:r>
              <w:rPr>
                <w:rStyle w:val="IndexLink"/>
                <w:rtl w:val="true"/>
              </w:rPr>
              <w:tab/>
            </w:r>
            <w:r>
              <w:rPr>
                <w:rStyle w:val="IndexLink"/>
              </w:rPr>
              <w:t>283</w:t>
            </w:r>
          </w:hyperlink>
        </w:p>
        <w:p>
          <w:pPr>
            <w:pStyle w:val="Contents3"/>
            <w:tabs>
              <w:tab w:val="clear" w:pos="8459"/>
              <w:tab w:val="right" w:pos="9026" w:leader="dot"/>
            </w:tabs>
            <w:rPr/>
          </w:pPr>
          <w:hyperlink w:anchor="__RefHeading___Toc4395935_372815092">
            <w:r>
              <w:rPr>
                <w:webHidden/>
                <w:rStyle w:val="IndexLink"/>
              </w:rPr>
              <w:t>50/7</w:t>
            </w:r>
            <w:r>
              <w:rPr>
                <w:rStyle w:val="IndexLink"/>
                <w:rtl w:val="true"/>
              </w:rPr>
              <w:t xml:space="preserve"> </w:t>
            </w:r>
            <w:r>
              <w:rPr>
                <w:rStyle w:val="IndexLink"/>
                <w:rtl w:val="true"/>
              </w:rPr>
              <w:t>پيش فرستادن كارهاى نيك،شفاى دل ها</w:t>
            </w:r>
            <w:r>
              <w:rPr>
                <w:rStyle w:val="IndexLink"/>
                <w:rtl w:val="true"/>
              </w:rPr>
              <w:tab/>
            </w:r>
            <w:r>
              <w:rPr>
                <w:rStyle w:val="IndexLink"/>
              </w:rPr>
              <w:t>283</w:t>
            </w:r>
          </w:hyperlink>
        </w:p>
        <w:p>
          <w:pPr>
            <w:pStyle w:val="Contents3"/>
            <w:tabs>
              <w:tab w:val="clear" w:pos="8459"/>
              <w:tab w:val="right" w:pos="9026" w:leader="dot"/>
            </w:tabs>
            <w:rPr/>
          </w:pPr>
          <w:hyperlink w:anchor="__RefHeading___Toc4395937_372815092">
            <w:r>
              <w:rPr>
                <w:webHidden/>
                <w:rStyle w:val="IndexLink"/>
              </w:rPr>
              <w:t>51/7</w:t>
            </w:r>
            <w:r>
              <w:rPr>
                <w:rStyle w:val="IndexLink"/>
                <w:rtl w:val="true"/>
              </w:rPr>
              <w:t xml:space="preserve"> </w:t>
            </w:r>
            <w:r>
              <w:rPr>
                <w:rStyle w:val="IndexLink"/>
                <w:rtl w:val="true"/>
              </w:rPr>
              <w:t>مكر،فراموش كردن خدا</w:t>
            </w:r>
            <w:r>
              <w:rPr>
                <w:rStyle w:val="IndexLink"/>
                <w:rtl w:val="true"/>
              </w:rPr>
              <w:tab/>
            </w:r>
            <w:r>
              <w:rPr>
                <w:rStyle w:val="IndexLink"/>
              </w:rPr>
              <w:t>285</w:t>
            </w:r>
          </w:hyperlink>
        </w:p>
        <w:p>
          <w:pPr>
            <w:pStyle w:val="Contents3"/>
            <w:tabs>
              <w:tab w:val="clear" w:pos="8459"/>
              <w:tab w:val="right" w:pos="9026" w:leader="dot"/>
            </w:tabs>
            <w:rPr/>
          </w:pPr>
          <w:hyperlink w:anchor="__RefHeading___Toc4395939_372815092">
            <w:r>
              <w:rPr>
                <w:webHidden/>
                <w:rStyle w:val="IndexLink"/>
              </w:rPr>
              <w:t>52/7</w:t>
            </w:r>
            <w:r>
              <w:rPr>
                <w:rStyle w:val="IndexLink"/>
                <w:rtl w:val="true"/>
              </w:rPr>
              <w:t xml:space="preserve"> </w:t>
            </w:r>
            <w:r>
              <w:rPr>
                <w:rStyle w:val="IndexLink"/>
                <w:rtl w:val="true"/>
              </w:rPr>
              <w:t>محاسبۀ نفس</w:t>
            </w:r>
            <w:r>
              <w:rPr>
                <w:rStyle w:val="IndexLink"/>
                <w:rtl w:val="true"/>
              </w:rPr>
              <w:tab/>
            </w:r>
            <w:r>
              <w:rPr>
                <w:rStyle w:val="IndexLink"/>
              </w:rPr>
              <w:t>285</w:t>
            </w:r>
          </w:hyperlink>
        </w:p>
        <w:p>
          <w:pPr>
            <w:pStyle w:val="Contents3"/>
            <w:tabs>
              <w:tab w:val="clear" w:pos="8459"/>
              <w:tab w:val="right" w:pos="9026" w:leader="dot"/>
            </w:tabs>
            <w:rPr/>
          </w:pPr>
          <w:hyperlink w:anchor="__RefHeading___Toc4395941_372815092">
            <w:r>
              <w:rPr>
                <w:webHidden/>
                <w:rStyle w:val="IndexLink"/>
              </w:rPr>
              <w:t>53/7</w:t>
            </w:r>
            <w:r>
              <w:rPr>
                <w:rStyle w:val="IndexLink"/>
                <w:rtl w:val="true"/>
              </w:rPr>
              <w:t xml:space="preserve"> </w:t>
            </w:r>
            <w:r>
              <w:rPr>
                <w:rStyle w:val="IndexLink"/>
                <w:rtl w:val="true"/>
              </w:rPr>
              <w:t>آفرينش عيسى</w:t>
            </w:r>
            <w:r>
              <w:rPr>
                <w:rStyle w:val="IndexLink"/>
              </w:rPr>
              <w:t>7</w:t>
            </w:r>
            <w:r>
              <w:rPr>
                <w:rStyle w:val="IndexLink"/>
                <w:rtl w:val="true"/>
              </w:rPr>
              <w:tab/>
            </w:r>
            <w:r>
              <w:rPr>
                <w:rStyle w:val="IndexLink"/>
              </w:rPr>
              <w:t>285</w:t>
            </w:r>
          </w:hyperlink>
        </w:p>
        <w:p>
          <w:pPr>
            <w:pStyle w:val="Contents3"/>
            <w:tabs>
              <w:tab w:val="clear" w:pos="8459"/>
              <w:tab w:val="right" w:pos="9026" w:leader="dot"/>
            </w:tabs>
            <w:rPr/>
          </w:pPr>
          <w:hyperlink w:anchor="__RefHeading___Toc4395943_372815092">
            <w:r>
              <w:rPr>
                <w:webHidden/>
                <w:rStyle w:val="IndexLink"/>
              </w:rPr>
              <w:t>54/7</w:t>
            </w:r>
            <w:r>
              <w:rPr>
                <w:rStyle w:val="IndexLink"/>
                <w:rtl w:val="true"/>
              </w:rPr>
              <w:t xml:space="preserve"> </w:t>
            </w:r>
            <w:r>
              <w:rPr>
                <w:rStyle w:val="IndexLink"/>
                <w:rtl w:val="true"/>
              </w:rPr>
              <w:t>محبوب ترينِ خلق،نزد خدا</w:t>
            </w:r>
            <w:r>
              <w:rPr>
                <w:rStyle w:val="IndexLink"/>
                <w:rtl w:val="true"/>
              </w:rPr>
              <w:tab/>
            </w:r>
            <w:r>
              <w:rPr>
                <w:rStyle w:val="IndexLink"/>
              </w:rPr>
              <w:t>285</w:t>
            </w:r>
          </w:hyperlink>
        </w:p>
        <w:p>
          <w:pPr>
            <w:pStyle w:val="Contents3"/>
            <w:tabs>
              <w:tab w:val="clear" w:pos="8459"/>
              <w:tab w:val="right" w:pos="9026" w:leader="dot"/>
            </w:tabs>
            <w:rPr/>
          </w:pPr>
          <w:hyperlink w:anchor="__RefHeading___Toc4395945_372815092">
            <w:r>
              <w:rPr>
                <w:webHidden/>
                <w:rStyle w:val="IndexLink"/>
              </w:rPr>
              <w:t>55/7</w:t>
            </w:r>
            <w:r>
              <w:rPr>
                <w:rStyle w:val="IndexLink"/>
                <w:rtl w:val="true"/>
              </w:rPr>
              <w:t xml:space="preserve"> </w:t>
            </w:r>
            <w:r>
              <w:rPr>
                <w:rStyle w:val="IndexLink"/>
                <w:rtl w:val="true"/>
              </w:rPr>
              <w:t>هشيارى،تسبيح و تقديس</w:t>
            </w:r>
            <w:r>
              <w:rPr>
                <w:rStyle w:val="IndexLink"/>
                <w:rtl w:val="true"/>
              </w:rPr>
              <w:tab/>
            </w:r>
            <w:r>
              <w:rPr>
                <w:rStyle w:val="IndexLink"/>
              </w:rPr>
              <w:t>287</w:t>
            </w:r>
          </w:hyperlink>
        </w:p>
        <w:p>
          <w:pPr>
            <w:pStyle w:val="Contents3"/>
            <w:tabs>
              <w:tab w:val="clear" w:pos="8459"/>
              <w:tab w:val="right" w:pos="9026" w:leader="dot"/>
            </w:tabs>
            <w:rPr/>
          </w:pPr>
          <w:hyperlink w:anchor="__RefHeading___Toc4395947_372815092">
            <w:r>
              <w:rPr>
                <w:webHidden/>
                <w:rStyle w:val="IndexLink"/>
              </w:rPr>
              <w:t>56/7</w:t>
            </w:r>
            <w:r>
              <w:rPr>
                <w:rStyle w:val="IndexLink"/>
                <w:rtl w:val="true"/>
              </w:rPr>
              <w:t xml:space="preserve"> </w:t>
            </w:r>
            <w:r>
              <w:rPr>
                <w:rStyle w:val="IndexLink"/>
                <w:rtl w:val="true"/>
              </w:rPr>
              <w:t>آنچه مانع كُفر مى شود</w:t>
            </w:r>
            <w:r>
              <w:rPr>
                <w:rStyle w:val="IndexLink"/>
                <w:rtl w:val="true"/>
              </w:rPr>
              <w:tab/>
            </w:r>
            <w:r>
              <w:rPr>
                <w:rStyle w:val="IndexLink"/>
              </w:rPr>
              <w:t>287</w:t>
            </w:r>
          </w:hyperlink>
        </w:p>
        <w:p>
          <w:pPr>
            <w:pStyle w:val="Contents3"/>
            <w:tabs>
              <w:tab w:val="clear" w:pos="8459"/>
              <w:tab w:val="right" w:pos="9026" w:leader="dot"/>
            </w:tabs>
            <w:rPr/>
          </w:pPr>
          <w:hyperlink w:anchor="__RefHeading___Toc4395949_372815092">
            <w:r>
              <w:rPr>
                <w:webHidden/>
                <w:rStyle w:val="IndexLink"/>
              </w:rPr>
              <w:t>57/7</w:t>
            </w:r>
            <w:r>
              <w:rPr>
                <w:rStyle w:val="IndexLink"/>
                <w:rtl w:val="true"/>
              </w:rPr>
              <w:t xml:space="preserve"> </w:t>
            </w:r>
            <w:r>
              <w:rPr>
                <w:rStyle w:val="IndexLink"/>
                <w:rtl w:val="true"/>
              </w:rPr>
              <w:t>هشدار دربارۀ دنيا</w:t>
            </w:r>
            <w:r>
              <w:rPr>
                <w:rStyle w:val="IndexLink"/>
                <w:rtl w:val="true"/>
              </w:rPr>
              <w:tab/>
            </w:r>
            <w:r>
              <w:rPr>
                <w:rStyle w:val="IndexLink"/>
              </w:rPr>
              <w:t>287</w:t>
            </w:r>
          </w:hyperlink>
        </w:p>
        <w:p>
          <w:pPr>
            <w:pStyle w:val="Contents3"/>
            <w:tabs>
              <w:tab w:val="clear" w:pos="8459"/>
              <w:tab w:val="right" w:pos="9026" w:leader="dot"/>
            </w:tabs>
            <w:rPr/>
          </w:pPr>
          <w:hyperlink w:anchor="__RefHeading___Toc4395951_372815092">
            <w:r>
              <w:rPr>
                <w:webHidden/>
                <w:rStyle w:val="IndexLink"/>
              </w:rPr>
              <w:t>58/7</w:t>
            </w:r>
            <w:r>
              <w:rPr>
                <w:rStyle w:val="IndexLink"/>
                <w:rtl w:val="true"/>
              </w:rPr>
              <w:t xml:space="preserve"> </w:t>
            </w:r>
            <w:r>
              <w:rPr>
                <w:rStyle w:val="IndexLink"/>
                <w:rtl w:val="true"/>
              </w:rPr>
              <w:t>دعاى محبّت پيشگان</w:t>
            </w:r>
            <w:r>
              <w:rPr>
                <w:rStyle w:val="IndexLink"/>
                <w:rtl w:val="true"/>
              </w:rPr>
              <w:tab/>
            </w:r>
            <w:r>
              <w:rPr>
                <w:rStyle w:val="IndexLink"/>
              </w:rPr>
              <w:t>287</w:t>
            </w:r>
          </w:hyperlink>
        </w:p>
        <w:p>
          <w:pPr>
            <w:pStyle w:val="Contents3"/>
            <w:tabs>
              <w:tab w:val="clear" w:pos="8459"/>
              <w:tab w:val="right" w:pos="9026" w:leader="dot"/>
            </w:tabs>
            <w:rPr/>
          </w:pPr>
          <w:hyperlink w:anchor="__RefHeading___Toc4395953_372815092">
            <w:r>
              <w:rPr>
                <w:webHidden/>
                <w:rStyle w:val="IndexLink"/>
              </w:rPr>
              <w:t>59/7</w:t>
            </w:r>
            <w:r>
              <w:rPr>
                <w:rStyle w:val="IndexLink"/>
                <w:rtl w:val="true"/>
              </w:rPr>
              <w:t xml:space="preserve"> </w:t>
            </w:r>
            <w:r>
              <w:rPr>
                <w:rStyle w:val="IndexLink"/>
                <w:rtl w:val="true"/>
              </w:rPr>
              <w:t>هشدار در بارۀ گناه</w:t>
            </w:r>
            <w:r>
              <w:rPr>
                <w:rStyle w:val="IndexLink"/>
                <w:rtl w:val="true"/>
              </w:rPr>
              <w:tab/>
            </w:r>
            <w:r>
              <w:rPr>
                <w:rStyle w:val="IndexLink"/>
              </w:rPr>
              <w:t>289</w:t>
            </w:r>
          </w:hyperlink>
        </w:p>
        <w:p>
          <w:pPr>
            <w:pStyle w:val="Contents3"/>
            <w:tabs>
              <w:tab w:val="clear" w:pos="8459"/>
              <w:tab w:val="right" w:pos="9026" w:leader="dot"/>
            </w:tabs>
            <w:rPr/>
          </w:pPr>
          <w:hyperlink w:anchor="__RefHeading___Toc4395955_372815092">
            <w:r>
              <w:rPr>
                <w:webHidden/>
                <w:rStyle w:val="IndexLink"/>
              </w:rPr>
              <w:t>60/7</w:t>
            </w:r>
            <w:r>
              <w:rPr>
                <w:rStyle w:val="IndexLink"/>
                <w:rtl w:val="true"/>
              </w:rPr>
              <w:t xml:space="preserve"> </w:t>
            </w:r>
            <w:r>
              <w:rPr>
                <w:rStyle w:val="IndexLink"/>
                <w:rtl w:val="true"/>
              </w:rPr>
              <w:t>خَشْيت از خدا</w:t>
            </w:r>
            <w:r>
              <w:rPr>
                <w:rStyle w:val="IndexLink"/>
                <w:rtl w:val="true"/>
              </w:rPr>
              <w:tab/>
            </w:r>
            <w:r>
              <w:rPr>
                <w:rStyle w:val="IndexLink"/>
              </w:rPr>
              <w:t>289</w:t>
            </w:r>
          </w:hyperlink>
        </w:p>
        <w:p>
          <w:pPr>
            <w:pStyle w:val="Contents3"/>
            <w:tabs>
              <w:tab w:val="clear" w:pos="8459"/>
              <w:tab w:val="right" w:pos="9026" w:leader="dot"/>
            </w:tabs>
            <w:rPr/>
          </w:pPr>
          <w:hyperlink w:anchor="__RefHeading___Toc4395957_372815092">
            <w:r>
              <w:rPr>
                <w:webHidden/>
                <w:rStyle w:val="IndexLink"/>
              </w:rPr>
              <w:t>61/7</w:t>
            </w:r>
            <w:r>
              <w:rPr>
                <w:rStyle w:val="IndexLink"/>
                <w:rtl w:val="true"/>
              </w:rPr>
              <w:t xml:space="preserve"> </w:t>
            </w:r>
            <w:r>
              <w:rPr>
                <w:rStyle w:val="IndexLink"/>
                <w:rtl w:val="true"/>
              </w:rPr>
              <w:t>فرمان برى از خدا</w:t>
            </w:r>
            <w:r>
              <w:rPr>
                <w:rStyle w:val="IndexLink"/>
                <w:rtl w:val="true"/>
              </w:rPr>
              <w:tab/>
            </w:r>
            <w:r>
              <w:rPr>
                <w:rStyle w:val="IndexLink"/>
              </w:rPr>
              <w:t>289</w:t>
            </w:r>
          </w:hyperlink>
        </w:p>
        <w:p>
          <w:pPr>
            <w:pStyle w:val="Contents3"/>
            <w:tabs>
              <w:tab w:val="clear" w:pos="8459"/>
              <w:tab w:val="right" w:pos="9026" w:leader="dot"/>
            </w:tabs>
            <w:rPr/>
          </w:pPr>
          <w:hyperlink w:anchor="__RefHeading___Toc4395959_372815092">
            <w:r>
              <w:rPr>
                <w:webHidden/>
                <w:rStyle w:val="IndexLink"/>
              </w:rPr>
              <w:t>62/7</w:t>
            </w:r>
            <w:r>
              <w:rPr>
                <w:rStyle w:val="IndexLink"/>
                <w:rtl w:val="true"/>
              </w:rPr>
              <w:t xml:space="preserve"> </w:t>
            </w:r>
            <w:r>
              <w:rPr>
                <w:rStyle w:val="IndexLink"/>
                <w:rtl w:val="true"/>
              </w:rPr>
              <w:t>رضايت خلق و نارضايتى خالق</w:t>
            </w:r>
            <w:r>
              <w:rPr>
                <w:rStyle w:val="IndexLink"/>
                <w:rtl w:val="true"/>
              </w:rPr>
              <w:tab/>
            </w:r>
            <w:r>
              <w:rPr>
                <w:rStyle w:val="IndexLink"/>
              </w:rPr>
              <w:t>289</w:t>
            </w:r>
          </w:hyperlink>
        </w:p>
        <w:p>
          <w:pPr>
            <w:pStyle w:val="Contents3"/>
            <w:tabs>
              <w:tab w:val="clear" w:pos="8459"/>
              <w:tab w:val="right" w:pos="9026" w:leader="dot"/>
            </w:tabs>
            <w:rPr/>
          </w:pPr>
          <w:hyperlink w:anchor="__RefHeading___Toc4395961_372815092">
            <w:r>
              <w:rPr>
                <w:webHidden/>
                <w:rStyle w:val="IndexLink"/>
              </w:rPr>
              <w:t>63/7</w:t>
            </w:r>
            <w:r>
              <w:rPr>
                <w:rStyle w:val="IndexLink"/>
                <w:rtl w:val="true"/>
              </w:rPr>
              <w:t xml:space="preserve"> </w:t>
            </w:r>
            <w:r>
              <w:rPr>
                <w:rStyle w:val="IndexLink"/>
                <w:rtl w:val="true"/>
              </w:rPr>
              <w:t>ياد خدا،در خلوت و آشكار</w:t>
            </w:r>
            <w:r>
              <w:rPr>
                <w:rStyle w:val="IndexLink"/>
                <w:rtl w:val="true"/>
              </w:rPr>
              <w:tab/>
            </w:r>
            <w:r>
              <w:rPr>
                <w:rStyle w:val="IndexLink"/>
              </w:rPr>
              <w:t>291</w:t>
            </w:r>
          </w:hyperlink>
        </w:p>
        <w:p>
          <w:pPr>
            <w:pStyle w:val="Contents3"/>
            <w:tabs>
              <w:tab w:val="clear" w:pos="8459"/>
              <w:tab w:val="right" w:pos="9026" w:leader="dot"/>
            </w:tabs>
            <w:rPr/>
          </w:pPr>
          <w:hyperlink w:anchor="__RefHeading___Toc4395963_372815092">
            <w:r>
              <w:rPr>
                <w:webHidden/>
                <w:rStyle w:val="IndexLink"/>
              </w:rPr>
              <w:t>64/7</w:t>
            </w:r>
            <w:r>
              <w:rPr>
                <w:rStyle w:val="IndexLink"/>
                <w:rtl w:val="true"/>
              </w:rPr>
              <w:t xml:space="preserve"> </w:t>
            </w:r>
            <w:r>
              <w:rPr>
                <w:rStyle w:val="IndexLink"/>
                <w:rtl w:val="true"/>
              </w:rPr>
              <w:t>دعاى كسى كه در حال غرق شدن است</w:t>
            </w:r>
            <w:r>
              <w:rPr>
                <w:rStyle w:val="IndexLink"/>
                <w:rtl w:val="true"/>
              </w:rPr>
              <w:tab/>
            </w:r>
            <w:r>
              <w:rPr>
                <w:rStyle w:val="IndexLink"/>
              </w:rPr>
              <w:t>291</w:t>
            </w:r>
          </w:hyperlink>
        </w:p>
        <w:p>
          <w:pPr>
            <w:pStyle w:val="Contents3"/>
            <w:tabs>
              <w:tab w:val="clear" w:pos="8459"/>
              <w:tab w:val="right" w:pos="9026" w:leader="dot"/>
            </w:tabs>
            <w:rPr/>
          </w:pPr>
          <w:hyperlink w:anchor="__RefHeading___Toc4395965_372815092">
            <w:r>
              <w:rPr>
                <w:webHidden/>
                <w:rStyle w:val="IndexLink"/>
              </w:rPr>
              <w:t>65/7</w:t>
            </w:r>
            <w:r>
              <w:rPr>
                <w:rStyle w:val="IndexLink"/>
                <w:rtl w:val="true"/>
              </w:rPr>
              <w:t xml:space="preserve"> </w:t>
            </w:r>
            <w:r>
              <w:rPr>
                <w:rStyle w:val="IndexLink"/>
                <w:rtl w:val="true"/>
              </w:rPr>
              <w:t>سوگند دروغ،كوتاهى عمر دنيا</w:t>
            </w:r>
            <w:r>
              <w:rPr>
                <w:rStyle w:val="IndexLink"/>
                <w:rtl w:val="true"/>
              </w:rPr>
              <w:tab/>
            </w:r>
            <w:r>
              <w:rPr>
                <w:rStyle w:val="IndexLink"/>
              </w:rPr>
              <w:t>291</w:t>
            </w:r>
          </w:hyperlink>
        </w:p>
        <w:p>
          <w:pPr>
            <w:pStyle w:val="Contents3"/>
            <w:tabs>
              <w:tab w:val="clear" w:pos="8459"/>
              <w:tab w:val="right" w:pos="9026" w:leader="dot"/>
            </w:tabs>
            <w:rPr/>
          </w:pPr>
          <w:hyperlink w:anchor="__RefHeading___Toc4395967_372815092">
            <w:r>
              <w:rPr>
                <w:webHidden/>
                <w:rStyle w:val="IndexLink"/>
              </w:rPr>
              <w:t>66/7</w:t>
            </w:r>
            <w:r>
              <w:rPr>
                <w:rStyle w:val="IndexLink"/>
                <w:rtl w:val="true"/>
              </w:rPr>
              <w:t xml:space="preserve"> </w:t>
            </w:r>
            <w:r>
              <w:rPr>
                <w:rStyle w:val="IndexLink"/>
                <w:rtl w:val="true"/>
              </w:rPr>
              <w:t>نامۀ اعمال</w:t>
            </w:r>
            <w:r>
              <w:rPr>
                <w:rStyle w:val="IndexLink"/>
                <w:rtl w:val="true"/>
              </w:rPr>
              <w:tab/>
            </w:r>
            <w:r>
              <w:rPr>
                <w:rStyle w:val="IndexLink"/>
              </w:rPr>
              <w:t>291</w:t>
            </w:r>
          </w:hyperlink>
        </w:p>
        <w:p>
          <w:pPr>
            <w:pStyle w:val="Contents3"/>
            <w:tabs>
              <w:tab w:val="clear" w:pos="8459"/>
              <w:tab w:val="right" w:pos="9026" w:leader="dot"/>
            </w:tabs>
            <w:rPr/>
          </w:pPr>
          <w:hyperlink w:anchor="__RefHeading___Toc4395969_372815092">
            <w:r>
              <w:rPr>
                <w:webHidden/>
                <w:rStyle w:val="IndexLink"/>
              </w:rPr>
              <w:t>67/7</w:t>
            </w:r>
            <w:r>
              <w:rPr>
                <w:rStyle w:val="IndexLink"/>
                <w:rtl w:val="true"/>
              </w:rPr>
              <w:t xml:space="preserve"> </w:t>
            </w:r>
            <w:r>
              <w:rPr>
                <w:rStyle w:val="IndexLink"/>
                <w:rtl w:val="true"/>
              </w:rPr>
              <w:t>زيبايى ظاهر و زشتى باطن</w:t>
            </w:r>
            <w:r>
              <w:rPr>
                <w:rStyle w:val="IndexLink"/>
                <w:rtl w:val="true"/>
              </w:rPr>
              <w:tab/>
            </w:r>
            <w:r>
              <w:rPr>
                <w:rStyle w:val="IndexLink"/>
              </w:rPr>
              <w:t>293</w:t>
            </w:r>
          </w:hyperlink>
        </w:p>
        <w:p>
          <w:pPr>
            <w:pStyle w:val="Contents3"/>
            <w:tabs>
              <w:tab w:val="clear" w:pos="8459"/>
              <w:tab w:val="right" w:pos="9026" w:leader="dot"/>
            </w:tabs>
            <w:rPr/>
          </w:pPr>
          <w:hyperlink w:anchor="__RefHeading___Toc4395971_372815092">
            <w:r>
              <w:rPr>
                <w:webHidden/>
                <w:rStyle w:val="IndexLink"/>
              </w:rPr>
              <w:t>68/7</w:t>
            </w:r>
            <w:r>
              <w:rPr>
                <w:rStyle w:val="IndexLink"/>
                <w:rtl w:val="true"/>
              </w:rPr>
              <w:t xml:space="preserve"> </w:t>
            </w:r>
            <w:r>
              <w:rPr>
                <w:rStyle w:val="IndexLink"/>
                <w:rtl w:val="true"/>
              </w:rPr>
              <w:t>درآمد حرام،شنيدن ناسزا،روى كردن دل به سوى خدا</w:t>
            </w:r>
            <w:r>
              <w:rPr>
                <w:rStyle w:val="IndexLink"/>
                <w:rtl w:val="true"/>
              </w:rPr>
              <w:tab/>
            </w:r>
            <w:r>
              <w:rPr>
                <w:rStyle w:val="IndexLink"/>
              </w:rPr>
              <w:t>293</w:t>
            </w:r>
          </w:hyperlink>
        </w:p>
        <w:p>
          <w:pPr>
            <w:pStyle w:val="Contents3"/>
            <w:tabs>
              <w:tab w:val="clear" w:pos="8459"/>
              <w:tab w:val="right" w:pos="9026" w:leader="dot"/>
            </w:tabs>
            <w:rPr/>
          </w:pPr>
          <w:hyperlink w:anchor="__RefHeading___Toc4395973_372815092">
            <w:r>
              <w:rPr>
                <w:webHidden/>
                <w:rStyle w:val="IndexLink"/>
              </w:rPr>
              <w:t>69/7</w:t>
            </w:r>
            <w:r>
              <w:rPr>
                <w:rStyle w:val="IndexLink"/>
                <w:rtl w:val="true"/>
              </w:rPr>
              <w:t xml:space="preserve"> </w:t>
            </w:r>
            <w:r>
              <w:rPr>
                <w:rStyle w:val="IndexLink"/>
                <w:rtl w:val="true"/>
              </w:rPr>
              <w:t>شادى،گريه،انصاف،دوستى،روى گردانى از نادانان</w:t>
            </w:r>
            <w:r>
              <w:rPr>
                <w:rStyle w:val="IndexLink"/>
                <w:rtl w:val="true"/>
              </w:rPr>
              <w:tab/>
            </w:r>
            <w:r>
              <w:rPr>
                <w:rStyle w:val="IndexLink"/>
              </w:rPr>
              <w:t>293</w:t>
            </w:r>
          </w:hyperlink>
        </w:p>
        <w:p>
          <w:pPr>
            <w:pStyle w:val="Contents3"/>
            <w:tabs>
              <w:tab w:val="clear" w:pos="8459"/>
              <w:tab w:val="right" w:pos="9026" w:leader="dot"/>
            </w:tabs>
            <w:rPr/>
          </w:pPr>
          <w:hyperlink w:anchor="__RefHeading___Toc4395975_372815092">
            <w:r>
              <w:rPr>
                <w:webHidden/>
                <w:rStyle w:val="IndexLink"/>
              </w:rPr>
              <w:t>70/7</w:t>
            </w:r>
            <w:r>
              <w:rPr>
                <w:rStyle w:val="IndexLink"/>
                <w:rtl w:val="true"/>
              </w:rPr>
              <w:t xml:space="preserve"> </w:t>
            </w:r>
            <w:r>
              <w:rPr>
                <w:rStyle w:val="IndexLink"/>
                <w:rtl w:val="true"/>
              </w:rPr>
              <w:t>رفتار با نيكوكاران و ستمگران</w:t>
            </w:r>
            <w:r>
              <w:rPr>
                <w:rStyle w:val="IndexLink"/>
                <w:rtl w:val="true"/>
              </w:rPr>
              <w:tab/>
            </w:r>
            <w:r>
              <w:rPr>
                <w:rStyle w:val="IndexLink"/>
              </w:rPr>
              <w:t>293</w:t>
            </w:r>
          </w:hyperlink>
        </w:p>
        <w:p>
          <w:pPr>
            <w:pStyle w:val="Contents3"/>
            <w:tabs>
              <w:tab w:val="clear" w:pos="8459"/>
              <w:tab w:val="right" w:pos="9026" w:leader="dot"/>
            </w:tabs>
            <w:rPr/>
          </w:pPr>
          <w:hyperlink w:anchor="__RefHeading___Toc4395977_372815092">
            <w:r>
              <w:rPr>
                <w:webHidden/>
                <w:rStyle w:val="IndexLink"/>
              </w:rPr>
              <w:t>71/7</w:t>
            </w:r>
            <w:r>
              <w:rPr>
                <w:rStyle w:val="IndexLink"/>
                <w:rtl w:val="true"/>
              </w:rPr>
              <w:t xml:space="preserve"> </w:t>
            </w:r>
            <w:r>
              <w:rPr>
                <w:rStyle w:val="IndexLink"/>
                <w:rtl w:val="true"/>
              </w:rPr>
              <w:t>تهديد به مجازات</w:t>
            </w:r>
            <w:r>
              <w:rPr>
                <w:rStyle w:val="IndexLink"/>
                <w:rtl w:val="true"/>
              </w:rPr>
              <w:tab/>
            </w:r>
            <w:r>
              <w:rPr>
                <w:rStyle w:val="IndexLink"/>
              </w:rPr>
              <w:t>295</w:t>
            </w:r>
          </w:hyperlink>
        </w:p>
        <w:p>
          <w:pPr>
            <w:pStyle w:val="Contents3"/>
            <w:tabs>
              <w:tab w:val="clear" w:pos="8459"/>
              <w:tab w:val="right" w:pos="9026" w:leader="dot"/>
            </w:tabs>
            <w:rPr/>
          </w:pPr>
          <w:hyperlink w:anchor="__RefHeading___Toc4395979_372815092">
            <w:r>
              <w:rPr>
                <w:webHidden/>
                <w:rStyle w:val="IndexLink"/>
              </w:rPr>
              <w:t>72/7</w:t>
            </w:r>
            <w:r>
              <w:rPr>
                <w:rStyle w:val="IndexLink"/>
                <w:rtl w:val="true"/>
              </w:rPr>
              <w:t xml:space="preserve"> </w:t>
            </w:r>
            <w:r>
              <w:rPr>
                <w:rStyle w:val="IndexLink"/>
                <w:rtl w:val="true"/>
              </w:rPr>
              <w:t>ويژگى هاى سَرور پيامبران</w:t>
            </w:r>
            <w:r>
              <w:rPr>
                <w:rStyle w:val="IndexLink"/>
                <w:rtl w:val="true"/>
              </w:rPr>
              <w:tab/>
            </w:r>
            <w:r>
              <w:rPr>
                <w:rStyle w:val="IndexLink"/>
              </w:rPr>
              <w:t>295</w:t>
            </w:r>
          </w:hyperlink>
        </w:p>
        <w:p>
          <w:pPr>
            <w:pStyle w:val="Contents3"/>
            <w:tabs>
              <w:tab w:val="clear" w:pos="8459"/>
              <w:tab w:val="right" w:pos="9026" w:leader="dot"/>
            </w:tabs>
            <w:rPr/>
          </w:pPr>
          <w:hyperlink w:anchor="__RefHeading___Toc4395981_372815092">
            <w:r>
              <w:rPr>
                <w:webHidden/>
                <w:rStyle w:val="IndexLink"/>
              </w:rPr>
              <w:t>73/7</w:t>
            </w:r>
            <w:r>
              <w:rPr>
                <w:rStyle w:val="IndexLink"/>
                <w:rtl w:val="true"/>
              </w:rPr>
              <w:t xml:space="preserve"> </w:t>
            </w:r>
            <w:r>
              <w:rPr>
                <w:rStyle w:val="IndexLink"/>
                <w:rtl w:val="true"/>
              </w:rPr>
              <w:t>هشدار در بارۀ دنيا</w:t>
            </w:r>
            <w:r>
              <w:rPr>
                <w:rStyle w:val="IndexLink"/>
                <w:rtl w:val="true"/>
              </w:rPr>
              <w:tab/>
            </w:r>
            <w:r>
              <w:rPr>
                <w:rStyle w:val="IndexLink"/>
              </w:rPr>
              <w:t>299</w:t>
            </w:r>
          </w:hyperlink>
        </w:p>
        <w:p>
          <w:pPr>
            <w:pStyle w:val="Contents3"/>
            <w:tabs>
              <w:tab w:val="clear" w:pos="8459"/>
              <w:tab w:val="right" w:pos="9026" w:leader="dot"/>
            </w:tabs>
            <w:rPr/>
          </w:pPr>
          <w:hyperlink w:anchor="__RefHeading___Toc4395983_372815092">
            <w:r>
              <w:rPr>
                <w:webHidden/>
                <w:rStyle w:val="IndexLink"/>
              </w:rPr>
              <w:t>74/7</w:t>
            </w:r>
            <w:r>
              <w:rPr>
                <w:rStyle w:val="IndexLink"/>
                <w:rtl w:val="true"/>
              </w:rPr>
              <w:t xml:space="preserve"> </w:t>
            </w:r>
            <w:r>
              <w:rPr>
                <w:rStyle w:val="IndexLink"/>
                <w:rtl w:val="true"/>
              </w:rPr>
              <w:t>در جستجوى عيب هاى خود بودن و عيبجويى نكردن از ديگران</w:t>
            </w:r>
            <w:r>
              <w:rPr>
                <w:rStyle w:val="IndexLink"/>
                <w:rtl w:val="true"/>
              </w:rPr>
              <w:tab/>
            </w:r>
            <w:r>
              <w:rPr>
                <w:rStyle w:val="IndexLink"/>
              </w:rPr>
              <w:t>299</w:t>
            </w:r>
          </w:hyperlink>
        </w:p>
        <w:p>
          <w:pPr>
            <w:pStyle w:val="Contents3"/>
            <w:tabs>
              <w:tab w:val="clear" w:pos="8459"/>
              <w:tab w:val="right" w:pos="9026" w:leader="dot"/>
            </w:tabs>
            <w:rPr/>
          </w:pPr>
          <w:hyperlink w:anchor="__RefHeading___Toc4395985_372815092">
            <w:r>
              <w:rPr>
                <w:webHidden/>
                <w:rStyle w:val="IndexLink"/>
              </w:rPr>
              <w:t>75/7</w:t>
            </w:r>
            <w:r>
              <w:rPr>
                <w:rStyle w:val="IndexLink"/>
                <w:rtl w:val="true"/>
              </w:rPr>
              <w:t xml:space="preserve"> </w:t>
            </w:r>
            <w:r>
              <w:rPr>
                <w:rStyle w:val="IndexLink"/>
                <w:rtl w:val="true"/>
              </w:rPr>
              <w:t>دقّت در سرنوشت ستمگران</w:t>
            </w:r>
            <w:r>
              <w:rPr>
                <w:rStyle w:val="IndexLink"/>
                <w:rtl w:val="true"/>
              </w:rPr>
              <w:tab/>
            </w:r>
            <w:r>
              <w:rPr>
                <w:rStyle w:val="IndexLink"/>
              </w:rPr>
              <w:t>301</w:t>
            </w:r>
          </w:hyperlink>
        </w:p>
        <w:p>
          <w:pPr>
            <w:pStyle w:val="Contents3"/>
            <w:tabs>
              <w:tab w:val="clear" w:pos="8459"/>
              <w:tab w:val="right" w:pos="9026" w:leader="dot"/>
            </w:tabs>
            <w:rPr/>
          </w:pPr>
          <w:hyperlink w:anchor="__RefHeading___Toc4395987_372815092">
            <w:r>
              <w:rPr>
                <w:webHidden/>
                <w:rStyle w:val="IndexLink"/>
              </w:rPr>
              <w:t>76/7</w:t>
            </w:r>
            <w:r>
              <w:rPr>
                <w:rStyle w:val="IndexLink"/>
                <w:rtl w:val="true"/>
              </w:rPr>
              <w:t xml:space="preserve"> </w:t>
            </w:r>
            <w:r>
              <w:rPr>
                <w:rStyle w:val="IndexLink"/>
                <w:rtl w:val="true"/>
              </w:rPr>
              <w:t>هشدار در بارۀ نافرمانى خدا</w:t>
            </w:r>
            <w:r>
              <w:rPr>
                <w:rStyle w:val="IndexLink"/>
                <w:rtl w:val="true"/>
              </w:rPr>
              <w:tab/>
            </w:r>
            <w:r>
              <w:rPr>
                <w:rStyle w:val="IndexLink"/>
              </w:rPr>
              <w:t>301</w:t>
            </w:r>
          </w:hyperlink>
        </w:p>
        <w:p>
          <w:pPr>
            <w:pStyle w:val="Contents3"/>
            <w:tabs>
              <w:tab w:val="clear" w:pos="8459"/>
              <w:tab w:val="right" w:pos="9026" w:leader="dot"/>
            </w:tabs>
            <w:rPr/>
          </w:pPr>
          <w:hyperlink w:anchor="__RefHeading___Toc4395989_372815092">
            <w:r>
              <w:rPr>
                <w:webHidden/>
                <w:rStyle w:val="IndexLink"/>
              </w:rPr>
              <w:t>77/7</w:t>
            </w:r>
            <w:r>
              <w:rPr>
                <w:rStyle w:val="IndexLink"/>
                <w:rtl w:val="true"/>
              </w:rPr>
              <w:t xml:space="preserve"> </w:t>
            </w:r>
            <w:r>
              <w:rPr>
                <w:rStyle w:val="IndexLink"/>
                <w:rtl w:val="true"/>
              </w:rPr>
              <w:t>قناعت،دنيا دوستى</w:t>
            </w:r>
            <w:r>
              <w:rPr>
                <w:rStyle w:val="IndexLink"/>
                <w:rtl w:val="true"/>
              </w:rPr>
              <w:tab/>
            </w:r>
            <w:r>
              <w:rPr>
                <w:rStyle w:val="IndexLink"/>
              </w:rPr>
              <w:t>301</w:t>
            </w:r>
          </w:hyperlink>
        </w:p>
        <w:p>
          <w:pPr>
            <w:pStyle w:val="Contents3"/>
            <w:tabs>
              <w:tab w:val="clear" w:pos="8459"/>
              <w:tab w:val="right" w:pos="9026" w:leader="dot"/>
            </w:tabs>
            <w:rPr/>
          </w:pPr>
          <w:hyperlink w:anchor="__RefHeading___Toc4395991_372815092">
            <w:r>
              <w:rPr>
                <w:webHidden/>
                <w:rStyle w:val="IndexLink"/>
              </w:rPr>
              <w:t>78/7</w:t>
            </w:r>
            <w:r>
              <w:rPr>
                <w:rStyle w:val="IndexLink"/>
                <w:rtl w:val="true"/>
              </w:rPr>
              <w:t xml:space="preserve"> </w:t>
            </w:r>
            <w:r>
              <w:rPr>
                <w:rStyle w:val="IndexLink"/>
                <w:rtl w:val="true"/>
              </w:rPr>
              <w:t>پاكى دل،فراوان ياد كردن خدا در تنهايى</w:t>
            </w:r>
            <w:r>
              <w:rPr>
                <w:rStyle w:val="IndexLink"/>
                <w:rtl w:val="true"/>
              </w:rPr>
              <w:tab/>
            </w:r>
            <w:r>
              <w:rPr>
                <w:rStyle w:val="IndexLink"/>
              </w:rPr>
              <w:t>301</w:t>
            </w:r>
          </w:hyperlink>
        </w:p>
        <w:p>
          <w:pPr>
            <w:pStyle w:val="Contents3"/>
            <w:tabs>
              <w:tab w:val="clear" w:pos="8459"/>
              <w:tab w:val="right" w:pos="9026" w:leader="dot"/>
            </w:tabs>
            <w:rPr/>
          </w:pPr>
          <w:hyperlink w:anchor="__RefHeading___Toc4395993_372815092">
            <w:r>
              <w:rPr>
                <w:webHidden/>
                <w:rStyle w:val="IndexLink"/>
              </w:rPr>
              <w:t>79/7</w:t>
            </w:r>
            <w:r>
              <w:rPr>
                <w:rStyle w:val="IndexLink"/>
                <w:rtl w:val="true"/>
              </w:rPr>
              <w:t xml:space="preserve"> </w:t>
            </w:r>
            <w:r>
              <w:rPr>
                <w:rStyle w:val="IndexLink"/>
                <w:rtl w:val="true"/>
              </w:rPr>
              <w:t>شرك،پيشى گرفتن در كارهاى نيك</w:t>
            </w:r>
            <w:r>
              <w:rPr>
                <w:rStyle w:val="IndexLink"/>
                <w:rtl w:val="true"/>
              </w:rPr>
              <w:tab/>
            </w:r>
            <w:r>
              <w:rPr>
                <w:rStyle w:val="IndexLink"/>
              </w:rPr>
              <w:t>303</w:t>
            </w:r>
          </w:hyperlink>
        </w:p>
        <w:p>
          <w:pPr>
            <w:pStyle w:val="Contents3"/>
            <w:tabs>
              <w:tab w:val="clear" w:pos="8459"/>
              <w:tab w:val="right" w:pos="9026" w:leader="dot"/>
            </w:tabs>
            <w:rPr/>
          </w:pPr>
          <w:hyperlink w:anchor="__RefHeading___Toc4395995_372815092">
            <w:r>
              <w:rPr>
                <w:webHidden/>
                <w:rStyle w:val="IndexLink"/>
              </w:rPr>
              <w:t>80/7</w:t>
            </w:r>
            <w:r>
              <w:rPr>
                <w:rStyle w:val="IndexLink"/>
                <w:rtl w:val="true"/>
              </w:rPr>
              <w:t xml:space="preserve"> </w:t>
            </w:r>
            <w:r>
              <w:rPr>
                <w:rStyle w:val="IndexLink"/>
                <w:rtl w:val="true"/>
              </w:rPr>
              <w:t>گريه،خاكسارى</w:t>
            </w:r>
            <w:r>
              <w:rPr>
                <w:rStyle w:val="IndexLink"/>
                <w:rtl w:val="true"/>
              </w:rPr>
              <w:tab/>
            </w:r>
            <w:r>
              <w:rPr>
                <w:rStyle w:val="IndexLink"/>
              </w:rPr>
              <w:t>303</w:t>
            </w:r>
          </w:hyperlink>
        </w:p>
        <w:p>
          <w:pPr>
            <w:pStyle w:val="Contents3"/>
            <w:tabs>
              <w:tab w:val="clear" w:pos="8459"/>
              <w:tab w:val="right" w:pos="9026" w:leader="dot"/>
            </w:tabs>
            <w:rPr/>
          </w:pPr>
          <w:hyperlink w:anchor="__RefHeading___Toc4395997_372815092">
            <w:r>
              <w:rPr>
                <w:webHidden/>
                <w:rStyle w:val="IndexLink"/>
              </w:rPr>
              <w:t>81/7</w:t>
            </w:r>
            <w:r>
              <w:rPr>
                <w:rStyle w:val="IndexLink"/>
                <w:rtl w:val="true"/>
              </w:rPr>
              <w:t xml:space="preserve"> </w:t>
            </w:r>
            <w:r>
              <w:rPr>
                <w:rStyle w:val="IndexLink"/>
                <w:rtl w:val="true"/>
              </w:rPr>
              <w:t>يارى خواستن از خدا در سختى ها</w:t>
            </w:r>
            <w:r>
              <w:rPr>
                <w:rStyle w:val="IndexLink"/>
                <w:rtl w:val="true"/>
              </w:rPr>
              <w:tab/>
            </w:r>
            <w:r>
              <w:rPr>
                <w:rStyle w:val="IndexLink"/>
              </w:rPr>
              <w:t>303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83_62919"/>
      <w:bookmarkStart w:id="1" w:name="pg7183_62919"/>
      <w:bookmarkEnd w:id="1"/>
    </w:p>
    <w:p>
      <w:pPr>
        <w:pStyle w:val="Heading2"/>
        <w:numPr>
          <w:ilvl w:val="1"/>
          <w:numId w:val="1"/>
        </w:numPr>
        <w:rPr/>
      </w:pPr>
      <w:bookmarkStart w:id="2" w:name="pg7183_62919"/>
      <w:bookmarkStart w:id="3" w:name="__RefHeading___Toc4395517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eastAsia="IRNazanin" w:cs="IRNazanin"/>
          <w:color w:val="111111"/>
          <w:sz w:val="28"/>
          <w:szCs w:val="28"/>
          <w:lang w:bidi="fa-IR"/>
        </w:rPr>
        <w:t>1325</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نامه عیسی بن مریم علیهماالسلام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محمدی‌ری‌شهری، با همکاری مجتبی فرجی؛ ترجمه حمیدرضا شیخی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مسیح</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مسیح در قرآن</w:t>
      </w:r>
    </w:p>
    <w:p>
      <w:pPr>
        <w:pStyle w:val="BookText"/>
        <w:rPr/>
      </w:pPr>
      <w:r>
        <w:rPr>
          <w:rFonts w:ascii="IRNazanin" w:hAnsi="IRNazanin" w:eastAsia="IRNazanin"/>
          <w:color w:val="111111"/>
          <w:sz w:val="28"/>
          <w:sz w:val="28"/>
          <w:szCs w:val="28"/>
          <w:rtl w:val="true"/>
          <w:lang w:bidi="fa-IR"/>
        </w:rPr>
        <w:t>اندرزنامه‌ها</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فرجی، مجتبی،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حمیدرضا،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3048088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95519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حکمت نامه عیسی بن مریم علیهماالسلام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محمدی‌ری‌شهری</w:t>
      </w:r>
    </w:p>
    <w:p>
      <w:pPr>
        <w:pStyle w:val="BookText"/>
        <w:rPr/>
      </w:pPr>
      <w:r>
        <w:rPr>
          <w:rFonts w:ascii="IRNazanin" w:hAnsi="IRNazanin" w:eastAsia="IRNazanin"/>
          <w:color w:val="111111"/>
          <w:sz w:val="28"/>
          <w:sz w:val="28"/>
          <w:szCs w:val="28"/>
          <w:rtl w:val="true"/>
          <w:lang w:bidi="fa-IR"/>
        </w:rPr>
        <w:t>با همکاری مجتبی فرجی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حمیدرضا شیخی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7183_62931"/>
    </w:p>
    <w:p>
      <w:pPr>
        <w:pStyle w:val="Heading2"/>
        <w:numPr>
          <w:ilvl w:val="1"/>
          <w:numId w:val="1"/>
        </w:numPr>
        <w:rPr/>
      </w:pPr>
      <w:bookmarkStart w:id="8" w:name="__RefHeading___Toc4395521_372815092"/>
      <w:bookmarkStart w:id="9" w:name="_Toc3"/>
      <w:bookmarkEnd w:id="7"/>
      <w:bookmarkEnd w:id="8"/>
      <w:r>
        <w:rPr>
          <w:rtl w:val="true"/>
        </w:rPr>
        <w:t>پيش گفتار</w:t>
      </w:r>
      <w:bookmarkEnd w:id="9"/>
    </w:p>
    <w:p>
      <w:pPr>
        <w:pStyle w:val="Heading3"/>
        <w:numPr>
          <w:ilvl w:val="2"/>
          <w:numId w:val="1"/>
        </w:numPr>
        <w:rPr/>
      </w:pPr>
      <w:bookmarkStart w:id="10" w:name="__RefHeading___Toc4395523_372815092"/>
      <w:bookmarkStart w:id="11" w:name="_Toc4"/>
      <w:bookmarkEnd w:id="10"/>
      <w:r>
        <w:rPr>
          <w:rtl w:val="true"/>
        </w:rPr>
        <w:t>اشاره</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جاءَ عِيسى بِالْبَيِّناتِ قالَ قَدْ جِئْتُكُمْ بِالْحِكْمَةِ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عيسى دلايل روشن آورد،گفت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راستى من براى شما حكمت آورده ام</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لغت،از ريشۀ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است؛زيرا حُكم و داورىِ عادلانه،مانع ظلم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دهنۀ اسب و ديگر چارپايان نيز در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مى شود؛چرا كه مهاركنندۀ حيوان است و علم،در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شده است؛چرا كه از جهلِ عالِم،جلوگيرى مى كند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همچنين بر هر چيز نفوذناپذيرى،صفت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مى گردد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آلوسى در تفسير روح المعانى ،در تبيين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البحر جاحظ، چنين نقل مى كند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دانشمندان،در معناى اين كلمه،بيست و نُه قول دارند كه برخى از آنها به هم نزديك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 از عالمان،بيشترِ اين معانى را اصطلاحى مى دانند كه قائل به آنها،به مصداق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كرده و همان را در معناى آن آورده است، وگرنه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به معناى استوارى در علم و گفتار و كردار يا همۀ اينهاست</w:t>
      </w:r>
      <w:r>
        <w:rPr>
          <w:rFonts w:eastAsia="IRNazanin" w:cs="IRNazanin"/>
          <w:color w:val="111111"/>
          <w:sz w:val="28"/>
          <w:szCs w:val="28"/>
          <w:rtl w:val="true"/>
          <w:lang w:bidi="fa-IR"/>
        </w:rPr>
        <w:t xml:space="preserve">. </w:t>
      </w:r>
      <w:r>
        <w:rPr>
          <w:rStyle w:val="FootnoteAnchor"/>
          <w:rtl w:val="true"/>
        </w:rPr>
        <w:footnoteReference w:id="5"/>
      </w:r>
      <w:bookmarkStart w:id="12" w:name="pg7183_62933"/>
    </w:p>
    <w:p>
      <w:pPr>
        <w:pStyle w:val="BookText"/>
        <w:rPr/>
      </w:pPr>
      <w:bookmarkEnd w:id="12"/>
      <w:r>
        <w:rPr>
          <w:rFonts w:ascii="IRNazanin" w:hAnsi="IRNazanin" w:eastAsia="IRNazanin"/>
          <w:color w:val="111111"/>
          <w:sz w:val="28"/>
          <w:sz w:val="28"/>
          <w:szCs w:val="28"/>
          <w:rtl w:val="true"/>
          <w:lang w:bidi="fa-IR"/>
        </w:rPr>
        <w:t>بنا بر اين،از منظر واژه شناسى،كلمۀ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،حاكى از نوعى استوارى و اتقان است و در توصيف هر چيز استوار و نفوذناپذير،اعم از مادّى يا معنوى،استفاده مى گردد</w:t>
      </w:r>
      <w:r>
        <w:rPr>
          <w:rFonts w:eastAsia="IRNazanin" w:cs="IRNazanin"/>
          <w:color w:val="111111"/>
          <w:sz w:val="28"/>
          <w:szCs w:val="28"/>
          <w:rtl w:val="true"/>
          <w:lang w:bidi="fa-IR"/>
        </w:rPr>
        <w:t>.</w:t>
      </w:r>
    </w:p>
    <w:p>
      <w:pPr>
        <w:pStyle w:val="Heading3"/>
        <w:numPr>
          <w:ilvl w:val="2"/>
          <w:numId w:val="1"/>
        </w:numPr>
        <w:rPr/>
      </w:pPr>
      <w:bookmarkStart w:id="13" w:name="__RefHeading___Toc4395525_372815092"/>
      <w:bookmarkStart w:id="14" w:name="_Toc5"/>
      <w:bookmarkEnd w:id="13"/>
      <w:r>
        <w:rPr>
          <w:rtl w:val="true"/>
        </w:rPr>
        <w:t>حكمت،در قرآن و حديث</w:t>
      </w:r>
      <w:bookmarkEnd w:id="14"/>
    </w:p>
    <w:p>
      <w:pPr>
        <w:pStyle w:val="BookText"/>
        <w:rPr/>
      </w:pP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بار در قرآن كريم آمده است و خداوند متعال،در اين كتاب آسمانى،</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بار،خود را با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تأمّل در موارد كاربرد اين واژه در متون اسلامى،نشان مى دهد كه حكمت،از نگاه قرآن و حديث،عبارت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استوار علمى و عملى و روانى،براى نيل به مقصد والاى انسانيّت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احاديث اسلامى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اند،در واقع،مصداقى از مصاديق اين تعريف كلّى است</w:t>
      </w:r>
      <w:r>
        <w:rPr>
          <w:rFonts w:eastAsia="IRNazanin" w:cs="IRNazanin"/>
          <w:color w:val="111111"/>
          <w:sz w:val="28"/>
          <w:szCs w:val="28"/>
          <w:rtl w:val="true"/>
          <w:lang w:bidi="fa-IR"/>
        </w:rPr>
        <w:t>.</w:t>
      </w:r>
    </w:p>
    <w:p>
      <w:pPr>
        <w:pStyle w:val="Heading3"/>
        <w:numPr>
          <w:ilvl w:val="2"/>
          <w:numId w:val="1"/>
        </w:numPr>
        <w:rPr/>
      </w:pPr>
      <w:bookmarkStart w:id="15" w:name="__RefHeading___Toc4395527_372815092"/>
      <w:bookmarkStart w:id="16" w:name="_Toc6"/>
      <w:bookmarkEnd w:id="15"/>
      <w:r>
        <w:rPr>
          <w:rtl w:val="true"/>
        </w:rPr>
        <w:t>اقسام حكمت</w:t>
      </w:r>
      <w:bookmarkEnd w:id="16"/>
    </w:p>
    <w:p>
      <w:pPr>
        <w:pStyle w:val="Heading4"/>
        <w:numPr>
          <w:ilvl w:val="3"/>
          <w:numId w:val="1"/>
        </w:numPr>
        <w:rPr/>
      </w:pPr>
      <w:bookmarkStart w:id="17" w:name="__RefHeading___Toc4395529_372815092"/>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بر پايۀ آنچه در تعريف كلّى ذكر كرديم،حكمت از نگاه قرآن و حديث،به سه نوع تقسيم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علمى،حكمت عملى و حكمت حقيقى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گفتنى است كه اين تقسيم بندى و نام گذارى،بر اساس تأمّل در كاربردهاى واژۀ حكمت در قرآن و احاديث اسلامى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حكمت هاى علمى و عملى و حقيقى،هر يك به منزلۀ پلّه هاى نردبان استوارى هستند كه انسان با بهره گيرى از آنها،به قلّۀ كمال انسانيّت،صعود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توجّه است كه بدانيم پلّۀ اوّل اين نردبان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فرستادگان خداوند متعال،بنا نهاده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انسان،خود بايد بسازد و پس از ساخته شدن آن،آخرين پلّۀ جهش به مقام انسان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حكمت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19" w:name="pg7183_62935"/>
    </w:p>
    <w:p>
      <w:pPr>
        <w:pStyle w:val="BookText"/>
        <w:rPr/>
      </w:pPr>
      <w:bookmarkEnd w:id="19"/>
      <w:r>
        <w:rPr>
          <w:rFonts w:ascii="IRNazanin" w:hAnsi="IRNazanin" w:eastAsia="IRNazanin"/>
          <w:color w:val="111111"/>
          <w:sz w:val="28"/>
          <w:sz w:val="28"/>
          <w:szCs w:val="28"/>
          <w:rtl w:val="true"/>
          <w:lang w:bidi="fa-IR"/>
        </w:rPr>
        <w:t>خداوند متعال،آماده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اينك،توضيح كوتاهى در بارۀ اين سه گونۀ حكمت</w:t>
      </w:r>
      <w:r>
        <w:rPr>
          <w:rFonts w:eastAsia="IRNazanin" w:cs="IRNazanin"/>
          <w:color w:val="111111"/>
          <w:sz w:val="28"/>
          <w:szCs w:val="28"/>
          <w:rtl w:val="true"/>
          <w:lang w:bidi="fa-IR"/>
        </w:rPr>
        <w:t>:</w:t>
      </w:r>
    </w:p>
    <w:p>
      <w:pPr>
        <w:pStyle w:val="Heading4"/>
        <w:numPr>
          <w:ilvl w:val="3"/>
          <w:numId w:val="1"/>
        </w:numPr>
        <w:rPr/>
      </w:pPr>
      <w:bookmarkStart w:id="20" w:name="__RefHeading___Toc4395531_372815092"/>
      <w:bookmarkStart w:id="21" w:name="_Toc8"/>
      <w:bookmarkEnd w:id="20"/>
      <w:r>
        <w:rPr/>
        <w:t>1</w:t>
      </w:r>
      <w:r>
        <w:rPr>
          <w:rtl w:val="true"/>
        </w:rPr>
        <w:t>.</w:t>
      </w:r>
      <w:r>
        <w:rPr>
          <w:rtl w:val="true"/>
        </w:rPr>
        <w:t>حكمت علمى</w:t>
      </w:r>
      <w:bookmarkEnd w:id="21"/>
    </w:p>
    <w:p>
      <w:pPr>
        <w:pStyle w:val="BookText"/>
        <w:rPr/>
      </w:pPr>
      <w:r>
        <w:rPr>
          <w:rFonts w:ascii="IRNazanin" w:hAnsi="IRNazanin" w:eastAsia="IRNazanin"/>
          <w:color w:val="111111"/>
          <w:sz w:val="28"/>
          <w:sz w:val="28"/>
          <w:szCs w:val="28"/>
          <w:rtl w:val="true"/>
          <w:lang w:bidi="fa-IR"/>
        </w:rPr>
        <w:t>مقصود از حكمت علمى،هر گونه دانستنى يا معرفتى است كه براى صعود به مقام انسان كامل،ضرورى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ديگر،هم دانش مربوط به عقايد،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است،هم دانش مربوط به اخلاق،و هم دانش مربوط به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روست كه قرآن كريم،پس از ارائۀ ره نمودهاى گوناگون در عرصه هاى اعتقادى و اخلاقى و عملى،همۀ آنها را حكمت مى نامد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مِمّا أَوْحى إِلَيْكَ رَبُّكَ مِنَ الْحِكْمَةِ</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حكمت هايى است كه پروردگارت به تو وحى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مفهوم از حكمت،نخستين فلسفۀ بعثت انبياى الهى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كريم،در آيات متعدّدى،بر اين مطلب،تأكيد كرده است،از جمله در اين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 يُزَكِّيهِمْ وَ يُعَلِّمُهُمُ الْكِتابَ وَ الْحِكْمَةَ وَ إِنْ كانُوا ْ مِنْ قَبْلُ لَفِي ضَلالٍ مُبِينٍ</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در بر انگيختن فرستاده اى از ميان خود ايشان، منّت نهاده است،كه آياتش را برايشان مى خواند و آنها را پاكيزه مى گرداند و به ايشان،كتاب و حكمت مى آموزد،هر چند پيش از آن،در گم راهىِ آشكارى بودند</w:t>
      </w:r>
      <w:r>
        <w:rPr>
          <w:rFonts w:eastAsia="IRNazanin" w:cs="IRNazanin"/>
          <w:color w:val="111111"/>
          <w:sz w:val="28"/>
          <w:szCs w:val="28"/>
          <w:rtl w:val="true"/>
          <w:lang w:bidi="fa-IR"/>
        </w:rPr>
        <w:t>».</w:t>
      </w:r>
      <w:bookmarkStart w:id="22" w:name="pg7183_62937"/>
    </w:p>
    <w:p>
      <w:pPr>
        <w:pStyle w:val="Heading4"/>
        <w:numPr>
          <w:ilvl w:val="3"/>
          <w:numId w:val="1"/>
        </w:numPr>
        <w:rPr/>
      </w:pPr>
      <w:bookmarkStart w:id="23" w:name="__RefHeading___Toc4395533_372815092"/>
      <w:bookmarkStart w:id="24" w:name="_Toc9"/>
      <w:bookmarkEnd w:id="22"/>
      <w:bookmarkEnd w:id="23"/>
      <w:r>
        <w:rPr/>
        <w:t>2</w:t>
      </w:r>
      <w:r>
        <w:rPr>
          <w:rtl w:val="true"/>
        </w:rPr>
        <w:t>.</w:t>
      </w:r>
      <w:r>
        <w:rPr>
          <w:rtl w:val="true"/>
        </w:rPr>
        <w:t>حكمت عملى</w:t>
      </w:r>
      <w:bookmarkEnd w:id="24"/>
    </w:p>
    <w:p>
      <w:pPr>
        <w:pStyle w:val="BookText"/>
        <w:rPr/>
      </w:pPr>
      <w:r>
        <w:rPr>
          <w:rFonts w:ascii="IRNazanin" w:hAnsi="IRNazanin" w:eastAsia="IRNazanin"/>
          <w:color w:val="111111"/>
          <w:sz w:val="28"/>
          <w:sz w:val="28"/>
          <w:szCs w:val="28"/>
          <w:rtl w:val="true"/>
          <w:lang w:bidi="fa-IR"/>
        </w:rPr>
        <w:t>حكمت عملى،برنامۀ عملىِ رسيدن به مرتبۀ انسان كامل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قرآن و احاديث،هم دانش و هم عملى كه مقدّمۀ تكامل انسان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مى شوند،با اين تفاوت كه دانش،پلّۀ نخست تكامل،و عمل،پلّۀ دوم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احاديثى كه حكمت را به فرمانبرى از خداوند متعال،مدارا با مردم،دورى از گناهان، و اجتناب از نيرنگْ تفسير كرده اند،به اين نوع از حكمت،اشاره دارند</w:t>
      </w:r>
      <w:r>
        <w:rPr>
          <w:rFonts w:eastAsia="IRNazanin" w:cs="IRNazanin"/>
          <w:color w:val="111111"/>
          <w:sz w:val="28"/>
          <w:szCs w:val="28"/>
          <w:rtl w:val="true"/>
          <w:lang w:bidi="fa-IR"/>
        </w:rPr>
        <w:t xml:space="preserve">. </w:t>
      </w:r>
      <w:r>
        <w:rPr>
          <w:rStyle w:val="FootnoteAnchor"/>
          <w:rtl w:val="true"/>
        </w:rPr>
        <w:footnoteReference w:id="9"/>
      </w:r>
    </w:p>
    <w:p>
      <w:pPr>
        <w:pStyle w:val="Heading4"/>
        <w:numPr>
          <w:ilvl w:val="3"/>
          <w:numId w:val="1"/>
        </w:numPr>
        <w:rPr/>
      </w:pPr>
      <w:bookmarkStart w:id="25" w:name="__RefHeading___Toc4395535_372815092"/>
      <w:bookmarkStart w:id="26" w:name="_Toc10"/>
      <w:bookmarkEnd w:id="25"/>
      <w:r>
        <w:rPr/>
        <w:t>3</w:t>
      </w:r>
      <w:r>
        <w:rPr>
          <w:rtl w:val="true"/>
        </w:rPr>
        <w:t>.</w:t>
      </w:r>
      <w:r>
        <w:rPr>
          <w:rtl w:val="true"/>
        </w:rPr>
        <w:t>حكمت حقيقى</w:t>
      </w:r>
      <w:bookmarkEnd w:id="26"/>
    </w:p>
    <w:p>
      <w:pPr>
        <w:pStyle w:val="BookText"/>
        <w:rPr/>
      </w:pPr>
      <w:r>
        <w:rPr>
          <w:rFonts w:ascii="IRNazanin" w:hAnsi="IRNazanin" w:eastAsia="IRNazanin"/>
          <w:color w:val="111111"/>
          <w:sz w:val="28"/>
          <w:sz w:val="28"/>
          <w:szCs w:val="28"/>
          <w:rtl w:val="true"/>
          <w:lang w:bidi="fa-IR"/>
        </w:rPr>
        <w:t>حكمت حقيقى،نورانيّت و بصيرتى است كه در نتيجۀ به كار بستنِ حكمت عملى در زندگى،براى انسان،حاصل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واقع،حكمت علمى،مقدّمۀ حكمت عملى،و حكمت عملى،سرآغاز حكمتِ حقيقى است و تا انسان بدين پايه از حكمت نرسيده است،حكيمِ حقيقى نيست،هر چند بزرگ ترين استاد حكمت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حقيقى،در واقع،همان جوهر دانش و نورِ دانش و دانشِ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رو،خواصّ دانش حقيقى و آثارش،بر آن،مترتّب مى گردد،كه از مهم ترينِ آنها بيم از خداوند متعال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بندگان خدا،تنها دانايان اند كه از او بيم دارند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كلام پيامبر خدا،حكمت حقيقى،عيناً بر اين اثر،منطبق شده است،آن جا كه مى فرمايد</w:t>
      </w:r>
      <w:r>
        <w:rPr>
          <w:rFonts w:eastAsia="IRNazanin" w:cs="IRNazanin"/>
          <w:color w:val="111111"/>
          <w:sz w:val="28"/>
          <w:szCs w:val="28"/>
          <w:rtl w:val="true"/>
          <w:lang w:bidi="fa-IR"/>
        </w:rPr>
        <w:t>:</w:t>
      </w:r>
      <w:bookmarkStart w:id="27" w:name="pg7183_62939"/>
    </w:p>
    <w:p>
      <w:pPr>
        <w:pStyle w:val="BookText"/>
        <w:rPr/>
      </w:pPr>
      <w:bookmarkEnd w:id="27"/>
      <w:r>
        <w:rPr>
          <w:rFonts w:ascii="Amiri" w:hAnsi="Amiri" w:eastAsia="Amiri" w:cs="Amiri"/>
          <w:color w:val="111111"/>
          <w:sz w:val="28"/>
          <w:sz w:val="28"/>
          <w:szCs w:val="28"/>
          <w:rtl w:val="true"/>
          <w:lang w:bidi="ar-SA"/>
        </w:rPr>
        <w:t>خَشيَةُ اللّهِ رَأسُ كُلِّ حِكمَةٍ</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بيم از خداوند عز و جل،اساس هر حكمتى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حكمت حقيقى،جاذبه اى عقلانى بر ضدّ كشش هاى نفسانى است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كه هر اندازه در جان انسانْ قوّت يابد،به همان اندازه،تمايلات نفسانى در او ضعيف مى شوند،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تا آن جا كه كاملاً از بين مى روند</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در اين حال است كه عقل به طور كامل،زنده مى گردد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ادارۀ انسان را به دست مى گيرد و از آن پس،زمينه اى براى انجام دادن كارهاى ناشايست،در وجود انسان،باقى نمى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نتيجه،حكمت،با عصمت، همراه مى گردد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در نهايت،همۀ ويژگى هاى حكيم و عالِم حقيقى،براى آدمى حاصل مى گردد و در بالاترين مراتب علم و حكمت،به والاترين درجات خودشناسى،خداشناسى،امامت و رهبرى دست مى يابد</w:t>
      </w:r>
      <w:r>
        <w:rPr>
          <w:rFonts w:eastAsia="IRNazanin" w:cs="IRNazanin"/>
          <w:color w:val="111111"/>
          <w:sz w:val="28"/>
          <w:szCs w:val="28"/>
          <w:rtl w:val="true"/>
          <w:lang w:bidi="fa-IR"/>
        </w:rPr>
        <w:t>.</w:t>
      </w:r>
    </w:p>
    <w:p>
      <w:pPr>
        <w:pStyle w:val="Heading3"/>
        <w:numPr>
          <w:ilvl w:val="2"/>
          <w:numId w:val="1"/>
        </w:numPr>
        <w:rPr/>
      </w:pPr>
      <w:bookmarkStart w:id="28" w:name="__RefHeading___Toc4395537_372815092"/>
      <w:bookmarkStart w:id="29" w:name="_Toc11"/>
      <w:bookmarkEnd w:id="28"/>
      <w:r>
        <w:rPr>
          <w:rtl w:val="true"/>
        </w:rPr>
        <w:t>سرآمد حكيمان</w:t>
      </w:r>
      <w:bookmarkEnd w:id="2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الهى،سرآمد حكيمانى هستند كه به قلّه هاى حكمت علمى،عملى و حقيقى دست يافته اند،و از جانب خداوند سبحان،مأمور آموختن علم و حكمت به جامعۀ بشر شده اند</w:t>
      </w:r>
      <w:r>
        <w:rPr>
          <w:rFonts w:eastAsia="IRNazanin" w:cs="IRNazanin"/>
          <w:color w:val="111111"/>
          <w:sz w:val="28"/>
          <w:szCs w:val="28"/>
          <w:rtl w:val="true"/>
          <w:lang w:bidi="fa-IR"/>
        </w:rPr>
        <w:t>.</w:t>
      </w:r>
      <w:bookmarkStart w:id="30" w:name="pg7183_62941"/>
    </w:p>
    <w:p>
      <w:pPr>
        <w:pStyle w:val="BookText"/>
        <w:rPr/>
      </w:pPr>
      <w:bookmarkEnd w:id="30"/>
      <w:r>
        <w:rPr>
          <w:rFonts w:ascii="IRNazanin" w:hAnsi="IRNazanin" w:eastAsia="IRNazanin"/>
          <w:color w:val="111111"/>
          <w:sz w:val="28"/>
          <w:sz w:val="28"/>
          <w:szCs w:val="28"/>
          <w:rtl w:val="true"/>
          <w:lang w:bidi="fa-IR"/>
        </w:rPr>
        <w:t>بر اين اساس،شناخت پيامبران و آموزه هاى آنان براى بشر هميشه لازم و ره گشا بوده است و البته در دنياى معاصر،ضرورتى مضاعف پيدا كرده است؛چرا كه بالا رفتن سطح آگاهى و فرهنگ بشر و آسان شدن دسترسى به منابع و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ويژگى هاى دوران معاصر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مناسب را براى چنين پيشرفتى فراهم ساخته است</w:t>
      </w:r>
      <w:r>
        <w:rPr>
          <w:rFonts w:eastAsia="IRNazanin" w:cs="IRNazanin"/>
          <w:color w:val="111111"/>
          <w:sz w:val="28"/>
          <w:szCs w:val="28"/>
          <w:rtl w:val="true"/>
          <w:lang w:bidi="fa-IR"/>
        </w:rPr>
        <w:t>.</w:t>
      </w:r>
    </w:p>
    <w:p>
      <w:pPr>
        <w:pStyle w:val="Heading3"/>
        <w:numPr>
          <w:ilvl w:val="2"/>
          <w:numId w:val="1"/>
        </w:numPr>
        <w:rPr/>
      </w:pPr>
      <w:bookmarkStart w:id="31" w:name="__RefHeading___Toc4395539_372815092"/>
      <w:bookmarkStart w:id="32" w:name="_Toc12"/>
      <w:bookmarkEnd w:id="31"/>
      <w:r>
        <w:rPr>
          <w:rtl w:val="true"/>
        </w:rPr>
        <w:t>انديشۀ تدوين حكمت نامه ها</w:t>
      </w:r>
      <w:bookmarkEnd w:id="32"/>
    </w:p>
    <w:p>
      <w:pPr>
        <w:pStyle w:val="Heading4"/>
        <w:numPr>
          <w:ilvl w:val="3"/>
          <w:numId w:val="1"/>
        </w:numPr>
        <w:rPr/>
      </w:pPr>
      <w:bookmarkStart w:id="33" w:name="__RefHeading___Toc4395541_372815092"/>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 xml:space="preserve">فكر تدوين حكمت نامه هايى به نام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انبيا،امامان و حكيمان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برگرفته از آموزه هاى آنان،با توجه به دو ضرورت زير،شكل گرفت</w:t>
      </w:r>
      <w:r>
        <w:rPr>
          <w:rFonts w:eastAsia="IRNazanin" w:cs="IRNazanin"/>
          <w:color w:val="111111"/>
          <w:sz w:val="28"/>
          <w:szCs w:val="28"/>
          <w:rtl w:val="true"/>
          <w:lang w:bidi="fa-IR"/>
        </w:rPr>
        <w:t>:</w:t>
      </w:r>
    </w:p>
    <w:p>
      <w:pPr>
        <w:pStyle w:val="Heading4"/>
        <w:numPr>
          <w:ilvl w:val="3"/>
          <w:numId w:val="1"/>
        </w:numPr>
        <w:rPr/>
      </w:pPr>
      <w:bookmarkStart w:id="35" w:name="__RefHeading___Toc4395543_372815092"/>
      <w:bookmarkStart w:id="36" w:name="_Toc14"/>
      <w:bookmarkEnd w:id="35"/>
      <w:r>
        <w:rPr/>
        <w:t>1</w:t>
      </w:r>
      <w:r>
        <w:rPr>
          <w:rtl w:val="true"/>
        </w:rPr>
        <w:t>.</w:t>
      </w:r>
      <w:r>
        <w:rPr>
          <w:rtl w:val="true"/>
        </w:rPr>
        <w:t>ضرورت اتّحاد جبهۀ ايمان،در برابر كفر و دنياپرستى</w:t>
      </w:r>
      <w:bookmarkEnd w:id="36"/>
    </w:p>
    <w:p>
      <w:pPr>
        <w:pStyle w:val="BookText"/>
        <w:rPr/>
      </w:pPr>
      <w:r>
        <w:rPr>
          <w:rFonts w:ascii="IRNazanin" w:hAnsi="IRNazanin" w:eastAsia="IRNazanin"/>
          <w:color w:val="111111"/>
          <w:sz w:val="28"/>
          <w:sz w:val="28"/>
          <w:szCs w:val="28"/>
          <w:rtl w:val="true"/>
          <w:lang w:bidi="fa-IR"/>
        </w:rPr>
        <w:t xml:space="preserve">در دوران معاصر،ظهور مادّيگرى و دين زدايى و سيطرۀ اين انديشه بر بخش هاى وسيعى از جهان،در كنار دستيابى بشر به دانش هاى تجربى و كشف پاره اى از زواياى مجهول و پنهان هستى،همراه با قدرت شگرف تكنولوژى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،آدميان را به طغيان واداشت و آنان را غرق در دنياپرستى كرد و شايد به نظر آيد كه ديندارى به سستى گراييد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كُرنش در برابر علوم تجربى و تكنولوژى و رهاوردهاى آنها از يك سو و خشونت هاى پاره اى از دينداران و نهادهاى وابسته به دين در قرون وسطا از سوى ديگر،جبهۀ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معانى وسيع و لايه هاى مختلف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دنياپرستى را گسترده و به هم پيوسته كرد و هجوم بر ديندارى و معنويت را افزايش داد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رويارويى با اين جبهۀ كفر و دنياپرستى،تقويت جبهۀ متّحد ايمان و ديندارى ضرورى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دينداران حقيقى و پيروان راستين اديان آسمانى و پيامبران الهى،از يك سو بايد تلاش كنند كه آموزه هاى راستين و بى پيرايۀ پيامبران الهى را عرضه دارند و آنها را به دور از خرافه ها و تعصّب هاى نابه جا بگسترانند،و از ديگر</w:t>
      </w:r>
      <w:bookmarkStart w:id="37" w:name="pg7183_62943"/>
    </w:p>
    <w:p>
      <w:pPr>
        <w:pStyle w:val="BookText"/>
        <w:rPr/>
      </w:pPr>
      <w:bookmarkEnd w:id="37"/>
      <w:r>
        <w:rPr>
          <w:rFonts w:ascii="IRNazanin" w:hAnsi="IRNazanin" w:eastAsia="IRNazanin"/>
          <w:color w:val="111111"/>
          <w:sz w:val="28"/>
          <w:sz w:val="28"/>
          <w:szCs w:val="28"/>
          <w:rtl w:val="true"/>
          <w:lang w:bidi="fa-IR"/>
        </w:rPr>
        <w:t>سو،گام هايى را براى نزديك شدن به يكديگر بردارند تا بتوانند بر كفر و دنياپرستى مُدرن،فائق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كريم،پيروان اديان را به تشكيل اين جبهۀ متّحد،فراخوانده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نُشْرِكَ بِهِ شَيْئاً وَ لا يَتَّخِذَ بَعْضُنا بَعْضاً أَرْباباً مِنْ دُونِ اللّهِ</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بر سر سخنى كه ميان ما و شما يكسان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و كتاب هاى آسمانى بر آن متّفق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آييم و آن،اين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را نپرستيم و چيزى را شريك او قرار ندهيم و برخى از ما برخى را به جاى خداى يكتا به خدايى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اين درخواست،ناشى از آن است كه اديان الهى،از يك منبعْ سرچشمه مى گيرند و داراى مبانى،اصول و هويت مشترك اند كه در سير بعثت ها،تكامل يافته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استخراج و عرضۀ آموزه هاى مشترك اديان آسمانى كه عبارت 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جهت شناخت صحيح حقايق هستى،تأكيد بر توحيد و پرستش خداى يكتا،پرهيز از پيروى خدايان موهوم،تعهّد به ارزش هاى اخلاقى و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رعايت حقوق انسان ها،عدالت اجتماعى و مبارزه با جهل،ظلم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تشكيل كانون يا هستۀ مركزى براى جبهۀ خداپرستان و دينداران،كمك كند</w:t>
      </w:r>
      <w:r>
        <w:rPr>
          <w:rFonts w:eastAsia="IRNazanin" w:cs="IRNazanin"/>
          <w:color w:val="111111"/>
          <w:sz w:val="28"/>
          <w:szCs w:val="28"/>
          <w:rtl w:val="true"/>
          <w:lang w:bidi="fa-IR"/>
        </w:rPr>
        <w:t>.</w:t>
      </w:r>
    </w:p>
    <w:p>
      <w:pPr>
        <w:pStyle w:val="Heading4"/>
        <w:numPr>
          <w:ilvl w:val="3"/>
          <w:numId w:val="1"/>
        </w:numPr>
        <w:rPr/>
      </w:pPr>
      <w:bookmarkStart w:id="38" w:name="__RefHeading___Toc4395545_372815092"/>
      <w:bookmarkStart w:id="39" w:name="_Toc15"/>
      <w:bookmarkEnd w:id="38"/>
      <w:r>
        <w:rPr/>
        <w:t>2</w:t>
      </w:r>
      <w:r>
        <w:rPr>
          <w:rtl w:val="true"/>
        </w:rPr>
        <w:t>.</w:t>
      </w:r>
      <w:r>
        <w:rPr>
          <w:rtl w:val="true"/>
        </w:rPr>
        <w:t>ضرورت تأسّى به پيامبران الهى</w:t>
      </w:r>
      <w:bookmarkEnd w:id="3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عينيّت بخشى به آموزه هاى دينى،معرّفى پيامبران الهى به عنوان اسوه ها و الگوهاى زندگى،ضرورى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الهى،شخصيت هاى محبوب بشرند،تا</w:t>
      </w:r>
    </w:p>
    <w:p>
      <w:pPr>
        <w:pStyle w:val="BookText"/>
        <w:rPr/>
      </w:pPr>
      <w:r>
        <w:rPr>
          <w:rFonts w:ascii="IRNazanin" w:hAnsi="IRNazanin" w:eastAsia="IRNazanin"/>
          <w:color w:val="111111"/>
          <w:sz w:val="28"/>
          <w:sz w:val="28"/>
          <w:szCs w:val="28"/>
          <w:rtl w:val="true"/>
          <w:lang w:bidi="fa-IR"/>
        </w:rPr>
        <w:t>جايى كه هيچ انسان حق جويى با آنها ستيز ندارد؛بلكه جان فشانى و از خود گذشتگى پيامبران براى نجات بشر،در كنار آموزه هاى بلند معنوى و انسانى و نيز وارستگى هاى فردى آنها،از آنان چهره هايى ماندگار و محبوب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ابعاد چندگانه اى هستند كه مى توان آنها را در زندگى تمامى پيامبران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نمونه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با نمرود مى ستيزد،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بر بتان مى خروشد،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آوارگى اهل و عيال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افتادن در آتش را به جان مى خرد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 براى امنيّت و آرامش شهرها خدا را مى خواند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با اين همه،بردبار و به درگاه الهى خاضع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موسى عليه السلام براى نجات بنى اسرائيل،با فرعون و اطرافيان ثروتمندش درگير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آواره مى شود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تمام همّت و سَعيَش رهاندن مردم از بندگى و بردگى غير خداست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عيسى عليه السلام با مهربانى و لطف،به بيمارانْ خدمت مى كند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مورد هجوم مخالفانى قرار مى گيرد كه قصد كشتن او را دارند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 محمد صلى الله عليه و آله با خُلق عظيم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 حرص فراوان،براى هدايت انسان و كاستن از رنج هاى او </w:t>
      </w:r>
      <w:r>
        <w:rPr>
          <w:rStyle w:val="FootnoteAnchor"/>
          <w:rtl w:val="true"/>
        </w:rPr>
        <w:footnoteReference w:id="3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گسستن غُل و زنجيرهاى درونى و بيرونى از جامعۀ بشر،</w:t>
      </w:r>
      <w:r>
        <w:rPr>
          <w:rFonts w:eastAsia="IRNazanin" w:cs="IRNazanin"/>
          <w:color w:val="111111"/>
          <w:sz w:val="28"/>
          <w:szCs w:val="28"/>
          <w:lang w:bidi="fa-IR"/>
        </w:rPr>
        <w:t>8</w:t>
      </w:r>
      <w:r>
        <w:rPr>
          <w:rFonts w:eastAsia="IRNazanin" w:cs="IRNazanin"/>
          <w:color w:val="111111"/>
          <w:sz w:val="28"/>
          <w:szCs w:val="28"/>
          <w:rtl w:val="true"/>
          <w:lang w:bidi="fa-IR"/>
        </w:rPr>
        <w:t>.</w:t>
      </w:r>
      <w:bookmarkStart w:id="40" w:name="pg7183_62947"/>
    </w:p>
    <w:p>
      <w:pPr>
        <w:pStyle w:val="BookText"/>
        <w:rPr/>
      </w:pPr>
      <w:bookmarkEnd w:id="40"/>
      <w:r>
        <w:rPr>
          <w:rFonts w:ascii="Amiri" w:hAnsi="Amiri" w:eastAsia="Amiri" w:cs="Amiri"/>
          <w:color w:val="111111"/>
          <w:sz w:val="28"/>
          <w:sz w:val="28"/>
          <w:szCs w:val="28"/>
          <w:rtl w:val="true"/>
          <w:lang w:bidi="ar-SA"/>
        </w:rPr>
        <w:t>تلاش مى كند</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سرگذشت پيامبران،تاريخِ مبارزه با جهل،ستم و فقر است؛تاريخِ حفظ حقوق و كرامت انسان هاست؛تاريخِ اخلاق و انسانيت است؛تاريخ معنويت و روحانيت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خلاصه،تاريخى است كه بيان آن براى بشر امروز،بارقه هاى اميد و مقاومت را در وى زنده مى كند</w:t>
      </w:r>
      <w:r>
        <w:rPr>
          <w:rFonts w:eastAsia="IRNazanin" w:cs="IRNazanin"/>
          <w:color w:val="111111"/>
          <w:sz w:val="28"/>
          <w:szCs w:val="28"/>
          <w:rtl w:val="true"/>
          <w:lang w:bidi="fa-IR"/>
        </w:rPr>
        <w:t>.</w:t>
      </w:r>
    </w:p>
    <w:p>
      <w:pPr>
        <w:pStyle w:val="Heading3"/>
        <w:numPr>
          <w:ilvl w:val="2"/>
          <w:numId w:val="1"/>
        </w:numPr>
        <w:rPr/>
      </w:pPr>
      <w:bookmarkStart w:id="41" w:name="__RefHeading___Toc4395547_372815092"/>
      <w:bookmarkStart w:id="42" w:name="_Toc16"/>
      <w:bookmarkEnd w:id="41"/>
      <w:r>
        <w:rPr>
          <w:rtl w:val="true"/>
        </w:rPr>
        <w:t>عيسى عليه السلام،از پيامبران بزرگ الهى</w:t>
      </w:r>
      <w:bookmarkEnd w:id="42"/>
    </w:p>
    <w:p>
      <w:pPr>
        <w:pStyle w:val="BookText"/>
        <w:rPr/>
      </w:pPr>
      <w:r>
        <w:rPr>
          <w:rFonts w:ascii="IRNazanin" w:hAnsi="IRNazanin" w:eastAsia="IRNazanin"/>
          <w:color w:val="111111"/>
          <w:sz w:val="28"/>
          <w:sz w:val="28"/>
          <w:szCs w:val="28"/>
          <w:rtl w:val="true"/>
          <w:lang w:bidi="fa-IR"/>
        </w:rPr>
        <w:t>يكى از انبياى برجستۀ الهى كه خداوند در قرآن كريم،بارها و بارها به زندگى و رفتارش اشاره مى كند و در دنياى كنونى نيز از انبيايى است كه بيشترين پيرو را دارند، عيسى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تبيين نگاه قرآن،پيامبر اسلام و امامان اهل بيت عليهم السلام به عيسى مسيح،مى تواند به تعامل مسيحيان و مسلمانان كمك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در اين جا،اشاره وار،نگاه قرآن كريم به عيسى عليه السلام را گزارش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عليه السلام بندۀ خدا و پيامبر او بود،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كه به سوى بنى اسرائيل فرستاده شد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يكى از پنج پيامبر اولو 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شريعت و كتاب</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شمرده مى شود و كتابش انجيل است</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خداوند،عيسى عليه السلام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ناميد،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كلمۀ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روحى از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w:t>
      </w:r>
      <w:r>
        <w:rPr>
          <w:rStyle w:val="FootnoteAnchor"/>
          <w:rtl w:val="true"/>
        </w:rPr>
        <w:footnoteReference w:id="3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امام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 از گواهان بر اعمال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است؛به آمدن محمد،رسول خدا صلى الله عليه و آله،بشارت داده است؛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در دنيا و آخرت،آبرومند و از مقرّبان است؛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مصطفى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برگزيده و از صالحان است؛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هر جا بود،با بركت بود،و پاك و پاكيزه،و نشانه اى براى مردم و رحمتى از جانب خدا،و نسبت به مادرش نيك رفتار،و از هر گونه آفتى مصون و محفوظ بود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از كسانى بود كه خداوند به آنها كتاب و حكمت آموخت</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اين ويژگى ها،در واقع،مقامات و فضايل برجسته اى است كه خداوند،عيسى عليه السلام را با آنها توصيف كرده و قدر و منزلت او را نشان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صفات،دو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دسته اكتسابى اند،مانند عبوديّت و قُرب به حق،و دستۀ ديگر،موهبتى الهى شمرده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ديگر،قرآن،عيسى عليه السلام را از زبان خودش چنين معرفى مى كند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أَمَرْتَنِي بِهِ أَنِ اعْبُدُوا اللّهَ رَبِّي وَ رَبَّكُمْ وَ كُنْتُ عَلَيْهِمْ شَهِيداً ما دُمْتُ فِيهِمْ فَلَمّا تَوَفَّيْتَنِي كُنْتَ أَنْتَ الرَّقِيبَ عَلَيْهِمْ وَ أَنْتَ عَلى كُلِّ شَيْءٍ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تُعَذِّبْهُمْ فَإِنَّهُمْ عِبادُكَ وَ إِنْ تَغْفِرْ لَهُمْ فَإِنَّكَ أَنْتَ الْعَزِيزُ الْحَكِيمُ</w:t>
      </w:r>
      <w:r>
        <w:rPr>
          <w:rFonts w:eastAsia="Amiri" w:cs="Amiri" w:ascii="Amiri" w:hAnsi="Amiri"/>
          <w:color w:val="111111"/>
          <w:sz w:val="28"/>
          <w:szCs w:val="28"/>
          <w:rtl w:val="true"/>
          <w:lang w:bidi="ar-SA"/>
        </w:rPr>
        <w:t xml:space="preserve">. </w:t>
      </w:r>
      <w:r>
        <w:rPr>
          <w:rStyle w:val="FootnoteAnchor"/>
        </w:rPr>
        <w:footnoteReference w:id="46"/>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گاه كه خداوند به عيسى بن مريم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به مردم گفتى كه من و مادرم را به عنوان دو خدا به جاى اللّه به خدايى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نسزد كه آنچه سزاوار من نيست،بگويم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را گفته بودم،تو خود،آن را مى دانستى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آنچه را در نهان من است،مى دانى و من آنچه را در ذات توست،نمى دانم و به راستى كه تويى داناى نهان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آنها نگفتم مگر آنچه مرا فرمان دادى،كه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مالك و مدبّر من و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بپرستيد، و تا در ميان آنها به سر مى برم،بر آنان گواه و نگاهبان باشم و چون مرا از ميان ايشان بر گرفتى،تو خود بر آنان نگاهبان باشى و تو بر هر چيزى گواهى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عذابشان كنى،بندگان تو اند و اگر آنان را ببخشايى،باز هم تويى كه تواناى بى همتا و داناى باحكمتى</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قرآن در آيات متعدّدى،مريم عليها السلام مادر عيسى عليه السلام،را چنين معرّفى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عيسى،مريم دختر عِمران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مادر مريم به او باردار شد،نذر كرد كه وقتى فرزندش به دنيا آمد،او را در راه خدا آزاد كند تا در معبد،خدمت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خيال مى كرد آنچه در شكم دارد پسر است،وقتى وضع حمل كرد و معلوم شد فرزندش دختر است،دچار اندوه و حسرت شد و با اين حال،او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عمران،پدر مريم،پيش از تولّد او در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مريم،او را به معبد آورد تا به كاهنان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آنان زكريّا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كاهنان بر سر عهده دار شدن سرپرستى مريم،بحث و نزاع در گرفت تا سرانجام،تصميم گرفتند قرعه بزنند و قرعه به نام زكريّا در آمد و زكريّا سرپرستى مريم را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مريم به سنّ بلوغ رسيد،زكريّا ميان او و كاهنان،پرده اى آويخت و مريم،پشت آن پرده، خداوند سبحان را عبادت مى كرد و كسى جز زكريّا نزد او رفت و آمد نمى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زكريّا وارد محراب مى شد،نزد او غذايى مى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غذا از كجاست؟مريم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خداست و خداوند،به هر كه خواهد،بى شمار،روزى</w:t>
      </w:r>
    </w:p>
    <w:p>
      <w:pPr>
        <w:pStyle w:val="BookText"/>
        <w:rPr/>
      </w:pPr>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مريم،بانويى راستْ‌دين،معصوم به عصمت و نگهداشت الهى،پاك، برگزيده،و محدَّثه بود كه فرشتگان با او سخن گفتند و خبرش دادند كه خداوند،او را بر گزيده و پاك و پاكيزه اش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عبادت پيشگان و از نشانه هاى خداوند براى مردم جهان بود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سپس،خداى متعال،روح را به سوى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پس پرده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روح به صورت بشرى كامل در برابرش جلوه كرد و به وى گفت كه فرستادۀ پروردگارش است و آمده تا به اذن خداوند،بدون آن كه شوهرى داشته باشد،به او فرزندى ببخشد و به مريم،بشارت داد كه به زودى از فرزند او معجزات درخشانى سرخواهد زد،و همچنين به وى خبر داد كه خداوند،فرزند او را با روح القُدُس،تأييد خواهد كرد و كتاب و حكمت و تورات و انجيل را به وى مى آموزد و با آيات و معجزاتى روشن،او را به سوى بنى اسرائيل مى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روح،قصۀ عيسى و شرح حال او را براى مريم گفت و آن گاه در وى دميد و مريم بر اثر آن،همچون ساير زنان،حامله شد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مريم،با جنين خود به مكان دورافتاده اى پناه جُست تا اين كه درد زايمان،او را به سوى تنۀ درخت خرمايى كشانيد و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 پيش از اين،مرده و به كلّى از يادها 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حال،از زير پاى او فرشته اى وى را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مدار،كه پروردگارت در زير پاى تو چشمۀ آبى پديد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تنۀ درخت خرما را به طرف خود تكان ده،كه برايت خرماى تازه مى ريزد و از آن خرما تناول كن و از اين چشمه بياشام و ديده روشن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از آدميان را ديدى،بگو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خداى رحمان، روزه نذر كرده ام و امروز مطلقاً با هيچ انسانى سخن نخواهم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بزاد و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گرفته،به سوى قوم خود آورد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مريم،هنگامى كه او را با اين وضع مشاهده كردند،زبان به سرزنش او گشودند</w:t>
      </w:r>
      <w:r>
        <w:rPr>
          <w:rFonts w:eastAsia="IRNazanin" w:cs="IRNazanin"/>
          <w:color w:val="111111"/>
          <w:sz w:val="28"/>
          <w:szCs w:val="28"/>
          <w:lang w:bidi="fa-IR"/>
        </w:rPr>
        <w:t>7</w:t>
      </w:r>
      <w:r>
        <w:rPr>
          <w:rFonts w:eastAsia="IRNazanin" w:cs="IRNazanin"/>
          <w:color w:val="111111"/>
          <w:sz w:val="28"/>
          <w:szCs w:val="28"/>
          <w:rtl w:val="true"/>
          <w:lang w:bidi="fa-IR"/>
        </w:rPr>
        <w:t>.</w:t>
      </w:r>
      <w:bookmarkStart w:id="43" w:name="pg7183_62955"/>
    </w:p>
    <w:p>
      <w:pPr>
        <w:pStyle w:val="BookText"/>
        <w:rPr/>
      </w:pPr>
      <w:bookmarkEnd w:id="43"/>
      <w:r>
        <w:rPr>
          <w:rFonts w:ascii="IRNazanin" w:hAnsi="IRNazanin" w:eastAsia="IRNazanin"/>
          <w:color w:val="111111"/>
          <w:sz w:val="28"/>
          <w:sz w:val="28"/>
          <w:szCs w:val="28"/>
          <w:rtl w:val="true"/>
          <w:lang w:bidi="fa-IR"/>
        </w:rPr>
        <w:t>و دربارۀ او سخنانى گفتند كه به زنى كه بدون داشتن شوهر حامله شده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كار بسيار ناپسندى مرتكب شده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مرد بدى نبود و مادرت هم بدكار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مريم،به عيسى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كودكى گهواره اى سخن بگوييم؟كودك به سخن آمده،گفت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بندۀ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كتاب داده و مرا پيامبر گردانيده است و هر جا كه باشم،مرا بابركت ساخته و به من سفارش كرده است كه تا زنده ام،نماز بگزارم و زكات بپردازم و به مادرم نيكى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زورگو و نافرمان،قرار نداده است و درود بر من،روزى كه زاده شدم و روزى كه مى ميرم و روزى كه زنده برانگيخته مى شوم</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44" w:name="__RefHeading___Toc4395549_372815092"/>
      <w:bookmarkStart w:id="45" w:name="_Toc17"/>
      <w:bookmarkEnd w:id="44"/>
      <w:r>
        <w:rPr>
          <w:rtl w:val="true"/>
        </w:rPr>
        <w:t>حكمت نامۀ عيسى بن مريم عليه السلام</w:t>
      </w:r>
      <w:bookmarkEnd w:id="45"/>
    </w:p>
    <w:p>
      <w:pPr>
        <w:pStyle w:val="Heading4"/>
        <w:numPr>
          <w:ilvl w:val="3"/>
          <w:numId w:val="1"/>
        </w:numPr>
        <w:rPr/>
      </w:pPr>
      <w:bookmarkStart w:id="46" w:name="__RefHeading___Toc4395551_372815092"/>
      <w:bookmarkStart w:id="47" w:name="_Toc18"/>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برپايۀ آنچه گفته شد،ساليانى است كه انديشۀ انتشار آموزه هاى حكيمانۀ انبياى الهى و پيشوايان بزرگى كه از اين اسوه هاى علم و حكمتْ الگو گرفته اند،در برنامه هاى پژوهشى اين جانب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حكمت نامۀ پيامبر اعظم صلى الله عليه و آله ، حكمت نامۀ امام حسين عليه السلام ، حكمت نامۀ لقمان عليه السلام و حكمت نامۀ حضرت عبدالعظيم عليه السلام ،با همكارى پژوهشكدۀ علوم و معارف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،تدوين و منتشر گرديد و اينك پنجمين كتاب از اين سلسله،به آموزه هاى حكيمانۀ عيسى بن مريم عليه السلام اختصاص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نكتۀ قابل توجه،اين كه عيسى مسيح عليه السلام همۀ آموزه هاى اعتقادى،اخلاقى و عملىِ خود را در كلمۀ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خلاصه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در اين باره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عِيسى بِالْبَيِّناتِ قالَ قَدْ جِئْتُكُمْ بِالْحِكْمَةِ</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هنگامى كه عيسى دلايل روشن آورد،گفت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من براى شما حكمت آورده 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حكمت نامۀ عيسى بن مريم عليهما السلام ،در واقع،بخشى از اين آموزه هاى عيسوى است كه</w:t>
      </w:r>
      <w:bookmarkStart w:id="48" w:name="pg7183_62957"/>
    </w:p>
    <w:p>
      <w:pPr>
        <w:pStyle w:val="BookText"/>
        <w:rPr/>
      </w:pPr>
      <w:bookmarkEnd w:id="48"/>
      <w:r>
        <w:rPr>
          <w:rFonts w:ascii="IRNazanin" w:hAnsi="IRNazanin" w:eastAsia="IRNazanin"/>
          <w:color w:val="111111"/>
          <w:sz w:val="28"/>
          <w:sz w:val="28"/>
          <w:szCs w:val="28"/>
          <w:rtl w:val="true"/>
          <w:lang w:bidi="fa-IR"/>
        </w:rPr>
        <w:t xml:space="preserve">از طريق منابع حديث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شيعى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اند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با نظمى نوين و سهل الوصول،در اختيار علاقه مندان قرار مى گيرند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لدى المسلمين،طريف الخالدى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اثر را دانشگاه هاروارد،در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 زبان انگليسى در امريكا منتشر كرده و در آن،متن عربى روايت هاى اهل سنّت در بارۀ عيسى عليه السلام جمع آورى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فى روايات المسلمين الشيعة،مهدى منتظر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 بيروت،توسط معهد المعارف الحكمية و با ترجمۀ انگليسى محمد لِگِنهاوزن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المسيح عليه السلام فى الأحاديث المشتركة بين السنة و الشيعة،مهدى منتظر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اثر را المجمع العالمى للتقريب بين المذاهب الإسلامية،در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تهران،به زبان عربى منتشر كرده كه به صورت تطبيقى به معرفى عيسى عليه السلام بر اساس روايت هاى شيعه و اهل سنّت،پرداخته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گفتنى است كه شخصيت و آموزه هاى عيسى عليه السلام بر پايۀ متون كهن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متون عرفانى،اخلاقى،تعليمى و تفسيرى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كتابى به نام چهرۀ مسيح عليه السلام در ادبيات فارسى،توسط قمر آريان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زرين 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حكمت نامه،آموزه هاى عيسى عليه السلام،در هفت فصل،تنظيم شده است</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4395553_372815092"/>
      <w:bookmarkStart w:id="50" w:name="_Toc19"/>
      <w:bookmarkEnd w:id="49"/>
      <w:r>
        <w:rPr>
          <w:rtl w:val="true"/>
        </w:rPr>
        <w:t>يك</w:t>
      </w:r>
      <w:r>
        <w:rPr>
          <w:rtl w:val="true"/>
        </w:rPr>
        <w:t>.</w:t>
      </w:r>
      <w:r>
        <w:rPr>
          <w:rtl w:val="true"/>
        </w:rPr>
        <w:t>حكمت هاى عقلى و علمى</w:t>
      </w:r>
      <w:bookmarkEnd w:id="50"/>
    </w:p>
    <w:p>
      <w:pPr>
        <w:pStyle w:val="BookText"/>
        <w:rPr/>
      </w:pPr>
      <w:r>
        <w:rPr>
          <w:rFonts w:ascii="IRNazanin" w:hAnsi="IRNazanin" w:eastAsia="IRNazanin"/>
          <w:color w:val="111111"/>
          <w:sz w:val="28"/>
          <w:sz w:val="28"/>
          <w:szCs w:val="28"/>
          <w:rtl w:val="true"/>
          <w:lang w:bidi="fa-IR"/>
        </w:rPr>
        <w:t>در اين فصل،ره نمودهايى در بارۀ تشويق به بصيرت و تفكّر و علم آموزى،وظايف دانشمندان ربّانى،گراميداشت اهل معرفت،و نكوهش دانشمندان فاسد و نشان دادن خطر آنان ارائه مى شود</w:t>
      </w:r>
      <w:r>
        <w:rPr>
          <w:rFonts w:eastAsia="IRNazanin" w:cs="IRNazanin"/>
          <w:color w:val="111111"/>
          <w:sz w:val="28"/>
          <w:szCs w:val="28"/>
          <w:rtl w:val="true"/>
          <w:lang w:bidi="fa-IR"/>
        </w:rPr>
        <w:t>.</w:t>
      </w:r>
    </w:p>
    <w:p>
      <w:pPr>
        <w:pStyle w:val="Heading4"/>
        <w:numPr>
          <w:ilvl w:val="3"/>
          <w:numId w:val="1"/>
        </w:numPr>
        <w:rPr/>
      </w:pPr>
      <w:bookmarkStart w:id="51" w:name="__RefHeading___Toc4395555_372815092"/>
      <w:bookmarkStart w:id="52" w:name="_Toc20"/>
      <w:bookmarkEnd w:id="51"/>
      <w:r>
        <w:rPr>
          <w:rtl w:val="true"/>
        </w:rPr>
        <w:t>دو</w:t>
      </w:r>
      <w:r>
        <w:rPr>
          <w:rtl w:val="true"/>
        </w:rPr>
        <w:t>.</w:t>
      </w:r>
      <w:r>
        <w:rPr>
          <w:rtl w:val="true"/>
        </w:rPr>
        <w:t>حكمت هاى اعتقادى</w:t>
      </w:r>
      <w:bookmarkEnd w:id="5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فصل،در بارۀ اساسى ترين اصول اعتقادى مشترك در همۀ اديان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عقيده به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همچنين اشاراتى دارد به نشانه ها و شاخص هاى اين باور</w:t>
      </w:r>
      <w:r>
        <w:rPr>
          <w:rFonts w:eastAsia="IRNazanin" w:cs="IRNazanin"/>
          <w:color w:val="111111"/>
          <w:sz w:val="28"/>
          <w:szCs w:val="28"/>
          <w:rtl w:val="true"/>
          <w:lang w:bidi="fa-IR"/>
        </w:rPr>
        <w:t>.</w:t>
      </w:r>
      <w:bookmarkStart w:id="53" w:name="pg7183_62959"/>
    </w:p>
    <w:p>
      <w:pPr>
        <w:pStyle w:val="Heading4"/>
        <w:numPr>
          <w:ilvl w:val="3"/>
          <w:numId w:val="1"/>
        </w:numPr>
        <w:rPr/>
      </w:pPr>
      <w:bookmarkStart w:id="54" w:name="__RefHeading___Toc4395557_372815092"/>
      <w:bookmarkStart w:id="55" w:name="_Toc21"/>
      <w:bookmarkEnd w:id="53"/>
      <w:bookmarkEnd w:id="54"/>
      <w:r>
        <w:rPr>
          <w:rtl w:val="true"/>
        </w:rPr>
        <w:t>سه</w:t>
      </w:r>
      <w:r>
        <w:rPr>
          <w:rtl w:val="true"/>
        </w:rPr>
        <w:t>.</w:t>
      </w:r>
      <w:r>
        <w:rPr>
          <w:rtl w:val="true"/>
        </w:rPr>
        <w:t>حكمت هاى عبادى</w:t>
      </w:r>
      <w:bookmarkEnd w:id="55"/>
    </w:p>
    <w:p>
      <w:pPr>
        <w:pStyle w:val="BookText"/>
        <w:rPr/>
      </w:pPr>
      <w:r>
        <w:rPr>
          <w:rFonts w:ascii="IRNazanin" w:hAnsi="IRNazanin" w:eastAsia="IRNazanin"/>
          <w:color w:val="111111"/>
          <w:sz w:val="28"/>
          <w:sz w:val="28"/>
          <w:szCs w:val="28"/>
          <w:rtl w:val="true"/>
          <w:lang w:bidi="fa-IR"/>
        </w:rPr>
        <w:t>بخشى از آموزه هاى عيسوى،در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 به عبادت و انس با خداى سبحان،نقش ترك عبادت در قساوت قلب،و آداب و آفات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مطالب،به همراه ره نمودهايى در مورد شمارى از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نماز،روزه،دعا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سوم،مطرح مى گردد</w:t>
      </w:r>
      <w:r>
        <w:rPr>
          <w:rFonts w:eastAsia="IRNazanin" w:cs="IRNazanin"/>
          <w:color w:val="111111"/>
          <w:sz w:val="28"/>
          <w:szCs w:val="28"/>
          <w:rtl w:val="true"/>
          <w:lang w:bidi="fa-IR"/>
        </w:rPr>
        <w:t>.</w:t>
      </w:r>
    </w:p>
    <w:p>
      <w:pPr>
        <w:pStyle w:val="Heading4"/>
        <w:numPr>
          <w:ilvl w:val="3"/>
          <w:numId w:val="1"/>
        </w:numPr>
        <w:rPr/>
      </w:pPr>
      <w:bookmarkStart w:id="56" w:name="__RefHeading___Toc4395559_372815092"/>
      <w:bookmarkStart w:id="57" w:name="_Toc22"/>
      <w:bookmarkEnd w:id="56"/>
      <w:r>
        <w:rPr>
          <w:rtl w:val="true"/>
        </w:rPr>
        <w:t>چهار</w:t>
      </w:r>
      <w:r>
        <w:rPr>
          <w:rtl w:val="true"/>
        </w:rPr>
        <w:t>.</w:t>
      </w:r>
      <w:r>
        <w:rPr>
          <w:rtl w:val="true"/>
        </w:rPr>
        <w:t>اخلاق و رفتار نيكو</w:t>
      </w:r>
      <w:bookmarkEnd w:id="57"/>
    </w:p>
    <w:p>
      <w:pPr>
        <w:pStyle w:val="BookText"/>
        <w:rPr/>
      </w:pPr>
      <w:r>
        <w:rPr>
          <w:rFonts w:ascii="IRNazanin" w:hAnsi="IRNazanin" w:eastAsia="IRNazanin"/>
          <w:color w:val="111111"/>
          <w:sz w:val="28"/>
          <w:sz w:val="28"/>
          <w:szCs w:val="28"/>
          <w:rtl w:val="true"/>
          <w:lang w:bidi="fa-IR"/>
        </w:rPr>
        <w:t>فصل چهارم،به تبيين اخلاق شايسته و رفتار پسنديده از منظر عيسى بن مريم عليه السلام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فصل،بيش از چهل عنوان فرعى،عهده دار عرضۀ آموزه هاى اين پيامبر عظيم الشأن است</w:t>
      </w:r>
      <w:r>
        <w:rPr>
          <w:rFonts w:eastAsia="IRNazanin" w:cs="IRNazanin"/>
          <w:color w:val="111111"/>
          <w:sz w:val="28"/>
          <w:szCs w:val="28"/>
          <w:rtl w:val="true"/>
          <w:lang w:bidi="fa-IR"/>
        </w:rPr>
        <w:t>.</w:t>
      </w:r>
    </w:p>
    <w:p>
      <w:pPr>
        <w:pStyle w:val="Heading4"/>
        <w:numPr>
          <w:ilvl w:val="3"/>
          <w:numId w:val="1"/>
        </w:numPr>
        <w:rPr/>
      </w:pPr>
      <w:bookmarkStart w:id="58" w:name="__RefHeading___Toc4395561_372815092"/>
      <w:bookmarkStart w:id="59" w:name="_Toc23"/>
      <w:bookmarkEnd w:id="58"/>
      <w:r>
        <w:rPr>
          <w:rtl w:val="true"/>
        </w:rPr>
        <w:t>پنج</w:t>
      </w:r>
      <w:r>
        <w:rPr>
          <w:rtl w:val="true"/>
        </w:rPr>
        <w:t>.</w:t>
      </w:r>
      <w:r>
        <w:rPr>
          <w:rtl w:val="true"/>
        </w:rPr>
        <w:t>اخلاق و رفتار زشت</w:t>
      </w:r>
      <w:bookmarkEnd w:id="59"/>
    </w:p>
    <w:p>
      <w:pPr>
        <w:pStyle w:val="BookText"/>
        <w:rPr/>
      </w:pPr>
      <w:r>
        <w:rPr>
          <w:rFonts w:ascii="IRNazanin" w:hAnsi="IRNazanin" w:eastAsia="IRNazanin"/>
          <w:color w:val="111111"/>
          <w:sz w:val="28"/>
          <w:sz w:val="28"/>
          <w:szCs w:val="28"/>
          <w:rtl w:val="true"/>
          <w:lang w:bidi="fa-IR"/>
        </w:rPr>
        <w:t>در فصل پنجم،با مهم ترين خوى ها و رفتارهاى ناشايست از ديدگاه اين پيامبر بزرگ الهى آشنا مى شويم</w:t>
      </w:r>
      <w:r>
        <w:rPr>
          <w:rFonts w:eastAsia="IRNazanin" w:cs="IRNazanin"/>
          <w:color w:val="111111"/>
          <w:sz w:val="28"/>
          <w:szCs w:val="28"/>
          <w:rtl w:val="true"/>
          <w:lang w:bidi="fa-IR"/>
        </w:rPr>
        <w:t>.</w:t>
      </w:r>
    </w:p>
    <w:p>
      <w:pPr>
        <w:pStyle w:val="Heading4"/>
        <w:numPr>
          <w:ilvl w:val="3"/>
          <w:numId w:val="1"/>
        </w:numPr>
        <w:rPr/>
      </w:pPr>
      <w:bookmarkStart w:id="60" w:name="__RefHeading___Toc4395563_372815092"/>
      <w:bookmarkStart w:id="61" w:name="_Toc24"/>
      <w:bookmarkEnd w:id="60"/>
      <w:r>
        <w:rPr>
          <w:rtl w:val="true"/>
        </w:rPr>
        <w:t>شش</w:t>
      </w:r>
      <w:r>
        <w:rPr>
          <w:rtl w:val="true"/>
        </w:rPr>
        <w:t>.</w:t>
      </w:r>
      <w:r>
        <w:rPr>
          <w:rtl w:val="true"/>
        </w:rPr>
        <w:t>مَثَل ها و حكمت ها</w:t>
      </w:r>
      <w:bookmarkEnd w:id="61"/>
    </w:p>
    <w:p>
      <w:pPr>
        <w:pStyle w:val="BookText"/>
        <w:rPr/>
      </w:pPr>
      <w:r>
        <w:rPr>
          <w:rFonts w:ascii="IRNazanin" w:hAnsi="IRNazanin" w:eastAsia="IRNazanin"/>
          <w:color w:val="111111"/>
          <w:sz w:val="28"/>
          <w:sz w:val="28"/>
          <w:szCs w:val="28"/>
          <w:rtl w:val="true"/>
          <w:lang w:bidi="fa-IR"/>
        </w:rPr>
        <w:t>اين فصل در بارۀ حكمت هايى است در كلام حضرت عيسى عليه السلام كه با كمك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در ره نمودهاى اين فصل نشان مى دهد كه بهره گيرى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اندازه مى تواند در انتقال مفاهيم تربيتى به مخاطب مؤثر باشد</w:t>
      </w:r>
      <w:r>
        <w:rPr>
          <w:rFonts w:eastAsia="IRNazanin" w:cs="IRNazanin"/>
          <w:color w:val="111111"/>
          <w:sz w:val="28"/>
          <w:szCs w:val="28"/>
          <w:rtl w:val="true"/>
          <w:lang w:bidi="fa-IR"/>
        </w:rPr>
        <w:t>.</w:t>
      </w:r>
    </w:p>
    <w:p>
      <w:pPr>
        <w:pStyle w:val="Heading4"/>
        <w:numPr>
          <w:ilvl w:val="3"/>
          <w:numId w:val="1"/>
        </w:numPr>
        <w:rPr/>
      </w:pPr>
      <w:bookmarkStart w:id="62" w:name="__RefHeading___Toc4395565_372815092"/>
      <w:bookmarkStart w:id="63" w:name="_Toc25"/>
      <w:bookmarkEnd w:id="62"/>
      <w:r>
        <w:rPr>
          <w:rtl w:val="true"/>
        </w:rPr>
        <w:t>هفت</w:t>
      </w:r>
      <w:r>
        <w:rPr>
          <w:rtl w:val="true"/>
        </w:rPr>
        <w:t>.</w:t>
      </w:r>
      <w:r>
        <w:rPr>
          <w:rtl w:val="true"/>
        </w:rPr>
        <w:t>اندرزهاى خداوند به عيسى بن مريم عليه السلام</w:t>
      </w:r>
      <w:bookmarkEnd w:id="6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فصل،حديثى قدسى در بيان اندرزهاى خداوند به عيسى مسيح،آمده است</w:t>
      </w:r>
      <w:r>
        <w:rPr>
          <w:rFonts w:eastAsia="Amiri" w:cs="Amiri" w:ascii="Amiri" w:hAnsi="Amiri"/>
          <w:color w:val="111111"/>
          <w:sz w:val="28"/>
          <w:szCs w:val="28"/>
          <w:rtl w:val="true"/>
          <w:lang w:bidi="ar-SA"/>
        </w:rPr>
        <w:t>.</w:t>
      </w:r>
      <w:bookmarkStart w:id="64" w:name="pg7183_62962"/>
    </w:p>
    <w:p>
      <w:pPr>
        <w:pStyle w:val="BookText"/>
        <w:rPr/>
      </w:pPr>
      <w:bookmarkEnd w:id="64"/>
      <w:r>
        <w:rPr>
          <w:rFonts w:ascii="IRNazanin" w:hAnsi="IRNazanin" w:eastAsia="IRNazanin"/>
          <w:color w:val="111111"/>
          <w:sz w:val="28"/>
          <w:sz w:val="28"/>
          <w:szCs w:val="28"/>
          <w:rtl w:val="true"/>
          <w:lang w:bidi="fa-IR"/>
        </w:rPr>
        <w:t>اين روايت بلند،شامل عبارت هاى آموزنده و فشردۀ بسيارى است كه تلاش شده تا بازيابى آنها با به كارگيرى بيش از هشتاد نمايه و عنوان فرعى،تا حدّ امكان،تسهيل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كه اين اثر،به يارى خدا،براى همگان،سودمند و در تصحيح نگاه مسيحيان به مسلمانان و زدودن كدورت ها و بدبينى ها مؤثر باشد</w:t>
      </w:r>
      <w:r>
        <w:rPr>
          <w:rFonts w:eastAsia="IRNazanin" w:cs="IRNazanin"/>
          <w:color w:val="111111"/>
          <w:sz w:val="28"/>
          <w:szCs w:val="28"/>
          <w:rtl w:val="true"/>
          <w:lang w:bidi="fa-IR"/>
        </w:rPr>
        <w:t>.</w:t>
      </w:r>
    </w:p>
    <w:p>
      <w:pPr>
        <w:pStyle w:val="Heading3"/>
        <w:numPr>
          <w:ilvl w:val="2"/>
          <w:numId w:val="1"/>
        </w:numPr>
        <w:rPr/>
      </w:pPr>
      <w:bookmarkStart w:id="65" w:name="__RefHeading___Toc4395567_372815092"/>
      <w:bookmarkStart w:id="66" w:name="_Toc26"/>
      <w:bookmarkEnd w:id="65"/>
      <w:r>
        <w:rPr>
          <w:rtl w:val="true"/>
        </w:rPr>
        <w:t>تذكّر مهم</w:t>
      </w:r>
      <w:bookmarkEnd w:id="66"/>
    </w:p>
    <w:p>
      <w:pPr>
        <w:pStyle w:val="BookText"/>
        <w:rPr/>
      </w:pPr>
      <w:r>
        <w:rPr>
          <w:rFonts w:ascii="IRNazanin" w:hAnsi="IRNazanin" w:eastAsia="IRNazanin"/>
          <w:color w:val="111111"/>
          <w:sz w:val="28"/>
          <w:sz w:val="28"/>
          <w:szCs w:val="28"/>
          <w:rtl w:val="true"/>
          <w:lang w:bidi="fa-IR"/>
        </w:rPr>
        <w:t>يكى از آداب نقل حديث،چگونگى نسبت دادن آن به پيامبران خدا و اوصياى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كلينى رحمه الله از امام على عليه السلام روايت كرده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حَدَّثتُم بِحَديثٍ فَأسنِدوهُ إلَى الَّذى حَدَّثَكُم؛فَإِن كانَ حَقّاً فَلَكُم و إِن كانَ كَذِباً فَعَلَيهِ</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هنگامى كه حديثى را نقل مى كنيد،آن را به كسى كه آن را روايت نموده،نسبت دهيد،كه اگر درست باشد،به سود شماست و اگر دروغ باشد،به زيان راوى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اين ره نمود،ايجاب مى كند كسانى كه مى خواهند از اين كتاب يا ساير كتاب هاى روايى،حديثى را نقل كنند،آن را مستقيماً به خداوند سبحان و يا پيامبران خدا و يا اوصياى آنان نسبت ندهند؛بلكه حديث را از طريق منبعى كه آن را روايت كرده،به آنان منسوب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نمونه،نگويند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چنين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كتاب،از عيسى عليه السلام چنين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عيسى عليه السلام چنين روايت شده است</w:t>
      </w:r>
      <w:r>
        <w:rPr>
          <w:rFonts w:eastAsia="IRNazanin" w:cs="IRNazanin"/>
          <w:color w:val="111111"/>
          <w:sz w:val="28"/>
          <w:szCs w:val="28"/>
          <w:rtl w:val="true"/>
          <w:lang w:bidi="fa-IR"/>
        </w:rPr>
        <w:t>».</w:t>
      </w:r>
    </w:p>
    <w:p>
      <w:pPr>
        <w:pStyle w:val="Heading3"/>
        <w:numPr>
          <w:ilvl w:val="2"/>
          <w:numId w:val="1"/>
        </w:numPr>
        <w:rPr/>
      </w:pPr>
      <w:bookmarkStart w:id="67" w:name="__RefHeading___Toc4395569_372815092"/>
      <w:bookmarkStart w:id="68" w:name="_Toc27"/>
      <w:bookmarkEnd w:id="67"/>
      <w:r>
        <w:rPr>
          <w:rtl w:val="true"/>
        </w:rPr>
        <w:t>سپاس گزارى از همكاران</w:t>
      </w:r>
      <w:bookmarkEnd w:id="6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همۀ همكاران عزيز و بزرگوارى كه در آماده سازى اين مجموعه سهيم بوده اند،</w:t>
      </w:r>
    </w:p>
    <w:p>
      <w:pPr>
        <w:pStyle w:val="BookText"/>
        <w:rPr/>
      </w:pPr>
      <w:r>
        <w:rPr>
          <w:rFonts w:ascii="IRNazanin" w:hAnsi="IRNazanin" w:eastAsia="IRNazanin"/>
          <w:color w:val="111111"/>
          <w:sz w:val="28"/>
          <w:sz w:val="28"/>
          <w:szCs w:val="28"/>
          <w:rtl w:val="true"/>
          <w:lang w:bidi="fa-IR"/>
        </w:rPr>
        <w:t>بويژه فاضل ارجمند جناب آقاى مجتبى فرجى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جمع آورى روايات آن به عهدۀ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دانشمند گرامى جناب آقاى مرتضى خوش نصيب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نقد ايشان سود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از استاد گران قدر جناب آقاى مهدى مهريزى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حكمت نامه با مساعدت ايشان تكميل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،صميمانه سپاس گزارم و در اين شب پر بركت،شب نزول بزرگ ترين حكمت نامۀ الهى بر خاتم پيامبران صلى الله عليه و آله،براى همۀ آنان،از خداوند سبحان،پاداشى درخور فضل او مسئلت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آمَنّا بِما أَنْزَلْتَ وَ اتَّبَعْنَا الرَّسُولَ فَاكْتُبْنا مَعَ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تَقَبَّلْ مِنّا إِنَّكَ أَنْتَ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مُبَدِّلَ السَّيّئاتِ حَسَناتٍ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محمّدى رى شهرى</w:t>
      </w:r>
    </w:p>
    <w:p>
      <w:pPr>
        <w:pStyle w:val="BookText"/>
        <w:rPr/>
      </w:pPr>
      <w:r>
        <w:rPr>
          <w:rFonts w:ascii="Amiri" w:hAnsi="Amiri" w:eastAsia="Amiri" w:cs="Amiri"/>
          <w:color w:val="111111"/>
          <w:sz w:val="28"/>
          <w:sz w:val="28"/>
          <w:szCs w:val="28"/>
          <w:rtl w:val="true"/>
          <w:lang w:bidi="ar-SA"/>
        </w:rPr>
        <w:t xml:space="preserve">بيست و دوم رمضان المبارك </w:t>
      </w:r>
      <w:r>
        <w:rPr>
          <w:rFonts w:eastAsia="Amiri" w:cs="Amiri" w:ascii="Amiri" w:hAnsi="Amiri"/>
          <w:color w:val="111111"/>
          <w:sz w:val="28"/>
          <w:szCs w:val="28"/>
          <w:lang w:bidi="ar-SA"/>
        </w:rPr>
        <w:t>1433</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بيست و يكم مرداد </w:t>
      </w:r>
      <w:r>
        <w:rPr>
          <w:rFonts w:eastAsia="Amiri" w:cs="Amiri" w:ascii="Amiri" w:hAnsi="Amiri"/>
          <w:color w:val="111111"/>
          <w:sz w:val="28"/>
          <w:szCs w:val="28"/>
          <w:lang w:bidi="ar-SA"/>
        </w:rPr>
        <w:t>1391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العَقلِيَّةُ وَالعِلمِيَّةُ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البَصيرَةِ وَالتَّفَكُّرِ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جُعِلَ بَصَرُهُ في قَلبِهِ،ولَم يُجعَل بَصَرُهُ في عَينِه</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لَايَجتَمِعُ الماءُ وَالنّارُ فِي إِناءٍ وَاحِدٍ،كَذلِكَ لَايَجتَمِعُ الفِقهُ وَالعَمى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فِي قَلبٍ وَاحِدٍ</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جِسمَكَ الصَبرَ،وقَلبَكَ الفِكرَ</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كانَ صَمتُهُ فِكراً</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69" w:name="pg7183_62967"/>
    </w:p>
    <w:p>
      <w:pPr>
        <w:pStyle w:val="Heading2"/>
        <w:numPr>
          <w:ilvl w:val="1"/>
          <w:numId w:val="1"/>
        </w:numPr>
        <w:rPr/>
      </w:pPr>
      <w:bookmarkStart w:id="70" w:name="__RefHeading___Toc4395571_372815092"/>
      <w:bookmarkStart w:id="71" w:name="_Toc28"/>
      <w:bookmarkEnd w:id="69"/>
      <w:bookmarkEnd w:id="70"/>
      <w:r>
        <w:rPr>
          <w:rtl w:val="true"/>
        </w:rPr>
        <w:t>فصل يكم</w:t>
      </w:r>
      <w:r>
        <w:rPr>
          <w:rtl w:val="true"/>
        </w:rPr>
        <w:t>:</w:t>
      </w:r>
      <w:r>
        <w:rPr>
          <w:rtl w:val="true"/>
        </w:rPr>
        <w:t>حكمت هاى عقلى و علمى</w:t>
      </w:r>
      <w:bookmarkEnd w:id="71"/>
    </w:p>
    <w:p>
      <w:pPr>
        <w:pStyle w:val="Heading3"/>
        <w:numPr>
          <w:ilvl w:val="2"/>
          <w:numId w:val="1"/>
        </w:numPr>
        <w:rPr/>
      </w:pPr>
      <w:bookmarkStart w:id="72" w:name="__RefHeading___Toc4395573_372815092"/>
      <w:bookmarkStart w:id="73" w:name="_Toc29"/>
      <w:bookmarkEnd w:id="72"/>
      <w:r>
        <w:rPr/>
        <w:t>1/1</w:t>
      </w:r>
      <w:r>
        <w:rPr>
          <w:rtl w:val="true"/>
        </w:rPr>
        <w:t xml:space="preserve"> </w:t>
      </w:r>
      <w:r>
        <w:rPr>
          <w:rtl w:val="true"/>
        </w:rPr>
        <w:t>تشويق به بينشورى و انديشه ورزى</w:t>
      </w:r>
      <w:bookmarkEnd w:id="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آن كه بينايى او در دلش نهاده شده و نه در ديده 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كه آب و آتش در يك ظرف جمع نمى شوند،فهم و كورى نيز در يك دل،گرد هم نمى آيند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آدميزاد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 خود را به شكيبايى و دلت را به انديشيدن، خو ده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آن كه سكوتش،انديشيدن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أَفضَلِ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مَنطِقُهُ ذِكراً،وصَمتُه فِكراً،ونَظَرهُ عِبرَةً</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العِلمِ وَالحِكمَةِ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وتَعَلَّموهُ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عيسَى بنُ مَريَمَ عليه السلام عَلى قَبرٍ،فَرَأى مَلائِكَةَ العَذابِ يُعَذّبونَ مَيِّتاً،فَلَمَّا انصَرَفَ مِن حاجَتِهِ مَرَّ عَلَى القَبِر،فَرَأى مَلائِكَةَ الرَّحمَةِ،مَعَهُم أطباقٌ مِن نورٍ،فَتَعَجَّبَ مِن ذلِكَ،فَصَلّى ودَعَا اللّهَ تَعالى،فَأَوحَى اللّهُ تعالى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عيسى،كانَ هذَا العَبدُ عاصِياً،ومُذ ماتَ كانَ مَحبوساً في عَذابي،وكانَ قَد تَرَكَ امرَأَةً حُبلى،فَوَلَدَت وَلَدا ورَبَّتهُ حَتّى كَبُرَ،فَسَلَّمَتهُ إلَى الكُتّابِ،فَلَقَّنَهُ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الرَّحيمِ،فَاستَحَيتُ مِن عَبدي أن اعَذِّبَهُ بِناري في بَطنِ الأَرضِ، ووَلَدُهُ يَذكُرُ اسمي عَلى وَجهِ الأَرضِ</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أسرِعُوا إلى بُيوتِكُمُ المُظلِمَةِ فَأَنيرُوا فيها،كَذلِكَ فَأَسرِعُوا إلى قُلوبِكُمُ القَاسِيَةِ بِالحِكمَةِ قَبلَ أَن تَرِينَ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عَلَيها الخَطايا فَتَكونَ أقسَى مِنَ الحِجارَةِ</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كَلِمَةَ الحِكمَةِ ضَالَّةُ المُؤمِنِ،فَعَلَيكُم بِها قَبلَ أن تُرفَعَ،ورَفعُها أن تَذهَبَ رُواتُها</w:t>
      </w:r>
      <w:r>
        <w:rPr>
          <w:rFonts w:eastAsia="Amiri" w:cs="Amiri" w:ascii="Amiri" w:hAnsi="Amiri"/>
          <w:color w:val="111111"/>
          <w:sz w:val="28"/>
          <w:szCs w:val="28"/>
          <w:rtl w:val="true"/>
          <w:lang w:bidi="ar-SA"/>
        </w:rPr>
        <w:t xml:space="preserve">. </w:t>
      </w:r>
      <w:r>
        <w:rPr>
          <w:rStyle w:val="FootnoteAnchor"/>
        </w:rPr>
        <w:footnoteReference w:id="65"/>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74" w:name="pg7183_62971"/>
    </w:p>
    <w:p>
      <w:pPr>
        <w:pStyle w:val="BookText"/>
        <w:rPr/>
      </w:pPr>
      <w:bookmarkEnd w:id="74"/>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اين پرسش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مردم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سخنش ذكر خدا باشد و سكوتش انديشيدن و نگاهش عبرت آموختن</w:t>
      </w:r>
      <w:r>
        <w:rPr>
          <w:rFonts w:eastAsia="IRNazanin" w:cs="IRNazanin"/>
          <w:color w:val="111111"/>
          <w:sz w:val="28"/>
          <w:szCs w:val="28"/>
          <w:rtl w:val="true"/>
          <w:lang w:bidi="fa-IR"/>
        </w:rPr>
        <w:t>.</w:t>
      </w:r>
    </w:p>
    <w:p>
      <w:pPr>
        <w:pStyle w:val="Heading3"/>
        <w:numPr>
          <w:ilvl w:val="2"/>
          <w:numId w:val="1"/>
        </w:numPr>
        <w:rPr/>
      </w:pPr>
      <w:bookmarkStart w:id="75" w:name="__RefHeading___Toc4395575_372815092"/>
      <w:bookmarkStart w:id="76" w:name="_Toc30"/>
      <w:bookmarkEnd w:id="75"/>
      <w:r>
        <w:rPr/>
        <w:t>2/1</w:t>
      </w:r>
      <w:r>
        <w:rPr>
          <w:rtl w:val="true"/>
        </w:rPr>
        <w:t xml:space="preserve"> </w:t>
      </w:r>
      <w:r>
        <w:rPr>
          <w:rtl w:val="true"/>
        </w:rPr>
        <w:t>فرا گرفتن علم و حكمت</w:t>
      </w:r>
      <w:bookmarkEnd w:id="7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منية المريد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دانش بر آييد و آن را بياموزيد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از كنار گورى گذشت،فرشتگان عذاب را ديد كه مرده را عذاب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از كار خود باز مى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گذرش به همان گور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رحمت را با سينى هايى از نور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 شگفت آمد و نماز گزارد و خدا را خواند،خداوند متعال به او وحى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گناهكار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مرگ تاكنون گرفتار عذابم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زنى باردار را از خود بر جاى گذاشت،و وى فرزندى به دنيا آورد و تربيتش كرد تا بزرگ شد و به معلّمان سپرد،و معلّم به او بسم اللّه الرحمان الرحيم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بنده ام حيا كردم كه در دل زمين با آتشم عذابش كنم،در حالى كه فرزند او بر روى زمين،نام مرا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خانه هاى تاريك خود بشتابيد و در آن چراغ بيفروزيد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با حكمت و دانايى،به سوى دل هاى سخت خويش شتاب كنيد پيش از آن كه گناهان بر آنها زنگار بندند و در نتيجه،از سنگ،سخت تر شوند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سخنِ حكمت آميز،گم شدۀ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پس،پيش از آن كه از بين برود،آن را فرا گيريد،و از بين رفتن آن،با از بين رفتن راويان آن است</w:t>
      </w:r>
      <w:r>
        <w:rPr>
          <w:rFonts w:eastAsia="IRNazanin" w:cs="IRNazanin"/>
          <w:color w:val="111111"/>
          <w:sz w:val="28"/>
          <w:szCs w:val="28"/>
          <w:rtl w:val="true"/>
          <w:lang w:bidi="fa-IR"/>
        </w:rPr>
        <w:t>.</w:t>
      </w:r>
      <w:bookmarkStart w:id="77" w:name="pg7183_62973"/>
    </w:p>
    <w:p>
      <w:pPr>
        <w:pStyle w:val="BookText"/>
        <w:rPr/>
      </w:pPr>
      <w:bookmarkEnd w:id="77"/>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نُورُ كُلِّ شَيءٍ،وإنَّ الحِكمَةَ نورُ كُلِّ قَلبٍ، وَالتَّقوى رَأسُ كُلِّ حِكمَةٍ،وَالحَقُّ بابُ كِلّ خَيرٍ،ورَحمَةُ اللّهِ بابُ كلِّ حَقٍّ،ومَفَاتِيحُ ذَلِكَ الدُّعاءُ وَالتَّضَرُّعُ وَالعَمَلُ،وكَيفَ يُفتَحُ بابٌ بِغَيرِ مفتاحٍ؟</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زَاحِمُوا العُلَماءَ في مَجالِسِهِم وَلَو جُثُوّاً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عَلَى الرَّكبِ؛فَإِنَّ اللّهَ يُحيِي القُلوبَ المَيتَةَ بِنورِ الحِكمَةِ كَما يُحيِي الأَرضَ المَيتَةَ بوابِلِ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يَضُرُّكُم مِن نَتَنِ القَطِرانِ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إِذا أَصابَكُم سِراجُهُ؟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العِلمَ مِمَّن عِندَه ولا تَنظُروا إِلى عَمَلِه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الحَوارِيِّينَ،إِنَّكُم اليَومَ فِي النّاسِ كَالأَحياءِ مِنَ المَوتى فَلا تَمُوتُوا بِمَوتِ الأَحياءِ</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Heading3"/>
        <w:numPr>
          <w:ilvl w:val="2"/>
          <w:numId w:val="1"/>
        </w:numPr>
        <w:rPr/>
      </w:pPr>
      <w:bookmarkStart w:id="78" w:name="__RefHeading___Toc4395577_372815092"/>
      <w:bookmarkStart w:id="79" w:name="_Toc31"/>
      <w:bookmarkEnd w:id="78"/>
      <w:r>
        <w:rPr/>
        <w:t>3/1</w:t>
      </w:r>
      <w:r>
        <w:rPr>
          <w:rtl w:val="true"/>
        </w:rPr>
        <w:t xml:space="preserve"> </w:t>
      </w:r>
      <w:r>
        <w:rPr>
          <w:rtl w:val="true"/>
        </w:rPr>
        <w:t>ما يَجِبُ عَلَى العالِمِ</w:t>
      </w:r>
      <w:bookmarkEnd w:id="7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العِلمِ وَالحِكمَةِ</w:t>
      </w:r>
    </w:p>
    <w:p>
      <w:pPr>
        <w:pStyle w:val="BookText"/>
        <w:rPr/>
      </w:pPr>
      <w:r>
        <w:rPr>
          <w:rFonts w:ascii="Amiri" w:hAnsi="Amiri" w:eastAsia="Amiri" w:cs="Amiri"/>
          <w:color w:val="111111"/>
          <w:sz w:val="28"/>
          <w:sz w:val="28"/>
          <w:szCs w:val="28"/>
          <w:rtl w:val="true"/>
          <w:lang w:bidi="ar-SA"/>
        </w:rPr>
        <w:t>الكتاب</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يا عِيسَى ابْنَ مَرْيَمَ اذْكُرْ نِعْمَتِي عَلَيْكَ وَ عَلى والِدَتِكَ إِذْ أَيَّدْتُكَ بِرُوحِ الْقُدُسِ تُكَلِّمُ</w:t>
      </w:r>
      <w:bookmarkStart w:id="80" w:name="pg7183_62975"/>
    </w:p>
    <w:p>
      <w:pPr>
        <w:pStyle w:val="BookText"/>
        <w:rPr/>
      </w:pPr>
      <w:bookmarkEnd w:id="80"/>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خورشيد،روشنگر هر چيزى است، و حكمت،روشنگر هر دلى،و خداترسى،سرآمد هر حكمتى است،و حق،درِ هر خيرى و رحمت خدا درِ هر حقّى است،و كليدهاى آن،دعا و زارى و كردار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چگونه درى بدون كليد،باز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دانشمندان گرد آييد،اگر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كمبود جا، ناگزير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زانوان و سرپا بايستيد؛زيرا خداوند،دل هاى مرده را با نور حكمت زنده مى سازد،چنان كه زمين مرده را با رگبار باران،زنده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جمع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بدِ روغن چراغ شما را چه زيان رساند آن گاه كه نورش به كارتان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كه دارد،فرا گيريد و به كردار وى منگريد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جمع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در ميان مردمان،چونان زندگان در ميان مردگانيد،پس به مرگِ زندگان نميريد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4395579_372815092"/>
      <w:bookmarkStart w:id="82" w:name="_Toc32"/>
      <w:bookmarkEnd w:id="81"/>
      <w:r>
        <w:rPr/>
        <w:t>3/1</w:t>
      </w:r>
      <w:r>
        <w:rPr>
          <w:rtl w:val="true"/>
        </w:rPr>
        <w:t xml:space="preserve"> </w:t>
      </w:r>
      <w:r>
        <w:rPr>
          <w:rtl w:val="true"/>
        </w:rPr>
        <w:t>وظايف دانشمند</w:t>
      </w:r>
      <w:bookmarkEnd w:id="82"/>
    </w:p>
    <w:p>
      <w:pPr>
        <w:pStyle w:val="Heading4"/>
        <w:numPr>
          <w:ilvl w:val="3"/>
          <w:numId w:val="1"/>
        </w:numPr>
        <w:rPr/>
      </w:pPr>
      <w:bookmarkStart w:id="83" w:name="__RefHeading___Toc4395581_372815092"/>
      <w:bookmarkStart w:id="84" w:name="_Toc33"/>
      <w:bookmarkEnd w:id="83"/>
      <w:r>
        <w:rPr>
          <w:rtl w:val="true"/>
        </w:rPr>
        <w:t>الف</w:t>
      </w:r>
      <w:r>
        <w:rPr>
          <w:rtl w:val="true"/>
        </w:rPr>
        <w:t>-</w:t>
      </w:r>
      <w:r>
        <w:rPr>
          <w:rtl w:val="true"/>
        </w:rPr>
        <w:t>آموزش دادن علم و حكمت</w:t>
      </w:r>
      <w:bookmarkEnd w:id="84"/>
    </w:p>
    <w:p>
      <w:pPr>
        <w:pStyle w:val="BookText"/>
        <w:rPr/>
      </w:pPr>
      <w:r>
        <w:rPr>
          <w:rFonts w:ascii="IRNazanin" w:hAnsi="IRNazanin" w:eastAsia="IRNazanin"/>
          <w:color w:val="111111"/>
          <w:sz w:val="28"/>
          <w:sz w:val="28"/>
          <w:szCs w:val="28"/>
          <w:rtl w:val="true"/>
          <w:lang w:bidi="fa-IR"/>
        </w:rPr>
        <w:t>قرآن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عيسى پسر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مرا بر خودت و مادرت به ياد آر،</w:t>
      </w:r>
    </w:p>
    <w:p>
      <w:pPr>
        <w:pStyle w:val="BookText"/>
        <w:rPr/>
      </w:pPr>
      <w:r>
        <w:rPr>
          <w:rFonts w:ascii="Amiri" w:hAnsi="Amiri" w:eastAsia="Amiri" w:cs="Amiri"/>
          <w:color w:val="111111"/>
          <w:sz w:val="28"/>
          <w:sz w:val="28"/>
          <w:szCs w:val="28"/>
          <w:rtl w:val="true"/>
          <w:lang w:bidi="ar-SA"/>
        </w:rPr>
        <w:t>اَلنّاسَ فِي الْمَهْدِ وَ كَهْلاً وَ إِذْ عَلَّمْتُكَ الْكِتابَ وَ الْحِكْمَةَ وَ التَّوْراةَ وَ الْإِنْجِيلَ</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عِيسى بِالْبَيِّناتِ قالَ قَدْ جِئْتُكُمْ بِالْحِكْمَةِ وَ لِأُبَيِّنَ لَكُمْ بَعْضَ الَّذِي تَخْتَلِفُونَ فِيهِ فَاتَّقُوا اللّهَ وَ أَطِيعُونِ</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جَعَلَنِي مُبارَكاً أَيْنَ ما كُنْتُ</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الَّتي جَعَلَها اللّهُ لِعيسى عليه السلام أَنَّهُ كانَ مُعَلِّماً ومُؤَدِّباً حَيثُما تَوَجَّهَ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 الجُهّالَ لِجَهلِهِم ولا تَطرُدهُم،ولكِن قَرِّبهُم وَعَلِّمهُم</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 الجُهّالَ لِجَهلِهِم ولا يَطرُدُهُم،ولكِن يُقَرِّبُهُم ويُعَلِّمُهُم</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تَعَلَّمَ مِنَ العُلَماءِ ما جَهِلَ،وعَلَّمَ الجاهِلَ مِمّا عَلِمَ</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وعَمِلَ وعَلَّمَ فَذاكَ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 في مَلَكوتِ السَّماءِ</w:t>
      </w:r>
      <w:r>
        <w:rPr>
          <w:rFonts w:eastAsia="Amiri" w:cs="Amiri" w:ascii="Amiri" w:hAnsi="Amiri"/>
          <w:color w:val="111111"/>
          <w:sz w:val="28"/>
          <w:szCs w:val="28"/>
          <w:rtl w:val="true"/>
          <w:lang w:bidi="ar-SA"/>
        </w:rPr>
        <w:t xml:space="preserve">. </w:t>
      </w:r>
      <w:r>
        <w:rPr>
          <w:rStyle w:val="FootnoteAnchor"/>
        </w:rPr>
        <w:footnoteReference w:id="81"/>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كه تو را با روح القدس تقويت كردم كه در گهواره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سالى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گفتى،و آن گاه كه تو را كتاب و حكمت و تورات و انجيل آموختم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عيسى دلايل آشكار آورد،گفت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براى شما حكمت آوردم و تا در بارۀ بعضى از آنچه در آن اختلاف مى كرديد،برايتان توضيح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خدا بترسيد و فرمانم 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اين سخن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بابركت قرار داد،هر كجا كه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بركتى كه خدا در عيسى عليه السلام قرار داد،اين بود كه هر جا مى رفت، آموزش مى داد و تربيت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برخوردار از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نادانان را براى نادانى شان كوچك شمار؛ليكن از خود مران؛بلكه آنها را به خود،نزديك گردان و آموزششان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نادانان را به خاطر نادانى شان خُرد بشمارد؛ليكن آنها را از خود نراند؛بلكه به خود،نزديكشان گرداند و آموزششان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كسى كه آنچه را نمى داند،از دانايان بياموزد،و از آنچه مى داند،به نادان آموزش دهد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دانش بياموزد و به كار بندد و آموزش دهد،وى در ملكوت آسمان،بزرگ ناميده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تَأخُذُوا مِمَّن تُعَلِّمُونَ مِنَ الأَجرِ إِلَّا مِثلَ الَّذِي أَعطَيتُمُونِي</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بِعِلمِهِ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تَطلُبوا عِلمَ ما لا تَعلَمونَ ولَمّا تَعمَلوا بِما عَلِمتُم؛فَإِنَّ العِلمَ إِذا لَم يُعمَل بِهِ لَم يَزدَد صاحِبَه إِلّا كُفراً،ولَم يَزدَد مِنَ اللّهِ إِلّا بُعدَا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الزَّرعَ لا يَصلُحُ إِلَّا بِالماءِ وَالتُّرابِ،وكَذلِكَ الإِيمانُ لا يَصلُحُ إِلّا بِالعِلمِ وَالعَمَلِ</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الأَجرَ مَحروصٌ عَلَيهِ،ولا يُدرِكُهُ إِلّا مَن عَمِلَ لَهُ</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فِي الحِكمَةِ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فَرَجُلٌ أَتقَنَها بِقَولِه وصَدَّقَها بِفِعلِهٖ،ورَجُلٌ أَتقَنَها بِقَولِه وضَيَّعَها بِسُوءِ فِعلِه،فَشَتّانَ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لِلعُلَماءِ بِالفِعلِ، ووَيلٌ لِلعُلَماءِ بِالقَولِ</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حَجَراً مَكتُوباً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اقلِبنِي،فَقَلَبتُهُ،فَإِذا عَلَيهِ مِن بَاطِنِهِ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يَعمَل بِما يَعلَم مَشُومٌ عَلَيهِ طَلَبُ مَا لا يَعلَم،ومَردُودٌ عَلَيهِ ما عَلِمَ</w:t>
      </w:r>
      <w:r>
        <w:rPr>
          <w:rFonts w:eastAsia="Amiri" w:cs="Amiri" w:ascii="Amiri" w:hAnsi="Amiri"/>
          <w:color w:val="111111"/>
          <w:sz w:val="28"/>
          <w:szCs w:val="28"/>
          <w:rtl w:val="true"/>
          <w:lang w:bidi="ar-SA"/>
        </w:rPr>
        <w:t xml:space="preserve">. </w:t>
      </w:r>
      <w:r>
        <w:rPr>
          <w:rStyle w:val="FootnoteAnchor"/>
        </w:rPr>
        <w:footnoteReference w:id="87"/>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85" w:name="pg7183_62983"/>
    </w:p>
    <w:p>
      <w:pPr>
        <w:pStyle w:val="BookText"/>
        <w:rPr/>
      </w:pPr>
      <w:bookmarkEnd w:id="85"/>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كسى كه به او آموزش مى دهيد،مزدى نستانيد،مگر مانند آنچه شما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ازاى 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ايد</w:t>
      </w:r>
      <w:r>
        <w:rPr>
          <w:rFonts w:eastAsia="IRNazanin" w:cs="IRNazanin"/>
          <w:color w:val="111111"/>
          <w:sz w:val="28"/>
          <w:szCs w:val="28"/>
          <w:rtl w:val="true"/>
          <w:lang w:bidi="fa-IR"/>
        </w:rPr>
        <w:t>.</w:t>
      </w:r>
    </w:p>
    <w:p>
      <w:pPr>
        <w:pStyle w:val="Heading4"/>
        <w:numPr>
          <w:ilvl w:val="3"/>
          <w:numId w:val="1"/>
        </w:numPr>
        <w:rPr/>
      </w:pPr>
      <w:bookmarkStart w:id="86" w:name="__RefHeading___Toc4395583_372815092"/>
      <w:bookmarkStart w:id="87" w:name="_Toc34"/>
      <w:bookmarkEnd w:id="86"/>
      <w:r>
        <w:rPr>
          <w:rtl w:val="true"/>
        </w:rPr>
        <w:t>ب</w:t>
      </w:r>
      <w:r>
        <w:rPr>
          <w:rtl w:val="true"/>
        </w:rPr>
        <w:t>-</w:t>
      </w:r>
      <w:r>
        <w:rPr>
          <w:rtl w:val="true"/>
        </w:rPr>
        <w:t>به كار بستن دانش خود</w:t>
      </w:r>
      <w:bookmarkEnd w:id="87"/>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به آنچه مى دانيد،عمل نكرده ايد،در جستجوى دانستن آنچه نمى دانيد،برنياييد؛زيرا دانش هر گاه به كار بسته نشود،جز بر كفر دارندۀ خويش و دورىِ او از خدا نمى 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 به بار نمى نشيند،مگر با آب و 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ايمان به بار نمى نشيند،مگر با دانش و به كار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طالب مزدند؛امّا به آن دست نمى يابد مگر كسى كه براى آن،كار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حكمت،دو گونه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را با گفتارش استوار و با كردارش تصديق مى كند،و ديگرى آن را با گفتارش استوار مى سازد و با بدكردارى خود تباه مى گرداند،و ميان اين دو فرق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عالمانِ با عمل،و واى بر عالمان در گفتار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را ديدم كه بر آن،نوشته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برگرداندم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آن،نوشته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دانسته هايش را به كار نبندد،آموختن آن چه را كه نمى داند،برايش شوم است و آنچه را هم كه آموخته،از او پذيرفته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بِنافِعِكَ أَن تَعلَمَ ما لَم تَعمَل،إِنَّ كَثرَةَ العِلمِ لا يَزِيدُكَ إِلّا جَهلاً ما لَم تَعمَل بِه</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بِنافِعِكَ أَن تَعلَمَ ما لَم تَعلَم ولَمَّا تَعمَل بِما قَد عَلِمتَ،إِنَّ كَثرَةَ العِلمِ لا تَزِيدُ إلّاكِبراً إِذَا لَم تَعمَل بِهِ</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الحِكمَةِ عِندَ أهلِها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كَالطَبِيبِ العالِمِ الَّذِي يَضَعُ دَواءَهُ حَيثُ يَعلَمُ أَنَّهُ يَنفَعُ</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تُحَدِّثُوا بِالحِكمَةِ الجُهّالَ فَتَظلِمُوها،ولا تَمنَعُوها أَهلَها فتَظلِمُوهُم</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التَّجَنُّبُ عَنِ العُجبِ</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اعَلِّمُكُم لِتَعمَلُوا،ولا اعَلِّمُكُم لِتُعجِبُوا</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88" w:name="pg7183_62987"/>
    </w:p>
    <w:p>
      <w:pPr>
        <w:pStyle w:val="BookText"/>
        <w:rPr/>
      </w:pPr>
      <w:bookmarkEnd w:id="88"/>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آموختن دانشى كه به كارش نبندى،تو را سودى نمى 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 بسيار،هر گاه به كارش نبندى،تو را جز نادانى نمى 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به دانسته هايت عمل نكنى،آموختنِ آنچه نمى دانى،سودت نمى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بسيار،هر گاه به آن عمل نشود،جز تكبّر نمى 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4395585_372815092"/>
      <w:bookmarkStart w:id="90" w:name="_Toc35"/>
      <w:bookmarkEnd w:id="89"/>
      <w:r>
        <w:rPr>
          <w:rtl w:val="true"/>
        </w:rPr>
        <w:t>ج</w:t>
      </w:r>
      <w:r>
        <w:rPr>
          <w:rtl w:val="true"/>
        </w:rPr>
        <w:t>-</w:t>
      </w:r>
      <w:r>
        <w:rPr>
          <w:rtl w:val="true"/>
        </w:rPr>
        <w:t>آموختن حكمت به شايستگان آن</w:t>
      </w:r>
      <w:bookmarkEnd w:id="90"/>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طبيب دانا باش كه داروى خويش را آن جا مى نهد كه مى داند سود مى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را براى نادانان بازنگوييد،كه به آن ستم مى كنيد،و از اهلش هم باز مداريد كه به آنان ستم روا مى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4395587_372815092"/>
      <w:bookmarkStart w:id="92" w:name="_Toc36"/>
      <w:bookmarkEnd w:id="91"/>
      <w:r>
        <w:rPr>
          <w:rtl w:val="true"/>
        </w:rPr>
        <w:t>د</w:t>
      </w:r>
      <w:r>
        <w:rPr>
          <w:rtl w:val="true"/>
        </w:rPr>
        <w:t>-</w:t>
      </w:r>
      <w:r>
        <w:rPr>
          <w:rtl w:val="true"/>
        </w:rPr>
        <w:t>دورى از خودپسندى</w:t>
      </w:r>
      <w:bookmarkEnd w:id="92"/>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به يارانش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دانشتان مى آموزم،كه به كار بنديد،به شما نمى آموزم تا دچار خودپسندى گرديد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بِالجاهِلِ</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الحَكِيمَ يَعتَبِرُ بِالجاهِلِ،والجَاهِلُ يَعتَبِرُ بِهَواهُ</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أَدَّبَنِي أَحَدٌ،رَأَيتُ قُبحَ الجَهلِ فَجانَبتُهُ</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الاتعاظ والاعتبار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محمّد بن سنان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بنُ مَريَمَ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الحَوارِيِّينَ،لي إِلَيكُم حاجَةٌ،اقضُوهَا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 حاجَتُكَ يا رُوحَ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فَغَسَلَ أَقدامَهُم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نَحنُ أَحَقَّ بِهذا يا رُوحَ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أَحَقَّ النّاسِ بِالخِدمَةِ العالِمُ،إِنَّما تَواضَعتُ هكَذا لِكَيما تَتَواضَعُوا بَعدِي فِي النّاسِ كَتَواضُعِي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بِالتَّواضُعِ تُعمَرُ الحِكمَةُ لا بِالتَّكَبُّرِ،وكَذلِكَ فِي السَّهلِ يَنبُتُ الزَّرعُ لا فِي الجَبَلِ</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الزَّرعَ يَنبُتُ فِي السَّهلِ ولا يَنبُتُ فِي الصَّفا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،فَكَذلِكَ الحِكمَةُ تُعمَرُ في قَلبِ المُتَواضِعِ ولا تُعمَرُ في قَلبِ المُتَكَبِّرِ الجَبّارِ،أَلَم تَعلَمُوا أَنَّهُ مَن شَمَخَ بِرَأسِهِ </w:t>
      </w:r>
      <w:r>
        <w:rPr>
          <w:rStyle w:val="FootnoteAnchor"/>
          <w:rtl w:val="true"/>
        </w:rPr>
        <w:footnoteReference w:id="9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السَّقفِ شَجَّهُ،ومَن خَفَضَ بِرَأسِهِ عَنهُ استَظَلَّ تَحتَهُ وأَكَنَّهُ؟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w:t>
      </w:r>
      <w:r>
        <w:rPr>
          <w:rFonts w:eastAsia="Amiri" w:cs="Amiri" w:ascii="Amiri" w:hAnsi="Amiri"/>
          <w:color w:val="111111"/>
          <w:sz w:val="28"/>
          <w:szCs w:val="28"/>
          <w:rtl w:val="true"/>
          <w:lang w:bidi="ar-SA"/>
        </w:rPr>
        <w:t>).</w:t>
      </w:r>
      <w:bookmarkStart w:id="93" w:name="pg7183_62991"/>
    </w:p>
    <w:p>
      <w:pPr>
        <w:pStyle w:val="Heading4"/>
        <w:numPr>
          <w:ilvl w:val="3"/>
          <w:numId w:val="1"/>
        </w:numPr>
        <w:rPr/>
      </w:pPr>
      <w:bookmarkStart w:id="94" w:name="__RefHeading___Toc4395589_372815092"/>
      <w:bookmarkStart w:id="95" w:name="_Toc37"/>
      <w:bookmarkEnd w:id="93"/>
      <w:bookmarkEnd w:id="94"/>
      <w:r>
        <w:rPr>
          <w:rtl w:val="true"/>
        </w:rPr>
        <w:t>ه</w:t>
      </w:r>
      <w:r>
        <w:rPr>
          <w:rtl w:val="true"/>
        </w:rPr>
        <w:t>-</w:t>
      </w:r>
      <w:r>
        <w:rPr>
          <w:rtl w:val="true"/>
        </w:rPr>
        <w:t>عبرت آموزى از نادان</w:t>
      </w:r>
      <w:bookmarkEnd w:id="95"/>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حكيم از نادان پند مى گيرد و نابخرد از هواى نفْس خويش </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عيسى عليه السلام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تو را ادب آموخت؟فرمود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مرا ادب نياموخت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خود،زشتىِ نادانى را ديدم و از آن دورى 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پند گرفتن و عبرت آموختن</w:t>
      </w:r>
      <w:r>
        <w:rPr>
          <w:rFonts w:eastAsia="IRNazanin" w:cs="IRNazanin"/>
          <w:color w:val="111111"/>
          <w:sz w:val="28"/>
          <w:szCs w:val="28"/>
          <w:rtl w:val="true"/>
          <w:lang w:bidi="fa-IR"/>
        </w:rPr>
        <w:t>.</w:t>
      </w:r>
    </w:p>
    <w:p>
      <w:pPr>
        <w:pStyle w:val="Heading4"/>
        <w:numPr>
          <w:ilvl w:val="3"/>
          <w:numId w:val="1"/>
        </w:numPr>
        <w:rPr/>
      </w:pPr>
      <w:bookmarkStart w:id="96" w:name="__RefHeading___Toc4395591_372815092"/>
      <w:bookmarkStart w:id="97" w:name="_Toc38"/>
      <w:bookmarkEnd w:id="96"/>
      <w:r>
        <w:rPr>
          <w:rtl w:val="true"/>
        </w:rPr>
        <w:t>و</w:t>
      </w:r>
      <w:r>
        <w:rPr>
          <w:rtl w:val="true"/>
        </w:rPr>
        <w:t>-</w:t>
      </w:r>
      <w:r>
        <w:rPr>
          <w:rtl w:val="true"/>
        </w:rPr>
        <w:t>فروتنى</w:t>
      </w:r>
      <w:bookmarkEnd w:id="97"/>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نقل از محمّد بن سنان،در حديثى كه سند آن را به معصوم رسانده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مريم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جمع ياران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به شما حاجتى است،آن را برايم برآوريد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ترديد برآورده است،اى روح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برخاست و پاهايشان را 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اين كار سزاوارتر بوديم،اى روح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سزاوارترين مردم به خدمت كردن،عالِم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چنين،فروتنى كردم تا پس از من،چونان من با مردم فروتنى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حكمت،با فروتنى،سرزنده مى شود نه با تكبّر،چنان كه كِشت،در دشت مى رويد نه در كوه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زراعت،در زمين نرم مى رويد و بر صخره نمى 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سان،حكمت نيز در دل انسان فروتن،پرورش مى شود و نه فرد متكبّر زورگو</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نمى دانيد كه هر كس سرش را به سقف بسايد،سر او را مى شكافد،و آن كه سرش را از سقف فروتر گيرد،در سايۀ آن مى آسايد؟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كه براى خدا</w:t>
      </w:r>
    </w:p>
    <w:p>
      <w:pPr>
        <w:pStyle w:val="BookText"/>
        <w:rPr/>
      </w:pPr>
      <w:r>
        <w:rPr>
          <w:rFonts w:ascii="Amiri" w:hAnsi="Amiri" w:eastAsia="Amiri" w:cs="Amiri"/>
          <w:color w:val="111111"/>
          <w:sz w:val="28"/>
          <w:sz w:val="28"/>
          <w:szCs w:val="28"/>
          <w:rtl w:val="true"/>
          <w:lang w:bidi="ar-SA"/>
        </w:rPr>
        <w:t>لَم يَتَواضَع للّهِ‌ِ خَفَضَهُ،ومَن تَواضَعَ للّهِ‌ِ رَفَعَهُ</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الخُشوعُ</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يَسيِلُ الماءُ عَلَى الجَبَلِ لا 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تَدرُسُونَ الحِكمَةَ لا يَلِينُ عَلَيها قُلُوبُكُم؟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الخشوع للّه و ص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الخشوع والصبر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تَبَيَّنَ لَكَ رُشدُهُ فَاتَّبِعهُ،وأَمرٌ تَبَيّنَ لَكَ غَيُّهُ فَاجتَنِبهُ،وأَمرٌ اختُلِفَ فِيهِ فَرُدَّهُ إِلَى اللّهِ عز و جل</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العالِمِ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عَظَّمَ العُلَماءَ لِعِلمِهِم،وتَرَكَ مُنازَعَتَهُم</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98" w:name="pg7183_62995"/>
    </w:p>
    <w:p>
      <w:pPr>
        <w:pStyle w:val="BookText"/>
        <w:rPr/>
      </w:pPr>
      <w:bookmarkEnd w:id="98"/>
      <w:r>
        <w:rPr>
          <w:rFonts w:ascii="IRNazanin" w:hAnsi="IRNazanin" w:eastAsia="IRNazanin"/>
          <w:color w:val="111111"/>
          <w:sz w:val="28"/>
          <w:sz w:val="28"/>
          <w:szCs w:val="28"/>
          <w:rtl w:val="true"/>
          <w:lang w:bidi="fa-IR"/>
        </w:rPr>
        <w:t>افتادگى نكند،خداوند،او را پست مى گرداند و هر كه براى خدا افتادگى كند،خدا وى را بالا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فروتنى</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4395593_372815092"/>
      <w:bookmarkStart w:id="100" w:name="_Toc39"/>
      <w:bookmarkEnd w:id="99"/>
      <w:r>
        <w:rPr>
          <w:rtl w:val="true"/>
        </w:rPr>
        <w:t>ز</w:t>
      </w:r>
      <w:r>
        <w:rPr>
          <w:rtl w:val="true"/>
        </w:rPr>
        <w:t>-</w:t>
      </w:r>
      <w:r>
        <w:rPr>
          <w:rtl w:val="true"/>
        </w:rPr>
        <w:t>نرم دلى</w:t>
      </w:r>
      <w:bookmarkEnd w:id="100"/>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كى آب بر كوه روان مى شود و كوه نرم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كى حكمت مى خوانيد و دل هايتان با آن نرم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فروتنى در برابر خدا و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فروتنى و شكيبايى</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4395595_372815092"/>
      <w:bookmarkStart w:id="102" w:name="_Toc40"/>
      <w:bookmarkEnd w:id="101"/>
      <w:r>
        <w:rPr>
          <w:rtl w:val="true"/>
        </w:rPr>
        <w:t>ح</w:t>
      </w:r>
      <w:r>
        <w:rPr>
          <w:rtl w:val="true"/>
        </w:rPr>
        <w:t>-</w:t>
      </w:r>
      <w:r>
        <w:rPr>
          <w:rtl w:val="true"/>
        </w:rPr>
        <w:t>احتياط</w:t>
      </w:r>
      <w:bookmarkEnd w:id="102"/>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 كارها سه گونه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كه درستى اش برايت روشن است،از آن پيروى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كارى كه نادرستى اش برايت روشن است،از آن دورى گزين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كارى كه در آن اختلاف است،آن را به خداوند بزرگ واگذار</w:t>
      </w:r>
      <w:r>
        <w:rPr>
          <w:rFonts w:eastAsia="IRNazanin" w:cs="IRNazanin"/>
          <w:color w:val="111111"/>
          <w:sz w:val="28"/>
          <w:szCs w:val="28"/>
          <w:rtl w:val="true"/>
          <w:lang w:bidi="fa-IR"/>
        </w:rPr>
        <w:t>.</w:t>
      </w:r>
    </w:p>
    <w:p>
      <w:pPr>
        <w:pStyle w:val="Heading3"/>
        <w:numPr>
          <w:ilvl w:val="2"/>
          <w:numId w:val="1"/>
        </w:numPr>
        <w:rPr/>
      </w:pPr>
      <w:bookmarkStart w:id="103" w:name="__RefHeading___Toc4395597_372815092"/>
      <w:bookmarkStart w:id="104" w:name="_Toc41"/>
      <w:bookmarkEnd w:id="103"/>
      <w:r>
        <w:rPr/>
        <w:t>4/1</w:t>
      </w:r>
      <w:r>
        <w:rPr>
          <w:rtl w:val="true"/>
        </w:rPr>
        <w:t xml:space="preserve"> </w:t>
      </w:r>
      <w:r>
        <w:rPr>
          <w:rtl w:val="true"/>
        </w:rPr>
        <w:t>گراميداشت دانشمند</w:t>
      </w:r>
      <w:bookmarkEnd w:id="10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آن كه دانشمندان را به خاطر دانششان گرامى دارد،و ستيز با آنان را فرو گذارد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لاحَى الرِّجالَ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ذَهَبَت مُرُوءَتُهُ</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عُلَماءِ السُّوءِ</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النّاسِ لَرَجُلٌ عالِمٌ آثَرَ دُنياهُ عَلى عِلمِهِ، فَأَحَبَّها وطَلَبَها وجَهَدَ عَلَيها حَتّى لَوِ استَطاعَ أَن يَجعَلَ النَّاسَ في حَيرَةٍ لَفَعَلَ،ومَاذا يُغنِي عَنِ الأَعمى سَعَةُ نُورِ الشَّمسِ وهُوَ لا يُبصِرُها؟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يُغني عَنِ العالِمِ عِلمُهُ إِذ هُوَ لَم يَعمَل بِهِ</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مِن أَهلِ العِلمِ مَن يَطلُبُ الكَلامَ لِيُخبِرَ بِهِ،ولا يَطلُبُهُ لِيَعمَلَ بِهِ؟</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مِلحَ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تَفسُدوا؛فَإِنَّ كُلَّ شَيءٍ إذا فَسَدَ فَإِنَّها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يُداوى بِالمِلحِ،و إنَّ المِلحَ إذا فَسَدَ فَلَيسَ لَهُ دَواءٌ</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 وكَلِمَتَهُ،مَن أَشَدُّ النّاسِ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05" w:name="pg7183_62999"/>
    </w:p>
    <w:p>
      <w:pPr>
        <w:pStyle w:val="BookText"/>
        <w:rPr/>
      </w:pPr>
      <w:bookmarkEnd w:id="105"/>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بستيزد، شخصيتش از دست مى روَد</w:t>
      </w:r>
      <w:r>
        <w:rPr>
          <w:rFonts w:eastAsia="IRNazanin" w:cs="IRNazanin"/>
          <w:color w:val="111111"/>
          <w:sz w:val="28"/>
          <w:szCs w:val="28"/>
          <w:rtl w:val="true"/>
          <w:lang w:bidi="fa-IR"/>
        </w:rPr>
        <w:t>.</w:t>
      </w:r>
    </w:p>
    <w:p>
      <w:pPr>
        <w:pStyle w:val="Heading3"/>
        <w:numPr>
          <w:ilvl w:val="2"/>
          <w:numId w:val="1"/>
        </w:numPr>
        <w:rPr/>
      </w:pPr>
      <w:bookmarkStart w:id="106" w:name="__RefHeading___Toc4395599_372815092"/>
      <w:bookmarkStart w:id="107" w:name="_Toc42"/>
      <w:bookmarkEnd w:id="106"/>
      <w:r>
        <w:rPr/>
        <w:t>5/1</w:t>
      </w:r>
      <w:r>
        <w:rPr>
          <w:rtl w:val="true"/>
        </w:rPr>
        <w:t xml:space="preserve"> </w:t>
      </w:r>
      <w:r>
        <w:rPr>
          <w:rtl w:val="true"/>
        </w:rPr>
        <w:t>نكوهش دانشمندان فاسد</w:t>
      </w:r>
      <w:bookmarkEnd w:id="107"/>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مردم،دانشمندى است كه دنياى خود را بر دانش خويش برمى گزيند و دوستدارش مى شود و در پى آن برمى آيد و برايش مى كوشد،تا آن جا كه اگر بتواند مردم را در سرگردانى بيفكند، اين كار را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گستردگى نور خورشيد براى نابينايى كه آن را نمى بيند،به چه كار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چنين،دانش آن دانشمندى كه آن را به كار نبندد،وى را سودى نبخشد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اهل دانش به شمار آيد كسى كه سخن را مى جويَد تا آن را بازگو كند،و نمى جويدَش تا آن را به كار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نمك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مشَويد؛چرا كه هر فاسد شونده اى،با نمك،درمان مى شود؛ليكن چون نمك فاسد شود،درمانى نخواهد داشت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اين پرسش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روح و كلمۀ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انگيزترين مردمان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دانشمند</w:t>
      </w:r>
    </w:p>
    <w:p>
      <w:pPr>
        <w:pStyle w:val="BookText"/>
        <w:rPr/>
      </w:pPr>
      <w:r>
        <w:rPr>
          <w:rFonts w:ascii="Amiri" w:hAnsi="Amiri" w:eastAsia="Amiri" w:cs="Amiri"/>
          <w:color w:val="111111"/>
          <w:sz w:val="28"/>
          <w:sz w:val="28"/>
          <w:szCs w:val="28"/>
          <w:rtl w:val="true"/>
          <w:lang w:bidi="ar-SA"/>
        </w:rPr>
        <w:t>العالِمِ؛إِذَا زَلَّ العالِمُ زَلَّ بِزَلَّتِهِ عالَمٌ كَثِيرٌ</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عُلَماءَ السُّوءِ،جَلَستُم عَلى أَبوابِ الجَنَّةِ فَلا تَدخُلُوها ولا تَدعُونَ المَساكِينَ يَدخُلُونَها،إنَّ شَرَّ النّاسِ عِندَ اللّهِ عالِمٌ يَطلُبُ الدُّنيا بِعِلمِهِ</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الدِّينارُ داءُ الدِّينِ،والعالِمُ طَبِيبُ الدِّينِ،فإِذا رَأَيتُمُ الطَّبِيبَ يَجُرُّ الدّاءَ إِلى نَفسِهِ فَاتَّهِموُهُ،وَاعلَمُوا أَنَّهُ غَيرُ ناصِحٍ لِغَيرِهِ</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الدُّنيا،إنَّما مَثَلُكُم كَمَثَلِ السِّراجِ؛يُضِيءُ لِلنّاسِ ويُحرِقُ نَفسَهُ</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السُّوءِ،لا تَكُونُوا شَبِيهاً بِالحِدَاءِ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الخَاطِفَةِ،ولا بِالثَّعالِبِ الخادِعَةِ،ولا بِالذِّئابِ الغادِرَةِ،ولا بِالاُسدِ العاتِيَةِ،كَما تَفعَلُ بِالفرائِسِ،كَذلِكَ تَفعَلُونَ بِالنّاسِ،فَرِيقاً تَخطَفُونَ،وفَرِيقاً تَخدَعُونَ،وفَرِيقاً تَغدِرُونَ بهم</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أَشقَى النَّاسِ مَن هُوَ مَعرُوفٌ عِندَ النَّاسِ بِعِلمِهِ،مَجهُولٌ بِعَمَلِهِ</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أَرجُو أَن تَنتَفِعُوا بِما أَقُولُ،وأَنتُم الحِكمَةُ تَخرُجُ مِن أَفواهِكُم ولا تَدخُلُ آذانَكُم،وإِنَّما بَينَهُما أَربَعُ أَصَابِعَ،ولا تَعِيهَا قُلوبُكُم،فَلا أَحرَارٌ كِرامٌ، ولا عَبِيدٌ أَتقِياءُ</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بلغزد،با لغزش او،انسان هاى بسيارى مى لغزند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دانشمندان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درهاى بهشت نشسته ايد و نه خود به آن در مى آييد و نه مى گذاريد بينوايان به آن درآيند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بدترين مردم نزد خدا، عالِمى است كه با علم خويش دنيا را مى جويد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دينار،درد دين است و عالِم،طبيب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ديديد كه طبيب،اين درد را به سوى خود مى كشد،به او بدگمان شويد و بدانيد كه او خيرخواه ديگرى هم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مَثَل چراغ است كه براى مردم نورافشانى مى كند؛امّا خودش را مى 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بازهاى شكارى و روبهان حيله گر و گرگان خيانت پيشه و شيران درنده نباشيد تا با مردم آن كنيد كه اين درندگان با شكارهاى خود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را برباييد و گروهى را بفريبيد و به گروهى نيرنگ زنيد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شوربخت ترينِ مردم،كسى است كه مردم او را به دانشش بشناسند و به كردارش نشناسند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اميدوار باشم كه از آنچه مى گويم،بهره مند مى شويد،در حالى كه حكمت از دهان هايتان بيرون مى آيد و به گوش هايتان وارد نمى شود،با آن كه ميان دهان و گوش،تنها چهار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دل هايتان حكمت را در خود جاى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پس،نه آزادگانى ارجمنديد و نه بندگانى پرهيزگار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تَصِفونَ الطَّرِيقَ لِلمُدلِجِينَ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،وأَنتُم مُقِيمُونَ مَعَ المُتَحَيِّرِينَ؟إِنَّما يَنبَغِي مِنَ العِلمِ القَلِيلُ،ومِنَ العَمَلِ الكَثِيرُ</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عن 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عيسَى بنُ مَريَمَ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الحَوارِيّينَ،حَتّى مَتى توعَظونَ لا تَتّعِظونَ؟لَقَد كَلَّفتُمُ الواعِظينَ تَعَباً</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 عن المهاصر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بنَ مَريَمَ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يُصَلّي ويَصومُ،ولا يَترُكُ الخَطايا،مَكتوبٌ فِي المَلَكوتِ كَذّاباً</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عُلَماءَ السُّوءِ،الاُجرَةَ تَأخُذُونَ والعَمَلَ لا تَصنَعُونَ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رَبُّ العَمَلِ أن يَطلُبَ عَمَلَهُ،ويُوشِكُ أَن يُخرَجُوا مِنَ الدُّنيا إِلَى ظُلمَةِ القَبرِ،كَيفَ يَكونُ مِن أَهلِ العِلمِ مَن مَصِيرُهُ إِلَى آخِرَتِهِ وهُوَ مُقبِلٌ عَلى دُنياهُ،وما يَضُرُّهُ أَشهَى إِلَيهِ مِمّا يَنفَعُهُ</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 عُلَماءَ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تَكُونُوا أَمواتاً فَأَحياكُم فَلَمَّا أَحياكُم مِتُّم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تَكُونُوا امِّيِّين فَعَلَّمَكُم فَلَمّا عَلَّمَكُم نَسِيتُم؟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تَكُونُوا جُفاةً فَفَقَّهَكُمُ اللّهُ فَلَمّا فَقَّهَكُم جَهِلتُم؟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تَكُونُوا ضُلّالاً فَهَداكُم فَلَمّا هَداكُم ضَلَلتُم؟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تَكُونُوا عُمياً فَبَصَّرَكُم فَلَمّا بَصَّرَكُم عَمِيتُم؟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تَكُونُوا صُمّاً فَأَسمَعَكُم فَلَمّا أَسمَعَكُم صَمَمتُم؟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تَكُونُوا بُكماً </w:t>
      </w:r>
      <w:r>
        <w:rPr>
          <w:rStyle w:val="FootnoteAnchor"/>
          <w:rtl w:val="true"/>
        </w:rPr>
        <w:footnoteReference w:id="12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فَأَنطَقَكُم فَلَمّا أَنطَقَكُم بَكَمتُم؟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تَستَفتِحُوا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كِى راه را براى شبرُوان توصيف مى كنيد و خود با سرگشتگان مى مانيد؟از دانش،اندكى بايد،و از كردار،بسيار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مالك بن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جمع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پند داده شويد و پند نگيريد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خستگى را بر واعظان تحميل كرديد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نقل از مهاصر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 مى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نماز مى خواند و روزه مى گيرد و در عين حال،گناهان را رها نمى كند، در ملكوت،دروغگو نوشته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شما،اى دانشمندان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مى گيريد و كار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كه كارفرما كارش را طلب كند،و زودا كه از دنيا به سوى تاريكىِ گورشان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اهل دانش است كسى كه ره سپار آخرتش باشد،امّا به دنياى خويش روى مى آورد،و آنچه به زيان اوست براى وى بيشتر مورد رغبت است از آنچه سودش مى رساند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اى دانشمندان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مرده نبوديد و او شما را زنده كرد و چون زنده تان كرد،باز مُرديد؟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دانش بى بهره نبوديد و او به شما آموخت،و هنگامى كه به شما آموخت،فراموش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نافرهيخته نبوديد و او دانش وفهمتان داد و چون دانش و فهمتان داد باز نادان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 راه نبوديد و او شما را راه نمود و چون راهتان نمود،دوباره گم راه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كور نبوديد و او شما را بينا ساخت و چون بينايتان ساخت،دگر باره كور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كر نبوديد و او شما را شنوا ساخت و چون شنوايتان ساخت،دوباره كر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گنگ نبوديد و او شما را گويا ساخت،و چون گوياتان ساخت دوباره گنگ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پى پيروزى نبوديد و چون پيروزتان كرد،به عقب</w:t>
      </w:r>
    </w:p>
    <w:p>
      <w:pPr>
        <w:pStyle w:val="BookText"/>
        <w:rPr/>
      </w:pPr>
      <w:r>
        <w:rPr>
          <w:rFonts w:ascii="Amiri" w:hAnsi="Amiri" w:eastAsia="Amiri" w:cs="Amiri"/>
          <w:color w:val="111111"/>
          <w:sz w:val="28"/>
          <w:sz w:val="28"/>
          <w:szCs w:val="28"/>
          <w:rtl w:val="true"/>
          <w:lang w:bidi="ar-SA"/>
        </w:rPr>
        <w:t>فَلَمّا فَتَحَ لَكُم نَكَصتُم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تَكُونُوا أَذِلَّةً فَأَعَزَّكُم فَلَمّا عَزَزتُم قَهَرتُم واعتَدَيتُم وعَصَيتُم؟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تَكُونُوا مُستَضعَفِينَ فِي الأَرضِ تَخافُونَ أَن يَتَخَطَّفَكُمُ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النّاسُ فَنَصَرَكُم وأَيَّدَكُم،فَلَمّا نَصَرَكُمُ استَكبَرتُم وتَجَبَّرتُم؟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وَيلَكُم مِن ذُلِّ يَومِ القِيامَةِ،كَيفَ يُهِينُكُم ويُصَغِّرُكُم؟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وَيلَكُم يا عُلَماءَ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لَتَعمَلُونَ عَمَلَ المُلحِدِينَ وتَأمَلُونَ أَمَلَ الوارِثِينَ وتَطمَئِنُّونَ بِطُمَأنِينَةِ الآمِنِينَ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أَمرُ اللّهِ عَلَى ما تَتَمَنَّونَ وتَتَخَيَّرُونَ،بَل لِلمَوتِ تَتَوالَدُونَ،ولِلخَرابِ تَبنُونَ وتُعَمَّرُونَ، ولِلوارِثينَ تُمَهِّدُونَ</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لِلعُلَماءِ السَّوءِ،كَيفَ تَلَظّى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عَلَيهِمُ النّارُ؟</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مِن أَهلِ العِلمِ مَن دُنياهُ آثَرُ عِندَهُ مِن آخِرَتِهِ،وهُوَ فِي الدُّنيا أَفضَلُ رَغبَةً؟</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مِن أهلِ العِلمِ مَن هُوَ فِي مَسِيرِهِ إِلى آخِرَتِهِ وَهُوَ مُقبِلٌ عَلى دُنياهُ،وَما يَضُرُّهُ أَحَبُّ إِلَيهِ مِمّا يَنفَعُهُ؟</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مثل العالم بلا عمل و ص </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مثل علماء السوء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خوار نبوديد و او شما را عزّت بخشيد،و چون عزت و توان يافتيد به زورگويى و تجاوز و نافرمانى پرداختيد؟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زمين، مستضعف نبوديد،چندان كه مى ترسيديد مردم شما را بربايند و او شما را يارى داد و حمايت كرد،و چون يارى تان كرد،به استكبار و گردن فرازى روى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شما از خوارى روز رستاخيز كه چگونه شما را زبون و تحقير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اى دانشمندان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ملحدان رفتار مى كنيد و آرزوى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داريد،و چون امان يافته 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كيفر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به سر مى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خدا چنان نيست كه شما آرزو مى كنيد و مى پسنديد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مردن،زاد و ولد مى كنيد،و براى ويران شدن،مى سازيد و آباد مى كنيد،و براى وارثان،فراهم مى آوريد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دانشمندان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 سان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زبانه خواهد كشيد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اهل دانش است كسى كه دنياى خود را بر آخرتش ترجيح مى دهد و به دنيا رغبت بيشترى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اهل دانش است كسى كه رهسپار آخرت خويش است؛امّا به دنياى خود رو كرده است،و آنچه را به او زيان مى زند،بيشتر از آنچه به او سود مى رساند،دوست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مثل عالم بى عمل و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مثل دانشمندان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العَقائِدِيَّةُ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أَمَرْتَنِي بِهِ أَنِ اعْبُدُوا اللّهَ رَبِّي وَ رَبَّكُمْ وَ كُنْتُ عَلَيْهِمْ شَهِيداً ما دُمْتُ فِيهِمْ فَلَمّا تَوَفَّيْتَنِي كُنْتَ أَنْتَ الرَّقِيبَ عَلَيْهِمْ وَ أَنْتَ عَلى كُلِّ شَيْءٍ شَهِيدٌ</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الحديث</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عيسَى بنُ مَريَمَ عليه السلام يَقِفُ بَينَ الحَوارِيّينَ،فَيَعِظُهُم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يَعرِفُني مَن لا يَعرِفُ نَفَسهُ،ومَن لَم يَعرِفِ النَّفسَ الَّتي بَينَ جَنبَيهِ لَم يَعرِفِ النَّفسَ الَّتي بَينَ جَنبَي غَيرِهِ،ومَن عَرَفَ نَفسَهُ الَّتي بَينَ جَنبَيهِ عَرَفَني،ومَن عَرَفَني عَرَفَ الَّذي أرسَلَني</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bookmarkStart w:id="108" w:name="pg7183_63014"/>
    </w:p>
    <w:p>
      <w:pPr>
        <w:pStyle w:val="Heading2"/>
        <w:numPr>
          <w:ilvl w:val="1"/>
          <w:numId w:val="1"/>
        </w:numPr>
        <w:rPr/>
      </w:pPr>
      <w:bookmarkStart w:id="109" w:name="__RefHeading___Toc4395601_372815092"/>
      <w:bookmarkStart w:id="110" w:name="_Toc43"/>
      <w:bookmarkEnd w:id="108"/>
      <w:bookmarkEnd w:id="109"/>
      <w:r>
        <w:rPr>
          <w:rtl w:val="true"/>
        </w:rPr>
        <w:t>فصل دوم</w:t>
      </w:r>
      <w:r>
        <w:rPr>
          <w:rtl w:val="true"/>
        </w:rPr>
        <w:t>:</w:t>
      </w:r>
      <w:r>
        <w:rPr>
          <w:rtl w:val="true"/>
        </w:rPr>
        <w:t>حكمت هاى عقيدتى</w:t>
      </w:r>
      <w:bookmarkEnd w:id="110"/>
    </w:p>
    <w:p>
      <w:pPr>
        <w:pStyle w:val="Heading3"/>
        <w:numPr>
          <w:ilvl w:val="2"/>
          <w:numId w:val="1"/>
        </w:numPr>
        <w:rPr/>
      </w:pPr>
      <w:bookmarkStart w:id="111" w:name="__RefHeading___Toc4395603_372815092"/>
      <w:bookmarkStart w:id="112" w:name="_Toc44"/>
      <w:bookmarkEnd w:id="111"/>
      <w:r>
        <w:rPr/>
        <w:t>1/2</w:t>
      </w:r>
      <w:r>
        <w:rPr>
          <w:rtl w:val="true"/>
        </w:rPr>
        <w:t xml:space="preserve"> </w:t>
      </w:r>
      <w:r>
        <w:rPr>
          <w:rtl w:val="true"/>
        </w:rPr>
        <w:t>يگانگى خدا</w:t>
      </w:r>
      <w:bookmarkEnd w:id="112"/>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عيسى پسر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به مردم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مادرم را همچون دو خدا به جاى خداوند بپرستيد؟گفت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منزّهى تو،من حق ندارم چيزى را كه شايسته من نيست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آن را گفته بودم،بى ترديد تو آن را مى دانستى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نفس من است،تو مى دانى،و آنچه در ذات توست،من نمى دانم؛چرا كه تو خود داناى رازهاى نهانى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مرا بدان فرمان دادى به آنان نگفتم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خدا،پروردگار من و پروردگار خود را عبادت كنيد،و تا وقتى در ميانشان بودم،بر آنان گواه بودم،و چون روح مرا گرفتى تو خود بر آنان نگهبان بودى،و تو بر هر چيز،گواهى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 السلام در ميان حواريان مى ايستاد و آنها را موعظه مى كرد و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خود را نشناسد،مرا نمى شناسد و هر كه نَفْسِ درون خود را نشناخته باشد،نفس درون ديگران را نخواهد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نفس درون خود را بشناسد،مرا مى شناسد،و هر كه مرا بشناسد،فرستندۀ مرا هم مى 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عِيسى يَمشِي عَلَى الماءِ،فَقَالَ لَهُ الحَوَارِيُّونَ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اللّهِ،إِنَّكَ لَتَمشِي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نَعَم،ذَلِكَ بِاليَقِينِ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بِاللّهِ لَمُوقِنُونَ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لَو عَرَضَ لَكُم فِي الطَّريقِ دُرٌّ وحَجَرٌ،أَيَّهُما كُنتُم تَأخُذُونَ؟قالُوا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وَاللّهِ،حَتّى يَكُونَ الدُّرُّ وَالياقُوتُ والحِجارَةُ عِندَكُم سَواءً</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 عن الفضيل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لِعِيسَى بنِ مَريَمَ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عِيسى،بِأيِ‌ّ شَيءٍ تَمشِي عَلَى الماءِ؟قالَ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بِالإِيمانِ واليَقِينِ،قالُوا فَإِنّا آمَنّا كَما آمَنتَ وأَيقَنّا كَما أَيقَنتَ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فَامشُوا إِذَن،فَمَشَوا مَعَهُ فِي المَوجِ فَغَرِقُوا،فَقالَ لَهُم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لَكُم؟قالوا خِفنَا المَوجَ،قالَ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خِفتُم رَبَّ المَوجِ؟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فَأَخرَجَهُم ثُمَّ ضَرَب بِيَدِه إِلَى الأَرضِ فَقَبضَ بِها،ثُمَّ بَسَطَها فإِذَا في إحدَى يَدَيهِ ذَهَبٌ وفِي الاُخرَى مَدَرٌ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أو 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أَحلى في قُلوبِكُم؟قالُوا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عِندِي سَواءٌ</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 عَن بَكرِ بنِ عَبدِ اللّهِ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الحَوارِيُّونَ نَبِيَّهُم عِيسى،فَقِيلَ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نَحوَ البَحرِ،فَانطَلَقُوا يَطلُبونَهُ،فَلَمّا انتَهُوا إِلى البَحرِ إِذَا هُوَ يَمشِي عَلَى الماءِ يَرفَعُهُ المَوجُ مَرَّةً ويَضَعُهُ اخرى،وعَلَيهِ كِساءٌ مُرتَدٍ بِنِصفِهِ وَمُؤتَزرٌ بِنِصفِهِ حَتَّى انتَهى إلَيهِم،فَقالَ لَهُ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أَنَّهُ مِن أَفَاضِلِهِم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أَجِيءُ إِلَيكَ يا نَبِيَّ اللّهِ؟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إِحدى رِجلَيهِ عَلَى الماءِ ثُمَّ ذَهَبَ لِيَضَعَ الاُخرى،فَقالَ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روى آب،راه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حواريان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روى آب،راه مى 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 سبب يقين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ما هم به خدا يقين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گوييد اگر در راه به مرواريد و سنگى بر خوريد؟ كدام يك از آنها را برمى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مرواريد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يقين به خدا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گاه كه مرواريد و ياقوت و سنگ برايتان يكسان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فضيل بن عياض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عيسى بن مريم عليه السلام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چيز روى آب،راه مى روى؟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ايمان و 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نيز همانند تو ايمان آورده ايم و يقين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پس،شما هم راه 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حواريان،همراه او سوار موج شدند؛امّا زير آب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موج مى ترسيم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خداوندگار موج نمى ترسيد؟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آب بيرون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دستش را به سوى زمين بُرد و مشتى از آن برداشت،سپس آن را گشود،ديدند در يك دستش طلا و در ديگرى،كلوخى يا ريگى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يك در دل هاى شما شيرين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اين دو نزد من يكسان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بكر بن عبداللّه مزنى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حواريان،پيامبرشان عيسى عليه السلام را گم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سوى دريا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حواريان،در جستجوى عيسى عليه السلام حركت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دريا رسيدند،او را ديدند در حالى كه جامه اى به تن دارد كه نيمى از آن را بالاپوش خود كرده و نيم ديگرش را به كمر آويخته،روى آب راه مى رود و موج،بالا و پايينش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هلال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راويان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گمانم وى از بهترين هايشان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سوى تو نيايم؟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پس،يك پايش را بر آب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خواست پاى ديگرش را هم بگذارد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اوَّه،غَرِقتُ يا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 يَدَكَ يا قَصِيرَ الإِيمانِ،لَو أَنَّ لِابنِ آدَمَ مِنَ اليَقِينِ قَدرَ شَعيِرَةٍ مَشى عَلَى الماءِ</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الاِفتِقارُ إلَى اللّهِ</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أَملِكُ ما أَرجُو،ولا أَستَطِيعُ ما احاذِرُ،مأمُوراً بِالطّاعَةِ،مَنهِيّاً عَنِ الخَطِيئَةِ،فَلا أَرى فَقِيراً أَفقَرَ مِنِّي</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 يا رُوحَ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ورَبِّي تَبارَكَ وتَعالى مِن فَوقِي،والنّارُ أَمامِي،والمَوتُ فِي طَلَبِي،لا أَملِكُ ما أَرجُو،ولا أُطِيقُ دَفعَ ما أُكرِهُ،فَأَيَّ فَقِيرٍ أَفقَرُ مِنّيِ</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مَعالِمِ الدّينِ</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يَصِيرُ إِلَى الجَنَّةِ مَن لا يُبصِرُ مَعالِمَ الدِّينِ؟</w:t>
      </w:r>
      <w:r>
        <w:rPr>
          <w:rFonts w:eastAsia="Amiri" w:cs="Amiri" w:ascii="Amiri" w:hAnsi="Amiri"/>
          <w:color w:val="111111"/>
          <w:sz w:val="28"/>
          <w:szCs w:val="28"/>
          <w:rtl w:val="true"/>
          <w:lang w:bidi="ar-SA"/>
        </w:rPr>
        <w:t xml:space="preserve">! </w:t>
      </w:r>
      <w:r>
        <w:rPr>
          <w:rStyle w:val="FootnoteAnchor"/>
          <w:rtl w:val="true"/>
        </w:rPr>
        <w:footnoteReference w:id="13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تعلّم العلم والحكمة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13" w:name="pg7183_63022"/>
    </w:p>
    <w:p>
      <w:pPr>
        <w:pStyle w:val="BookText"/>
        <w:rPr/>
      </w:pPr>
      <w:bookmarkEnd w:id="113"/>
      <w:r>
        <w:rPr>
          <w:rFonts w:ascii="IRNazanin" w:hAnsi="IRNazanin" w:eastAsia="IRNazanin"/>
          <w:color w:val="111111"/>
          <w:sz w:val="28"/>
          <w:sz w:val="28"/>
          <w:szCs w:val="28"/>
          <w:rtl w:val="true"/>
          <w:lang w:bidi="fa-IR"/>
        </w:rPr>
        <w:t>غرق شدم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دستت را به من بده اى كوته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را به اندازۀ دانه اى جو يقين بود،بر روى آب،راه مى رفت</w:t>
      </w:r>
      <w:r>
        <w:rPr>
          <w:rFonts w:eastAsia="IRNazanin" w:cs="IRNazanin"/>
          <w:color w:val="111111"/>
          <w:sz w:val="28"/>
          <w:szCs w:val="28"/>
          <w:rtl w:val="true"/>
          <w:lang w:bidi="fa-IR"/>
        </w:rPr>
        <w:t>».</w:t>
      </w:r>
    </w:p>
    <w:p>
      <w:pPr>
        <w:pStyle w:val="Heading3"/>
        <w:numPr>
          <w:ilvl w:val="2"/>
          <w:numId w:val="1"/>
        </w:numPr>
        <w:rPr/>
      </w:pPr>
      <w:bookmarkStart w:id="114" w:name="__RefHeading___Toc4395605_372815092"/>
      <w:bookmarkStart w:id="115" w:name="_Toc45"/>
      <w:bookmarkEnd w:id="114"/>
      <w:r>
        <w:rPr/>
        <w:t>2/2</w:t>
      </w:r>
      <w:r>
        <w:rPr>
          <w:rtl w:val="true"/>
        </w:rPr>
        <w:t xml:space="preserve"> </w:t>
      </w:r>
      <w:r>
        <w:rPr>
          <w:rtl w:val="true"/>
        </w:rPr>
        <w:t>احساس نياز به خداوند</w:t>
      </w:r>
      <w:bookmarkEnd w:id="115"/>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كسى كه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چنانم كه آنچه را آرزو مى كنم،مالك آن نيستم،و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نگه داشتن خود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آنچه،كه از آن مى پرهيزم را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فرمانبرى امر و از گنهكارى نهى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فقيرى را بينواتر از خود نمى يابم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كسى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اى،اى روح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چنانم كه خداوندگار بلندمرتبه و والايم بالاى سر من است و دوزخ پيش رويم و مرگ در تعقيبم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مالك چيزى هستم كه بدان اميدوارم،و نه توان دفع چيزى را دارم كه ناخوشش مى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كدام فقير،از من فقيرتر است؟</w:t>
      </w:r>
      <w:r>
        <w:rPr>
          <w:rFonts w:eastAsia="IRNazanin" w:cs="IRNazanin"/>
          <w:color w:val="111111"/>
          <w:sz w:val="28"/>
          <w:szCs w:val="28"/>
          <w:rtl w:val="true"/>
          <w:lang w:bidi="fa-IR"/>
        </w:rPr>
        <w:t>!</w:t>
      </w:r>
    </w:p>
    <w:p>
      <w:pPr>
        <w:pStyle w:val="Heading3"/>
        <w:numPr>
          <w:ilvl w:val="2"/>
          <w:numId w:val="1"/>
        </w:numPr>
        <w:rPr/>
      </w:pPr>
      <w:bookmarkStart w:id="116" w:name="__RefHeading___Toc4395607_372815092"/>
      <w:bookmarkStart w:id="117" w:name="_Toc46"/>
      <w:bookmarkEnd w:id="116"/>
      <w:r>
        <w:rPr/>
        <w:t>3/2</w:t>
      </w:r>
      <w:r>
        <w:rPr>
          <w:rtl w:val="true"/>
        </w:rPr>
        <w:t xml:space="preserve"> </w:t>
      </w:r>
      <w:r>
        <w:rPr>
          <w:rtl w:val="true"/>
        </w:rPr>
        <w:t>شناخت نشانه هاى دين</w:t>
      </w:r>
      <w:bookmarkEnd w:id="117"/>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رهسپار بهشت شود كسى كه نشانه هاى دين را نمى شناسد؟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فرا گرفتن علم و حكمت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الدّينِ</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لَاتَأسَوا عَلى ما فَاتَكُم مِن دُنياكُم إِذا سَلِمَ دِينُكُم،كَما لا يَأسى أَهلُ الدُّنيا عَلى ما فاتَهُم مِن دِينِهِم إِذا سَلِمَت دُنياهُم</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اِرضَوا بِدَنيِّ الدُّنيا مَعَ سَلامَةِ دِينِكُم،كَما رَضِيَ أَهلُ الدُّنيا بِدَنيِ‌ّ الدِّينِ مَعَ سَلامَةِ دُنياهُم</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عَلَى المَزَابِلِ وَأَكلُ خُبزِ الشَّعِيرِ يَسيِرٌ مَعَ سَلامَةِ الدِّينِ</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إِتَّخِذُوا المَساجِدَ مَساكِنَ،وَاتَّخِذُوا البُيُوتَ مَنَازِلَ،وَانجُوا مِنَ الدُّنيا بِسَلامٍ، وَكُلُوا مِن بَقلِ البَرِيَّةِ</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في ثَلاثَةِ مَواطِنَ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عليه السلام إنَّ أوحَشَ ما يَكونُ هذَا الخَلقُ في ثَلاثَةِ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يُولَدُ ويَخرُجُ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18" w:name="pg7183_63027"/>
    </w:p>
    <w:p>
      <w:pPr>
        <w:pStyle w:val="Heading3"/>
        <w:numPr>
          <w:ilvl w:val="2"/>
          <w:numId w:val="1"/>
        </w:numPr>
        <w:rPr/>
      </w:pPr>
      <w:bookmarkStart w:id="119" w:name="__RefHeading___Toc4395609_372815092"/>
      <w:bookmarkStart w:id="120" w:name="_Toc47"/>
      <w:bookmarkEnd w:id="118"/>
      <w:bookmarkEnd w:id="119"/>
      <w:r>
        <w:rPr/>
        <w:t>4/2</w:t>
      </w:r>
      <w:r>
        <w:rPr>
          <w:rtl w:val="true"/>
        </w:rPr>
        <w:t xml:space="preserve"> </w:t>
      </w:r>
      <w:r>
        <w:rPr>
          <w:rtl w:val="true"/>
        </w:rPr>
        <w:t>سلامت دين</w:t>
      </w:r>
      <w:bookmarkEnd w:id="120"/>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دينتان سالم بود،براى آنچه از دنيايتان از دست مى دهيد،افسوس مخوريد،چنان كه دنياپرستان،هرگاه دنيايشان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 به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باشد،براى از دست دادن دينشان افسوس نمى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سالم بودن دينتان،به كمترينِ دنيا رضايت دهيد،چنان كه دنيادوستان،با وجود سالم بودن دنيايشان،به كمترينِ دين،رضايت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خوابيدن در خرابه ها و خوردن نان جوين در صورتى كه دين سالم باشد،آسان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مسجدها را سكونتگاه بگزينيد،و خانه ها را منزلگاه،و از دنيا سالم برهيد،و از سبزه هاى بيابان بخوريد</w:t>
      </w:r>
      <w:r>
        <w:rPr>
          <w:rFonts w:eastAsia="IRNazanin" w:cs="IRNazanin"/>
          <w:color w:val="111111"/>
          <w:sz w:val="28"/>
          <w:szCs w:val="28"/>
          <w:rtl w:val="true"/>
          <w:lang w:bidi="fa-IR"/>
        </w:rPr>
        <w:t>.</w:t>
      </w:r>
    </w:p>
    <w:p>
      <w:pPr>
        <w:pStyle w:val="Heading3"/>
        <w:numPr>
          <w:ilvl w:val="2"/>
          <w:numId w:val="1"/>
        </w:numPr>
        <w:rPr/>
      </w:pPr>
      <w:bookmarkStart w:id="121" w:name="__RefHeading___Toc4395611_372815092"/>
      <w:bookmarkStart w:id="122" w:name="_Toc48"/>
      <w:bookmarkEnd w:id="121"/>
      <w:r>
        <w:rPr/>
        <w:t>5/2</w:t>
      </w:r>
      <w:r>
        <w:rPr>
          <w:rtl w:val="true"/>
        </w:rPr>
        <w:t xml:space="preserve"> </w:t>
      </w:r>
      <w:r>
        <w:rPr>
          <w:rtl w:val="true"/>
        </w:rPr>
        <w:t>سلامت در سه جايگاه</w:t>
      </w:r>
      <w:bookmarkEnd w:id="12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نامأنوس ترين زمان براى اين آفريده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زمان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كه متولّد مى شود و از رحِم مادرش بيرون مى آيد و دنيا را مى بيند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روزى كه</w:t>
      </w:r>
    </w:p>
    <w:p>
      <w:pPr>
        <w:pStyle w:val="BookText"/>
        <w:rPr/>
      </w:pPr>
      <w:r>
        <w:rPr>
          <w:rFonts w:ascii="Amiri" w:hAnsi="Amiri" w:eastAsia="Amiri" w:cs="Amiri"/>
          <w:color w:val="111111"/>
          <w:sz w:val="28"/>
          <w:sz w:val="28"/>
          <w:szCs w:val="28"/>
          <w:rtl w:val="true"/>
          <w:lang w:bidi="ar-SA"/>
        </w:rPr>
        <w:t>مِن بَطنِ امِّهِ فيَرَى الدُّنيا،ويَومَ يَموتُ فيُعايِنُ الآخِرَةَ وأهلَها،ويَومَ يُبعَثُ فيَرى أحكاماً لَم يَرَها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سَلّمَ اللّهُ عز و جل عَلى يَحيى عليه السلام في هذِهِ الثَّلاثَةِ المَواطِنِ وآمَنَ رَوعَتَهُ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عَلَيْهِ يَوْمَ وُلِدَ وَ يَوْمَ يَمُوتُ وَ يَوْمَ يُبْعَثُ حَيًّا</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،وقَد سَلَّمَ عيسَى بنُ مَريمَ عَلى نَفسِهِ في هذهِ الثّلاثَةِ المَواطِنِ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السَّلامُ عَلَيَّ يَوْمَ وُلِدْتُ وَ يَوْمَ أَمُوتُ وَ يَوْمَ أُبْعَثُ حَيًّا</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45"/>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بِالآخِرَةِ</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 لِلدُّنيا وَأَنتُم تُرزَقُونَ فِيها بِغَيرِ عَمَلٍ،وَلَا تَعمَلُونَ لِلآخِرَةِ وَأَنتُم لا تُرزَقُونَ فِيها إِلّا بِالعَمَلِ</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رَأى نُوراً اسمُهُ ظُلمَةٌ أَو ظُلمَةٌ اسمُهَا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لَايَجتَمِعُ لِلعَبدِ أَن يَكُونَ مُؤمِناً كافِراً،ولا مُؤثِراً لِلدُّنيا راغِباً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زارِعُ شَعِيرٍ يَحصُدُ قُمحاً؟ أَو زارِعُ قُمحٍ يَحصُدُ شَعِيراً؟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يَحصُدُ كُلُّ عَبدٍ فِي الآخِرَةِ ما زَرَعَ،وَيُجزى بِما عَمِلَ</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الدُّنيا،بِحَقٍّ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لَاتُدرِكُونَ شَرَفَ الآخِرَةِ إِلَّا بِتَركِ</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23" w:name="pg7183_63030"/>
    </w:p>
    <w:p>
      <w:pPr>
        <w:pStyle w:val="BookText"/>
        <w:rPr/>
      </w:pPr>
      <w:bookmarkEnd w:id="123"/>
      <w:r>
        <w:rPr>
          <w:rFonts w:ascii="IRNazanin" w:hAnsi="IRNazanin" w:eastAsia="IRNazanin"/>
          <w:color w:val="111111"/>
          <w:sz w:val="28"/>
          <w:sz w:val="28"/>
          <w:szCs w:val="28"/>
          <w:rtl w:val="true"/>
          <w:lang w:bidi="fa-IR"/>
        </w:rPr>
        <w:t>مى ميرد و آخرت و اهل آخرت را مى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كه برانگيخته مى شود و مقرراتى را مى بيند كه در سراى دنيا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متعال،در اين سه جا به يحيى عليه السلام سلام كرد،و ترسش را ريخت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او در روزى كه به دنيا آمد،و روزى كه مى ميرد و روزى كه باز زنده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عيسى بن مريم عليه السلام هم بر خودش در اين سه جا سلام كرده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من،در روزى كه متولّد شدم،و روزى كه مى ميرم،و روزى كه باز زنده مى شوم</w:t>
      </w:r>
      <w:r>
        <w:rPr>
          <w:rFonts w:eastAsia="IRNazanin" w:cs="IRNazanin"/>
          <w:color w:val="111111"/>
          <w:sz w:val="28"/>
          <w:szCs w:val="28"/>
          <w:rtl w:val="true"/>
          <w:lang w:bidi="fa-IR"/>
        </w:rPr>
        <w:t>».</w:t>
      </w:r>
    </w:p>
    <w:p>
      <w:pPr>
        <w:pStyle w:val="Heading3"/>
        <w:numPr>
          <w:ilvl w:val="2"/>
          <w:numId w:val="1"/>
        </w:numPr>
        <w:rPr/>
      </w:pPr>
      <w:bookmarkStart w:id="124" w:name="__RefHeading___Toc4395613_372815092"/>
      <w:bookmarkStart w:id="125" w:name="_Toc49"/>
      <w:bookmarkEnd w:id="124"/>
      <w:r>
        <w:rPr/>
        <w:t>6/2</w:t>
      </w:r>
      <w:r>
        <w:rPr>
          <w:rtl w:val="true"/>
        </w:rPr>
        <w:t xml:space="preserve"> </w:t>
      </w:r>
      <w:r>
        <w:rPr>
          <w:rtl w:val="true"/>
        </w:rPr>
        <w:t>اهميت دادن به آخرت</w:t>
      </w:r>
      <w:bookmarkEnd w:id="125"/>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براى دنيايى كه در آن،بدون كار هم روزى داده مى شويد، كار مى كنيد؛امّا براى آخرت كه در آن،جز با عمل،روزى داده نمى شويد،كار نمى كنيد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نورى ديده است كه نامش تاريكى باشد،يا تاريكى اى كه نامش نور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بنده نمى تواند مؤمن باشد و هم كافر، دنياگزين باشد و هم آخرت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هيچ جوكارى،گندم مى درَوَد؟يا گندمكارى جو درو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همچنين،هر بنده اى در آخرت آن چيزى را مى دِرَوَد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كاشته است،و پاداش كارى را مى گيرد كه كرده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شرافت آخرت دَست نمى يابيد مگر با رها كردن آنچه دوست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توبه را به فردا</w:t>
      </w:r>
    </w:p>
    <w:p>
      <w:pPr>
        <w:pStyle w:val="BookText"/>
        <w:rPr/>
      </w:pPr>
      <w:r>
        <w:rPr>
          <w:rFonts w:ascii="Amiri" w:hAnsi="Amiri" w:eastAsia="Amiri" w:cs="Amiri"/>
          <w:color w:val="111111"/>
          <w:sz w:val="28"/>
          <w:sz w:val="28"/>
          <w:szCs w:val="28"/>
          <w:rtl w:val="true"/>
          <w:lang w:bidi="ar-SA"/>
        </w:rPr>
        <w:t>ما تُحِبُّونَ،فَلا تَنظُروا بِالتَّوبَةِ غَداً،فَإِنَّ دُونَ غَدٍ يَوماً وليلةً،وقَضاءُ اللّهِ فِيهِما يَغدُو ويَرُوحُ</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أَرواحَ الشَّياطِينِ ما عُمِّرَت فِي شَيءٍ ما عُمِّرَت فِي قُلُوبِكُم،فَإِنَّما أَعطاكُمُ اللّهُ الدُّنيا لِتَعمَلُوا فِيها لِلآخِرَةِ وَلَم يُعْطِكُمُوها لِتَشغَلَكُم عَنِ الآخِرَةِ،وإِنَّما بَسَطَها لَكُم لِتَعلَمُوا أَنَّهُ أَعانَكُم بِها عَلَى العِبادَةِ وَلَم يُعِنكُم بِهَا عَلَى الخَطَايا،وَإِنَّما أَمَرَكُم فِيها بِطَاعَتِهِ وَلَم يَأمُركُم فِيها بِمَعصِيَتِهِ،وإِنَّما أَعانَكُم بِهَا عَلَى الحَلالِ وَلَم يُحِلَّ لَكُم بِها الحَرامَ،وإِنَّما وَسَّعَها لَكُم لِتَواصَلُوا فِيها،وَلَم يُوَسِّعها لَكُم لِتَقاطَعُوا فِيها</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خُلِقَت مَزرَعَةً تَزرَعُ فِيها العِبادُ الحُلوَ وَالمُرَّ وَالشَّرَّ وَالخَيرَ،وَالخَيرُ لَهُ مَغَبَّةٌ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نافِعَةٌ يَومَ الحِسابِ،وَالشَرُّ لَهُ عِناءٌ وَشِقاءٌ يَومَ الحِصادِ</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ما تَنصَبُونَ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هاهُنا تَستَرِيحُونَ هاهُنا،وبِقَدرِ ما تَستَرِيحُونَ هاهُنا تَنصَبُونَ هاهُنا</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اعمَلِي تُرزَقِي،ويا جَسَدُ انصَب تَستَرِح</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إِشتَدَّت مَؤُونَةُ الدُّنيا وَمَؤُونَةُ الآخِرَةِ؛أَمّا مَؤُونَةُ الدُّنيا فَإِنَّكَ لا تَمُدُّم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ميفكنيد؛زيرا كه تا فردا يك روز و يك شب فاصله است و قضاى خداوند در اين يك روز و شب،آمد و شد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شياطين،در هيچ چيز چنان نزيستند كه در دل هاى شما زيسته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خداوند،دنيا را تنها براى اين به شما داده كه در آن براى آخرت كار كنيد،آن را به شما نداده است كه از آخرت بازتان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برايتان گسترده تا بدانيد با آن براى عبادت،ياريتان كرده است،نه براى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دنيا تنها به طاعت خود فرمان داده و نه به نافرمانى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دنيا بر حلال،مدد رسانده و حرام را در آن بر شما روا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برايتان وسعت بخشيده،تنها بدين خاطر كه در آن به يكديگر بپيونديد و آن را برايتان نگسترده كه در آن از يكديگر بِبُريد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دنيا،به صورت كشتزارى آفريده شده است كه بندگان در آن، شيرين و تلخ و بد و نيك مى كارند،و نيكى در روز حسابرسى،فرجامى سودمند دارد،و بدى در روزِ درو،رنج و بدبختى به دنبال 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اندازه اى كه در اين جا رنج مى كشيد،در آن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آساييد،و به اندازه اى كه در اين جا مى آساييد،در آن جا رنج مى بَريد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كن تا روزى داده شوى،و اى 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رنج ببر تا بياسايى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هزينۀ به دست آوردن دنيا و آخرت،هر دو،سنگين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دنيا،چون به سوى هر چيزش كه دستت را دراز كنى،مى بينى شخص نابه كارى،</w:t>
      </w:r>
    </w:p>
    <w:p>
      <w:pPr>
        <w:pStyle w:val="BookText"/>
        <w:rPr/>
      </w:pPr>
      <w:r>
        <w:rPr>
          <w:rFonts w:ascii="Amiri" w:hAnsi="Amiri" w:eastAsia="Amiri" w:cs="Amiri"/>
          <w:color w:val="111111"/>
          <w:sz w:val="28"/>
          <w:sz w:val="28"/>
          <w:szCs w:val="28"/>
          <w:rtl w:val="true"/>
          <w:lang w:bidi="ar-SA"/>
        </w:rPr>
        <w:t>يَدَكَ إِلى شَيءٍ مِنها إِلَّا وَجَدتَ فاجِراً قَد سَبَقَكَ إِلَيهَا،وَأَمّا مَؤُونَةُ الآخِرَةِ فَإِنَّكَ لَا تَجِدُ أَعواناً يُعيِنُونَكَ عَلَيها</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عَلَى الحَصِيرِ وأَكلُ خُبزِ الشَّعِيرِ،فِي طَلَبِ الفِردَوسِ يَسِيرٌ</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الشَّعِيرِ مَعَ الرَّمادِ وَالنَّومُ عَلَى المَزابِلِ مَعَ الكِلابِ،لَقَليِلٌ فِي طَلَبِ الفِردَوسِ</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الترغيب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القَبرِ</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عِيسَى بنُ مريمَ عليه السلام بِقَبرٍ يُعَذَّبُ صَاحِبُهُ،ثُمَّ مَرَّ بِهِ مِن قابِلٍ فَإِذا هُوَ لايُعَذَّبُ،فَقالَ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رَبِّ،مَرَرتُ بِهذَا القَبرِ عامَ أَوَّلٍ فَكانَ يُعَذَّبُ،وَمَرَرتُ بِهِ العامَ فَإِذا هُوَ لَيسَ يُعَذَّبُ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أدرَكَ لَهُ وَلَدٌ صالِحٌ فَأَصلَحَ طَرِيقاً وَآوى يَتِيماً،فَلِهذا غَفَرتُ لَهُ بِما فَعَلَ ابنُهُ</w:t>
      </w:r>
      <w:r>
        <w:rPr>
          <w:rFonts w:eastAsia="Amiri" w:cs="Amiri" w:ascii="Amiri" w:hAnsi="Amiri"/>
          <w:color w:val="111111"/>
          <w:sz w:val="28"/>
          <w:szCs w:val="28"/>
          <w:rtl w:val="true"/>
          <w:lang w:bidi="ar-SA"/>
        </w:rPr>
        <w:t xml:space="preserve">. </w:t>
      </w:r>
      <w:r>
        <w:rPr>
          <w:rStyle w:val="FootnoteAnchor"/>
        </w:rPr>
        <w:footnoteReference w:id="158"/>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26" w:name="pg7183_63038"/>
    </w:p>
    <w:p>
      <w:pPr>
        <w:pStyle w:val="BookText"/>
        <w:rPr/>
      </w:pPr>
      <w:bookmarkEnd w:id="126"/>
      <w:r>
        <w:rPr>
          <w:rFonts w:ascii="IRNazanin" w:hAnsi="IRNazanin" w:eastAsia="IRNazanin"/>
          <w:color w:val="111111"/>
          <w:sz w:val="28"/>
          <w:sz w:val="28"/>
          <w:szCs w:val="28"/>
          <w:rtl w:val="true"/>
          <w:lang w:bidi="fa-IR"/>
        </w:rPr>
        <w:t>پيش از تو،به سويش دست دراز كرده است؛و امّا آخرت،چون كسى را نمى يابى كه در دستيابى به آن ياريت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خفتن بر بوريا و خوردن نان جوين،در طلب بهشت،ناچيز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با خاكستر و خوابيدن همراه سگان در خرابه ها،در طلب بهشت،كارى اندك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تشويق به آخرت</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4395615_372815092"/>
      <w:bookmarkStart w:id="128" w:name="_Toc50"/>
      <w:bookmarkEnd w:id="127"/>
      <w:r>
        <w:rPr/>
        <w:t>7/2</w:t>
      </w:r>
      <w:r>
        <w:rPr>
          <w:rtl w:val="true"/>
        </w:rPr>
        <w:t xml:space="preserve"> </w:t>
      </w:r>
      <w:r>
        <w:rPr>
          <w:rtl w:val="true"/>
        </w:rPr>
        <w:t>عذاب قبر</w:t>
      </w:r>
      <w:bookmarkEnd w:id="128"/>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 السلام بر گورى گذشت كه صاحب آن عذاب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سال نيز بر همان گور گذشت و ديد عذاب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بر اين گور گذشتم،عذاب مى شد،و امسال كه بر آن مى گذرم،عذاب نمى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او وحى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فرزندى شايسته از او بزرگ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ساخت و يتيمى را پناه داد و من به سبب اين كارهاى فرزندش،او را آمرزيدم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عِيسى عليه السلام هُوَ وَأَصحابُهُ عَلى قَبرٍ وَصاحِبُهُ يُدَلّى فِيهِ،فَجَعَلُوا يَذكُرُونَ القَبرَ وَضِيقَهُ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كُنتُم فِيما هُوَ أَضيَقُ مِنهُ مِن أَرحامِ امَّهاتِكُم،فَإِذا أحَبَّ‌اللّهُ أَن يُوَسِّعَ وَسَّعَ</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مُحاسَبَةُ يَومِ القِيامَةِ</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عليه السلام كانَ يَأكُلُ الشَّعِيرَ،ويَمشِي عَلى رِجلَيهِ، ولَا يَركَبُ الدَّوابَّ،ولَا يَسكُنُ البُيُوتَ،ولَا يَصطَبِحُ بِالسِّراجِ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يَجعَل بَينَ الأَرضِ وَبَينَ جِلدِهِ شَيئاً قَطُّ إِلَّا لِباسَهُ،ولَم يَهتَمَّ لِغَداءٍ قَطُّ،ولَا لِعَشاءٍ قَطُّ،ولا اشتَهى شَيئاً مِن شَهَواتِ الدُّنيا،وكانَ يُجالِسُ الضُّعَفاءَ والزَّمنى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وَالمَساكِينَ،وكانَ إِذا قُرِّبَ إِلَيهِ الطَّعامُ عَلى شَيءٍ وَضَعَهُ عَلَى الأَرضِ ولَم يَأكُل مَعَ الطَّعامِ إِداماً قَطُّ، وكانَ يَجتَزِئُ مِنَ الدُّنيا بِالقُوتِ القَلِيلِ،ويَقُولُ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لِمَن يَمُوتُ ويُحاسَبُ عَلَيهِ، كَثِيرٌ</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لِمَن كَانَتِ الدُّنيا هَمَّهُ،والخَطايا عَمَلَهُ كَيفَ يَفتَضِحُ غَداً عِندَ رَبِّهِ</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bookmarkStart w:id="129" w:name="pg7183_63042"/>
    </w:p>
    <w:p>
      <w:pPr>
        <w:pStyle w:val="BookText"/>
        <w:rPr/>
      </w:pPr>
      <w:bookmarkEnd w:id="129"/>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و يارانش بر گورى ايستادند كه مرده اى را در آن مى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گور و تنگى آن سخن به ميان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جايى تنگ تر از گور،يعنى رَحِم مادرانتان بوده ايد،ليكن هرگاه خداوند بخواهد كه فراخ گردانَد،مى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4395617_372815092"/>
      <w:bookmarkStart w:id="131" w:name="_Toc51"/>
      <w:bookmarkEnd w:id="130"/>
      <w:r>
        <w:rPr/>
        <w:t>8/2</w:t>
      </w:r>
      <w:r>
        <w:rPr>
          <w:rtl w:val="true"/>
        </w:rPr>
        <w:t xml:space="preserve"> </w:t>
      </w:r>
      <w:r>
        <w:rPr>
          <w:rtl w:val="true"/>
        </w:rPr>
        <w:t>حسابرسى روز رستاخيز</w:t>
      </w:r>
      <w:bookmarkEnd w:id="131"/>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مى خورد و پياده راه مى رفت،و چارپايى سوار نمى شد و خانه اى نداشت،و چراغ نمى 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گاه ميان زمين و پوستش چيزى جز همان جامه اش،قرار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غم چاشتى و شامى را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از خواسته هاى دنيوى را نخواست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ناتوانان و زمينگيران و بينوايان مى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خوراك را بر روى چيزى مى نهادند و به نزدش مى آوردند،آن را روى زمين مى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گاه با نان،خورشتى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به اندك توشه اى بسنده مى كرد و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هم براى كسى كه مى ميرد و بر آن حسابرسى مى شود،بسيار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به يارانش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كسى كه دنيا،همّ و غم اوست و گناهان،كردار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 پروردگارش چه رسوا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يَومِ القِيامَةِ</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 عَبِيدَ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تَرجُونَ أَن يُؤمِنَكُم اللّهُ مِن فَزَعِ يَومِ القِيامَةِ وأَنتُم تَخافُونَ النّاسَ فِي طاعَةِ اللّهِ،وتُطِيعُونَهُم فِي مَعصِيَتِهِ،وتَفونَ لَهُم بِالعُهودِ النّاقِضَةِ لِعَهدِهِ؟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لَايُؤمِنُ اللّهُ مِن فَزَعِ ذلِكَ اليَومِ مَنِ اتَّخَذَ العِبادَ أَرباباً مِن دُونِهِ</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 عَبِيدَ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دُنيا دَنِيَّةٍ وَشَهوَةٍ رَدِيَّةٍ،تُفَرِّطُونَ في مُلكِ الجَنَّةِ وتَنسَونَ هَولَ يَومِ القِيامَةِ</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التحذير عن نار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32" w:name="pg7183_63046"/>
    </w:p>
    <w:p>
      <w:pPr>
        <w:pStyle w:val="Heading3"/>
        <w:numPr>
          <w:ilvl w:val="2"/>
          <w:numId w:val="1"/>
        </w:numPr>
        <w:rPr/>
      </w:pPr>
      <w:bookmarkStart w:id="133" w:name="__RefHeading___Toc4395619_372815092"/>
      <w:bookmarkStart w:id="134" w:name="_Toc52"/>
      <w:bookmarkEnd w:id="132"/>
      <w:bookmarkEnd w:id="133"/>
      <w:r>
        <w:rPr/>
        <w:t>9/2</w:t>
      </w:r>
      <w:r>
        <w:rPr>
          <w:rtl w:val="true"/>
        </w:rPr>
        <w:t xml:space="preserve"> </w:t>
      </w:r>
      <w:r>
        <w:rPr>
          <w:rtl w:val="true"/>
        </w:rPr>
        <w:t>هراس روز رستاخيز</w:t>
      </w:r>
      <w:bookmarkEnd w:id="134"/>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اى 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اميد داريد كه خدا شما را از هراس روز قيامت ايمن گردانَد،در صورتى كه در راه فرمانبرى خدا از مردم واهمه داريد،و در نافرمانى او از آنان فرمان مى بريد،و به پيمان هاى با آنها كه مخالف پيمان خداست،وفا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خداوند،كسى را كه بندگان را به جاى او به خدايگانى بگيرد،از هراس آن روز،ايمن نمى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اى 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دنيايى پست و شهوتى بى ارزش،در به دست آوردن مُلك بهشت كوتاهى مى كنيد و هراس روز رستاخيز را از ياد مى بريد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هشدار دربارۀ آتش دوزخ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العِبادِيَّةُ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العِبادَةِ</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بِعِبادَةِ رَبِّكُم،فَإِنَّكُم خُلِقتُم لَها</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الدُّنيا تُرِيدُونَ ولا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اللّهِ،فَسِّر لَنا هذا،فَقَد كُنّا نَرى إِنَّا نُرِيدُ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أَرَدتُمُ الدُّنيا لَأَطَعتُم رَبَّ الدُّنيَا الَّذِي مَفاتِيحُ خَزائِنِها بِيَدِهِ فَأَعطاكُم،ولَو أَرَدتُمُ الآخِرَةَ أَطَعتُم رَبَّ الآخِرَةِ الَّذِي يَملِكُها فَأَعطَاكُم،ولكِن لَاهذِهِ تُرِيدُونَ ولا تِلكَ</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العِبادَةِ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نَظَرَ المَرِيضُ إِلَى الطَّعامِ فَلَا يَلتَذُّ بِهِ مِن شِدَّةِ الوَجَعِ؛كَذلِكَ صاحِبُ الدُّنيَا لَايَلتَذُّ بِالعِبادَةِ وَلَا يَجِدُ حَلاوَتَها مَعَ ما يَجِدُد</w:t>
      </w:r>
      <w:r>
        <w:rPr>
          <w:rFonts w:eastAsia="Amiri" w:cs="Amiri" w:ascii="Amiri" w:hAnsi="Amiri"/>
          <w:color w:val="111111"/>
          <w:sz w:val="28"/>
          <w:szCs w:val="28"/>
          <w:rtl w:val="true"/>
          <w:lang w:bidi="ar-SA"/>
        </w:rPr>
        <w:t>.</w:t>
      </w:r>
      <w:bookmarkStart w:id="135" w:name="pg7183_63050"/>
    </w:p>
    <w:p>
      <w:pPr>
        <w:pStyle w:val="Heading2"/>
        <w:numPr>
          <w:ilvl w:val="1"/>
          <w:numId w:val="1"/>
        </w:numPr>
        <w:rPr/>
      </w:pPr>
      <w:bookmarkStart w:id="136" w:name="__RefHeading___Toc4395621_372815092"/>
      <w:bookmarkStart w:id="137" w:name="_Toc53"/>
      <w:bookmarkEnd w:id="135"/>
      <w:bookmarkEnd w:id="136"/>
      <w:r>
        <w:rPr>
          <w:rtl w:val="true"/>
        </w:rPr>
        <w:t>فصل سوم</w:t>
      </w:r>
      <w:r>
        <w:rPr>
          <w:rtl w:val="true"/>
        </w:rPr>
        <w:t>:</w:t>
      </w:r>
      <w:r>
        <w:rPr>
          <w:rtl w:val="true"/>
        </w:rPr>
        <w:t>حكمت هاى عبادى</w:t>
      </w:r>
      <w:bookmarkEnd w:id="137"/>
    </w:p>
    <w:p>
      <w:pPr>
        <w:pStyle w:val="Heading3"/>
        <w:numPr>
          <w:ilvl w:val="2"/>
          <w:numId w:val="1"/>
        </w:numPr>
        <w:rPr/>
      </w:pPr>
      <w:bookmarkStart w:id="138" w:name="__RefHeading___Toc4395623_372815092"/>
      <w:bookmarkStart w:id="139" w:name="_Toc54"/>
      <w:bookmarkEnd w:id="138"/>
      <w:r>
        <w:rPr/>
        <w:t>1/3</w:t>
      </w:r>
      <w:r>
        <w:rPr>
          <w:rtl w:val="true"/>
        </w:rPr>
        <w:t xml:space="preserve"> </w:t>
      </w:r>
      <w:r>
        <w:rPr>
          <w:rtl w:val="true"/>
        </w:rPr>
        <w:t>تشويق به عبادت</w:t>
      </w:r>
      <w:bookmarkEnd w:id="139"/>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عبادت پروردگارتان؛زيرا براى اين آفريده شده 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نه دنيا را مى خواهيد و نه آخرت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فرستادۀ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برايمان تفسير كن؛زيرا خود،مى پنداشتيم كه يكى از اين دو را مى 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دنيا را مى خواستيد،بى ترديد از پروردگار دنيا كه كليد خزانه هاى آن در دست اوست،فرمان مى برديد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بدهد،و اگر در پى آخرت بوديد،از پروردگار آخرت كه مالك آن است،فرمان مى برديد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ارزانى تان كند،ليكن شما نه اين را مى خواهيد و نه آن را</w:t>
      </w:r>
      <w:r>
        <w:rPr>
          <w:rFonts w:eastAsia="IRNazanin" w:cs="IRNazanin"/>
          <w:color w:val="111111"/>
          <w:sz w:val="28"/>
          <w:szCs w:val="28"/>
          <w:rtl w:val="true"/>
          <w:lang w:bidi="fa-IR"/>
        </w:rPr>
        <w:t>».</w:t>
      </w:r>
    </w:p>
    <w:p>
      <w:pPr>
        <w:pStyle w:val="Heading3"/>
        <w:numPr>
          <w:ilvl w:val="2"/>
          <w:numId w:val="1"/>
        </w:numPr>
        <w:rPr/>
      </w:pPr>
      <w:bookmarkStart w:id="140" w:name="__RefHeading___Toc4395625_372815092"/>
      <w:bookmarkStart w:id="141" w:name="_Toc55"/>
      <w:bookmarkEnd w:id="140"/>
      <w:r>
        <w:rPr/>
        <w:t>2/3</w:t>
      </w:r>
      <w:r>
        <w:rPr>
          <w:rtl w:val="true"/>
        </w:rPr>
        <w:t xml:space="preserve"> </w:t>
      </w:r>
      <w:r>
        <w:rPr>
          <w:rtl w:val="true"/>
        </w:rPr>
        <w:t>آفت عبادت</w:t>
      </w:r>
      <w:bookmarkEnd w:id="14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بيمار به غذا مى نگرد،امّا از شدّت دردى كه دارد،از آن لذّتى نمى بَرَد،دنيادار نيز به خاطر چشيدن شيرينىِ</w:t>
      </w:r>
    </w:p>
    <w:p>
      <w:pPr>
        <w:pStyle w:val="BookText"/>
        <w:rPr/>
      </w:pPr>
      <w:r>
        <w:rPr>
          <w:rFonts w:ascii="Amiri" w:hAnsi="Amiri" w:eastAsia="Amiri" w:cs="Amiri"/>
          <w:color w:val="111111"/>
          <w:sz w:val="28"/>
          <w:sz w:val="28"/>
          <w:szCs w:val="28"/>
          <w:rtl w:val="true"/>
          <w:lang w:bidi="ar-SA"/>
        </w:rPr>
        <w:t>مِن حَلاوَةِ الدُّنيا</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عِيسَى بنُ مَريَمَ عليه السلام رَجُلاً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يَعوُلُكَ؟فَقالَ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أَعبُدُ مِنكَ</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الاخلاص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أَوْصانِي بِالصَّلاةِ وَ الزَّكاةِ ما دُمْتُ حَيًّا</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أَفضَلِ ما يَتَقَرَّبُ بِهِ العِبادُ إِلَى رَبِّهِم وأَحَبِّ ذلِكَ إِلَى اللّهِ عز و جل 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شَيئاً بَعدَ المَعرِفَةِ أَفضَلَ مِن هذِهِ الصَّلاةِ،ألاتَرى أَنَّ العَبدَ الصّالِحَ عِيسَى بنَ مَريَمَ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أَوْصانِي بِالصَّلاةِ وَ الزَّكاةِ ما دُمْتُ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داودَ وَعيسَى بنِ مَريَمَ عليهما السلام أَربَعُمِئَةِ سَنَةٍ،وكانَ شَرِيعَةُ عِيسَى عليه السلام أَنَّهُ بُعِثَ بِالتَّوحِيدِ وَالإِخلاصِ،وبِما اوصي بِهِ نُوحٌ وَإِبراهِيمُ وَمُوسى عليهم السلام، واُنزِلَ عَلَيهِ الإِنجِيلُ،واُخِذَ عَلَيهِ المِيثاقُ الَّذِي اخِذَ عَلَى النَبِّيّينَ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42" w:name="pg7183_63054"/>
    </w:p>
    <w:p>
      <w:pPr>
        <w:pStyle w:val="BookText"/>
        <w:rPr/>
      </w:pPr>
      <w:bookmarkEnd w:id="142"/>
      <w:r>
        <w:rPr>
          <w:rFonts w:ascii="Amiri" w:hAnsi="Amiri" w:eastAsia="Amiri" w:cs="Amiri"/>
          <w:color w:val="111111"/>
          <w:sz w:val="28"/>
          <w:sz w:val="28"/>
          <w:szCs w:val="28"/>
          <w:rtl w:val="true"/>
          <w:lang w:bidi="ar-SA"/>
        </w:rPr>
        <w:t>دنيا،از عبادت لذّت نمى بَرَد و شيرينىِ آن را در نمى يابد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 السلام به مردى برخورد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مخارج تو را تأمين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برادرت،عابدتر از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4395627_372815092"/>
      <w:bookmarkStart w:id="144" w:name="_Toc56"/>
      <w:bookmarkEnd w:id="143"/>
      <w:r>
        <w:rPr/>
        <w:t>3/3</w:t>
      </w:r>
      <w:r>
        <w:rPr>
          <w:rtl w:val="true"/>
        </w:rPr>
        <w:t xml:space="preserve"> </w:t>
      </w:r>
      <w:r>
        <w:rPr>
          <w:rtl w:val="true"/>
        </w:rPr>
        <w:t>نماز</w:t>
      </w:r>
      <w:bookmarkEnd w:id="144"/>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 به نماز و زكات،تا زمانى كه زنده باشم،سفارش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معاوية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و دوست داشتنى ترين وسيلۀ نزديك شدن بندگان به پروردگارشان،نزد خداى عز و جل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شناخت،چيزى برتر از اين نماز نمى 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بينى كه بندۀ شايسته،عيسى بن مريم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به نماز و زكات،تا زمانى كه زنده باشم،سفارش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داوود عليه السلام تا عيسى بن مريم عليه السلام،چهارصد سال فاصله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شريعت عيسى عليه السلام بر پايۀ دعوت به يكتاپرستى و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از هرگونه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چيزى بود كه نوح عليه السلام،ابراهيم عليه السلام و موسى عليه السلام بِدان سفارش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بر او فرو فرستاده شد و از او همان پيمانى گرفته شد كه از پيامبران ديگر گرفته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وشُرِِّعَ لَهُ فِي الكِتابِ إِقامُ الصَّلاةِ مَعَ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عِيسَى عليه السلام مَن مَعَهُ مِمَّنِ اتَّبَعَهُ مِنَ المُؤمِنِينَ أَن يُؤمِنُوا بِشَرِيعَةِ التَّوراةِ وَالإِنجِيلِ</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اللَّيلَ لِثَلاثَةِ خِصالٍ،وخَلَقَ النَّهارَ لِسَبعِ خِصالٍ،فَمَن مَضى عَلَيهِ اللَّيلُ والنَّهارُ وهُوَ فِي غَيرِ هذِهِ الخِصالِ خاصَمَهُ اللَّيلُ وَالنَّهارُ يَومَ القِيامَةِ فَخَصَماهُ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النَّهارَ لِتُؤَدِّيَ فِيهِ الصَّلاةَ المَفرُوضَةَ الَّتِي عَنها تُسأَلُ وبِها تُحاسَبُ،وبِرِّ والِدَيكَ</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أَبلَغُ فِي شَرَفِ الآخِرَةِ وَأَعوَنُ عَلى حَوادِثِ الدُّنيا مِنَ الصَّلاةِ الدَّائِمَةِ،ولَيسَ شَيءٌ أَقرَبُ إِلَى الرَّحمنِ مِنها،فَدُومُوا عَلَيها،وَاستَكثِرُوا مِنها،وَكُلُّ عَمَلٍ صالِحٍ يُقَرِّبُ إِلَى اللّهِ فَالصَّلاةُ أَقرَبُ إِلَيهِ وَآثَرُ عِندَهُ</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الحضور في مواضع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لِلَّذِينَ يَتَهَجَّدُونَ مِنَ اللَّيلِ،اُولئِكَ الَّذِينَ يَرِثُونَ النُّورَ الدّائِمَ؛مِن أَجلِ أَنَّهُم قامُوا فِي ظُلمَةِ اللَّيلِ عَلى أَرجُلِهِم 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45" w:name="pg7183_63058"/>
    </w:p>
    <w:p>
      <w:pPr>
        <w:pStyle w:val="BookText"/>
        <w:rPr/>
      </w:pPr>
      <w:bookmarkEnd w:id="145"/>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قانون بر پا داشتن نماز و دين مقرّر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عيسى عليه السلام هم به مؤمنانى كه از او پيروى مى كردند،دستور داد تا به شريعت تورات و انجيل،ايمان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خداوند،شب را براى سه كار آفريد و روز را براى هفت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شب و روز بر او بگذرد و او در كارى جز اينها باشد،روز رستاخيز،شب و روز با او به دشمنى برمى 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روز را آفريد تا در آن،نماز واجب را كه از آن بازخواست و برايش حسابرسى مى شوى،به جا آورى،و به پدر و مادرت نيكى 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دستيابى به شرافت آخرت و ايستادگى در برابر حوادث دنيا،چيزى بهتر از نمازِ پيوسته نيست،و هيچ چيزى مانند آن به خداى مهربان،نزديك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آن مداومت ورزيد و بسيار نماز بگزاريد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 نيكى،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نزديك مى كند،امّا نماز به او نزديك تر است و نزد وى محبوب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حضور در جايگاه هاى نماز</w:t>
      </w:r>
      <w:r>
        <w:rPr>
          <w:rFonts w:eastAsia="IRNazanin" w:cs="IRNazanin"/>
          <w:color w:val="111111"/>
          <w:sz w:val="28"/>
          <w:szCs w:val="28"/>
          <w:rtl w:val="true"/>
          <w:lang w:bidi="fa-IR"/>
        </w:rPr>
        <w:t>.</w:t>
      </w:r>
    </w:p>
    <w:p>
      <w:pPr>
        <w:pStyle w:val="Heading3"/>
        <w:numPr>
          <w:ilvl w:val="2"/>
          <w:numId w:val="1"/>
        </w:numPr>
        <w:rPr/>
      </w:pPr>
      <w:bookmarkStart w:id="146" w:name="__RefHeading___Toc4395629_372815092"/>
      <w:bookmarkStart w:id="147" w:name="_Toc57"/>
      <w:bookmarkEnd w:id="146"/>
      <w:r>
        <w:rPr/>
        <w:t>4/3</w:t>
      </w:r>
      <w:r>
        <w:rPr>
          <w:rtl w:val="true"/>
        </w:rPr>
        <w:t xml:space="preserve"> </w:t>
      </w:r>
      <w:r>
        <w:rPr>
          <w:rtl w:val="true"/>
        </w:rPr>
        <w:t>نماز شب</w:t>
      </w:r>
      <w:bookmarkEnd w:id="14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آنان كه پاسى از شب را به عبادت مى گذرانند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اند كسانى كه روشنايىِ هميشگى را به دست مى آورند؛زيرا در تاريكى شب،در سجّاده هاى خود بر پا مى ايستند و به درگاه</w:t>
      </w:r>
    </w:p>
    <w:p>
      <w:pPr>
        <w:pStyle w:val="BookText"/>
        <w:rPr/>
      </w:pPr>
      <w:r>
        <w:rPr>
          <w:rFonts w:ascii="Amiri" w:hAnsi="Amiri" w:eastAsia="Amiri" w:cs="Amiri"/>
          <w:color w:val="111111"/>
          <w:sz w:val="28"/>
          <w:sz w:val="28"/>
          <w:szCs w:val="28"/>
          <w:rtl w:val="true"/>
          <w:lang w:bidi="ar-SA"/>
        </w:rPr>
        <w:t>مَساجِدِهِم،يَتَضَرَّعُونَ إِلى رَبِّهِم رَجاءَ أَن يُنَجِّيَهُم فِي الشِّدَّةِ غَداً</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قيام الليل وصيام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عِيسى عليه السلام فِي الإِنجِيلِ أَن قُل لِمَلَأٍ مِن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صامَ لِمَرضاتي صَحَّحتُ لَهُ جِسمَهُ،وَأَعظَمتُ لَهُ أَجرَهُ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لِلَّذِينَ يَجُوعُونَ ويَظمَؤُونَ خُشُوعاً،هُمُ الَّذِينَ يُسقَونَ</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الحَوارِيِّينَ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أَجِيعُوا أَكبادَكُم،وأَعِرُوا أَجسادَكُم؛لَعَلَّ قُلوبَكُم تَرَى اللّهَ عز و جل</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اللّهِ عز و جل وَحَمدَهُ وَتَقدِيسَهُ وَأَطِيعُوهُ؛فَإِنَّما يَكفِي أَحَدُكُمه</w:t>
      </w:r>
      <w:r>
        <w:rPr>
          <w:rFonts w:eastAsia="Amiri" w:cs="Amiri" w:ascii="Amiri" w:hAnsi="Amiri"/>
          <w:color w:val="111111"/>
          <w:sz w:val="28"/>
          <w:szCs w:val="28"/>
          <w:rtl w:val="true"/>
          <w:lang w:bidi="ar-SA"/>
        </w:rPr>
        <w:t>.</w:t>
      </w:r>
      <w:bookmarkStart w:id="148" w:name="pg7183_63062"/>
    </w:p>
    <w:p>
      <w:pPr>
        <w:pStyle w:val="BookText"/>
        <w:rPr/>
      </w:pPr>
      <w:bookmarkEnd w:id="148"/>
      <w:r>
        <w:rPr>
          <w:rFonts w:ascii="IRNazanin" w:hAnsi="IRNazanin" w:eastAsia="IRNazanin"/>
          <w:color w:val="111111"/>
          <w:sz w:val="28"/>
          <w:sz w:val="28"/>
          <w:szCs w:val="28"/>
          <w:rtl w:val="true"/>
          <w:lang w:bidi="fa-IR"/>
        </w:rPr>
        <w:t>خداوندگارشان زارى مى كنند بدان اميد كه در سختى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،نجاتشان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شب زنده دارى و روزه دارى</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4395631_372815092"/>
      <w:bookmarkStart w:id="150" w:name="_Toc58"/>
      <w:bookmarkEnd w:id="149"/>
      <w:r>
        <w:rPr/>
        <w:t>5/3</w:t>
      </w:r>
      <w:r>
        <w:rPr>
          <w:rtl w:val="true"/>
        </w:rPr>
        <w:t xml:space="preserve"> </w:t>
      </w:r>
      <w:r>
        <w:rPr>
          <w:rtl w:val="true"/>
        </w:rPr>
        <w:t>روزه</w:t>
      </w:r>
      <w:bookmarkEnd w:id="150"/>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عيسى عليه السلام در انجيل وحى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بزرگان بنى اسراييل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براى خشنودى من روزه بگيرد،تنش را سالم و پاداشش را بزرگ مى گردانم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كسانى كه از سر 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،گرسنگى و تشنگى مى 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سيراب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جمع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جگرهاى خود را گرسنه نگه داريد،و بدن هايتان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اميد كه دل هايتان خدا را ببيند </w:t>
      </w:r>
      <w:r>
        <w:rPr>
          <w:rFonts w:eastAsia="IRNazanin" w:cs="IRNazanin"/>
          <w:color w:val="111111"/>
          <w:sz w:val="28"/>
          <w:szCs w:val="28"/>
          <w:rtl w:val="true"/>
          <w:lang w:bidi="fa-IR"/>
        </w:rPr>
        <w:t>!</w:t>
      </w:r>
    </w:p>
    <w:p>
      <w:pPr>
        <w:pStyle w:val="Heading3"/>
        <w:numPr>
          <w:ilvl w:val="2"/>
          <w:numId w:val="1"/>
        </w:numPr>
        <w:rPr/>
      </w:pPr>
      <w:bookmarkStart w:id="151" w:name="__RefHeading___Toc4395633_372815092"/>
      <w:bookmarkStart w:id="152" w:name="_Toc59"/>
      <w:bookmarkEnd w:id="151"/>
      <w:r>
        <w:rPr/>
        <w:t>6/3</w:t>
      </w:r>
      <w:r>
        <w:rPr>
          <w:rtl w:val="true"/>
        </w:rPr>
        <w:t xml:space="preserve"> </w:t>
      </w:r>
      <w:r>
        <w:rPr>
          <w:rtl w:val="true"/>
        </w:rPr>
        <w:t>ياد خدا</w:t>
      </w:r>
      <w:bookmarkEnd w:id="15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متعال را بسيار ياد كرده و ستايش و تقديس كنيد و از او فرمان بريد؛زيرا هر يك از شما كه خداى متعال از او خشنود باشد،همين اندازه</w:t>
      </w:r>
    </w:p>
    <w:p>
      <w:pPr>
        <w:pStyle w:val="BookText"/>
        <w:rPr/>
      </w:pPr>
      <w:r>
        <w:rPr>
          <w:rFonts w:ascii="Amiri" w:hAnsi="Amiri" w:eastAsia="Amiri" w:cs="Amiri"/>
          <w:color w:val="111111"/>
          <w:sz w:val="28"/>
          <w:sz w:val="28"/>
          <w:szCs w:val="28"/>
          <w:rtl w:val="true"/>
          <w:lang w:bidi="ar-SA"/>
        </w:rPr>
        <w:t>مِنَ الدُّعاءِ إِذا كانَ اللّهُ عز و جل راضِياً عَنهُ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خَطِيئَتِي،وَأَصلِح لِي مَعِيشَتِي،وَعَافِنِي مِنَ المَكارِهِ يَا إِلهِي</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أَفضَلِ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مَنطِقُهُ ذِكراً</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عيسَى بنِ مَريَمَ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عيسى،إِنّي لَاأَنسى مَن يَنسانِي،فَكَيفَ أَنسى مَن يَذكُرُني؟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لَاأَبخَلُ عَلى مَن عَصاني،فَكَيفَ أَبخَلُ عَلى مَن يُطيعُني؟</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عن عروة بن رويم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عليه السلام سَأَلَ رَبَّهُ أن يُرِيَهُ مَوضِعَ الشَّيطانِ مِنِ ابنِ آدَمَ،قالَ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بِرَأسِهِ مِثلُ الحَيَّةِ واضِعٌ رَأسَهُ عَلى ثَمَرَةِ القَلبِ،فَإِذا ذَكَرَ العَبدُ رَبَّهُ خَنَسَ،وإذا غَفَلَ وَسوَسَ</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يُطِيقُ حَملَ الأَثقالِ مَن لَايَستَعِينُ عَلى حَملِها؟أَم كَيفَ تُحَطُّ أَوزارُ مَن لَايَستَغفِرُ اللّهَ مِنها،أَم كَيفَ تَنقَى ثِيابُ مَن لَايَغسِلُها؟وَكَيفَ يَبرَأُ مِنَ الخَطايا مَن لَايُكَفِّرُها؟أَم كَيفَ يَنجُو مَن غَرِقَ البَحرَ مَن يَعبُرُ بِغَيرِ سَفِينَةٍ؟ </w:t>
      </w:r>
      <w:r>
        <w:rPr>
          <w:rStyle w:val="FootnoteAnchor"/>
          <w:rtl w:val="true"/>
        </w:rPr>
        <w:footnoteReference w:id="18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اللَّيلَ لِتَسكُنَ فِيهِ العُرُوقُ الفاتِرَةُ الَّتِي أَتعَبتَها فِي نَهارِكَ،</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53" w:name="pg7183_63066"/>
    </w:p>
    <w:p>
      <w:pPr>
        <w:pStyle w:val="BookText"/>
        <w:rPr/>
      </w:pPr>
      <w:bookmarkEnd w:id="153"/>
      <w:r>
        <w:rPr>
          <w:rFonts w:ascii="IRNazanin" w:hAnsi="IRNazanin" w:eastAsia="IRNazanin"/>
          <w:color w:val="111111"/>
          <w:sz w:val="28"/>
          <w:sz w:val="28"/>
          <w:szCs w:val="28"/>
          <w:rtl w:val="true"/>
          <w:lang w:bidi="fa-IR"/>
        </w:rPr>
        <w:t>كافى است كه در دعا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و گناه مرا ببخش،و زندگى ام را رو به راه كن، و مرا از ناملايمات در امان دار،اى پروردگار 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اين پرسش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مردم چه كسى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گفتارش،ذكر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عيسى بن مريم عليه السلام وحى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كه فراموشم كند،فراموش نمى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كسى را كه به ياد من است،فراموش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كسى كه نافرمانى ام كند،دريغ نمى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از كسى كه فرمانم مى برد،دريغ مى ورزم؟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عروة بن 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از پروردگارش درخواست كرد كه نسبت شيطان را با آدميزاد به او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نشانم داد و ديدم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شيطان،مانند سر مار بود و سرش را گذاشته بود بر آنچه به دل آدمى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خطور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 پروردگارش را ياد مى كرد،شيطان،كنار مى كشيد،و وقتى دچار غفلت مى شد،او به وسوسه مى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4395635_372815092"/>
      <w:bookmarkStart w:id="155" w:name="_Toc60"/>
      <w:bookmarkEnd w:id="154"/>
      <w:r>
        <w:rPr/>
        <w:t>7/3</w:t>
      </w:r>
      <w:r>
        <w:rPr>
          <w:rtl w:val="true"/>
        </w:rPr>
        <w:t xml:space="preserve"> </w:t>
      </w:r>
      <w:r>
        <w:rPr>
          <w:rtl w:val="true"/>
        </w:rPr>
        <w:t>آمرزش خواهى</w:t>
      </w:r>
      <w:bookmarkEnd w:id="155"/>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بارهاى سنگين را حمل كند كسى كه براى حمل آن كمك نمى گيرد؟يا چگونه گناهان كسى بريزد كه براى آنها از خداوند،آمرزش نمى خواهد؟يا چگونه پاكيزه شود جامه هاى كسى كه آنها را نمى شويد؟و چگونه از خطاها پاك شود كسى كه آنها را جبران نمى كند؟و چگونه از غرق شدن در دريا نجات يابد كسى كه بى كشتى به دريا مى رود؟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شب را آفريد تا رگ هايى كه در روز،خسته و كوفته شان كرده اى،</w:t>
      </w:r>
    </w:p>
    <w:p>
      <w:pPr>
        <w:pStyle w:val="BookText"/>
        <w:rPr/>
      </w:pPr>
      <w:r>
        <w:rPr>
          <w:rFonts w:ascii="Amiri" w:hAnsi="Amiri" w:eastAsia="Amiri" w:cs="Amiri"/>
          <w:color w:val="111111"/>
          <w:sz w:val="28"/>
          <w:sz w:val="28"/>
          <w:szCs w:val="28"/>
          <w:rtl w:val="true"/>
          <w:lang w:bidi="ar-SA"/>
        </w:rPr>
        <w:t>وَتَستَغفِرُ لِذَنبِكَ الَّذِي كَسَبتَهُ فِي النَّهارِ ثُمَّ لَاتَعُودُ فيه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عن بشير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عِيسى عليه السلام بِقَومٍ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لَنا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اللّهِ،إِنّا نُرِيدُ أَن نَسمَعَ مِنكَ اليَومَ مَوعِظَةً وَنَسمَعَ مِنكَ شَيئاً لم نَسمَعهُ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إِلى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مَن أَغفِر لَهُ مَغفِرَةً وَاحِدَةً اصلِح لَهُ بِها دُنياهُ وَآخِرَتَهُ</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التَّحميدُ لِلّهِ</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حَمدَ اللّهِ عَلَى الفَقرِ،فَإِنَّ مِنَ العِصمَةِ أَن لا تَقدِرَ عَلى ما تُرِيدُ</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المَسجِدِ</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يا عَبِيدَ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مَساجِدَ رَبِّكُم سُجُوناً لِأَجسادِكُم</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حَيثُما كُنتَ،وكُل كِسرَتَكَ من حلال،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56" w:name="pg7183_63070"/>
    </w:p>
    <w:p>
      <w:pPr>
        <w:pStyle w:val="BookText"/>
        <w:rPr/>
      </w:pPr>
      <w:bookmarkEnd w:id="156"/>
      <w:r>
        <w:rPr>
          <w:rFonts w:ascii="IRNazanin" w:hAnsi="IRNazanin" w:eastAsia="IRNazanin"/>
          <w:color w:val="111111"/>
          <w:sz w:val="28"/>
          <w:sz w:val="28"/>
          <w:szCs w:val="28"/>
          <w:rtl w:val="true"/>
          <w:lang w:bidi="fa-IR"/>
        </w:rPr>
        <w:t>در آن بياسايند،و براى گناهى كه در روز مرتكب شده اى،آمرزش بخواهى و ديگر به آن باز نگردى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بشير دمشقى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عيسى بر گروهى گذشت و سه بار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بيامرز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خواهيم امروز از تو اندرزى بشنويم،و چيزى از تو بشنويم كه در گذشته نشنيده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پس،خداوند به عيسى وحى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كه را يك بار بيامرزم،با آن آمرزش،دنيا و آخرتش را سامان مى دهم</w:t>
      </w:r>
      <w:r>
        <w:rPr>
          <w:rFonts w:eastAsia="IRNazanin" w:cs="IRNazanin"/>
          <w:color w:val="111111"/>
          <w:sz w:val="28"/>
          <w:szCs w:val="28"/>
          <w:rtl w:val="true"/>
          <w:lang w:bidi="fa-IR"/>
        </w:rPr>
        <w:t>».</w:t>
      </w:r>
    </w:p>
    <w:p>
      <w:pPr>
        <w:pStyle w:val="Heading3"/>
        <w:numPr>
          <w:ilvl w:val="2"/>
          <w:numId w:val="1"/>
        </w:numPr>
        <w:rPr/>
      </w:pPr>
      <w:bookmarkStart w:id="157" w:name="__RefHeading___Toc4395637_372815092"/>
      <w:bookmarkStart w:id="158" w:name="_Toc61"/>
      <w:bookmarkEnd w:id="157"/>
      <w:r>
        <w:rPr/>
        <w:t>8/3</w:t>
      </w:r>
      <w:r>
        <w:rPr>
          <w:rtl w:val="true"/>
        </w:rPr>
        <w:t xml:space="preserve"> </w:t>
      </w:r>
      <w:r>
        <w:rPr>
          <w:rtl w:val="true"/>
        </w:rPr>
        <w:t>ستايش خدا</w:t>
      </w:r>
      <w:bookmarkEnd w:id="158"/>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آدميزاد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 براى نادارى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بستاى؛زيرا توان نداشتن،بر انجام هر كارى كه اراده كنى،خود نوعى مصونيت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59" w:name="__RefHeading___Toc4395639_372815092"/>
      <w:bookmarkStart w:id="160" w:name="_Toc62"/>
      <w:bookmarkEnd w:id="159"/>
      <w:r>
        <w:rPr/>
        <w:t>9/3</w:t>
      </w:r>
      <w:r>
        <w:rPr>
          <w:rtl w:val="true"/>
        </w:rPr>
        <w:t xml:space="preserve"> </w:t>
      </w:r>
      <w:r>
        <w:rPr>
          <w:rtl w:val="true"/>
        </w:rPr>
        <w:t>اهل مسجد بودن</w:t>
      </w:r>
      <w:bookmarkEnd w:id="160"/>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عبادتگاه هاى خدايتان را زندانِ تن خويش سازيد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آدميزاد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هستى،از خدا بپرهيز،و پاره نان</w:t>
      </w:r>
    </w:p>
    <w:p>
      <w:pPr>
        <w:pStyle w:val="BookText"/>
        <w:rPr/>
      </w:pPr>
      <w:r>
        <w:rPr>
          <w:rFonts w:ascii="Amiri" w:hAnsi="Amiri" w:eastAsia="Amiri" w:cs="Amiri"/>
          <w:color w:val="111111"/>
          <w:sz w:val="28"/>
          <w:sz w:val="28"/>
          <w:szCs w:val="28"/>
          <w:rtl w:val="true"/>
          <w:lang w:bidi="ar-SA"/>
        </w:rPr>
        <w:t>واتَّخِذِ المَسجِدَ بَيتاً</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عن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التَّورَاةِ أَنَّ عِيسى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الحَوارِيِّينَ،كَلِّمُوا اللّهَ كَثِيراً وَكَلِّمُوا النّاسَ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نُكَلِّمُ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اخلُوا بِمُناجاتِهِ،اُخلُوا بِدُعائِهِ</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نُورُ كُلِّ شَيءٍ،وإنَّ الحِكمَةَ نورُ كُلِّ قَلبٍ،وَالتَّقوى رَأسُ كُلِّ حِكمَةٍ،وَالحَقُّ بابُ كِلّ خَيرٍ،ورَحمَةُ اللّهِ بابُ كلِّ حَقٍّ، ومَفَاتِيحُ ذَلِكَ الدُّعاءُ وَالتَّضَرُّعُ وَالعَمَلُ،وكَيفَ يُفتَحُ بابٌ بِغَيرِ مفتاحٍ؟</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أَوحى إِلى عِيسَى بنَ مَريَمَ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لِلمَلَأِ مِن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يَدخُلُوا بَيتاً مِن بُيُوتِي إِلَّا بِقُلُوبٍ طاهِرَةٍ،وأَبصارٍ خاشِعَةٍ،وأَكُفٍّ نَقِيَّةٍ،وَقُل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أَنِّي غَيرُ مُستَجِيبٍ لِأَحَدٍ مِنكُم دَعوةً ولِأَحدٍ مِن خَلِقي قِبَلَهُ مَظلِمَةٌ</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 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مُحَمَّدُ،إِنَّما مَثَلُنا أَهلَ البَيتِ مَثَلُ أَهلِ بَيتٍ كانُوا فِي بَني إِسرائِيلَ،وكانَ لا يَجتَهِدُ أَحَدٌ مِنهُم أَربَعِينَ لَيلَةً إِلَّا دَعا فَاُجِيبَ،وإِنَّ رَجُلاً مِنهُم اجتَهَدَ أَربَعِينَ لَيلَةً ثُمَّ دَعا فَلَم يُستَجَب لَهُ،فَأَتى عِيسَى بنَ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61" w:name="pg7183_63073"/>
    </w:p>
    <w:p>
      <w:pPr>
        <w:pStyle w:val="BookText"/>
        <w:rPr/>
      </w:pPr>
      <w:bookmarkEnd w:id="161"/>
      <w:r>
        <w:rPr>
          <w:rFonts w:ascii="IRNazanin" w:hAnsi="IRNazanin" w:eastAsia="IRNazanin"/>
          <w:color w:val="111111"/>
          <w:sz w:val="28"/>
          <w:sz w:val="28"/>
          <w:szCs w:val="28"/>
          <w:rtl w:val="true"/>
          <w:lang w:bidi="fa-IR"/>
        </w:rPr>
        <w:t>خود را از حلال بخور،و مسجد را خانۀ خويش گردان</w:t>
      </w:r>
      <w:r>
        <w:rPr>
          <w:rFonts w:eastAsia="IRNazanin" w:cs="IRNazanin"/>
          <w:color w:val="111111"/>
          <w:sz w:val="28"/>
          <w:szCs w:val="28"/>
          <w:rtl w:val="true"/>
          <w:lang w:bidi="fa-IR"/>
        </w:rPr>
        <w:t>.</w:t>
      </w:r>
    </w:p>
    <w:p>
      <w:pPr>
        <w:pStyle w:val="Heading3"/>
        <w:numPr>
          <w:ilvl w:val="2"/>
          <w:numId w:val="1"/>
        </w:numPr>
        <w:rPr/>
      </w:pPr>
      <w:bookmarkStart w:id="162" w:name="__RefHeading___Toc4395641_372815092"/>
      <w:bookmarkStart w:id="163" w:name="_Toc63"/>
      <w:bookmarkEnd w:id="162"/>
      <w:r>
        <w:rPr/>
        <w:t>10/3</w:t>
      </w:r>
      <w:r>
        <w:rPr>
          <w:rtl w:val="true"/>
        </w:rPr>
        <w:t xml:space="preserve"> </w:t>
      </w:r>
      <w:r>
        <w:rPr>
          <w:rtl w:val="true"/>
        </w:rPr>
        <w:t>دعا</w:t>
      </w:r>
      <w:bookmarkEnd w:id="163"/>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خواندم كه 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جمع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بسيار سخن بگوييد و با مردم اندك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خدا سخن بگوييم؟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خلوت،با او راز و نياز كنيد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خلوت با او نيايش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خورشيد،روشنگر هر چيزى است،و حكمت،روشنگر هر دلى،و خداترسى،سرآمد هر حكمتى،و حق،درِ هر خوبى است و رحمت خدا درِ هر حقّى،و كليدهاى آن،دعا و زارى و كردار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 بدونِ كليد،چگونه باز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عيسى بن مريم عليه السلام وحى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بزرگان بنى اسراييل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خانه اى از خانه هاى من جز با دل هايى پاك و چشمانى فرو هشته و دستانى پاكيزه،وارد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من دعاى كسى از شما را كه كسى از آفريدگانم بر گردن او حقّى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باشد،نمى پذيرم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محمّد بن مسلم،از امام باقر عليه السلام يا امام صادق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ما خاندان،حكايت خاندانى است كه در ميان بنى اسراييل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آنها كه چهل شب در عبادت مى كوشيد و سپس دعا مى كرد،دعايش</w:t>
      </w:r>
    </w:p>
    <w:p>
      <w:pPr>
        <w:pStyle w:val="BookText"/>
        <w:rPr/>
      </w:pPr>
      <w:r>
        <w:rPr>
          <w:rFonts w:ascii="Amiri" w:hAnsi="Amiri" w:eastAsia="Amiri" w:cs="Amiri"/>
          <w:color w:val="111111"/>
          <w:sz w:val="28"/>
          <w:sz w:val="28"/>
          <w:szCs w:val="28"/>
          <w:rtl w:val="true"/>
          <w:lang w:bidi="ar-SA"/>
        </w:rPr>
        <w:t>مَريَمَ عليه السلام يَشكُو إِلَيهِ مِمَّا هُوَ فِيهِ وَيَسأَلُهُ الدُّعاءَ لَهُ،فَتَطَهَّرَ عِيسى وَصَلّى ثُمَّ دَعا، فَأَوحَى اللّهُ عز و جل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عِيسى،إِنَّ عَبدِي أَتَانِي مِن غَيرِ البابِ الَّذِي اوتِىَ مِنهُ،إِنَّهُ دَعاني وفي قَلبِهِ شَكٌّ مِنكَ،فَلَو دَعانِي حَتّى يَنقَطِعَ عُنُقُه وتَنتَثِرَ أَنامِلُهُ،ما استَجَبتُ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عِيسى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رَبَّكَ وفِي قَلبِكَ شَكٌّ مِن نَبِيّهِ؟قالَ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 وكَلِمَتَهُ،قَد كانَ وَاللّهِ مَا قُلتَ،فَاسأَلِ اللّهَ أَن يَذهَبَ بِه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لَهُ عِيسى عليه السلام،فَتَقَبَّل اللّهُ مِنهُ،وَصارَ فِي حَدِّ أَهلِ بَيتِهِ،وَكَذلِكَ نَحنُ أَهلَ البَيتِ لا يَقبَلُ اللّهُ عَمَلَ عَبدٍ وهُوَ يَشُكُّ فِينا</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الزهد عن خالد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عيسَى بنُ مَريَمَ عليه السلام إذا سَرَّحَ رُسُلَهُ يُحيُونَ المَوتى،قالَ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كَذا،قولوا كَذا،فَإِذا وَجَدتُم قَشعَريرَةً ودَمعَةً،فَادعوا ثَمَّ عِندَ ذلِكَ</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إِنسَانٍ مِنكُم يَسأَلُهُ ابنُهُ خُبزاً فَيُعطِيهِ حَجَراً؟ويَسأَلُهُ شَملَةً فَيُعطِيهِ حَيَّةً؟فَإِذا كُنتُم أنتُم الأَشرارَ تَعرِفونَ تُعطونَ العَطايَا الصّالِحَةَ لِأَبنائِكُم،فَكانَ بِالأَحرى رَبُّكُم يُعطِي الخَيراتِ لِمَن يَسأَلُهُ</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من أدعية عيسى بن مريم عليهما السلام و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التضرّع في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مستجاب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يكى از آنان چهل شب در عبادت كوشيد و سپس دعا كرد؛امّا دعايش مستجاب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حال خود،به نزد عيسى بن مريم عليه السلام شكايت بُرد و از او خواست برايش دعا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وضو گرفت و نماز گزارد و سپس دعا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وحى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ام از غير درى كه از آن بايد وارد شود،نزد من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حالى به درگاهم دعا كرد كه نسبت به تو در دلش ترديدى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چندان مرا بخواند كه گردنش قطع شود و انگشتانش بريزد،جوابش را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رو به آن مرد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حالى خدايت را مى خوانى كه در دلت نسبت به پيامبر او مردّدى؟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روح و كلمۀ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خدا،چنان است كه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خدا بخواه كه آن ترديد را از من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برايش دعا كرد و خداوند توبۀ آن مرد را پذيرفت و مانند يكى از خاندانش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خاندان نيز اين گونه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خداوند،عمل بنده اى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ترديد داشته باشد،نمى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خالد حذّاء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عيسى بن مريم عليه السلام فرستادگانش را مى فرستاد تا مردگان را زنده كنند،به آنها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و چنان بگوييد،پس هر گاه لرزه و اشكى در خود يافتيد،در چنين حالتى دعا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شماست كه فرزندش از او نانى بخواهد و او سنگى به دستش دهد؟و از او روپوشى بخواهد و او مارى به دستش دهد؟حال،وقتى شما بدكرداران مى دانيد كه بايد چيزهاى خوب به فرزندانتان بدهيد،خداوندتان سزاوارتر است چيزهاى خوب را به كسى كه از او بخواهد،بدهد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برخى از دعاهاى عيسسى بن مريم عليه السلام و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زارى در دعا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أدعِيَةِ عيسَى بنِ مَريَمَ</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ابْنُ مَرْيَمَ اللّهُمَّ رَبَّنا أَنْزِلْ عَلَيْنا مائِدَةً مِنَ السَّماءِ تَكُونُ لَنا عِيداً لِأَوَّلِنا وَ آخِرِنا وَ آيَةً مِنْكَ وَ ارْزُقْنا وَ أَنْتَ خَيْرُ الرّازِقِينَ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إِنِّي مُنَزِّلُها عَلَيْكُمْ فَمَنْ يَكْفُرْ بَعْدُ مِنْكُمْ فَإِنِّي أُعَذِّبُهُ عَذاباً لا أُعَذِّبُهُ أَحَداً مِنَ الْعالَمِينَ</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أَحَسَّ عِيسى مِنْهُمُ الْكُفْرَ قالَ مَنْ أَنْصارِي إِلَى اللّهِ قالَ الْحَوارِيُّونَ نَحْنُ أَنْصارُ اللّهِ آمَنّا بِاللّهِ وَ اشْهَدْ بِأَنّا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آمَنّا بِما أَنْزَلْتَ وَ اتَّبَعْنَا الرَّسُولَ فَاكْتُبْنا مَعَ الشّاهِدِينَ</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أَهدى إِلى عِيسَى بنِ مَريَمَ عليه السلام خَمسَ دَعَواتٍ جاءَ بِها جَبرَئِيلُ عليه السلام فِي أَيّامِ العَشرِ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عِيسَى،ادعُ بِهذِهِ الخَمسِ الدَّعَواتِ؛فَإِنَّهُ لَيست عِبادةٌ أَحَبَّ إِلَى اللّهِ مِن عِبادَتِهِ فِي أَيّامِ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عَشرَ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لَهُ،لَهُ المُلك ولَهُ الحَمدُ،بِيَدِهِ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لَهُ،أَحَداً صَمَداً لَم يَتَّخِذ صَاحِبَةً ولا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لَهُ،أَحَداً صَمَداً لَم يَلِد ولَم يُولَد ولَم يَكُن لَهُ كُفُواً أَحَدٌ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لَاشَرِيكَ لَهُ،لَهُ المُلكُ ولَهُ الحَمدُ،يُحيِي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64" w:name="pg7183_63081"/>
    </w:p>
    <w:p>
      <w:pPr>
        <w:pStyle w:val="Heading3"/>
        <w:numPr>
          <w:ilvl w:val="2"/>
          <w:numId w:val="1"/>
        </w:numPr>
        <w:rPr/>
      </w:pPr>
      <w:bookmarkStart w:id="165" w:name="__RefHeading___Toc4395643_372815092"/>
      <w:bookmarkStart w:id="166" w:name="_Toc64"/>
      <w:bookmarkEnd w:id="164"/>
      <w:bookmarkEnd w:id="165"/>
      <w:r>
        <w:rPr/>
        <w:t>11/3</w:t>
      </w:r>
      <w:r>
        <w:rPr>
          <w:rtl w:val="true"/>
        </w:rPr>
        <w:t xml:space="preserve"> </w:t>
      </w:r>
      <w:r>
        <w:rPr>
          <w:rtl w:val="true"/>
        </w:rPr>
        <w:t>برخى از دعاهاى عيسى بن مريم</w:t>
      </w:r>
      <w:r>
        <w:rPr/>
        <w:t>7</w:t>
      </w:r>
      <w:bookmarkEnd w:id="166"/>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آسمان،خوانى بر ما فرو فرست تا عيدى براى اوّل و آخر ما باشد و نشانه اى از جانب تو،و ما را روزى ده كه بهترين روزى دهندگانى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را بر شما فرو خواهم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پس از آن انكار ورزد،وى را چنان عذابى كنم كه هيچ يك از جهانيان را چنان عذاب نكرده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عيسى از آنها احساس كفر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من در راه خدا چه كسانى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ايمان آورده ايم،و گواه باش كه ما تسليم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فرو فرستادى،گرويديم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پيروى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را در زمرۀ گواهان بنويس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عيسى بن مريم عليه السلام پنج دعا هديه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پنج دعا را جبرئيل عليه السلام در ايّام دهه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دعا را بخوان؛زيرا هيچ عبادتى نزد خدا محبوب تر از عبادت كردن به درگاه او در ايام دهه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دهۀ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خدايى جز اللّه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است و بى شريك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اوست پادشاهى و براى اوست 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خوبى در دست اوست و او بر هر چيزى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خدايى جز اللّه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است و بى شريك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يكتاست و بى نياز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همسرى گرفته و نه فرزندى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خدايى جز اللّه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است و بى شريك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يكتاست و بى نياز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فرزندى زاده است و نه خود زادۀ كسى است،و هيچ كس همتاى او نيست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خدايى جز اللّه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است و بى شريك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p>
    <w:p>
      <w:pPr>
        <w:pStyle w:val="BookText"/>
        <w:rPr/>
      </w:pPr>
      <w:r>
        <w:rPr>
          <w:rFonts w:ascii="Amiri" w:hAnsi="Amiri" w:eastAsia="Amiri" w:cs="Amiri"/>
          <w:color w:val="111111"/>
          <w:sz w:val="28"/>
          <w:sz w:val="28"/>
          <w:szCs w:val="28"/>
          <w:rtl w:val="true"/>
          <w:lang w:bidi="ar-SA"/>
        </w:rPr>
        <w:t>ويُمِيتُ وهُوَ حَيٌّ لا يَمُوتُ،بِيَدِهِ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 وكَفى،سَمِعَ اللّهُ لِمَن دَعا،لَيسَ وَراءَ اللّهِ مُنتَهى،أَشهَدُ للّهِ‌ِ بِمَا دَعا،وأَنَّهُ بَرِيءٌ مِمَّن تَبَرَّى،وأَنَّ للّهِ‌ِ الآخِرَةَ والاُولى</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 عن آبائه عليهم السلام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اجتَمَعَتِ اليَهُودُ عَلى عِيسى عليه السلام لِيَقتُلُوهُ بِزَعمِهِم،أَتاهُ جَبرائِيلُ عليه السلام فَغَشّاهُ بِجَناحِهِ،وطَمَحَ عِيسى عليه السلام بِبَصَرِه فَإِذا هُوَ بِكِتابٍ فِي جَناحِ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أَدعُوكَ بِاسمِكَ الواحِدِ الأَعَزِّ،وأَدعُوكَ اللّهُمَّ بِاسمِكَ الصَّمَدِ،وَأدعُوكَ اللّهُمَّ بِاسمِكَ العَظِيمِ الوِترِ،وَأَدعُوكَ اللّهُمَّ بِاسمِكَ الكَبِيرِ المُتَعَالِ الَّذِي ثَبَّتَ أَركَانَكَ كُلَّهَا،أَن تَكشِفَ عَنِّي مَا أَصبَحتُ وَأَمسَيتُ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دَعَا بِهِ عِيسى عليه السلام أَوحَى اللّهُ تَعَالى إِلى جَبرَائِيلَ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ارفَعهُ إِلى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المُطَّلِبِ،سَلُوا رَبَّكُم بِهؤُلَاءِ الكَلِمَاتِ،فَوَالَّذِي نَفسِي بِيَدِهِ،مَا دَعَا بِهِنَّ عَبدٌ بِإِخلَاصٍ وَنِيَّةٍ إِلَّا اهتَزَّ لَهُ العَرشُ،وَإِلَّا قَالَ اللّهُ لِمَلَائِكَتِهِ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إِنِّي قَدِ استَجَبتُ لَهُ بِهِنَّ،وَأَعطَيتُهُ سُؤلَهُ فِي عَاجِلِ دُنيَاهُ وَآجِلِ آخِرَتِهِ</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عليه السلام أَوَّلُ مَا أَطلَقَ اللّهُ لِسانَهُ بَعدَ الكَلامِ الَّذِي تَكَلَّمَ بِهِ وهُوَ طِفلٌ،فَمَجَّدَ اللّهُ تَمجِيداً لَم تَسمَعِ الآذانُ بِمِثلِهِ،لَم يَدَع شَمساً ولا قَمَراً ولا جَبَلاً ولا نَهراً ولا عَيناً إِلّا ذَكَرَهُ فِي تَمجِيدِهِ،فَقالَ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اللّهُمَّ،أَنتَ القَرِيبُ فِي عُلُوِّكَ،المُتَعالُ فِي دُنُوِّكَ،الرَّفِيعُ عَلى كُلِّ شَيءٍه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پادشاهى و براى اوست 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مى كند و مى ميراند و او خود زندۀ ناميراست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خوبى همه در دست اوست و او بر هر چيزى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بس است و 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دعاى كسى را كه بخواندش مى 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سوىِ خدا پايانى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براى خدا به آنچه كه دعوت كرد و اين كه او به راستى بيزار است از هر كه بيزارى بجويد،و اين كه انجام و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پدرانش عليهم السلام از 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يهود جمع شدند تا به خيال خود،عيسى عليه السلام را به قتل برسانند،جبرائيل عليه السلام نزد عيسى عليه السلام آمد و او را زير بال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نگاه كرد،ديد بر بال جبرائيل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خوانم به نامَت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و شكست ناپذير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خوانم به نامت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نياز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خوانم به نامت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خوانم به نامت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 و والا كه همۀ اركان تو را استوار كرده است،كه مرا از اين گرفتارى كه بام و شام در آنم،نجات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عيسى عليه السلام اين دعا را خواند،خداى بلندمرتبه به جبرائيل عليه السلام وحى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من فراز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با اين كلمات بخواهيد؛زيرا سوگند به آن كه جانم در دست اوست،هيچ بنده اى،اين دعا را با نيّت خالص نخواند،مگر اين كه عرش برايش به لرزه درآمد،و مگر اين كه خداوند به فرشتگانش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باشيد كه من به واسطۀ اين كلمات،دعاى او را مستجاب نمودم و خواسته اش را در دنيا و آخرتش به او عطا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ابو هريره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 پس از آن كه خداوند زبان او را در نوزادى به آن سخنانى كه گفت،گويا كرد،به تمجيد خداوند پرداخت، چنان تمجيدى كه گوش ها مانند آن نشنيده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تمجيد خود از خورشيد و ماه و كوه و رود و چشمه ياد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 كه بالايى،نزديك هستى،و با آن كه نزديكى،در اوج بلندايى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بالادست همۀ آفريدگان خود هستى</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آنى كه با كلماتت،هفت طبقۀ آسمان را در هوا آفريدى</w:t>
      </w:r>
    </w:p>
    <w:p>
      <w:pPr>
        <w:pStyle w:val="BookText"/>
        <w:rPr/>
      </w:pPr>
      <w:r>
        <w:rPr>
          <w:rFonts w:ascii="Amiri" w:hAnsi="Amiri" w:eastAsia="Amiri" w:cs="Amiri"/>
          <w:color w:val="111111"/>
          <w:sz w:val="28"/>
          <w:sz w:val="28"/>
          <w:szCs w:val="28"/>
          <w:rtl w:val="true"/>
          <w:lang w:bidi="ar-SA"/>
        </w:rPr>
        <w:t>مِن 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خَلَقتَ سَبعاً فِي الهَواءِ بِكَلِماتِكَ مُستَوِياتٍ طِباقاً أَجَبنَ وهُنَّ دُخانٌ مِن فَرَقِكَ،فَأَتَينَ طائِعاتٍ لِأَمرِكَ،فِيهِنَّ مَلائِكَتُكَ يُسَبِّحُونَ قُدسَكَ لِتَقدِيسِكَ، وجَعَلتَ فِيهِنَّ نُوراً عَلى سَوادِ الظُّلامِ وضِياءً مِن ضَوءِ الشَّمسِ بِالنَّهارِ،وجَعَلتَ فِيهِنَّ الرَّعدَ المُسَبِّحَ بِالحَمدِ،فَبِعِزَّتِكَ يَجلُو ضَوءُ ظُلمَتِكَ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فِيهِنَّ مَصابِيحَ يُهتَدى بِهِنَّ فِي ظُلُماتِ الحَيرانِ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فَتَبارَكتَ اللّهُمَّ فِي مَفطُورِ سَماواتِكَ وفيما دَحَوتَ مِن أَرضِكَ،دَحَوتَها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عَلَى الماءِ،فَسَمَكتَها عَلى تَيّارِ المَوجِ الغامِرِ،فَأَذلَلتَها إِذلَالَ التَّظاهُرِ،فَذَلَّ لِطاعَتِكَ صَعبُها،واستَحيا لِأَمرِكَ أَمرُها،وخَضَعَت لِعِزَّتِكَ أَموَاجُها،فَفُجِّرَت فِيها بَعدَ البُحُورِ الأَنهارُ،ومن بَعدِ الأَنهارِ الجَداوِلُ الصّغارُ،ومِن بَعدِ الجَداوِلِ يَنابِيعُ العُيُونِ الغَزّارِ،ثُمَّ أَخرَجَتَ مِنها الأَنهارَ والأَشجارَ والثِّمارَ،ثُمَّ جَعَلتَ عَلى ظَهرِها الجِبالَ،فَوَتَدتَها أَوتَاداً عَلى ظَهرِ الماءِ،فَأَطَاعَت أَطوادُهَا وجُلمُودُها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فَتَبارَكتَ اللّهُمَّ،فَمَن يَبلُغُ بِنَعتِهِ نَعتَكَ،أَمَّن يَبلُغُ بِصِفَتِهِ صِفَتَكَ؟تَنشُرُ السَّحابَ، وتَفُكُّ الرِّقابَ،وتَقضِي الحَقَّ وأَنتَ خَيرُ الفاصِلِينَ،لا إِلهَ إِلّا أَنتَ سُبحانَكَ،أَمَرتَ أَن نَستَغفِرُكَ مِن كُلِّ ذَنب،لا إِلهَ إِلّا أَنتَ سُبحانَكَ،سَتَرتَ السَّمَاوَاتِ عَنِ النّاسِ،لا إِلهَ إِلّا أَنتَ سُبحانَكَ،إنَّما يَغشاكَ مِن عِبادِكَ الأَكياسُ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نَشهَدُ أَنَّكَ لَستَ بِإِلهٍ استَحدَثناك،ولا رَبٍّ يَبِيدُ ذِكرُهُ،ولا كانَ مَعَكَ شُرَكاءُ فَنَدعُوهُم ونَذكُركُ،ولا أَعَانَكَ عَلى خَلِقنَا أَحَدٌ،فَنَشُكَّ فِيكَ،نَشهَدُ أَنَّكَ أَحَدٌ صَمَدٌ، لَم يَلِد ولَم يُولَد،ولَم يَكُن لَكَ كُفُواً أَحَدٌ</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خالِقَ النَّفسِ مِنَ النَّفسِ،ومُخرِجَ النَّفسِ مِنَ النَّفسِ،ه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حالى كه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بودند،از بيم تو فرمانت را اجابت كردند و فرمان بردارانه آمدند و فرشتگان در ميان آنها تو را تسبيح و تقديس مى كردند،و در آنها نورى بر روى سياهىِ تاريكى قراردادى و پرتوى از روشنايى خورشيد در روز،و در آنها رعد قرار دادى كه تو را تسبيح و ستايش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پس،از عزّت توست كه نور تاريكى ات آشكار مى شود،و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هايى قرار دادى كه به واسطۀ آنها در تاريكى هاى سرگردانى،راهيابى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بزرگى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آسمان هايت را آفريدى و زمينت را گستردى؛آن را بر روى آب گستردى،و بر روى جريان موج متلاطم،نگاهش داشتى،و آشكارا رامَش ساختى،و در برابر تو سر طاعت فرود آورد،و از تو شرم كرد،و امواج آن در برابر قدرت تو خاضع شد،و پس از درياها،رودها در آن شكافته شد،و پس از رودها،جويبارها،و پس از جويبارها،چشمه هاى جوشان،و سپس از آن،نهرها و درخت ها و ميوه ها را پديد آوردى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گاه،بر روى آن،كوه ها را قرار دادى،و بر روى آب،ميخكوبشان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كوه ها و صخره هايش از تو فرمان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بزرگى تو اى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كيست كه با ستودنش از پس ستايش تو بر آيد؟يا كيست كه با وصف خود،توان وصف تو را داشته باشد؟تو ابرها را مى گسترانى،و بندگان را آزاد مى كنى،و به حقْ حكم مى كنى و تو بهترينِ داورانى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جز تو نيستْ منزّهى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اى كه براى هر گناهى،از تو آمرزش بخواهيم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خدايى جز تو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پوشاندى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جز تو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بندگان زيرك تو اند كه از تو مى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 دهيم كه تو خدايى نيستى كه ما پديدت آورده باشيم،و پروردگارى نيستى كه نامش از ميان برود،و تو را شريكانى نيست كه هم آنها را بخوانيم و هم تو را ياد كنيم،و هيچ كس در آفريدن ما ياريت نكرده است تا كه در تو شك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دهيم كه تو يگانه اى و بى نياز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زاده اى و نه زاده شده اى و هيچ كس همتاى تو نيست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آفرينندۀ جان از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اى بيرون آورندۀ جان از</w:t>
      </w:r>
    </w:p>
    <w:p>
      <w:pPr>
        <w:pStyle w:val="BookText"/>
        <w:rPr/>
      </w:pPr>
      <w:r>
        <w:rPr>
          <w:rFonts w:ascii="Amiri" w:hAnsi="Amiri" w:eastAsia="Amiri" w:cs="Amiri"/>
          <w:color w:val="111111"/>
          <w:sz w:val="28"/>
          <w:sz w:val="28"/>
          <w:szCs w:val="28"/>
          <w:rtl w:val="true"/>
          <w:lang w:bidi="ar-SA"/>
        </w:rPr>
        <w:t>ومُخَلِّصَ النَّفسِ مِنَ النَّفسِ،فَرِّج عَنّا وخَلِّصنا مِن شِدَّتِنا</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أَصَحبتُ لا أَستَطِيعُ رَفعَ ما أَكرَهُ،ولا أَملِكُ نَفعَ ما أَرجُو،وأَصبَحَ الأَمرُ بِيَدِ غَيرِي،وأَصبَحتُ مُرتَهِناً بِعَمَلِي،فَلَا فَقِيرَ أَفقَرُ مِنِّي،لا تُشمِت بِي عَدُوِّي،ولَا تُسِيء بِي صَدِيقِي،ولا تَجعَل مُصِيبَتِي فِي دِينِي،ولا تُسَلِّط عَلَيَّ مَن لا يَرحَمُنِي</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عِيسَى بنُ مَريَمَ عليه السلام بِصَفاحِ الرَّوحاءِ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عَبدُكَ ابنُ أَمَتِكَ لَبَّيكَ</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دُعاءُ عِيسَى عليه السلام الَّذِي يَدعُو بِهِ لِلمَرضى والزَّمنى والعُميانِ والمَجانِينَ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إِلهُ مَن فِي السَّماءِ،وإِلهُ مَن فِي الأَرضِ،لا إِلهَ فِيهِمَا غَيرُك،وأَنتَ جَبّارُ مَن فِي السَّماءِ وجَبّارُ مَن فِي الأَرضِ لا جَبّارَ فِيهِما غَيرُكَ،وأَنتَ مَلِكُ مَن فِي السَّماءِ ومَلِكُ مَن فِي الأَرضِ،لا مَلِكَ فِيهِما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قُدرَتُكَ فِي الأَرضِ كَقُدرَتِكَ في السَّماءِ،وسُلطانُكَ فِي الأَرضِ كَسُلطانِكَ فِي السَّماءِ،أَسأَلُكَ بِاسمِكَ الكَرِيمِ ووَجهِكَ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رهانندۀ جان از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ما گشايش آر و ما را از سختى 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دعاهايى كه پيوسته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چنانم كه نه مى توانم آنچه را ناخوش مى دارم،از خود دور سازم،و نه سودى را كه اميد دارم، به خود رسانم؛بلكه كار در دست غير من است،و من گروگانِ كردار خويشم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هيچ نادارى،نادارتر از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چنانم مدار كه دشمنانم شاد گردند و دوستانم ناشاد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مرا در دينم قرار مده،و كسى را كه به من رحم نمى كند،بر من مسلّط مگردان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مريم عليه السلام از حوالى رَوحاء گذشت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فرمان توست اين بنده تو؛پسر كنيز تو،گوش به فرمان توست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وهب بن 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عيسى عليه السلام كه با آن براى بيماران و زمينگيران و نابينايان و ديوانگان،دعا مى كرد،اين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خداى هر كسى هستى كه در آسمان است و خداى هر كسى هستى كه در زمين است،و خدايى جز تو در آن دو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سلطان هر كسى هستى كه در آسمان است و سلطان هر كسى هستى كه در زمين است،و سلطانى جز تو در آن دو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پادشاه كسى هستى كه در آسمان است و پادشاه كسى هستى كه در زمين است،و پادشاهى جز تو در آن دو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تو در زمين،همانند قدرت تو در آسمان است و فرمان روايى تو در زمين،همانند فرمان روايى ات در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p>
    <w:p>
      <w:pPr>
        <w:pStyle w:val="BookText"/>
        <w:rPr/>
      </w:pPr>
      <w:r>
        <w:rPr>
          <w:rFonts w:ascii="Amiri" w:hAnsi="Amiri" w:eastAsia="Amiri" w:cs="Amiri"/>
          <w:color w:val="111111"/>
          <w:sz w:val="28"/>
          <w:sz w:val="28"/>
          <w:szCs w:val="28"/>
          <w:rtl w:val="true"/>
          <w:lang w:bidi="ar-SA"/>
        </w:rPr>
        <w:t>المُنِيرِ ومُلكِكَ القَدِيمِ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الَّذِي يُحيِي بِهِ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اللّهُمَّ،إِنِّي أَسأَلُكَ بِأَنَّكَ أَنتَ اللّهُ،لا إِلهَ إِلّا أَنتَ،الحَيُّ القَيُّومُ،الطّاهِرُ المُطَهَّرُ،نُورُ السَّماوَاتِ والأَرَضِينَ،عالِمُ الغَيبِ والشَّهادَةِ،الكَبِيرُ المُتَعالُ،المَنّانُ،ذُو الجَلالِ والإِكرَامِ أَن تُصَلِيَّ عَلى مُحَمَّدٍ وآلِ مُحَمَّدٍ وأَن تَفعَلَ بِي كَذا وكَذا</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أَبُو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 مِن رَسُولِ اللّهِ صلى الله عليه و آله دُعاءً عَلَّمَنِيهِ؟قُلتُ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عِيسَى بنُ مَريَمَ عليه السلام يُعَلِّمُهُ أَصحابَهُ،قالَ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عَلى أَحَدِكُم جَبَلُ ذَهَبٍ دَيناً فَدَعا اللّهَ بِذلِكَ لَقَضاهُ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فارِجَ الهَمِّ،كاشِفَ الغَمِّ،مُجِيبَ دَعوَةِ المُضطَرِّينَ،رَحمانَ الدُّنيا والآخِرَةِ ورَحِيمَهُمَا،أَنتَ تَرحَمُنِي،فَارحَمِني بِرَحمَةٍ تُغنِينِي بِها عَن رَحمَةِ مَن سِواكَ</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غُدوَةً رَغِيفاً مِن شَعيرٍ، وَعَشِيّةً رَغِيفاً مِن شَعِيرٍ،وَلَا تَرزُقنِي فَوقَ ذلِكَ فَأَطغَى</w:t>
      </w:r>
      <w:r>
        <w:rPr>
          <w:rFonts w:eastAsia="Amiri" w:cs="Amiri" w:ascii="Amiri" w:hAnsi="Amiri"/>
          <w:color w:val="111111"/>
          <w:sz w:val="28"/>
          <w:szCs w:val="28"/>
          <w:rtl w:val="true"/>
          <w:lang w:bidi="ar-SA"/>
        </w:rPr>
        <w:t xml:space="preserve">. </w:t>
      </w:r>
      <w:r>
        <w:rPr>
          <w:rStyle w:val="FootnoteAnchor"/>
        </w:rPr>
        <w:footnoteReference w:id="208"/>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مى كنم به حقّ نام گرامى و روى نورانى و فرمان روايى ديرينت،كه تو بر هر چيز توانايى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دعاى ايشان كه با آن،مرده را زنده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تنها تويى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جز تو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اى و پاينده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 و پاكيزه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روشنايىِ آسمان ها و زمين 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داناى نهان و پيدايى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والايى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نوازى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شكوه و با ارجى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مى خواهم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فرستى و برايم چنين و چنان 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بر من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دعايى را كه پيامبر خدا صلى الله عليه و آله به من آموخت،تو از او شنيده اى؟گفتم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دعايى؟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 آن را به يارانش آموزش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از شما كوهى طلا بدهكار باشد،و اين دعا را بخواند،خداوند بدهى اش را ادا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زدايندۀ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گسارندۀ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اجابت كنندۀ دعاى بيچارگان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مهرگستر در دنيا و آخرت و مهربان در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به من رحم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من چنان رحمى نماى كه با آن،مرا از رحم ديگران بى نياز گردانى</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انجيل آمده است كه عيسى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صبح،يك قرص نان جو روزى ام كن و شب،يك قرص،و بيش از اين روزى ام مده مبادا كه سركش 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الأَخلاقِيَّةُ والعَمَليَّةُ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 إلَى التَّوبَةِ</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 عُلَماءَ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لَاتُحَدِّثُوا أَنفُسَكُم أَنَّ آجالَكُم تَستَأخِرُ مِن أَجلِ أَنَّ المَوتَ لَم يَنزِل بِكُم،فَكَأَنَّهُ قَد حَلَّ بِكُم فَأَظعَنَكُم،فمِنَ الآنَ فَاجعَلُوا الدَّعوَةَ فِي آذانِكُم،ومِنَ الآنَ فَنُوحُوا عَلى أَنفُسِكُم،ومِنَ الآنَ فَابكُوا عَلى خَطاياكُم،ومِنَ الآنَ فَتَجَهَّزُوا وخُذُوا اهبَتَكُم،وبادِرُوا التَّوبَةَ إِلى رَبِّكُم</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آدَمَ،اهرُبُوا مِنَ الدُّنيا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وتُوبُوا إِلَى اللّهِ تَوبَةً نَصُوحاً</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العِلمِ،اعلَم أَنَّ كُلَّ مَعصِيَةٍ عَجَزتَ عَن تَوبَتِها بِمَنزِلَةِ عُقُوبَةٍ تُعاقَبُ بِها</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انتظار اللّه لرجوع اهل الغفلة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67" w:name="pg7183_63102"/>
    </w:p>
    <w:p>
      <w:pPr>
        <w:pStyle w:val="Heading2"/>
        <w:numPr>
          <w:ilvl w:val="1"/>
          <w:numId w:val="1"/>
        </w:numPr>
        <w:rPr/>
      </w:pPr>
      <w:bookmarkStart w:id="168" w:name="__RefHeading___Toc4395645_372815092"/>
      <w:bookmarkStart w:id="169" w:name="_Toc65"/>
      <w:bookmarkEnd w:id="167"/>
      <w:bookmarkEnd w:id="168"/>
      <w:r>
        <w:rPr>
          <w:rtl w:val="true"/>
        </w:rPr>
        <w:t>فصل چهارم</w:t>
      </w:r>
      <w:r>
        <w:rPr>
          <w:rtl w:val="true"/>
        </w:rPr>
        <w:t>:</w:t>
      </w:r>
      <w:r>
        <w:rPr>
          <w:rtl w:val="true"/>
        </w:rPr>
        <w:t>اخلاق و رفتارنيكو</w:t>
      </w:r>
      <w:bookmarkEnd w:id="169"/>
    </w:p>
    <w:p>
      <w:pPr>
        <w:pStyle w:val="Heading3"/>
        <w:numPr>
          <w:ilvl w:val="2"/>
          <w:numId w:val="1"/>
        </w:numPr>
        <w:rPr/>
      </w:pPr>
      <w:bookmarkStart w:id="170" w:name="__RefHeading___Toc4395647_372815092"/>
      <w:bookmarkStart w:id="171" w:name="_Toc66"/>
      <w:bookmarkEnd w:id="170"/>
      <w:r>
        <w:rPr/>
        <w:t>1/4</w:t>
      </w:r>
      <w:r>
        <w:rPr>
          <w:rtl w:val="true"/>
        </w:rPr>
        <w:t xml:space="preserve"> </w:t>
      </w:r>
      <w:r>
        <w:rPr>
          <w:rtl w:val="true"/>
        </w:rPr>
        <w:t>شتافتن به سوى توبه</w:t>
      </w:r>
      <w:bookmarkEnd w:id="171"/>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اى دانشمندان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چون هنوز مرگ به سراغتان نيامده،به خود بگوييد كه اجل هايتان به اين زودى ها نخواهد رسيد؛ زيرا كه گويى مرگ بر شما فرود آمده و شما را كوچانده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پس،از هم اكنون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گوش هاى خود گيريد،و از هم اكنون براى خويش نوحه كنيد،و از هم اكنون بر گناهانتان بگرييد،و از هم اكنون بار بربنديد و ساز و برگ سفر برگيريد و براى توبۀ به سوى پروردگارتان،بشتابيد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به يارانش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به سوى خدا بگريزيد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درگاه خدا توبۀ خالصانه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دارندۀ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گناهى كه نتوانى از آن توبه كنى،به سان كيفرى است كه با آن مجازات مى شوى</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انتظار خدا براى بازگشت افراد غافل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القَلبِ</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لِلمُطَهَّرَةِ قُلُوبُهُم،اُولئِكَ يَزُورُون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بِالقُلُوبِ الصّالِحَةِ يَعمُرُ اللّهُ الأَرضَ،وبِها يُخرِبُ الأَرضَ إِذا كانَت عَلى غَيرِ ذلِكَ</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تَحلِقُونَ رُؤُوسَكُم،وتُقَصِّرُونَ قُمُصَكُم،وتُنَكِّسُونَ رُؤُوسَكُم، ولَا تَنزِعُونَ الغِلَّ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مِن قُلُوبِكُم؟</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شفاء القلوب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سَأَلَهُ الحَوارِيُّونَ عَنِ 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يَعمَلَ الرجُلُ العَمَلَ لَا يُحِبُّ أَن يَحمَدَهُ عَلَيهِ أَحَدٌ مِنَ النَّاسِ،وَالمُناصِحُ للّهِ‌ِ الَّذِي يَبدَأُ بِحَقِّ اللّهِ قَبلَ حَقِّ النّاسِ،يُؤثِرُ حَقَّ اللّهِ عَلى حَقِّ النّاسِ،وَإِذا عَرَضَ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لِلدُّنيا والآخَرُ لِلآخِرَةِ،بَدَأَ بِأَمرِ الآخِرَةِ قَبلَ أَمرِ الدُّنيا</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المُخلِصُ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يَعمَلُ للّهِ‌ِ عز و جل،لَايُحِبُّ أَنة</w:t>
      </w:r>
      <w:r>
        <w:rPr>
          <w:rFonts w:eastAsia="Amiri" w:cs="Amiri" w:ascii="Amiri" w:hAnsi="Amiri"/>
          <w:color w:val="111111"/>
          <w:sz w:val="28"/>
          <w:szCs w:val="28"/>
          <w:rtl w:val="true"/>
          <w:lang w:bidi="ar-SA"/>
        </w:rPr>
        <w:t>.</w:t>
      </w:r>
      <w:bookmarkStart w:id="172" w:name="pg7183_63106"/>
    </w:p>
    <w:p>
      <w:pPr>
        <w:pStyle w:val="Heading3"/>
        <w:numPr>
          <w:ilvl w:val="2"/>
          <w:numId w:val="1"/>
        </w:numPr>
        <w:rPr/>
      </w:pPr>
      <w:bookmarkStart w:id="173" w:name="__RefHeading___Toc4395649_372815092"/>
      <w:bookmarkStart w:id="174" w:name="_Toc67"/>
      <w:bookmarkEnd w:id="172"/>
      <w:bookmarkEnd w:id="173"/>
      <w:r>
        <w:rPr/>
        <w:t>2/4</w:t>
      </w:r>
      <w:r>
        <w:rPr>
          <w:rtl w:val="true"/>
        </w:rPr>
        <w:t xml:space="preserve"> </w:t>
      </w:r>
      <w:r>
        <w:rPr>
          <w:rtl w:val="true"/>
        </w:rPr>
        <w:t>پاك كردن دل</w:t>
      </w:r>
      <w:bookmarkEnd w:id="174"/>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كسانى كه دل هايشان پاك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رستاخيز به ديدار خدا مى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هاى درست است كه خداوند،زمين را آباد مى كند،و با همين دل ها،هرگاه خراب شوند،زمين را خراب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سرهايتان را مى تراشيد و پيراهن هاى كوتاه مى پوشيد،و سرهاى خود را به زير مى افكنيد،امّا كينه را از دل هايتان بر نمى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شفاى دل ها</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4395651_372815092"/>
      <w:bookmarkStart w:id="176" w:name="_Toc68"/>
      <w:bookmarkEnd w:id="175"/>
      <w:r>
        <w:rPr/>
        <w:t>3/4</w:t>
      </w:r>
      <w:r>
        <w:rPr>
          <w:rtl w:val="true"/>
        </w:rPr>
        <w:t xml:space="preserve"> </w:t>
      </w:r>
      <w:r>
        <w:rPr>
          <w:rtl w:val="true"/>
        </w:rPr>
        <w:t>اخلاص</w:t>
      </w:r>
      <w:bookmarkEnd w:id="176"/>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حواريان كه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آن است كه انسان،عمل كند و دوست نداشته باشد كسى از مردمان،او را براى آن عمل بستايد،و مخلص خدا كسى است كه به حقّ خدا پيش از حقّ مردم آغاز مى كند،و حقّ خدا را بر حقّ مردم مقدّم مى دارد،و هرگاه دو كار برايش پيش آمد كه يكى براى دنيا بود و ديگرى براى آخرت،كار آخرت را پيش از كار دنيا انجام 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حواريان كه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 براى خدا كيست؟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يَحمَدَهُ النّاسُ عَلَيهِ</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لَايَجِدُ العَبدُ حَقِيقَةَ الإِيمانِ حَتّى لَايُحِبَّ أَن يُحمَدَ عَلى عِبادَةِ اللّهِ عز و جل</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عَبِيدَ السَّوءِ،نَقُّوا القُمحَ وَطَيِّبُوهُ وأَدِقُّوا طَحنَهُ،تَجِدُوا طَعمَهُ ويُهَنِّئكُم أَكلُهُ،كَذلِكَ فَأَخلِصُوا الإِيمانَ وأَكمِلُوه،تَجِدُوا حَلاوَتَهُ ويَنفَعكُم غَبُّهُ </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تَصَدَّقَ أَحَدُكُم فَليُعطِ بِيَمِينِهِ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وَليُخفِ مِن شِمالِهِ،وَإِذا كانَ يَومُ صَومِ أَحَدِكُم فَليُدهِن أَولِيَمسَح شَفَتَيهِ مِن دُهنِهِ حَتّى يَنظُرَ إِلَيهِ النّاظِرُ فَلا يَرى أَنَّهُ صائِمٌ، وَإِذا صَلّى أَحَدُكُم فِي بَيتِهِ فَليُخفِ </w:t>
      </w:r>
      <w:r>
        <w:rPr>
          <w:rStyle w:val="FootnoteAnchor"/>
          <w:rtl w:val="true"/>
        </w:rPr>
        <w:footnoteReference w:id="22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سَترَهُ؛فَإِنَّ اللّهَ يُقَسِّمُ الثَّناءَ كَما يُقَسِّمُ الرِّزقَ</w:t>
      </w:r>
      <w:r>
        <w:rPr>
          <w:rFonts w:eastAsia="Amiri" w:cs="Amiri" w:ascii="Amiri" w:hAnsi="Amiri"/>
          <w:color w:val="111111"/>
          <w:sz w:val="28"/>
          <w:szCs w:val="28"/>
          <w:rtl w:val="true"/>
          <w:lang w:bidi="ar-SA"/>
        </w:rPr>
        <w:t xml:space="preserve">. </w:t>
      </w:r>
      <w:r>
        <w:rPr>
          <w:rStyle w:val="FootnoteAnchor"/>
        </w:rPr>
        <w:footnoteReference w:id="223"/>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براى خداوند كار كند و دوست نداشته باشد كه مردم براى آن كار،او را بستايند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بنده،حقيقت ايمان را نمى يابد مگر آن گاه كه دوست نداشته باشد براى عبادت خدا ستايش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را پاك و پاكيزه كنيد و آن را خوب آرد سازيد تا مزه اش را بيابيد و خوردنش بر شما گوارا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ايمان را خالص و كامل گردانيد،تا شيرينى آن را احساس كنيد و فرجامش به شما سود بخشد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 شما صدقه داد،با دست راستش بدهد و از دست چپش مخفى بدارد،و هرگاه روزِ روزه گيرىِ يكى از شما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ريش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زند يا از روغن خود لبانش را چرب كند تا وقتى كسى او را مى بيند، نفهمد كه روزه است،و هرگاه يكى از شما در خانه اش نماز مى خواند،پرده اش را بيندازد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كسى او را نبيند و ريا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خداوند،ستايش را نيز همانند روزى،تقسيم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اللّهِ</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عن مصعب الزبيري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عليه السلام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لِرَبِّكَ كَالحَمامِ الأَلوفِ لأَِهلِهِ؛تُذبَحُ فِراخُهُ ولا يَطيرُ عَنهُم</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عليه السلام مَرَّ بِثَلاثَةِ نَفَرٍ قَد نَحَلَت أَبدانُهُم وتَغَيَّرَت أَلوَانُهُم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بَلَغَ بِكُم ما أَرى؟فَقَالُوا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مِنَ النَّارِ،فَقَالَ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اللّهِ أَن يُؤمِنَ الخائِفَ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جاوَزَهُم إِلى ثَلاثَةٍ آخَرِينَ فَإِذا هُم أَشَدُّ نُحُولاً وتَغَيُّراً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بَلَغَ بِكُم ما أَرى؟قَالُوا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الشَّوقُ إِلَى الجَنَّةِ،فَقالَ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اللّهِ أَن يُعطِيَكُم ما تَرجُونَ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جاوَزَهُم إِلى ثَلاثَةٍ آخَرِينَ فَإِذا هُم أَشَدُّ نُحُولاً وتَغَيُّراً كَأَنَّ عَلى وُجُوهِهِم المَرايا مِنَ النُّورِ،فَقالَ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بَلَغَ بِكُم ما أَرى؟فَقالُوا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نُحِبُّ اللّهَ عز و 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المُقَرَّبُونَ،أَنتُمُ المُقَرَّبُونَ</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ابنَ آدَمَ عَمِلَ بِأَعمَالِ البِرِّ كُلِّهَا،وَحُبٌّ فِي اللّهِ لَيسَ،وَبُغضٌ فِي اللّهِ لَيسَ،ما أَغنى ذلِكَ عَنهُ شَيئاً</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يَستَكمِلُ حُبَّ رَبِّهِ مَن لَايُقرِضُهُ بَعضَ ما رَزَقَهُ؟</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لابن حنبل عن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عِيسى،مَن أَولِياءُ اللّهِ عز و جل الَّذِينَ لا خَوفٌ</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77" w:name="pg7183_63114"/>
    </w:p>
    <w:p>
      <w:pPr>
        <w:pStyle w:val="Heading3"/>
        <w:numPr>
          <w:ilvl w:val="2"/>
          <w:numId w:val="1"/>
        </w:numPr>
        <w:rPr/>
      </w:pPr>
      <w:bookmarkStart w:id="178" w:name="__RefHeading___Toc4395653_372815092"/>
      <w:bookmarkStart w:id="179" w:name="_Toc69"/>
      <w:bookmarkEnd w:id="177"/>
      <w:bookmarkEnd w:id="178"/>
      <w:r>
        <w:rPr/>
        <w:t>4/4</w:t>
      </w:r>
      <w:r>
        <w:rPr>
          <w:rtl w:val="true"/>
        </w:rPr>
        <w:t xml:space="preserve"> </w:t>
      </w:r>
      <w:r>
        <w:rPr>
          <w:rtl w:val="true"/>
        </w:rPr>
        <w:t>خدا دوستى</w:t>
      </w:r>
      <w:bookmarkEnd w:id="179"/>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مصعب زبيرى،از پدرش،از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به مردى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پروردگارت همانند كبوتر اهلى براى صاحبانش باش كه جوجۀ او را مى كُشند،و در عين حال،او از صاحبانش فرار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گذرش به سه نفر افتاد كه پيكرهايشان تكيده و رنگ هايشان پريده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شما را به اين حال كه مى بينم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خداست كه بيمناك را ايمن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آنها گذشت و به سه تن ديگر رسيد كه از آن سه تن،تكيده تر و رنگ پريده 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چيزى به اين حال كه مى بينم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خداست كه آنچه را اميد داريد،عطايتان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نيز گذشت و به سه تن ديگر رسيد كه از قبلى ها تكيده تر و رنگ پريده تر بودند، گويى چهره هايشان آينه هايى از نور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چيز به اين حالى كه مى بينم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شماييد مقرّبان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شماييد مقرّبان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آدميزاد همۀ كارهاى خوب را انجام دهد،ليكن مِهرورزى و كين ورزى براى خدا نداشته باشد،آن كارها برايش هيچ سودى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محبّتش به خدايش كامل است كسى كه قسمتى از آنچه را روزى اش كرده،به او وام نمى 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دوستان خدا كه بيمى</w:t>
      </w:r>
    </w:p>
    <w:p>
      <w:pPr>
        <w:pStyle w:val="BookText"/>
        <w:rPr/>
      </w:pPr>
      <w:r>
        <w:rPr>
          <w:rFonts w:ascii="Amiri" w:hAnsi="Amiri" w:eastAsia="Amiri" w:cs="Amiri"/>
          <w:color w:val="111111"/>
          <w:sz w:val="28"/>
          <w:sz w:val="28"/>
          <w:szCs w:val="28"/>
          <w:rtl w:val="true"/>
          <w:lang w:bidi="ar-SA"/>
        </w:rPr>
        <w:t>عَلَيهِم ولا هُم يَحزَنُونَ؟</w:t>
      </w:r>
    </w:p>
    <w:p>
      <w:pPr>
        <w:pStyle w:val="BookText"/>
        <w:rPr/>
      </w:pPr>
      <w:r>
        <w:rPr>
          <w:rFonts w:ascii="Amiri" w:hAnsi="Amiri" w:eastAsia="Amiri" w:cs="Amiri"/>
          <w:color w:val="111111"/>
          <w:sz w:val="28"/>
          <w:sz w:val="28"/>
          <w:szCs w:val="28"/>
          <w:rtl w:val="true"/>
          <w:lang w:bidi="ar-SA"/>
        </w:rPr>
        <w:t>قالَ عِيسَى بنُ مَريَمَ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نَظَرُوا إِلى باطِنِ الدُّنيا حِينَ نَظَرَ النّاسُ إِلى ظاهِرِها،والَّذِينَ نَظَرُوا إِلى آجِلِ الدُّنيَا حِينَ نَظَرَ النّاسُ إِلى عاجِلِها،فَأَماتُوا مِنها ما يَخشَونَ أَن يُمِيتَهُم،وتَرَكُوا ما علِمُوا أَن سَيَترُكَهُم،فَصارَ استِكثارُهُم مِنها استِقلالاً، وذِكرُهُم إِيّاها فَواتاً،وفَرَحُهُم بِما أَصابُوا مِنها حَزَناً،فَما عارَضَهُم مِن نائِلِها رَفَضُوه، وما عارَضَهُم مِن رَفعَتِهَا بِغَيرِ الحَقِّ وَضَعُوهُ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الدُّنيا عِندَهُم فَلَيسُوا يُجَدِّدُونها،وخَرِبَت بَينَهُم فَلَيسُوا يُعَمِّرُونَها،وماتَت فِي صُدُورِهِم فَلَيسُوا يُحِبُّونَها،يَهدِمُونَها فَيَبنُونَ بِها آخِرَتَهُم،ويَبِيعُونَها فَيَشتَرُونَ بِها ما يَبقى لَهُم،ورَفَضُوها فَكانُوا فِيها هُمُ الفَرِحِينَ،ونَظَرُوا إِلى أَهلِها صَرعى قَد خَلَت فِيهِمُ المَثُلاتُ،وأَحيَوا ذِكرَ المَوتِ،وأَماتُوا ذِكرَ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يُحِبُّونَ اللّهَ ويُحِبُّونَ ذِكرَهُ ويَستَضِيؤُونَ بِنُورِهِ ويُضِيئُونَ بِهِ،لَهُم خَبَرٌ عَجِيبٌ وعِندَهُمُ الخَبَرُ العَجِيبُ،بِهِم قامَ الكِتابُ وبِهِ قامُوا،وَبِهِم نَطَقَ الكِتابُ وبِهِ نَطَقُوا، وبِهِم عُلِمَ الكِتابُ وبِهِ عَلِمُوا،ولَيسُوا يَرَونَ نائِلاً مَعَ ما نالُوا،ولا أَماناً دُونَ ما يَرجُونَ،ولا خوفاً دُونَ ما يَحذَرُونَ</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ذكر اللّه ومحبّته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المَساكينِ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تَعالى إِلى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عِيسى،إِنّي قَد وَهَبتُ لَكَ حُبَّ المَساكِينِ وَرَحمَتُهُم،تُحِبُّهُم وَيُحِبُّونَكَ،يَرضَونَ بِكَ إماماً وَقائِداً،وَترضى بِهِم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80" w:name="pg7183_63118"/>
    </w:p>
    <w:p>
      <w:pPr>
        <w:pStyle w:val="BookText"/>
        <w:rPr/>
      </w:pPr>
      <w:bookmarkEnd w:id="180"/>
      <w:r>
        <w:rPr>
          <w:rFonts w:ascii="IRNazanin" w:hAnsi="IRNazanin" w:eastAsia="IRNazanin"/>
          <w:color w:val="111111"/>
          <w:sz w:val="28"/>
          <w:sz w:val="28"/>
          <w:szCs w:val="28"/>
          <w:rtl w:val="true"/>
          <w:lang w:bidi="fa-IR"/>
        </w:rPr>
        <w:t>بر آنان نيست و اندوهگين نمى شوند،چه كسانى اند؟</w:t>
      </w:r>
    </w:p>
    <w:p>
      <w:pPr>
        <w:pStyle w:val="BookText"/>
        <w:rPr/>
      </w:pPr>
      <w:r>
        <w:rPr>
          <w:rFonts w:ascii="IRNazanin" w:hAnsi="IRNazanin" w:eastAsia="IRNazanin"/>
          <w:color w:val="111111"/>
          <w:sz w:val="28"/>
          <w:sz w:val="28"/>
          <w:szCs w:val="28"/>
          <w:rtl w:val="true"/>
          <w:lang w:bidi="fa-IR"/>
        </w:rPr>
        <w:t>عيسى بن مريم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به باطن دنيا بنگرند،آن گاه كه مردم،ظاهر آن را ببينند،و آنان كه به سرانجام دنيا بنگرند آن گاه كه مردم،اكنونِ آن را ببينند،و در نتيجه، آنچه را از دنيا كه مى 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بميراند،مى ميرانند،و آنچه را كه مى دانند به زودى ايشان را ترك خواهد گفت،ترك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رو،مى دانند كه هر اندازه هم از دنيا گرد آورند،باز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 هاى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است،و به ياد دنيا بودن را براى خود زيان مى دانند،و شادىِ خود از رسيدن به چيزهاى دنيوى را غم و اندوه مى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اين،به هر بخشش دنيوى كه برايشان پيش آيد،دست رد مى زنند،و هر رفعت ناروايى را كه به ايشان دست دهد،فرو مى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نزد آنان كهنه است و آن را نو نمى سازند،ويران است و آبادش نمى كنند،در سينه هايشان مرده است و آن را دوست نمى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ويرانش مى كنند و با آن،آخرتشان را مى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مى فروشند و در برابرش آنچه را برايشان ماندگار است،مى خرند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رها كردند،از اين رو در آن شادمان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 دنيا نگريستند كه به هلاكت در افتاده اند و به كيفر رسيده اند،و ياد 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كردند،و ياد زندگى را ميراندند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دوست مى دارند و هم ياد و نام او را،از نور او روشنى مى گيرند و با آن، روشنگرى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و نزد آنان خبرى شگفت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استوار است و آنان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به آنان گوياست و آنان به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به واسطۀ آنان دانسته مى شود و آنان به كتاب دانايند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آنچه بدان رسيده اند،ديگر مطلوبى براى خود نمى بينند،و آرزويى فراتر از آنچه بدان اميدوارند،ندارند،و ترسى بالاتر از آنچه از آن مى ترسند،نمى 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ياد خدا و دوستى او</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4395655_372815092"/>
      <w:bookmarkStart w:id="182" w:name="_Toc70"/>
      <w:bookmarkEnd w:id="181"/>
      <w:r>
        <w:rPr/>
        <w:t>5/4</w:t>
      </w:r>
      <w:r>
        <w:rPr>
          <w:rtl w:val="true"/>
        </w:rPr>
        <w:t xml:space="preserve"> </w:t>
      </w:r>
      <w:r>
        <w:rPr>
          <w:rtl w:val="true"/>
        </w:rPr>
        <w:t>دوستى بينوايان</w:t>
      </w:r>
      <w:bookmarkEnd w:id="18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بارۀ فرمودۀ خداوند متعال به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دوست داشتن مستمندان و مهربانى كردن با آنها را به تو بخشيدم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آنان را دوست دارى و آنان تو</w:t>
      </w:r>
    </w:p>
    <w:p>
      <w:pPr>
        <w:pStyle w:val="BookText"/>
        <w:rPr/>
      </w:pPr>
      <w:r>
        <w:rPr>
          <w:rFonts w:ascii="Amiri" w:hAnsi="Amiri" w:eastAsia="Amiri" w:cs="Amiri"/>
          <w:color w:val="111111"/>
          <w:sz w:val="28"/>
          <w:sz w:val="28"/>
          <w:szCs w:val="28"/>
          <w:rtl w:val="true"/>
          <w:lang w:bidi="ar-SA"/>
        </w:rPr>
        <w:t>صَحابةً وَتَبَعاً،وهُما خُلقانِ مَن لَقِيَنِي بِهِما لَقِيَنِي بِأَزكَى الأَعمالِ وَأَحَبِّها إِلَيَّ</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أهلِ المَعاصي</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بنُ مريمَ عليه السلام لِلحَوارِيِّينَ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تَحَبَّبُوا إِلَى اللّهِ وَتَقَرَّبُوا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اللّهِ،بِماذَا نَتَحبَّبُ إِلَى اللّهِ وَنَتَقَرَّبُ؟قالَ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بِبُغضِ أَهلِ المَعاصِي،وَالتَمِسُوا رِضَا اللّهِ بِسَخَطِهِم</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قُلُوبَكُم بُيُوتاً لِلتَّقوى،ولا تَجعَلُوا قُلُوبَكُم مَأوى لِلشَّهَواتِ</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رَأسُ كُلِّ حِكمَةٍ</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رَجُلاً سَأَلَ عِيسَى بنَ مَريمَ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النّاسِ أَفضَلُ؟فَأَخَذَ قَبضَتَينِ مِن تُرابٍ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هَاتَينِ أَفضَلُ؟اَلنّاسُ خُلِقُوا مِن تُرابٍ فَأَكرَمُهُم أَتقاهُم</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bookmarkStart w:id="183" w:name="pg7183_63122"/>
    </w:p>
    <w:p>
      <w:pPr>
        <w:pStyle w:val="BookText"/>
        <w:rPr/>
      </w:pPr>
      <w:bookmarkEnd w:id="183"/>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پيشوايى و رهبرىِ تو خشنودند و تو،به يار و پيرو بودن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دو خصلت اند كه هر كس با آنها مرا ديدار كند،با پاك ترين و دوست داشتنى ترين كارهاى نزد من، ديدارم كرده است</w:t>
      </w:r>
      <w:r>
        <w:rPr>
          <w:rFonts w:eastAsia="IRNazanin" w:cs="IRNazanin"/>
          <w:color w:val="111111"/>
          <w:sz w:val="28"/>
          <w:szCs w:val="28"/>
          <w:rtl w:val="true"/>
          <w:lang w:bidi="fa-IR"/>
        </w:rPr>
        <w:t>.</w:t>
      </w:r>
    </w:p>
    <w:p>
      <w:pPr>
        <w:pStyle w:val="Heading3"/>
        <w:numPr>
          <w:ilvl w:val="2"/>
          <w:numId w:val="1"/>
        </w:numPr>
        <w:rPr/>
      </w:pPr>
      <w:bookmarkStart w:id="184" w:name="__RefHeading___Toc4395657_372815092"/>
      <w:bookmarkStart w:id="185" w:name="_Toc71"/>
      <w:bookmarkEnd w:id="184"/>
      <w:r>
        <w:rPr/>
        <w:t>6/4</w:t>
      </w:r>
      <w:r>
        <w:rPr>
          <w:rtl w:val="true"/>
        </w:rPr>
        <w:t xml:space="preserve"> </w:t>
      </w:r>
      <w:r>
        <w:rPr>
          <w:rtl w:val="true"/>
        </w:rPr>
        <w:t>نفرت از گنه پيشگان</w:t>
      </w:r>
      <w:bookmarkEnd w:id="185"/>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 السلام به حواريان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را محبوب و مقرّب خداوند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خود را محبوب و مقرّب خداوند كنيم؟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نفرت از گنه پيشگان</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با ناخشنودى از آنها،خشنودى خدا را به دست آوريد</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4395659_372815092"/>
      <w:bookmarkStart w:id="187" w:name="_Toc72"/>
      <w:bookmarkEnd w:id="186"/>
      <w:r>
        <w:rPr/>
        <w:t>7/4</w:t>
      </w:r>
      <w:r>
        <w:rPr>
          <w:rtl w:val="true"/>
        </w:rPr>
        <w:t xml:space="preserve"> </w:t>
      </w:r>
      <w:r>
        <w:rPr>
          <w:rtl w:val="true"/>
        </w:rPr>
        <w:t>پرهيزگارى</w:t>
      </w:r>
      <w:bookmarkEnd w:id="187"/>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هايتان را خانۀ پرهيزگارى كنيد و آنها را شهوتكده نسازيد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پرهيزگارى،در رأس همۀ حكمت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مردى از عيسى بن مريم عليه السلام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مردم،كدام يك برترند؟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دو مشت خاك 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يك از اين دو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خاك آفريده شده اند و ارجمندترين آنها كسى است كه پرهيزگارتر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مُعَلِّمَ الخَيرِ،دُلَّنِي عَلى عَمَلٍ أَنالُ بِهِ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في سِرِّكَ وعَلانِيَتِكَ،وبَرَّ والِدَيكَ</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مُعَلِّمَ الخَيرِ،عَلِّمنِي عَمَلاً إِذا أَنا عَمِلتُهُ كُنتُ تَقِيّاً للّهِ‌ِ كَما أَمَرَنِي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فِي مَؤُونَةٍ يَسِيرَةٍ إِن 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اللّهَ بِقَلبِكَ كُلِّهِ وتَحمَدُ لَهُ بِذلِكَ كُلِّهِ، وإِذا أَحسَنتَ مِن حَسَناتِكَ فَانسَهُ،فَقَد حَفِظَ لَكَ مَن لَايَنساهُ،ولتَكُن ذُنُوبُكَ نَصبَ عَينَيكَ،وَتَرَحَّم عَلى وُلدِ جِنسِكَ؛يَعنِي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آدَمَ</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صَلَّيتُم حَتّى تَصِيرُوا مِثلَ الحَنايا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،وصَلَّيتُم حَتّى تَكُونُوا أَمثالَ الأَوتادِ،وجَرى مِن أَعيُنِكُمُ الدُّمُوعُ أَمثالَ الأَنهارِ،ما أَدرَكتُم ما عِندَ اللّهِ إلَّابِوَرَعٍ صادِقٍ</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الشَّجَرَةَ لا تَكمُلُ إِلَّا بِثَمَرَةٍ طَيِّبَةٍ،كَذلِكَ لا يَكمُلُ الدِّينُ إِلَّا بِالتَّحَرُّجِ عَنِ المَحارِمِ</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عن سعيد بن أبي سعيد المقبري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رَجُلاً جاءَ إِلى عِيسى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مُعَلِّمَ الخَيرِ،كَيفَ أكونُ تَقيّاً لِلّه كَما يَنبَغي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بِيَسيرٍ مِنَ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اللّهَ بِقَلبِكَ كُلِّهِ،وتَعمَلُ بِكَدحِكَ وقُوَّتِكَ مَا استَطَعتَ،وتَرحَمُ ابنَ جِنسِكَ كَما تَرحَمُ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 جِنسي يا مُعَلِّمَ الخَيرِ؟قالَ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آدَمَ كُلُّهُم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لا تُحِبُّ أن يُؤتى إلَيكَ فَلا تَأتِهِ إلى أحَدٍ فَأنتِ تَقي لِلّهِ حَقّاً</w:t>
      </w:r>
      <w:r>
        <w:rPr>
          <w:rFonts w:eastAsia="Amiri" w:cs="Amiri" w:ascii="Amiri" w:hAnsi="Amiri"/>
          <w:color w:val="111111"/>
          <w:sz w:val="28"/>
          <w:szCs w:val="28"/>
          <w:rtl w:val="true"/>
          <w:lang w:bidi="ar-SA"/>
        </w:rPr>
        <w:t xml:space="preserve">. </w:t>
      </w:r>
      <w:r>
        <w:rPr>
          <w:rStyle w:val="FootnoteAnchor"/>
        </w:rPr>
        <w:footnoteReference w:id="24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مردى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آموزگار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نشانم ده كه با آن به بهشت دست يابم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نهان و آشكارت از خدا بترس،و به پدر و مادرت نيكى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مردى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آموزگار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به من بياموز كه با انجام آن پرهيزكار از خدا به شمار آيم،چنان كه فرمانم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اندكى كه پذيرفته شود به جاى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قلبت خدا را دوست بدار و كاملا سپاسگزارش باش،و هرگاه كار نيكى انجام دادى،آن را فراموش كن؛زيرا كسى آن را برايت حفظ مى كند كه هرگز فراموشش نمى كند،و گناهانت همواره فراروى تو باشد،و به همنوعت،يعنى بنى آدم،رحم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چندان نماز بگزاريد كه چونان كمان شويد،يا چندان به نماز بايستيد كه مانند ميخ گرديد،و اشك از چشم هايتان چون جويباران روان شود،به آنچه نزد خداست دست نخواهيد يافت مگر با پارسايىِ راستين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درخت،كامل نمى شود مگر با ميوۀ خوب و لذيذ؛همان گونه كه ديندارى،كامل نمى شود مگر با دورى كردن از حرام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سعيد بن ابى سعيد مقبرى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رسيده كه مردى نزد عيسى عليه السلام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آموزگار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خدا بپرهيزم چنان كه سزاوار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كارى آسان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با همۀ دلت دوست بدار و با آن چه در توان دارى بكوش و به همنوع خود مهربانى كن چنان كه با خود مهربانى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آموزگار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همنوع من كيست؟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آدميزاد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دوست ندارى با تو شود،با ديگران مكن كه در اين صورت،به راستى</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خداوند پرهيز كرده 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لَاتَخبَئُوا رِزقَ اليَومِ لِغَدٍ،فَإِنَّ الَّذِي أَتاكَ بِهِ اليَومَ سَيَأتِيكَ بِهِ غَداً، 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يَكُونُ؟فَانظُر إِلَى الطَّيرِ لَاتَحرُثُ ولَا تَزرَعُ تَغدُو وتَرُوحُ إِلى رِزقِ اللّهِ،فَإِن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يَكفِي الطَّيرَ؟فَانظُر إِلى حُمُرِ الوَحشِ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وبَقَرِ الوَحشِ تَغدُو إِلى رِزقِ اللّهِ وتَرُوحُ شِباعاً</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عَبدِ اللّهِ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فَإِيّايَ فَاعبُد،وعَلَيَّ فَتَوَكَّل</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ترك الاهتمام للرزق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الدُّنيا لا تَسحَركُم،لَهِيَ وَاللّهِ أَشَدُّ سِحراً مِن هارُوتَ وَمارُوتَ،وَاعلَمُوا أَنَّ الدُّنيا مُدبِرَةٌ وَالآخِرَةَ مُقبِلَةٌ،وَأَنَّ لِكُلِّ وَاحِدَةٍ مِنهُما بَنِينَ،فَكُونُوا مِن أَبناءِ الآخِرَةِ دُونَ بَنِي الدُّنيا؛فَإِنَّ اليَومَ عَمَلٌ وَلَا حِسابَ، وَغَداً الحِسابُ وَلَا عَمَلَ</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88" w:name="pg7183_63129"/>
    </w:p>
    <w:p>
      <w:pPr>
        <w:pStyle w:val="Heading3"/>
        <w:numPr>
          <w:ilvl w:val="2"/>
          <w:numId w:val="1"/>
        </w:numPr>
        <w:rPr/>
      </w:pPr>
      <w:bookmarkStart w:id="189" w:name="__RefHeading___Toc4395661_372815092"/>
      <w:bookmarkStart w:id="190" w:name="_Toc73"/>
      <w:bookmarkEnd w:id="188"/>
      <w:bookmarkEnd w:id="189"/>
      <w:r>
        <w:rPr/>
        <w:t>8/4</w:t>
      </w:r>
      <w:r>
        <w:rPr>
          <w:rtl w:val="true"/>
        </w:rPr>
        <w:t xml:space="preserve"> </w:t>
      </w:r>
      <w:r>
        <w:rPr>
          <w:rtl w:val="true"/>
        </w:rPr>
        <w:t>توكّل</w:t>
      </w:r>
      <w:bookmarkEnd w:id="190"/>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امروز را براى فردا نيندوزيد؛زيرا كسى كه روزىِ امروز تو را داده،روزىِ فردايت را هم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 دهد؟پس به پرندگان بنگر كه نه شُخمى مى زنند و نه چيزى مى كارند؛امّا بام و شام به روزىِ خدا دست 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پرندگان چه قدر نياز دارند؟پس به خران و گاوان وحشى بنگر كه بامدادان به سوى روزىِ خدا مى روند و شامگاهان سير بر مى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حمّاد بن عبد اللّه بن سليمان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انجيل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مرا بپرست،و تنها به من تكيه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نگران نبودن براى روزى</w:t>
      </w:r>
      <w:r>
        <w:rPr>
          <w:rFonts w:eastAsia="IRNazanin" w:cs="IRNazanin"/>
          <w:color w:val="111111"/>
          <w:sz w:val="28"/>
          <w:szCs w:val="28"/>
          <w:rtl w:val="true"/>
          <w:lang w:bidi="fa-IR"/>
        </w:rPr>
        <w:t>.</w:t>
      </w:r>
    </w:p>
    <w:p>
      <w:pPr>
        <w:pStyle w:val="Heading3"/>
        <w:numPr>
          <w:ilvl w:val="2"/>
          <w:numId w:val="1"/>
        </w:numPr>
        <w:rPr/>
      </w:pPr>
      <w:bookmarkStart w:id="191" w:name="__RefHeading___Toc4395663_372815092"/>
      <w:bookmarkStart w:id="192" w:name="_Toc74"/>
      <w:bookmarkEnd w:id="191"/>
      <w:r>
        <w:rPr/>
        <w:t>9/4</w:t>
      </w:r>
      <w:r>
        <w:rPr>
          <w:rtl w:val="true"/>
        </w:rPr>
        <w:t xml:space="preserve"> </w:t>
      </w:r>
      <w:r>
        <w:rPr>
          <w:rtl w:val="true"/>
        </w:rPr>
        <w:t>زهد</w:t>
      </w:r>
      <w:bookmarkEnd w:id="192"/>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 اى جمع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كه دنيا افسونتان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كه آن از هاروت و ماروت افسونگرتر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دنيا رفتنى است و آخرت آمدنى،و براى هر يك از اين دو،فرزندانى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از فرزندان آخرت باشيد نه از فرزندان دنيا؛زيرا امروز،روز عمل است و حسابرسى نيست،و فردا روز حسابرسى است و عمل در كار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عيسَى بنُ مَريَمَ عليه السلام بِمِدرَعَةِ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صوفٍ مِن غَزلِ مَريَمَ،ومِن نَسجِ مَريَمَ ومِن خِياطَةِ مَريَمَ،فَلَمَّا انتَهى إلىَ السَّماءِ نُودِيَ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عَنكَ زينَةَ الدُّنيا</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تَهاوَنُوا بِالدُّنيا تَهُن عَلَيكُم،وأَهينوها تَكرُمِ الآخِرَةُ إِلَيكُم ولَا تُكرِمُوا الدُّنيا فَتَهُونَ الآخِرَةُ عَلَيكُم،فَلَيسَتِ الدُّنيا بِأَهلِ كَرامَةٍ،فِي كُلِّ يَومٍ تَدعُو إِلى فِتنَةٍ وَخَسارٍ</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الدُّنيا لِتَبِرَّ،تَركُكَ الدُّنيا أَبَرُّ</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تَرَكَ لَكُمُ المُلُوكُ الحِكمَةَ،فَدَعُوا لَهُمُ الدُّنيا</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أَصبَرَكُم عَلَى البَلاءِ لَأَزهَدُكُم فِي الدُّنيا</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الحَوارِيِّينَ قالُوا لِعِيسى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نَأكُلُ؟قال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تَأكُلُونَ خُبزَ الشَّعِيرِ وبَقلَ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نَشرَبُ؟قَالَ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تَشرَبُونَ ماءَ القُراحِ</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نَتَوَسَّدُ؟قالَ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تَوَسَّدُوا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 السلام،با لباس پشمينى،ريسيده و بافته و دوخته شده به دست مريم،بالا برده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آسمان رسيد،ندا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 دنيايى را بينداز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بى مقدار شماريد تا برايتان بى مقدار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خوار داريد تا آخرت نزدتان ارجمند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ارجمند مداريد كه آخرت برايتان بى ارج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شايستۀ گراميداشت نيست؛او در هر روز،به گناهى و زيانى فرا مى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كه دنيا را مى جويى تا كار نيك 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دنيا،خود، نيك ترين كار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حواريان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طور كه شاهان،حكمت را براى شما وانهادند،شما دنيا را براى آنان وانهيد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حواريان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شكيباترين شما بر بلا،زاهدترين شما به دنياست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ابو عبيده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حواريان به عيسى عليه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بخوريم؟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نان جوين و علف بيابان بخوريد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بياشاميم؟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خالى بنوشيد</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را بالين خود سازيم؟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 را بالين خود سازيد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نَراكَ تَأمُرُنَا مِنَ العَيشِ إِلَّا بِكُلِّ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تَنجُونَ،وَلَا تَحُلّونَ مَلَكوتَ السَّماواتِ حَتّى يَفعَلَهُ أَحَدُكُم وهُوَ مِنهُ عَلى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يَكُونُ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الرَّجُلَ إِذا جاعَ فَما أَحَبَّ إِلَيه الكِسرَةَ وإِن كانَت شَعِيراً،وَإِن عَطَشَ فَما أَحَبَّ إِلَيهِ الماءَ وإن كانَ قُراحاً،وَإِذا أَطالَ القِيامَ فَما أَحَبَّ إِلَيهِ أَن يَتَوَسَّدَ الأَرضَ</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 عن العلاء بن المسيّب عن رجل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الحَوارِيُّونَ لِعِيسَى بنِ مَريمَ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تَأكُلُ؟قالَ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خُبزَ الشَّعِيرِ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تَلبِسُ؟قالَ‌َ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تَفتَرِشُ؟قالَ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مَلَكُوتَ السَّماوَاتِ وَالأَرضِ حَتّى تُصِيبُوا هذا عَلى لَذَّةٍ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شَهوَةٍ</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الحَوارِيُّونَ لِعِيسى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تَمشِي عَلَى الماءِ ونَحنُ لَانَقدِرُ عَلى ذلِكَ؟فقالَ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مَنزِلَةُ الدِّينارِ وَالدِّرهَمِ عِندَكُم؟قالُوا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لكِنَّهُمَا عِندِي والمَدَرَ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عن يونس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عيسَى بنُ مَريَمَ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يُصيبُ أحَدٌ حَقيقَةَ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 را در زندگى به هر چه سخت است،فرمان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 شما در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ملكوت آسمان ها وارد نمى شويد مگر آن كه هر يك از شما اين كارها را با ميل و رغبت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اين كارها را انجام دهيم؟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بينيد كه انسان هرگاه گرسنه شود،دوست داشتنى ترين چيز نزد او يك تكّه نان است،اگر چه جوين باشد؟و هرگاه تشنه شود،دوست داشتنى ترين چيز برايش آب است،اگر چه آب خالى باشد؟و هرگاه مدّتى طولانى در شب نخوابد،دوست داشتنى ترين چيز برايش آن است كه لختى سر بر زمين گذارد و بخوابد؟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ابن ابى شيبه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نقل از علاء بن مسيّب،از مردى كه برايش روايت كرد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حواريان به عيسى بن مريم عليه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 تو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پوشاك تو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زيرانداز تو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همه سخت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به ملكوت آسمان ها و زمين نمى رسيد مگر آن كه اين كارها را با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حواريان به عيسى عليه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روى آب راه مى روى،ليكن ما توان آن را نداريم؟</w:t>
      </w:r>
    </w:p>
    <w:p>
      <w:pPr>
        <w:pStyle w:val="BookText"/>
        <w:rPr/>
      </w:pP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 و درهم در نظر شما چگونه اند؟گفتند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نزد من با كلوخ يكسان اند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يونس بن 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w:t>
      </w:r>
    </w:p>
    <w:p>
      <w:pPr>
        <w:pStyle w:val="BookText"/>
        <w:rPr/>
      </w:pPr>
      <w:r>
        <w:rPr>
          <w:rFonts w:ascii="Amiri" w:hAnsi="Amiri" w:eastAsia="Amiri" w:cs="Amiri"/>
          <w:color w:val="111111"/>
          <w:sz w:val="28"/>
          <w:sz w:val="28"/>
          <w:szCs w:val="28"/>
          <w:rtl w:val="true"/>
          <w:lang w:bidi="ar-SA"/>
        </w:rPr>
        <w:t>الإيمانِ حَتّى لا يُبالِيَ مَن أكَلَ الدُّنيا</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الحَوارِيِّينَ،اتَّخِذُوا المَساجِدَ مَساكِنَ،وَاتَّخِذُوا بُيُوتَكُم كَمَنازِلِ الأَضيافِ،ما لَكُم فِي العالَمِ مِن مَنزِلٍ،إِن أَنتُم إِلَّا عابِرو سَبيلٍ</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طَعامُ عِيسَى عليه السلام الباقِلّى حَتّى رُفِعَ،ولَم يَأكُل عِيسى عليه السلام شَيئاً غَيَّرَتهُ النّارُ حَتّى رُفِعَ</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الزهد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الشَّهَواتِ</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رَبَّكَ،وَاتَّقِ طَمَعَكَ،وكُن فِي الدُّنيا ضَعِيفاً، وعَن شَهَواتِكَ عَفِيفاً</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تَرَكَ شَهوَةً حاضِرَةً لِمَوعُودٍ غائِبٍ لَم يَرَهُ</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يَرى بِعَينَيهِ الشَّهَواتِ ولَم يَعمَل بِقَلبِهِ المَعاصِيَ،ما أَبعَدَ</w:t>
      </w:r>
      <w:r>
        <w:rPr>
          <w:rFonts w:eastAsia="Amiri" w:cs="Amiri" w:ascii="Amiri" w:hAnsi="Amiri"/>
          <w:color w:val="111111"/>
          <w:sz w:val="28"/>
          <w:szCs w:val="28"/>
          <w:rtl w:val="true"/>
          <w:lang w:bidi="ar-SA"/>
        </w:rPr>
        <w:t>».</w:t>
      </w:r>
      <w:bookmarkStart w:id="193" w:name="pg7183_63141"/>
    </w:p>
    <w:p>
      <w:pPr>
        <w:pStyle w:val="BookText"/>
        <w:rPr/>
      </w:pPr>
      <w:bookmarkEnd w:id="193"/>
      <w:r>
        <w:rPr>
          <w:rFonts w:ascii="IRNazanin" w:hAnsi="IRNazanin" w:eastAsia="IRNazanin"/>
          <w:color w:val="111111"/>
          <w:sz w:val="28"/>
          <w:sz w:val="28"/>
          <w:szCs w:val="28"/>
          <w:rtl w:val="true"/>
          <w:lang w:bidi="fa-IR"/>
        </w:rPr>
        <w:t>به حقيقت ايمان دست نمى يابد،مگر اين كه باكش نباشد كه چه كسى دنيا را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 اى جمع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را سكونتگاه بگزينيد،و خانه هايتان را چون مهمان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اين جهان،خانه اى نيست؛شما ره گذرانى بيش نيستيد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عيسى عليه السلام تا زمانى كه به آسمان برده شد،باقلا بود،و تا پيش از آن كه به آسمان برده شود،غذاى پخته نخورد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بى رغبتى به دنيا</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4395665_372815092"/>
      <w:bookmarkStart w:id="195" w:name="_Toc75"/>
      <w:bookmarkEnd w:id="194"/>
      <w:r>
        <w:rPr/>
        <w:t>10/4</w:t>
      </w:r>
      <w:r>
        <w:rPr>
          <w:rtl w:val="true"/>
        </w:rPr>
        <w:t xml:space="preserve"> </w:t>
      </w:r>
      <w:r>
        <w:rPr>
          <w:rtl w:val="true"/>
        </w:rPr>
        <w:t>وا نهادن خواهش هاى دل</w:t>
      </w:r>
      <w:bookmarkEnd w:id="195"/>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آدميزاد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پروا دار،و از طمع خويش بپرهيز،و در دنيا ناتوان باش و در برابر خواهش هاى نفسانى ات خويستندارى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خوشا آن كه شهوتى نقد را براى وعدۀ فردايى كه نديده است، رها كند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كه كه با دو چشم خود شهوات را مى بيند؛ولى با دلش</w:t>
      </w:r>
    </w:p>
    <w:p>
      <w:pPr>
        <w:pStyle w:val="BookText"/>
        <w:rPr/>
      </w:pPr>
      <w:r>
        <w:rPr>
          <w:rFonts w:ascii="Amiri" w:hAnsi="Amiri" w:eastAsia="Amiri" w:cs="Amiri"/>
          <w:color w:val="111111"/>
          <w:sz w:val="28"/>
          <w:sz w:val="28"/>
          <w:szCs w:val="28"/>
          <w:rtl w:val="true"/>
          <w:lang w:bidi="ar-SA"/>
        </w:rPr>
        <w:t>ما قَد فاتَ،وما أَدنى ما هُوَ آتٍ</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لا تُصِيبُونَ ما تُرِيدُونَ إِلَّا بِتَركِ ما تَشتَهُونَ،ولا تَنالُونَ ما تَأمَلُونَ إِلَّا بِالصَّبرِ عَلى ما تَكرَهُونَ</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شَهوَةٍ أَورَثَت أَهلَها حُزناً طَوِيلاً</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مُكافَحَةُ الشَّيطانِ</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 عن خالد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 الشَّيطانُ مَعَ عِيسى عليه السلام سِنِينَ،فَقامَ يَوماً عَلى شَفِيرِ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جَبَلٍ،فَقالَ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إِن أَلقَيتُ نَفسِي،هَل يُصِيبُنِي إِلّا ما كُتِبَ 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بِالَّذِي أَبتَلِي رَبِّي،ولكِن رَبِّي إِذا شاءَ ابتَلانِي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 أَنَّهُ الشَّيطانُ،فَفارَقَهُ</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عِيسى عليه السلام عَلى جَبَلٍ بِالشَّامِ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أَرِيحا،فَأَتاهُ إِبلِيسُ فِي</w:t>
      </w:r>
      <w:r>
        <w:rPr>
          <w:rFonts w:eastAsia="Amiri" w:cs="Amiri" w:ascii="Amiri" w:hAnsi="Amiri"/>
          <w:color w:val="111111"/>
          <w:sz w:val="28"/>
          <w:szCs w:val="28"/>
          <w:rtl w:val="true"/>
          <w:lang w:bidi="ar-SA"/>
        </w:rPr>
        <w:t>».</w:t>
      </w:r>
      <w:bookmarkStart w:id="196" w:name="pg7183_63145"/>
    </w:p>
    <w:p>
      <w:pPr>
        <w:pStyle w:val="BookText"/>
        <w:rPr/>
      </w:pPr>
      <w:bookmarkEnd w:id="196"/>
      <w:r>
        <w:rPr>
          <w:rFonts w:ascii="IRNazanin" w:hAnsi="IRNazanin" w:eastAsia="IRNazanin"/>
          <w:color w:val="111111"/>
          <w:sz w:val="28"/>
          <w:sz w:val="28"/>
          <w:szCs w:val="28"/>
          <w:rtl w:val="true"/>
          <w:lang w:bidi="fa-IR"/>
        </w:rPr>
        <w:t xml:space="preserve">گناه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 آنچه از دست رفته،و چه نزديك است آنچه آمدنى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آنچه مى خواهيد نمى رسيد مگر با رها كردن شهوات خود،و به آنچه اميد بسته ايد، دست نمى يابيد مگر با تحمّل آنچه خوش نداريد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 هوس كه اندوهى دراز براى صاحبش به بار آرد</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4395667_372815092"/>
      <w:bookmarkStart w:id="198" w:name="_Toc76"/>
      <w:bookmarkEnd w:id="197"/>
      <w:r>
        <w:rPr/>
        <w:t>11/4</w:t>
      </w:r>
      <w:r>
        <w:rPr>
          <w:rtl w:val="true"/>
        </w:rPr>
        <w:t xml:space="preserve"> </w:t>
      </w:r>
      <w:r>
        <w:rPr>
          <w:rtl w:val="true"/>
        </w:rPr>
        <w:t>مبارزه با شيطان</w:t>
      </w:r>
      <w:bookmarkEnd w:id="198"/>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نقل از خالد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شيطان،ساليانى با عيسى عليه السلام عبادت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بر لبۀ كوهى ايستاد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بدانم اگر خود را پرت كنم،آيا جز آنچه برايم مقدّر شده،به من مى رسد؟</w:t>
      </w:r>
    </w:p>
    <w:p>
      <w:pPr>
        <w:pStyle w:val="BookText"/>
        <w:rPr/>
      </w:pP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كسى نيستم كه پروردگارم را بيازمايم؛بلكه اين پروردگار من است كه هرگاه بخواهد مرا مى آزمايد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 كه او شيطان است و از وى جدا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عيسى عليه السلام بالاى كوهى در شام،به نام اريحا 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ابليس به</w:t>
      </w:r>
    </w:p>
    <w:p>
      <w:pPr>
        <w:pStyle w:val="BookText"/>
        <w:rPr/>
      </w:pPr>
      <w:r>
        <w:rPr>
          <w:rFonts w:ascii="Amiri" w:hAnsi="Amiri" w:eastAsia="Amiri" w:cs="Amiri"/>
          <w:color w:val="111111"/>
          <w:sz w:val="28"/>
          <w:sz w:val="28"/>
          <w:szCs w:val="28"/>
          <w:rtl w:val="true"/>
          <w:lang w:bidi="ar-SA"/>
        </w:rPr>
        <w:t>صُورَةِ مَلِكِ فِلِسطِينَ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رُوحَ اللّهِ،أَحيَيتَ المَوتى وأَبَرأتَ الأَكمَهَ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والأَبرَصَ،فَاطرَح نَفسَكَ عَنِ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اذِنَ لِي فِيهِ،وهذا لَم يُؤذَن لِي فِيهِ</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عن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قالَ لِعِيسى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 أَنَّكَ تُحيِي المَوتى،فَإِن كُنتَ كَذلِكَ فَادعُ اللّهَ أَن يَرُدَّ هذَا الجَبَلَ خُبزاً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كُلُّ النَّاسِ يَعِيشُونَ بِالخُبزِ؟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كَما تَقُولُ فَثُب مِن هذَا المَكانِ فَإِنَّ المَلائِكَةَ سَتَلقاكَ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أَمَرنِي أَلَّا اجَرِّبَ نَفسِي،فَلا أَدرِي هَل يُسَلِّمُنِي أَم لا</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 عن الزهري وابن طاووس،عن أبيه،قالا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عِيسَى بنُ مَريمَ عليه السلام إِبلِيسَ،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أَنَّهُ لا يُصِيبُكَ إِلّا ما قَد قُدِّرَ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فَأَوفِ بِذُروَةِ هذَا الجَبَلِ،فَتَرُدَّ مِنهُ،فَانظُر أَتَعِيشُ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طاوُوسٌ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لَايُجَرِّبُنِي عَبدِي،فَإِنِّي أَفعَلُ ما شِئتُ؟</w:t>
      </w:r>
    </w:p>
    <w:p>
      <w:pPr>
        <w:pStyle w:val="BookText"/>
        <w:rPr/>
      </w:pPr>
      <w:r>
        <w:rPr>
          <w:rFonts w:ascii="Amiri" w:hAnsi="Amiri" w:eastAsia="Amiri" w:cs="Amiri"/>
          <w:color w:val="111111"/>
          <w:sz w:val="28"/>
          <w:sz w:val="28"/>
          <w:szCs w:val="28"/>
          <w:rtl w:val="true"/>
          <w:lang w:bidi="ar-SA"/>
        </w:rPr>
        <w:t>وقالَ الزُّهرِيُّ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لَايَبتَلي رَبَّهُ،ولكِنَّ اللّهَ يَبتَلِي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فَخَصَمَهُ</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إِبلِيسُ إِلى عِيسى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تَزعُمُ أَنَّكَ تُحيِي المَوتى؟قالَ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پادشاه فلسطين نزد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مرده را زنده مى كنى و كور مادرزاد و پيس را شفا مى دهى،خود را از اين كوه پايين بيفكن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كارها به من اذن داده شده،ليكن در اين كار، رخصت داده نشدم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ابليس به عيسى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مدّعى زنده كردن مردگانى،اگر راست مى گويى،از خدا بخواه كه اين كوه را به نان تبديل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همۀ مردم با نان امرار معاش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كوهى نان بسازم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راست مى گويى،از اين جا پايين بپر كه فرشتگان تو را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به من دستور داده است كه خود را نيازمايم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نتيجه نمى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سالم نگه مى دارد يا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زهرى و ابن طاووس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 به ابليس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نمى دانى تنها آن چيزى به تو مى رسد كه برايت مقدّر شده است؟</w:t>
      </w:r>
    </w:p>
    <w:p>
      <w:pPr>
        <w:pStyle w:val="BookText"/>
        <w:rPr/>
      </w:pPr>
      <w:r>
        <w:rPr>
          <w:rFonts w:ascii="Amiri" w:hAnsi="Amiri" w:eastAsia="Amiri" w:cs="Amiri"/>
          <w:color w:val="111111"/>
          <w:sz w:val="28"/>
          <w:sz w:val="28"/>
          <w:szCs w:val="28"/>
          <w:rtl w:val="true"/>
          <w:lang w:bidi="ar-SA"/>
        </w:rPr>
        <w:t>عيسى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فراز اين كوه برو و خود را از آن به زير بينداز و ببين زنده مى مانى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نمى دانى كه خدا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ام مرا نمى آزمايد؛چرا كه من هر كارى بخواهم،انجام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زُهْرى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بنده،خداوندگار خويش را نمى آزمايد؛بلكه خداست كه بنده اش را مى آزمايد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چنين،ابليس را محكوم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نزد عيسى عليه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نه اين است كه مى گويى مردگان را زنده مى كنى؟</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فَاطرَح نَفسَكَ مِن فَوقِ الحائِطِ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لَا يُجَرِّبُ رَبَّهُ</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قالَ لِعِيسَى بنِ مَريمَ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يَقدِرُ رَبُّكَ عَلى أَن يُدخِلَ الأَرضَ بَيضَةً؛لا يُصَغِّرُ الأَرضَ ولا يُكَبِّرُ البَيضَةَ؟</w:t>
      </w:r>
    </w:p>
    <w:p>
      <w:pPr>
        <w:pStyle w:val="BookText"/>
        <w:rPr/>
      </w:pPr>
      <w:r>
        <w:rPr>
          <w:rFonts w:ascii="Amiri" w:hAnsi="Amiri" w:eastAsia="Amiri" w:cs="Amiri"/>
          <w:color w:val="111111"/>
          <w:sz w:val="28"/>
          <w:sz w:val="28"/>
          <w:szCs w:val="28"/>
          <w:rtl w:val="true"/>
          <w:lang w:bidi="ar-SA"/>
        </w:rPr>
        <w:t>فَقالَ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يُوصَفُ بِعَجزٍ،ومَن أَقدَرُ مِمَّن يُلَطِّفُ الأَرضَ ويُعَظِّمُ البَيضَةَ؟</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إِبلِيسُ إِلى عِيسى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عِيسى،هَل يَقدِرُ رَبُّكَ عَلى أَن يُدخِلَ الأَرضَ فِي بَيضَةٍ والبَيضَةُ كَهَيئَتِهَا؟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لا يُوصَفُ بِعَجزٍ،والَّذِي قُلتَ لَايَكُونُ</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لِعِيسى عليه السلام ثَلَاثُونَ سَنَةً بَعَثَهُ اللّهُ عز و جل إِلى بَني إِسرائِيلَ،فَلَقِيَهُ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عَقَبَةِ بَيتِ المَقدِسِ؛وهِيَ عَقَبَةُ أَفِيقٍ،فَقالَ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عِيسى،أَنتَ الَّذِي بَلَغَ مِن عِظَمِ رُبُوبِيَّتِكَ أَن تَكَوَّنتَ مِن غَيرِ أَبٍ؟</w:t>
      </w:r>
    </w:p>
    <w:p>
      <w:pPr>
        <w:pStyle w:val="BookText"/>
        <w:rPr/>
      </w:pP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العَظَمَةُ لِلَّذِي كَوَّنَنِي،وكَذلِكَ كَوَّنَ آدَمَ وحَوّاءَ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عِيسى،فَأَنتَ الَّذِي بَلَغَ مِن عِظَم رُبُوبِيَّتِكَ أَنَّكَ تَكَلَّمتَ فِي المَهدِ صَبِيّاً؟</w:t>
      </w:r>
    </w:p>
    <w:p>
      <w:pPr>
        <w:pStyle w:val="BookText"/>
        <w:rPr/>
      </w:pP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إِبلِيسُ،بَلِ العَظَمَةُ لِلَّذِي أَنطَقَنِي فِي صِغَرِي ولَو شَاءَ لَأَبكَمَنِي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الَّذِي بَلَغَ مِن عِظَمِ رُبُوبِيَّتِكَ أَنَّكَ تَخلُقُ مِنَ الطِّينِ كَهَيئَةِ الطَّيرِم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را از بالاى ديوار بينداز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بنده،خداوندگار خويش را نمى آزمايد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به عيسى بن مريم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خداوندگار تو قادر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در تخم مرغى جاى دهد بدون آن كه زمين را كوچك يا تخم مرغ را بزرگ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ناتوانى وصف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تواناتر از كسى كه زمين را كوچك و تخم مرغ را بزرگ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نزد عيسى عليه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خداوندگار تو قادر است زمين را در تخم مرغى جاى دهد و تخم مرغ در همان حجم خود باشد؟</w:t>
      </w:r>
    </w:p>
    <w:p>
      <w:pPr>
        <w:pStyle w:val="BookText"/>
        <w:rPr/>
      </w:pP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ناتوانى وصف نمى شود،ليك آنچه تو گفتى،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به امر محال تعلّق نمى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امالى،صدوق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عيسى عليه السلام سى ساله شد،خداوند او را سوى بنى اسراييل به پيامبرى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ابليس ملعون،در گردنۀ بيت المقدس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عَقَبۀ افيق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آنى كه بزرگى ربوبيّتت تا بدان جا رسيد كه بدون پدر به وجود آمدى؟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از آنِ كسى است كه مرا و همچنين آدم و حوا را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آنى كه بزرگىِ ربوبيّتت تا بدان جا رسيد كه در كودكى در گهواره،سخن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ابليس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بزرگى از آنِ كسى است كه مرا در نوزادى به سخن آورد و اگر مى خواست زبانم را مى بست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آنى كه بزرگىِ ربوبيّتت تا بدان جا رسيده كه از گِل،شكل</w:t>
      </w:r>
    </w:p>
    <w:p>
      <w:pPr>
        <w:pStyle w:val="BookText"/>
        <w:rPr/>
      </w:pPr>
      <w:r>
        <w:rPr>
          <w:rFonts w:ascii="Amiri" w:hAnsi="Amiri" w:eastAsia="Amiri" w:cs="Amiri"/>
          <w:color w:val="111111"/>
          <w:sz w:val="28"/>
          <w:sz w:val="28"/>
          <w:szCs w:val="28"/>
          <w:rtl w:val="true"/>
          <w:lang w:bidi="ar-SA"/>
        </w:rPr>
        <w:t>فَتَنفُخُ فِيهِ فَيَصِيرُ طَيراً؟</w:t>
      </w:r>
    </w:p>
    <w:p>
      <w:pPr>
        <w:pStyle w:val="BookText"/>
        <w:rPr/>
      </w:pP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العَظَمَةُ لِلَّذِي خَلَقَنِي وخَلَقَ ما سَخَّرَ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الَّذِي بَلَغَ مِن عِظَمِ رُبُوبِيَّتِكَ أَنَّكَ تَشفِي المَرضَى؟</w:t>
      </w:r>
    </w:p>
    <w:p>
      <w:pPr>
        <w:pStyle w:val="BookText"/>
        <w:rPr/>
      </w:pP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العَظَمَةُ لِلَّذِي بِإِذنِهِ أَشفِيهِم،وإِذَا شاءَ أَمرَضَنِي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الَّذِي بَلَغَ مِن عِظَمِ رُبُوبِيَّتِكَ أَنَّكَ تُحيِي المَوتى؟</w:t>
      </w:r>
    </w:p>
    <w:p>
      <w:pPr>
        <w:pStyle w:val="BookText"/>
        <w:rPr/>
      </w:pP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العَظَمَةُ لِلَّذِي بِإِذنِهِ احيِيهِم،ولَابُدَّ مِن أَن يُمِيتَ ما أَحيَيتُ وَيُمِيتُنِي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عِيسى،فَأَنتَ الَّذِي بَلَغَ مِن عِظَمِ رُبُوبِيَّتِكَ أَنَّكَ تَعبُرُ البَحرَ فَلَا تَبتَلُّ قَدَماكَ ولا تَرسَخُ فِيهِ؟</w:t>
      </w:r>
    </w:p>
    <w:p>
      <w:pPr>
        <w:pStyle w:val="BookText"/>
        <w:rPr/>
      </w:pP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العَظَمَةُ لِلَّذِي ذَلَّلَهُ لِي،ولَو شاءَ أَغرَقَنِي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عِيسى،فَأَنتَ الَّذِي بَلَغَ مِن عِظَمِ رُبُوبِيَّتِكَ أَنَّهُ سَيَأتِي عَلَيكَ يَومٌ تَكُونُ السَّماواتُ والأَرضُ ومَن فِيهِنَّ دُونَكَ،وأَنتَ فَوقَ ذلِكَ كُلِّهِ تُدَبِّرُ الأَمرَ،وتُقَسِّمُ الأَرزاقَ؟</w:t>
      </w:r>
    </w:p>
    <w:p>
      <w:pPr>
        <w:pStyle w:val="BookText"/>
        <w:rPr/>
      </w:pPr>
      <w:r>
        <w:rPr>
          <w:rFonts w:ascii="Amiri" w:hAnsi="Amiri" w:eastAsia="Amiri" w:cs="Amiri"/>
          <w:color w:val="111111"/>
          <w:sz w:val="28"/>
          <w:sz w:val="28"/>
          <w:szCs w:val="28"/>
          <w:rtl w:val="true"/>
          <w:lang w:bidi="ar-SA"/>
        </w:rPr>
        <w:t>فَأَعظَمَ عِيسى عليه السلام ذلِكَ مِن قَولِ إِبلِيسَ الكافِر اللَّعِينِ،فَقالَ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مِلءَ سَماواتِه وأَرَضِيهِ،ومِدادَ كَلِماتِهِ،وزِنَةَ عَرشِهِ،ورِضا نَفسِهِ</w:t>
      </w:r>
      <w:r>
        <w:rPr>
          <w:rFonts w:eastAsia="Amiri" w:cs="Amiri" w:ascii="Amiri" w:hAnsi="Amiri"/>
          <w:color w:val="111111"/>
          <w:sz w:val="28"/>
          <w:szCs w:val="28"/>
          <w:rtl w:val="true"/>
          <w:lang w:bidi="ar-SA"/>
        </w:rPr>
        <w:t xml:space="preserve">! </w:t>
      </w:r>
      <w:r>
        <w:rPr>
          <w:rStyle w:val="FootnoteAnchor"/>
          <w:rtl w:val="true"/>
        </w:rPr>
        <w:footnoteReference w:id="27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عن أبي سلمة سويد 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عِيسى عليه السلام بِبَيتِ المَقدِسِ، فَانصَرَفَ،فَلمّا كانَ بِبَعضِ العَقَبَةِ فَعَرَضَ لَهُ إِبلِيسُ فَاحتَبَسَهُ،فَجَعَلَ يَعرِضُ عَلَيهِ ويُكَلِّمُهُ ويِقُولُ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يَنبَغِي لَكَ أَن تَكُونَ عَبداً،فَأَكثَرَ عَلَيهِ،وجَعَلَ عِيسى عليه السلام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پرنده مى سازى و در آن مى دمى و تبديل به پرنده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از آنِ كسى است كه مرا و آنچه را مسخّر من كرد،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آنى كه بزرگى ربوبيّتت تا بدان جا رسيده كه بيماران را شفا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از آنِ كسى است كه با اجازۀ او من شفا مى دهم،و هرگاه بخواهد مرا نيز بيمار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آنى كه بزرگى ربوبيّتت تا بدان جا رسيد كه مرده ها را زنده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از آنِ كسى است كه با اجازۀ او مرده ها را زنده مى كنم،و حتماً آنچه را زنده مى كنم و نيز خود مرا هم مى 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آنى كه بزرگى ربوبيّتت تا بدان جا رسيده كه از دريا مى گذرى بى آن كه پاهايت تر شوند يا در آن فرو روى؟</w:t>
      </w:r>
    </w:p>
    <w:p>
      <w:pPr>
        <w:pStyle w:val="BookText"/>
        <w:rPr/>
      </w:pP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از آنِ كسى است كه دريا را رام من كرد،در حالى كه اگر مى خواست،مرا غرق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آنى كه بزرگىِ ربوبيّتت تا بدان جا رسيده كه روزى بر تو فرا مى رسد كه آسمان ها و زمين و هر كه در آنهاست،زير پاى تو قرار مى گيرند و تو از فراز آنها به تدبير عالم و تقسيم روزى ها مى پردازى؟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ابليس كافرِ ملعون،بر عيسى عليه السلام گران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به اندازۀ آسمان ها و زمينش،و گسترۀ كلماتش،و وزن عرشش،و رضايت ذاتش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سلمه سويد،از يكى از يارانش نقل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در بيت المقدّس نماز گزارد و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گردنه،ابليس سر راهش سبز شد و جلو او را گرفت و شروع به سخن گفتن با وى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تو نيست كه بنده باشى،و بر او اصرار كرد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عليه السلام مى كوشيد تا خود را از دست او رهايى بخشد؛ولى نمى توانست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w:t>
      </w:r>
    </w:p>
    <w:p>
      <w:pPr>
        <w:pStyle w:val="BookText"/>
        <w:rPr/>
      </w:pPr>
      <w:r>
        <w:rPr>
          <w:rFonts w:ascii="Amiri" w:hAnsi="Amiri" w:eastAsia="Amiri" w:cs="Amiri"/>
          <w:color w:val="111111"/>
          <w:sz w:val="28"/>
          <w:sz w:val="28"/>
          <w:szCs w:val="28"/>
          <w:rtl w:val="true"/>
          <w:lang w:bidi="ar-SA"/>
        </w:rPr>
        <w:t>يَحرِصُ عَلى أَن يَتَخَلَّصَ مِنهُ،فَجَعَلَ لايَتَخَلَّصُ مِنهُ،فَقالَ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فَاستَغاثَ عِيسى عليه السلام رَبَّهُ،فَأَقبَلَ جِبرِيلُ ومِيكائِيلُ عليهما السلام،فَلَمّا رَآهُما إِبلِيسُ كَفَّ،فَلَمّا استَقَرّا مَعَهُ عَلَى العَقَبَةِ اكتَنَفا عِيسى عليه السلام،وضَرَبَ جِبرِيلُ عليه السلام إِبلِيسَ بِجَناحِهِ،فَقَذَفَهُ فِي بَطنِ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 إِبلِيسُ مَعَهُ،وعَلِمَ أَنَّهُما لَم يُؤمَرا بِغَيرِ ذلِكَ،فَقالَ لِعِيسى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أَخبَرتُكَ أَنَّهُ لا يَنبَغِي لَكَ أَن تَكُونَ عَبداً،إِنَّ غَضَبَكَ لَيسَ غَضَبَ عَبدٍ،فَقَد رَأَيتُ ما لَقِيتُ مِنكَ حِينَ غَضِبتَ،ولكِن أَدعُوكَ لِأَمرٍ هُوَ لَكَ،آمُرُ الشَّياطِينَ فَليُطِيعُوكَ،فَإِذا رَأَى الإِنسُ أَنَّ الشَّياطِينَ قَد أَطاعُوكَ عَبَدُوكَ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لا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إِلهاً لَيسَ مَعَهُ إِلهٌ،ولِكنَّ اللّهَ يَكُونُ إِلهاً فِي السَّماءِ،وتَكُونُ أَنتَ إِلهاً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عِيسى عليه السلام ذلِكَ مِنهُ استَغاثَ بِرَبِّهِ وصَرَخَ صَرخَةً شَدِيدَةً،فَإِذا إِسرافِيلُ عليه السلام قَد هَبَطَ،فَنَظَرَ إِلَيهِ جِبرِيلُ ومِيكائِيلُ عليهما السلام،فَكَفَّ إِبلِيسُ،فَلَمّا استَقَرَّ مَعَهُم ضَرَبَ إِسرافِيلُ عليه السلام إِبلِيسَ بِجَناحِهِ،فَصَكَّ بِهِ عَينَ الشَّمسِ،ثُمَّ ضَرَبَهُ ضَربَةً اخرَى،فَأَقبَلَ إِبليسُ يَهوِي،ومَرَّ بِعِيسى عليه السلام وهُوَ بِمَكَانِهِ،فَقالَ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عِيسى،لَقَد لَقِيتُ قَبلَ اليَومِ تَعَباً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بِهِ فِي عَينِ الشَّمسِ فَوَخَزَهُ سَبعَةُ أَملاكِ عِندَ العَينِ الحَامِيَةِ،قَالَ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فَغَطُّوهُ،فَجَعَلَ كُلَّما خَرَجَ غَطَّوهُ فِي تِلكَ الحَمأَةِ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عادَ إِلَيهِ بَعدُ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 إِسمَاعيلُ العَطّارُ،حَدَّثَنا أَبُو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واجتَمَعَ إِلَيهِ شَياطِينُهُ،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سخنانى كه ابليس به او گفت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تو نيست كه بنده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از پروردگارش كمك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جبرييل عليه السلام و ميكاييل عليه السلام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با ديدن آنها خاموش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دو در گردنه،كنار عيسى عليه السلام ايستادند، او را در ميان گرفتند و جبرييل عليه السلام با بال خود بر ابليس زد و او را به عمق درّه پرتاب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نزد عيسى عليه السلام باز آمد،و دريافت كه جبرييل عليه السلام و ميكاييل عليه السلام مأموريتى جز اين نداشته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عيسى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گفتم كه سزاوار تو نيست بنده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تو خشم يك بنده نيست؛زيرا كه خشمت چنان بلايى بر سرم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تو را به چيزى فرا مى خوانم كه حقّ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شياطين دستور مى دهم كه از تو فرمان برند،و چون انسان ها ببينند كه شياطين،فرمان بردار تواند،آنها هم از تو فرمان 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 نمى گويم كه خداى يگانه باشى؛بلكه اللّه در آسمان خدا باشد و تو در زمين خدا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چون اين سخن را از او شنيد،فريادى سخت برآورد و از پروردگارش كمك طلبيد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اسرافيل عليه السلام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جبرييل عليه السلام و ميكاييل عليه السلام به او نگريستند،و ابليس سكوت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اسرافيل عليه السلام در كنار آنها قرار گرفت،با بال خود بر ابليس زد،چنان كه تا چشمۀ خورشيد پرتابش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ضربه اى ديگر بر او زد كه ابليس سقوط كرد و از كنار عيسى عليه السلام گذشت،در حالى كه وى در جاى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امروز رنج بسيار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چشمۀ خورشيد پرتاب كرد و هفت فرشته در محلّ چشمۀ سوزان،سوزنْ آجينش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آن چشمه فرو بردند،و هر بار كه بيرون مى آمد،دوباره او را در آن لجن زار فرو مى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بعد از آن ديگر نزد عيسى نيامد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عطّار از ابو حذيفه برايمان نقل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قَد لَقِيتَ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عَبدٌ مَعصُومٌ،لَيسَ لِي عَلَيهِ مِن سَبِيلٍ، وسَاُضِلُّ بِهِ بَشَراً كَثِيراً</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مَعَ الدُّنيا،ومَكرُهُ مَعَ المالِ،وتَزيِينُهُ عِندَ الهَوى، واستِكمالُهُ عِندَ الشَّهَواتِ</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لِلمَوتِ</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لا تَدرِي مَتى يَلقاكَ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تَستَعِدَّ لَهُ قَبلَ أَن يَفجَأَكَ</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العِلمِ،كَربٌ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لَاتَدرِي مَتى تَغَشّاكَ،فَاستَعِدَّ لَها قَبلَ أَن تَفجَأَكَ</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عن عليّ بن الحسن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عِيسى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الحَوارِيِّينَ، ادعُوا اللّهَ أَن يُهَوِّنَ عَلَيَّ هذِهِ السَّكرَةَ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99" w:name="pg7183_63164"/>
    </w:p>
    <w:p>
      <w:pPr>
        <w:pStyle w:val="BookText"/>
        <w:rPr/>
      </w:pPr>
      <w:bookmarkEnd w:id="199"/>
      <w:r>
        <w:rPr>
          <w:rFonts w:ascii="IRNazanin" w:hAnsi="IRNazanin" w:eastAsia="IRNazanin"/>
          <w:color w:val="111111"/>
          <w:sz w:val="28"/>
          <w:sz w:val="28"/>
          <w:szCs w:val="28"/>
          <w:rtl w:val="true"/>
          <w:lang w:bidi="fa-IR"/>
        </w:rPr>
        <w:t>ابليس نزد او جمع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بسيار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بنده اى معصوم است،و مرا به او راهى نيست؛امّا به زودى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او،مردم بسيارى را گمراه مى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با دنياست،و مال دنيا وسيلۀ نيرنگ اوست،و هواى نفسْ زيور او،و شهواتْ مايۀ كامل كردن كار او</w:t>
      </w:r>
      <w:r>
        <w:rPr>
          <w:rFonts w:eastAsia="IRNazanin" w:cs="IRNazanin"/>
          <w:color w:val="111111"/>
          <w:sz w:val="28"/>
          <w:szCs w:val="28"/>
          <w:rtl w:val="true"/>
          <w:lang w:bidi="fa-IR"/>
        </w:rPr>
        <w:t>.</w:t>
      </w:r>
    </w:p>
    <w:p>
      <w:pPr>
        <w:pStyle w:val="Heading3"/>
        <w:numPr>
          <w:ilvl w:val="2"/>
          <w:numId w:val="1"/>
        </w:numPr>
        <w:rPr/>
      </w:pPr>
      <w:bookmarkStart w:id="200" w:name="__RefHeading___Toc4395669_372815092"/>
      <w:bookmarkStart w:id="201" w:name="_Toc77"/>
      <w:bookmarkEnd w:id="200"/>
      <w:r>
        <w:rPr/>
        <w:t>12/4</w:t>
      </w:r>
      <w:r>
        <w:rPr>
          <w:rtl w:val="true"/>
        </w:rPr>
        <w:t xml:space="preserve"> </w:t>
      </w:r>
      <w:r>
        <w:rPr>
          <w:rtl w:val="true"/>
        </w:rPr>
        <w:t>آمادگى براى مرگ</w:t>
      </w:r>
      <w:bookmarkEnd w:id="201"/>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وحشتى كه نمى دانى چه وقت به سراغت مى آيد،چرا پيش از آن كه غافلگيرت كند،خود را برايش آماده نمى سازى؟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دانايى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اندوهى در پيش است كه نمى دانى چه وقتْ تو را فرا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پيش از آن كه ناگهان دامنگيرت شود،خود را برايش آماده ساز</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على بن حسن صنعانى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رسيده است كه 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جمع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كنيد كه خداوند،سَكَرات مرگ را بر من آسان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خِفتُ المَوتَ خَوفاً وَقَفَنِي مَخافَتِي مِنَ المَوتِ عَلَى المَوتِ</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مَرَّ عَلَى الشَّبابِ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زَرعٍ لَم يُدرِكِ الحَصادَ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مَرَّ عَلَى الشُّيُوخِ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يُنتَظَرُ بِالزَّرعِ إِذا أَدرَكَ إِلَّا أَن يُحصَدَ</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مِن خَشيَةِ اللّهِ</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نَفسَكَ البُكاءَ</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 عَلى خَطِيئَتِهِ</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85"/>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لِلمَحزُونِينَ،هُمُ الَّذِين يُسَرُّونَ</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البكاء على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02" w:name="pg7183_63168"/>
    </w:p>
    <w:p>
      <w:pPr>
        <w:pStyle w:val="BookText"/>
        <w:rPr/>
      </w:pPr>
      <w:bookmarkEnd w:id="202"/>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چنان مى ترسم كه ترسم از مرگ،مرا در آستانۀ مرگ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هرگاه بر جوانان مى گذشت،مى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زراعتى كه به زمان درو كردن نمى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بر پيران مى گذشت،مى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 چون برسد،جز درو كردنش انتظارى نيست</w:t>
      </w:r>
      <w:r>
        <w:rPr>
          <w:rFonts w:eastAsia="IRNazanin" w:cs="IRNazanin"/>
          <w:color w:val="111111"/>
          <w:sz w:val="28"/>
          <w:szCs w:val="28"/>
          <w:rtl w:val="true"/>
          <w:lang w:bidi="fa-IR"/>
        </w:rPr>
        <w:t>!».</w:t>
      </w:r>
    </w:p>
    <w:p>
      <w:pPr>
        <w:pStyle w:val="Heading3"/>
        <w:numPr>
          <w:ilvl w:val="2"/>
          <w:numId w:val="1"/>
        </w:numPr>
        <w:rPr/>
      </w:pPr>
      <w:bookmarkStart w:id="203" w:name="__RefHeading___Toc4395671_372815092"/>
      <w:bookmarkStart w:id="204" w:name="_Toc78"/>
      <w:bookmarkEnd w:id="203"/>
      <w:r>
        <w:rPr/>
        <w:t>13/4</w:t>
      </w:r>
      <w:r>
        <w:rPr>
          <w:rtl w:val="true"/>
        </w:rPr>
        <w:t xml:space="preserve"> </w:t>
      </w:r>
      <w:r>
        <w:rPr>
          <w:rtl w:val="true"/>
        </w:rPr>
        <w:t>گريستن از ترس خدا</w:t>
      </w:r>
      <w:bookmarkEnd w:id="204"/>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گريستن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كسى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گناه خويش بگريد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 اندوهناكان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اند كه شادمان مى شوند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گريستن بر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جِسمَكَ الصَّبرَ</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بابَ العِلمِ،فَإِنَّ بابَهُ الصَّبرُ</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الفِردَوسِ وخَشيَةُ جَهَنَّمَ،يُورِثانِ الصَّبرَ عَلَى المَشَقَّةِ،ويُبَاعِدانِ العَبدَ مِن راحَةِ الدُّنيا</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تُدرِكُونَ ما تُحِبُّونَ إِلَّا بِصَبرِكُم عَلى ما تَكرهُونَ</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لِلمَسَاكِينَ وَلَهُم مَلَكُوتُ السَّماءِ</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الصبر والرضا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الاِستِحياءُ مِنَ اللّهِ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استَحيُوا اللّهَ فِي سَرائِرِكُم كَما تَستَحيُونَ النّاسَ فِي عَلانِيَتِكُم</w:t>
      </w:r>
      <w:r>
        <w:rPr>
          <w:rFonts w:eastAsia="Amiri" w:cs="Amiri" w:ascii="Amiri" w:hAnsi="Amiri"/>
          <w:color w:val="111111"/>
          <w:sz w:val="28"/>
          <w:szCs w:val="28"/>
          <w:rtl w:val="true"/>
          <w:lang w:bidi="ar-SA"/>
        </w:rPr>
        <w:t xml:space="preserve">. </w:t>
      </w:r>
      <w:r>
        <w:rPr>
          <w:rStyle w:val="FootnoteAnchor"/>
        </w:rPr>
        <w:footnoteReference w:id="29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05" w:name="pg7183_63172"/>
    </w:p>
    <w:p>
      <w:pPr>
        <w:pStyle w:val="Heading3"/>
        <w:numPr>
          <w:ilvl w:val="2"/>
          <w:numId w:val="1"/>
        </w:numPr>
        <w:rPr/>
      </w:pPr>
      <w:bookmarkStart w:id="206" w:name="__RefHeading___Toc4395673_372815092"/>
      <w:bookmarkStart w:id="207" w:name="_Toc79"/>
      <w:bookmarkEnd w:id="205"/>
      <w:bookmarkEnd w:id="206"/>
      <w:r>
        <w:rPr/>
        <w:t>14/4</w:t>
      </w:r>
      <w:r>
        <w:rPr>
          <w:rtl w:val="true"/>
        </w:rPr>
        <w:t xml:space="preserve"> </w:t>
      </w:r>
      <w:r>
        <w:rPr>
          <w:rtl w:val="true"/>
        </w:rPr>
        <w:t>شكيبايى</w:t>
      </w:r>
      <w:bookmarkEnd w:id="207"/>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خود را به شكيبايى عادت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دانش را مستحكم كنيد،و دَرِ آن،شكيبايى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داشتن بهشت و ترس از دوزخ،موجب شكيبايى در برابر سختى ها مى شوند،و بنده را از آسايش دنيا دور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آنچه خوش داريد،نمى رسيد مگر با تحمّل آنچه ناخوش 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 مستمندان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ملكوت آسمان از آنِ ايشان است</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شكيبايى و خشنودى</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4395675_372815092"/>
      <w:bookmarkStart w:id="209" w:name="_Toc80"/>
      <w:bookmarkEnd w:id="208"/>
      <w:r>
        <w:rPr/>
        <w:t>15/4</w:t>
      </w:r>
      <w:r>
        <w:rPr>
          <w:rtl w:val="true"/>
        </w:rPr>
        <w:t xml:space="preserve"> </w:t>
      </w:r>
      <w:r>
        <w:rPr>
          <w:rtl w:val="true"/>
        </w:rPr>
        <w:t>شرم كردن از خدا</w:t>
      </w:r>
      <w:bookmarkEnd w:id="20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از خدا شرم كنيد،همان گونه كه در آشكار از مردم شرم مى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الاِستِحياءُ مِنَ النَّاسِ</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قَعَدَ أَحَدُكُم فِي مَنزِلِهِ فَليُرخِ عَلَيهِ سَترَهُ،فَإِنَّ اللّهَ تَبارَكَ وَتَعالى قَسَّمَ الحَياءَ كما قَسَّمَ الرِّزقَ</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أَنصِفُوا مِن أَنفُسِكُم</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التَّراحُمُ</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لِلمُتَراحِمِينَ،اُولئِكَ هُمُ المَرحُومُونَ يَومَ القِيامَةِ</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تَرحَمُونَ كَذلِكَ تُرحَمُونَ</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مُعَلِّمَ الخَيرِ،عَلِّمنِي عَمَلاً إِذا أَنا عَمِلتُهُ كُنتُ تَقِيّاً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10" w:name="pg7183_63176"/>
    </w:p>
    <w:p>
      <w:pPr>
        <w:pStyle w:val="Heading3"/>
        <w:numPr>
          <w:ilvl w:val="2"/>
          <w:numId w:val="1"/>
        </w:numPr>
        <w:rPr/>
      </w:pPr>
      <w:bookmarkStart w:id="211" w:name="__RefHeading___Toc4395677_372815092"/>
      <w:bookmarkStart w:id="212" w:name="_Toc81"/>
      <w:bookmarkEnd w:id="210"/>
      <w:bookmarkEnd w:id="211"/>
      <w:r>
        <w:rPr/>
        <w:t>16/4</w:t>
      </w:r>
      <w:r>
        <w:rPr>
          <w:rtl w:val="true"/>
        </w:rPr>
        <w:t xml:space="preserve"> </w:t>
      </w:r>
      <w:r>
        <w:rPr>
          <w:rtl w:val="true"/>
        </w:rPr>
        <w:t>شرم كردن از مردم</w:t>
      </w:r>
      <w:bookmarkEnd w:id="212"/>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شما در منزل خود نشست،پرده اش را بيندازد، چرا كه خداوند،شرم را همچون روزى،قسمت كرده است</w:t>
      </w:r>
      <w:r>
        <w:rPr>
          <w:rFonts w:eastAsia="IRNazanin" w:cs="IRNazanin"/>
          <w:color w:val="111111"/>
          <w:sz w:val="28"/>
          <w:szCs w:val="28"/>
          <w:rtl w:val="true"/>
          <w:lang w:bidi="fa-IR"/>
        </w:rPr>
        <w:t>.</w:t>
      </w:r>
    </w:p>
    <w:p>
      <w:pPr>
        <w:pStyle w:val="Heading3"/>
        <w:numPr>
          <w:ilvl w:val="2"/>
          <w:numId w:val="1"/>
        </w:numPr>
        <w:rPr/>
      </w:pPr>
      <w:bookmarkStart w:id="213" w:name="__RefHeading___Toc4395679_372815092"/>
      <w:bookmarkStart w:id="214" w:name="_Toc82"/>
      <w:bookmarkEnd w:id="213"/>
      <w:r>
        <w:rPr/>
        <w:t>17/4</w:t>
      </w:r>
      <w:r>
        <w:rPr>
          <w:rtl w:val="true"/>
        </w:rPr>
        <w:t xml:space="preserve"> </w:t>
      </w:r>
      <w:r>
        <w:rPr>
          <w:rtl w:val="true"/>
        </w:rPr>
        <w:t>انصاف</w:t>
      </w:r>
      <w:bookmarkEnd w:id="214"/>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به يارانش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را به انصاف ورزيدن،واداريد</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4395681_372815092"/>
      <w:bookmarkStart w:id="216" w:name="_Toc83"/>
      <w:bookmarkEnd w:id="215"/>
      <w:r>
        <w:rPr/>
        <w:t>18/4</w:t>
      </w:r>
      <w:r>
        <w:rPr>
          <w:rtl w:val="true"/>
        </w:rPr>
        <w:t xml:space="preserve"> </w:t>
      </w:r>
      <w:r>
        <w:rPr>
          <w:rtl w:val="true"/>
        </w:rPr>
        <w:t>مهربانى كردن به يكديگر</w:t>
      </w:r>
      <w:bookmarkEnd w:id="216"/>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مهربانى كنندگانِ به يكديگر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كه در روز رستاخيز،مورد رحمت قرار مى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اندازه رحم كنيد،به همان اندازه به شما رحم مى شود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مردى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آموزگار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به من بياموز كه با انجام آن پرهيزكار از خدا به شمار آيم،چنان كه فرمانم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كَما أَمَرَنِي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 عَلى وُلدِ جِنسِكَ؛يَعنِي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آدَمَ</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رحمة الضعيف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تَنقُصُ نُورَ الشَّمسِ كَثرَةُ مَن يَتَقَلَّبُ فِيهَا بَل بِهِ يَعِيشُ ويَحيى،كَذلِكَ لَا يَنقُصُ اللّهَ كَثرَةُ ما يُعطيكُم ويَرزُقُكُم،بَل بِرِزقِهِ تَعِيشُونَ وبِهِ تَحيَونَ،يَزِيدُ مَن شَكَرَهُ،إِنَّهُ شاكِرٌ عَلِيمٌ</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العِلمِ،اعلَم أَنَّ كُلَّ نِعمَةٍ عَجَزتَ عَن شُكرِها بِمَنزِلَةِ سَيِّئَةٍ تُؤَاخَذُ عَلَيها</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الحَوارِيِّينَ،كُلُوا خُبزَ الشَّعِيرِ ونَباتَ الأَرضِ والماءَ القَراحَ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،وإِيّاكُم وخُبزَ البُرّ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؛فَإِنَّكُم لا تَقُومُونَ بِشُكرِهِ،واعلَمُوا أَنَّ حَلاوَةَ الدُّنيا مَرارَةُ الآخِرَةِ،وأَشَدَّ مَرارَةِ الدُّنيا حَلاوَةُ الآخِرَةِ</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لابن حنبل عن يزيد 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لا أَرى فِيكُم أَفضَلَ العِبادَةِ؟ه</w:t>
      </w:r>
      <w:r>
        <w:rPr>
          <w:rFonts w:eastAsia="Amiri" w:cs="Amiri" w:ascii="Amiri" w:hAnsi="Amiri"/>
          <w:color w:val="111111"/>
          <w:sz w:val="28"/>
          <w:szCs w:val="28"/>
          <w:rtl w:val="true"/>
          <w:lang w:bidi="ar-SA"/>
        </w:rPr>
        <w:t>.</w:t>
      </w:r>
      <w:bookmarkStart w:id="217" w:name="pg7183_63180"/>
    </w:p>
    <w:p>
      <w:pPr>
        <w:pStyle w:val="BookText"/>
        <w:rPr/>
      </w:pPr>
      <w:bookmarkEnd w:id="2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همنوعت،يعنى بنى آدم،مهربانى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مهربانى با ناتوان</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4395683_372815092"/>
      <w:bookmarkStart w:id="219" w:name="_Toc84"/>
      <w:bookmarkEnd w:id="218"/>
      <w:r>
        <w:rPr/>
        <w:t>19/4</w:t>
      </w:r>
      <w:r>
        <w:rPr>
          <w:rtl w:val="true"/>
        </w:rPr>
        <w:t xml:space="preserve"> </w:t>
      </w:r>
      <w:r>
        <w:rPr>
          <w:rtl w:val="true"/>
        </w:rPr>
        <w:t>سپاس گزارى</w:t>
      </w:r>
      <w:bookmarkEnd w:id="219"/>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فراوانىِ كسانى كه در نور خورشيد،آمد و شد مى كنند،از نور آن نمى كاهد،بلكه به واسطۀ آن زندگى مى كنند و زنده مى مانند، همچنين فراوانىِ آنچه خداوند به شما عطا مى كند و روزى تان مى دهد،چيزى از او نمى كاهد؛بلكه با روزىِ او شما زندگى مى كنيد و زنده مى مانيد،و به هر كه از او سپاس گزارى كند،بيشتر مى دهد؛كه او قدرشناس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دارندۀ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نعمتى كه از عهدۀ شكرش برنيايى، چونان گناهى است كه از آن بازخواست مى شوى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جمع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جوين و گياه زمين و آب خالى بخوريد،و از خوردن نان گندم دورى كنيد؛زيرا كه از عهدۀ شُكر آن بر نمى آييد و بدانيد كه شيرينىِ دنيا،تلخىِ آخرت است،و سخت ترين تلخى هاى دنيا،شيرينىِ آخرت</w:t>
      </w:r>
      <w:r>
        <w:rPr>
          <w:rFonts w:eastAsia="IRNazanin" w:cs="IRNazanin"/>
          <w:color w:val="111111"/>
          <w:sz w:val="28"/>
          <w:szCs w:val="28"/>
          <w:rtl w:val="true"/>
          <w:lang w:bidi="fa-IR"/>
        </w:rPr>
        <w:t>.</w:t>
      </w:r>
    </w:p>
    <w:p>
      <w:pPr>
        <w:pStyle w:val="Heading3"/>
        <w:numPr>
          <w:ilvl w:val="2"/>
          <w:numId w:val="1"/>
        </w:numPr>
        <w:rPr/>
      </w:pPr>
      <w:bookmarkStart w:id="220" w:name="__RefHeading___Toc4395685_372815092"/>
      <w:bookmarkStart w:id="221" w:name="_Toc85"/>
      <w:bookmarkEnd w:id="220"/>
      <w:r>
        <w:rPr/>
        <w:t>20/4</w:t>
      </w:r>
      <w:r>
        <w:rPr>
          <w:rtl w:val="true"/>
        </w:rPr>
        <w:t xml:space="preserve"> </w:t>
      </w:r>
      <w:r>
        <w:rPr>
          <w:rtl w:val="true"/>
        </w:rPr>
        <w:t>فروتنى</w:t>
      </w:r>
      <w:bookmarkEnd w:id="22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يزيد بن ميسره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برترين عبادت را در شما نمى 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أَفضَلُ العِبادَةِ يا رُوحَ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للّهِ‌ِ</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تَواضَعُونَ كَذلِكَ تُرفَعُونَ</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لِلمُتَواضِعِينَ فِي الدُّنيا،اُولئِكَ يَرِثُونَ مَنابِرَ المُلكِ يَومَ القِيامَةِ</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عِيسى عليه السلام لِلحَوارِيِّينَ طَعاماً،فَلَمّا أَكَلُوا وَضَّأَهُم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بِنَفسِهِ،وقَالُوا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اللّهِ،نَحنُ أَولى أَن نَفعَلَهُ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فَعَلتُ هذَا لِتَفعَلوُهُ بِمَن تُعَلِّمُونَ</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عن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ما مِن كَلِمَةٍ كانَت تُقالُ لِعِيسى عليه السلام أَحَبُّ إِلَيهِ مِن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المِسكِينُ</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فَإِنَّ قَلبِي لَيِّنٌ،وإِنّي صَغِيرٌ فِي نَفسِي</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الحَلالِ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الضَّعِيفَ،اتَّقِ اللّهَ حَيثُما كُنتَ،وكُل كَسرَتَكَ مِن حَلالٍ</w:t>
      </w:r>
      <w:r>
        <w:rPr>
          <w:rFonts w:eastAsia="Amiri" w:cs="Amiri" w:ascii="Amiri" w:hAnsi="Amiri"/>
          <w:color w:val="111111"/>
          <w:sz w:val="28"/>
          <w:szCs w:val="28"/>
          <w:rtl w:val="true"/>
          <w:lang w:bidi="ar-SA"/>
        </w:rPr>
        <w:t xml:space="preserve">. </w:t>
      </w:r>
      <w:r>
        <w:rPr>
          <w:rStyle w:val="FootnoteAnchor"/>
        </w:rPr>
        <w:footnoteReference w:id="31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22" w:name="pg7183_63184"/>
    </w:p>
    <w:p>
      <w:pPr>
        <w:pStyle w:val="BookText"/>
        <w:rPr/>
      </w:pPr>
      <w:bookmarkEnd w:id="222"/>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عبادت چيست،اى روح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 براى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افتادگى كنيد،به همان اندازه،بالا برده مى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فروتنانِ 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روز رستاخيز،وارثانِ تخت هاى پادشاهى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براى حواريان،خوراكى اى ساخت و چون خوردند، خودش به دست آنها آب ريخت تا دست و دهانشان را بشويند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حواريان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روح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اين كار،از شما سزاوارتريم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كار را كردم تا شما نيز با شاگردان خود چنين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سعيد بن عبد 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رسيده است كه هيچ سخنى براى عيسى عليه السلام دوست داشتنى تر از اين نبود كه به او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بپرسيد؛زيرا دل من نرم است،و من در نظر خويش</w:t>
      </w:r>
    </w:p>
    <w:p>
      <w:pPr>
        <w:pStyle w:val="BookText"/>
        <w:rPr/>
      </w:pPr>
      <w:r>
        <w:rPr>
          <w:rFonts w:ascii="IRNazanin" w:hAnsi="IRNazanin" w:eastAsia="IRNazanin"/>
          <w:color w:val="111111"/>
          <w:sz w:val="28"/>
          <w:sz w:val="28"/>
          <w:szCs w:val="28"/>
          <w:rtl w:val="true"/>
          <w:lang w:bidi="fa-IR"/>
        </w:rPr>
        <w:t xml:space="preserve">خُردم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خودبزرگ بين نيستم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فروتنى</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4395687_372815092"/>
      <w:bookmarkStart w:id="224" w:name="_Toc86"/>
      <w:bookmarkEnd w:id="223"/>
      <w:r>
        <w:rPr/>
        <w:t>21/4</w:t>
      </w:r>
      <w:r>
        <w:rPr>
          <w:rtl w:val="true"/>
        </w:rPr>
        <w:t xml:space="preserve"> </w:t>
      </w:r>
      <w:r>
        <w:rPr>
          <w:rtl w:val="true"/>
        </w:rPr>
        <w:t>حلال خوارى</w:t>
      </w:r>
      <w:bookmarkEnd w:id="22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آدميزاد ناتوان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جا كه هستى،از خدا بترس،و تكّه نان خود را از حلال بخور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إِسرائيلَ،أَما تَستَحيُونَ مِنَ اللّهِ؟إِنَّ أَحَدَكُم لا يَسُوغُ لَهُ شَرابُهُ حَتّى يُصَفِّيَهُ مِنَ القَذى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،ولا يُبَالِي أَن يَبلُغَ أَمثالَ الفِيلَةِ مِنَ الحَرامِ</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الاهتِمامِ للرِّزق</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وَاعمَلُوا للّهِ‌ِ،وَلَا تَعمَلُوا لِبُطُونِكُم،وَانظُرُوا إِلى هذِهِ الطَّيرِ لَا تَحصُدُ وَلَا تَزرَعُ يَرزُقُها اللّهُ،فَإِن زَعَمتُم أَنَّ بُطُونَكُم أَعظَمُ مِن بُطُونِ الطَّيرِ،فَهذِهِ البَقَرُ وَالحَمِيرُ لا تَحرُثُ وَلَا تَزرَعُ يَرزُقُها اللّهُ،وَإِيّاكُم وَفَضلَ الدُّنيا فَإِنَّها عِندَ اللّهِ رِجسٌ </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تَهتَمُّوا بِما تَأكُلُونَ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ولا ما تَشرَبُونَ؛فَإِنَّ اللّهَ عز و جل لَم يَخلُق نَفساً أَعظَمَ مِن رِزقِها،وَلَا جَسَداً أَعظَمَ مِن كِسوَتِهِ،فَاعتَبِرُوا</w:t>
      </w:r>
      <w:r>
        <w:rPr>
          <w:rFonts w:eastAsia="Amiri" w:cs="Amiri" w:ascii="Amiri" w:hAnsi="Amiri"/>
          <w:color w:val="111111"/>
          <w:sz w:val="28"/>
          <w:szCs w:val="28"/>
          <w:rtl w:val="true"/>
          <w:lang w:bidi="ar-SA"/>
        </w:rPr>
        <w:t xml:space="preserve">. </w:t>
      </w:r>
      <w:r>
        <w:rPr>
          <w:rStyle w:val="FootnoteAnchor"/>
          <w:rtl w:val="true"/>
        </w:rPr>
        <w:footnoteReference w:id="31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 عن عبيد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عِيسَى بنُ مريمَ عليه السلام لا يَرفَعُ عَشاءً لِغداءٍ وَلا غَداءً لِعَشاءِ،وَكانَ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كُلِّ قَومٍ 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يَلبَسُ الشَّعرَ،وَيَأكُلُ الشَّجَرَ،وَيَنامُ حَيثُ أَمسى</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bookmarkStart w:id="225" w:name="pg7183_63188"/>
    </w:p>
    <w:p>
      <w:pPr>
        <w:pStyle w:val="BookText"/>
        <w:rPr/>
      </w:pPr>
      <w:bookmarkEnd w:id="225"/>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اسراييل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خدا شرم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نوشيدنىِ خود را تا از خس و خاشاك صاف نكند گوارا نمى داند،ليكن از اين كه به حرامى به بزرگى ماده فيلى دست يابد،باك ندارد</w:t>
      </w:r>
      <w:r>
        <w:rPr>
          <w:rFonts w:eastAsia="IRNazanin" w:cs="IRNazanin"/>
          <w:color w:val="111111"/>
          <w:sz w:val="28"/>
          <w:szCs w:val="28"/>
          <w:rtl w:val="true"/>
          <w:lang w:bidi="fa-IR"/>
        </w:rPr>
        <w:t>!</w:t>
      </w:r>
    </w:p>
    <w:p>
      <w:pPr>
        <w:pStyle w:val="Heading3"/>
        <w:numPr>
          <w:ilvl w:val="2"/>
          <w:numId w:val="1"/>
        </w:numPr>
        <w:rPr/>
      </w:pPr>
      <w:bookmarkStart w:id="226" w:name="__RefHeading___Toc4395689_372815092"/>
      <w:bookmarkStart w:id="227" w:name="_Toc87"/>
      <w:bookmarkEnd w:id="226"/>
      <w:r>
        <w:rPr/>
        <w:t>22/4</w:t>
      </w:r>
      <w:r>
        <w:rPr>
          <w:rtl w:val="true"/>
        </w:rPr>
        <w:t xml:space="preserve"> </w:t>
      </w:r>
      <w:r>
        <w:rPr>
          <w:rtl w:val="true"/>
        </w:rPr>
        <w:t>نگران نبودن براى روزى</w:t>
      </w:r>
      <w:bookmarkEnd w:id="227"/>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بپرهيزيد و براى خدا كار كنيد،نه براى شكم هايتان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پرندگان بنگريد،نه مى دِرَوند و نه مى كارند؛امّا خداوند،روزى 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گوييد كه شكم هاى شما بزرگ تر از شكم هاى پرندگان است،اين گاوان و خران هم كشت و زرعى نمى كنند؛ولى خداوند،به آنها نيز روزى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زوايد دنيا دورى كنيد؛زيرا كه اينها نزد خدا پليدند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خوردنى و نوشيدنى تان را نخوريد؛چرا كه خداوند هيچ جانى را بزرگ تر از روزى اش،و هيچ تنى را بزرگ تر از پوشاكش نيافريده است،پس عبرت بگيريد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ابن ابى شيبه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عبيد بن عُمَير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عيسى بن مريم عليه السلام شامى را براى چاشتْ ذخيره نمى كرد،و چاشتى را براى شام،و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قومى روزىِ خود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پشمينه مى پوشيد،و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و ميوۀ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مى خورد،و هر كجا كه شب مى شد،همان جا مى خوابيد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أَخِي عِيسى عليه السلام كانَ لَايَخبَئُ عَشاءً لِغَداءٍ ولا غَداءً 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مِن وَرَقِ الشَّجَرِ،وَيَشرَبُ مِن ماءِ المَطَرِ،يَلبَسُ المُسُوحَ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،وَيَبِيتُ حَيثُ يُمسِي،وَيَقُولُ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كُلُّ يَومٍ بِرِزقِهِ</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تَهتَمَّ بِرِزقِ غَدٍ فَإِنَّها خَطِيئَةٌ</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تَهتَمُّوا بِرِزقِ غَدٍ،فَإِن يَكُن مِن آجالِكُم فَسَيَأتِي فِيهِ أَرزاقُكُم مَعَ آجالِكُم، وإِن لَم يَكُن مِن آجالِكُم فَلا تَهتَمُّوا لِآجالِ غَيرِكُم</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تَوطِينُ النَّفسِ عَلَى عَداوَةِ النّاسِ</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أَحِبّائِي وإِخوانِي، فَوَطِّنُوا أَنفُسَكُم عَلَى العَداوَةِ وَالبَغضاءِ مِنَ النَّاسِ،فَإِن لَم تَفعَلُوا فَلَستُم بِإِخوانِي</w:t>
      </w:r>
      <w:r>
        <w:rPr>
          <w:rFonts w:eastAsia="Amiri" w:cs="Amiri" w:ascii="Amiri" w:hAnsi="Amiri"/>
          <w:color w:val="111111"/>
          <w:sz w:val="28"/>
          <w:szCs w:val="28"/>
          <w:rtl w:val="true"/>
          <w:lang w:bidi="ar-SA"/>
        </w:rPr>
        <w:t xml:space="preserve">. </w:t>
      </w:r>
      <w:r>
        <w:rPr>
          <w:rStyle w:val="FootnoteAnchor"/>
          <w:rtl w:val="true"/>
        </w:rPr>
        <w:footnoteReference w:id="32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لَكُم إِذا حُسِدتُم وشُتِمتُم وقِيلَ فِيكُم كُلُّ كَلِمَةٍ قَبِيحَةٍ كَاذِبَةٍ،حِينَئِذٍ فَافرَحُوا وابتَهِجُوا؛فَإِنَّ أَجرَكُم قَد كَثُرَ فِي السَّماءِ</w:t>
      </w:r>
      <w:r>
        <w:rPr>
          <w:rFonts w:eastAsia="Amiri" w:cs="Amiri" w:ascii="Amiri" w:hAnsi="Amiri"/>
          <w:color w:val="111111"/>
          <w:sz w:val="28"/>
          <w:szCs w:val="28"/>
          <w:rtl w:val="true"/>
          <w:lang w:bidi="ar-SA"/>
        </w:rPr>
        <w:t xml:space="preserve">. </w:t>
      </w:r>
      <w:r>
        <w:rPr>
          <w:rStyle w:val="FootnoteAnchor"/>
        </w:rPr>
        <w:footnoteReference w:id="324"/>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28" w:name="pg7183_63192"/>
    </w:p>
    <w:p>
      <w:pPr>
        <w:pStyle w:val="BookText"/>
        <w:rPr/>
      </w:pPr>
      <w:bookmarkEnd w:id="228"/>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امّ ايمن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دانى كه برادرم عيسى عليه السلام شامى را براى چاشت نگه نمى داشت و چاشتى را براى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 درختان مى خورد و از آب باران مى آشاميد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پلاس مى پوشيد،و هر جا كه شب فرامى رسيد،همان جا مى خوابيد،و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روزى،روزىِ خود را 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روزىِ فردا را مخور كه اين كار،خطاست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روزىِ فردا را مخوريد؛زيرا اگر فردا از عمرتان باشد،روزىِ شما با عمرتان مى آيد،و اگر از عمرتان نباشد،پس براى عمرِ ديگران غم مخوريد</w:t>
      </w:r>
      <w:r>
        <w:rPr>
          <w:rFonts w:eastAsia="IRNazanin" w:cs="IRNazanin"/>
          <w:color w:val="111111"/>
          <w:sz w:val="28"/>
          <w:szCs w:val="28"/>
          <w:rtl w:val="true"/>
          <w:lang w:bidi="fa-IR"/>
        </w:rPr>
        <w:t>.</w:t>
      </w:r>
    </w:p>
    <w:p>
      <w:pPr>
        <w:pStyle w:val="Heading3"/>
        <w:numPr>
          <w:ilvl w:val="2"/>
          <w:numId w:val="1"/>
        </w:numPr>
        <w:rPr/>
      </w:pPr>
      <w:bookmarkStart w:id="229" w:name="__RefHeading___Toc4395691_372815092"/>
      <w:bookmarkStart w:id="230" w:name="_Toc88"/>
      <w:bookmarkEnd w:id="229"/>
      <w:r>
        <w:rPr/>
        <w:t>23/4</w:t>
      </w:r>
      <w:r>
        <w:rPr>
          <w:rtl w:val="true"/>
        </w:rPr>
        <w:t xml:space="preserve"> </w:t>
      </w:r>
      <w:r>
        <w:rPr>
          <w:rtl w:val="true"/>
        </w:rPr>
        <w:t>آمادگى براى تحمّل دشمنى مردم</w:t>
      </w:r>
      <w:bookmarkEnd w:id="230"/>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به يارانش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دوستان و برادران من هستيد،پس خويشتن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و كينه توزى از سوى مردم آماده سازيد؛كه اگر چنين نكنيد،برادران من نيستيد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مورد حسد واقع شُديد و دشنام شنيديد و هر سخن زشت و دروغى در بارۀ شما گفته شد،شاد و خوش حال شويد؛چرا كه پاداش شما در آسمان زياد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لِيَحيى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قِيلَ فِيكَ ما فِيكَ،فَاعلَم أَنَّهُ ذَنبٌ ذُكِّرتَهُ فَاستَغفِرِ اللّهَ مِنهُ،وإِن قِيلَ فِيكَ ما لَيسَ فِيكَ،فَاعلَم أَنَّهُ حَسَنَةٌ كُتِبَت لَكَ لَم تَتعَب فِيها</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الحَوارِيِّينَ شَكَوا إِلى عِيسى ما يُلقَونَ مِنَ النّاسِ وشِدَّتِهِم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المُؤمِنِينَ لَم يَزالُوا مُبغَضِينَ،وإِيمَانُهُم كَحَبَّةِ القُمحِ؛مَا أَحلى مَذاقَها وَأَكثَرَ عَذابَها</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لِلمَسبُوبِينَ مِن أَجلِ الطَّهارَةِ؛فَإِنَّ لَهُم مَلَكُوتَ السَّماءِ</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الاِنتِقامِ</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عَمَلِ المَظلُومِ الَّذِي لَم يَنتَصِر بِقَولٍ ولَا فِعلٍ ولا حِقدٍ،هُوَ فِي مَلَكوتِ السَّماءِ عَظِيمٌ</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الاِتِّعاظُ وَالاِعِتبارُ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أَبلَغَ مَن وَعَظَ،وأَفلَحَ مَنِ اتَّعَظَ</w:t>
      </w:r>
      <w:r>
        <w:rPr>
          <w:rFonts w:eastAsia="Amiri" w:cs="Amiri" w:ascii="Amiri" w:hAnsi="Amiri"/>
          <w:color w:val="111111"/>
          <w:sz w:val="28"/>
          <w:szCs w:val="28"/>
          <w:rtl w:val="true"/>
          <w:lang w:bidi="ar-SA"/>
        </w:rPr>
        <w:t xml:space="preserve">. </w:t>
      </w:r>
      <w:r>
        <w:rPr>
          <w:rStyle w:val="FootnoteAnchor"/>
        </w:rPr>
        <w:footnoteReference w:id="32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31" w:name="pg7183_63196"/>
    </w:p>
    <w:p>
      <w:pPr>
        <w:pStyle w:val="BookText"/>
        <w:rPr/>
      </w:pPr>
      <w:bookmarkEnd w:id="231"/>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يحيى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چيزى در باره ات گفته شد كه در تو هست،بدان كه گناهى به تو يادآور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آن از خدا آمرزش بخواه؛و هرگاه در باره ات چيزى گفته شد كه در تو نيست،بدان كه ثوابى برايت نوشته شده كه تو برايش زحمتى نكشيده 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حواريان،از رنج و سختى هايى كه از مردم به آنها مى رسيد،به عيسى عليه السلام شِكوه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همواره مورد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اند؛ايمانشان همانند دانۀ گندم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خوشمزه،امّا پُر 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آنان كه به خاطر پاك بودنشان،ناسزا 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ملكوت آسمان از آنِ ايشان است</w:t>
      </w:r>
      <w:r>
        <w:rPr>
          <w:rFonts w:eastAsia="IRNazanin" w:cs="IRNazanin"/>
          <w:color w:val="111111"/>
          <w:sz w:val="28"/>
          <w:szCs w:val="28"/>
          <w:rtl w:val="true"/>
          <w:lang w:bidi="fa-IR"/>
        </w:rPr>
        <w:t>.</w:t>
      </w:r>
    </w:p>
    <w:p>
      <w:pPr>
        <w:pStyle w:val="Heading3"/>
        <w:numPr>
          <w:ilvl w:val="2"/>
          <w:numId w:val="1"/>
        </w:numPr>
        <w:rPr/>
      </w:pPr>
      <w:bookmarkStart w:id="232" w:name="__RefHeading___Toc4395693_372815092"/>
      <w:bookmarkStart w:id="233" w:name="_Toc89"/>
      <w:bookmarkEnd w:id="232"/>
      <w:r>
        <w:rPr/>
        <w:t>24/4</w:t>
      </w:r>
      <w:r>
        <w:rPr>
          <w:rtl w:val="true"/>
        </w:rPr>
        <w:t xml:space="preserve"> </w:t>
      </w:r>
      <w:r>
        <w:rPr>
          <w:rtl w:val="true"/>
        </w:rPr>
        <w:t>انتقام نگرفتن</w:t>
      </w:r>
      <w:bookmarkEnd w:id="233"/>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كارهاى شخص ستمديده اى كه با گفتار يا كردار و يا كينه ورزى،انتقام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ستمى را كه به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نگيرد،در ملكوت آسمان،با شكوه است</w:t>
      </w:r>
      <w:r>
        <w:rPr>
          <w:rFonts w:eastAsia="IRNazanin" w:cs="IRNazanin"/>
          <w:color w:val="111111"/>
          <w:sz w:val="28"/>
          <w:szCs w:val="28"/>
          <w:rtl w:val="true"/>
          <w:lang w:bidi="fa-IR"/>
        </w:rPr>
        <w:t>.</w:t>
      </w:r>
    </w:p>
    <w:p>
      <w:pPr>
        <w:pStyle w:val="Heading3"/>
        <w:numPr>
          <w:ilvl w:val="2"/>
          <w:numId w:val="1"/>
        </w:numPr>
        <w:rPr/>
      </w:pPr>
      <w:bookmarkStart w:id="234" w:name="__RefHeading___Toc4395695_372815092"/>
      <w:bookmarkStart w:id="235" w:name="_Toc90"/>
      <w:bookmarkEnd w:id="234"/>
      <w:r>
        <w:rPr/>
        <w:t>25/4</w:t>
      </w:r>
      <w:r>
        <w:rPr>
          <w:rtl w:val="true"/>
        </w:rPr>
        <w:t xml:space="preserve"> </w:t>
      </w:r>
      <w:r>
        <w:rPr>
          <w:rtl w:val="true"/>
        </w:rPr>
        <w:t>پند گرفتن و عبرت آموختن</w:t>
      </w:r>
      <w:bookmarkEnd w:id="23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به يارانش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كرد آن كه پند داد،و رستگار شد آن كه پند آموخت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عِيسى،عِظ نَفسَكَ بِحِكمَتِي،فَإِنِ انتَفَعتَ فَعِظِ النَّاسَ،وإِلَّا فَاستَحِ مِنِّي</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أَفضَلِ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نَظَرُهُ عِبرَةً</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 إِذا مَرَّ بِدَارٍ قَد ماتَ أَهلُها وَخَلَفَ فِيها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وَيحاً لِأَربابِكَ الَّذِينَ وَرِثُوكَ،كَيفَ لَم يَعتَبِرُوا بِإِخوانِهِمُ الماضِينَ؟</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يا مَعشَرَ الحَوارِيِّينَ أَنَّ النَّظَرَ إِلَى القُبُورِ عِظَةٌ،وَإِلَى المَوتى عِبرَةٌ،وَإِلى أَهلِ الدُّنيا رَحمَةٌ</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عيسَى بنِ مَريَمَ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عَلى قُبُورِ الأَمواتِ،فَنَادِهِم بِالصَّوتِ الرَّفِيعِ لَعَلَّكَ تَأخُذُ مَوعِظَتَكَ مِنهُم،وَقُل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لَاحِقٌ بِهِم فِي اللَّاحِقِينَ</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الاعتبار بالجاهل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 البَنّاءُ</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عن داود بن أبي هند وحُمَيد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عِيسى عليه السلام جالِسٌ وشَيخٌ يَعمَلُ بِمِسحاتِهِ يُثِيرُ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36" w:name="pg7183_63200"/>
    </w:p>
    <w:p>
      <w:pPr>
        <w:pStyle w:val="BookText"/>
        <w:rPr/>
      </w:pPr>
      <w:bookmarkEnd w:id="236"/>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عيسى بن مريم عليه السلام وحى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حكمتم خويشتن را پند ده،اگر سود بردى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كار بستى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نيز پند ده و گرنه از من شرم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واعظ پندناپذير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اين پرسش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مردم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كردنش عبرت آموختن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 خانه اى مى گذشت كه اهل آن،مرده بودند و كسانى ديگر جايشان را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بيچاره صاحبان تو كه وارث تو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برادران درگذشتۀ خود عبرت نگرفتند؟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حواريان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نگاه كردن به گورها اندرز است،و به مردگان عبرت،و به مردم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عيسى بن مريم عليه السلام وحى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گورهاى مردگان بِايست و با آواز بلند،صدايشان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كه از آنان پند گيرى،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همچون ديگران به شما خواهم 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عبرت آموزى از نادان</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4395697_372815092"/>
      <w:bookmarkStart w:id="238" w:name="_Toc91"/>
      <w:bookmarkEnd w:id="237"/>
      <w:r>
        <w:rPr/>
        <w:t>26/4</w:t>
      </w:r>
      <w:r>
        <w:rPr>
          <w:rtl w:val="true"/>
        </w:rPr>
        <w:t xml:space="preserve"> </w:t>
      </w:r>
      <w:r>
        <w:rPr>
          <w:rtl w:val="true"/>
        </w:rPr>
        <w:t>آرزوى سازنده</w:t>
      </w:r>
      <w:bookmarkEnd w:id="23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نقل از داوود بن ابى هند و حُمَيد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روزى عيسى عليه السلام نشسته بود و</w:t>
      </w:r>
    </w:p>
    <w:p>
      <w:pPr>
        <w:pStyle w:val="BookText"/>
        <w:rPr/>
      </w:pPr>
      <w:r>
        <w:rPr>
          <w:rFonts w:ascii="Amiri" w:hAnsi="Amiri" w:eastAsia="Amiri" w:cs="Amiri"/>
          <w:color w:val="111111"/>
          <w:sz w:val="28"/>
          <w:sz w:val="28"/>
          <w:szCs w:val="28"/>
          <w:rtl w:val="true"/>
          <w:lang w:bidi="ar-SA"/>
        </w:rPr>
        <w:t>بِها الأَرضَ،فَقالَ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انزَع مِنهُ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الشَّيخُ المِسحاةَ وَاضطَجَعَ،فَلَبِثَ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اردُد إِلَيهِ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فَجَعَلَ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بَينَما أَنتَ تَعمَلُ أَلقَيتَ مِسحاتَكَ وَاضطَجَعتَ ساعَةً،ثُمَّ إِنَّكَ قُمتَ بَعدُ 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أَعمَلُ إِذ قالَت لِي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مَتى تَعمَلُ وأَنتَ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فَأَلقَيتُ المِسحاةَ وَاضطَجَعتُ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 لِي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وَاللّهِ،ما بَذلُكَ مِن عَيشٍ ما بَقِيتَ، فَقُمتُ إِلى مِسحاتِي</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الأَذى</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كانَ صَمتُهُ فِكراً،ونَظَرُهُ عَبَراً،ووَسِعَهُ بَيتُهُ،وبَكى عَلى خَطيئَتِهِ،وسَلِمَ النّاسُ مِن يَدِهِ وَلِسانِهِ</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ابدَؤُوا بِالشَّرِّ فَاترُكُوهُ،ثُمَّ اطلُبُوا الخَيرَ يَنفَعكُم،فَإِنَّكُم إِذا جَمَعتُمُ الخَيرَ مَعَ الشَّرِّ لَم يَنفَعكُمُ الخَيرُ</w:t>
      </w:r>
      <w:r>
        <w:rPr>
          <w:rFonts w:eastAsia="Amiri" w:cs="Amiri" w:ascii="Amiri" w:hAnsi="Amiri"/>
          <w:color w:val="111111"/>
          <w:sz w:val="28"/>
          <w:szCs w:val="28"/>
          <w:rtl w:val="true"/>
          <w:lang w:bidi="ar-SA"/>
        </w:rPr>
        <w:t xml:space="preserve">. </w:t>
      </w:r>
      <w:r>
        <w:rPr>
          <w:rStyle w:val="FootnoteAnchor"/>
          <w:rtl w:val="true"/>
        </w:rPr>
        <w:footnoteReference w:id="33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النّاسَ فَليَكُوُنوا مِنكَ فِي راحَةٍ،وَلتَكُن نَفسُكَ مِنهُم فِي شُغلٍ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دَعهُم فَلا تَلتَمِس مَحامِدَهُم،ولا تَكسِب مَذامَّهُم،وعَلَيكَ بِما وُكِّلتَ بِهِ</w:t>
      </w:r>
      <w:r>
        <w:rPr>
          <w:rFonts w:eastAsia="Amiri" w:cs="Amiri" w:ascii="Amiri" w:hAnsi="Amiri"/>
          <w:color w:val="111111"/>
          <w:sz w:val="28"/>
          <w:szCs w:val="28"/>
          <w:rtl w:val="true"/>
          <w:lang w:bidi="ar-SA"/>
        </w:rPr>
        <w:t xml:space="preserve">. </w:t>
      </w:r>
      <w:r>
        <w:rPr>
          <w:rStyle w:val="FootnoteAnchor"/>
        </w:rPr>
        <w:footnoteReference w:id="338"/>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39" w:name="pg7183_63204"/>
    </w:p>
    <w:p>
      <w:pPr>
        <w:pStyle w:val="BookText"/>
        <w:rPr/>
      </w:pPr>
      <w:bookmarkEnd w:id="239"/>
      <w:r>
        <w:rPr>
          <w:rFonts w:ascii="IRNazanin" w:hAnsi="IRNazanin" w:eastAsia="IRNazanin"/>
          <w:color w:val="111111"/>
          <w:sz w:val="28"/>
          <w:sz w:val="28"/>
          <w:szCs w:val="28"/>
          <w:rtl w:val="true"/>
          <w:lang w:bidi="fa-IR"/>
        </w:rPr>
        <w:t>پيرمردى با بيلش زمين را شخم مى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را از او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پيرمرد،بيل را زمين گذاشت و دراز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ساعتى گذشت و عيسى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را به او باز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پيرمرد برخاست و به كار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كه مشغول كار كردن بودى؛امّا ناگهان بيلت را انداختى و ساعتى دراز كشيدى،سپس برخاستى و دوباره به كار پرداختى؟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كار بودم كه ناگهان نَفْسم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پيرى سال خورده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كى كار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بيل را انداختم و دراز كشيدم؛امّا بعد نفسم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قسم،تا زنده اى بايد خرج زندگى ات را به دست 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برخاستم و بيلم را برداشتم</w:t>
      </w:r>
      <w:r>
        <w:rPr>
          <w:rFonts w:eastAsia="IRNazanin" w:cs="IRNazanin"/>
          <w:color w:val="111111"/>
          <w:sz w:val="28"/>
          <w:szCs w:val="28"/>
          <w:rtl w:val="true"/>
          <w:lang w:bidi="fa-IR"/>
        </w:rPr>
        <w:t>.</w:t>
      </w:r>
    </w:p>
    <w:p>
      <w:pPr>
        <w:pStyle w:val="Heading3"/>
        <w:numPr>
          <w:ilvl w:val="2"/>
          <w:numId w:val="1"/>
        </w:numPr>
        <w:rPr/>
      </w:pPr>
      <w:bookmarkStart w:id="240" w:name="__RefHeading___Toc4395699_372815092"/>
      <w:bookmarkStart w:id="241" w:name="_Toc92"/>
      <w:bookmarkEnd w:id="240"/>
      <w:r>
        <w:rPr/>
        <w:t>27/4</w:t>
      </w:r>
      <w:r>
        <w:rPr>
          <w:rtl w:val="true"/>
        </w:rPr>
        <w:t xml:space="preserve"> </w:t>
      </w:r>
      <w:r>
        <w:rPr>
          <w:rtl w:val="true"/>
        </w:rPr>
        <w:t>خوددارى از آزار رسانى</w:t>
      </w:r>
      <w:bookmarkEnd w:id="241"/>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آن كه سكوتش،انديشيدن است و نگاهش عبرت آموختن،خانه اش گنجايش او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اهل خانه ناسازگار نيست كه واكنش آنان عرصه را بر وى تنگ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گناه خويش مى گريد و مردم از دست و زبانش در امان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نخست،بدى را رها كنيد و سپس نيكى را بجوييد تا شما را سود بخشد؛زيرا كه اگر نيكى را با بدى جمع كنيد، نيكى به شما سود نمى رساند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مردم بردار،بگذار از تو در آسايش باشند و كارى به كارشان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خود واگذار،نه ستايش هايشان را بجوى و نه</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الاِستِغناءُ عَنِ النّاسِ</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عن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عِيسى يُحِبُّ العَبدَ يَتَعَلَّمُ المِهنَةَ يَستَغنِي بِها عَنِ النّاسِ، ويَكرَهُ العَبدَ يَتَعلَّمُ العِلمَ يَتَّخِذُهُ مِهنَةً</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الصُّلَحاءِ</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قالَ لَهُ الحَوارِيُّونَ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اللّهِ،مَن نُجالِسُ؟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يُذَكِّرُكُمُ اللّهُ رُؤيَتُهُ،ويَزِيدُ فِي عِلمِكُم مَنطِقُهُ،ويُرَغِّبُكُم فِي الآخِرَةِ عَمَلُهُ</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تُجالِسُوا أَهلَ المَعاصِي؛فَيُرَغِّبُوكُم فِي الدُّنيا ويَنسَوكُمُ الآخِرَةَ</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ترك مجالسة المفتون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مُكافَحَةُ الظُّلمِ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قَدَرَ عَلى أَن يُغَيِّرَ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يُغَيِّرهُ فَهُوَ كَفاعِلِهِ،وكَيفَ يُهابُ الظّالِمُ وقَد أَمِنَ بَينَ أَظهُرِكُم؛لا يُنهى،ولا يُغَيَّرُ عَلَيهِ،ولا يُؤخَذُ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يَقصُرُ الظّالمون،أَم كَيفَ لا يَغتَرُّونَ؟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42" w:name="pg7183_63208"/>
    </w:p>
    <w:p>
      <w:pPr>
        <w:pStyle w:val="BookText"/>
        <w:rPr/>
      </w:pPr>
      <w:bookmarkEnd w:id="242"/>
      <w:r>
        <w:rPr>
          <w:rFonts w:ascii="IRNazanin" w:hAnsi="IRNazanin" w:eastAsia="IRNazanin"/>
          <w:color w:val="111111"/>
          <w:sz w:val="28"/>
          <w:sz w:val="28"/>
          <w:szCs w:val="28"/>
          <w:rtl w:val="true"/>
          <w:lang w:bidi="fa-IR"/>
        </w:rPr>
        <w:t>بدگويى هاى آنان را براى خود به دست آر و در پى كار خويش باش</w:t>
      </w:r>
      <w:r>
        <w:rPr>
          <w:rFonts w:eastAsia="IRNazanin" w:cs="IRNazanin"/>
          <w:color w:val="111111"/>
          <w:sz w:val="28"/>
          <w:szCs w:val="28"/>
          <w:rtl w:val="true"/>
          <w:lang w:bidi="fa-IR"/>
        </w:rPr>
        <w:t>.</w:t>
      </w:r>
    </w:p>
    <w:p>
      <w:pPr>
        <w:pStyle w:val="Heading3"/>
        <w:numPr>
          <w:ilvl w:val="2"/>
          <w:numId w:val="1"/>
        </w:numPr>
        <w:rPr/>
      </w:pPr>
      <w:bookmarkStart w:id="243" w:name="__RefHeading___Toc4395701_372815092"/>
      <w:bookmarkStart w:id="244" w:name="_Toc93"/>
      <w:bookmarkEnd w:id="243"/>
      <w:r>
        <w:rPr/>
        <w:t>28/4</w:t>
      </w:r>
      <w:r>
        <w:rPr>
          <w:rtl w:val="true"/>
        </w:rPr>
        <w:t xml:space="preserve"> </w:t>
      </w:r>
      <w:r>
        <w:rPr>
          <w:rtl w:val="true"/>
        </w:rPr>
        <w:t>بى نيازى از مردم</w:t>
      </w:r>
      <w:bookmarkEnd w:id="244"/>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اوزاعى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بنده اى را كه پيشه مى آموخت تا بِدان وسيله از مردم بى نياز شود،دوست مى داشت،و بنده اى را كه دانش مى آموخت تا آن را پيشه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وسيلۀ كسب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سازد،ناخوش مى داشت</w:t>
      </w:r>
      <w:r>
        <w:rPr>
          <w:rFonts w:eastAsia="IRNazanin" w:cs="IRNazanin"/>
          <w:color w:val="111111"/>
          <w:sz w:val="28"/>
          <w:szCs w:val="28"/>
          <w:rtl w:val="true"/>
          <w:lang w:bidi="fa-IR"/>
        </w:rPr>
        <w:t>.</w:t>
      </w:r>
    </w:p>
    <w:p>
      <w:pPr>
        <w:pStyle w:val="Heading3"/>
        <w:numPr>
          <w:ilvl w:val="2"/>
          <w:numId w:val="1"/>
        </w:numPr>
        <w:rPr/>
      </w:pPr>
      <w:bookmarkStart w:id="245" w:name="__RefHeading___Toc4395703_372815092"/>
      <w:bookmarkStart w:id="246" w:name="_Toc94"/>
      <w:bookmarkEnd w:id="245"/>
      <w:r>
        <w:rPr/>
        <w:t>29/4</w:t>
      </w:r>
      <w:r>
        <w:rPr>
          <w:rtl w:val="true"/>
        </w:rPr>
        <w:t xml:space="preserve"> </w:t>
      </w:r>
      <w:r>
        <w:rPr>
          <w:rtl w:val="true"/>
        </w:rPr>
        <w:t>همنشينى با نيكوكاران</w:t>
      </w:r>
      <w:bookmarkEnd w:id="246"/>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حواريان كه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كه همنيشنى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كسى كه ديدارش شما را به ياد خدا بيندازد،و گفتارش بر دانش شما بيفزايد،و كردارش شما را به آخرت،مشتاق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گناهان همنشينى نكنيد؛زيرا آنان شما را به دنيا مشتاق مى كنند و آخرت را از يادتان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همنشينى نكردن با سرگشتگان</w:t>
      </w:r>
      <w:r>
        <w:rPr>
          <w:rFonts w:eastAsia="IRNazanin" w:cs="IRNazanin"/>
          <w:color w:val="111111"/>
          <w:sz w:val="28"/>
          <w:szCs w:val="28"/>
          <w:rtl w:val="true"/>
          <w:lang w:bidi="fa-IR"/>
        </w:rPr>
        <w:t>.</w:t>
      </w:r>
    </w:p>
    <w:p>
      <w:pPr>
        <w:pStyle w:val="Heading3"/>
        <w:numPr>
          <w:ilvl w:val="2"/>
          <w:numId w:val="1"/>
        </w:numPr>
        <w:rPr/>
      </w:pPr>
      <w:bookmarkStart w:id="247" w:name="__RefHeading___Toc4395705_372815092"/>
      <w:bookmarkStart w:id="248" w:name="_Toc95"/>
      <w:bookmarkEnd w:id="247"/>
      <w:r>
        <w:rPr/>
        <w:t>30/4</w:t>
      </w:r>
      <w:r>
        <w:rPr>
          <w:rtl w:val="true"/>
        </w:rPr>
        <w:t xml:space="preserve"> </w:t>
      </w:r>
      <w:r>
        <w:rPr>
          <w:rtl w:val="true"/>
        </w:rPr>
        <w:t>ستم ستيزى</w:t>
      </w:r>
      <w:bookmarkEnd w:id="24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بتواند جلو ستم را بگيرد و نگيرد،همچون كنندۀ آن ستم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ستمگر بترسد در حالى كه در ميان شما امنيّت دارد و كسى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نمى كند؟در برابرش نمى ايستند و دستش را كوتاه نمى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چنين وضعى،چگونه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ستمكارى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آيند و چگونه مغرور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كافى است كه فردى از شما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ستم نمى كنم،ولى هر</w:t>
      </w:r>
    </w:p>
    <w:p>
      <w:pPr>
        <w:pStyle w:val="BookText"/>
        <w:rPr/>
      </w:pPr>
      <w:r>
        <w:rPr>
          <w:rFonts w:ascii="Amiri" w:hAnsi="Amiri" w:eastAsia="Amiri" w:cs="Amiri"/>
          <w:color w:val="111111"/>
          <w:sz w:val="28"/>
          <w:sz w:val="28"/>
          <w:szCs w:val="28"/>
          <w:rtl w:val="true"/>
          <w:lang w:bidi="ar-SA"/>
        </w:rPr>
        <w:t>فَحَسْبُ أَن يَقُولَ أَحَدُكُم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أَظلَمُ وَمَن شاءَ فَليَظلِم،وَيَرَى الظُّلمَ فَلا يُغَيِّرَهُ؟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الأَمرُ عَلى ما تَقُولُونَ لَم تُعَاقَبُوا مَعَ الظّالِمِينَ الَّذِينَ لَم تَعمَلُوا بِأَعمالِهِم حِينَ تَنزِلُ بِهِمُ العَثرَةُ فِي الدُّنيا</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الحَرِيقَ لَيَقَعُ فِي البَيتِ الوَاحِدِ فَلا يَزالُ يَنتَقِلُ مِن بَيتٍ إِلى بَيتٍ حَتّى تَحتَرِقَ بُيوتٌ كَثِيرَةٌ،إِلّا أَن يُستَدرَكَ البَيتُ الأَوَّلُ فَيُهدَمَ مِن قَواعِدِهِ فَلَا تَجِدُ فِيهِ النّارُ مَعمَلاً،وَكَذلِكَ الظّالِمُ الأَوَّلُ لَو يُؤخَذُ عَلى يَدَيهِ لَم يُوجَد مِن بَعدِهِ إِمامٌ ظالِمٌ فَيَأتَمُّونَ بِهِ كَما لَو لَم تَجِدُ النّارُ فِي البَيتِ الأَوَّلِ خَشَباً وَأَلواحاً لَم تُحرِق شيئاً</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تُعِينُوا الظّالِمَ عَلى ظُلمِهِ؛فَيَبطُلُ فَضلُكُم</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عَلَّمَهُ اللّهُ عز و جل كِتابَهُ ثُمَّ لَم يَمُت جَبّاراً</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اغتِنامُ الفُرصَةِ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الدُّنيا قَبلَ أن أكونَ فيها،وهِيَ كائِنَةٌ بَعدي،وإنَّما لي فيها أيّامٌ مَعدودَةُ،فَإذا لَم أسعَد في أيّامي فَمَتى أسعَدُ؟ </w:t>
      </w:r>
      <w:r>
        <w:rPr>
          <w:rStyle w:val="FootnoteAnchor"/>
          <w:rtl w:val="true"/>
        </w:rPr>
        <w:footnoteReference w:id="346"/>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249" w:name="pg7183_63212"/>
    </w:p>
    <w:p>
      <w:pPr>
        <w:pStyle w:val="BookText"/>
        <w:rPr/>
      </w:pPr>
      <w:bookmarkEnd w:id="249"/>
      <w:r>
        <w:rPr>
          <w:rFonts w:ascii="IRNazanin" w:hAnsi="IRNazanin" w:eastAsia="IRNazanin"/>
          <w:color w:val="111111"/>
          <w:sz w:val="28"/>
          <w:sz w:val="28"/>
          <w:szCs w:val="28"/>
          <w:rtl w:val="true"/>
          <w:lang w:bidi="fa-IR"/>
        </w:rPr>
        <w:t>كه خواست،ستم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ستم را ببيند و جلوى آن را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كه مى گوييد،وقتى در دنيا بر ستمگران كيفر و بلا مى رسيد،شما كه مانند آنها عمل نكرده ايد،همراه ايشان مجازات نمى شديد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يك خانه مى افتد و پيوسته از خانه اى به خانۀ ديگر سرايت مى كند تا جايى كه خانه هاى بسيارى مى سوزد،مگر اين كه در همان خانۀ نخست،جلو آتش را بگيرند و آن را از بن، ويران كنند تا آتش از كار بيفتد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 ستمگرِ نخست؛اگر دست او را كوتاه كنند،بعد از او پيشواى ستمگرى يافت نمى شود كه ديگران از او پيروى كنند،همچنان كه اگر آتش در خانۀ نخست،چوب و تخته اى نمى يافت،چيزى را نمى 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بنى اسراييل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را در ستمش كمك نكنيد كه برترى شما از بين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كسى كه خداوند،كتابش را به او آموخت،سپس او ستم پيشه از دنيا نرفت </w:t>
      </w:r>
      <w:r>
        <w:rPr>
          <w:rFonts w:eastAsia="IRNazanin" w:cs="IRNazanin"/>
          <w:color w:val="111111"/>
          <w:sz w:val="28"/>
          <w:szCs w:val="28"/>
          <w:rtl w:val="true"/>
          <w:lang w:bidi="fa-IR"/>
        </w:rPr>
        <w:t>!</w:t>
      </w:r>
    </w:p>
    <w:p>
      <w:pPr>
        <w:pStyle w:val="Heading3"/>
        <w:numPr>
          <w:ilvl w:val="2"/>
          <w:numId w:val="1"/>
        </w:numPr>
        <w:rPr/>
      </w:pPr>
      <w:bookmarkStart w:id="250" w:name="__RefHeading___Toc4395707_372815092"/>
      <w:bookmarkStart w:id="251" w:name="_Toc96"/>
      <w:bookmarkEnd w:id="250"/>
      <w:r>
        <w:rPr/>
        <w:t>31/4</w:t>
      </w:r>
      <w:r>
        <w:rPr>
          <w:rtl w:val="true"/>
        </w:rPr>
        <w:t xml:space="preserve"> </w:t>
      </w:r>
      <w:r>
        <w:rPr>
          <w:rtl w:val="true"/>
        </w:rPr>
        <w:t>غنيمت شمردن فرصت</w:t>
      </w:r>
      <w:bookmarkEnd w:id="25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دنيا،پيش از آن كه من به وجود بيايم،بوده است و پس از من هم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من،تنها چند روزى در آنم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همان چند روز،به خوش بختى دست نيابم،پس كى دست مى يابم؟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يَدُورُ عَلى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 خَلا وُعِظتَ بِهِ،وَاليَومُ زَادُكَ فِيهِ،وغَداً لا تَدرِي ما لَكَ فِيهِ</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عن 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عيسى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اللَّيلَ وَالنَّهارَ خَزانَتانِ، فَانظُروا ما تَصنَعونَ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اللَّيلَ لِما خُلِقَ لَهُ،وَاعمَلُوا للنَّهارِ لِما خُلِقَ لَهُ</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الحَوارِيِّينَ،الصَّلاةُ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الحَوارِيُّونَ فِي هَيئَةِ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الحَوارِيِّينَ،اسمَعُوا ما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لَأَجِدُ فِي كِتابِ اللّهِ المُنزَلِ الَّذِي أَنزَلَ اللّهُ فِي الإِنجِيلِ أَشياءَ مَعلُومَةً فَاعمَلُوا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اللَّيلَ لِثَلاثَةِ خِصالٍ وخَلَقَ النَّهارَ لِسَبعِ خِصالٍ،فَمَن مَضى عَلَيهِ اللَّيلُ والنَّهارُ وهُوَ في غَيرِ هذِهِ الخِصالِ خاصَمَهُ اللَّيلُ والنَّهارُ يَومَ القِيامَةِ فَخَصَماهُ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اللَّيلَ لِتَسكُنَ فِيهِ العُرُوقُ الفاتِرَةُ الَّتِي أَتعَبتَها فِي نَهارِكَ،وتَستَغفِرُ لِذَنبِكَ الَّذِي كَسَبتَهُ فِي النَّهارِ،ثُمَّ لا تَعُودُ فِيهِ وتَقنُتُ فِيهِ قُنُوتَ الصّابِرِينَ،فَثُلثٌ تَنامُ،وثُلثٌ تَقُومُ، وثُلثٌ تَتَضَرَّعُ إِلى رَبِّكَ،فَهذا ما خُلِقَ لَهُ اللَّيلُ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وخَلَقَ النَّهارَ لِتُؤَدِّيَ فِيهِ الصَّلاةَ المَفرُوضَةَ الَّتِي عَنها تُسئَلُ وبِها تُحاسَبُ، وبَرّ والِدَيكَ،وأَن تَضرِبَ فِي الأَرضِ تَبتَغِي المَعِيشَةَ مَعِيشَةَ يَومِكَ،وأَن تَعُودَ فِيهِ وَلِيّاً للّهِ‌ِ تَعالى كَيما يَتَعَهَّدُكُمُ اللّهُ بِرَحمَتِهِ،وأَن تُشَيِّعُوا فِيهِ جِنازَةً كَيما تَنقَلِبُوا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 گرد سه روز مى 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گذشت و مايۀ پند توست،امروز كه توشۀ تو در آن است،و فردا كه نمى دانى چه در انتظار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مالك بن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پيوسته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شب و روز،دو گنجينه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ببينيد در آن دو،چه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عملى،به وديعت مى نهيد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پيوسته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شب،همان كارى را بكنيد كه برايش آفريده شده است،و در روز،همان كارى را بكنيد كه براى آن آفريده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جمع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براى نماز جمع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حواريان،در هيئت عبادت بيرون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جمع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 آنچه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كتاب آسمانى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انجيل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،چيزهاى روشنى را مى يابم،پس به آنها عمل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چيست،اى روح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خداوند،شب را براى سه كار آفريد و روز را براى هفت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شب و روز بر او بگذرد و او در كارى جز اينها باشد،روز رستاخيز،شب و روز با او به دشمنى برمى 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شب را آفريد تا رگ هايى كه در روز،خسته و كوفته شان كرده اى،در آن بياسايند،و براى گناهى كه در روز مرتكب شده اى،آمرزش بخواهى و ديگر به آن باز نگردى،و در آن،چونان طاعت شكيبايان به طاعت بپردازى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يك سوم شب را بخوابى،و يك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برخيزى،و يك سوم ديگر را به درگاه خداوندت زارى كنى؛اينها كارهايى اند كه شب براى آنها آفريده شده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 را آفريد تا در آن،نماز واجب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بازخواست و برايش حسابرسى مى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آورى،و به پدر و مادرت نيكى كنى،و در طلب معاش روزانه ات بكوشى،و در آن،به دوستان خداوند متعال سركشى كنى تا كه</w:t>
      </w:r>
    </w:p>
    <w:p>
      <w:pPr>
        <w:pStyle w:val="BookText"/>
        <w:rPr/>
      </w:pPr>
      <w:r>
        <w:rPr>
          <w:rFonts w:ascii="Amiri" w:hAnsi="Amiri" w:eastAsia="Amiri" w:cs="Amiri"/>
          <w:color w:val="111111"/>
          <w:sz w:val="28"/>
          <w:sz w:val="28"/>
          <w:szCs w:val="28"/>
          <w:rtl w:val="true"/>
          <w:lang w:bidi="ar-SA"/>
        </w:rPr>
        <w:t xml:space="preserve">مَغفُوراً لَكُم،وأَن تَأمُروا بِمَعرُوفٍ وتَنهَوا عَن مُنكَرٍ فَهُوَ ذَروَةُ الإِيمانِ وقِوامُ الدِّينِ،وأَن تُجاهِدُوا فِي سَبِيلِ اللّهِ وتَزاحَمُوا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إِبراهِيمَ خَلِيلِ الرَّحمنِ عَلَيهِ الصَّلاةُ وَالسَّلامُ فِي 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مَضى عَلَيهِ اللَّيلُ والنَّهارُ وهُوَ فِي غَيرِ هذِهِ الخِصالُ خاصَمَهُ اللَّيلُ والنَّهارُ يَومَ القِيامَةِ وهُوَ عِندَ مَلِيكٍ مُقتَدِرٍ</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اغتنام الفرصة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مِن كَدِّ اليَمينِ</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حَوارِيِّي 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إِذا جاعُوا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 جُعنا،فَيَضرِبُ بِيَدِهِ عَلَى الأَرضِ سَهلاً كانَ أَو جَبَلاً،فَيُخرِجُ لِكلِّ إِنسَانٍ مِنهُم رَغِيفَينِ يَأكُلُهُما،وإِذا عَطِشُوا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 عَطِشنا،فَيَضرِبُ بِيَدِهِ عَلَى الأَرضِ سَهلاً كانَ أو جبلاً،فَيُخرِجُ ماءً فَيَشرَبُونَ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اللّهِ،مَن أَفضَلُ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شِئنا أَطعَمتَنا،وإِذا شِئنا سَقَيتَنا،وَقَد آمَنّا بِكَ وَاتَّبَعناكَ</w:t>
      </w:r>
      <w:r>
        <w:rPr>
          <w:rFonts w:eastAsia="Amiri" w:cs="Amiri" w:ascii="Amiri" w:hAnsi="Amiri"/>
          <w:color w:val="111111"/>
          <w:sz w:val="28"/>
          <w:szCs w:val="28"/>
          <w:rtl w:val="true"/>
          <w:lang w:bidi="ar-SA"/>
        </w:rPr>
        <w:t xml:space="preserve">! </w:t>
      </w:r>
      <w:r>
        <w:rPr>
          <w:rStyle w:val="FootnoteAnchor"/>
          <w:rtl w:val="true"/>
        </w:rPr>
        <w:footnoteReference w:id="35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مِنكُم مَن يَعمَلُ بِيَدِهِ،ويَأكُلُ مِن كَسبِهِ،فَصارُوا يَغسِلُونَ الثِّيابَ بِالكَراءِ</w:t>
      </w:r>
      <w:r>
        <w:rPr>
          <w:rFonts w:eastAsia="Amiri" w:cs="Amiri" w:ascii="Amiri" w:hAnsi="Amiri"/>
          <w:color w:val="111111"/>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52" w:name="pg7183_63220"/>
    </w:p>
    <w:p>
      <w:pPr>
        <w:pStyle w:val="BookText"/>
        <w:rPr/>
      </w:pPr>
      <w:bookmarkEnd w:id="252"/>
      <w:r>
        <w:rPr>
          <w:rFonts w:ascii="IRNazanin" w:hAnsi="IRNazanin" w:eastAsia="IRNazanin"/>
          <w:color w:val="111111"/>
          <w:sz w:val="28"/>
          <w:sz w:val="28"/>
          <w:szCs w:val="28"/>
          <w:rtl w:val="true"/>
          <w:lang w:bidi="fa-IR"/>
        </w:rPr>
        <w:t>خداوند،شما را مشمول رحمت خويش گرداند،و در آن،جنازه اى را تشييع كنيد تا آمرزيده بازگرديد،و امر به معروف و نهى از منكر كنيد كه آن،قلّۀ ايمان و جان مايۀ دين است،و در راه خدا جهاد كنيد،و همگى در سراپردۀ ابراهيم خليل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و سلام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وى گرد آييد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شب و روز بر او بگذرد و او در كارى جز اينها باشد،روز رستاخيز، شب و روز در پيشگاه فرمان رواى توانا با او به دشمنى برمى خيزند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غنيمت شمردن فرصت</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4395709_372815092"/>
      <w:bookmarkStart w:id="254" w:name="_Toc97"/>
      <w:bookmarkEnd w:id="253"/>
      <w:r>
        <w:rPr/>
        <w:t>32/4</w:t>
      </w:r>
      <w:r>
        <w:rPr>
          <w:rtl w:val="true"/>
        </w:rPr>
        <w:t xml:space="preserve"> </w:t>
      </w:r>
      <w:r>
        <w:rPr>
          <w:rtl w:val="true"/>
        </w:rPr>
        <w:t>خوردن از دسترنج خود</w:t>
      </w:r>
      <w:bookmarkEnd w:id="254"/>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حواريان عيسى عليه السلام هرگاه گرسنه مى شدند،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گرسنه شده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عيسى عليه السلام با دست خود 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دشت بود و چه كوه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زد و براى هر يك از آنان دو گِرده نان بيرون مى آورد و آنها مى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تشنه مى شدند،مى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تشنه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دستش به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دشت بود يا كوه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زد و آب بيرون مى آورد و حواريان مى نوشيدند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ما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مى خواهيم، تو غذايمان مى دهى و هرگاه مى خواهيم،تو آبمان مى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ايمان آورده ايم و پيروى ات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شما برتر،آن كسى است كه با دست خود كار مى كند و از دسترنج خود مى خورَد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پس،حواريان،رختشويى مى كردند و مزد مى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الخَيرِ</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لِلَّذِينَ يَعمَلُونَ الخَيرَ،أَصفِياءَ اللّهِ يُدعَونَ</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عليه السلام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استَكثِرُوا مِنَ الشَيءِ الَّذِي لا تَأكُلُهُ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العالِمُ لَايَعمَلُ إلّاعَمَلاً يَرضاهُ رَبُّهُ</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بِخاتِمَةِ العَمَلِ</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فروة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 بنُ مَريَمَ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البِناءَ بِأَساسِهِ،وأنا لا أقولُ لَكُم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تَقولُ يا روحَ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آخِرَ حَجَرٍ يَضَعُهُ العامِلُ هُوَ الأَساسُ</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بَينَ النَّاسِ</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لِلمُصلِحِينَ بَينَ النّاسِ،اُولئِكَ هُمُ المُقَرَّبُونَ يَومَ القِيامَةِ</w:t>
      </w:r>
      <w:r>
        <w:rPr>
          <w:rFonts w:eastAsia="Amiri" w:cs="Amiri" w:ascii="Amiri" w:hAnsi="Amiri"/>
          <w:color w:val="111111"/>
          <w:sz w:val="28"/>
          <w:szCs w:val="28"/>
          <w:rtl w:val="true"/>
          <w:lang w:bidi="ar-SA"/>
        </w:rPr>
        <w:t xml:space="preserve">. </w:t>
      </w:r>
      <w:r>
        <w:rPr>
          <w:rStyle w:val="FootnoteAnchor"/>
          <w:rtl w:val="true"/>
        </w:rPr>
        <w:footnoteReference w:id="357"/>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55" w:name="pg7183_63224"/>
    </w:p>
    <w:p>
      <w:pPr>
        <w:pStyle w:val="Heading3"/>
        <w:numPr>
          <w:ilvl w:val="2"/>
          <w:numId w:val="1"/>
        </w:numPr>
        <w:rPr/>
      </w:pPr>
      <w:bookmarkStart w:id="256" w:name="__RefHeading___Toc4395711_372815092"/>
      <w:bookmarkStart w:id="257" w:name="_Toc98"/>
      <w:bookmarkEnd w:id="255"/>
      <w:bookmarkEnd w:id="256"/>
      <w:r>
        <w:rPr/>
        <w:t>33/4</w:t>
      </w:r>
      <w:r>
        <w:rPr>
          <w:rtl w:val="true"/>
        </w:rPr>
        <w:t xml:space="preserve"> </w:t>
      </w:r>
      <w:r>
        <w:rPr>
          <w:rtl w:val="true"/>
        </w:rPr>
        <w:t>كار نيك</w:t>
      </w:r>
      <w:bookmarkEnd w:id="257"/>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خوشا به حال آنان كه كار خير مى 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دوستان ناب خدا خوانده مى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به يارانش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چيزى كه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نمى سوزاند، فراوان جمع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كارى را انجام مى دهد كه خداوندگارش بپسندد</w:t>
      </w:r>
      <w:r>
        <w:rPr>
          <w:rFonts w:eastAsia="IRNazanin" w:cs="IRNazanin"/>
          <w:color w:val="111111"/>
          <w:sz w:val="28"/>
          <w:szCs w:val="28"/>
          <w:rtl w:val="true"/>
          <w:lang w:bidi="fa-IR"/>
        </w:rPr>
        <w:t>.</w:t>
      </w:r>
    </w:p>
    <w:p>
      <w:pPr>
        <w:pStyle w:val="Heading3"/>
        <w:numPr>
          <w:ilvl w:val="2"/>
          <w:numId w:val="1"/>
        </w:numPr>
        <w:rPr/>
      </w:pPr>
      <w:bookmarkStart w:id="258" w:name="__RefHeading___Toc4395713_372815092"/>
      <w:bookmarkStart w:id="259" w:name="_Toc99"/>
      <w:bookmarkEnd w:id="258"/>
      <w:r>
        <w:rPr/>
        <w:t>34/4</w:t>
      </w:r>
      <w:r>
        <w:rPr>
          <w:rtl w:val="true"/>
        </w:rPr>
        <w:t xml:space="preserve"> </w:t>
      </w:r>
      <w:r>
        <w:rPr>
          <w:rtl w:val="true"/>
        </w:rPr>
        <w:t>اهميت دادن به پايانِ كار</w:t>
      </w:r>
      <w:bookmarkEnd w:id="259"/>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ابو فروۀ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جمع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مى گويند كه ساختمان،به سنگِ بنياد آن است،و من اين گونه به شما نمى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 گويى؟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برايتان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آخرين سنگى كه كارگر مى گذارد،اساس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58"/>
      </w:r>
    </w:p>
    <w:p>
      <w:pPr>
        <w:pStyle w:val="Heading3"/>
        <w:numPr>
          <w:ilvl w:val="2"/>
          <w:numId w:val="1"/>
        </w:numPr>
        <w:rPr/>
      </w:pPr>
      <w:bookmarkStart w:id="260" w:name="__RefHeading___Toc4395715_372815092"/>
      <w:bookmarkStart w:id="261" w:name="_Toc100"/>
      <w:bookmarkEnd w:id="260"/>
      <w:r>
        <w:rPr/>
        <w:t>35/4</w:t>
      </w:r>
      <w:r>
        <w:rPr>
          <w:rtl w:val="true"/>
        </w:rPr>
        <w:t xml:space="preserve"> </w:t>
      </w:r>
      <w:r>
        <w:rPr>
          <w:rtl w:val="true"/>
        </w:rPr>
        <w:t>آشتى دادن مردم</w:t>
      </w:r>
      <w:bookmarkEnd w:id="26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كسانى كه ميان مردم،آشتى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اند كه در روز رستاخيز،مقرّب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النّاسِ</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عِيسى عليه السلام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جَعَلَنِي مُبارَكاً أَيْنَ 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جَعَلَنِي نَفّاعاً أَينَ اتَّجَهتُ</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محمّد بن سنان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بنُ مَريَمَ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أَحَقَّ النّاسِ بِالخِدمَةِ العالِمُ</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تَقضُونَ مِن حَوائِجِ الناسِ فَكَذلِكَ اللّهُ تَعالى يَقضِي مِن حَوائِجِكُم</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الوالِيَ الَّذِي يَكُونُ كَالرّاعِي لَايَغفُلُ عَن رَعِيَّتِهِ</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إرضاءُ مَن غَضِبَ عَلَيهِ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السَّوءِ،إِذا قَرَّبَ أَحَدُكُم قُربانَهُ لِيَذبَحَهُ،فَذَكَرَ أَنَّ أخاهُ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62" w:name="pg7183_63228"/>
    </w:p>
    <w:p>
      <w:pPr>
        <w:pStyle w:val="Heading3"/>
        <w:numPr>
          <w:ilvl w:val="2"/>
          <w:numId w:val="1"/>
        </w:numPr>
        <w:rPr/>
      </w:pPr>
      <w:bookmarkStart w:id="263" w:name="__RefHeading___Toc4395717_372815092"/>
      <w:bookmarkStart w:id="264" w:name="_Toc101"/>
      <w:bookmarkEnd w:id="262"/>
      <w:bookmarkEnd w:id="263"/>
      <w:r>
        <w:rPr/>
        <w:t>36/4</w:t>
      </w:r>
      <w:r>
        <w:rPr>
          <w:rtl w:val="true"/>
        </w:rPr>
        <w:t xml:space="preserve"> </w:t>
      </w:r>
      <w:r>
        <w:rPr>
          <w:rtl w:val="true"/>
        </w:rPr>
        <w:t>خدمت رسانى به مردم</w:t>
      </w:r>
      <w:bookmarkEnd w:id="264"/>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اين گفتۀ عيسى عليه السلام در آيۀ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خجسته قرار داد هر كجا كه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مرا سودمند قرار داد،هر سو كه بروم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نقل از محمّد بن سنان،در حديثى كه آن را به معصوم رسانده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عيسى بن مريم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سزاوارترين مردم به خدمت كردن،عالِم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مقدار كه شما نيازهاى مردم را برآورده مى سازيد، خداوند،نيازهايتان را برمى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حكمرانى را كه همچون شبانى از گلّۀ خود غافل نمى شود،دوست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4395719_372815092"/>
      <w:bookmarkStart w:id="266" w:name="_Toc102"/>
      <w:bookmarkEnd w:id="265"/>
      <w:r>
        <w:rPr/>
        <w:t>37/4</w:t>
      </w:r>
      <w:r>
        <w:rPr>
          <w:rtl w:val="true"/>
        </w:rPr>
        <w:t xml:space="preserve"> </w:t>
      </w:r>
      <w:r>
        <w:rPr>
          <w:rtl w:val="true"/>
        </w:rPr>
        <w:t>دلجويى از كسى كه بر او خشم گرفته اى</w:t>
      </w:r>
      <w:bookmarkEnd w:id="26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 شما قربانى اش را آورد تا ذبحش</w:t>
      </w:r>
    </w:p>
    <w:p>
      <w:pPr>
        <w:pStyle w:val="BookText"/>
        <w:rPr/>
      </w:pPr>
      <w:r>
        <w:rPr>
          <w:rFonts w:ascii="Amiri" w:hAnsi="Amiri" w:eastAsia="Amiri" w:cs="Amiri"/>
          <w:color w:val="111111"/>
          <w:sz w:val="28"/>
          <w:sz w:val="28"/>
          <w:szCs w:val="28"/>
          <w:rtl w:val="true"/>
          <w:lang w:bidi="ar-SA"/>
        </w:rPr>
        <w:t>واجِدٌ عَلَيهِ،فَليَترُك قُربانَهُ وَليَذهَب إِلى أَخِيهِ فَليَرضَهُ،ثُمَّ لَيرجِع إِلى قُربانِهِ فَليَذبَحهُ</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إِلى مَن أساءَ</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الإحسانَ لَيسَ أن تُحسِنَ إلى مَن أحسَنَ إلَيكَ،إنَّما تِلكَ مُكافَأَةٌ بِالمَعروفِ،وَ لكِنَّ الإِحسانَ أَن تُحسِنَ إِلى مَن أساءَ إِلَيكَ</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إِسرائِيلَ،أَما تَستَحيُونَ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لا يَسُوغُ لَهُ شَرابُهُ حَتّى يُصَفِّيهِ مِنَ القَذى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،ولا يُبالِي أَن يَبلُغَ أَمثالَ الفِيلَةِ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تَسمَعُوا أَنَّهُ قِيلَ لَكُم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أَرحامَكُم،وكَافِئُوا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مَن قَطَعَكُم،وأَعطُوا مَن مَنَعَكُم،وأَحسِنُوا إِلى مَن أَساءَ إِلَيكُم،وسَلِّمُوا عَلى مَن سَبَّكُم، وأَنصِفُوا مَن خاصَمَكُم،واعفُوا عَمَّن ظَلَمَكُم،كَما أَنَّكُم تُحِبُّونَ أَن يُعفى عَن إِساءَتِكُم فَاعتَبِرُوا بِعَفوِ اللّهِ عَنكُم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تَرَونَ أَنَّ شَمسَهُ أَشرَقَت عَلَى الأَبرارِ والفُجَّارِ مِنكُم،وأَنَّ مَطَرَهُ يَنزِلُ عَلَى الصّالِحِينَ والخاطِئِينَ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لا تُحِبُّونُ إِلّا مَن أَحَبَّكُم ولَا تُحسِنُونَ إِلّا إِلى مَن أَحسَنَ إِلَيكُم ولَا تُكافِئُونَ إِلّا مَن أَعطاكُم فَما فَضلُكُم إِذاً عَلى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يَصنَعُ هذَا السُّفَهاءُ الَّذِينَ لَيسَت عِندَهُم فُضُولٌ ولا لَهُم أَحلَامٌ،ولكِن إِن أَرَدتُم أَن</w:t>
      </w:r>
      <w:r>
        <w:rPr>
          <w:rFonts w:eastAsia="Amiri" w:cs="Amiri" w:ascii="Amiri" w:hAnsi="Amiri"/>
          <w:color w:val="111111"/>
          <w:sz w:val="28"/>
          <w:szCs w:val="28"/>
          <w:rtl w:val="true"/>
          <w:lang w:bidi="ar-SA"/>
        </w:rPr>
        <w:t>).</w:t>
      </w:r>
      <w:bookmarkStart w:id="267" w:name="pg7183_63232"/>
    </w:p>
    <w:p>
      <w:pPr>
        <w:pStyle w:val="BookText"/>
        <w:rPr/>
      </w:pPr>
      <w:bookmarkEnd w:id="267"/>
      <w:r>
        <w:rPr>
          <w:rFonts w:ascii="IRNazanin" w:hAnsi="IRNazanin" w:eastAsia="IRNazanin"/>
          <w:color w:val="111111"/>
          <w:sz w:val="28"/>
          <w:sz w:val="28"/>
          <w:szCs w:val="28"/>
          <w:rtl w:val="true"/>
          <w:lang w:bidi="fa-IR"/>
        </w:rPr>
        <w:t>كند و به ياد آورد كه برادرش از او ناراحت است،قربانى اش را رها كند و نزد برادرش برود و او را راضى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برگردد و قربانى خود را ذبح كند</w:t>
      </w:r>
      <w:r>
        <w:rPr>
          <w:rFonts w:eastAsia="IRNazanin" w:cs="IRNazanin"/>
          <w:color w:val="111111"/>
          <w:sz w:val="28"/>
          <w:szCs w:val="28"/>
          <w:rtl w:val="true"/>
          <w:lang w:bidi="fa-IR"/>
        </w:rPr>
        <w:t>.</w:t>
      </w:r>
    </w:p>
    <w:p>
      <w:pPr>
        <w:pStyle w:val="Heading3"/>
        <w:numPr>
          <w:ilvl w:val="2"/>
          <w:numId w:val="1"/>
        </w:numPr>
        <w:rPr/>
      </w:pPr>
      <w:bookmarkStart w:id="268" w:name="__RefHeading___Toc4395721_372815092"/>
      <w:bookmarkStart w:id="269" w:name="_Toc103"/>
      <w:bookmarkEnd w:id="268"/>
      <w:r>
        <w:rPr/>
        <w:t>38/4</w:t>
      </w:r>
      <w:r>
        <w:rPr>
          <w:rtl w:val="true"/>
        </w:rPr>
        <w:t xml:space="preserve"> </w:t>
      </w:r>
      <w:r>
        <w:rPr>
          <w:rtl w:val="true"/>
        </w:rPr>
        <w:t>نيكى به كسى كه بدى كرده</w:t>
      </w:r>
      <w:bookmarkEnd w:id="269"/>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احسان،آن نيست كه به كسى كه به تو احسان كرده،نيكى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اين،تلافىِ كار خوب است؛بلكه احسان،آن است كه به كسى كه به تو بدى كرده،نيكى نمايى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اسراييل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خدا شرم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نوشيدنىِ خود را تا از خس و خاشاك صاف نكند گوارا نمى داند،ليكن از اين كه به حرامى به بزرگى ماده فيلى دست يابد،باك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 ايد كه در تورات به شما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 كنيد و نيكى خويشاوندانتان را تلافى نماييد؟و من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كسى كه از شما بريده است،پيوند برقرار سازيد؛و به كسى كه از شما دريغ كرده است،عطا كنيد،و به آن كه با شما بدى كرده است،خوبى كنيد،و به كسى كه به شما دشنام داده است،سلام گوييد،و با كسى كه با شما خصومت ورزيده است،انصاف به خرج دهيد،و از كسى كه به شما ستم كرده، درگذريد،چنان كه دوست داريد از بدى كردن هاى شما در گذرند،از گذشت خداوند نسبت به خود عبرت بگيريد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نمى بينيد كه آفتاب خداوند بر نيك و بد شما مى تابد و بارانش بر نيكوكار و گنهكارتان مى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اگر بجز كسى كه دوستتان دارد،دوست نمى داريد، و جز به كسى كه به شما نيكى كرده است،نيكى نمى كنيد،و جز به آن كه به شما عطا كرده است،عطا نمى كنيد،در اين صورت،چه فضيلتى بر ديگران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نابخردان نيز كه نه فضيلتى دارند و نه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درايتى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مى كنند؛بلكه</w:t>
      </w:r>
    </w:p>
    <w:p>
      <w:pPr>
        <w:pStyle w:val="BookText"/>
        <w:rPr/>
      </w:pPr>
      <w:r>
        <w:rPr>
          <w:rFonts w:ascii="Amiri" w:hAnsi="Amiri" w:eastAsia="Amiri" w:cs="Amiri"/>
          <w:color w:val="111111"/>
          <w:sz w:val="28"/>
          <w:sz w:val="28"/>
          <w:szCs w:val="28"/>
          <w:rtl w:val="true"/>
          <w:lang w:bidi="ar-SA"/>
        </w:rPr>
        <w:t>تَكُونُوا أَحِبّاءَ اللّهِ وأَصفِياءَ اللّهِ فَأَحسِنُوا إِلى مَن أَساءَ إِلَيكُم،واعفُوا عَمَّن ظَلَمَكُم، وسَلِّمُوا عَلى مَن أَعرَضَ عَنكُم،اِسمَعُوا قَولي،واحفَظُوا وَصِيَّتِي،وارعَوا عَهدِي كَيما تَكُونُوا عُلَماءَ فُقَهاءَ</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أَحبَبتُم أَن تَكُونُوا أَصفِياءَ للّهِ‌ِ عز و جل وَنُورَ بَنِي ادَمَ مِن خَلقِهِ؛فَاعفُوا عَمَّن ظَلَمَكُم،وعُودُوا مَن لَايَعُودُكُم،وأَحسِنُوا إِلى مَن لَايُحسِنُ إِلَيكُم</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عن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عِيسَى بنَ مَريَم مَرَّ بِقَومٍ فَشَتَمُوهُ،فَقالَ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بِآخَرِينَ فَشَتَمُوهُ وزَادُوا،فَزادَهُم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زادُوكَ شَرّاً زِدتَهُم خَيراً،كَأَنَّكَ تُغرِيهِم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يُعطِي ما عِندَهُ</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في سَبيلِ اللّهِ</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يَستَكمِلُ حُبَّ خَلِيلِهِ مَن لَايَبذُلُ لَهُ بَعضَ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يَستَكمِلُ حُبَّ رَبِّهِ مَن لَايُقرِضُهُ بَعضَ ما رَزَقَهُ؟</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قُلُوبَكُم بِحَيثُ تَكُونُ كُنُوزُكُم،وَلِذلِكَ النّاسُ يُحِبُّونَ أَموالَهُم وتَتُوقُ </w:t>
      </w:r>
      <w:r>
        <w:rPr>
          <w:rStyle w:val="FootnoteAnchor"/>
          <w:rtl w:val="true"/>
        </w:rPr>
        <w:footnoteReference w:id="37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إِلَيهَا أَنفُسُهُم،فَضَعُوا كُنُوزَكُم فِي السَّماءِ حَيثُ لا يَأكُلُهَا السُّوسُ، ولا يَنالُهَا اللُّصُوصُ</w:t>
      </w:r>
      <w:r>
        <w:rPr>
          <w:rFonts w:eastAsia="Amiri" w:cs="Amiri" w:ascii="Amiri" w:hAnsi="Amiri"/>
          <w:color w:val="111111"/>
          <w:sz w:val="28"/>
          <w:szCs w:val="28"/>
          <w:rtl w:val="true"/>
          <w:lang w:bidi="ar-SA"/>
        </w:rPr>
        <w:t xml:space="preserve">. </w:t>
      </w:r>
      <w:r>
        <w:rPr>
          <w:rStyle w:val="FootnoteAnchor"/>
        </w:rPr>
        <w:footnoteReference w:id="371"/>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70" w:name="pg7183_63236"/>
    </w:p>
    <w:p>
      <w:pPr>
        <w:pStyle w:val="BookText"/>
        <w:rPr/>
      </w:pPr>
      <w:bookmarkEnd w:id="270"/>
      <w:r>
        <w:rPr>
          <w:rFonts w:ascii="IRNazanin" w:hAnsi="IRNazanin" w:eastAsia="IRNazanin"/>
          <w:color w:val="111111"/>
          <w:sz w:val="28"/>
          <w:sz w:val="28"/>
          <w:szCs w:val="28"/>
          <w:rtl w:val="true"/>
          <w:lang w:bidi="fa-IR"/>
        </w:rPr>
        <w:t>اگر مى خواهيد دوست و برگزيده خدا باشيد،به كسى كه به شما بدى كرده است،خوبى كنيد،و از كسى كه به شما ستم كرده،درگذريد،و به كسى كه از شما روى گردانده،سلام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سخنم را بشنويد و سفارشم را به ياد سپاريد،و توصيه ام را به كار بنديد تا دانشورانى فهيم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داريد كه دوستان خالصِ خدا،و نور فرزندانِ آدم كه آفريدگان اويند،باشيد،پس،از كسى كه به شما ستم كرده است،درگذريد و از كسى كه از شما عيادت نمى كند،عيادت كنيد،و به آن كه به شما نيكى نمى كند،نيكى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ابن 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رسيده است كه عيسى بن مريم عليه السلام از عدّه اى گذشت و آنان به او ناسزا گفتند؛ولى عيسى عليه السلام به آنان به نيكى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عدّه اى ديگر گذشت و آنها به او بيشتر ناسزا گفتند و عيسى به آنان بيشتر سخن نيك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حواريان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آنها بيشتر بد گفتند،تو بيشتر خوب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با اين كار،ايشان را به خودت گستاخ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انسانى آنچه نزد خود دارد،تقديم مى كند</w:t>
      </w:r>
      <w:r>
        <w:rPr>
          <w:rFonts w:eastAsia="IRNazanin" w:cs="IRNazanin"/>
          <w:color w:val="111111"/>
          <w:sz w:val="28"/>
          <w:szCs w:val="28"/>
          <w:rtl w:val="true"/>
          <w:lang w:bidi="fa-IR"/>
        </w:rPr>
        <w:t>».</w:t>
      </w:r>
    </w:p>
    <w:p>
      <w:pPr>
        <w:pStyle w:val="Heading3"/>
        <w:numPr>
          <w:ilvl w:val="2"/>
          <w:numId w:val="1"/>
        </w:numPr>
        <w:rPr/>
      </w:pPr>
      <w:bookmarkStart w:id="271" w:name="__RefHeading___Toc4395723_372815092"/>
      <w:bookmarkStart w:id="272" w:name="_Toc104"/>
      <w:bookmarkEnd w:id="271"/>
      <w:r>
        <w:rPr/>
        <w:t>39/4</w:t>
      </w:r>
      <w:r>
        <w:rPr>
          <w:rtl w:val="true"/>
        </w:rPr>
        <w:t xml:space="preserve"> </w:t>
      </w:r>
      <w:r>
        <w:rPr>
          <w:rtl w:val="true"/>
        </w:rPr>
        <w:t>انفاق در راه خدا</w:t>
      </w:r>
      <w:bookmarkEnd w:id="272"/>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محبّتش به دوستش كامل است كسى كه مقدارى را از آنچه دارد،ارزانى او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وچگونه محبّتش به خدايش كامل است كسى كه قسمتى از آنچه را روزى اش كرده،به او وام نمى دهد؟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هاى شما آن جاست كه گنج هاى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همين روست كه مردم،دارايى هاى خود را دوست دارند و جانشان مشتاق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گنج هايتان را در آسمان بنهيد؛آن جا كه نه موريانه آنها را مى خورَد و نه دزدان به آن دسترسى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اكنُزُوا كَنزَكُم عِندَ مَن لَايُضَيِّعُهُ؛فَإِنَّ صاحِبَ كَنزِ الدُّنيا يُخافُ عَلَيهِ الآفَةُ، وَصَاحِبُ كَنزِ اللّهِ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لا يُخافُ عَلَيهِ الآفَةُ</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رُوحَ اللّهِ مَرَّ بِقَومٍ مُجَلِّبِينَ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لِهؤُلَاءِ؟قِيلَ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اللّهِ،إِنَّ فُلانَةَ بِنتَ فُلانٍ تُهدَى إِلى فُلانِ بنِ فُلانٍ فِي لَيلَتِها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يُجَلِّبُونَ اليَومَ ويَبكُونَ غَداً،فَقالَ قائِلٌ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صاحِبَتَهُم مَيِّتَةٌ فِي لَيلَتِها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القائِلُونَ بمَقالَتِهِ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وَصَدَقَ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أَهلُ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جاؤُوا فَوَجَدُوها عَلى حالِها لَم يَحدُث بِها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اللّهِ،إِنَّ الَّتِي أَخبَرتَنا أَمسِ أَنَّها مَيِّتَةٌ لَم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اللّهُ ما يَشاءُ، فَاذهَبُوا بِنا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فَذَهَبُوا يِتَسابَقُونَ حَتّى قَرَعُوا البابَ،فَخَرجَ زَوجُها فَقالَ لَهُ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لِي عَلى صَاحِبَتِكَ،قالَ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عَلَيها فَأَخبَرَها أَنَّ رُوحَ اللّهِ وكَلِمَتَهُ بِالبابِ مَعَ عِدَّةٍ،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فَتَخَدَّرَت،فَدَخَلَ عَلَيها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 لَيلَتِكِ هذِهِ؟قالَت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أَصنَع شَيئاً إِلّا وقَد كُنتُ أَصنَعُهُ فِيما مَضى،إِنَّهُ كانَ يَعتَرِينا </w:t>
      </w:r>
      <w:r>
        <w:rPr>
          <w:rStyle w:val="FootnoteAnchor"/>
          <w:rtl w:val="true"/>
        </w:rPr>
        <w:footnoteReference w:id="37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سائِلٌ فِي كُلِّ لَيلَةِ جُمُعَةٍ فَنُنِيلُهُ ما يَقُوتُهُ إِلى مِثلِها،وَإِنَّهُ جاءَنِي فِي لَيلَتِي هذِهِ وأَنَا مَشغُولَةٌ بِأَمرِي وأَهلِي فِي مَشَاغيلَ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خود را به كسى بسپاريد كه تباهش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دارندۀ گنج دنيا،در معرض آسيب است،و دارندۀ گنج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 آسيبى به او نمى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 عيسى عليه السلام بر عده اى گذشت كه هياهو به راه انداخته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را چه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امشب،فلانى دختر فلانى را به خانۀ شوهرش فلانى پسر فلانى 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شادى مى كنند و فردا شيون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اى فرستادۀ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عروس آنها امشب مى 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عيسى عليه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فرستادۀ او راستگويند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شد،آمدند و ديدند زنده است و اتّفاقى برايش نيفتاده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ديروز گفتى مى ميرد،نمرده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بخواهد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دختر برويم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شتابان به راه افتادند و به خانۀ او رسيدند و در زدند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شوهرش بيرون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عليه السلام به او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همسرت برايم اجازۀ ورود بخواه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نزد عروسش رفت و به او خبر داد كه روح و كلمۀ خدا با عده اى دَم 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چادرش را سركرد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بر او درآمد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ديشب چه كار خيرى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كارى نكردم جز آنچه قبلاً مى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 جمعه،نيازمندى نزد ما مى آمد و ما خوراك او را تا شب جمعۀ بعد مى داديم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ديشب نيز نزد من آمد و من به كار خود مشغول بودم و خانواده ام سرگرم كارهاى خود بودند و او صدا زد و كسى جوابش را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صدا زد و باز كسى</w:t>
      </w:r>
    </w:p>
    <w:p>
      <w:pPr>
        <w:pStyle w:val="BookText"/>
        <w:rPr/>
      </w:pPr>
      <w:r>
        <w:rPr>
          <w:rFonts w:ascii="Amiri" w:hAnsi="Amiri" w:eastAsia="Amiri" w:cs="Amiri"/>
          <w:color w:val="111111"/>
          <w:sz w:val="28"/>
          <w:sz w:val="28"/>
          <w:szCs w:val="28"/>
          <w:rtl w:val="true"/>
          <w:lang w:bidi="ar-SA"/>
        </w:rPr>
        <w:t>فَهَتَفَ فَلَم يُجِبهُ أَحَدٌ،ثُمَّ هَتَفَ فَلَم يُجَب،حَتّى هَتَفَ مِراراً،فَلَمّا سَمِعتُ مقالَتَهُ قُمتُ مُتَنَكِّرَةً حَتّى أَنَلتُهُ كَما كُنّا نُنِيلُهُ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تَنَحِّي عَن مَجلِسِكِ،فَإِذا تَحتَ ثِيابِها أَفعِىٌّ مِثلُ جِذعَةٍ عاضٌّ عَلى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صَنَعتِ صَرَفَ اللّهُ عَنكِ هذا</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عِيسى عليه السلام مَعَ أَصحابِهِ جالِساً إِذ مَرَّ بِهِ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مَيِّتٌ أَو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يَلبَثُوا أَن رَجَعَ عَلَيهِم وَهُوَ يَحمِلُ حُزمَةَ حَطَبٍ،فَقالُوا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 أَخبَرتَنا إنَّهُ مَيِّتٌ وَهُوَ ذا نَراهُ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حُزمَتَكَ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فَوَضَعَها فَفَتَحَها وإذا فِيها أَسوَدُ قَد القَمَ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صَنَعتَ اليَومَ؟فَقالَ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 وكَلِمَتَهُ،كانَ مَعِيَ رَغِيفانِ،فَمَرَّ بِي سائِلٌ فَأَعطَيتُهُ واحِداً</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اللَّيلَ لِثَلاثَةِ خِصالٍ،وخَلَقَ النَّهارَ لِسَبعِ خِصالٍ،فَمَن مَضى عَلَيهِ اللَّيلُ والنَّهارُ وهُوَ فِي غَيرِ هذِهِ الخِصالِ خاصَمَهُ اللَّيلُ وَالنَّهارُ يَومَ القِيامَةِ فَخَصَماهُ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النَّهارَ لِتُؤَدِّيَ فِيهِ الصَّلاةَ المَفرُوضَةَ الَّتِي عَنها تُسأَلُ وبِها تُحاسَبُ،وبِرِّ والِدَيكَ،وأَن تَضرِبَ فِي الأَرضِ تَبتَغِي المَعِيشَةَ مَعِيشَةَ يَومِكَ،وأَن تَعُودَ فِيهِ وَليّاً للّهِ‌ِ تَعالى كَيما يَتَعَهَّدَكُمُ اللّهُ بِرَحمَتِهِ،وأَن تُشَيِّعُوا فِيهِ جِنَازَةً كَيما تَنقَلِبُوا مَغفُوراً لَكُم،وأَن تَأمُرُوا بِمَعرُوفٍ وتَنهَوا عَن مُنكَرٍ؛فَهُوَ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73" w:name="pg7183_63244"/>
    </w:p>
    <w:p>
      <w:pPr>
        <w:pStyle w:val="BookText"/>
        <w:rPr/>
      </w:pPr>
      <w:bookmarkEnd w:id="273"/>
      <w:r>
        <w:rPr>
          <w:rFonts w:ascii="IRNazanin" w:hAnsi="IRNazanin" w:eastAsia="IRNazanin"/>
          <w:color w:val="111111"/>
          <w:sz w:val="28"/>
          <w:sz w:val="28"/>
          <w:szCs w:val="28"/>
          <w:rtl w:val="true"/>
          <w:lang w:bidi="fa-IR"/>
        </w:rPr>
        <w:t>جوابش را نداد تا چند بار صدا زد،و چون صداى او را شنيدم،با قيافۀ ناشناس رفتم و مثل هميشه به او نوايى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عليه السلام به او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جاى خود كنار برو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كنار رفت،زير جامۀ او مارى به اندازۀ تنۀ يك درخت خرما بود و دُم خود را در دهانش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 كارى كه كردى،خداوند،اين بلا را از تو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با ياران خود نشسته بود كه مردى بر او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اين،مرد مرده است يا مى ميرد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طولى نكشيد كه با پشته اى هيزم بر پشت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خبر دادى كه اين مرد مى ميرد،در حالى كه او را زنده مى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به آن مرد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پشتۀ هيزمت را بر زمين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پشته را بر زمين گذاشت و آن را باز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ديدند در ميان آن،مارى است كه سنگى در دهان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به آن مرد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چه كار خيرى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روح و كلمۀ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قرص نان با خود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گدايى بر من گذشت و من يكى را به او دادم</w:t>
      </w:r>
      <w:r>
        <w:rPr>
          <w:rFonts w:eastAsia="IRNazanin" w:cs="IRNazanin"/>
          <w:color w:val="111111"/>
          <w:sz w:val="28"/>
          <w:szCs w:val="28"/>
          <w:rtl w:val="true"/>
          <w:lang w:bidi="fa-IR"/>
        </w:rPr>
        <w:t>.</w:t>
      </w:r>
    </w:p>
    <w:p>
      <w:pPr>
        <w:pStyle w:val="Heading3"/>
        <w:numPr>
          <w:ilvl w:val="2"/>
          <w:numId w:val="1"/>
        </w:numPr>
        <w:rPr/>
      </w:pPr>
      <w:bookmarkStart w:id="274" w:name="__RefHeading___Toc4395725_372815092"/>
      <w:bookmarkStart w:id="275" w:name="_Toc105"/>
      <w:bookmarkEnd w:id="274"/>
      <w:r>
        <w:rPr/>
        <w:t>40/4</w:t>
      </w:r>
      <w:r>
        <w:rPr>
          <w:rtl w:val="true"/>
        </w:rPr>
        <w:t xml:space="preserve"> </w:t>
      </w:r>
      <w:r>
        <w:rPr>
          <w:rtl w:val="true"/>
        </w:rPr>
        <w:t>امر به معروف و نهى از منكر</w:t>
      </w:r>
      <w:bookmarkEnd w:id="27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خداوند،شب را براى سه كار آفريد و روز را براى هفت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شب و روز بر او بگذرد و او در كارى جز اينها باشد،روز رستاخيز، شب و روز با او به دشمنى برمى خيزند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روز را آفريد تا در آن،نماز واجب را كه از آن بازخواست و برايش حسابرسى مى شوى،به جا آورى،و به پدر و مادرت نيكى كنى و در طلب معاش روزانه ات بكوشى،و در آن،به دوستان خداوند متعال سركشى كنى تا كه خداوند،شما را مشمول رحمت خويش گرداند،و در آن،جنازه اى را تشييع كنيد تا آمرزيده بازگرديد،و امر به معروف و نهى از منكر كنيد كه آن،قلّۀ ايمان</w:t>
      </w:r>
    </w:p>
    <w:p>
      <w:pPr>
        <w:pStyle w:val="BookText"/>
        <w:rPr/>
      </w:pPr>
      <w:r>
        <w:rPr>
          <w:rFonts w:ascii="Amiri" w:hAnsi="Amiri" w:eastAsia="Amiri" w:cs="Amiri"/>
          <w:color w:val="111111"/>
          <w:sz w:val="28"/>
          <w:sz w:val="28"/>
          <w:szCs w:val="28"/>
          <w:rtl w:val="true"/>
          <w:lang w:bidi="ar-SA"/>
        </w:rPr>
        <w:t>ذُروَةُ الإِيمانِ وقِوامُ الدِّينِ</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مثل من لا ينهى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اللِّسانِ</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لِعيسَى بنِ مَريمَ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دُلَّنا عَلى عَمَلٍ نَدخُلُ بِهِ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تَنطِقُوا أَبَداً،قالُوا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نَستَطِيعُ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تَنطِقُوا إِلَّا بِخَيرٍ</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لَاتُكثِرُوا الكَلامَ فِي غَيرِ ذِكرِ اللّهِ،فَإِنَّ الَّذِينَ يُكثِرُونَ الكَلامَ فِي غَيرِ ذِكرِ اللّهِ قاسِيَةٌ قُلُوبُهُم ولكِن لَايَعلَمُونَ</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لَاتُكثِرُوا الكَلامَ بِغَيرِ ذِكرِ اللّهِ فَتَقسُوَا قُلُوبُكُم،فَإِنَّ القَلبَ القاسِيَ بَعِيدٌ مِنَ اللّهِ، ولكِن لَاتَعلَمُونَ</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كَلامُهُ كَثُرَ سَقَطُهُ</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المَنطِقِ حُكمٌ عَظِيمٌ،فَعَلَيكُم بِالصَّمتِ فَإِنَّهُ دَعَةٌ </w:t>
      </w:r>
      <w:r>
        <w:rPr>
          <w:rStyle w:val="FootnoteAnchor"/>
          <w:rtl w:val="true"/>
        </w:rPr>
        <w:footnoteReference w:id="38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حَسَنَةٌ،وقِلَّةُ</w:t>
      </w:r>
      <w:r>
        <w:rPr>
          <w:rFonts w:eastAsia="Amiri" w:cs="Amiri" w:ascii="Amiri" w:hAnsi="Amiri"/>
          <w:color w:val="111111"/>
          <w:sz w:val="28"/>
          <w:szCs w:val="28"/>
          <w:rtl w:val="true"/>
          <w:lang w:bidi="ar-SA"/>
        </w:rPr>
        <w:t>).</w:t>
      </w:r>
      <w:bookmarkStart w:id="276" w:name="pg7183_63248"/>
    </w:p>
    <w:p>
      <w:pPr>
        <w:pStyle w:val="BookText"/>
        <w:rPr/>
      </w:pPr>
      <w:bookmarkEnd w:id="276"/>
      <w:r>
        <w:rPr>
          <w:rFonts w:ascii="Amiri" w:hAnsi="Amiri" w:eastAsia="Amiri" w:cs="Amiri"/>
          <w:color w:val="111111"/>
          <w:sz w:val="28"/>
          <w:sz w:val="28"/>
          <w:szCs w:val="28"/>
          <w:rtl w:val="true"/>
          <w:lang w:bidi="ar-SA"/>
        </w:rPr>
        <w:t>و جان مايۀ دين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مثل كسى كه نهى از منكر نمى كند</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4395727_372815092"/>
      <w:bookmarkStart w:id="278" w:name="_Toc106"/>
      <w:bookmarkEnd w:id="277"/>
      <w:r>
        <w:rPr/>
        <w:t>41/4</w:t>
      </w:r>
      <w:r>
        <w:rPr>
          <w:rtl w:val="true"/>
        </w:rPr>
        <w:t xml:space="preserve"> </w:t>
      </w:r>
      <w:r>
        <w:rPr>
          <w:rtl w:val="true"/>
        </w:rPr>
        <w:t>نگه داشتن زبان</w:t>
      </w:r>
      <w:bookmarkEnd w:id="278"/>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عيسى بن مريم عليه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را نشانمان ده كه با آن وارد بهشت شويم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سخن نگوييد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نمى توانيم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جز سخن نيك نگوييد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ياد خدا،پرگويى نكنيد؛زيرا آنان كه در غير ياد خدا،پرگويى مى كنند،سنگ دل اند و خود نمى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ذكر خدا،زياد سخن نگوييد كه سنگ دل مى شَويد و دلِ سخت از خدا دور است؛ليك،خود نمى 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سخنش بسيار باشد،لغزشش فراوان مى گردد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گويى،حكمت بزرگى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خاموشى گزينيد؛كه آن،</w:t>
      </w:r>
    </w:p>
    <w:p>
      <w:pPr>
        <w:pStyle w:val="BookText"/>
        <w:rPr/>
      </w:pPr>
      <w:r>
        <w:rPr>
          <w:rFonts w:ascii="Amiri" w:hAnsi="Amiri" w:eastAsia="Amiri" w:cs="Amiri"/>
          <w:color w:val="111111"/>
          <w:sz w:val="28"/>
          <w:sz w:val="28"/>
          <w:szCs w:val="28"/>
          <w:rtl w:val="true"/>
          <w:lang w:bidi="ar-SA"/>
        </w:rPr>
        <w:t>وِزرٍ،وخِفَّةٌ مِنَ الذُّنُوبِ</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أَن تَختِمُوا عَلى أَفواهِكُم بِالصَّمتِ،حَتّى لا يَخرُجَ مِنها ما لا يَحِلُّ لَكُم</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عن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بِعِيسَى بنِ مَريمَ خِنزِيرٌ،فَقالَ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اللّهِ،لِهذَا الخِنزِيرِ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أَكرَهُ أَن أُعَوِّد لِسانِي الشَرَّ </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الضَحّاكَ مِن غَيرِ عَجَبٍ،وَالمَشّاءَ إِلى غَيرِ أَدَبٍ</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هُنَّ عَجَبٌ،ولَا يُحفَظنَ إِلّا بِعَجَبٍ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الصَّمتُ؛وهُوَ أَوَّلُ العِبادَةِ،وذِكرُ اللّهِ عَلى كُلِّ حالٍ،والتَّواضُعُ،وقِلَّةُ الشَّيءِ</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المَنطِقُ،والنَّظَرُ،والصَّمتُ؛فَمَن كانَ مَنطِقُهُ فِي غَيرِ ذِكرٍ فَقَد لَغا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،ومَن كانَ نَظَرُهُ فِي غَيرِ اعتِبارٍ فَقَد سَها </w:t>
      </w:r>
      <w:r>
        <w:rPr>
          <w:rStyle w:val="FootnoteAnchor"/>
          <w:rtl w:val="true"/>
        </w:rPr>
        <w:footnoteReference w:id="39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كانَ صَمتُهُ فِي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آسايشى نيكو است،و مايۀ كم شدن بار مسئوليت،و سبكبارى از گناهان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مى كنم كه بر دهانتان مُهر خاموشى بزنيد،مبادا چيزى كه برايتان روا نيست از آن بيرون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مالك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خوكى بر عيسى بن مريم عليه السلام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 به سلامت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خوك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سخنى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ندارم زبانم را به بدى عادت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خداوند،كسى را كه بدون تعجّب از چيزى،زياد مى خندد و كسى را كه به سوى چيزى غير از ادب مى رود،دشمن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چيزند كه شگفت انگيزند و جز با شگفتى حفظ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خاموشى كه گام نخست بندگى است؛ياد خدا در همه حال؛فروتنى؛و كم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در سه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گفتن،نگريستن،و خاموشى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سخن گفتنش در غير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باشد،بيهوده گويى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نگريستنش با عبرت آموختن همراه نباشد،دستخوش غفلت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w:t>
      </w:r>
    </w:p>
    <w:p>
      <w:pPr>
        <w:pStyle w:val="BookText"/>
        <w:rPr/>
      </w:pPr>
      <w:r>
        <w:rPr>
          <w:rFonts w:ascii="Amiri" w:hAnsi="Amiri" w:eastAsia="Amiri" w:cs="Amiri"/>
          <w:color w:val="111111"/>
          <w:sz w:val="28"/>
          <w:sz w:val="28"/>
          <w:szCs w:val="28"/>
          <w:rtl w:val="true"/>
          <w:lang w:bidi="ar-SA"/>
        </w:rPr>
        <w:t xml:space="preserve">فِكرٍ فَقَد لَها </w:t>
      </w:r>
      <w:r>
        <w:rPr>
          <w:rStyle w:val="FootnoteAnchor"/>
          <w:rtl w:val="true"/>
        </w:rPr>
        <w:footnoteReference w:id="392"/>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الكَلامِ</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مُنتَقِدِي الكَلامِ؛كَي لا يَكُونَ فِيكُمُ الزُّيُوفُ </w:t>
      </w: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الحَقَّ مِن أَهلِ الباطِلِ،وَلَا تَأخُذُوا الباطِلَ مِن أَهلِ الحَقِّ،كُونُوا نُقّادَ الكَلامِ،فَكَم مِن ضَلالَةٍ زُخرِفَت بِآيَةٍ مِن كِتابِ اللّهِ،كَما زُخرِفَ الدِّرهَمُ مِن نُحاسٍ بِالفِضَّةِ المُمَوَّهَةِ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ذلِكَ سَواءٌ،وَالبُصَراء بِهِ خُبَراءُ</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التَّعادُلُ فِي الحُزنِ وَالسُّرورِ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زَكَرِيّا عليه السلام يَبكِي ولَا يَضحَكُ،وكانَ عِيسَى بنُ مَريمَ عليه السلام يَضحَكُ ويَبكِي،وكانَ الَّذِي يَصنَعُ عِيسى عليه السلام أَفضَلَ مِنَ الَّذِي كانَ يَصنَعُ يَحيى عليه السلام</w:t>
      </w:r>
      <w:r>
        <w:rPr>
          <w:rFonts w:eastAsia="Amiri" w:cs="Amiri" w:ascii="Amiri" w:hAnsi="Amiri"/>
          <w:color w:val="111111"/>
          <w:sz w:val="28"/>
          <w:szCs w:val="28"/>
          <w:rtl w:val="true"/>
          <w:lang w:bidi="ar-SA"/>
        </w:rPr>
        <w:t xml:space="preserve">. </w:t>
      </w:r>
      <w:r>
        <w:rPr>
          <w:rStyle w:val="FootnoteAnchor"/>
        </w:rPr>
        <w:footnoteReference w:id="397"/>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279" w:name="pg7183_63256"/>
    </w:p>
    <w:p>
      <w:pPr>
        <w:pStyle w:val="BookText"/>
        <w:rPr/>
      </w:pPr>
      <w:bookmarkEnd w:id="279"/>
      <w:r>
        <w:rPr>
          <w:rFonts w:ascii="Amiri" w:hAnsi="Amiri" w:eastAsia="Amiri" w:cs="Amiri"/>
          <w:color w:val="111111"/>
          <w:sz w:val="28"/>
          <w:sz w:val="28"/>
          <w:szCs w:val="28"/>
          <w:rtl w:val="true"/>
          <w:lang w:bidi="ar-SA"/>
        </w:rPr>
        <w:t>خاموشى اش با انديشيدن همراه نباشد،كارى بيهوده كرده است</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4395729_372815092"/>
      <w:bookmarkStart w:id="281" w:name="_Toc107"/>
      <w:bookmarkEnd w:id="280"/>
      <w:r>
        <w:rPr/>
        <w:t>42/4</w:t>
      </w:r>
      <w:r>
        <w:rPr>
          <w:rtl w:val="true"/>
        </w:rPr>
        <w:t xml:space="preserve"> </w:t>
      </w:r>
      <w:r>
        <w:rPr>
          <w:rtl w:val="true"/>
        </w:rPr>
        <w:t>ارزيابى سخن</w:t>
      </w:r>
      <w:bookmarkEnd w:id="281"/>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ناقد سخن باشيد تا سخنان ناروا در ميان شما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از اهل باطل فرا گيريد،و باطل را از اهل حق فرا نگيريد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ناقدان سخن باشيد؛زيرا چه بسا گم راهى اى كه با آيه اى از كتاب خدا آراسته مى شود،چنان كه سكّۀ مسين را با نقره روكش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نظر،نقره مى نمايد؛ليك كارشناسان،آن را مى شناسند</w:t>
      </w:r>
      <w:r>
        <w:rPr>
          <w:rFonts w:eastAsia="IRNazanin" w:cs="IRNazanin"/>
          <w:color w:val="111111"/>
          <w:sz w:val="28"/>
          <w:szCs w:val="28"/>
          <w:rtl w:val="true"/>
          <w:lang w:bidi="fa-IR"/>
        </w:rPr>
        <w:t>.</w:t>
      </w:r>
    </w:p>
    <w:p>
      <w:pPr>
        <w:pStyle w:val="Heading3"/>
        <w:numPr>
          <w:ilvl w:val="2"/>
          <w:numId w:val="1"/>
        </w:numPr>
        <w:rPr/>
      </w:pPr>
      <w:bookmarkStart w:id="282" w:name="__RefHeading___Toc4395731_372815092"/>
      <w:bookmarkStart w:id="283" w:name="_Toc108"/>
      <w:bookmarkEnd w:id="282"/>
      <w:r>
        <w:rPr/>
        <w:t>43/4</w:t>
      </w:r>
      <w:r>
        <w:rPr>
          <w:rtl w:val="true"/>
        </w:rPr>
        <w:t xml:space="preserve"> </w:t>
      </w:r>
      <w:r>
        <w:rPr>
          <w:rtl w:val="true"/>
        </w:rPr>
        <w:t>متعادل كردن اندوه و شادى</w:t>
      </w:r>
      <w:bookmarkEnd w:id="28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زكريّا عليه السلام اهل گريستن بود و نمى خنديد،و عيسى بن مريم عليه السلام اهل خنديدن و گريه كردن،هر دو بود،و كار عيسى عليه السلام برتر از كار يحيى عليه السلام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البَشاشَة</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 عن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إلتَقى يَحيى وَعِيسى عليهما السلام فَصافَحَهُ عِيسى عليه السلام وَهُوَ يَضحَكُ فَقالَ لَهُ يَحيى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خَالَةَ،ما لِي أَراكَ ضَاحِكاً،كَأَنَّكَ قَد أَمِنتَ؟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عابِساً،كَأنَّكَ قَد يَئِستَ؟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أَحَبَّكُما إِلَيَّ أَبَشُّكُما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بِصاحِبِهِ</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إقراءُ الضَّيفِ</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 عن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عِيسَى بنُ مَريمَ عليه السلام يَصنَعُ الطَّعامَ لِأَصحابِهِ،قالَ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يَقُومُ عَلَيهِم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فَاصنَعُوا بِالقَراءِ</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اللَّحمِ قَبلَ الطَّبخِ</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أَخِي عِيسى عليه السلام بِمَدِينَةٍ فَإِذا وُجُوهُهُم صُفرٌ وعُيُونُهُم زُرقٌ،فَشَكَوا إِلَيهِ ما بِهِم مِنَ العِلَلِ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دَواؤُكُم مَعَكُم،أَنتُم إذا أَكَلتُمُ اللَّحمَ طَبَختُمُوهُ غَيرَ مَغسُولٍ،ولَيسَ يَخرُجُ شَيءٌ مِنَ الدُّنيا إِلّا بِجِنابَةٍ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84" w:name="pg7183_63260"/>
    </w:p>
    <w:p>
      <w:pPr>
        <w:pStyle w:val="Heading3"/>
        <w:numPr>
          <w:ilvl w:val="2"/>
          <w:numId w:val="1"/>
        </w:numPr>
        <w:rPr/>
      </w:pPr>
      <w:bookmarkStart w:id="285" w:name="__RefHeading___Toc4395733_372815092"/>
      <w:bookmarkStart w:id="286" w:name="_Toc109"/>
      <w:bookmarkEnd w:id="284"/>
      <w:bookmarkEnd w:id="285"/>
      <w:r>
        <w:rPr/>
        <w:t>44/4</w:t>
      </w:r>
      <w:r>
        <w:rPr>
          <w:rtl w:val="true"/>
        </w:rPr>
        <w:t xml:space="preserve"> </w:t>
      </w:r>
      <w:r>
        <w:rPr>
          <w:rtl w:val="true"/>
        </w:rPr>
        <w:t>خوش رويى</w:t>
      </w:r>
      <w:bookmarkEnd w:id="286"/>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مكحول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عليه السلام و عيسى عليه السلام به هم رسيدند و عيسى عليه السلام خنده كنان با او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 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كه تو را خندان مى بينم؟گويى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به 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شده است كه من تو را عبوس مى بينم؟تو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آن دو وحى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ترين شما نزد من كسى است كه با رفيقش خوش روتر باشد</w:t>
      </w:r>
      <w:r>
        <w:rPr>
          <w:rFonts w:eastAsia="IRNazanin" w:cs="IRNazanin"/>
          <w:color w:val="111111"/>
          <w:sz w:val="28"/>
          <w:szCs w:val="28"/>
          <w:rtl w:val="true"/>
          <w:lang w:bidi="fa-IR"/>
        </w:rPr>
        <w:t>.</w:t>
      </w:r>
    </w:p>
    <w:p>
      <w:pPr>
        <w:pStyle w:val="Heading3"/>
        <w:numPr>
          <w:ilvl w:val="2"/>
          <w:numId w:val="1"/>
        </w:numPr>
        <w:rPr/>
      </w:pPr>
      <w:bookmarkStart w:id="287" w:name="__RefHeading___Toc4395735_372815092"/>
      <w:bookmarkStart w:id="288" w:name="_Toc110"/>
      <w:bookmarkEnd w:id="287"/>
      <w:r>
        <w:rPr/>
        <w:t>45/4</w:t>
      </w:r>
      <w:r>
        <w:rPr>
          <w:rtl w:val="true"/>
        </w:rPr>
        <w:t xml:space="preserve"> </w:t>
      </w:r>
      <w:r>
        <w:rPr>
          <w:rtl w:val="true"/>
        </w:rPr>
        <w:t>مهمان نوازى</w:t>
      </w:r>
      <w:bookmarkEnd w:id="288"/>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المصنّف،ابن ابى شيبه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خيثمه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 براى ياران خود غذا درست مى كرد و سپس بالاى سر آنها مى ايستاد و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از مهمان پذيرايى كنيد</w:t>
      </w:r>
      <w:r>
        <w:rPr>
          <w:rFonts w:eastAsia="IRNazanin" w:cs="IRNazanin"/>
          <w:color w:val="111111"/>
          <w:sz w:val="28"/>
          <w:szCs w:val="28"/>
          <w:rtl w:val="true"/>
          <w:lang w:bidi="fa-IR"/>
        </w:rPr>
        <w:t>».</w:t>
      </w:r>
    </w:p>
    <w:p>
      <w:pPr>
        <w:pStyle w:val="Heading3"/>
        <w:numPr>
          <w:ilvl w:val="2"/>
          <w:numId w:val="1"/>
        </w:numPr>
        <w:rPr/>
      </w:pPr>
      <w:bookmarkStart w:id="289" w:name="__RefHeading___Toc4395737_372815092"/>
      <w:bookmarkStart w:id="290" w:name="_Toc111"/>
      <w:bookmarkEnd w:id="289"/>
      <w:r>
        <w:rPr/>
        <w:t>46/4</w:t>
      </w:r>
      <w:r>
        <w:rPr>
          <w:rtl w:val="true"/>
        </w:rPr>
        <w:t xml:space="preserve"> </w:t>
      </w:r>
      <w:r>
        <w:rPr>
          <w:rtl w:val="true"/>
        </w:rPr>
        <w:t>شستن گوشت،پيش از پختن آن</w:t>
      </w:r>
      <w:bookmarkEnd w:id="290"/>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عيسى عليه السلام از شهرى گذشت كه رنگ مردمانش زرد و چشمانشان كبود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بيمارى هاى خود به او شكايت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دواى شما در دست خودتان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گوشت مى خوريد،آن را ناشسته مى پزيد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جاندارى از دنيا نمى رود مگر با جنابت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فَغَسَلُوا بَعدَ ذلِكَ لُحُومَهُم فَذَهَبَت أَمراضُهُم</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إِلَى الدَّوابِّ</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عليه السلام لَمّا أَن مَرَّ عَلى شَاطِئِ البَحرِ رَمى بِقُرصٍ مِن قُوتِهِ فِي الماءِ،فَقالَ لَهُ بَعضُ الحَوارِيِّينَ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 وكَلِمَتَهُ،لِمَ فَعَلتَ هذا وإِنَّما هُوَ مِن قُوتِكَ؟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هذا لِدَابَّةٍ تَأكُلُهُ مِن دَوابِّ الماءِ،وثَوابُهُ عِندَ اللّهِ عَظِيمٌ</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الجَمالِ ولَو في جيفَةِ الكَلبِ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عِيسى عليه السلام مَرَّ وَالحَوارِيُّونَ عَلى جِيفَةِ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الحَوارِيُّونَ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أَنتَنَ رِيحَ هذَا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بَياضَ أَسنانِهِ</w:t>
      </w:r>
      <w:r>
        <w:rPr>
          <w:rFonts w:eastAsia="Amiri" w:cs="Amiri" w:ascii="Amiri" w:hAnsi="Amiri"/>
          <w:color w:val="111111"/>
          <w:sz w:val="28"/>
          <w:szCs w:val="28"/>
          <w:rtl w:val="true"/>
          <w:lang w:bidi="ar-SA"/>
        </w:rPr>
        <w:t xml:space="preserve">! </w:t>
      </w:r>
      <w:r>
        <w:rPr>
          <w:rStyle w:val="FootnoteAnchor"/>
        </w:rPr>
        <w:footnoteReference w:id="40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91" w:name="pg7183_63264"/>
    </w:p>
    <w:p>
      <w:pPr>
        <w:pStyle w:val="BookText"/>
        <w:rPr/>
      </w:pPr>
      <w:bookmarkEnd w:id="291"/>
      <w:r>
        <w:rPr>
          <w:rFonts w:ascii="IRNazanin" w:hAnsi="IRNazanin" w:eastAsia="IRNazanin"/>
          <w:color w:val="111111"/>
          <w:sz w:val="28"/>
          <w:sz w:val="28"/>
          <w:szCs w:val="28"/>
          <w:rtl w:val="true"/>
          <w:lang w:bidi="fa-IR"/>
        </w:rPr>
        <w:t>از آن پس،مردم،گوشت هاى خود را شستند و بيمارى هايشان از بين رفت</w:t>
      </w:r>
      <w:r>
        <w:rPr>
          <w:rFonts w:eastAsia="IRNazanin" w:cs="IRNazanin"/>
          <w:color w:val="111111"/>
          <w:sz w:val="28"/>
          <w:szCs w:val="28"/>
          <w:rtl w:val="true"/>
          <w:lang w:bidi="fa-IR"/>
        </w:rPr>
        <w:t>.</w:t>
      </w:r>
    </w:p>
    <w:p>
      <w:pPr>
        <w:pStyle w:val="Heading3"/>
        <w:numPr>
          <w:ilvl w:val="2"/>
          <w:numId w:val="1"/>
        </w:numPr>
        <w:rPr/>
      </w:pPr>
      <w:bookmarkStart w:id="292" w:name="__RefHeading___Toc4395739_372815092"/>
      <w:bookmarkStart w:id="293" w:name="_Toc112"/>
      <w:bookmarkEnd w:id="292"/>
      <w:r>
        <w:rPr/>
        <w:t>47/4</w:t>
      </w:r>
      <w:r>
        <w:rPr>
          <w:rtl w:val="true"/>
        </w:rPr>
        <w:t xml:space="preserve"> </w:t>
      </w:r>
      <w:r>
        <w:rPr>
          <w:rtl w:val="true"/>
        </w:rPr>
        <w:t>نيكى به حيوانات</w:t>
      </w:r>
      <w:bookmarkEnd w:id="293"/>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 السلام هنگام عبور از ساحل دريا،قرص نانى از قوت خود را در آب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حواريان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روح و كلمۀ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كردى؟آن قرص نان از قوت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براى اين كردم كه برخى حيوانات درون آب،آن را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كار،ثواب بزرگى نزد خدا دارد</w:t>
      </w:r>
      <w:r>
        <w:rPr>
          <w:rFonts w:eastAsia="IRNazanin" w:cs="IRNazanin"/>
          <w:color w:val="111111"/>
          <w:sz w:val="28"/>
          <w:szCs w:val="28"/>
          <w:rtl w:val="true"/>
          <w:lang w:bidi="fa-IR"/>
        </w:rPr>
        <w:t>».</w:t>
      </w:r>
    </w:p>
    <w:p>
      <w:pPr>
        <w:pStyle w:val="Heading3"/>
        <w:numPr>
          <w:ilvl w:val="2"/>
          <w:numId w:val="1"/>
        </w:numPr>
        <w:rPr/>
      </w:pPr>
      <w:bookmarkStart w:id="294" w:name="__RefHeading___Toc4395741_372815092"/>
      <w:bookmarkStart w:id="295" w:name="_Toc113"/>
      <w:bookmarkEnd w:id="294"/>
      <w:r>
        <w:rPr/>
        <w:t>48/4</w:t>
      </w:r>
      <w:r>
        <w:rPr>
          <w:rtl w:val="true"/>
        </w:rPr>
        <w:t xml:space="preserve"> </w:t>
      </w:r>
      <w:r>
        <w:rPr>
          <w:rtl w:val="true"/>
        </w:rPr>
        <w:t>ديدن زيبايى هر چند در لاشۀ سگ</w:t>
      </w:r>
      <w:r>
        <w:rPr>
          <w:rtl w:val="true"/>
        </w:rPr>
        <w:t>!</w:t>
      </w:r>
      <w:bookmarkEnd w:id="295"/>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عيسى عليه السلام و حواريان بر لاشۀ سگى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بوى گندى مى دهد اين سگ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دندان هاى سفيدى دارد</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ابى الحديد ضمن شرح خطبۀ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كه در باره نهى از غيبت است با اشاره به روايت ياد شده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حضرت عيسى عليه السلام حواريون را از غيبت سگ نهى كرده و توجه به اين معنا داده كه شايسته نيست جز از زيباترين امور مربوط به چيزى ياد شود </w:t>
      </w:r>
      <w:r>
        <w:rPr>
          <w:rStyle w:val="FootnoteAnchor"/>
          <w:rtl w:val="true"/>
        </w:rPr>
        <w:footnoteReference w:id="40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به نظر مى رسد مقصود از اين جمله اجتناب از مطلق گرايى در داورى دربارۀ افراد ناشايسته است،و اين كه اگر در زندگى آنها كمترين نقطۀ مثبتى هم وجود دارد بايد مورد توجه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المَساوِيُ الأَخلاقيَّةُ وَالعَمَليَّةُ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الدُّنيا لَرَأسُ كُلِّ خَطِيئَةٍ</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يَلتَذُّ المَرِيضُ نَعتَ الطَّبِيبِ العالِمِ بِما يَرجُو فِيهِ مِنَ الشِّفاءِ،فَإِذا ذَكَرَ مَرارَةَ الدَّواءِ وطَعمَهُ كَدَّرَ عَلَيهِ الشِّفاءَ؛كَذلِكَ أَهلُ الدُّنيا يَلتَذُّونَ بِبَهجَتِها وأَنوَاعِ ما فِيها،فَإِذا ذَكَرُوا فَجأَةَ المَوتِ كَدَّرَها عَلَيهِم وَأَفسَدَها</w:t>
      </w:r>
      <w:r>
        <w:rPr>
          <w:rFonts w:eastAsia="Amiri" w:cs="Amiri" w:ascii="Amiri" w:hAnsi="Amiri"/>
          <w:color w:val="111111"/>
          <w:sz w:val="28"/>
          <w:szCs w:val="28"/>
          <w:rtl w:val="true"/>
          <w:lang w:bidi="ar-SA"/>
        </w:rPr>
        <w:t xml:space="preserve">. </w:t>
      </w:r>
      <w:r>
        <w:rPr>
          <w:rStyle w:val="FootnoteAnchor"/>
          <w:rtl w:val="true"/>
        </w:rPr>
        <w:footnoteReference w:id="40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يَخُوضُ النَّهرَ لَابُدَّ أَن يُصِيبَ ثَوبَهُ الماءَ وإِن جَهَدَ أَلَّا يُصِيبَهُ؛كَذلِكَ مَن يُحِبُّ الدُّنيا لَايَنجُو مِنَ الخَطَايا</w:t>
      </w:r>
      <w:r>
        <w:rPr>
          <w:rFonts w:eastAsia="Amiri" w:cs="Amiri" w:ascii="Amiri" w:hAnsi="Amiri"/>
          <w:color w:val="111111"/>
          <w:sz w:val="28"/>
          <w:szCs w:val="28"/>
          <w:rtl w:val="true"/>
          <w:lang w:bidi="ar-SA"/>
        </w:rPr>
        <w:t xml:space="preserve">. </w:t>
      </w:r>
      <w:r>
        <w:rPr>
          <w:rStyle w:val="FootnoteAnchor"/>
        </w:rPr>
        <w:footnoteReference w:id="408"/>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296" w:name="pg7183_63268"/>
    </w:p>
    <w:p>
      <w:pPr>
        <w:pStyle w:val="Heading2"/>
        <w:numPr>
          <w:ilvl w:val="1"/>
          <w:numId w:val="1"/>
        </w:numPr>
        <w:rPr/>
      </w:pPr>
      <w:bookmarkStart w:id="297" w:name="__RefHeading___Toc4395743_372815092"/>
      <w:bookmarkStart w:id="298" w:name="_Toc114"/>
      <w:bookmarkEnd w:id="296"/>
      <w:bookmarkEnd w:id="297"/>
      <w:r>
        <w:rPr>
          <w:rtl w:val="true"/>
        </w:rPr>
        <w:t>فصل پنجم</w:t>
      </w:r>
      <w:r>
        <w:rPr>
          <w:rtl w:val="true"/>
        </w:rPr>
        <w:t>:</w:t>
      </w:r>
      <w:r>
        <w:rPr>
          <w:rtl w:val="true"/>
        </w:rPr>
        <w:t>اخلاق و رفتار زشت</w:t>
      </w:r>
      <w:bookmarkEnd w:id="298"/>
    </w:p>
    <w:p>
      <w:pPr>
        <w:pStyle w:val="Heading3"/>
        <w:numPr>
          <w:ilvl w:val="2"/>
          <w:numId w:val="1"/>
        </w:numPr>
        <w:rPr/>
      </w:pPr>
      <w:bookmarkStart w:id="299" w:name="__RefHeading___Toc4395745_372815092"/>
      <w:bookmarkStart w:id="300" w:name="_Toc115"/>
      <w:bookmarkEnd w:id="299"/>
      <w:r>
        <w:rPr/>
        <w:t>1/5</w:t>
      </w:r>
      <w:r>
        <w:rPr>
          <w:rtl w:val="true"/>
        </w:rPr>
        <w:t xml:space="preserve"> </w:t>
      </w:r>
      <w:r>
        <w:rPr>
          <w:rtl w:val="true"/>
        </w:rPr>
        <w:t>دنيادوستى</w:t>
      </w:r>
      <w:bookmarkEnd w:id="300"/>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دنيادوستى،سرآمد هر گناهى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بيمار از نسخۀ پزشك ماهر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اميد شفا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مى برد،امّا چون تلخى دارو را به ياد مى آورد،آن شفا در كامش تلخ مى گردد،دنياپرستان نيز از زرق و برق دنيا و انواع نعمت هايى كه در آن است،لذّت مى برند؛امّا همين كه رسيدن ناگهانى مرگ را به ياد مى آورند،آن لذّت،براى آنان تيره و تباه مى 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رودخانه قدم بگذارد،ناگزير دامنش تَر مى شود،هر چند بكوشد كه تر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كسى كه دنيادوست باشد،از خطاها و گناهان نمى رَهَد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سَكَنَتِ الدُّنيا فِى قَلبِ عَبدٍ إِلَّا التاط قَلبُهُ مِنهَا بِثَلاث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شُغلٍ لَايَنفَكُّ عَناهُ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،وفَقرٍ لَايُدرَكُ غِناهُ،وأَمَلٍ لَايُدرَكُ مُنتَهاهُ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طالِبَةٌ ومَطلُوبَةٌ،فَطالِبُ الآخِرَةِ تَطلُبُهُ الدُّنيا حَتّى يَستَكمِلَ فِيها رِزقَهُ،وطالِبُ الدُّنيَا تَطلُبُهُ الآخِرَةُ حَتّى يَجِيءَ المَوتُ فَيَأخُذَ بِعُنُقِهِ</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الدُّنيا رَبَّاً فَتَتَّخِذَكُم لَها عَبِيداً</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لَايَقدِرُ عَلى أَن يَخدُمَ رَبَّينِ،ولا مَحالَةَ أَنَّهُ يُؤَثِّرُ أَحَدَهُما عَلَى الآخَرِ وإِن جَهَدَ،كَذلِكَ لَايَجتَمِعُ لَكُم حُبُّ اللّهِ وَحُبُّ الدُّنيا</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لَايَستَقِيمُ حُبُّ الدُّنيا وحُبُّ الآخِرَةِ فِي قَلبِ مُؤمِنٍ،كَما لَايَستَقِيمُ الماءُ والنّارُ فِي إِناءٍ</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آدَمَ،اهرُبُوا مِنَ الدُّنيا إِلَى اللّهِ،وأَخرِجُوا قُلُوبَكُم عَنها،فَإِنَّكُم لَاتَصلُحُونَ لَها وَلَا تَصلُحُ لَكُم،ولَا تَبقَونَ فِيها ولا تَبقَى لَكُم، هيَ الخَدّاعَةُ الفَجّاعَةُ،المَغرُورُ مَن اغتَرَّ بِها،المَغبُونُ مَنِ اطمَأَنَّ إِلَيها،الهالِكُ مَن أَحَبَّها وأَرادَها،فَتُوبُوا إِلى بارِئِكُم،واتَّقُوا رَبَّكُم،واخشَوا يَوماً لا يَجزِي والِدٌ عَن وَلَدِهِ،ولا مَولُودٌ هُوَ جازٍ عَن وَالِدِه شَيئاً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آباؤُكُم؟أَينَ امَّهاتُكُم؟أَينَ إِخوَتُكُم؟أَينَ أَخَوَاتُكُم؟أَينَ أَولادُكُم؟دُعُوا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دنيا در دل هيچ بنده اى ننشست مگر آن كه دلش به سه چيز از آن پيوست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مشغله اى كه رنج آن از او جدا نشود؛فقرى كه به بى نيازى دست نيابد؛و آرزويى كه به پايان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طالب است و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طالب آخرت است،دنيا در طلب او بر مى آيد تا آن كه روزى اش را از دنيا كامل دريافت كند،و كسى كه طالب دنياست،آخرت در طلب او بر مى آيد تا آن كه مرگ دررسد و گردنش را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به خواجگى نگيريد كه شما را به بردگىِ خود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بنده،هر اندازه هم بكوشد،نمى تواند دو خواجه را خدمت كند و ناگزير،يكى از آن دو را بر ديگرى بر مى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خدادوستى،و دنيادوستى در شما جمع نمى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دنيادوستى و آخرت دوستى،در دل هيچ مؤمنى جمع نمى شوند، چنان كه آب و آتش در يك ظرف گرد هم نمى 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به يارانش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به سوى خدا بگريزيد،و دل از آن بر كنيد؛زيرا كه نه شما شايستۀ آن هستيد و نه دنيا شايستۀ شما،و نه شما در آن مى مانيد و نه دنيا براى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فريبكار و مصيبت 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خورده،كسى است كه فريفتۀ دنيا شود،و زيان ديده، كسى است كه به دنيا اطمينان كند،و كسى كه آن را دوست بدارد و بخواهدش، هلاك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سوى آفريدگارتان بازگرديد،و از خداوندگارتان پروا داريد،و از آن روزى بترسيد كه نه هيچ پدرى به كار فرزندش مى آيد،و نه هيچ فرزندى به كار پدرش</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كجايند پدرانتان؟كجايند مادرانتان؟كجايند برادرانتان؟كجايند خواهرانتان؟</w:t>
      </w:r>
    </w:p>
    <w:p>
      <w:pPr>
        <w:pStyle w:val="BookText"/>
        <w:rPr/>
      </w:pPr>
      <w:r>
        <w:rPr>
          <w:rFonts w:ascii="Amiri" w:hAnsi="Amiri" w:eastAsia="Amiri" w:cs="Amiri"/>
          <w:color w:val="111111"/>
          <w:sz w:val="28"/>
          <w:sz w:val="28"/>
          <w:szCs w:val="28"/>
          <w:rtl w:val="true"/>
          <w:lang w:bidi="ar-SA"/>
        </w:rPr>
        <w:t>فَأَجابُوا،وَاستُودِعُوا الثَّرى،وجاوَرُوا المَوتَى،وصارُوا فِي الهَلكى،وخَرَجُوا عَنِ الدُّنيا،وفارَقُوا الأَحِبَّةَ،واحتاجُوا إِلى ما قَدَّمُوا،واستَغنَوا عَمّا خَلَّفُوا،فَكَم تُوعَظُون وكَم تُزجَرُونَ وَأَنتُم لاهُونَ لاهُونَ؟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مَثَلُكُم فِي الدُّنيا مَثَلُ البَهائِمِ،هِمَّتُكُم بُطُونُكُم وَفُرُوجُكُم،أَما تَستَحيُونَ مِمَّن خَلَقَكُم وقَد وَعَدَ مَن عَصاهُ النّارَ،ولَستُم مِمَّن يَقوى عَلَى النّارِ؟ووَعَدَ مَن أَطاعَهُ الجَنَّةَ ومُجاوَرَتَهُ فِي الفِردَوسِ الأَعلى،فَتَنافَسُوا فِيهِ،وكُونُوا مِن أَهلِهِ،وأَنصِفُوا مِن أَنفُسِكُم،وتَعَطَّفُوا عَلى ضُعَفائِكُم وأَهلِ الحاجَةِ مِنكُم،وتُوبُوا إِلَى اللّهِ تَوبَةً نَصُوحاً، وكُونُوا عَبِيداً أبراراً،ولا تَكُونُوا مُلُوكاً جَبابِرَةً،ولا مِنَ العُتاةِ الفَراعِنَةِ المُتَمَرِّدينَ عَلى مَن قَهَرَهُم بِالمَوتِ جَبّارِ الجَبابِرَةِ رَبِّ السَّماواتِ ورَبِّ الأَرَضِينَ،وإِلهِ الأَوَّلِينَ والآخِرِينَ مالِكِ يَومِ الدّينِ،شَدِيدِ العِقابِ،أَلِيمِ العَذَابِ،لا يَنجُو مِنهُ ظالِمٌ،ولا يَفُوتُهُ شَيءٌ،ولا يَعزُبُ عَنهُ شَيء،ولا يَتَوارى مِنهُ شَيءٌ،أَحصى كُلَّ شَيءٍ عِلمُهُ وأَنزَلَهُ مَنزِلَتَهُ فِي جَنَّةٍ أَو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آدَمَ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تَهرُبُ مِمَّن يَطلُبُكَ فِي سَوادِ لَيلِكَ،وبَياضِ نَهارِكَ،وفِي كُلِّ حالٍ مِن حالاتِك؟قَد أَبلَغَ مَن وَعَظَ،وأَفلَحَ مَنِ اتَّعَظَ</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عَمَلاً وَاحِداً يُحِبُّنَا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أَبغِضُوا الدُّنيا يُحِببكُمُ اللّهُ</w:t>
      </w:r>
      <w:r>
        <w:rPr>
          <w:rFonts w:eastAsia="Amiri" w:cs="Amiri" w:ascii="Amiri" w:hAnsi="Amiri"/>
          <w:color w:val="111111"/>
          <w:sz w:val="28"/>
          <w:szCs w:val="28"/>
          <w:rtl w:val="true"/>
          <w:lang w:bidi="ar-SA"/>
        </w:rPr>
        <w:t xml:space="preserve">. </w:t>
      </w:r>
      <w:r>
        <w:rPr>
          <w:rStyle w:val="FootnoteAnchor"/>
          <w:rtl w:val="true"/>
        </w:rPr>
        <w:footnoteReference w:id="41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أَجزَعَكُم عِندَ البَلاءِ لَأَشَدُّكُم حُبّاً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كجايند فرزندانتان؟فرا خوانده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گفتند،و به دل خاك سپرده شدند،و با مردگان همسايه گشتند،و در زمرۀ از دست رفتگان درآمدند،و از دنيا بيرون رفتند،و از دوستان و عزيزان جدا گشتند،و به آنچه پيش فرستاده بودند نيازمند شدند،و از آنچه بر جاى نهادند،بى نياز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قدر شما را پند دهند و باز دارند و شما همچنان غافليد،غافل؟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 شما در دنيا حكايت ستوران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غمّتان شكم و شهوتتان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پروا نمى كنيد از كسى كه شما را آفريده و به آن كه نافرمانى اش كند،وعدۀ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شما كسى نيستيد كه تاب آتش 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كه از او فرمان بردارى كند،وعدۀ بهشت و همجوارى با او در فردوس برين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رسيدن به اين جايگاه،رقابت كنيد و از اهل آن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خود،انصاف 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ناتوانان و نيازمندان خود،مهربان و دلسوز بوده و به درگاه خدا خالصانه توبه كنيد،و بندگانى نيك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شمار شاهان متكبّر و نه از شمار فرعونان مغرور و سركشِ در برابر كسى كه آنها را مقهور مرگ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فرادست همۀ متكبّران عالم است،و خداوندگار آسمان ها و زمين ها،و خداى پيشينيان و پسينيان،و مالك روز جزا، كيفرش سخت است،و عذابش دردناك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ستمگرى از چنگ او نمى رهد،و هيچ چيزى از دستش نمى رود،و هيچ چيزى از او دور و پوشيده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علمش همه چيز را شمارش مى كند،و او را در جايگاه خودش،در بهشت يا دوزخ،جاى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آدميزاد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 گريزى از كسى كه در تاريكى شبت و روشنايى روزت و در هر حالى از حالاتت تو را مى جويد؟به راستى ابلاغ كرد آن كه اندرز داد،و رستگار شد آن كه اندرز 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عيسى عليه السلام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كردارى به ما بياموز كه به سبب آن،خدا ما را دوست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را دشمن بداريد تا خدا شما را دوست بدارد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تاب ترين شما در برابر بلا و گرفتارى،كسى</w:t>
      </w:r>
    </w:p>
    <w:p>
      <w:pPr>
        <w:pStyle w:val="BookText"/>
        <w:rPr/>
      </w:pPr>
      <w:r>
        <w:rPr>
          <w:rFonts w:ascii="Amiri" w:hAnsi="Amiri" w:eastAsia="Amiri" w:cs="Amiri"/>
          <w:color w:val="111111"/>
          <w:sz w:val="28"/>
          <w:sz w:val="28"/>
          <w:szCs w:val="28"/>
          <w:rtl w:val="true"/>
          <w:lang w:bidi="ar-SA"/>
        </w:rPr>
        <w:t>لِلدُّنيا</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العُلَماءِ إِلَى اللّهِ رَجُلٌ يُحِبُّ الذِّكرَ بِالمَغِيبِ،وَيُوَسَّعُ لَهُ فِي المَجالِسِ، ويُدعَى إِلَى الطَّعامِ،وتُفرَغُ لَهُ المَزاوِدُ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اولئِكَ قَد أَخَذُوا اجُورَهُم فِي الدُّنيا،وإِنَّ اللّهَ يُضاعِفُ لَهُمُ العَذابَ يَومَ القِيامَةِ</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خُبثِ الدُّنيا أَنَّ اللّهَ عُصِيَ فِيها،وَأَنَّ الآخِرَةَ لَاتُنالُ إِلَّا بِتَركِها</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عَبِيدَ الدُّنيا،ما الدُّنيا تُحِبُّونَ،ولا الآخِرَةَ تَرجُونَ،لَو كُنتُم تُحِبُّونَ الدُّنيا أَكرَمتُمُ العَمَلَ الَّذِي بِهِ أَدرَكتُمُوها،ولَو كُنتُم تُرِيدُونَ الآخِرَةَ عَمِلتُم عَمَلَ مَن يَرجُوها</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 عَبيدَ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لَاكَحُكَماءَ تَعقِلُونَ،ولا كَحُلَماءَ تَفقَهُون،ولا كَعُلَماءَ تَعلَمُونَ،ولا كَعَبِيدٍ أَتقِياءَ،ولا كَأَحرارٍ كِرامٍ،تُوشِكُ الدُّنيا أَن تَقتَلِعَكُم مِن اصُولِكُم فَتَقلِبَكُم عَلى وُجُوهِكُم،ثُمَّ تُكِبَّكُم عَلى مناخِرِكُم،ثُمَّ تَأخُذُ خَطاياكُم بِنَواصِيكُم وَيَدفَعُكُمُ العِلمُ مِن خَلفِكُم حَتّى يُسَلِّماكُم إِلَى المَلِكِ الدَّيّانِ عُراةً فُرادى،فَيَجزِيكُم بِسُوءِ أَعمَالِكُم</w:t>
      </w:r>
      <w:r>
        <w:rPr>
          <w:rFonts w:eastAsia="Amiri" w:cs="Amiri" w:ascii="Amiri" w:hAnsi="Amiri"/>
          <w:color w:val="111111"/>
          <w:sz w:val="28"/>
          <w:szCs w:val="28"/>
          <w:rtl w:val="true"/>
          <w:lang w:bidi="ar-SA"/>
        </w:rPr>
        <w:t xml:space="preserve">. </w:t>
      </w:r>
      <w:r>
        <w:rPr>
          <w:rStyle w:val="FootnoteAnchor"/>
          <w:rtl w:val="true"/>
        </w:rPr>
        <w:footnoteReference w:id="42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 عَبِيدَ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نِعمَةٍ زَائِلَةٍ وحَياةٍ مُنقَطِعَةٍ تَفِرُّونَ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 كه دنيادوست تر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منفورترين عالمان نزد خداوند،كسى است كه دوست دارد پشت سرش از او ستايش شود،و در مجلس ها برايش جا باز كنند،و به ميهمانى دعوتش نمايند،و توشه دان ها برايش خالى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مزد خود را در دنيا گرفته اند و خداوند،عذاب آنها را در روز قيامت چند برابر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پليدى دنيا اين كه خداوند در آن نافرمانى مى شود،و آخرت، جز با ترك آن به دست نمى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دنيا را دوست داريد و نه به آخرت اميدواريد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دنيا را دوست مى داشتيد،آن كارى را كه به واسطۀ آن به دنيا رسيده ايد،ارج مى نهاديد،و اگر آخرت را مى خواستيد،كردار كسى را مى كرديد كه به آن اميد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حكيمان خرد مى ورزيد،و نه چون فرزانگان مى فهميد،و نه چون دانشمندان مى دانيد،و نه چون بندگانِ ترسان هستيد،و نه چون آزادگانِ شرافتمند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زودا كه دنيا شما را از بُن بركَنَد و سرنگونتان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بينى تان را به خاك بمالد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گناهانتان كاكل شما را بگيرد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سر،شما را پيش براند تا آن كه برهنه و تنها به پادشاه سزا دهنده،تسليمتان كند و او سزاى كارهاى بدتان را بدهد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نعمتى زوال آمدنى و زندگى اى به پايان رسيدنى،از خدا مى گريزيد و ديدار او را ناخوش مى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اللّهِ وتَكرَهُونَ لِقاءَهُ؟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يُحِبُّ اللّهُ لقاءَكُم وأَنتُم تَكرَهُونَ لِقاءَهُ؟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يُحِبُّ اللّهُ لقاءَ مَن يُحِبُّ لِقاءَهُ،ويَكرَهُ لِقاءَ مَن يَكرَهُ لِقاءَهُ،وكَيفَ تَزعُمونَ أَنَّكُم أَولِياءُ اللّهِ مِن دُونِ النّاسِ وأَنتُم تَفِرُّونَ مِنَ المَوتِ وتَعتَصِمُونَ بِالدُّنيا؟</w:t>
      </w:r>
    </w:p>
    <w:p>
      <w:pPr>
        <w:pStyle w:val="BookText"/>
        <w:rPr/>
      </w:pPr>
      <w:r>
        <w:rPr>
          <w:rFonts w:ascii="Amiri" w:hAnsi="Amiri" w:eastAsia="Amiri" w:cs="Amiri"/>
          <w:color w:val="111111"/>
          <w:sz w:val="28"/>
          <w:sz w:val="28"/>
          <w:szCs w:val="28"/>
          <w:rtl w:val="true"/>
          <w:lang w:bidi="ar-SA"/>
        </w:rPr>
        <w:t>فَماذا يُغنِي عَنِ المَيِّتِ طِيبُ رِيحِ حَنُوطِهِ وبَياضُ أَكفانِهِ وكُلُّ ذلِكَ يَكُونُ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يُغنِي عَنكُم بَهجَةُ دُنياكُمُ الَّتِي زُيِّنَت لَكُم،وكُلُّ ذلِكَ إِلى سَلبٍ وزَوالٍ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يُغنِي عَنكُم نَقاءُ أَجسادِكُم وصَفاءُ أَلوانِكُم وإِلَى المَوتِ تَصِيرُونَ،وفِي التُّرابِ تُنسَونَ،وفِي ظُلمَةِ القَبرِ تُغمَرُونَ؟</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لِصاحِبِ الدُّنيا كَيفَ يَمُوتُ و يَترُكُها،وَيَأمَنها وتَغُرُّهُ،وَيَثِقُ بِها وتَخذُلُهُ؟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لِلمُغتَرِّينَ كَيفَ أَتَتهُم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ما يَكرَهُونَ،وفارَقَتهُم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ما يُحِبُّونَ،وجاءَ بِهِم ما يُوعَدُونَ؟</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عِيسَى بنُ مَريمَ عليه السلام عَلى قَرَيةٍ قَد ماتَ أَهلُها وطَيرُها ودَوابُّها،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إِنَّهُم لَم يَمُوتُوا إِلَّا بِسُخَطةٍ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،ولَو ماتُوا مُتَفَرِّقِينَ لَتَدافَنُوا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الحَوارِيُّونَ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 وكَلِمَتَهُ،ادعُ اللّهَ أَن يُحيِيَهُم لَنا فَيُخبِرُونا ما كانَت أَعمالُهُم فَنَجتَنِبَها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چگونه خداوند،ديدار شما را دوست داشته باشد در حالى كه شما ديدار او را ناخوش مى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خداوند،تنها،ديدار كسى را دوست دارد كه دوستدار ديدار اوست،و ملاقات كسى را نمى پسندد كه ديدار او را ناخوش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 پنداريد كه فقط شما دوست خداييد و نه ديگران،حال آن كه از مرگ مى گريزيد و به دنيا چنگ مى زنيد؟</w:t>
      </w:r>
    </w:p>
    <w:p>
      <w:pPr>
        <w:pStyle w:val="BookText"/>
        <w:rPr/>
      </w:pPr>
      <w:r>
        <w:rPr>
          <w:rFonts w:ascii="IRNazanin" w:hAnsi="IRNazanin" w:eastAsia="IRNazanin"/>
          <w:color w:val="111111"/>
          <w:sz w:val="28"/>
          <w:sz w:val="28"/>
          <w:szCs w:val="28"/>
          <w:rtl w:val="true"/>
          <w:lang w:bidi="fa-IR"/>
        </w:rPr>
        <w:t>مرده را چه سود،بوى خوش حنوطش و سفيدى كفنش،در حالى كه همۀ اينها در زير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شما را چه سود،زرق و برق دنيايى كه در چشم شما جلوه گرى مى كند،امّا همه اش رو به نيستى و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چه سود،پاكيزگى پيكرهايتان و روشنى رنگ هايتان،در حالى كه به سوى مرگ مى رَويد و در خاك،به دست فراموشى سپرده مى شويد و در تاريكى گور،فرو مى رويد؟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دنيادار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ميرد و آن را بر جاى مى نهد،و از دنيا آسوده خاطر مى شود،ولى دنيا فريبش مى دهد،و به آن اعتماد مى كند؛ليك دنيا رهايش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فريب خوردگان دنيا،كه آنچه را ناخوش مى دارند بر سرشان مى آورد،و آنچه را دوست مى دارند،از آنها مى گيرد،و آنچه را بدان تهديدشان كرده است،نزدشان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 السلام بر آبادى اى مى گذشت كه مردم آن و پرندگان و چرندگانش،همه مرده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اينها به عذاب مرده اند؛كه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بودند،قطعاً يكديگر را به خاك مى سپردند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حواريان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روح و كلمۀ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 خداوند اينان را براى ما زنده گردانَد تا به ما گزارش دهند كه كردارهايشان چه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عذاب دچار</w:t>
      </w:r>
    </w:p>
    <w:p>
      <w:pPr>
        <w:pStyle w:val="BookText"/>
        <w:rPr/>
      </w:pPr>
      <w:r>
        <w:rPr>
          <w:rFonts w:ascii="Amiri" w:hAnsi="Amiri" w:eastAsia="Amiri" w:cs="Amiri"/>
          <w:color w:val="111111"/>
          <w:sz w:val="28"/>
          <w:sz w:val="28"/>
          <w:szCs w:val="28"/>
          <w:rtl w:val="true"/>
          <w:lang w:bidi="ar-SA"/>
        </w:rPr>
        <w:t>فَدَعا عِيسى عليه السلام رَبَّهُ،فَنُودِيَ مِنَ الجَوّ أَن نَادِهِم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عِيسى عليه السلام بِاللَّيلِ عَلى شُرُفٍ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مِنَ الأَرضِ،وَقالَ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هذِهِ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مِنهُم مُجِيبٌ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رُوحَ اللّهِ وكَلِمَتَهُ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ما كانَت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الطّاغُوتِ وحُبُّ الدُّنيا،مَعَ خَوفٍ قَلِيلٍ،وأَمَلٍ بَعِيدٍ،وغَفلَةٍ فِي لَهوٍ ولَعِبٍ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حُبُّكُم لِلدُّنيا؟قالَ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كَحُبِّ الصَّبِيِّ لِاُمِّهِ؛إِذا أَقبَلَت عَلَينا فَرِحنا وَسُرِرنا،وَإِذا أَدبَرَت عَنّا بَكَينا وَحَزَنّا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كانَت عِبادَتُكُم لِلطّاغُوتِ؟قالَ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لِأَهلِ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عاقِبَةُ أَمرِكُم؟قالَ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بِتنا لَيلَةً فِي عافِيَةٍ،وأَصبَحنا فِي الهاوِيَةِ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الهاوِيَةُ؟فَقالَ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سِجِّينٌ؟قالَ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مِن جَمرٍ تُوقَدُ عَلَينا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قُلتُم وما قِيلَ لَكُم؟قالَ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رُدَّنا إِلَى الدُّنيا فَنَزهَدَ فِيها،قِيلَ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وَيحَكَ،كَيفَ لَم يُكَلِّمنِي غَيرُكَ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رُوحَ اللّهِ،إِنَّهُم مُلجَمُونَ بِلِجامٍ مِن نارٍ بِأَيدِي مَلائِكَةٍ غِلاظٍ شِدادٍ،وإِنِّي كُنتُ فِيهِم وَلَم أَكُن مِنهُم،فَلَمّا نَزَلَ العَذابُ عَمَّنِي مَعَهُم،فَأَنا مُعَلَّقٌ بِشَعرَةٍ عَلى شَفِيرِ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جَهَنَّمَ،لا أَدرِي أُكَبكَبُ فِيهَا أَم أَنجُو مِنهَا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عِيسى عليه السلام إِلَى الحَوارِيِّينَ،فَقالَ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أَولِياءَ اللّهِ،أَكلُ الخُبزِ اليابِسِ بِالمِلحِ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ما از آن كردارها دورى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عيسى عليه السلام به درگاه خداوندگارش دعا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آسمان ندا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صدا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شبانه بر تپّه اى ايستاد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اين آبادى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ميان آنان پاسخ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بله،اى روح و كلمۀ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كردارهاى شما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پرستش طاغوت و دنيادوستى،و ترس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آرزوى دراز،و فرو رفتن در غفلت لهو و 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دنيادوستى شما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محبّت و علاقۀ كودك به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ما روى مى آوَرْد،شاد و مسرور مى گشتيم،و هر زمان به ما پشت مى نمود،مى گريستيم و اندوهناك مى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پرستى تان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گناهان،فرمان بردارى مى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كارتان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شب،در سلامت خفتيم و صبحگاهان در هاويه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هاويه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هايى آتشين اند كه تا روز قيامت بر ما شعله مى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گفتيد و به شما چه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به دنيا باز گردانيد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زهد ورزيم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مى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ميان اينها كسى جز تو با من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لگام هايى از آتش زده شده كه در دست فرشتگانى درشتخو و سختگير است،و من در ميان ايشان بودم؛ليك همانندشان نبودم،و چون عذاب فرود آمد،مرا هم با آنان در بر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 من با تار مويى بر لبۀ دوزخ آويزان گشته ام،نمى دانم در آن فرو مى افتم يا از آن نجات مى يابم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عليه السلام رو به حواريان كرد 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دوستان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نان خشك با نمك</w:t>
      </w:r>
    </w:p>
    <w:p>
      <w:pPr>
        <w:pStyle w:val="BookText"/>
        <w:rPr/>
      </w:pPr>
      <w:r>
        <w:rPr>
          <w:rFonts w:ascii="Amiri" w:hAnsi="Amiri" w:eastAsia="Amiri" w:cs="Amiri"/>
          <w:color w:val="111111"/>
          <w:sz w:val="28"/>
          <w:sz w:val="28"/>
          <w:szCs w:val="28"/>
          <w:rtl w:val="true"/>
          <w:lang w:bidi="ar-SA"/>
        </w:rPr>
        <w:t xml:space="preserve">الجَرِيشِ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والنَّومُ عَلَى المَزابِلِ،خَيرٌ كَثِيرٌ مَعَ عافِيَةِ الدُّنيا والآخِرَةِ</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عليه السلام تَوَجَّهَ فِي بَعضِ حَوائِجِهِ وَمَعَهُ ثَلاثَةُ نَفَرٍ مِن أصحابِهِ،فَمَرَّ بِلَبِناتٍ ثَلَاثٍ مِن ذَهَبٍ عَلى ظَهرِ الطَّرِيقِ،فَقالَ عِيسى عليه السلام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يَقتُلُ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حاجَةً،قالَ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فَانصَرَفَ،ثُمَّ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حاجَةً،فَانصَرَفَ،ثُمَّ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حاجَةٌ،فَانصَرَفَ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فَوافَوا عِندَ الذَّهَبِ ثَلاثَتُهُم،فَقالَ اثنانِ 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لَنا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يَشتَرِي لَهُما طَعاماً،فَجَعَلَ فِيهِ سَمّاً لِيَقتُلَهُما كَي لَايُشَارِكاهُ فِي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قَتَلناهُ كَي لَايُشَارِكَنا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قامَا إِلَيهِ فَقَتَلاهُ،ثُمَّ تَغَذَّيا فَماتَا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إِلَيهِم عِيسى عليه السلام وهُم مَوتى حَولَهُ،فَأَحياهُم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أَقُل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يَقتُلُ النّاسَ؟</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 رَجُلٌ عِيسَى بنَ مَريَمَ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 مَعَكَ وَأَصحَبُكَ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فَانتَهَيا إِلى شَطِّ نَهرٍ فَجَلَسا يَتَغَذَّيانِ ومَعَهُما ثَلاثَةُ أَرغِفَةٍ،فَأَكَلا رَغِيفَينِ وبَقِيَ رَغِيفٌ،فَقامَ عِيسى عليه السلام إِلَى النَّهرِ فَشَرِبَ ماءً،ثُمَّ رَجَعَ فَلَم يَجِدِ الرَّغِيفَ،فَقالَ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الرَّغِيفَ؟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 ومَعَهُ صَاحِبُهُ،فَرأى ظَبيَةً مَعَها خَشِفانِ </w:t>
      </w:r>
      <w:r>
        <w:rPr>
          <w:rStyle w:val="FootnoteAnchor"/>
          <w:rtl w:val="true"/>
        </w:rPr>
        <w:footnoteReference w:id="43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لَها،فَدَعا أَحَدَهُما فَأتاهُ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نيمكوب،و خوابيدن در خرابه ها بسى بهتر است اگر با عافيت دنيا و آخرت همراه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عيسى بن مريم عليه السلام با سه تن از يارانش در پى كارى مى رفت كه در بين راه،به سه خشت طلا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اين،قاتل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 سه تن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كارى دارم،و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نيز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كارى دارم،و برگشت،و سومى 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كارى دارم،و برگشت،و هر سه نفر در كنار خشت هاى طلا به هم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دوتاى آنها به سومى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برايمان غذايى بخر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رفت و غذايى خريد و در آن زهر ريخت تا آن دو نفر را بكشد و خودش تنها طلاها را بردارد،آن دو نفر هم به يكديگر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آمد او را مى كشيم تا با ما شريك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آمد،برخاستند و وى را كشتند،و سپس غذا را خوردند و خود نيز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نزد آنها برگشت،ديد هر سه در اطراف خشت هاى طلا مرده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خداى تعالى آنها را زنده كرد،سپس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 نگفتم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 هاى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با عيسى بن مريم عليه السلام همراه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 با تو و همراه تو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به راه افتادند تا به كنار جوى آبى رسيدند،نشستند و مشغول غذا خوردن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سه گرده نان با خود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گرده را خوردند و يكى باقى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به كنار جوى رفت و آبى نوشيد و برگشت؛امّا ديد آن گرده نان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نان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با همسفر خود حركت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راه،ماده آهويى را با دو بچّه اش</w:t>
      </w:r>
    </w:p>
    <w:p>
      <w:pPr>
        <w:pStyle w:val="BookText"/>
        <w:rPr/>
      </w:pPr>
      <w:r>
        <w:rPr>
          <w:rFonts w:ascii="Amiri" w:hAnsi="Amiri" w:eastAsia="Amiri" w:cs="Amiri"/>
          <w:color w:val="111111"/>
          <w:sz w:val="28"/>
          <w:sz w:val="28"/>
          <w:szCs w:val="28"/>
          <w:rtl w:val="true"/>
          <w:lang w:bidi="ar-SA"/>
        </w:rPr>
        <w:t xml:space="preserve">فَذَبَحَهُ فَأَشوى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مِنهُ،فَأَكَلَ هُوَ وذلِكَ الرَّجُلُ،ثُمَّ قالَ لِلخَشِفِ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بِإِذنِ اللّهِ،فَقامَ فَذَهَبَ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بِالَّذِي أَراكَ هذِهِ الآيَةَ،مَن أَخَذَ الرَّغِيفَ؟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انتَهَيا إِلى وادِي ماءٍ،فَأَخَذَ عِيسى عليه السلام بِيَدِ الرَّجُلِ فَمَشَيا عَلَى الماءِ،فَلَمّا جاوَزاهُ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بِالَّذِي أَراكَ هذِهِ الآيَةَ،مَن أَخَذَ الرَّغِيفَ؟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فَانتَهَيا إِلى مَفازَةٍ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فَجَلَسا،فَجَمَعَ عِيسى عليه السلام تُراباً أو كَثِيباً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ذَهَباً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ذَهَباً،فَقَسَّمَهُ ثَلَاثَةَ أَ ثلَاثٍ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لِي وَثُلثٌ لَكَ وَثُلثٌ لِمَن أَخَذَ الرَّغِيفَ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أَخَذتُ الرَّغِيفَ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وفارَقَهُ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فَانتَهى إِلَيهِ رَجُلانِ فِي المَفازَةِ ومَعَهُ المالُ،فَأَرادا أَن يَأخُذاهُ مِنهُ ويَقتُلاهُ،فَقالَ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بَينَنا أَثلاثٌ،قالَ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أَحَدَكُم إِلَى القَريَةِ حَتّى يَشتَرِيَ طَعاماً،فَبَعَثُوا أَحَدَهُم،قالَ الَّذِي 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اقاسِمُ هؤلاءِ هذَا المالَ لكِنِّي أَضَعُ فِي هذَا الطَّعامِ سَمّاً فَأَقتُلُهُما،فَفَعَلَ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نَجعَلُ لِهذَا ثُلثَ المالِ،ولكِن إِذا رَجَعَ قَتَلناهُ وَاقتَسَمنا المالَ بَينَنا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 إِلَيهِما قَتَلاهُ،وأَكَلاَ الطَّعامَ فَماتَا،فَبَقِيَ ذلِكَ المَالُ فِي المَفازَةِ واُولئِكَ الثَّلاثَةُ قَتلى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 دو را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آهو نزدش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آن را سر بريد و قسمتى از بدنش را بريان كرد و خودش و آن مرد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بچه آهو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 برخيز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آهو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 مرد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آن خدايى كه اين معجزه را نشانت داد،قسم،به من بگو چه كسى آن گرده نان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دوباره به راه افتادند تا به رودخانه اى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دست مرد را گرفت و هر دو بر روى آب رفتند و چون گذشتند،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آن خدايى كه اين معجزه را نشانت داد،سوگند،به من بگو چه كسى آن گرده نان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رفتند تا به بيابانى رسيدند و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مقدارى خاك يا توده اى ريگ جمع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 طلا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آنها را سه قسمت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سوم از آنِ من؛يك سوم از آنِ تو؛يك سوم ديگر هم از آن كسى كه نان را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نان را برداشته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 از آنِ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مرد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در بيابان به او رسيدند و طلاها را با او 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گرفتند آن مرد را بكشند و طلاهايش را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خود سه قسمت مى كنيم؛امّا فعلاً يك نفرمان به آبادى برود و غذايى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شان را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فرستاده شده بود با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اين طلاها را قسمت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غذا زهر مى ريزم و آن دو نفر را مى كشم،و چنين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 هم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بايد يك سوم طلاها را به او بدهيم؛وقتى برگشت،او را مى كشيم و طلاها را ميان خودمان قسمت مى كنيم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مرد برگشت،او را كشتند و غذا را خوردند و آن دو نيز مردند،و طلاها در بيابان باقى ماند و جسد آن سه مرد در كنار طلاها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فَمَرَّ بِهِم عِيسى عليه السلام وهُم عَلى تِلكَ الحالِ،فَقالَ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الدُّنيا فَاحذَرُوها</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 عن ابن عبّاس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عِيسى عليه السلام عَلى مَدِينَةٍ خَرِبَةٍ،فَأَعجَبَهُ البنيانُ،قالَ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رَبِّ،مُرّ هذِهِ المَدِينَةَ أَن تُجِيبَنِي،فَأَوحَى اللّهُ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المَدِينَةُ الخَرِبَةُ،جاوِبِي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فَنادَتِ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حَبِيبِي،وما تُرِيدُ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أَشجَارُكِ،وما فَعَلَ أَنهارُكِ،وما فَعَلَ قُصُورُكِ،وأَينَ سُكّانكِ؟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حَبِيبِي،جاءَ وَعدُ رَبِّكَ الحَقُّ،فَيَبِسَت أَشجارِي،ونَشَفَت أَنهارِي، وخَرِبَت قُصُورِي،وماتَ سُكّانِي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أَموالُهُم؟</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جَمَعُوها مِنَ الحَلالِ والحَرامِ مَوضُوعَةً فِي بَطنِي،للّهِ‌ِ مِيراثُ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فَعَجِبتُ مِن ثَلاث اناسٍ،طالِبِ الدُّنيا وَالمَوتُ يَطلُبُهُ، وبانِي القُصُورِ وَالقَبرُ مَنزِلُهُ،ومَن يَضحَكُ مِلءَ فِيهِ والنّارُ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آدَمَ،لا بِالكَثِيرِ تَشبَعُ ولا بِالقَلِيلِ تَقنَعُ،تَجمَعُ مالَكَ لِمَن لا يَحمَدُكَ،وتَقدُمُ عَلى رَبٍّ لا يَعذُرُكَ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عَبدُ بَطنِكَ وَشَهوَتِكَ،وإِنَّما تَملَأُ بَطنَكَ إِذا دَخَلتَ قَبرَك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يَابنَ آدَمَ تَرى حَشدَ مالِكَ فِي مِيزانِ غَيرِكَ</w:t>
      </w:r>
      <w:r>
        <w:rPr>
          <w:rFonts w:eastAsia="Amiri" w:cs="Amiri" w:ascii="Amiri" w:hAnsi="Amiri"/>
          <w:color w:val="111111"/>
          <w:sz w:val="28"/>
          <w:szCs w:val="28"/>
          <w:rtl w:val="true"/>
          <w:lang w:bidi="ar-SA"/>
        </w:rPr>
        <w:t xml:space="preserve">. </w:t>
      </w:r>
      <w:r>
        <w:rPr>
          <w:rStyle w:val="FootnoteAnchor"/>
          <w:rtl w:val="true"/>
        </w:rPr>
        <w:footnoteReference w:id="43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إِلى أَموالِ أَهلِ الدُّنيا؛فَإِنَّ بُرَيقَ أَموالِهِم يَذهَبُ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عيسى عليه السلام بر جنازۀ آنها در آن حال گذشت و به ياران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دنيا؛پس از آن برحذر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ابن عباس،از پيامبر خدا 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عيسى عليه السلام بر شهر ويرانه اى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قشنگى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شهر امر كن به من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 شهر وحى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شهر ويران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عيسى پاسخ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عزيزم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مى خواهى؟</w:t>
      </w:r>
    </w:p>
    <w:p>
      <w:pPr>
        <w:pStyle w:val="BookText"/>
        <w:rPr/>
      </w:pPr>
      <w:r>
        <w:rPr>
          <w:rFonts w:ascii="IRNazanin" w:hAnsi="IRNazanin" w:eastAsia="IRNazanin"/>
          <w:color w:val="111111"/>
          <w:sz w:val="28"/>
          <w:sz w:val="28"/>
          <w:szCs w:val="28"/>
          <w:rtl w:val="true"/>
          <w:lang w:bidi="fa-IR"/>
        </w:rPr>
        <w:t>عيسى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و جوى ها و كاخ هايت چه شدند و ساكنانت كجايند؟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راستين پروردگارت فرا رسيد و درختانم خشك شدند،و جوى هايم خشكيدند،و كاخ هايم ويران گشتند،و ساكنانم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اموالشان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اموالى را كه از حلال و حرام جمع كردند،در شكم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وارث آسمان ها و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هنگام،عيسى عليه السلام بانگ زد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سه كس در شگفتم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در پى دنياست،با آن كه مرگ در پى اوست؛آن كه كاخ مى سازد،در حالى كه گور،منزلگاه اوست؛و آن كه صدايش را به خنده بلند مى كند،با آن كه دوزخ پيش روى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آدميزاد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از بسيار سير مى شوى و نه به اندك مى 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كسى دارايى گرد مى آورى كه تو را نمى ستايد،و بر خداوندگارى وارد مى شوى كه معذورت نمى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بندۀ شكم و شهوت خويش هستى،و شكمت را آن گاه پر مى كنى كه بر گور خود درآيى،و تو اى آدميزاد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اموالى را كه گرد آورده اى،در ترازوى ديگران مى بينى</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دارايى دنياداران منگريد؛زيرا كه برق دارايىِ آنها نور ايمان</w:t>
      </w:r>
    </w:p>
    <w:p>
      <w:pPr>
        <w:pStyle w:val="BookText"/>
        <w:rPr/>
      </w:pPr>
      <w:r>
        <w:rPr>
          <w:rFonts w:ascii="Amiri" w:hAnsi="Amiri" w:eastAsia="Amiri" w:cs="Amiri"/>
          <w:color w:val="111111"/>
          <w:sz w:val="28"/>
          <w:sz w:val="28"/>
          <w:szCs w:val="28"/>
          <w:rtl w:val="true"/>
          <w:lang w:bidi="ar-SA"/>
        </w:rPr>
        <w:t>بِنُورِ إِيمانِكُم</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مَواعِظِهِ فِي الإِنجِيلِ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عَبِيدَ الدُّنيا،كَيفَ يُدرِكُ الآخِرَةَ مَن لا تَنقُصُ شَهوَتُهُ مِنَ الدُّنيا،ولا تَنقَطِعُ مِنها رَغبَتُهُ؟</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 عَبِيدَ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بِالعِلمِ اعطِيتُمُ السُّلطانَ عَلى جَمِيعِ الخَلائِقِ، فَنَبَذتُمُوهُ فَلَم تَعمَلُوا بِهِ،وأَقبَلتُم عَلَى الدُّنيا فَبِها تَحكُمُونَ،ولَها تُمَهِّدُونَ،وإِيّاها تُؤثِرُونَ وتَعمُرُونَ؟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مَتى أَنتُم لِلدُّنيا،لَيسَ للّهِ‌ِ فِيكُم نَصِيبٌ؟</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مثل عبيد الدنيا و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مثل صاحب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صِغارَ الذُّنُوبِ ومُحَقَّراتِهَا مِن مَكائِدِ إِبلِيسَ،يُحَقِّرُها لَكُم ويُصَغِّرُها فِي أَعيُنِكُم،فَتَجتَمِعُ وتَكثُرُ فَتُحِيطُ بِكُم</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قَسوَةُ القُلُوبِ مِن جَفوَةِ العُيُونِ،وجَفوَةُ العُيُونِ مِن كَثرَةِ الذُّنُوبِ</w:t>
      </w:r>
      <w:r>
        <w:rPr>
          <w:rFonts w:eastAsia="Amiri" w:cs="Amiri" w:ascii="Amiri" w:hAnsi="Amiri"/>
          <w:color w:val="111111"/>
          <w:sz w:val="28"/>
          <w:szCs w:val="28"/>
          <w:rtl w:val="true"/>
          <w:lang w:bidi="ar-SA"/>
        </w:rPr>
        <w:t xml:space="preserve">. </w:t>
      </w:r>
      <w:r>
        <w:rPr>
          <w:rStyle w:val="FootnoteAnchor"/>
          <w:rtl w:val="true"/>
        </w:rPr>
        <w:footnoteReference w:id="44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 اجَراءَ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 تَستَوفُونَ،والرِّزقَ تَأكُلُونَ،والكِسوَةَ تَلبَسُونَ،والمَنازِلَ تَبنُونَ،وعَمَلَ مَنِ استَأجَرَكُم تُفسِدُونَ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رَبُّ هذَا العَمَلِ أَن يُطالِبَكُم فَيَنظُرَ فِي عَمَلِهِ الَّذِي أَفسَدتُم فَيَنزِلُ بِكُم ما يُخزِيكُم،ويَأمُرُب</w:t>
      </w:r>
      <w:r>
        <w:rPr>
          <w:rFonts w:eastAsia="Amiri" w:cs="Amiri" w:ascii="Amiri" w:hAnsi="Amiri"/>
          <w:color w:val="111111"/>
          <w:sz w:val="28"/>
          <w:szCs w:val="28"/>
          <w:rtl w:val="true"/>
          <w:lang w:bidi="ar-SA"/>
        </w:rPr>
        <w:t>.</w:t>
      </w:r>
      <w:bookmarkStart w:id="301" w:name="pg7183_63304"/>
    </w:p>
    <w:p>
      <w:pPr>
        <w:pStyle w:val="BookText"/>
        <w:rPr/>
      </w:pPr>
      <w:bookmarkEnd w:id="301"/>
      <w:r>
        <w:rPr>
          <w:rFonts w:ascii="IRNazanin" w:hAnsi="IRNazanin" w:eastAsia="IRNazanin"/>
          <w:color w:val="111111"/>
          <w:sz w:val="28"/>
          <w:sz w:val="28"/>
          <w:szCs w:val="28"/>
          <w:rtl w:val="true"/>
          <w:lang w:bidi="fa-IR"/>
        </w:rPr>
        <w:t>شما را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اندرزهاى او كه در انجيل و غير آن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آخرت دست يابد آن كه از ميل خود به دنيا نمى كاهد،و دل از آن بر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به واسطۀ دانش، بر همۀ خلايق،فرمان روايى داده شده ايد؛ليك شما آن را به دور افكنديد و به كارش نبستيد،و به دنيا روى آورديد و دنيايى داورى مى كنيد،و براى دنيا آماده مى شويد،و آن را بر مى گزينيد و آبادش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دنيايى هستيد،و براى خدا در شما نصيبى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مثل بندگان دنيا و ص </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مثل دنيادار</w:t>
      </w:r>
      <w:r>
        <w:rPr>
          <w:rFonts w:eastAsia="IRNazanin" w:cs="IRNazanin"/>
          <w:color w:val="111111"/>
          <w:sz w:val="28"/>
          <w:szCs w:val="28"/>
          <w:rtl w:val="true"/>
          <w:lang w:bidi="fa-IR"/>
        </w:rPr>
        <w:t>.</w:t>
      </w:r>
    </w:p>
    <w:p>
      <w:pPr>
        <w:pStyle w:val="Heading3"/>
        <w:numPr>
          <w:ilvl w:val="2"/>
          <w:numId w:val="1"/>
        </w:numPr>
        <w:rPr/>
      </w:pPr>
      <w:bookmarkStart w:id="302" w:name="__RefHeading___Toc4395747_372815092"/>
      <w:bookmarkStart w:id="303" w:name="_Toc116"/>
      <w:bookmarkEnd w:id="302"/>
      <w:r>
        <w:rPr/>
        <w:t>2/5</w:t>
      </w:r>
      <w:r>
        <w:rPr>
          <w:rtl w:val="true"/>
        </w:rPr>
        <w:t xml:space="preserve"> </w:t>
      </w:r>
      <w:r>
        <w:rPr>
          <w:rtl w:val="true"/>
        </w:rPr>
        <w:t>گناه</w:t>
      </w:r>
      <w:bookmarkEnd w:id="303"/>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 گناهان كوچك و خُردانگاشته،از نيرنگ هاى ابليس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آنها را در چشم شما ناچيز و كوچك جلوه مى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انباشته و فزون گردند و شما را در ميان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دلى ها ناشى از خشكىِ چشم هاست و خشكىِ چشم ها ناشى از بسيارىِ گناهان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اى مزد بگيران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را كامل مى گيريد،و روزى مى خوريد،و جامه مى پوشيد،و خانه ها مى سازيد،و كارِ كسى را كه اجيرتان كرده است تباه مى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كه صاحبكار بازخواستتان كند و در كار خود كه تباهش كرده ايد،بنگرد و بلايى بر سرتان آورد كه رسوايتان گرداند،و فرمان دهد</w:t>
      </w:r>
    </w:p>
    <w:p>
      <w:pPr>
        <w:pStyle w:val="BookText"/>
        <w:rPr/>
      </w:pPr>
      <w:r>
        <w:rPr>
          <w:rFonts w:ascii="Amiri" w:hAnsi="Amiri" w:eastAsia="Amiri" w:cs="Amiri"/>
          <w:color w:val="111111"/>
          <w:sz w:val="28"/>
          <w:sz w:val="28"/>
          <w:szCs w:val="28"/>
          <w:rtl w:val="true"/>
          <w:lang w:bidi="ar-SA"/>
        </w:rPr>
        <w:t xml:space="preserve">بِرِقابِكُم فَتُجَذُّ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مِن اصُولِها،ويَأمُرُ بِأَيدِيكُم فَتُقطَعُ مِن مَفاصِلِها،ثُمَّ يَأمُرُ بِجُثَثِكُم فَتُجَرُّ عَلى بُطُونِها،حَتّى تُوضَعَ عَلى قَوارِعِ الطَّرِيقِ؛حَتّى تَكُونُوا عِظَةً لِلمُتَّقِين ونَكالاً لِلظّالِمِينَ</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يَعمَلِ الخَطِيئَةَ أَروَحُ هَمّاً مِمَّن عَمِلَ الخَطِيئَةَ،وإِن أَخلَصَ التَّوبَةِ وأَنابَ</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يَنجُو مِن فِتَنِ الدُّنيا مَن لَم يُداوِها بِالجِدِّ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يَبلُغُ مَن يُسافرُ بِغَيرِ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يَصِيرُ إِلَى الجَنَّةِ مَن لَايُبصِرُ 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يَنَالُ مَرضَاةَ اللّهِ مَن لا يُطِيعُهُ؟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يُبصِرُ عَيبَ وَجهِهِ مَن لا يَنظُرُ فِي المِرآةِ؟</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مثل من يعصي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النّفسِ بِالمَعصِيَةِ</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لِعَينٍ نامَت ولَم تُحَدِّث نَفسَها بِالمَعصِيَةِ،وَانتَبَهَت إلىَ غَيرِ إثمٍ</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حَدِيثِ النَّفسِ بِالخَطِيئَةِ كَمَثَلِ الدُّخانِ فِي البَيتِ،إِن لَايُحرِقهُ فَإِنَّهُ يُنَتِّنُ رِيحَهُ ويُغَيِّرُ لَونَهُ</w:t>
      </w:r>
      <w:r>
        <w:rPr>
          <w:rFonts w:eastAsia="Amiri" w:cs="Amiri" w:ascii="Amiri" w:hAnsi="Amiri"/>
          <w:color w:val="111111"/>
          <w:sz w:val="28"/>
          <w:szCs w:val="28"/>
          <w:rtl w:val="true"/>
          <w:lang w:bidi="ar-SA"/>
        </w:rPr>
        <w:t xml:space="preserve">. </w:t>
      </w:r>
      <w:r>
        <w:rPr>
          <w:rStyle w:val="FootnoteAnchor"/>
          <w:rtl w:val="true"/>
        </w:rPr>
        <w:footnoteReference w:id="44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تحذير العاصين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bookmarkStart w:id="304" w:name="pg7183_63308"/>
    </w:p>
    <w:p>
      <w:pPr>
        <w:pStyle w:val="BookText"/>
        <w:rPr/>
      </w:pPr>
      <w:bookmarkEnd w:id="304"/>
      <w:r>
        <w:rPr>
          <w:rFonts w:ascii="IRNazanin" w:hAnsi="IRNazanin" w:eastAsia="IRNazanin"/>
          <w:color w:val="111111"/>
          <w:sz w:val="28"/>
          <w:sz w:val="28"/>
          <w:szCs w:val="28"/>
          <w:rtl w:val="true"/>
          <w:lang w:bidi="fa-IR"/>
        </w:rPr>
        <w:t>كه گردن هايتان از بيخ بريده شود،و دستور دهد دست هايتان را از بندهايشان جدا كنند،و آن گاه امر كند تا پيكرهايتان را روى شكم بكِشند و در سر راه اندازند تا عبرتى براى پرهيزگاران و كيفرى براى ستمگران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گناه نمى كند،آسوده تر از كسى است كه گناه مى كند،و هر چند خالصانه،توبه و انابه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فتنه هاى دنيا بِرَهَد كسى كه با كوشش و تلاش به علاج آنها نمى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به مقصد برسد كسى كه بى راه نما سفر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چگونه به بهشت برود كسى كه نشانه هاى دين را نمى بيند و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به خشنودىِ خدا دست يابد كسى كه او را فرمان نمى بَرَد؟و چگونه عيب چهرۀ خود را ببيند كسى كه در آينه نمى 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مثل كسى كه نافرمانى خدا مى كند</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4395749_372815092"/>
      <w:bookmarkStart w:id="306" w:name="_Toc117"/>
      <w:bookmarkEnd w:id="305"/>
      <w:r>
        <w:rPr/>
        <w:t>3/5</w:t>
      </w:r>
      <w:r>
        <w:rPr>
          <w:rtl w:val="true"/>
        </w:rPr>
        <w:t xml:space="preserve"> </w:t>
      </w:r>
      <w:r>
        <w:rPr>
          <w:rtl w:val="true"/>
        </w:rPr>
        <w:t>وسوسۀ درونى در نافرمانى خدا</w:t>
      </w:r>
      <w:bookmarkEnd w:id="306"/>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چشمى كه بخوابد،و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به خواب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خود،از گناه كردن سخن نگويد،و براى رفتن به سوى گناه،از خواب برنخيزد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 دل خود از گناه سخن گفتن،مَثَل دود در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خانه را نمى سوزاند،امّا آن را بدبو مى كند و رنگش را تغيير مى دهد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هشدار به گنه كاران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ساءَ خُلقُهُ عَذَّبَ نَفسَهُ</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الظَّنِّ بِاللّهِ</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آدمَ خُلِقَ فِي الدُّنيا فِي أَربَعِ مَنازِلَ،هُوَ فِي ثَلاثٍ مِنهُم بِاللّهِ واثقٌ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ظَنُّهُ فِيهِنَّ،وهُوَ فِي الرّابِعِ سَيِّئٌ ظَنُّهُ بِرَبِّهِ،يَخافُ خِذلانَ اللّهِ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المَنزِلَةُ الاُولى فَإِنَّهُ خُلِقَ فِي بَطنِ امِّهِ خَلقاً مِن بَعدِ خَلقٍ فِي ظُلُماتٍ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ظُلمَةِ البَطنِ،وَظُلمَةِ الرَّحِمِ،وَظُلمَةِ المَشِيمَةِ،يُنَزِّلُ اللّهُ عَلَيهِ رِزقَهُ فِي جَوفِ ظُلمَةِ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 مِنَ البَطنِ وَقَعَ فِي اللَّبَنِ،لَايَخطُو إِلَيهِ بِقَدَمٍ،وَلَا يَتَنَاوَلُهُ بِيَدٍ،وَلَا يَنهَضُ إِلَيهِ بِقُوَّةٍ،وَلا يَأخُذُهُ بِحِرفَةٍ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يَنبُتَ عَلَيهِ عَظمُهُ وَلَحمُهُ وَدَمُهُ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ارتَفَعَ عَنِ اللَبَنِ وَقَعَ فِي المَنزِلَةِ الثّالِثَةِ فِي الطَّعامِ مِن أَبَوَيهِ،يَكسِبانِ عَلَيهِ مِن حَلَالٍ أَو حَرامٍ،فَإِن ماتَ أَبَواهُ عَن غَيرِ شَيءٍ تَرَكاهُ،عَطَفَ عَلَيهِ النَّاسُ؛هذَا يُطعِمُهُ،وَهذَا يَسقِيه،وَهذَا يُؤوِيهِ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وَقَعَ فِي المَنزِلَةِ الرَّابِعَةِ فَاشتَدَّ وَاستَوى وَاجتَمَعَ وَكانَ رَجُلاً،خَشِيَ أَن لا يَرزُقَهُ اللّهُ،فَوَثَبَ عَلَى النَّاسِ؛يَخُونُ أَماناتِهِم، وَيَسرِقُ امتِعاتِهِم </w:t>
      </w:r>
      <w:r>
        <w:rPr>
          <w:rStyle w:val="FootnoteAnchor"/>
          <w:rtl w:val="true"/>
        </w:rPr>
        <w:footnoteReference w:id="44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،ويَذبَحُهُم عَلى أَموالِهِم مَخَافَةَ خِذلَانِ اللّهِ أِيَّاهُ</w:t>
      </w:r>
      <w:r>
        <w:rPr>
          <w:rFonts w:eastAsia="Amiri" w:cs="Amiri" w:ascii="Amiri" w:hAnsi="Amiri"/>
          <w:color w:val="111111"/>
          <w:sz w:val="28"/>
          <w:szCs w:val="28"/>
          <w:rtl w:val="true"/>
          <w:lang w:bidi="ar-SA"/>
        </w:rPr>
        <w:t xml:space="preserve">. </w:t>
      </w:r>
      <w:r>
        <w:rPr>
          <w:rStyle w:val="FootnoteAnchor"/>
          <w:rtl w:val="true"/>
        </w:rPr>
        <w:footnoteReference w:id="450"/>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307" w:name="pg7183_63312"/>
    </w:p>
    <w:p>
      <w:pPr>
        <w:pStyle w:val="Heading3"/>
        <w:numPr>
          <w:ilvl w:val="2"/>
          <w:numId w:val="1"/>
        </w:numPr>
        <w:rPr/>
      </w:pPr>
      <w:bookmarkStart w:id="308" w:name="__RefHeading___Toc4395751_372815092"/>
      <w:bookmarkStart w:id="309" w:name="_Toc118"/>
      <w:bookmarkEnd w:id="307"/>
      <w:bookmarkEnd w:id="308"/>
      <w:r>
        <w:rPr/>
        <w:t>4/5</w:t>
      </w:r>
      <w:r>
        <w:rPr>
          <w:rtl w:val="true"/>
        </w:rPr>
        <w:t xml:space="preserve"> </w:t>
      </w:r>
      <w:r>
        <w:rPr>
          <w:rtl w:val="true"/>
        </w:rPr>
        <w:t>بدخُلقى</w:t>
      </w:r>
      <w:bookmarkEnd w:id="309"/>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بداخلاق است،خود را عذاب مى دهد</w:t>
      </w:r>
      <w:r>
        <w:rPr>
          <w:rFonts w:eastAsia="IRNazanin" w:cs="IRNazanin"/>
          <w:color w:val="111111"/>
          <w:sz w:val="28"/>
          <w:szCs w:val="28"/>
          <w:rtl w:val="true"/>
          <w:lang w:bidi="fa-IR"/>
        </w:rPr>
        <w:t>.</w:t>
      </w:r>
    </w:p>
    <w:p>
      <w:pPr>
        <w:pStyle w:val="Heading3"/>
        <w:numPr>
          <w:ilvl w:val="2"/>
          <w:numId w:val="1"/>
        </w:numPr>
        <w:rPr/>
      </w:pPr>
      <w:bookmarkStart w:id="310" w:name="__RefHeading___Toc4395753_372815092"/>
      <w:bookmarkStart w:id="311" w:name="_Toc119"/>
      <w:bookmarkEnd w:id="310"/>
      <w:r>
        <w:rPr/>
        <w:t>5/5</w:t>
      </w:r>
      <w:r>
        <w:rPr>
          <w:rtl w:val="true"/>
        </w:rPr>
        <w:t xml:space="preserve"> </w:t>
      </w:r>
      <w:r>
        <w:rPr>
          <w:rtl w:val="true"/>
        </w:rPr>
        <w:t>بدگمانى به خدا</w:t>
      </w:r>
      <w:bookmarkEnd w:id="311"/>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در دنيا در چهار مرحله آفريده شده كه در سه مرحلۀ آن، به خداوند اعتماد دارد و خوش گمان است،و در مرحلۀ چهارم،به پروردگار خويش بدگمان مى شود و مى ترسد او را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نخست،شكم مادر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شكم مادرش آفريده مى شود و در سه تاريك 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شكم،رَحِم و بچّه دان،پياپى رشد كرده و خداوند در درون تاريك خانۀ شكم،روزىِ او را برايش 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شكم بيرون آمد،به شير خوردن مى افتد بى آن كه قدمى به سوى شير بردارد،و دستى به سويش دراز كند،و زورى برايش بزند،و براى به دست آوردنش حرفه اى بياموزد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كه استخوان و گوشت و خونش مى رويَد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شير گرفته شد،به مرحلۀ سوم مى رسد كه خوراك خوردن توسط پدر و مادرش است و آن دو از حلال و حرام برايش فراهم مى آورند،و اگر پدر و مادرش مردند و چيزى برايش نگذاشتند،مردم به او مى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غذايش مى دهد،يكى سيرابش مى كند و ديگرى سرپناهش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مرحلۀ چهارم رسيد و براى خودش مرد برنا و نيرومند و كاملى شد،از بيم آن كه خدا به او روزى ندهد،به جان مردم مى افتد و در امانت هاى آنها خيانت مى كند،و كالاهايشان را مى دزدد،و آنها را براى اموالشان سر مى برد؛چون مى ترسد خداوند،او را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اش را نرساند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اللّه تَعالى أوحى إلى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لِيَحذَرِ الَّذي يَستَبِطئُني فِي الرِّزقِ أن أغضَبَ فَأَفتَحَ عَلَيهِ باباً مِنَ الدُّنيا</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مِن أَهلِ العِلمِ مَنِ اتَّهَمَ اللّهَ فِيما قَضى لَهُ؛فَلَيسَ يَرضى شَيئاً أَصابَهُ؟</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الظَّنِّ بِالنّاسِ</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يُبغِضُ صاحِبَهُ عَلَى الظَّنِّ،وَلا يُبغِضُ نَفسَهُ عَلَى اليَقِينِ</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عِيسَى بنُ مَريمَ عليه السلام رَجُلاً يَسرِقُ،فَقالَ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سَرَقتَ؟قَالَ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وَاللّهِ الَّذِي لَاإِلهَ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بِاللّهِ،وَكَذَّبتُ عَينِي</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إِسرائِيلَ،كَلامُكُم شِفاءٌ يُبرِىءُ الدّاءُ،وأَعمالُكُم داءٌ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12" w:name="pg7183_63316"/>
    </w:p>
    <w:p>
      <w:pPr>
        <w:pStyle w:val="BookText"/>
        <w:rPr/>
      </w:pPr>
      <w:bookmarkEnd w:id="312"/>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عيسى عليه السلام وحى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 كه روزى دادنم را آهسته مى يابد،بايد حذر كند از اين كه خشم بگيرم و درى از دنيا به رويش بگشايم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اهل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كسى كه خدا را در آنچه براى او مقدّر فرموده است،متهم مى سازد و به آنچه به وى مى رسد،رضايت نمى دهد؟</w:t>
      </w:r>
      <w:r>
        <w:rPr>
          <w:rFonts w:eastAsia="IRNazanin" w:cs="IRNazanin"/>
          <w:color w:val="111111"/>
          <w:sz w:val="28"/>
          <w:szCs w:val="28"/>
          <w:rtl w:val="true"/>
          <w:lang w:bidi="fa-IR"/>
        </w:rPr>
        <w:t>!</w:t>
      </w:r>
    </w:p>
    <w:p>
      <w:pPr>
        <w:pStyle w:val="Heading3"/>
        <w:numPr>
          <w:ilvl w:val="2"/>
          <w:numId w:val="1"/>
        </w:numPr>
        <w:rPr/>
      </w:pPr>
      <w:bookmarkStart w:id="313" w:name="__RefHeading___Toc4395755_372815092"/>
      <w:bookmarkStart w:id="314" w:name="_Toc120"/>
      <w:bookmarkEnd w:id="313"/>
      <w:r>
        <w:rPr/>
        <w:t>6/5</w:t>
      </w:r>
      <w:r>
        <w:rPr>
          <w:rtl w:val="true"/>
        </w:rPr>
        <w:t xml:space="preserve"> </w:t>
      </w:r>
      <w:r>
        <w:rPr>
          <w:rtl w:val="true"/>
        </w:rPr>
        <w:t>بدگمانى به مردم</w:t>
      </w:r>
      <w:bookmarkEnd w:id="314"/>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شما ديگرى را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گمان،دشمن مى دارد؛ولى با وجود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را دشمن نمى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 السلام مردى را ديد كه دزدى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دزدى مى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خداى يگانه قسم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ايمان دارم و چشم خود را دروغگو مى شمارم</w:t>
      </w:r>
      <w:r>
        <w:rPr>
          <w:rFonts w:eastAsia="IRNazanin" w:cs="IRNazanin"/>
          <w:color w:val="111111"/>
          <w:sz w:val="28"/>
          <w:szCs w:val="28"/>
          <w:rtl w:val="true"/>
          <w:lang w:bidi="fa-IR"/>
        </w:rPr>
        <w:t>».</w:t>
      </w:r>
    </w:p>
    <w:p>
      <w:pPr>
        <w:pStyle w:val="Heading3"/>
        <w:numPr>
          <w:ilvl w:val="2"/>
          <w:numId w:val="1"/>
        </w:numPr>
        <w:rPr/>
      </w:pPr>
      <w:bookmarkStart w:id="315" w:name="__RefHeading___Toc4395757_372815092"/>
      <w:bookmarkStart w:id="316" w:name="_Toc121"/>
      <w:bookmarkEnd w:id="315"/>
      <w:r>
        <w:rPr/>
        <w:t>7/5</w:t>
      </w:r>
      <w:r>
        <w:rPr>
          <w:rtl w:val="true"/>
        </w:rPr>
        <w:t xml:space="preserve"> </w:t>
      </w:r>
      <w:r>
        <w:rPr>
          <w:rtl w:val="true"/>
        </w:rPr>
        <w:t>دورويى</w:t>
      </w:r>
      <w:bookmarkEnd w:id="31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اسراييل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شما به شفاى درد مى مانَد و كردارتان</w:t>
      </w:r>
    </w:p>
    <w:p>
      <w:pPr>
        <w:pStyle w:val="BookText"/>
        <w:rPr/>
      </w:pPr>
      <w:r>
        <w:rPr>
          <w:rFonts w:ascii="Amiri" w:hAnsi="Amiri" w:eastAsia="Amiri" w:cs="Amiri"/>
          <w:color w:val="111111"/>
          <w:sz w:val="28"/>
          <w:sz w:val="28"/>
          <w:szCs w:val="28"/>
          <w:rtl w:val="true"/>
          <w:lang w:bidi="ar-SA"/>
        </w:rPr>
        <w:t>لا يُبرِئُهُ شِفاءٌ</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يُغنِي عَنِ الجَسَدِ أَن يَكُونَ ظاهِرُهُ صَحِيحاً وباطِنُهُ فاسِداً، كَذلِكَ لا تُغنِي أَجسادُكم الَّتِي قَد أَعجَبَتكُم وَقَد فَسَدَت قُلُوبُكُم،وما يُغنِي عَنكُم تُنَقُّوا جُلُودَكُم وقُلُوبُكُم دَنِسَةٌ</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عُلَماءَ السَّوءِ،تَأمُرونَ النّاسَ يَصُومونَ ويُصَلُّونَ ويَتَصَدَّقُونَ ولا تَفعَلُونَ ما 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وتَدرُسُونَ ما لا تَعلَمُونَ،فيا سُوءَ ما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تَتُوبُونَ بِالقَولِ وَالأَمانِيِّ وتَعمَلونَ بِالهَوى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يُغنِي عَنكُم أَن تُنَقُّوا جُلُودَكُم وقُلُوبَكُم دَنَسَةً</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تَأتُونِّي وعَلَيكُم ثِيَابُ الرُّهبانِ وقُلُوبُكُم قُلُوبُ الذِئابِ الضَوارِيّ؟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البَسُوا ثِيابَ المُلُوكِ وأَمِيتُوا قُلُوبَكُم بِالخَشيَةِ</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أَبعَثُكُم كَالكِباشِ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تَلتَقِطُونَ خِرفانَ بَنِي إِسرائِيلَ،فَلا تَكُونُوا كَالذِّئابِ الضَّوارِيّ الَّتِي تَختَطِفُ النّاسَ،وَعَلَيكُم بِالخرفانِ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تَأتُونَ،عَلَيكُم ثِيابَ الشَّعرِ وقُلوبُكُم قُلوبُ الخَنازِيرِ،اِلبَسُوا ثِيابَ المُلُوكِ ولَيِّنُوا قُلُوبَكُم بِالخَشيَةِ</w:t>
      </w:r>
      <w:r>
        <w:rPr>
          <w:rFonts w:eastAsia="Amiri" w:cs="Amiri" w:ascii="Amiri" w:hAnsi="Amiri"/>
          <w:color w:val="111111"/>
          <w:sz w:val="28"/>
          <w:szCs w:val="28"/>
          <w:rtl w:val="true"/>
          <w:lang w:bidi="ar-SA"/>
        </w:rPr>
        <w:t xml:space="preserve">. </w:t>
      </w:r>
      <w:r>
        <w:rPr>
          <w:rStyle w:val="FootnoteAnchor"/>
          <w:rtl w:val="true"/>
        </w:rPr>
        <w:footnoteReference w:id="46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لِأَحبارِ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تَكُونُوا لِلنّاسِ كَالذِّئبِ السّارِقِ،وكَالثَّعلَبِر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درد بى درمان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را چه سود كه برونش درست باشد و درونش 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چه سود كه پيكرهايتان خوشايندتان باشد و دل هايتان 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چه سود كه پوست هايتان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پاكيزه كنيد و دل هايتان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دانشمندان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دستور مى دهيد كه روزه بگيرند و نماز بخوانند و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و خود به آنچه دستور مى دهيد،عمل نمى كنيد و آنچه را مى آموزيد،به كار نمى بنديد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كه چه بد داورى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و آرزوها توبه مى كنيد و به هواى نفس عمل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سود كه پوست هايتان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پاكيزه كنيد و دل هايتان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باشد؟</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كه نزد من با جامۀ راهبان مى آييد در حالى كه دل هايتان،همچون دل گرگ هاى درنده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جامۀ شاهان بپوشيد؛ليك دل هايتان را با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همچون قوچ مى فرستم تا برّه هاى بنى اسراييل را گرد آوريد </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گرگ هاى درنده نباشيد كه مردم را مى 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 ها را دريابيد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چه مى شود كه با جامه هاى مويين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آييد در حالى كه دل هايتان، دل خوك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جامۀ شاهان بپوشيد؛ليك دل هايتان را با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سازيد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عالمان بنى اسراييل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چونان گرگِ دزدد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الخَدُوعِ،وكَالحِدَأِ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الخاطِفِ</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مثل المنافق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السَّخَطُ عَلى قَضاءِ اللّهِ</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مِن أَهلِ العِلمِ مَن سَخِطَ رِزقَهُ،واحتَقَرَ مَنزِلَتَهُ،وقَد عَلِمَ أَنَّ ذلِكَ مِن عِلمِ اللّهِ وَقُدرَتِهِ؟</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 عن عبد اللّه بن أبي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يَحيى عليه السلام عِيسى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 xml:space="preserve">. </w:t>
      </w:r>
      <w:r>
        <w:rPr>
          <w:rStyle w:val="FootnoteAnchor"/>
          <w:rtl w:val="true"/>
        </w:rPr>
        <w:footnoteReference w:id="46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عن عمّار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يَحيَى بنُ زَكَرِيّا عليه السلام عِيسَى بنَ مَريمَ عليه السلام،فَقالَ يَحيى عليه السلام لِعِيسى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بِما يُبعِدُ مِن غَضَبِ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اللّهِ،ما يُبدِي الغَضَبَ ويُثَنِّيهِ أو يُعِيدُه؟قالَ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التَعَزُّزُ،والفَخرُ، والحَمِيَّةُ،وَالعَظَمَةُ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اللّهِ،هؤُلاءِ شِدادٌ كُلُّهُنَّ،فَكَيفَ لِي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17" w:name="pg7183_63325"/>
    </w:p>
    <w:p>
      <w:pPr>
        <w:pStyle w:val="BookText"/>
        <w:rPr/>
      </w:pPr>
      <w:bookmarkEnd w:id="317"/>
      <w:r>
        <w:rPr>
          <w:rFonts w:ascii="Amiri" w:hAnsi="Amiri" w:eastAsia="Amiri" w:cs="Amiri"/>
          <w:color w:val="111111"/>
          <w:sz w:val="28"/>
          <w:sz w:val="28"/>
          <w:szCs w:val="28"/>
          <w:rtl w:val="true"/>
          <w:lang w:bidi="ar-SA"/>
        </w:rPr>
        <w:t>و روباه مكّار و باز شكارى نباشيد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مثل منافق</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4395759_372815092"/>
      <w:bookmarkStart w:id="319" w:name="_Toc122"/>
      <w:bookmarkEnd w:id="318"/>
      <w:r>
        <w:rPr/>
        <w:t>8/5</w:t>
      </w:r>
      <w:r>
        <w:rPr>
          <w:rtl w:val="true"/>
        </w:rPr>
        <w:t xml:space="preserve"> </w:t>
      </w:r>
      <w:r>
        <w:rPr>
          <w:rtl w:val="true"/>
        </w:rPr>
        <w:t>ناخرسندى از قضاى خدا</w:t>
      </w:r>
      <w:bookmarkEnd w:id="319"/>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اهل دانش باشد كسى كه از روزىِ خود ناخرسند است و جايگاه خويش را خُرد مى شمارد،در حالى كه مى داند اينها با علم و قدرتِ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20" w:name="__RefHeading___Toc4395761_372815092"/>
      <w:bookmarkStart w:id="321" w:name="_Toc123"/>
      <w:bookmarkEnd w:id="320"/>
      <w:r>
        <w:rPr/>
        <w:t>9/5</w:t>
      </w:r>
      <w:r>
        <w:rPr>
          <w:rtl w:val="true"/>
        </w:rPr>
        <w:t xml:space="preserve"> </w:t>
      </w:r>
      <w:r>
        <w:rPr>
          <w:rtl w:val="true"/>
        </w:rPr>
        <w:t>خشم</w:t>
      </w:r>
      <w:bookmarkEnd w:id="321"/>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،ابن ابى شَيبه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عبد اللّه بن ابى هُذَيل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يحيى عليه السلام عيسى عليه السلام را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اندرزى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مگير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عمّار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زكريا عليه السلام به عيسى بن مريم عليه السلام رسيد و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 از آنچه از خشم خدا دور مى گرداند،سخن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مگير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شروع خشم و تكرار آن مى شود چيست؟</w:t>
      </w:r>
    </w:p>
    <w:p>
      <w:pPr>
        <w:pStyle w:val="BookText"/>
        <w:rPr/>
      </w:pPr>
      <w:r>
        <w:rPr>
          <w:rFonts w:ascii="IRNazanin" w:hAnsi="IRNazanin" w:eastAsia="IRNazanin"/>
          <w:color w:val="111111"/>
          <w:sz w:val="28"/>
          <w:sz w:val="28"/>
          <w:szCs w:val="28"/>
          <w:rtl w:val="true"/>
          <w:lang w:bidi="fa-IR"/>
        </w:rPr>
        <w:t>عيسى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 بينى و خودپسندى و تعصّب و خودبزرگ بينى</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همه،سخت اند؛چگونه از پس آنها بر مى آيم؟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سَكِّنِ الرُّوحَ وَاكظِمِ الغَيظَ</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الحَوارِيُّونَ لِعِيسَى بنِ مَريَم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مُعَلِّمَ الخَيرِ،أَعلِمنا أَيُّ الأَشياءِ أَشَدُّ؟فَقالَ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الأَشياءِ غَضَبُ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فَبِمَ يُتَّقى غَضَبُ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تَغضِبُوا،قالُوا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بَدءُ الغَضَبِ؟قالَ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الكِبرُ،والتَّجَبُّرُ،ومَحقَرَةُ النّاسِ</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الماءَ يُطفِئُ النّارَ،كَذلِكَ الحِلمُ يُطفِئُ الغَضَبَ</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يَظُنُّ أَنَّ حِرصاً يَزِيدُ فِي رِزقِهِ،فَليَزِد فِي طُولِهِ أَو فِي عَرضِهِ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لِيُغَيِّر لَونَهُ،أَلا فَإِنَّ اللّهَ خَلَقَ الخَلقَ فَمَضَى الخَلقُ لِما خُلِقَ،ثُمَّ قَسَّمَ الرِّزقَ فَمَضَى الرِّزقُ لِما قَسَّمَ،فَلَيسَتِ الدُّنيا بِمُعطِيَةٍ أَحَداً شَيئاً لَيسَ لَهُ،ولا بِمانِعَةٍ أحداً شَيئاً هُوَ لَهُ،فَعَلَيكُم بِعِبادَةِ رَبِّكُم،فَإنَّكُم خُلِقتُم لَها</w:t>
      </w:r>
      <w:r>
        <w:rPr>
          <w:rFonts w:eastAsia="Amiri" w:cs="Amiri" w:ascii="Amiri" w:hAnsi="Amiri"/>
          <w:color w:val="111111"/>
          <w:sz w:val="28"/>
          <w:szCs w:val="28"/>
          <w:rtl w:val="true"/>
          <w:lang w:bidi="ar-SA"/>
        </w:rPr>
        <w:t xml:space="preserve">. </w:t>
      </w:r>
      <w:r>
        <w:rPr>
          <w:rStyle w:val="FootnoteAnchor"/>
          <w:rtl w:val="true"/>
        </w:rPr>
        <w:footnoteReference w:id="46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bookmarkStart w:id="322" w:name="pg7183_63329"/>
    </w:p>
    <w:p>
      <w:pPr>
        <w:pStyle w:val="BookText"/>
        <w:rPr/>
      </w:pPr>
      <w:bookmarkEnd w:id="322"/>
      <w:r>
        <w:rPr>
          <w:rFonts w:ascii="Amiri" w:hAnsi="Amiri" w:eastAsia="Amiri" w:cs="Amiri"/>
          <w:color w:val="111111"/>
          <w:sz w:val="28"/>
          <w:sz w:val="28"/>
          <w:szCs w:val="28"/>
          <w:rtl w:val="true"/>
          <w:lang w:bidi="ar-SA"/>
        </w:rPr>
        <w:t>عيسى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روان را آرام كن و خشم را فرو خور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حواريان به عيسى بن مريم عليه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آموزگار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كه سخت ترين چيزها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ترين چيزها خشم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وسيله مى توان از خشم خدا در امان ماند؟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كه خود،خشم نگيريد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خشم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 و گردن فرازى و كوچك شمردن مردم</w:t>
      </w:r>
      <w:r>
        <w:rPr>
          <w:rFonts w:eastAsia="IRNazanin" w:cs="IRNazanin"/>
          <w:color w:val="111111"/>
          <w:sz w:val="28"/>
          <w:szCs w:val="28"/>
          <w:rtl w:val="true"/>
          <w:lang w:bidi="fa-IR"/>
        </w:rPr>
        <w:t>».</w:t>
      </w:r>
    </w:p>
    <w:p>
      <w:pPr>
        <w:pStyle w:val="Heading3"/>
        <w:numPr>
          <w:ilvl w:val="2"/>
          <w:numId w:val="1"/>
        </w:numPr>
        <w:rPr/>
      </w:pPr>
      <w:bookmarkStart w:id="323" w:name="__RefHeading___Toc4395763_372815092"/>
      <w:bookmarkStart w:id="324" w:name="_Toc124"/>
      <w:bookmarkEnd w:id="323"/>
      <w:r>
        <w:rPr/>
        <w:t>10/5</w:t>
      </w:r>
      <w:r>
        <w:rPr>
          <w:rtl w:val="true"/>
        </w:rPr>
        <w:t xml:space="preserve"> </w:t>
      </w:r>
      <w:r>
        <w:rPr>
          <w:rtl w:val="true"/>
        </w:rPr>
        <w:t>بردبارى</w:t>
      </w:r>
      <w:bookmarkEnd w:id="324"/>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آب،آتش را خاموش مى كند،بردبارى،خشم را فرو مى نشانَد</w:t>
      </w:r>
      <w:r>
        <w:rPr>
          <w:rFonts w:eastAsia="IRNazanin" w:cs="IRNazanin"/>
          <w:color w:val="111111"/>
          <w:sz w:val="28"/>
          <w:szCs w:val="28"/>
          <w:rtl w:val="true"/>
          <w:lang w:bidi="fa-IR"/>
        </w:rPr>
        <w:t>.</w:t>
      </w:r>
    </w:p>
    <w:p>
      <w:pPr>
        <w:pStyle w:val="Heading3"/>
        <w:numPr>
          <w:ilvl w:val="2"/>
          <w:numId w:val="1"/>
        </w:numPr>
        <w:rPr/>
      </w:pPr>
      <w:bookmarkStart w:id="325" w:name="__RefHeading___Toc4395765_372815092"/>
      <w:bookmarkStart w:id="326" w:name="_Toc125"/>
      <w:bookmarkEnd w:id="325"/>
      <w:r>
        <w:rPr/>
        <w:t>11/5</w:t>
      </w:r>
      <w:r>
        <w:rPr>
          <w:rtl w:val="true"/>
        </w:rPr>
        <w:t xml:space="preserve"> </w:t>
      </w:r>
      <w:r>
        <w:rPr>
          <w:rtl w:val="true"/>
        </w:rPr>
        <w:t>آزمندى</w:t>
      </w:r>
      <w:bookmarkEnd w:id="326"/>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گمان مى كند آزمندى به روزى او مى 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درازا يا پهناى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بيفزايد،يا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تغيير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خداوند،آفريدگان را آفريد و آنها مسيرى را كه براى آن آفريده شدند،پيمودند،و سپس روزى را تقسيم كرد و روزى،چنان كه او تقسيم كرد، جريان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دنيا به هيچ كس چيزى را كه قسمت او نيست،نمى دهد،و از هيچ كس چيزى را كه قسمت اوست،باز نمى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شما باد عبادت خداوندگارتان؛زيرا كه شما براى اين كار آفريده شده ايد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إِبلِيسَ يُرِيدُ أَن يُبخِلَكُم،فَلا تَقَعُوا فِي بُخلِهِ</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التحذير من البخل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العُيوبِ</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عليه السلام قالَ لِإَصحابِهِ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 لَو أَنَّ أَحَدَكُم مَرَّ بِأَخِيهِ فَرأى ثَوبَهُ قَدِ انكَشَفَ عَن بَعضِ عَورَتِهِ أَكانَ كاشِفاً عَنهَا كُلِّها أَم يَرُدُّ عَلَيها ما انكَشَفَ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نَرُدُّ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كَلّا بَل تَكشِفُونَ عَنها،فَعَرَفُوا أَنَّهُ مَثَلٌ ضَرَبَهُ لَهُم،فَقِيلَ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رُوحَ اللّهِ وَكَيفَ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مِنكُم يَطَّلِعُ عَلَى العَورَةِ مِن أَخِيهِ فَلَا يَستُرُها</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عن خالد الربعيّ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أَنَّ عِيسى عليه السلام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 لَو مَرَرتُم عَلى رَجُلٍ وهُوَ نائِمٌ،وَقَد كَشَفَتِ الرِّيحُ عَنهُ ثَوبَهُ؟قالُوا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تَكشِفُونَ ما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تَكشِفُونَ ما بَقِيَ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ضَرَبَهُ لِلقَومِ،يَسمَعُونَ عَنِ الرَّجُلِ بِالسَّيِّئَةِ،فَيَزِيدُونَ عَلَيهِ،ويَذكُرُونَ أَكثَرَ مِنهَا</w:t>
      </w:r>
      <w:r>
        <w:rPr>
          <w:rFonts w:eastAsia="Amiri" w:cs="Amiri" w:ascii="Amiri" w:hAnsi="Amiri"/>
          <w:color w:val="111111"/>
          <w:sz w:val="28"/>
          <w:szCs w:val="28"/>
          <w:rtl w:val="true"/>
          <w:lang w:bidi="ar-SA"/>
        </w:rPr>
        <w:t xml:space="preserve">. </w:t>
      </w:r>
      <w:r>
        <w:rPr>
          <w:rStyle w:val="FootnoteAnchor"/>
        </w:rPr>
        <w:footnoteReference w:id="472"/>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327" w:name="pg7183_63333"/>
    </w:p>
    <w:p>
      <w:pPr>
        <w:pStyle w:val="BookText"/>
        <w:rPr/>
      </w:pPr>
      <w:bookmarkEnd w:id="327"/>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مى خواهد شما را به بخل ورزيدن بكشاند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بخل او نيفتيد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هشدار در بارۀ بخل</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4395767_372815092"/>
      <w:bookmarkStart w:id="329" w:name="_Toc126"/>
      <w:bookmarkEnd w:id="328"/>
      <w:r>
        <w:rPr/>
        <w:t>13/5</w:t>
      </w:r>
      <w:r>
        <w:rPr>
          <w:rtl w:val="true"/>
        </w:rPr>
        <w:t xml:space="preserve"> </w:t>
      </w:r>
      <w:r>
        <w:rPr>
          <w:rtl w:val="true"/>
        </w:rPr>
        <w:t>عيبجويى</w:t>
      </w:r>
      <w:bookmarkEnd w:id="329"/>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 السلام به يارانش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 بدانم اگر يكى از شما بر برادر خود بگذرد و ببيند كه جامه اش از روى قسمتى از عورتش كنار رفته است،آيا آن را بيشتر نمايان مى كند يا مى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مى پوشانيم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نيست؛بلكه عريانترش مى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يارانش دانستند كه براى آنها مَثَلى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اين است كه هر يك از شما عيب برادرش را مى بيند و آن را نمى 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نقل از خالد ربعى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خبر داده شد كه عيسى عليه السلام به يارانش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 بدانم اگر بر مردى بگذريد كه خوابيده و باد،جامۀ او را كنار زده است،چه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اش را به حالت اوّل بر مى گردانيم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شما همان باقى مانده اش را هم كنار مى زنيد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پوشانيم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باقى مانده اش را هم كنار مى زنيد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مَثَلى بود كه براى مردم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عيب و گناهى مى شنوند و خود بر آن مى افزايند و بيش از آنچه بوده است،بازگو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فِي عُيوبِ النّاسِ كَالأَربابِ،وَانظُروا فِي عُيوبِهِم كَهَيئَةِ عَبِيدِ النّاسِ</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تصفّح عيوب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اعجَبَ بِنَفسِهِ هَلَكَ،ومَن اعجَبَ بِرَأيِهِ هَلَكَ،وَإِنَّ عِيسَى بنَ مَريَم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داوَيتُ المَرضَى فَشَفَيتُهُم بِإِذنِ اللّهِ،وأَبرَأتُ الأَكمَهَ والأَبرَصَ بِإِذنِ اللّهِ، وعالَجتُ المَوتى فَأَحيَيتُهُم بِإِذنِ اللّهِ،وعالَجتُ الأَحمَقَ فَلَم أَقدِر عَلى إِصلاحِهِ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اللّهِ،وما الأَحمَقُ؟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المُعجِبُ بِرَأيِهِ وَنَفسِهِ،الَّذِي يَرَى الفَضلَ كُلَّهُ لَهُ لا عَلَيهِ،ويُوجِبُ الحَقَّ كُلَّهُ لِنَفسِهِ ولا يوجِبُ عَلَيها حَقّاً،فَذاكَ الأَحمَقُ الَّذِي لا حِيلَةَ فِي مُداواتِهِ</w:t>
      </w:r>
      <w:r>
        <w:rPr>
          <w:rFonts w:eastAsia="Amiri" w:cs="Amiri" w:ascii="Amiri" w:hAnsi="Amiri"/>
          <w:color w:val="111111"/>
          <w:sz w:val="28"/>
          <w:szCs w:val="28"/>
          <w:rtl w:val="true"/>
          <w:lang w:bidi="ar-SA"/>
        </w:rPr>
        <w:t xml:space="preserve">. </w:t>
      </w:r>
      <w:r>
        <w:rPr>
          <w:rStyle w:val="FootnoteAnchor"/>
          <w:rtl w:val="true"/>
        </w:rPr>
        <w:footnoteReference w:id="47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ولَا يَحسُد بَعضُكم بَعضاً،إِنَّ عِيسَى بنَ مَريمَ عليه السلام كانَ مِن شَرائِعِهِ السَّيحُ فِي البِلادِ،فَخَرَجَ فِي بَعضِ سَيحِهِ ومَعَهُ رَجُلٌ مِن أَصحابِهِ قَصِيرٌ،وكانَ كَثِيرَ اللُّزومِ لعِيسى عليه السلام،فَلَمّا انتَهى عِيسى إِلَى البَحرِ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بِصِحَّةِ يَقِينٍ مِنهُ،فَمَشى عَلى ظَهرِ الماءِ،فقالَ الرَّجُلُ القَصِيرُ حِينَ نَظَرَ إِلى عِيسى عليه السلام جازَهُ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بِصِحَّةِ يَقِينٍ مِنهُ،فَمَشى عَلَى الماءِ وَلَحِقَ بِعِيسى عليه السلام،فَدَخَلَهُ العُجبُ بِنَفسِهِ،فَقالَ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عِيسى رُوحُ اللّهِ يَمشِي عَلَى الماءِ وأَنَا أَمشِي عَلَى الماءِ،</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30" w:name="pg7183_63337"/>
    </w:p>
    <w:p>
      <w:pPr>
        <w:pStyle w:val="BookText"/>
        <w:rPr/>
      </w:pPr>
      <w:bookmarkEnd w:id="330"/>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عيب هاى مردم چون خواجگان منگريد؛به عيب هايشان با نگاه غلامان بنگريد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در جستجوى عيب هاى خود بودن</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4395769_372815092"/>
      <w:bookmarkStart w:id="332" w:name="_Toc127"/>
      <w:bookmarkEnd w:id="331"/>
      <w:r>
        <w:rPr/>
        <w:t>14/5</w:t>
      </w:r>
      <w:r>
        <w:rPr>
          <w:rtl w:val="true"/>
        </w:rPr>
        <w:t xml:space="preserve"> </w:t>
      </w:r>
      <w:r>
        <w:rPr>
          <w:rtl w:val="true"/>
        </w:rPr>
        <w:t>خودپسندى</w:t>
      </w:r>
      <w:bookmarkEnd w:id="332"/>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خودپسند باشد،نابود مى شود،و هر كه خودرأى باشد،از بين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بيماران را مداوا كردم و به اذن خدا شفايشان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 مادرزاد و پيس را به اذن خدا بهبود بخشيدم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 معالجه كردم و به اذن خدا زندگى دوباره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صدد معالجۀ احمق برآمدم؛ امّا نتوانستم او را اصلاح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خودرأىِ خودپسند؛كسى كه همۀ برترى ها را در خود مى بيند و براى كسى بر خود برترى قائل نيست،و هر حقّى را براى خود مى داند و براى كسى برخود،حقّى قائل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احمقى است كه براى درمان او چاره اى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به يكديگر حسادت نورزيد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كارهاى عيسى بن مريم عليه السلام گشت و گذار در شهرها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با يكى از ياران خويش كه مردى كوتاه قد بود و غالباً عيسى عليه السلام را همراهى مى كرد،براى گشت و گذار بيرون رفت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دريا رسيد،با يقين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بر روى آب حركت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كوتاه قد كه ديد عيسى عليه السلام بر آب گذشت،او نيز با يقين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بر روى آب حركت كرد و چون به عيسى عليه السلام رسيد،دچار غرور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كه روح خداست،بر آب راه مى رود،من هم بر آب راه مى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برترىِ او بر من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هنگام،در آب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عيسى عليه السلام كمك طلبيد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فَضلُهُ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فَرُمِسَ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فِي الماءِ،فَاستَغاثَ بِعِيسى عليه السلام فَتَناوَلَهُ مِنَ الماءِ فَأَخرَجَهُ،ثُمَّ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يَا قَصِيرُ؟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رُوحُ اللّهِ يَمشِي عَلَى الماءِ وَأَنا أَمشِي عَلَى الماءِ،فَدَخَلَنِي مِن ذلِكَ 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وَضَعتَ نَفسَكَ فِي غَيرِ المَوضِعِ الَّذِي وَضَعَكَ اللّهُ فِيهِ؛ فَمَقَتَكَ اللّهُ عَلى ما قُلتَ،فَتُب إِلَى اللّهِ عز و جل مِمّا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الرَّجُلُ وعادَ إِلى مَرتَبَتِهِ الَّتِي وَضَعَهُ اللّهُ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وَلَا يَحسُدَنَّ بَعضُكُم بَعضاً</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التوّابين لابن قُدامة عن وهيب بن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عيسى عليه السلام مَرَّ هُوَ ورَجُلٌ مِن بَني إسرائيلَ مِن حَوارِييّهِ بِلِصٍّ في قَلعَةٍ لَهُ،فَلَمّا رَآهُمَا اللِّصُّ ألقَى اللّهُ في قَلبِهِ التَّوبَةَ،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عيسَى بنُ مَريَمَ عليه السلام روحُ اللّهِ وكَلِمَتُهُ،وهذا حَوارِيُّهُ،ومَن أنتَ يا شَقِيُّ؟لِصُّ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الطَّريقَ،وأخَذتَ الأَموالَ،وَسفَكتَ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هَبَطَ إليَهِما تائِباً نادِماً عَلى ما كانَ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لَحِقَهُما،قالَ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أن تَمشِيَ مَعَهُما؟لَستَ لِذلِكَ بِأَهلٍ،امِشِ خَلفَهُما كَما يَمشِي الخَطّاءُ المُذنِبُ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فَالتَفَتَ إلَيهِ الحَوارِيُّ فَعَرَفَهُ،فَقالَ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هذَا الخَبيثِ الشَّقِيِّ ومَشيِهِ وَراءَنا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فَاطَّلَعَ اللّهُ سُبحانَهُ وتَعالى عَلى ما في قُلوبِهِما؛مِن نَدامَتِهِ وتَوبَتِهِ،ومِنِ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عيسى عليه السلام دستش را گرفت و او را از آب بيرون آورد،و سپس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چه گفتى،اى مرد كوتاه؟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روح خدا بر آب مى رود،و من هم مى روم،و از اين بابت دچار غرور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خود را در غير آن جايگاهى قراردادى كه خداوند قرارت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 را از گليم خود درازتر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براى سخنى كه گفتى،بر تو خشم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گفتۀ خود به درگاه خدا توبه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توبه كرد و به مرتبه اى كه خداوند،او را در آن قرار داده بود،بازگشت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اين،از خدا بپرهيزيد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مرتبۀ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حسادت نورزيد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التوابين،ابن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وهيب بن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رسيده كه عيسى عليه السلام و مردى از حواريانش از بنى اسراييل،در قلعۀ دزدى به وى برخورد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او آن دو را ديد،خداوند به دلش انداخت كه توبه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عيسى بن مريم عليه السلام روح و كلمۀ خدا و اين هم حوارى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كيسى؟اى دزد بنى اسراييلى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زنى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مردم را مى 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مى 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پشيمان و تائب از كردۀ خويش به سمت آنها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آن دو رسيد،به خودش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مى خواهى با اين دو همراه شوى؟تو اهل اين كار 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خطاكارِ گناهكارى مثل تو،راه مى رود،از پى آنان راه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حوارى،سرش را به سمت او چرخاند و وى را شناخت و پيش خودش گفت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خبيث بدبخت و راه رفتنش پشت سر ما،نگاه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دل آن دو انداخت كه وى پشيمان است و توبه كرده،و نيز اين كه حوارى،آن شخص را</w:t>
      </w:r>
    </w:p>
    <w:p>
      <w:pPr>
        <w:pStyle w:val="BookText"/>
        <w:rPr/>
      </w:pPr>
      <w:r>
        <w:rPr>
          <w:rFonts w:ascii="Amiri" w:hAnsi="Amiri" w:eastAsia="Amiri" w:cs="Amiri"/>
          <w:color w:val="111111"/>
          <w:sz w:val="28"/>
          <w:sz w:val="28"/>
          <w:szCs w:val="28"/>
          <w:rtl w:val="true"/>
          <w:lang w:bidi="ar-SA"/>
        </w:rPr>
        <w:t>ازدِراءِ الحَوارَيِّ إيّاهُ وتَفضيلِهِ نَفسَهُ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تَعالى إلى عيسَى بنِ مَريَمَ أن مُرِ الحَوارِيَّ ولِصَّ بَني إسرائيلَ أن يَأتَنِفا العَمَلَ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الِّلصُّ فَقَد غَفَرتُ لَهُ ما قَد مَضى لِنَدامَتِهِ وتَوبَتِهِ،وأمَّا الحَوارِيُّ فَقَد حَبِطَ عَمَلُهُ؛لِعُجِبِهِ بِنَفسِهِ وَازدِرائِهِ هذَا التَوّابَ</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الشُّهرَةِ</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تُحِبُّونَ أَن يُقالَ فِيكُم ما لَيسَ فِيكُم،وأَن يُشارَ إِلَيكُم بِالأَصابِعِ</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عِندَ ذِكرِ العُيوبِ وَالفَرَحُ عِندَ المَدحِ</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لَيَغضِبُ إِذَا ذُكِرَ لَهُ بَعضُ عُيُوبِهِ وهِيَ حَقٌّ،ويَفرَحُ إِذا مُدِحَ بِما لَيسَ فِيهِ</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كَثُرَ كِذبُهُ ذَهَبَ بَهاؤُهُ</w:t>
      </w:r>
      <w:r>
        <w:rPr>
          <w:rFonts w:eastAsia="Amiri" w:cs="Amiri" w:ascii="Amiri" w:hAnsi="Amiri"/>
          <w:color w:val="111111"/>
          <w:sz w:val="28"/>
          <w:szCs w:val="28"/>
          <w:rtl w:val="true"/>
          <w:lang w:bidi="ar-SA"/>
        </w:rPr>
        <w:t xml:space="preserve">. </w:t>
      </w:r>
      <w:r>
        <w:rPr>
          <w:rStyle w:val="FootnoteAnchor"/>
        </w:rPr>
        <w:footnoteReference w:id="48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333" w:name="pg7183_63345"/>
    </w:p>
    <w:p>
      <w:pPr>
        <w:pStyle w:val="BookText"/>
        <w:rPr/>
      </w:pPr>
      <w:bookmarkEnd w:id="333"/>
      <w:r>
        <w:rPr>
          <w:rFonts w:ascii="IRNazanin" w:hAnsi="IRNazanin" w:eastAsia="IRNazanin"/>
          <w:color w:val="111111"/>
          <w:sz w:val="28"/>
          <w:sz w:val="28"/>
          <w:szCs w:val="28"/>
          <w:rtl w:val="true"/>
          <w:lang w:bidi="fa-IR"/>
        </w:rPr>
        <w:t>پيش خودش كوچك كرد و خود را بالاتر از او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عيسى بن مريم عليه السلام وحى كرد كه به حوارى و دزد بنى اسراييل فرمان بده كه همۀ كارهايشان را از نو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پشيمانى و توبۀ دزد،همۀ گذشتۀ او را بخشيدم؛امّا كارهاى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حوارى،به خاطر خودشيفتگى و برترى دادن خود به اين توبه كار،از بين رفت</w:t>
      </w:r>
      <w:r>
        <w:rPr>
          <w:rFonts w:eastAsia="IRNazanin" w:cs="IRNazanin"/>
          <w:color w:val="111111"/>
          <w:sz w:val="28"/>
          <w:szCs w:val="28"/>
          <w:rtl w:val="true"/>
          <w:lang w:bidi="fa-IR"/>
        </w:rPr>
        <w:t>.</w:t>
      </w:r>
    </w:p>
    <w:p>
      <w:pPr>
        <w:pStyle w:val="Heading3"/>
        <w:numPr>
          <w:ilvl w:val="2"/>
          <w:numId w:val="1"/>
        </w:numPr>
        <w:rPr/>
      </w:pPr>
      <w:bookmarkStart w:id="334" w:name="__RefHeading___Toc4395771_372815092"/>
      <w:bookmarkStart w:id="335" w:name="_Toc128"/>
      <w:bookmarkEnd w:id="334"/>
      <w:r>
        <w:rPr/>
        <w:t>15/5</w:t>
      </w:r>
      <w:r>
        <w:rPr>
          <w:rtl w:val="true"/>
        </w:rPr>
        <w:t xml:space="preserve"> </w:t>
      </w:r>
      <w:r>
        <w:rPr>
          <w:rtl w:val="true"/>
        </w:rPr>
        <w:t>شهرت طلبى</w:t>
      </w:r>
      <w:bookmarkEnd w:id="335"/>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داريد كه از شما ستايش هاى بيجا شود، و انگشت نما گرديد</w:t>
      </w:r>
      <w:r>
        <w:rPr>
          <w:rFonts w:eastAsia="IRNazanin" w:cs="IRNazanin"/>
          <w:color w:val="111111"/>
          <w:sz w:val="28"/>
          <w:szCs w:val="28"/>
          <w:rtl w:val="true"/>
          <w:lang w:bidi="fa-IR"/>
        </w:rPr>
        <w:t>.</w:t>
      </w:r>
    </w:p>
    <w:p>
      <w:pPr>
        <w:pStyle w:val="Heading3"/>
        <w:numPr>
          <w:ilvl w:val="2"/>
          <w:numId w:val="1"/>
        </w:numPr>
        <w:rPr/>
      </w:pPr>
      <w:bookmarkStart w:id="336" w:name="__RefHeading___Toc4395773_372815092"/>
      <w:bookmarkStart w:id="337" w:name="_Toc129"/>
      <w:bookmarkEnd w:id="336"/>
      <w:r>
        <w:rPr/>
        <w:t>16/5</w:t>
      </w:r>
      <w:r>
        <w:rPr>
          <w:rtl w:val="true"/>
        </w:rPr>
        <w:t xml:space="preserve"> </w:t>
      </w:r>
      <w:r>
        <w:rPr>
          <w:rtl w:val="true"/>
        </w:rPr>
        <w:t>رنجش از انتقاد و خوش حالى از ستايش</w:t>
      </w:r>
      <w:bookmarkEnd w:id="337"/>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شما هرگاه،برخى از عيب هايش گفته شود كه واقعيت هم دارند،خشمگين مى شود،و هرگاه او را به چيزى بستايند كه در وى نيست،شادمان مى گردد</w:t>
      </w:r>
      <w:r>
        <w:rPr>
          <w:rFonts w:eastAsia="IRNazanin" w:cs="IRNazanin"/>
          <w:color w:val="111111"/>
          <w:sz w:val="28"/>
          <w:szCs w:val="28"/>
          <w:rtl w:val="true"/>
          <w:lang w:bidi="fa-IR"/>
        </w:rPr>
        <w:t>.</w:t>
      </w:r>
    </w:p>
    <w:p>
      <w:pPr>
        <w:pStyle w:val="Heading3"/>
        <w:numPr>
          <w:ilvl w:val="2"/>
          <w:numId w:val="1"/>
        </w:numPr>
        <w:rPr/>
      </w:pPr>
      <w:bookmarkStart w:id="338" w:name="__RefHeading___Toc4395775_372815092"/>
      <w:bookmarkStart w:id="339" w:name="_Toc130"/>
      <w:bookmarkEnd w:id="338"/>
      <w:r>
        <w:rPr/>
        <w:t>17/5</w:t>
      </w:r>
      <w:r>
        <w:rPr>
          <w:rtl w:val="true"/>
        </w:rPr>
        <w:t xml:space="preserve"> </w:t>
      </w:r>
      <w:r>
        <w:rPr>
          <w:rtl w:val="true"/>
        </w:rPr>
        <w:t>دروغ</w:t>
      </w:r>
      <w:bookmarkEnd w:id="33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بسيار دروغ بگويد،آبرويش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كَذَبَ مِن غَير عِلمٍ أَعذَرُ مِمَّن كَذَبَ عَلى عِلمٍ،وإِن كانَ لا عُذرَ فِي شَيءٍ مِنَ الكِذبِ</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المِدحَةَ بِالكِذبِ</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المِدحَةَ بِالكِذبِ وَالتَّزكِيَةَ فِي الدِّينِ،لَمِن رَأسِ الشُّرُورِ المَعلُومَةِ</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المَحذوراتِ</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والنَّظَرَ إِلَى المَحذُوراتِ؛فَإِنَّها بَذرُ الشَّهوَةِ، ونَباتُ القَسوَةِ</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والنَّظرَةَ؛فَإِنَّها تَزرَعُ فِي قَلبِ صَاحِبِها الشَّهوَةَ،وكَفى بِهَا لِصاحِبِها فِتنَةً</w:t>
      </w:r>
      <w:r>
        <w:rPr>
          <w:rFonts w:eastAsia="Amiri" w:cs="Amiri" w:ascii="Amiri" w:hAnsi="Amiri"/>
          <w:color w:val="111111"/>
          <w:sz w:val="28"/>
          <w:szCs w:val="28"/>
          <w:rtl w:val="true"/>
          <w:lang w:bidi="ar-SA"/>
        </w:rPr>
        <w:t xml:space="preserve">. </w:t>
      </w:r>
      <w:r>
        <w:rPr>
          <w:rStyle w:val="FootnoteAnchor"/>
          <w:rtl w:val="true"/>
        </w:rPr>
        <w:footnoteReference w:id="48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يَزرَعُ فِي القَلبِ الشَهوَةَ،وكَفى بِهَا لِصاحِبِهِ فِتنَةً</w:t>
      </w:r>
      <w:r>
        <w:rPr>
          <w:rFonts w:eastAsia="Amiri" w:cs="Amiri" w:ascii="Amiri" w:hAnsi="Amiri"/>
          <w:color w:val="111111"/>
          <w:sz w:val="28"/>
          <w:szCs w:val="28"/>
          <w:rtl w:val="true"/>
          <w:lang w:bidi="ar-SA"/>
        </w:rPr>
        <w:t xml:space="preserve">. </w:t>
      </w:r>
      <w:r>
        <w:rPr>
          <w:rStyle w:val="FootnoteAnchor"/>
        </w:rPr>
        <w:footnoteReference w:id="485"/>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340" w:name="pg7183_63349"/>
    </w:p>
    <w:p>
      <w:pPr>
        <w:pStyle w:val="BookText"/>
        <w:rPr/>
      </w:pPr>
      <w:bookmarkEnd w:id="340"/>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ندانسته دروغ بگويد،معذورتر از كسى است كه دانسته دروغ بگويد،هر چند در هيچ دروغى،عذرى پذيرفته نيست</w:t>
      </w:r>
      <w:r>
        <w:rPr>
          <w:rFonts w:eastAsia="IRNazanin" w:cs="IRNazanin"/>
          <w:color w:val="111111"/>
          <w:sz w:val="28"/>
          <w:szCs w:val="28"/>
          <w:rtl w:val="true"/>
          <w:lang w:bidi="fa-IR"/>
        </w:rPr>
        <w:t>.</w:t>
      </w:r>
    </w:p>
    <w:p>
      <w:pPr>
        <w:pStyle w:val="Heading3"/>
        <w:numPr>
          <w:ilvl w:val="2"/>
          <w:numId w:val="1"/>
        </w:numPr>
        <w:rPr/>
      </w:pPr>
      <w:bookmarkStart w:id="341" w:name="__RefHeading___Toc4395777_372815092"/>
      <w:bookmarkStart w:id="342" w:name="_Toc131"/>
      <w:bookmarkEnd w:id="341"/>
      <w:r>
        <w:rPr/>
        <w:t>18/5</w:t>
      </w:r>
      <w:r>
        <w:rPr>
          <w:rtl w:val="true"/>
        </w:rPr>
        <w:t xml:space="preserve"> </w:t>
      </w:r>
      <w:r>
        <w:rPr>
          <w:rtl w:val="true"/>
        </w:rPr>
        <w:t>ستايش دروغين</w:t>
      </w:r>
      <w:bookmarkEnd w:id="342"/>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دروغين و خودستايىِ دينى، سرآمد بدى هاى شناخته شده اند</w:t>
      </w:r>
      <w:r>
        <w:rPr>
          <w:rFonts w:eastAsia="IRNazanin" w:cs="IRNazanin"/>
          <w:color w:val="111111"/>
          <w:sz w:val="28"/>
          <w:szCs w:val="28"/>
          <w:rtl w:val="true"/>
          <w:lang w:bidi="fa-IR"/>
        </w:rPr>
        <w:t>.</w:t>
      </w:r>
    </w:p>
    <w:p>
      <w:pPr>
        <w:pStyle w:val="Heading3"/>
        <w:numPr>
          <w:ilvl w:val="2"/>
          <w:numId w:val="1"/>
        </w:numPr>
        <w:rPr/>
      </w:pPr>
      <w:bookmarkStart w:id="343" w:name="__RefHeading___Toc4395779_372815092"/>
      <w:bookmarkStart w:id="344" w:name="_Toc132"/>
      <w:bookmarkEnd w:id="343"/>
      <w:r>
        <w:rPr/>
        <w:t>19/5</w:t>
      </w:r>
      <w:r>
        <w:rPr>
          <w:rtl w:val="true"/>
        </w:rPr>
        <w:t xml:space="preserve"> </w:t>
      </w:r>
      <w:r>
        <w:rPr>
          <w:rtl w:val="true"/>
        </w:rPr>
        <w:t>چشم چرانى</w:t>
      </w:r>
      <w:bookmarkEnd w:id="344"/>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كردن به چيزهاى ناروا بپرهيزيد؛زيرا كه آنها تخم شهوت اند و رويِشگاه سنگ دلى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بپرهيزيد؛زيرا كه آن در دل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مى كارد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تنهايى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است كه صاحبش را دچار گناه كند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نگاه،تخم شهوت در دل مى كارد،و همين نگاه كردن،كافى است كه صاحبش را به گناه افكند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سَمِعتُم ما قِيلَ لِلأَوَّلِينَ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لَاتَزنُوا،وأَنَا أَقُولُ لَكُم </w:t>
      </w:r>
      <w:r>
        <w:rPr>
          <w:rStyle w:val="FootnoteAnchor"/>
          <w:rtl w:val="true"/>
        </w:rPr>
        <w:footnoteReference w:id="4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نَظَرَ إِلَى امرَأَةٍ فَاشتَهاها فَقَد زَنى بِها فِي قَلبِهِ</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كفّ البصر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اجتَمَعَ الحَوَارِيُّونَ إِلَيهِ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مُعَلِّمَ الخَيرِ أَرشِدَنا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نَبِيَّ اللّهِ عليه السلام أَمَرَكُم أَلَّا تَزنُوا،وأَنَا آمُرُكُم أَلَّا تُحَدِّثُوا أَنفُسَكُم بِالزِّنا فَضلاً عَن أَن تَزنُوا؛فَإِنَّ مَن حَدَّثَ نَفسَهُ بِالزِّنَا كانَ كَمَن أَوقَدَ فِي بَيتٍ مُزَوَّقٍ،فَأَفسَدَ التَّزاوِيقَ الدُّخانُ وإِن لَم يَحتَرِقِ البَيتَ</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وَالزِّنا،فَإنَّهُ مِن غَضَبِ الرَّبِّ،وإنَّما يُثيرُهُ النَّظَرُ والشَّهوَةُ واتِّباعُهُما،ولَا تَكُونَنَّ حَدِيدَ النَّظَرِ إِلى ما لَيسَ لَكَ،فَإِنَّهُ لَن يَزنِي فَرجُكَ ما حَفِظتَ عَينَكَ،وإِنِ استَطَعتَ أَلَّا تَنظُرَ إِلى ثَوبِ المَرأَةِ الَّتِي لَاتَحِلُّ لَكَ فَافعَل،و لاتَستَطيعُ ذلِكَ إلّا بِاللّهِ</w:t>
      </w:r>
      <w:r>
        <w:rPr>
          <w:rFonts w:eastAsia="Amiri" w:cs="Amiri" w:ascii="Amiri" w:hAnsi="Amiri"/>
          <w:color w:val="111111"/>
          <w:sz w:val="28"/>
          <w:szCs w:val="28"/>
          <w:rtl w:val="true"/>
          <w:lang w:bidi="ar-SA"/>
        </w:rPr>
        <w:t xml:space="preserve">. </w:t>
      </w:r>
      <w:r>
        <w:rPr>
          <w:rStyle w:val="FootnoteAnchor"/>
          <w:rtl w:val="true"/>
        </w:rPr>
        <w:footnoteReference w:id="48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استَعطَرَت وخَرَجَت لِيُوجَدَ رِيحُها فَهِيَ زانِيَةٌ،وكُلُّ عَينٍ زانِيَةٌ</w:t>
      </w:r>
      <w:r>
        <w:rPr>
          <w:rFonts w:eastAsia="Amiri" w:cs="Amiri" w:ascii="Amiri" w:hAnsi="Amiri"/>
          <w:color w:val="111111"/>
          <w:sz w:val="28"/>
          <w:szCs w:val="28"/>
          <w:rtl w:val="true"/>
          <w:lang w:bidi="ar-SA"/>
        </w:rPr>
        <w:t xml:space="preserve">. </w:t>
      </w:r>
      <w:r>
        <w:rPr>
          <w:rStyle w:val="FootnoteAnchor"/>
        </w:rPr>
        <w:footnoteReference w:id="490"/>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345" w:name="pg7183_63353"/>
    </w:p>
    <w:p>
      <w:pPr>
        <w:pStyle w:val="BookText"/>
        <w:rPr/>
      </w:pPr>
      <w:bookmarkEnd w:id="345"/>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ايد كه به پيشينيان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نكنيد؛ولى من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زنى بنگرد و به او ميل پيدا كند،در دلش با وى زنا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فرو بستن چشم</w:t>
      </w:r>
      <w:r>
        <w:rPr>
          <w:rFonts w:eastAsia="IRNazanin" w:cs="IRNazanin"/>
          <w:color w:val="111111"/>
          <w:sz w:val="28"/>
          <w:szCs w:val="28"/>
          <w:rtl w:val="true"/>
          <w:lang w:bidi="fa-IR"/>
        </w:rPr>
        <w:t>.</w:t>
      </w:r>
    </w:p>
    <w:p>
      <w:pPr>
        <w:pStyle w:val="Heading3"/>
        <w:numPr>
          <w:ilvl w:val="2"/>
          <w:numId w:val="1"/>
        </w:numPr>
        <w:rPr/>
      </w:pPr>
      <w:bookmarkStart w:id="346" w:name="__RefHeading___Toc4395781_372815092"/>
      <w:bookmarkStart w:id="347" w:name="_Toc133"/>
      <w:bookmarkEnd w:id="346"/>
      <w:r>
        <w:rPr/>
        <w:t>20/5</w:t>
      </w:r>
      <w:r>
        <w:rPr>
          <w:rtl w:val="true"/>
        </w:rPr>
        <w:t xml:space="preserve"> </w:t>
      </w:r>
      <w:r>
        <w:rPr>
          <w:rtl w:val="true"/>
        </w:rPr>
        <w:t>زنا</w:t>
      </w:r>
      <w:bookmarkEnd w:id="347"/>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حواريان،گِردش را گرفتند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آموزگار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راه نمايى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موسى عليه السلام به شما فرمان داد كه زنا نكنيد،و من به شما فرمان مى دهم كه فكر زنا هم نكنيد،چه رسد به اين كه زنا كنيد؛زيرا كسى كه به زنا فكر مى كند،همانند كسى است كه در خانه اى نقش و نگار شده،آتش افروزد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آتش،اگر خانه را نسوزانَد،تزيينات آن را تباه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 بپرهيزيد كه آن از خشم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چشم چرانى و هوسرانى و در پى آن دو بودن،باعث آن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تعلّق به تو ندارد،خيره مشو؛زيرا تا زمانى كه چشم خود را نگه دارى، مرتكب زنا نمى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مى توانى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 زن نامحرم ننگرى،چنين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جز به يارى خدا،چنين نتوانى كرد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زنى كه به خود عطر بزند و از خانه بيرون برود تا بوى عطرش به مشام ديگران برسد،زناكار است،و هر چشمى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او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،زناكار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كانَ يَأمُرُكُم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تَحلِفُوا بِاللّهِ كاذِبِينَ،وَأَنَا أَقُولُ</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لَاتَحلِفُوا بِاللّهِ صادِقِين ولا كاذِبِينَ،ولكِن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لا،ونَعَم</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المالِ</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نَفَعَ امرُؤٌ نَفسَهُ بَاعَها بِجَمِيعِ ما فِي الدُّنيَا ثُمَّ تَرَكَ ما بَاعَها بِهِ مِيرَاثاً لِغَيرِهِ؟أَهلَكَ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طُوبى لِامرِئٍ خَلَّصَ نَفسَهُ وَاختَارَها عَلى جَمِيعِ الدُّنيا</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 عن أبي سعيد الزّاهد،عَن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 ثَلاثُ خِصالٍ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هِيَ يا رُوحَ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يَكسِبُهُ مِن غَيرِ 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كَسَبَهُ مِن حِلِّهِ؟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يَمنَعُهُ مِن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وَضَعَهُ فِي حَقِّهِ؟قالَ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يَشغَلُهُ إِصلاحُهُ عَن عِبادَةِ رَبِّهِ</w:t>
      </w:r>
      <w:r>
        <w:rPr>
          <w:rFonts w:eastAsia="Amiri" w:cs="Amiri" w:ascii="Amiri" w:hAnsi="Amiri"/>
          <w:color w:val="111111"/>
          <w:sz w:val="28"/>
          <w:szCs w:val="28"/>
          <w:rtl w:val="true"/>
          <w:lang w:bidi="ar-SA"/>
        </w:rPr>
        <w:t xml:space="preserve">. </w:t>
      </w:r>
      <w:r>
        <w:rPr>
          <w:rStyle w:val="FootnoteAnchor"/>
          <w:rtl w:val="true"/>
        </w:rPr>
        <w:footnoteReference w:id="49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عن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فِيهِ داءٌ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 ما داؤُهُ؟قالَ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أَدّى حَقَّهُ؟قالَ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يَسلَمُ مِنَ الفَخرِ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48" w:name="pg7183_63357"/>
    </w:p>
    <w:p>
      <w:pPr>
        <w:pStyle w:val="Heading3"/>
        <w:numPr>
          <w:ilvl w:val="2"/>
          <w:numId w:val="1"/>
        </w:numPr>
        <w:rPr/>
      </w:pPr>
      <w:bookmarkStart w:id="349" w:name="__RefHeading___Toc4395783_372815092"/>
      <w:bookmarkStart w:id="350" w:name="_Toc134"/>
      <w:bookmarkEnd w:id="348"/>
      <w:bookmarkEnd w:id="349"/>
      <w:r>
        <w:rPr/>
        <w:t>21/5</w:t>
      </w:r>
      <w:r>
        <w:rPr>
          <w:rtl w:val="true"/>
        </w:rPr>
        <w:t xml:space="preserve"> </w:t>
      </w:r>
      <w:r>
        <w:rPr>
          <w:rtl w:val="true"/>
        </w:rPr>
        <w:t>سوگند خوردن</w:t>
      </w:r>
      <w:bookmarkEnd w:id="350"/>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عليه السلام به شما فرمان مى داد كه به خدا سوگندِ دروغ نخوريد،و من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خدا،نه راست و نه دروغ،سوگند نخوريد؛بلكه نه و آرى بگوييد</w:t>
      </w:r>
      <w:r>
        <w:rPr>
          <w:rFonts w:eastAsia="IRNazanin" w:cs="IRNazanin"/>
          <w:color w:val="111111"/>
          <w:sz w:val="28"/>
          <w:szCs w:val="28"/>
          <w:rtl w:val="true"/>
          <w:lang w:bidi="fa-IR"/>
        </w:rPr>
        <w:t>.</w:t>
      </w:r>
    </w:p>
    <w:p>
      <w:pPr>
        <w:pStyle w:val="Heading3"/>
        <w:numPr>
          <w:ilvl w:val="2"/>
          <w:numId w:val="1"/>
        </w:numPr>
        <w:rPr/>
      </w:pPr>
      <w:bookmarkStart w:id="351" w:name="__RefHeading___Toc4395785_372815092"/>
      <w:bookmarkStart w:id="352" w:name="_Toc135"/>
      <w:bookmarkEnd w:id="351"/>
      <w:r>
        <w:rPr/>
        <w:t>22/5</w:t>
      </w:r>
      <w:r>
        <w:rPr>
          <w:rtl w:val="true"/>
        </w:rPr>
        <w:t xml:space="preserve"> </w:t>
      </w:r>
      <w:r>
        <w:rPr>
          <w:rtl w:val="true"/>
        </w:rPr>
        <w:t>انباشتن ثروت</w:t>
      </w:r>
      <w:bookmarkEnd w:id="352"/>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به همۀ آنچه در دنياست،مى فروشد و سپس آنچه را به بهاى فروختن خود به دست مى آوَرَد،براى ديگران به ارث مى گذارد،چه سودى به خويشتن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هلاكت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خوشا كسى كه جان خود را آزاد ساخت و آن را بر همۀ دنيا برگزيد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و التبيين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نقل از ابو سعيد 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مال و ثروت،سه خاصيت و يا يكى از آنها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چيست،اى روح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صاحبش آن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غير حلال به دست مى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حلال به دست آورد؟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را نمى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آن را پرداخت 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آن،او را از عبادت پروردگارش باز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نقل از سفيان ثورى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مال و دارايى،دردِ بسيارى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آن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را نمى پردازد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حقّش را پرداخت؟</w:t>
      </w:r>
    </w:p>
    <w:p>
      <w:pPr>
        <w:pStyle w:val="BookText"/>
        <w:rPr/>
      </w:pPr>
      <w:r>
        <w:rPr>
          <w:rFonts w:ascii="Amiri" w:hAnsi="Amiri" w:eastAsia="Amiri" w:cs="Amiri"/>
          <w:color w:val="111111"/>
          <w:sz w:val="28"/>
          <w:sz w:val="28"/>
          <w:szCs w:val="28"/>
          <w:rtl w:val="true"/>
          <w:lang w:bidi="ar-SA"/>
        </w:rPr>
        <w:t>والخُيَلاءِ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سَلِمَ مِنَ الفَخرِ والخُيَلاءِ؟قالَ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يَشغَلُهُ استِصلاحُهُ عَن ذِكرِ اللّهِ</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الأَكلِ</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لَاتُكثِرُوا الأَكلَ؛فَإِنَّهُ مَن أَكثَرَ الأَكلَ أَكثَرَ النَّومَ،ومَن أَكثَرَ النَّومَ أَقَلَّ الصَّلاةَ،ومَن أَقَلَّ الصَّلاةَ كُتِبَ مِنَ الغافِلِينَ</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حَتّى تَجُوعُوا،وإِذا جُعتُم فَكُلُوا ولا تَشبَعُوا؛فَإِنَّكُم إِذا شَبِعتُم غَلُظَت رِقابُكُم،وسَمِنَت جُنُوبُكُم،ونَسِيتُم رَبَّكُم</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أَخِي عِيسى عليه السلام بِمَدِينَةٍ وفِيها رَجُلٌ وامَرأَةٌ يَتَصايَحانِ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اللّه،هذه امرَأَتِي ولَيسَ بِها بَأسٌ،صالِحَةٌ،ولكِنِّي احِبُّ فِراقَها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عَلى كُلِّ حالٍ ما شَأنُها؟قالَ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خَلِقَةُ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الوَجهِ مِن غَيرِ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امرَأَةُ،أَ تُحِبِّينَ أَن يَعُودَ ماءُ وَجهِكِ طَرِيًّا؟قالَت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أَكَلتِ فَإِيّاكَ أَن تَشبَعِي </w:t>
      </w:r>
      <w:r>
        <w:rPr>
          <w:rStyle w:val="FootnoteAnchor"/>
          <w:rtl w:val="true"/>
        </w:rPr>
        <w:footnoteReference w:id="49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الطَّعامَ إِذا تَكاثَرَ عَلَى الصَّدرِ فَزادَ فِي القَدرِ ذَهَبَ ماءُ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bookmarkStart w:id="353" w:name="pg7183_63361"/>
    </w:p>
    <w:p>
      <w:pPr>
        <w:pStyle w:val="BookText"/>
        <w:rPr/>
      </w:pPr>
      <w:bookmarkEnd w:id="353"/>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فخرفروشى و تكبّر در امان نمى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فخرفروشى و تكبّر در امان ماند؟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به آن،او را از ياد خدا باز مى دارد</w:t>
      </w:r>
      <w:r>
        <w:rPr>
          <w:rFonts w:eastAsia="IRNazanin" w:cs="IRNazanin"/>
          <w:color w:val="111111"/>
          <w:sz w:val="28"/>
          <w:szCs w:val="28"/>
          <w:rtl w:val="true"/>
          <w:lang w:bidi="fa-IR"/>
        </w:rPr>
        <w:t>».</w:t>
      </w:r>
    </w:p>
    <w:p>
      <w:pPr>
        <w:pStyle w:val="Heading3"/>
        <w:numPr>
          <w:ilvl w:val="2"/>
          <w:numId w:val="1"/>
        </w:numPr>
        <w:rPr/>
      </w:pPr>
      <w:bookmarkStart w:id="354" w:name="__RefHeading___Toc4395787_372815092"/>
      <w:bookmarkStart w:id="355" w:name="_Toc136"/>
      <w:bookmarkEnd w:id="354"/>
      <w:r>
        <w:rPr/>
        <w:t>23/5</w:t>
      </w:r>
      <w:r>
        <w:rPr>
          <w:rtl w:val="true"/>
        </w:rPr>
        <w:t xml:space="preserve"> </w:t>
      </w:r>
      <w:r>
        <w:rPr>
          <w:rtl w:val="true"/>
        </w:rPr>
        <w:t>پرخورى</w:t>
      </w:r>
      <w:bookmarkEnd w:id="355"/>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پرخورى نكنيد؛زيرا كسى كه زياد بخورد،زياد مى خوابد،و هر كه زياد بخوابد،كمتر نماز مى خواند،و هر كه كمتر نماز بخواند،از جملۀ غافلان نوشته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گرسنه نشده ايد غذا نخوريد؟و چون گرسنه شُديد،بخوريد، امّا سير نخوريد؛زيرا هرگاه سير بخوريد،گردن هايتان كلفت و پهلوهايتان چاق مى شود،و پروردگارتان را فراموش مى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عيسى عليه السلام از شهرى مى گذشت كه ديد مرد و زنى با هم دعوا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را 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زن،همسر من است،عيبى ندارد،زن خوبى است؛امّا دوست دارم از او جدا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بگو مشكل او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پيرچهره است،بى آن كه سال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كه طراوت به چهره ات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عليه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غذا مى خورى،از سير شدن بپرهيز؛زيرا</w:t>
      </w:r>
    </w:p>
    <w:p>
      <w:pPr>
        <w:pStyle w:val="BookText"/>
        <w:rPr/>
      </w:pPr>
      <w:r>
        <w:rPr>
          <w:rFonts w:ascii="Amiri" w:hAnsi="Amiri" w:eastAsia="Amiri" w:cs="Amiri"/>
          <w:color w:val="111111"/>
          <w:sz w:val="28"/>
          <w:sz w:val="28"/>
          <w:szCs w:val="28"/>
          <w:rtl w:val="true"/>
          <w:lang w:bidi="ar-SA"/>
        </w:rPr>
        <w:t>فَفَعَلَت ذلِكَ فَعادَ وَجهُها طَرِيّاً</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مِفتاحُ كُلِّ شَرٍّ</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مِن غَيرِ عَجَبٍ</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فِيكُم خِصلَتَينِ مِنَ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الضِّحكَ مِن غَيرِ عَجَبٍ،والصُّبحَةِ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مِن غَير سَهَرٍ</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والسُّرورُ في غير مكانِهِما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 عَبدِيَ المُؤمِنُ أَن أَصرِفَ عَنهُه</w:t>
      </w:r>
      <w:r>
        <w:rPr>
          <w:rFonts w:eastAsia="Amiri" w:cs="Amiri" w:ascii="Amiri" w:hAnsi="Amiri"/>
          <w:color w:val="111111"/>
          <w:sz w:val="28"/>
          <w:szCs w:val="28"/>
          <w:rtl w:val="true"/>
          <w:lang w:bidi="ar-SA"/>
        </w:rPr>
        <w:t>.</w:t>
      </w:r>
      <w:bookmarkStart w:id="356" w:name="pg7183_63365"/>
    </w:p>
    <w:p>
      <w:pPr>
        <w:pStyle w:val="BookText"/>
        <w:rPr/>
      </w:pPr>
      <w:bookmarkEnd w:id="356"/>
      <w:r>
        <w:rPr>
          <w:rFonts w:ascii="IRNazanin" w:hAnsi="IRNazanin" w:eastAsia="IRNazanin"/>
          <w:color w:val="111111"/>
          <w:sz w:val="28"/>
          <w:sz w:val="28"/>
          <w:szCs w:val="28"/>
          <w:rtl w:val="true"/>
          <w:lang w:bidi="fa-IR"/>
        </w:rPr>
        <w:t>اگر غذا،بيش از اندازه خورده شود،طراوت چهره از بين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دستور عيسى عليه السلام عمل كرد و طراوت به چهره اش باز گشت</w:t>
      </w:r>
      <w:r>
        <w:rPr>
          <w:rFonts w:eastAsia="IRNazanin" w:cs="IRNazanin"/>
          <w:color w:val="111111"/>
          <w:sz w:val="28"/>
          <w:szCs w:val="28"/>
          <w:rtl w:val="true"/>
          <w:lang w:bidi="fa-IR"/>
        </w:rPr>
        <w:t>.</w:t>
      </w:r>
    </w:p>
    <w:p>
      <w:pPr>
        <w:pStyle w:val="Heading3"/>
        <w:numPr>
          <w:ilvl w:val="2"/>
          <w:numId w:val="1"/>
        </w:numPr>
        <w:rPr/>
      </w:pPr>
      <w:bookmarkStart w:id="357" w:name="__RefHeading___Toc4395789_372815092"/>
      <w:bookmarkStart w:id="358" w:name="_Toc137"/>
      <w:bookmarkEnd w:id="357"/>
      <w:r>
        <w:rPr/>
        <w:t>24/5</w:t>
      </w:r>
      <w:r>
        <w:rPr>
          <w:rtl w:val="true"/>
        </w:rPr>
        <w:t xml:space="preserve"> </w:t>
      </w:r>
      <w:r>
        <w:rPr>
          <w:rtl w:val="true"/>
        </w:rPr>
        <w:t>شراب خوارى</w:t>
      </w:r>
      <w:bookmarkEnd w:id="358"/>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شراب،كليد همۀ بدى هاست</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4395791_372815092"/>
      <w:bookmarkStart w:id="360" w:name="_Toc138"/>
      <w:bookmarkEnd w:id="359"/>
      <w:r>
        <w:rPr/>
        <w:t>25/5</w:t>
      </w:r>
      <w:r>
        <w:rPr>
          <w:rtl w:val="true"/>
        </w:rPr>
        <w:t xml:space="preserve"> </w:t>
      </w:r>
      <w:r>
        <w:rPr>
          <w:rtl w:val="true"/>
        </w:rPr>
        <w:t>خندۀ بيجا</w:t>
      </w:r>
      <w:bookmarkEnd w:id="360"/>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حواريان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بدانيد كه دو كار در شما از نابخردى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خنديدنى كه از سر شگفتى نباشد،و خواب صبحگاهى كه از روى شب زنده دارى نباشد</w:t>
      </w:r>
      <w:r>
        <w:rPr>
          <w:rFonts w:eastAsia="IRNazanin" w:cs="IRNazanin"/>
          <w:color w:val="111111"/>
          <w:sz w:val="28"/>
          <w:szCs w:val="28"/>
          <w:rtl w:val="true"/>
          <w:lang w:bidi="fa-IR"/>
        </w:rPr>
        <w:t>.</w:t>
      </w:r>
    </w:p>
    <w:p>
      <w:pPr>
        <w:pStyle w:val="Heading3"/>
        <w:numPr>
          <w:ilvl w:val="2"/>
          <w:numId w:val="1"/>
        </w:numPr>
        <w:rPr/>
      </w:pPr>
      <w:bookmarkStart w:id="361" w:name="__RefHeading___Toc4395793_372815092"/>
      <w:bookmarkStart w:id="362" w:name="_Toc139"/>
      <w:bookmarkEnd w:id="361"/>
      <w:r>
        <w:rPr/>
        <w:t>26/5</w:t>
      </w:r>
      <w:r>
        <w:rPr>
          <w:rtl w:val="true"/>
        </w:rPr>
        <w:t xml:space="preserve"> </w:t>
      </w:r>
      <w:r>
        <w:rPr>
          <w:rtl w:val="true"/>
        </w:rPr>
        <w:t>غم و شادى نابه جا</w:t>
      </w:r>
      <w:bookmarkEnd w:id="36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مؤمنم از اين كه دنيا را از او بگيرم،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الدُّنيا،وذلِكَ أَحَبُّ ما يَكُونُ إِلَيَّ وَأَقرَبُ ما يَكُونُ مِنِّي،ويَفرَحُ أَن اوَسِّعَ عَلَيهِ فِي الدُّنيا،وذلِكَ أَبغَضُ ما يَكُونُ إِلَيَّ وأَبعَدُ ما يَكُونُ مِنِّي</w:t>
      </w:r>
      <w:r>
        <w:rPr>
          <w:rFonts w:eastAsia="Amiri" w:cs="Amiri" w:ascii="Amiri" w:hAnsi="Amiri"/>
          <w:color w:val="111111"/>
          <w:sz w:val="28"/>
          <w:szCs w:val="28"/>
          <w:rtl w:val="true"/>
          <w:lang w:bidi="ar-SA"/>
        </w:rPr>
        <w:t xml:space="preserve">. </w:t>
      </w:r>
      <w:r>
        <w:rPr>
          <w:rStyle w:val="FootnoteAnchor"/>
        </w:rPr>
        <w:footnoteReference w:id="504"/>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اندوهگين مى شود،در حالى كه اين،نزد من محبوب تر است و به من نزديك تر،و از اين كه در دنيا به او گشايش دهم،شاد مى شود،در حالى كه اين نزد من منفورتر است و از من دورتر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 وَالحِكَمُ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العالِمِ بِلا عَمَلٍ</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لَاتَكُونُوا كَالمُنخَلِ يَخرُجُ مِنهُ الدَّقِيقُ الطَّيِّبُ ويُمسِكُ النُّخالَةَ؛ كَذلِكَ أَنتُم تُخرِجُونَ الحِكمَةَ مِن أَفواهِكُم ويَبقَى الغِلُّ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فِي صُدُورِكُم</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كَم يَسِيلُ الماءُ عَلَى الجَبَلِ لَايَلِينُ؟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تَدرُسُونَ الحِكمَةَ لَايَلِينُ عَلَيها قُلُوبُكُم؟</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ثِمارَ الشَّجَرِ وَلَيسَ كُلُّها يَنفَعُ ويُؤكَلُ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العُلَماء ولَيسَ كُلُّهُم يَنتَفِعُ بما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أَوسَعَ الأَرضَ ولَيسَ كُلُّها تُسكَنُ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المُتَكَلِّمِينَ وَلَيسَ كُلُّ كَلَامِهِم يُصَدَّقُ</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فَاحتَفظُوا منَ العُلَماءِ الكَذَبَةِ الَّذينَ عَلَيهِم ثِيابُ الصُّوفِ،مُنَكِّسِي رُؤُوسِهِم إِلَى الأَرضِ يُزَوِّرُونَ بِهِ الخَطايا،يَرمُقُونَ مِن تَحتِ حَواجِبِهِم كَما تَرمُقُ الذّئابُ،وقَولُهُمه</w:t>
      </w:r>
      <w:r>
        <w:rPr>
          <w:rFonts w:eastAsia="Amiri" w:cs="Amiri" w:ascii="Amiri" w:hAnsi="Amiri"/>
          <w:color w:val="111111"/>
          <w:sz w:val="28"/>
          <w:szCs w:val="28"/>
          <w:rtl w:val="true"/>
          <w:lang w:bidi="ar-SA"/>
        </w:rPr>
        <w:t>.</w:t>
      </w:r>
      <w:bookmarkStart w:id="363" w:name="pg7183_63373"/>
    </w:p>
    <w:p>
      <w:pPr>
        <w:pStyle w:val="Heading2"/>
        <w:numPr>
          <w:ilvl w:val="1"/>
          <w:numId w:val="1"/>
        </w:numPr>
        <w:rPr/>
      </w:pPr>
      <w:bookmarkStart w:id="364" w:name="__RefHeading___Toc4395795_372815092"/>
      <w:bookmarkStart w:id="365" w:name="_Toc140"/>
      <w:bookmarkEnd w:id="363"/>
      <w:bookmarkEnd w:id="364"/>
      <w:r>
        <w:rPr>
          <w:rtl w:val="true"/>
        </w:rPr>
        <w:t>فصل ششم</w:t>
      </w:r>
      <w:r>
        <w:rPr>
          <w:rtl w:val="true"/>
        </w:rPr>
        <w:t>:</w:t>
      </w:r>
      <w:r>
        <w:rPr>
          <w:rtl w:val="true"/>
        </w:rPr>
        <w:t>مَثَل ها و حكمت ها</w:t>
      </w:r>
      <w:bookmarkEnd w:id="365"/>
    </w:p>
    <w:p>
      <w:pPr>
        <w:pStyle w:val="Heading3"/>
        <w:numPr>
          <w:ilvl w:val="2"/>
          <w:numId w:val="1"/>
        </w:numPr>
        <w:rPr/>
      </w:pPr>
      <w:bookmarkStart w:id="366" w:name="__RefHeading___Toc4395797_372815092"/>
      <w:bookmarkStart w:id="367" w:name="_Toc141"/>
      <w:bookmarkEnd w:id="366"/>
      <w:r>
        <w:rPr/>
        <w:t>1/6</w:t>
      </w:r>
      <w:r>
        <w:rPr>
          <w:rtl w:val="true"/>
        </w:rPr>
        <w:t xml:space="preserve"> </w:t>
      </w:r>
      <w:r>
        <w:rPr>
          <w:rtl w:val="true"/>
        </w:rPr>
        <w:t>مَثَل عالم بى عمل</w:t>
      </w:r>
      <w:bookmarkEnd w:id="367"/>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غربال نباشيد كه آرد خوب و نرم را بيرون مى دهد و نخاله را نگه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شما از دهان هاى خود حكمت را بيرون مى دهيد و 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ناخالصى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سينه هايتان باقى 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كى آب بر كوه روان شود و كوه نرم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كى حكمت مى خوانيد و دل هايتان با آن نرم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است ميوه هاى درختان،امّا همۀ آنها مفيد و خوردنى نيستند،و چه بسيارند دانشمندان،ليك همۀ آنها از علم خود بهره اى نمى بَرَند،و چه پهناور است زمين،امّا همه جاى آن قابل سكونت نيست،و چه بسيارند سخن گويان،امّا همۀ سخنان آنان باوركردنى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دروغين نگه داريد؛همانان كه پشمينه مى پوشند و سر به زير راه مى روند تا بدان وسيله،خطاها و گناهان خويش را نيكو جلوه دهند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گرگ ها از زير ابروان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چشمى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نگرند،و گفتارشان با</w:t>
      </w:r>
    </w:p>
    <w:p>
      <w:pPr>
        <w:pStyle w:val="BookText"/>
        <w:rPr/>
      </w:pPr>
      <w:r>
        <w:rPr>
          <w:rFonts w:ascii="Amiri" w:hAnsi="Amiri" w:eastAsia="Amiri" w:cs="Amiri"/>
          <w:color w:val="111111"/>
          <w:sz w:val="28"/>
          <w:sz w:val="28"/>
          <w:szCs w:val="28"/>
          <w:rtl w:val="true"/>
          <w:lang w:bidi="ar-SA"/>
        </w:rPr>
        <w:t>يُخالِفُ فِعلَهُم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يُجتَنى مِنَ العَوسَجِ العِنَبُ،ومِنَ الحَنظَلِ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يُؤَثِّرُ قَولُ العالِمِ الكاذِبِ إلّازُورَاً،وَلَيسَ كُلُّ مَن يَقُولُ يَصدُقُ</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يُغنِي عَنِ البَيتِ المُظلِمِ أَن يُوضَعَ السِّراجُ فَوقَ ظَهرِهِ وجَوفُهُ وَحشٌ 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يُغنِي عَنكُم أَن يَكُونَ نُورُ العِلمِ بِأَفواهِكُم وأَجوافُكُم مِنهُ وَحشَةٌ مُعَطَّلَةٌ</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عُلَماءِ السَّوءِ</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عُلَماءِ السُّوءِ مَثَلُ صَخرَةٍ وَقَعَت عَلى فَمِ النَّهرِ،لا هِيَ تَشرَبُ الماءَ،وَلَا هِيَ تَترُكُ المَاءَ يَخلُصُ إِلَى الزَّرعِ</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ذمّ علماء السوء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قَلبِ الحَكيمِ</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عَلى كُلِّ حالٍ يَصلُحُ العَسَلُ فِي الزِّقاقِ؛وكَذلِكَ القُلُوبُ لَيسَ عَلى كُلِّ حالٍ تُعمَرُ الحِكمَةُ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الزِّقَّ ما لَم يَنخَرِق أَو يَقحَل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أو يَتفَل </w:t>
      </w:r>
      <w:r>
        <w:rPr>
          <w:rStyle w:val="FootnoteAnchor"/>
          <w:rtl w:val="true"/>
        </w:rPr>
        <w:footnoteReference w:id="51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فَسَوفَ يَكُونُ لِلعَسَلِ وِعاءٌ؛وكَذلِكَ القُلُوبُ ما لَم تَخرِقَها الشَّهَوات ويُدَنِّسهَا الطَّمَعُ</w:t>
      </w:r>
      <w:r>
        <w:rPr>
          <w:rFonts w:eastAsia="Amiri" w:cs="Amiri" w:ascii="Amiri" w:hAnsi="Amiri"/>
          <w:color w:val="111111"/>
          <w:sz w:val="28"/>
          <w:szCs w:val="28"/>
          <w:rtl w:val="true"/>
          <w:lang w:bidi="ar-SA"/>
        </w:rPr>
        <w:t>).</w:t>
      </w:r>
      <w:bookmarkStart w:id="368" w:name="pg7183_63377"/>
    </w:p>
    <w:p>
      <w:pPr>
        <w:pStyle w:val="BookText"/>
        <w:rPr/>
      </w:pPr>
      <w:bookmarkEnd w:id="368"/>
      <w:r>
        <w:rPr>
          <w:rFonts w:ascii="IRNazanin" w:hAnsi="IRNazanin" w:eastAsia="IRNazanin"/>
          <w:color w:val="111111"/>
          <w:sz w:val="28"/>
          <w:sz w:val="28"/>
          <w:szCs w:val="28"/>
          <w:rtl w:val="true"/>
          <w:lang w:bidi="fa-IR"/>
        </w:rPr>
        <w:t>كردارشان نمى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شود از خاربُن،انگور چيد؟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خرما نتوان خورد از اين خار كه كشتيم ديبا نتوان كرد از اين پشم كه رشتيم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بوتۀ حنظل، انجير؟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همچنين،گفتۀ عالِم دروغين،ثمرى جز ناحق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 كه هر كس سخنى بگويد،راست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تاريك را چه سود كه بر بام آن چراغ بيفروزند و درونش تهى و تاريك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شما را چه سود كه نور دانش در دهان هايتان باشد؛ امّا درون هايتان از آن تهى و بى بهره؟</w:t>
      </w:r>
      <w:r>
        <w:rPr>
          <w:rFonts w:eastAsia="IRNazanin" w:cs="IRNazanin"/>
          <w:color w:val="111111"/>
          <w:sz w:val="28"/>
          <w:szCs w:val="28"/>
          <w:rtl w:val="true"/>
          <w:lang w:bidi="fa-IR"/>
        </w:rPr>
        <w:t>!</w:t>
      </w:r>
    </w:p>
    <w:p>
      <w:pPr>
        <w:pStyle w:val="Heading3"/>
        <w:numPr>
          <w:ilvl w:val="2"/>
          <w:numId w:val="1"/>
        </w:numPr>
        <w:rPr/>
      </w:pPr>
      <w:bookmarkStart w:id="369" w:name="__RefHeading___Toc4395799_372815092"/>
      <w:bookmarkStart w:id="370" w:name="_Toc142"/>
      <w:bookmarkEnd w:id="369"/>
      <w:r>
        <w:rPr/>
        <w:t>2/6</w:t>
      </w:r>
      <w:r>
        <w:rPr>
          <w:rtl w:val="true"/>
        </w:rPr>
        <w:t xml:space="preserve"> </w:t>
      </w:r>
      <w:r>
        <w:rPr>
          <w:rtl w:val="true"/>
        </w:rPr>
        <w:t>مَثَل دانشمندان فاسد</w:t>
      </w:r>
      <w:bookmarkEnd w:id="370"/>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عالمان بد،مَثَل تخته سنگى است كه جلوِ جوى آب قرار گرفته است؛نه خود آب مى خورد و نه مى گذارد آب به زراعت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نكوهش دانشمندان فاسد</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4395801_372815092"/>
      <w:bookmarkStart w:id="372" w:name="_Toc143"/>
      <w:bookmarkEnd w:id="371"/>
      <w:r>
        <w:rPr/>
        <w:t>3/6</w:t>
      </w:r>
      <w:r>
        <w:rPr>
          <w:rtl w:val="true"/>
        </w:rPr>
        <w:t xml:space="preserve"> </w:t>
      </w:r>
      <w:r>
        <w:rPr>
          <w:rtl w:val="true"/>
        </w:rPr>
        <w:t>مَثَل دل انسان حكيم</w:t>
      </w:r>
      <w:bookmarkEnd w:id="37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خيكى،مناسب عسل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 نيز چنين اند؛هر دلى حكمت پرور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خيك تا زمانى كه از هم ندريده يا نخشكيده و يا نپوسيده است مى تواند ظرف عسل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دل ها،تا زمانى كه شهوت ها آنها را از</w:t>
      </w:r>
    </w:p>
    <w:p>
      <w:pPr>
        <w:pStyle w:val="BookText"/>
        <w:rPr/>
      </w:pPr>
      <w:r>
        <w:rPr>
          <w:rFonts w:ascii="Amiri" w:hAnsi="Amiri" w:eastAsia="Amiri" w:cs="Amiri"/>
          <w:color w:val="111111"/>
          <w:sz w:val="28"/>
          <w:sz w:val="28"/>
          <w:szCs w:val="28"/>
          <w:rtl w:val="true"/>
          <w:lang w:bidi="ar-SA"/>
        </w:rPr>
        <w:t>ويَقسُهَا النَّعِيمُ فَسَوفَ تَكُونُ أَوعِيَةً لِلحِكمَةِ</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الحِكمَةِ فِي القَلبِ</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الصَّقالَةَ تَصلُحُ السَّيفَ وتَجلُوهُ،كَذلِكَ الحِكمَةُ لِلقَلبِ تَصقُلُهُ وتَجلُوهُ،وهِيَ فِي قَلبِ الحَكِيمِ مِثلُ الماءِ فِي الأَرضِ المَيتَةِ تُحيِي قَلبَهُ كَما يُحيِي الماءُ الأَرضَ المَيتَةَ،وهِيَ فِي قَلبِ الحَكِيمِ مِثلُ النُّورِ فِي الظُّلمَةِ يَمشِي بِها فِي النّاسِ</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يُحيِي القُلُوبَ المَيتَةَ بِنُورِ الحِكمَةِ،كَما يُحيِي الأَرضَ المَيتة بِوابِلِ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تعلّم العلم و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يُحَدِّثُ الحِكمَةَ غَيرَ أهلِها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التّارِكَ شفاءَ المَجرُوح مِن جُرحِهِ شَريكٌ لِجارِحهِ لا مَحالَةَ،وذلِكَ أَنَّ الجارِحَ أَرادَ فَسادَ المَجرُوحِ والتّارِكَ لِإِشفائِهِ لَم يَشَأ صَلاحَهُ،فَإِذا لَم يَشَأ صَلاحَهُ فَقَد شاءَ فَسادَهُ اضطِراراً؛فَكَذلِكَ لا تُحَدِّثُوا بِالحِكمَةِ غَيرَ أَهلِها فَتَجهَلُوا،ولا تَمنَعُوها أَهلَها فَتَأثِمُوا،وليَكُن أَحَدُكُم بِمَنزِلَةِ الطَّبِيبِ</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73" w:name="pg7183_63381"/>
    </w:p>
    <w:p>
      <w:pPr>
        <w:pStyle w:val="BookText"/>
        <w:rPr/>
      </w:pPr>
      <w:bookmarkEnd w:id="373"/>
      <w:r>
        <w:rPr>
          <w:rFonts w:ascii="Amiri" w:hAnsi="Amiri" w:eastAsia="Amiri" w:cs="Amiri"/>
          <w:color w:val="111111"/>
          <w:sz w:val="28"/>
          <w:sz w:val="28"/>
          <w:szCs w:val="28"/>
          <w:rtl w:val="true"/>
          <w:lang w:bidi="ar-SA"/>
        </w:rPr>
        <w:t>هم ندريده و طمع،آلوده شان نساخته و خوشى و نعمت،سختشان نكرده باشد، مى توانند ظرف حكمت باشند</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4395803_372815092"/>
      <w:bookmarkStart w:id="375" w:name="_Toc144"/>
      <w:bookmarkEnd w:id="374"/>
      <w:r>
        <w:rPr/>
        <w:t>4/6</w:t>
      </w:r>
      <w:r>
        <w:rPr>
          <w:rtl w:val="true"/>
        </w:rPr>
        <w:t xml:space="preserve"> </w:t>
      </w:r>
      <w:r>
        <w:rPr>
          <w:rtl w:val="true"/>
        </w:rPr>
        <w:t>مَثَل حكمت،در دل آدمى</w:t>
      </w:r>
      <w:bookmarkEnd w:id="375"/>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برايتان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صيقل دادن،شمشير را نو مى كند و جلايش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 حكمت براى دل؛آن را صيقل و جلا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در دل شخص حكيم،همانند آب در زمين مرده است؛دل او را زنده مى كند چنان كه آب،زمين مرده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در دلِ شخص حكيم،همانند نور است در تاريكى كه به وسيلۀ آن در ميان مردم راه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خداوند،دل هاى مرده را با نور حكمت زنده مى كند،همان گونه كه زمين مرده را با سيلاب باران زنده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فرا گرفتن علم و حكمت</w:t>
      </w:r>
      <w:r>
        <w:rPr>
          <w:rFonts w:eastAsia="IRNazanin" w:cs="IRNazanin"/>
          <w:color w:val="111111"/>
          <w:sz w:val="28"/>
          <w:szCs w:val="28"/>
          <w:rtl w:val="true"/>
          <w:lang w:bidi="fa-IR"/>
        </w:rPr>
        <w:t>.</w:t>
      </w:r>
    </w:p>
    <w:p>
      <w:pPr>
        <w:pStyle w:val="Heading3"/>
        <w:numPr>
          <w:ilvl w:val="2"/>
          <w:numId w:val="1"/>
        </w:numPr>
        <w:rPr/>
      </w:pPr>
      <w:bookmarkStart w:id="376" w:name="__RefHeading___Toc4395805_372815092"/>
      <w:bookmarkStart w:id="377" w:name="_Toc145"/>
      <w:bookmarkEnd w:id="376"/>
      <w:r>
        <w:rPr/>
        <w:t>5/6</w:t>
      </w:r>
      <w:r>
        <w:rPr>
          <w:rtl w:val="true"/>
        </w:rPr>
        <w:t xml:space="preserve"> </w:t>
      </w:r>
      <w:r>
        <w:rPr>
          <w:rtl w:val="true"/>
        </w:rPr>
        <w:t>مَثَل كسى كه حكمت را به نا اهل مى سپارد</w:t>
      </w:r>
      <w:bookmarkEnd w:id="37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درمان زخم مجروح را رها كند، بى گمان با مجروح كنندۀ او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است؛زيرا آن كه جراحتْ وارد آورده است،خواهان تباه كردن مجروح بوده،و آن هم كه مداوايش را رها كرده،بهبود او را نخواسته است،و هرگاه بهبود او را نخواهد،به ناچار تباهىِ وى را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حكمت را به نااهلش نياموزيد كه اين،نادانى است،و از اهل آن هم دريغش مداريد كه اين كار گناه است؛بلكه هر يك از شما بايد به سان</w:t>
      </w:r>
    </w:p>
    <w:p>
      <w:pPr>
        <w:pStyle w:val="BookText"/>
        <w:rPr/>
      </w:pPr>
      <w:r>
        <w:rPr>
          <w:rFonts w:ascii="Amiri" w:hAnsi="Amiri" w:eastAsia="Amiri" w:cs="Amiri"/>
          <w:color w:val="111111"/>
          <w:sz w:val="28"/>
          <w:sz w:val="28"/>
          <w:szCs w:val="28"/>
          <w:rtl w:val="true"/>
          <w:lang w:bidi="ar-SA"/>
        </w:rPr>
        <w:t>المُداوِي إِن رَأى مَوضِعاً لِدَوائِهِ وإِلّا أَمسَكَ</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لِلحِكمَةِ أَهلاً،فَإِن وَضَعتَها فِي غَيرِ أَهلِها ضَيَّعتَ وإِن مَنَعتَها مِن أهلِها ضَيَّعتَ،كُن كَالطَّبِيبِ يَضَعُ الدَّواءَ حَيثُ يَنبَغِي</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الحَوَارِيِّينَ،لَاتُلقُوا اللُّولُؤَ لِلخِنزِيرِ،فَإِنَّهُ لَايَصنَعُ بِهِ شَيئاً،ولا تُعطُوا الحِكمَةَ مَن لا يُرِيدُها،فَإِنَّ الحِكمَةَ أَحسَنُ مِنَ اللُّؤلؤ،ومَن لا يُرِيدُها أَشَرُّ مِنَ الخِنزِيرِ</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تُعَلِّقُوا الجَواهِرَ فِي أَعناقِ الخَنازِيرِ</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لَاتَطرَحُوا الدُّرَّ تَحتَ أَرجُلِ الخَنازِيرِ</w:t>
      </w:r>
      <w:r>
        <w:rPr>
          <w:rFonts w:eastAsia="Amiri" w:cs="Amiri" w:ascii="Amiri" w:hAnsi="Amiri"/>
          <w:color w:val="111111"/>
          <w:sz w:val="28"/>
          <w:szCs w:val="28"/>
          <w:rtl w:val="true"/>
          <w:lang w:bidi="ar-SA"/>
        </w:rPr>
        <w:t xml:space="preserve">. </w:t>
      </w:r>
      <w:r>
        <w:rPr>
          <w:rStyle w:val="FootnoteAnchor"/>
          <w:rtl w:val="true"/>
        </w:rPr>
        <w:footnoteReference w:id="52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النَّاسِ يَبصُرُ النُّجُومَ،ولكِن لَايَهتَدِي بِها إِلَّا مَن يَعرِفُ مَجَارِيَها ومَنازِلَها؛وكَذلِكَ تَدرُسُونَ الحِكمَةَ ولكِن لا يَهتَدِي لَها مِنكُم إِلَّا مَن عَمِلَ بِها</w:t>
      </w:r>
      <w:r>
        <w:rPr>
          <w:rFonts w:eastAsia="Amiri" w:cs="Amiri" w:ascii="Amiri" w:hAnsi="Amiri"/>
          <w:color w:val="111111"/>
          <w:sz w:val="28"/>
          <w:szCs w:val="28"/>
          <w:rtl w:val="true"/>
          <w:lang w:bidi="ar-SA"/>
        </w:rPr>
        <w:t xml:space="preserve">. </w:t>
      </w:r>
      <w:r>
        <w:rPr>
          <w:rStyle w:val="FootnoteAnchor"/>
        </w:rPr>
        <w:footnoteReference w:id="523"/>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طبيب درمانگر باشد كه اگر جايى براى دوايش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خوددارى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حكمت،اهلى است؛پس اگر آن را به نااهلش بياموزى، تباهش ساخته اى،و اگر از اهلش هم دريغ نمايى،تباهش ساخته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طبيب باش كه دارو را آن جا كه بايد به كار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حواريان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مرواريد را به خوك مسپاريد؛زيرا كه خوك با آن كارى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را نيز به كسى كه خواهانش نيست،مدهيد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حكمت،از مرواريد بهتر است،و آن كه خواهانش نيست،از خوك بدتر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را در گردن خوك مياويزيد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در پاى خوكان نريزيد</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ستارگان را مى بينند؛امّا تنها آن كس با آنها راهيابى مى كند كه مسيرها و جايگاه هاى ستارگان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همۀ شما حكمت مى آموزيد؛ليك از ميان شما تنها كسى بدان راه مى يابد كه آن را به كار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نَقلَ الحِجارَةِ مِن رُؤُوس الجِبالِ أَفضَلُ مِن أَن تُحَدِّثَ مَن لا يَعقَلُ عَنكَ حَدِيثَكَ،كَمَثَلِ الَّذِي يَنقَعُ الحِجارَةَ لِتَلينَ،وكَمَثَلِ الَّذِي يَصنَعُ الطَّعامَ لِأَهلِ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حَبَسَ الفَضلَ مِن قَولِهِ الَّذِي يَخافُ عَلَيهِ المَقتَ مِن رَبِّهِ،ولا يُحَدِّثُ حَدِيثاً إِلَّا يُفهَمُ،ولا يَغبِطُ امرَءاً فِي قَولِهِ حَتّى يَستَبِينَ لَهُ فِعلُهُ</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القَلبِ إذا لَم تُرقَق بِذِكرِ الموَتِ</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الدّابَّةَ إِذَا لَم تُرتَكَب ولَم تُمتَهَن وتُستَعمَل لَتَصعَبُ ويَتَغَيَّرُ خُلقُها؛ وكَذلِكَ القُلُوبُ إِذا لَم تُرقَق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بِذِكرِ المَوتِ وتَتعَبها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دُؤُوبُ العِبادَةِ تَقسُو وتَغلُظُ</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حاجَةِ القَلبِ إلَى النّقاءِ</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لَايَكُونُ مَطَرٌ بِغَيرِ سَحابٍ؛كَذلِكَ لا يَكُونُ عَمَلٌ فِي مَرضاةِ الرَّبِّ إِلّا بِقَلبٍ نَقِيٍّ</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bookmarkStart w:id="378" w:name="pg7183_63389"/>
    </w:p>
    <w:p>
      <w:pPr>
        <w:pStyle w:val="BookText"/>
        <w:rPr/>
      </w:pPr>
      <w:bookmarkEnd w:id="378"/>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برايتان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به جا كردن سنگ ها از قلّه هاى كوه،بهتر از آن است كه سخن خود را به كسى بگويى كه سخنت را در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كار،چونان كار كسى است كه سنگ را در آب بخواباند تا نرم شود،و چونان كار كسى است كه براى خفتگانِ در گورها خوراك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زيادىِ گفتارش را كه مى ترسد خداوندگارش را به خشم آوَرَد،نگه مى دارد،و سخنى نمى گويد مگر آن كه فهميده شود،و به گفتار هيچ كس رشك نَمى بَرَد تا اين كه كردار او برايش معلوم گردد</w:t>
      </w:r>
      <w:r>
        <w:rPr>
          <w:rFonts w:eastAsia="IRNazanin" w:cs="IRNazanin"/>
          <w:color w:val="111111"/>
          <w:sz w:val="28"/>
          <w:szCs w:val="28"/>
          <w:rtl w:val="true"/>
          <w:lang w:bidi="fa-IR"/>
        </w:rPr>
        <w:t>.</w:t>
      </w:r>
    </w:p>
    <w:p>
      <w:pPr>
        <w:pStyle w:val="Heading3"/>
        <w:numPr>
          <w:ilvl w:val="2"/>
          <w:numId w:val="1"/>
        </w:numPr>
        <w:rPr/>
      </w:pPr>
      <w:bookmarkStart w:id="379" w:name="__RefHeading___Toc4395807_372815092"/>
      <w:bookmarkStart w:id="380" w:name="_Toc146"/>
      <w:bookmarkEnd w:id="379"/>
      <w:r>
        <w:rPr/>
        <w:t>6/6</w:t>
      </w:r>
      <w:r>
        <w:rPr>
          <w:rtl w:val="true"/>
        </w:rPr>
        <w:t xml:space="preserve"> </w:t>
      </w:r>
      <w:r>
        <w:rPr>
          <w:rtl w:val="true"/>
        </w:rPr>
        <w:t>مَثَل دلى كه با ياد مرگ،نرم نشود</w:t>
      </w:r>
      <w:bookmarkEnd w:id="380"/>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ستور،هرگاه سوارى نگيرند و بار نكشند و به كارشان نگيرند،سركش و كج خُلق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 دل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با ياد مرگ،نرم نشوند و رنج مداومت بر عبادت را نكشند،سخت و درشت مى شوند</w:t>
      </w:r>
      <w:r>
        <w:rPr>
          <w:rFonts w:eastAsia="IRNazanin" w:cs="IRNazanin"/>
          <w:color w:val="111111"/>
          <w:sz w:val="28"/>
          <w:szCs w:val="28"/>
          <w:rtl w:val="true"/>
          <w:lang w:bidi="fa-IR"/>
        </w:rPr>
        <w:t>.</w:t>
      </w:r>
    </w:p>
    <w:p>
      <w:pPr>
        <w:pStyle w:val="Heading3"/>
        <w:numPr>
          <w:ilvl w:val="2"/>
          <w:numId w:val="1"/>
        </w:numPr>
        <w:rPr/>
      </w:pPr>
      <w:bookmarkStart w:id="381" w:name="__RefHeading___Toc4395809_372815092"/>
      <w:bookmarkStart w:id="382" w:name="_Toc147"/>
      <w:bookmarkEnd w:id="381"/>
      <w:r>
        <w:rPr/>
        <w:t>7/6</w:t>
      </w:r>
      <w:r>
        <w:rPr>
          <w:rtl w:val="true"/>
        </w:rPr>
        <w:t xml:space="preserve"> </w:t>
      </w:r>
      <w:r>
        <w:rPr>
          <w:rtl w:val="true"/>
        </w:rPr>
        <w:t>مَثَل نيازمندى دل به پاكى</w:t>
      </w:r>
      <w:bookmarkEnd w:id="38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برايتان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هيچ بارانى بى ابر نمى بارد،كردار خداپسند نيز جز با دل پاك،ميسّر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العابِدِ المُعجَبِ</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سِراجٍ أطفَأَتهُ الرِّيحُ،وكَم مِن عابِدٍ أَفسَدَتُه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أخذِ الحِكمَةِ مِمَّن لا يَنتَفِعُ بِها</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وَجَدتُم سِراجاً يَتَوَقَّدُ بِالقِطرانِ فِى لَيلَةٍ مُظلِمَةٍ لَا ستَضَأتُم بِهِ ولَم يَمنَعكُم مِنهُ رِيحٌ نَتِنَةٌ؛كَذلِكَ يَنبَغِي لَكُم أَن تَأخُذُوا الحِكمَةَ مِمَّن وَجَدتُمُوها مَعَهُ،ولا يَمنَعكُم مِنهُ سُوءُ رَغبَتِهِ فِيها</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تَمَثَّلَتِ الدُّنيا لِعِيسى عليه السلام فِي صُورَةِ امرَأَةٍ زَرقاءَ،فَقالَ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تَزَوَّجتِ؟قالَت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طَلَّقَكِ؟قالَت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كُلّاً قَتَلتُ </w:t>
      </w:r>
      <w:r>
        <w:rPr>
          <w:rStyle w:val="FootnoteAnchor"/>
          <w:rtl w:val="true"/>
        </w:rPr>
        <w:footnoteReference w:id="53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فَوَيحُ أَزواجِكِ البَاقِينَ،كَيفَ لا يَعتَبِرُونَ بِالماضِينَ</w:t>
      </w:r>
      <w:r>
        <w:rPr>
          <w:rFonts w:eastAsia="Amiri" w:cs="Amiri" w:ascii="Amiri" w:hAnsi="Amiri"/>
          <w:color w:val="111111"/>
          <w:sz w:val="28"/>
          <w:szCs w:val="28"/>
          <w:rtl w:val="true"/>
          <w:lang w:bidi="ar-SA"/>
        </w:rPr>
        <w:t xml:space="preserve">! </w:t>
      </w:r>
      <w:r>
        <w:rPr>
          <w:rStyle w:val="FootnoteAnchor"/>
        </w:rPr>
        <w:footnoteReference w:id="534"/>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383" w:name="pg7183_63393"/>
    </w:p>
    <w:p>
      <w:pPr>
        <w:pStyle w:val="Heading3"/>
        <w:numPr>
          <w:ilvl w:val="2"/>
          <w:numId w:val="1"/>
        </w:numPr>
        <w:rPr/>
      </w:pPr>
      <w:bookmarkStart w:id="384" w:name="__RefHeading___Toc4395811_372815092"/>
      <w:bookmarkStart w:id="385" w:name="_Toc148"/>
      <w:bookmarkEnd w:id="383"/>
      <w:bookmarkEnd w:id="384"/>
      <w:r>
        <w:rPr/>
        <w:t>8/6</w:t>
      </w:r>
      <w:r>
        <w:rPr>
          <w:rtl w:val="true"/>
        </w:rPr>
        <w:t xml:space="preserve"> </w:t>
      </w:r>
      <w:r>
        <w:rPr>
          <w:rtl w:val="true"/>
        </w:rPr>
        <w:t>مَثَل عابد خودپسند</w:t>
      </w:r>
      <w:bookmarkEnd w:id="385"/>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حواريان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چراغى كه باد خاموشش كرد،و بسا عابدى كه خودپسندى تباهش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خود پسندى</w:t>
      </w:r>
      <w:r>
        <w:rPr>
          <w:rFonts w:eastAsia="IRNazanin" w:cs="IRNazanin"/>
          <w:color w:val="111111"/>
          <w:sz w:val="28"/>
          <w:szCs w:val="28"/>
          <w:rtl w:val="true"/>
          <w:lang w:bidi="fa-IR"/>
        </w:rPr>
        <w:t>.</w:t>
      </w:r>
    </w:p>
    <w:p>
      <w:pPr>
        <w:pStyle w:val="Heading3"/>
        <w:numPr>
          <w:ilvl w:val="2"/>
          <w:numId w:val="1"/>
        </w:numPr>
        <w:rPr/>
      </w:pPr>
      <w:bookmarkStart w:id="386" w:name="__RefHeading___Toc4395813_372815092"/>
      <w:bookmarkStart w:id="387" w:name="_Toc149"/>
      <w:bookmarkEnd w:id="386"/>
      <w:r>
        <w:rPr/>
        <w:t>9/6</w:t>
      </w:r>
      <w:r>
        <w:rPr>
          <w:rtl w:val="true"/>
        </w:rPr>
        <w:t xml:space="preserve"> </w:t>
      </w:r>
      <w:r>
        <w:rPr>
          <w:rtl w:val="true"/>
        </w:rPr>
        <w:t>مَثَل آموختن حكمت از كسى كه خود از آن بهره نمى برد</w:t>
      </w:r>
      <w:bookmarkEnd w:id="387"/>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برايتان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چراغى را بيابيد كه در شبى تار، با روغنْ قطران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مى سوزد،بى گمان از روشنايى اش بهره مى گيريد و بوى بد آن شما را از آن باز نمى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سزاوار است كه حكمت را در هر كس يافتيد، فرا گيريد،و بى رغبتى او بِدان،شما را از اين كار باز ندارد</w:t>
      </w:r>
      <w:r>
        <w:rPr>
          <w:rFonts w:eastAsia="IRNazanin" w:cs="IRNazanin"/>
          <w:color w:val="111111"/>
          <w:sz w:val="28"/>
          <w:szCs w:val="28"/>
          <w:rtl w:val="true"/>
          <w:lang w:bidi="fa-IR"/>
        </w:rPr>
        <w:t>.</w:t>
      </w:r>
    </w:p>
    <w:p>
      <w:pPr>
        <w:pStyle w:val="Heading3"/>
        <w:numPr>
          <w:ilvl w:val="2"/>
          <w:numId w:val="1"/>
        </w:numPr>
        <w:rPr/>
      </w:pPr>
      <w:bookmarkStart w:id="388" w:name="__RefHeading___Toc4395815_372815092"/>
      <w:bookmarkStart w:id="389" w:name="_Toc150"/>
      <w:bookmarkEnd w:id="388"/>
      <w:r>
        <w:rPr/>
        <w:t>10/6</w:t>
      </w:r>
      <w:r>
        <w:rPr>
          <w:rtl w:val="true"/>
        </w:rPr>
        <w:t xml:space="preserve"> </w:t>
      </w:r>
      <w:r>
        <w:rPr>
          <w:rtl w:val="true"/>
        </w:rPr>
        <w:t>مَثَل دنيا</w:t>
      </w:r>
      <w:bookmarkEnd w:id="389"/>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صورت زنى چشم آبى در برابر مسيح عليه السلام نمايان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 عليه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چندبار ازدواج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طلاقت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نه؛بلكه آنها را كشتم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واى بر شوهران باقيماندۀ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گذشتگان عبرت نمى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 لابن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عِيسى عليه السلام كُشِفَ لَهُ الدُّنيا فَرَآهَا فِي صُورَةِ عَجُوزَةٍ شَمطاءَ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عَلَيها مِن كُلِّ زِينَةٍ،فَقالَ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تَزَوَّجتِ؟قَالَت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لَااُحصِيهِم،قالَ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فَكُلُّهُم ماتَ عَنكِ،أَو طَلَّقُوكِ؟قالَت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كُلَّهُم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بُؤساً لِأَزواجِكِ الباقِينَ،كَيفَ لا يَعتَبِرُونَ بِأَزواجِكِ الماضِينَ؛ كَيفَ أَهلَكتِهِم واحِداً واحِداً ولَا يَكُونُونَ مِنكِ عَلى حَذَرٍ؟</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مُثِّلَت لِأَخِي عِيسَى بنِ مَريَمَ الدُّنيا فِي صُورَةِ امرَأَةٍ،فَقالَ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زَوجٌ؟فَقالَت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نَعَم،أَزواجٌ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أَحياءٌ؟قَالَت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لا،وَلكِن قَتَلتُهُم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حِينَئِذٍ أَنَّها دُنيا مُثِّلَت لَهُ</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عَبيدِ الدُّنيا</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يا عَبِيدَ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تَحمِلُونَ السِّراجَ فِي ضَوءِ الشَّمسِ وَضَوؤُهَا كانَ يَكفِيكُم،وتَدعُونَ أَن تَستَضِيئُوا بِها فِي الظُّلَمِ ومِن أَجلِ ذلِكَ سُخِّرَت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استَضَأتُم بِنُورِ العِلمِ لِأَمرِ الدُّنيا وقَد كُفِيتُمُوهُ،وتَرَكتُم أَن تَستَضِيئُوا بِهِ لِأَمرِ الآخِرَة ومِن أَجلِ ذلِكَ اعطِيتُمُوهُ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الآخِرَةَ حَقٌّ،وأَنتُم تُمَهِّدُونَ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المَوتَ حَقٌّ،وأَنتُم تَفِرُّونَ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يَسمَعُ ويَرى،ولا تَخَافُونَ إِحصاءَهُ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390" w:name="pg7183_63397"/>
    </w:p>
    <w:p>
      <w:pPr>
        <w:pStyle w:val="BookText"/>
        <w:rPr/>
      </w:pPr>
      <w:bookmarkEnd w:id="390"/>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براى عيسى عليه السلام نمايان شد و آن را به صورت پير زالى ديد آراسته به انواع زينت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بار ازدواج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شمارشان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مردند يا طلاقت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نه؛همۀ آنها را كشتم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بيچاره شوهران باقيماندۀ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شوهران گذشته ات عبرت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يكايك نابود كردى و با اين حال از تو نمى پرهيزند؟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براى برادرم عيسى بن مريم به صورت زنى نمايان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شوهردارى؟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بله؛شوهرهاى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نه،آنها را كشتم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هنگام،عيسى دانست كه او دنياست كه در نظرش نمايان شده است</w:t>
      </w:r>
      <w:r>
        <w:rPr>
          <w:rFonts w:eastAsia="IRNazanin" w:cs="IRNazanin"/>
          <w:color w:val="111111"/>
          <w:sz w:val="28"/>
          <w:szCs w:val="28"/>
          <w:rtl w:val="true"/>
          <w:lang w:bidi="fa-IR"/>
        </w:rPr>
        <w:t>.</w:t>
      </w:r>
    </w:p>
    <w:p>
      <w:pPr>
        <w:pStyle w:val="Heading3"/>
        <w:numPr>
          <w:ilvl w:val="2"/>
          <w:numId w:val="1"/>
        </w:numPr>
        <w:rPr/>
      </w:pPr>
      <w:bookmarkStart w:id="391" w:name="__RefHeading___Toc4395817_372815092"/>
      <w:bookmarkStart w:id="392" w:name="_Toc151"/>
      <w:bookmarkEnd w:id="391"/>
      <w:r>
        <w:rPr/>
        <w:t>11/6</w:t>
      </w:r>
      <w:r>
        <w:rPr>
          <w:rtl w:val="true"/>
        </w:rPr>
        <w:t xml:space="preserve"> </w:t>
      </w:r>
      <w:r>
        <w:rPr>
          <w:rtl w:val="true"/>
        </w:rPr>
        <w:t>مَثَل بندگان دنيا</w:t>
      </w:r>
      <w:bookmarkEnd w:id="392"/>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آفتاب،چراغ بر مى داريد،حال آن كه آفتاب،خود،شما را كافى است،و در تاريكى ها چراغ بر نمى افروزيد،در حالى كه براى همين در اختيار شما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نور دانش براى كار دنيا بهره مى گيريد،با آن كه دنيا برايتان ضمانت شده است،و از نور دانش براى كار آخرت بهره نمى گيريد،با آن كه براى همين به شما داده شده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آخرت،راست است؛امّا دنيا را آماده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مرگ،حق است؛ليك از آن مى گريزيد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شنوا و بيناست؛ليك از اين كه</w:t>
      </w:r>
    </w:p>
    <w:p>
      <w:pPr>
        <w:pStyle w:val="BookText"/>
        <w:rPr/>
      </w:pPr>
      <w:r>
        <w:rPr>
          <w:rFonts w:ascii="Amiri" w:hAnsi="Amiri" w:eastAsia="Amiri" w:cs="Amiri"/>
          <w:color w:val="111111"/>
          <w:sz w:val="28"/>
          <w:sz w:val="28"/>
          <w:szCs w:val="28"/>
          <w:rtl w:val="true"/>
          <w:lang w:bidi="ar-SA"/>
        </w:rPr>
        <w:t>يُصدِّقُكُم مَن سَمِعَكُم؟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كَذَبَ مِن غَيرِ عِلمٍ أَعذَرُ مِمَّن كَذَبَ عَلى عِلمٍ،وإن كانَ لَاعُذرَ فِي شَيءٍ مِنَ الكِذبِ</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المُنافِقِ</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عَبِيدَ أَتقِياءُ،ولا أَحرارَ كِرَامٌ،إِنَّما مَثَلُكُم كَمَثَلِ الدِّفلى؛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يُعجِبُ بِزَهرِها مَن يَراها،وَيَقتُلُ مَن طَعِمَها</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مَثَلُكُم كَمَثَلِ القُبُورِ المُشَيَّدَةِ؛يُعجِبُ النّاظِرَ ظَهرُها،ودَاخِلُها عِظامُ المَوتى،مَملُوءَةً خطايا</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صاحِبِ الدُّنيا</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الخائِضَ فِي الماءِ يَجِدُ بَلَلاً لا مَحالَةَ؛كَذلِكَ صاحِبُ الدُّنيا يَجِدُ عَلى قَلبِهِ رَيناً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وَقَسوَةً لا مَحالَةَ</w:t>
      </w:r>
      <w:r>
        <w:rPr>
          <w:rFonts w:eastAsia="Amiri" w:cs="Amiri" w:ascii="Amiri" w:hAnsi="Amiri"/>
          <w:color w:val="111111"/>
          <w:sz w:val="28"/>
          <w:szCs w:val="28"/>
          <w:rtl w:val="true"/>
          <w:lang w:bidi="ar-SA"/>
        </w:rPr>
        <w:t xml:space="preserve">. </w:t>
      </w:r>
      <w:r>
        <w:rPr>
          <w:rStyle w:val="FootnoteAnchor"/>
          <w:rtl w:val="true"/>
        </w:rPr>
        <w:footnoteReference w:id="54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كَما يَنظُرُ المَرِيضُ الى طَيِّبِ الطَّعامِ فَلَا يَلتَذُّهُ مَعَ ما يَجِدُهُل</w:t>
      </w:r>
      <w:r>
        <w:rPr>
          <w:rFonts w:eastAsia="Amiri" w:cs="Amiri" w:ascii="Amiri" w:hAnsi="Amiri"/>
          <w:color w:val="111111"/>
          <w:sz w:val="28"/>
          <w:szCs w:val="28"/>
          <w:rtl w:val="true"/>
          <w:lang w:bidi="ar-SA"/>
        </w:rPr>
        <w:t>.</w:t>
      </w:r>
      <w:bookmarkStart w:id="393" w:name="pg7183_63401"/>
    </w:p>
    <w:p>
      <w:pPr>
        <w:pStyle w:val="BookText"/>
        <w:rPr/>
      </w:pPr>
      <w:bookmarkEnd w:id="393"/>
      <w:r>
        <w:rPr>
          <w:rFonts w:ascii="IRNazanin" w:hAnsi="IRNazanin" w:eastAsia="IRNazanin"/>
          <w:color w:val="111111"/>
          <w:sz w:val="28"/>
          <w:sz w:val="28"/>
          <w:szCs w:val="28"/>
          <w:rtl w:val="true"/>
          <w:lang w:bidi="fa-IR"/>
        </w:rPr>
        <w:t>كردارهاى شما را شماره مى كند،نمى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حرف هاى شما را بشنود و باور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كه ندانسته دروغ بگويد،معذورتر از كسى است كه دانسته دروغ بگويد،هر چند در هيچ دروغى،عذرى پذيرفته نيست</w:t>
      </w:r>
      <w:r>
        <w:rPr>
          <w:rFonts w:eastAsia="IRNazanin" w:cs="IRNazanin"/>
          <w:color w:val="111111"/>
          <w:sz w:val="28"/>
          <w:szCs w:val="28"/>
          <w:rtl w:val="true"/>
          <w:lang w:bidi="fa-IR"/>
        </w:rPr>
        <w:t>.</w:t>
      </w:r>
    </w:p>
    <w:p>
      <w:pPr>
        <w:pStyle w:val="Heading3"/>
        <w:numPr>
          <w:ilvl w:val="2"/>
          <w:numId w:val="1"/>
        </w:numPr>
        <w:rPr/>
      </w:pPr>
      <w:bookmarkStart w:id="394" w:name="__RefHeading___Toc4395819_372815092"/>
      <w:bookmarkStart w:id="395" w:name="_Toc152"/>
      <w:bookmarkEnd w:id="394"/>
      <w:r>
        <w:rPr/>
        <w:t>12/6</w:t>
      </w:r>
      <w:r>
        <w:rPr>
          <w:rtl w:val="true"/>
        </w:rPr>
        <w:t xml:space="preserve"> </w:t>
      </w:r>
      <w:r>
        <w:rPr>
          <w:rtl w:val="true"/>
        </w:rPr>
        <w:t>مَثَل منافق</w:t>
      </w:r>
      <w:bookmarkEnd w:id="395"/>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بندگانى پروادار هستيد،و نه آزادگانى شرافتمند؛بلكه مَثَل شما مَثَل خرزهره است كه گل هايش بيننده را خوش مى آيد، امّا هر كه آن را بخورَد،مى ميرد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مَثَل گورهاى آراسته است كه بيرونشان بيننده را خوش مى آيد،و اندرونشان استخوان هاى مردگان است،و آكنده از گناهان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دو رويى</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4395821_372815092"/>
      <w:bookmarkStart w:id="397" w:name="_Toc153"/>
      <w:bookmarkEnd w:id="396"/>
      <w:r>
        <w:rPr/>
        <w:t>13/6</w:t>
      </w:r>
      <w:r>
        <w:rPr>
          <w:rtl w:val="true"/>
        </w:rPr>
        <w:t xml:space="preserve"> </w:t>
      </w:r>
      <w:r>
        <w:rPr>
          <w:rtl w:val="true"/>
        </w:rPr>
        <w:t>مَثَل دنيادار</w:t>
      </w:r>
      <w:bookmarkEnd w:id="397"/>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آب برود،لاجَرَم دامنش تر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 دنيادار،كه لاجَرم بر دلش زنگار و سختى مى نشيند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برايتان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بيمار به خوراك لذيذ مى نگرد،امّا از درد شديدى كه دارد،از آن خوراك لذّتى نمى بَرَد،دنيادار نيز با</w:t>
      </w:r>
    </w:p>
    <w:p>
      <w:pPr>
        <w:pStyle w:val="BookText"/>
        <w:rPr/>
      </w:pPr>
      <w:r>
        <w:rPr>
          <w:rFonts w:ascii="Amiri" w:hAnsi="Amiri" w:eastAsia="Amiri" w:cs="Amiri"/>
          <w:color w:val="111111"/>
          <w:sz w:val="28"/>
          <w:sz w:val="28"/>
          <w:szCs w:val="28"/>
          <w:rtl w:val="true"/>
          <w:lang w:bidi="ar-SA"/>
        </w:rPr>
        <w:t>مِن شِدَّةِ الوَجَعِ؛كَذلِكَ صاحِبُ الدُّنيا لا يَلتَذُّ بِالعبادَةِ وَلَا يَجِدُ حَلاوَتَها مَعَ ما يَجِدُ مِن حُبِّ المالِ</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يُنَقِّي مِن زَرعِهِ الحَشِيشَ يَكثُرُ فِيهِ حَتَّى يَغمُرَهُ فَيُفسِدَهُ،وكَذلِكَ مَن لا يَخرُجُ مِن قَلبِهِ حُبُّ الدُّنيا يَغمُرُهُ حَتّى لَايَجِدُ لِحُبِّ الآخِرَةِ طَعماً</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الدُّنيا مِثلُ شارِبِ ماءِ البَحرِ؛كُلَّما ازدادَ شُرباً ازدادَ عَطَشاً حَتّى يَقتُلَهُ</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بَلَغَكُم ما قالَ عِيسَى بنُ مَريَمَ عليه السلام لِلحَوارِيِّينَ؟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يَبنِي عَلى مَوجِ البَحرِ داراً؟تِلكُمُ الدّارُ الدُّنيا،فلا تَتَّخِذُوها قَراراً</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بَلَغَكُم ما قالَ عِيسَى بنُ مَريَمَ عليه السلام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قَنطَرَةٌ،فَاعبُرُوها ولا تَعمُرُوها </w:t>
      </w:r>
      <w:r>
        <w:rPr>
          <w:rStyle w:val="FootnoteAnchor"/>
          <w:rtl w:val="true"/>
        </w:rPr>
        <w:footnoteReference w:id="54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50"/>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مال دوستى،از عبادتْ لذّت نمى بَرَد و شيرينىِ آن را نمى 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اندرزهايش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برايتان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كشتزارش را از علف هاى هرز،وجين نكند،آن علف ها زياد مى شوند تا جايى كه تمام زراعت او را فرا مى گيرند و تباهش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كسى كه محبّت دنيا از دلش بيرون نرود،دنيادوستى،دل او را فرا مى گيرد تا جايى كه طعم محبّت آخرت را هيچ احساس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دنيا همانند نوشندۀ آب درياست؛هر چه بيشتر بنوشد، تشنه تر مى شود تا جايى كه او را مى كُشد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عيسى بن مريم عليه السلام به حواريان فرمود، به شما نرسيده است؟به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يك از شما بر موج دريا خانه مى سازد؟اين،حكايتِ خانۀ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جاى ماندن نگيريد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شما نرسيده است آنچه كه عيسى بن مريم عليه السلام به حواريان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دنيا،يك پل است؛پس،از آن بگذريد و آبادش مسازيد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عن 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اللّهِ،ألا نَبنِي لَكَ بَيتاً؟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بَلى،اِبنُوهُ عَلى ساحِلِ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يَجِيءُ الماءُ فَيَذهَبُ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تُرِيدُونَ تَبنُونَ لِي؟عَلَى القَنطَرَةِ؟</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وَالآخِرَةِ</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الدُّنيا والآخِرَةِ كَمَثَلِ رَجُلٍ لَهُ ضَرَّتانِ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أَرضى إِحداهُمَا سَخِطَتِ الاُخرى</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يُطِيقُ عَبدٌ أَن يَكُونَ لَهُ رَبّانِ،إِن أَرضى أَحَدَهُما أَسخَطَ الآخَرَ،وإِن أَسخَطَ أَحَدَهُما أَرضَى الآخَرَ؛وكَذلِكَ لَايُطِيقُ عَبدٌ أَن يَكُونَ خادِماً لِلدُّنيا يَعمَلُ عَمَلَ الآخِرَةِ</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يَعصِي اللّهَ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كَما لَايَنقُصُ البَحرُ أَن تَغرِقَ فِيهِ السَّفِينَةُ ولا يَضُرُّهُ ذلِكَ شَيئاً؛كَذلِكَ لَاتَنقُصُونَ اللّهَ بِمَعاصِيكُم شَيئاً ولا تَضُرُّونَهُ،بَل أَنفُسَكُم تَضُرُّونَ،وإِيّاهَا تَنقُصُونَ</w:t>
      </w:r>
      <w:r>
        <w:rPr>
          <w:rFonts w:eastAsia="Amiri" w:cs="Amiri" w:ascii="Amiri" w:hAnsi="Amiri"/>
          <w:color w:val="111111"/>
          <w:sz w:val="28"/>
          <w:szCs w:val="28"/>
          <w:rtl w:val="true"/>
          <w:lang w:bidi="ar-SA"/>
        </w:rPr>
        <w:t xml:space="preserve">. </w:t>
      </w:r>
      <w:r>
        <w:rPr>
          <w:rStyle w:val="FootnoteAnchor"/>
        </w:rPr>
        <w:footnoteReference w:id="554"/>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398" w:name="pg7183_63409"/>
    </w:p>
    <w:p>
      <w:pPr>
        <w:pStyle w:val="BookText"/>
        <w:rPr/>
      </w:pPr>
      <w:bookmarkEnd w:id="398"/>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الايمان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مالك بن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عيسى بن مريم عليه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برايت خانه اى نسازيم؟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را،در كنار دريا بسازيد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صورت،آب مى آيد و آن را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كجا مى خواهيد برايم بسازيد؟بر روى پل؟</w:t>
      </w:r>
      <w:r>
        <w:rPr>
          <w:rFonts w:eastAsia="IRNazanin" w:cs="IRNazanin"/>
          <w:color w:val="111111"/>
          <w:sz w:val="28"/>
          <w:szCs w:val="28"/>
          <w:rtl w:val="true"/>
          <w:lang w:bidi="fa-IR"/>
        </w:rPr>
        <w:t>!».</w:t>
      </w:r>
    </w:p>
    <w:p>
      <w:pPr>
        <w:pStyle w:val="Heading3"/>
        <w:numPr>
          <w:ilvl w:val="2"/>
          <w:numId w:val="1"/>
        </w:numPr>
        <w:rPr/>
      </w:pPr>
      <w:bookmarkStart w:id="399" w:name="__RefHeading___Toc4395823_372815092"/>
      <w:bookmarkStart w:id="400" w:name="_Toc154"/>
      <w:bookmarkEnd w:id="399"/>
      <w:r>
        <w:rPr/>
        <w:t>14/6</w:t>
      </w:r>
      <w:r>
        <w:rPr>
          <w:rtl w:val="true"/>
        </w:rPr>
        <w:t xml:space="preserve"> </w:t>
      </w:r>
      <w:r>
        <w:rPr>
          <w:rtl w:val="true"/>
        </w:rPr>
        <w:t>مَثَل دنيا و آخرت</w:t>
      </w:r>
      <w:bookmarkEnd w:id="400"/>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دنيا و آخرت،مَثَل مردى دو زنه است كه اگر يكى را خشنود سازد،ديگرى ناخشنود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برده اى نمى تواند دو سروَر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آن دو را خشنود سازد،ديگرى را ناخشنود مى كند،و اگر يكى را ناخشنود سازد، ديگرى را خشنود 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هيچ بنده اى نمى تواند خدمتكار دنيا باشد و عمل آخرت انجام دهد</w:t>
      </w:r>
      <w:r>
        <w:rPr>
          <w:rFonts w:eastAsia="IRNazanin" w:cs="IRNazanin"/>
          <w:color w:val="111111"/>
          <w:sz w:val="28"/>
          <w:szCs w:val="28"/>
          <w:rtl w:val="true"/>
          <w:lang w:bidi="fa-IR"/>
        </w:rPr>
        <w:t>.</w:t>
      </w:r>
    </w:p>
    <w:p>
      <w:pPr>
        <w:pStyle w:val="Heading3"/>
        <w:numPr>
          <w:ilvl w:val="2"/>
          <w:numId w:val="1"/>
        </w:numPr>
        <w:rPr/>
      </w:pPr>
      <w:bookmarkStart w:id="401" w:name="__RefHeading___Toc4395825_372815092"/>
      <w:bookmarkStart w:id="402" w:name="_Toc155"/>
      <w:bookmarkEnd w:id="401"/>
      <w:r>
        <w:rPr/>
        <w:t>15/6</w:t>
      </w:r>
      <w:r>
        <w:rPr>
          <w:rtl w:val="true"/>
        </w:rPr>
        <w:t xml:space="preserve"> </w:t>
      </w:r>
      <w:r>
        <w:rPr>
          <w:rtl w:val="true"/>
        </w:rPr>
        <w:t>مَثَل كسى كه نافرمانى خدا مى كند</w:t>
      </w:r>
      <w:bookmarkEnd w:id="402"/>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برايتان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كه غرق شدن كشتى در دريا،چيزى از دريا نمى كاهد و زيانى به آن نمى رسانَد،همچنين شما نيز با گناهانتان چيزى از خدا نمى كاهيد و زيانى به او نمى رسانيد؛ </w:t>
      </w:r>
      <w:r>
        <w:rPr>
          <w:rStyle w:val="FootnoteAnchor"/>
          <w:rtl w:val="true"/>
        </w:rPr>
        <w:footnoteReference w:id="55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بلكه به خود زيان مى رسانيد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و قيمت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مى كاهيد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لا يَنهى عَنِ المُنكَرِ</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إِلَى الحَيَّةِ تَؤُمُّ أَخاهُ لِتَلدَغَهُ ولَم يُحَذِّرهُ حَتّى قَتَلَتهُ،فَلا يَأمَنُ أَن يَكُونَ قَد شَرِكَ فِي دَمِهِ؛وكَذلِكَ مَن نَظَرَ إِلى أَخِيهِ يَعمَلُ الخَطِيئَةَ ولَم يُحَذِّرهُ عاقِبَتَها حَتّى أَحاطَت بِهِ،فَلا يَأمَنُ أَن يَكُونَ قَد شَرِكَ فِي إِثمِهِ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قَدَرَ عَلى أَن يُغَيِّرَ الظّالِمَ ثُمَّ لَم يُغَيِّرهُ فَهُوَ كَفاعِلِهِ،وكَيفَ يُهابُ الظّالِمُ وقَد أَمِنَ بَينَ أَظهِرُكُم لا يُنهى،ولا يُغَيَّرُ عَلَيهِ،ولا يُؤخَذُ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يَقصُرُ الظّالِمُونَ أَم كَيفَ لا يَغتَرُّونَ؟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فَحَسبُ أَن يَقُولَ أَحَدُكُم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أَظلِمُ ومَن شاءَ فَليَظلِم،ويَرَى الظُّلمَ فَلَا يُغَيِّرُهُ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الأَمرُ عَلى ما تَقُولُونَ لَم تُعاقَبُوا مَعَ الظّالِمِينَ الَّذِينَ لَم تَعمَلُوا بِأَعمالِهِم حِينَ تَنزِلُ بِهِمُ العَثرَةُ فِي الدُّنيا</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المُتَتَبِّعِ عُيوبَ الآخَرينَ</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 لَو أَنَّ أَحَداً مَرَّ بِأَخِيهِ فَرَأى ثَوبَهُ قَدِ انكَشَفَ عَن عَورَتِهِ،أَكانَ كاشِفاً عَنها أَم يَرُدُّ عَلى مَا انكَشَفَ مِنها؟قالُوا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يَرُدُّ عَلى ما انكَشَفَ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كَلّا،بَل تَكشِفُونَ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فَعَرَفُوا أَنَّهُ مَثَلٌ ضَرَبَهُ لَهُم،فَقالُوا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رُوحَ اللّهِ،وكَيفَ ذاكَ؟</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الرَّجُلُ مِنكُم يَطَّلِعُ عَلَى العَورَةِ مِن أَخيهِ فَلَا يَستُرُهَا</w:t>
      </w:r>
      <w:r>
        <w:rPr>
          <w:rFonts w:eastAsia="Amiri" w:cs="Amiri" w:ascii="Amiri" w:hAnsi="Amiri"/>
          <w:color w:val="111111"/>
          <w:sz w:val="28"/>
          <w:szCs w:val="28"/>
          <w:rtl w:val="true"/>
          <w:lang w:bidi="ar-SA"/>
        </w:rPr>
        <w:t xml:space="preserve">. </w:t>
      </w:r>
      <w:r>
        <w:rPr>
          <w:rStyle w:val="FootnoteAnchor"/>
        </w:rPr>
        <w:footnoteReference w:id="557"/>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403" w:name="pg7183_63413"/>
    </w:p>
    <w:p>
      <w:pPr>
        <w:pStyle w:val="Heading3"/>
        <w:numPr>
          <w:ilvl w:val="2"/>
          <w:numId w:val="1"/>
        </w:numPr>
        <w:rPr/>
      </w:pPr>
      <w:bookmarkStart w:id="404" w:name="__RefHeading___Toc4395827_372815092"/>
      <w:bookmarkStart w:id="405" w:name="_Toc156"/>
      <w:bookmarkEnd w:id="403"/>
      <w:bookmarkEnd w:id="404"/>
      <w:r>
        <w:rPr/>
        <w:t>16/6</w:t>
      </w:r>
      <w:r>
        <w:rPr>
          <w:rtl w:val="true"/>
        </w:rPr>
        <w:t xml:space="preserve"> </w:t>
      </w:r>
      <w:r>
        <w:rPr>
          <w:rtl w:val="true"/>
        </w:rPr>
        <w:t>مَثَل كسى كه نهى از منكر نمى كند</w:t>
      </w:r>
      <w:bookmarkEnd w:id="405"/>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برايتان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مارى را ببيند كه به طرف برادرش مى رود تا او را نيش بزند و به برادر خود هشدار ندهد و مار او را بكشد،نبايد خود را از شريك بودن در خون او مبرّا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هر كه ببيند برادرش گناه مى كند و او را از فرجام آن برحذر ندارد تا گناه،وى را فرا گيرد،از شريك بودن در گناه وى مبرّا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بتواند جلو ستمگر را بگيرد،و نگيرد،همچون كسى است كه مرتكب ستم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ستمگر بهراسد با آن كه در ميان شما امنيّت دارد و وى را باز نمى دارند و جلوى او را نمى گيرند و دستش را كوتاه نمى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چنين 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بيايند و مغرور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كافى است كه فردى از شما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من،خود ستم نمى كنم و هر كه بخواهد،گو ستم كند،و ستم را ببيند و جلوى آن را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كه شما مى گوييد،وقتى در دنيا بر ستمگران كيفر و بلا مى رسيد،شما به همراه آنها مجازات نمى شديد،در حالى كه مانند آنها ستم نكرده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w:t>
      </w:r>
    </w:p>
    <w:p>
      <w:pPr>
        <w:pStyle w:val="Heading3"/>
        <w:numPr>
          <w:ilvl w:val="2"/>
          <w:numId w:val="1"/>
        </w:numPr>
        <w:rPr/>
      </w:pPr>
      <w:bookmarkStart w:id="406" w:name="__RefHeading___Toc4395829_372815092"/>
      <w:bookmarkStart w:id="407" w:name="_Toc157"/>
      <w:bookmarkEnd w:id="406"/>
      <w:r>
        <w:rPr/>
        <w:t>17/6</w:t>
      </w:r>
      <w:r>
        <w:rPr>
          <w:rtl w:val="true"/>
        </w:rPr>
        <w:t xml:space="preserve"> </w:t>
      </w:r>
      <w:r>
        <w:rPr>
          <w:rtl w:val="true"/>
        </w:rPr>
        <w:t>مَثَل عيبجوى ديگران</w:t>
      </w:r>
      <w:bookmarkEnd w:id="407"/>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به يارانش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 بدانم،اگر يكى از شما بر برادر خود بگذرد و ببيند كه جامه اش از روى عورتش كنار رفته است،آيا آن را بيشتر نمايان مى سازد و يا آن را مى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مى 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نه؛بلكه برهنه ترش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يارانش دانستند كه برايشان مثالى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چيست؟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اين است كه يكى از شماها عيب برادرش را ببيند و آن را نپوشاند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يُولَدُ مَرَّتَينِ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يَلِجَ مَلَكوتَ السَّماواتِ مَن لَم يولَد مَرَّتَينِ</w:t>
      </w:r>
      <w:r>
        <w:rPr>
          <w:rFonts w:eastAsia="Amiri" w:cs="Amiri" w:ascii="Amiri" w:hAnsi="Amiri"/>
          <w:color w:val="111111"/>
          <w:sz w:val="28"/>
          <w:szCs w:val="28"/>
          <w:rtl w:val="true"/>
          <w:lang w:bidi="ar-SA"/>
        </w:rPr>
        <w:t xml:space="preserve">. </w:t>
      </w:r>
      <w:r>
        <w:rPr>
          <w:rStyle w:val="FootnoteAnchor"/>
        </w:rPr>
        <w:footnoteReference w:id="558"/>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408" w:name="pg7183_63417"/>
    </w:p>
    <w:p>
      <w:pPr>
        <w:pStyle w:val="Heading3"/>
        <w:numPr>
          <w:ilvl w:val="2"/>
          <w:numId w:val="1"/>
        </w:numPr>
        <w:rPr/>
      </w:pPr>
      <w:bookmarkStart w:id="409" w:name="__RefHeading___Toc4395831_372815092"/>
      <w:bookmarkStart w:id="410" w:name="_Toc158"/>
      <w:bookmarkEnd w:id="408"/>
      <w:bookmarkEnd w:id="409"/>
      <w:r>
        <w:rPr/>
        <w:t>18/6</w:t>
      </w:r>
      <w:r>
        <w:rPr>
          <w:rtl w:val="true"/>
        </w:rPr>
        <w:t xml:space="preserve"> </w:t>
      </w:r>
      <w:r>
        <w:rPr>
          <w:rtl w:val="true"/>
        </w:rPr>
        <w:t>مَثَل كسى كه دو بار زاده مى شود</w:t>
      </w:r>
      <w:r>
        <w:rPr>
          <w:rtl w:val="true"/>
        </w:rPr>
        <w:t>!</w:t>
      </w:r>
      <w:bookmarkEnd w:id="410"/>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دو بار زاده نشود،به ملكوت آسمان ها راه نمى يابد</w:t>
      </w:r>
      <w:r>
        <w:rPr>
          <w:rFonts w:eastAsia="Amiri" w:cs="Amiri" w:ascii="Amiri" w:hAnsi="Amiri"/>
          <w:color w:val="111111"/>
          <w:sz w:val="28"/>
          <w:szCs w:val="28"/>
          <w:rtl w:val="true"/>
          <w:lang w:bidi="ar-SA"/>
        </w:rPr>
        <w:t xml:space="preserve">. </w:t>
      </w:r>
      <w:r>
        <w:rPr>
          <w:rStyle w:val="FootnoteAnchor"/>
          <w:rtl w:val="true"/>
        </w:rPr>
        <w:footnoteReference w:id="55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استاد محمدتقى جعفرى قدس سره نيز اين سخن منسوب به عيسى عليه السلام را همچون حديث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 قبل أن تموتوا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مرگ اختيارى مى داند كه شايسته است انسان،پيش از آن كه مرگش فرا برسد،خود با چنين مرگى از كالبد تن رها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گفتنى است همچنان كه مرحوم استاد جعفرى تصريح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و نقد و تحليل مثنوى مولوى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مولوى و عبدالرزاق كاشانى و برخى ديگر،اين عبارت را به عنوان حديث نقل كرده اند؛ولى در منابع حديثى يافت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مَواعِظُ اللّهِ لِعيسَى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عليّ بن إبراهيم عن أبيه عن عليّ بن أسباط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وَعَظَ اللّهُ عَزَّ وَجَلَّ بِهِ عيسى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التَّوحيدِ</w:t>
      </w:r>
    </w:p>
    <w:p>
      <w:pPr>
        <w:pStyle w:val="BookText"/>
        <w:rPr/>
      </w:pPr>
      <w:r>
        <w:rPr>
          <w:rFonts w:ascii="Amiri" w:hAnsi="Amiri" w:eastAsia="Amiri" w:cs="Amiri"/>
          <w:color w:val="111111"/>
          <w:sz w:val="28"/>
          <w:sz w:val="28"/>
          <w:szCs w:val="28"/>
          <w:rtl w:val="true"/>
          <w:lang w:bidi="ar-SA"/>
        </w:rPr>
        <w:t>يا عيسى،أنَا رَبُّكَ و رَبُّ آبائِكَ،اسمي واحِدٌ،و أنَا الأَحَدُ المُتَفَرِّدُ بِخَلقِ كُلِّ شَيءٍ، و كُلُّ شَيءٍ مِن صُنعي،و كُلٌّ إِلَيَّ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رَسولِ اللّهِ</w:t>
      </w:r>
    </w:p>
    <w:p>
      <w:pPr>
        <w:pStyle w:val="BookText"/>
        <w:rPr/>
      </w:pPr>
      <w:r>
        <w:rPr>
          <w:rFonts w:ascii="Amiri" w:hAnsi="Amiri" w:eastAsia="Amiri" w:cs="Amiri"/>
          <w:color w:val="111111"/>
          <w:sz w:val="28"/>
          <w:sz w:val="28"/>
          <w:szCs w:val="28"/>
          <w:rtl w:val="true"/>
          <w:lang w:bidi="ar-SA"/>
        </w:rPr>
        <w:t xml:space="preserve">يا عيسى،أنتَ المَسيحُ </w:t>
      </w:r>
      <w:r>
        <w:rPr>
          <w:rStyle w:val="FootnoteAnchor"/>
          <w:rtl w:val="true"/>
        </w:rPr>
        <w:footnoteReference w:id="56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بِأَمري،و أنتَ تَخلُقُ مِنَ الطّينِ كَهَيئَةِ الطَّيرِ بِإِذني، و أنتَ تُحيِي المَوتى بِكَلامي،فَكُن إلَيَّ راغِباً،و مِنّي راهِباً،و لَن تَجِدَ مِنّي مَلجَأً إِلّا إلَيَّ</w:t>
      </w:r>
      <w:r>
        <w:rPr>
          <w:rFonts w:eastAsia="Amiri" w:cs="Amiri" w:ascii="Amiri" w:hAnsi="Amiri"/>
          <w:color w:val="111111"/>
          <w:sz w:val="28"/>
          <w:szCs w:val="28"/>
          <w:rtl w:val="true"/>
          <w:lang w:bidi="ar-SA"/>
        </w:rPr>
        <w:t>.).</w:t>
      </w:r>
      <w:bookmarkStart w:id="411" w:name="pg7183_63421"/>
    </w:p>
    <w:p>
      <w:pPr>
        <w:pStyle w:val="Heading2"/>
        <w:numPr>
          <w:ilvl w:val="1"/>
          <w:numId w:val="1"/>
        </w:numPr>
        <w:rPr/>
      </w:pPr>
      <w:bookmarkStart w:id="412" w:name="__RefHeading___Toc4395833_372815092"/>
      <w:bookmarkStart w:id="413" w:name="_Toc159"/>
      <w:bookmarkEnd w:id="411"/>
      <w:bookmarkEnd w:id="412"/>
      <w:r>
        <w:rPr>
          <w:rtl w:val="true"/>
        </w:rPr>
        <w:t>فصل هفتم</w:t>
      </w:r>
      <w:r>
        <w:rPr>
          <w:rtl w:val="true"/>
        </w:rPr>
        <w:t>:</w:t>
      </w:r>
      <w:r>
        <w:rPr>
          <w:rtl w:val="true"/>
        </w:rPr>
        <w:t>اندرزهاى خداوند متعال به عيسى</w:t>
      </w:r>
      <w:bookmarkEnd w:id="413"/>
    </w:p>
    <w:p>
      <w:pPr>
        <w:pStyle w:val="Heading3"/>
        <w:numPr>
          <w:ilvl w:val="2"/>
          <w:numId w:val="1"/>
        </w:numPr>
        <w:rPr/>
      </w:pPr>
      <w:bookmarkStart w:id="414" w:name="__RefHeading___Toc4395835_372815092"/>
      <w:bookmarkStart w:id="415" w:name="_Toc160"/>
      <w:bookmarkEnd w:id="414"/>
      <w:r>
        <w:rPr>
          <w:rtl w:val="true"/>
        </w:rPr>
        <w:t>اشاره</w:t>
      </w:r>
      <w:bookmarkEnd w:id="415"/>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على بن ابراهيم،از پدرش،از على بن اسباط،از ائمّه عليهم السلام</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در ميان اندرزهاى خداوند متعال به عيسى عليه السلام اين بود كه</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4395837_372815092"/>
      <w:bookmarkStart w:id="417" w:name="_Toc161"/>
      <w:bookmarkEnd w:id="416"/>
      <w:r>
        <w:rPr/>
        <w:t>1/7</w:t>
      </w:r>
      <w:r>
        <w:rPr>
          <w:rtl w:val="true"/>
        </w:rPr>
        <w:t xml:space="preserve"> </w:t>
      </w:r>
      <w:r>
        <w:rPr>
          <w:rtl w:val="true"/>
        </w:rPr>
        <w:t>شناخت يگانگى خدا</w:t>
      </w:r>
      <w:bookmarkEnd w:id="417"/>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خداوندگار تو و خداوندگار پدران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نامم يكى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يكتايم و هر چيزى را خود،تنها آفريده ام،و هر چيزى ساخت من است،و همه به سوى من باز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يگانگى خدا</w:t>
      </w:r>
      <w:r>
        <w:rPr>
          <w:rFonts w:eastAsia="IRNazanin" w:cs="IRNazanin"/>
          <w:color w:val="111111"/>
          <w:sz w:val="28"/>
          <w:szCs w:val="28"/>
          <w:rtl w:val="true"/>
          <w:lang w:bidi="fa-IR"/>
        </w:rPr>
        <w:t>.</w:t>
      </w:r>
    </w:p>
    <w:p>
      <w:pPr>
        <w:pStyle w:val="Heading3"/>
        <w:numPr>
          <w:ilvl w:val="2"/>
          <w:numId w:val="1"/>
        </w:numPr>
        <w:rPr/>
      </w:pPr>
      <w:bookmarkStart w:id="418" w:name="__RefHeading___Toc4395839_372815092"/>
      <w:bookmarkStart w:id="419" w:name="_Toc162"/>
      <w:bookmarkEnd w:id="418"/>
      <w:r>
        <w:rPr/>
        <w:t>2/7</w:t>
      </w:r>
      <w:r>
        <w:rPr>
          <w:rtl w:val="true"/>
        </w:rPr>
        <w:t xml:space="preserve"> </w:t>
      </w:r>
      <w:r>
        <w:rPr>
          <w:rtl w:val="true"/>
        </w:rPr>
        <w:t>شناخت فرستادۀ خدا</w:t>
      </w:r>
      <w:bookmarkEnd w:id="419"/>
    </w:p>
    <w:p>
      <w:pPr>
        <w:pStyle w:val="BookText"/>
        <w:rPr/>
      </w:pPr>
      <w:r>
        <w:rPr>
          <w:rFonts w:ascii="Amiri" w:hAnsi="Amiri" w:eastAsia="Amiri" w:cs="Amiri"/>
          <w:color w:val="111111"/>
          <w:sz w:val="28"/>
          <w:sz w:val="28"/>
          <w:szCs w:val="28"/>
          <w:rtl w:val="true"/>
          <w:lang w:bidi="ar-SA"/>
        </w:rPr>
        <w:t>اى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به فرمان من مسيحى </w:t>
      </w:r>
      <w:r>
        <w:rPr>
          <w:rStyle w:val="FootnoteAnchor"/>
          <w:rtl w:val="true"/>
        </w:rPr>
        <w:footnoteReference w:id="562"/>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اجازۀ من از گِل،پرنده مى آفرينى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سخن من،مردگان را زنده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فقط به من اميد داشته باش،و فقط از من بترس؛كه تو هرگز از من پناهى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نمى يابى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وَالتَّقَرُّبُ إليهِ بِالنَّوافِلِ وَالتَّوَكُّلُ عَلَيهِ</w:t>
      </w:r>
    </w:p>
    <w:p>
      <w:pPr>
        <w:pStyle w:val="BookText"/>
        <w:rPr/>
      </w:pPr>
      <w:r>
        <w:rPr>
          <w:rFonts w:ascii="Amiri" w:hAnsi="Amiri" w:eastAsia="Amiri" w:cs="Amiri"/>
          <w:color w:val="111111"/>
          <w:sz w:val="28"/>
          <w:sz w:val="28"/>
          <w:szCs w:val="28"/>
          <w:rtl w:val="true"/>
          <w:lang w:bidi="ar-SA"/>
        </w:rPr>
        <w:t xml:space="preserve">يا عيسى،اُوصيكَ وَصِيَّةَ المُتَحَنِّنِ عَلَيكَ بِالرَّحمَةِ،حَتّى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حَقَّت لَكَ مِنِّي الوَلايَةُ بِتَحَرّيكَ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مِنّي المَسَرَّةَ،فَبورِكتَ كَبيراً،و بورِكتَ صَغيراً حَيثُ ما كُنتَ،أشهَدُ أنَّكَ عَبدي،ابنُ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أنزِلني مِن نَفسِكَ كَهَمِّكَ،و اجعَل ذِكري لِمَعادِكَ،و تَقَرَّب إلَيَّ بِالنَّوافِلِ،و تَوَكَّل عَلَيَّ أَكفِكَ،و لا تَوَكَّل على غَيري فَأخذُلَكَ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وَالرِّضا</w:t>
      </w:r>
    </w:p>
    <w:p>
      <w:pPr>
        <w:pStyle w:val="BookText"/>
        <w:rPr/>
      </w:pPr>
      <w:r>
        <w:rPr>
          <w:rFonts w:ascii="Amiri" w:hAnsi="Amiri" w:eastAsia="Amiri" w:cs="Amiri"/>
          <w:color w:val="111111"/>
          <w:sz w:val="28"/>
          <w:sz w:val="28"/>
          <w:szCs w:val="28"/>
          <w:rtl w:val="true"/>
          <w:lang w:bidi="ar-SA"/>
        </w:rPr>
        <w:t>يَا عِيسى،اصبِر عَلَى البَلاءِ،وَ ارضَ بِالقَضاءِ،و كُن كَمَسَرَّتي فيكَ،فَإِنَّ مَسَرَّتي أَن اطاعَ فَلا اعصى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الصّبر و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السّخط على قضاء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وَمَحَبَّتُهُ</w:t>
      </w:r>
    </w:p>
    <w:p>
      <w:pPr>
        <w:pStyle w:val="BookText"/>
        <w:rPr/>
      </w:pPr>
      <w:r>
        <w:rPr>
          <w:rFonts w:ascii="Amiri" w:hAnsi="Amiri" w:eastAsia="Amiri" w:cs="Amiri"/>
          <w:color w:val="111111"/>
          <w:sz w:val="28"/>
          <w:sz w:val="28"/>
          <w:szCs w:val="28"/>
          <w:rtl w:val="true"/>
          <w:lang w:bidi="ar-SA"/>
        </w:rPr>
        <w:t>يا عيسى،أحيِ ذِكري بِلِسانِكَ،وَ ليَكُن وُدّي في قَلبِكَ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اليَقظَةُ مِنَ الغَفلَةِ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عيسى،تَيَقَّظ في ساعاتِ الغَفلَةِ،وَ احكُم لي لَطيفَ الحِكمَةِ</w:t>
      </w:r>
      <w:r>
        <w:rPr>
          <w:rFonts w:eastAsia="Amiri" w:cs="Amiri" w:ascii="Amiri" w:hAnsi="Amiri"/>
          <w:color w:val="111111"/>
          <w:sz w:val="28"/>
          <w:szCs w:val="28"/>
          <w:rtl w:val="true"/>
          <w:lang w:bidi="ar-SA"/>
        </w:rPr>
        <w:t>.).</w:t>
      </w:r>
      <w:bookmarkStart w:id="420" w:name="pg7183_63424"/>
    </w:p>
    <w:p>
      <w:pPr>
        <w:pStyle w:val="Heading3"/>
        <w:numPr>
          <w:ilvl w:val="2"/>
          <w:numId w:val="1"/>
        </w:numPr>
        <w:rPr/>
      </w:pPr>
      <w:bookmarkStart w:id="421" w:name="__RefHeading___Toc4395841_372815092"/>
      <w:bookmarkStart w:id="422" w:name="_Toc163"/>
      <w:bookmarkEnd w:id="420"/>
      <w:bookmarkEnd w:id="421"/>
      <w:r>
        <w:rPr/>
        <w:t>3/7</w:t>
      </w:r>
      <w:r>
        <w:rPr>
          <w:rtl w:val="true"/>
        </w:rPr>
        <w:t xml:space="preserve"> </w:t>
      </w:r>
      <w:r>
        <w:rPr>
          <w:rtl w:val="true"/>
        </w:rPr>
        <w:t>ياد خدا،نزديكى به او با نوافل و توكل به او</w:t>
      </w:r>
      <w:bookmarkEnd w:id="422"/>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دلسوزانه سفارش مى كنم كه مهربان باشى تا با طلب شادى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 دوستى من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بزرگى و در خُردى،در هر جا كه بودى،با بركت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گواهى مى دهم كه تو بندۀ من و پسر كنيز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هماره مرا در خاطر دار،و ياد مرا ذخيرۀ معادت قرار ده،و با انجام نافله ها به من نزديك شو،و به من توكّل كن تا تو را از هر كس ديگر بى نياز كنم،و به غير من تكيه مكن؛كه تو را وا مى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ياد خدا</w:t>
      </w:r>
      <w:r>
        <w:rPr>
          <w:rFonts w:eastAsia="IRNazanin" w:cs="IRNazanin"/>
          <w:color w:val="111111"/>
          <w:sz w:val="28"/>
          <w:szCs w:val="28"/>
          <w:rtl w:val="true"/>
          <w:lang w:bidi="fa-IR"/>
        </w:rPr>
        <w:t>.</w:t>
      </w:r>
    </w:p>
    <w:p>
      <w:pPr>
        <w:pStyle w:val="Heading3"/>
        <w:numPr>
          <w:ilvl w:val="2"/>
          <w:numId w:val="1"/>
        </w:numPr>
        <w:rPr/>
      </w:pPr>
      <w:bookmarkStart w:id="423" w:name="__RefHeading___Toc4395843_372815092"/>
      <w:bookmarkStart w:id="424" w:name="_Toc164"/>
      <w:bookmarkEnd w:id="423"/>
      <w:r>
        <w:rPr/>
        <w:t>4/7</w:t>
      </w:r>
      <w:r>
        <w:rPr>
          <w:rtl w:val="true"/>
        </w:rPr>
        <w:t xml:space="preserve"> </w:t>
      </w:r>
      <w:r>
        <w:rPr>
          <w:rtl w:val="true"/>
        </w:rPr>
        <w:t>شكيبايى و خشنودى</w:t>
      </w:r>
      <w:bookmarkEnd w:id="424"/>
    </w:p>
    <w:p>
      <w:pPr>
        <w:pStyle w:val="BookText"/>
        <w:rPr/>
      </w:pPr>
      <w:r>
        <w:rPr>
          <w:rFonts w:ascii="Amiri" w:hAnsi="Amiri" w:eastAsia="Amiri" w:cs="Amiri"/>
          <w:color w:val="111111"/>
          <w:sz w:val="28"/>
          <w:sz w:val="28"/>
          <w:szCs w:val="28"/>
          <w:rtl w:val="true"/>
          <w:lang w:bidi="ar-SA"/>
        </w:rPr>
        <w:t>اى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بلا شكيبا باش،و به قضا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خشنود،و مرا از خودت شادمان ساز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شادمانى من در اين است كه فرمان بردارى شوم و نافرمانى نشوم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شكيبايى و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ناخرسندى از قضاى خدا</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4395845_372815092"/>
      <w:bookmarkStart w:id="426" w:name="_Toc165"/>
      <w:bookmarkEnd w:id="425"/>
      <w:r>
        <w:rPr/>
        <w:t>5/7</w:t>
      </w:r>
      <w:r>
        <w:rPr>
          <w:rtl w:val="true"/>
        </w:rPr>
        <w:t xml:space="preserve"> </w:t>
      </w:r>
      <w:r>
        <w:rPr>
          <w:rtl w:val="true"/>
        </w:rPr>
        <w:t>ياد خدا و دوستى او</w:t>
      </w:r>
      <w:bookmarkEnd w:id="426"/>
    </w:p>
    <w:p>
      <w:pPr>
        <w:pStyle w:val="BookText"/>
        <w:rPr/>
      </w:pPr>
      <w:r>
        <w:rPr>
          <w:rFonts w:ascii="Amiri" w:hAnsi="Amiri" w:eastAsia="Amiri" w:cs="Amiri"/>
          <w:color w:val="111111"/>
          <w:sz w:val="28"/>
          <w:sz w:val="28"/>
          <w:szCs w:val="28"/>
          <w:rtl w:val="true"/>
          <w:lang w:bidi="ar-SA"/>
        </w:rPr>
        <w:t>اى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مرا بر زبانت زنده بدار،و مِهرم را در دلت داشته باش</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4395847_372815092"/>
      <w:bookmarkStart w:id="428" w:name="_Toc166"/>
      <w:bookmarkEnd w:id="427"/>
      <w:r>
        <w:rPr/>
        <w:t>6/7</w:t>
      </w:r>
      <w:r>
        <w:rPr>
          <w:rtl w:val="true"/>
        </w:rPr>
        <w:t xml:space="preserve"> </w:t>
      </w:r>
      <w:r>
        <w:rPr>
          <w:rtl w:val="true"/>
        </w:rPr>
        <w:t>بيدارى از غفلت</w:t>
      </w:r>
      <w:bookmarkEnd w:id="42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اوقات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باش،و در بارۀ من با ظرافت حكمت،داورى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إماتَةُ القَلبِ بِالخَشيَةِ</w:t>
      </w:r>
    </w:p>
    <w:p>
      <w:pPr>
        <w:pStyle w:val="BookText"/>
        <w:rPr/>
      </w:pPr>
      <w:r>
        <w:rPr>
          <w:rFonts w:ascii="Amiri" w:hAnsi="Amiri" w:eastAsia="Amiri" w:cs="Amiri"/>
          <w:color w:val="111111"/>
          <w:sz w:val="28"/>
          <w:sz w:val="28"/>
          <w:szCs w:val="28"/>
          <w:rtl w:val="true"/>
          <w:lang w:bidi="ar-SA"/>
        </w:rPr>
        <w:t>يا عيسى،كُن راغِباً راهِباً،و أَمِت قَلبَكَ بِالخَشيَةِ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البكاء من خشية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اللَّيلِ وصِيامُ النَّهارِ</w:t>
      </w:r>
    </w:p>
    <w:p>
      <w:pPr>
        <w:pStyle w:val="BookText"/>
        <w:rPr/>
      </w:pPr>
      <w:r>
        <w:rPr>
          <w:rFonts w:ascii="Amiri" w:hAnsi="Amiri" w:eastAsia="Amiri" w:cs="Amiri"/>
          <w:color w:val="111111"/>
          <w:sz w:val="28"/>
          <w:sz w:val="28"/>
          <w:szCs w:val="28"/>
          <w:rtl w:val="true"/>
          <w:lang w:bidi="ar-SA"/>
        </w:rPr>
        <w:t>يا عيسى،راعِ اللَّيلَ لِتَحَرّي مَسَرَّتي،وَ اظمَأ نَهارَكَ لِيَومِ حاجَتِكَ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المُنافَسَةُ فِي الخَيرِ</w:t>
      </w:r>
    </w:p>
    <w:p>
      <w:pPr>
        <w:pStyle w:val="BookText"/>
        <w:rPr/>
      </w:pPr>
      <w:r>
        <w:rPr>
          <w:rFonts w:ascii="Amiri" w:hAnsi="Amiri" w:eastAsia="Amiri" w:cs="Amiri"/>
          <w:color w:val="111111"/>
          <w:sz w:val="28"/>
          <w:sz w:val="28"/>
          <w:szCs w:val="28"/>
          <w:rtl w:val="true"/>
          <w:lang w:bidi="ar-SA"/>
        </w:rPr>
        <w:t>يا عيسى،نافِس في الخَيرِ جُهدَكَ؛تُعرَف بِالخَيرِ حَيثُما تَوَجَّهتَ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النُّصحُ وَالعَدلُ</w:t>
      </w:r>
    </w:p>
    <w:p>
      <w:pPr>
        <w:pStyle w:val="BookText"/>
        <w:rPr/>
      </w:pPr>
      <w:r>
        <w:rPr>
          <w:rFonts w:ascii="Amiri" w:hAnsi="Amiri" w:eastAsia="Amiri" w:cs="Amiri"/>
          <w:color w:val="111111"/>
          <w:sz w:val="28"/>
          <w:sz w:val="28"/>
          <w:szCs w:val="28"/>
          <w:rtl w:val="true"/>
          <w:lang w:bidi="ar-SA"/>
        </w:rPr>
        <w:t>يا عيسى،اُحكُم في عِبادي بِنُصحي،و قُم فيهِم بِعَدلي،فَقَد أنزَلتُ عَلَيكَ شِفاءً لِما فِي الصُّدورِ مِن مَرَضِ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مُجالَسَةِ المَفتونِ</w:t>
      </w:r>
    </w:p>
    <w:p>
      <w:pPr>
        <w:pStyle w:val="BookText"/>
        <w:rPr/>
      </w:pPr>
      <w:r>
        <w:rPr>
          <w:rFonts w:ascii="Amiri" w:hAnsi="Amiri" w:eastAsia="Amiri" w:cs="Amiri"/>
          <w:color w:val="111111"/>
          <w:sz w:val="28"/>
          <w:sz w:val="28"/>
          <w:szCs w:val="28"/>
          <w:rtl w:val="true"/>
          <w:lang w:bidi="ar-SA"/>
        </w:rPr>
        <w:t>يا عيسى،لا تَكُن جَليساً لِكُلِّ مَفتونٍ</w:t>
      </w:r>
      <w:r>
        <w:rPr>
          <w:rFonts w:eastAsia="Amiri" w:cs="Amiri" w:ascii="Amiri" w:hAnsi="Amiri"/>
          <w:color w:val="111111"/>
          <w:sz w:val="28"/>
          <w:szCs w:val="28"/>
          <w:rtl w:val="true"/>
          <w:lang w:bidi="ar-SA"/>
        </w:rPr>
        <w:t xml:space="preserve">. </w:t>
      </w:r>
      <w:r>
        <w:rPr>
          <w:rStyle w:val="FootnoteAnchor"/>
          <w:rtl w:val="true"/>
        </w:rPr>
        <w:footnoteReference w:id="56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مجالسة الصلحاء</w:t>
      </w:r>
      <w:r>
        <w:rPr>
          <w:rFonts w:eastAsia="Amiri" w:cs="Amiri" w:ascii="Amiri" w:hAnsi="Amiri"/>
          <w:color w:val="111111"/>
          <w:sz w:val="28"/>
          <w:szCs w:val="28"/>
          <w:rtl w:val="true"/>
          <w:lang w:bidi="ar-SA"/>
        </w:rPr>
        <w:t>.).</w:t>
      </w:r>
      <w:bookmarkStart w:id="429" w:name="pg7183_63428"/>
    </w:p>
    <w:p>
      <w:pPr>
        <w:pStyle w:val="Heading3"/>
        <w:numPr>
          <w:ilvl w:val="2"/>
          <w:numId w:val="1"/>
        </w:numPr>
        <w:rPr/>
      </w:pPr>
      <w:bookmarkStart w:id="430" w:name="__RefHeading___Toc4395849_372815092"/>
      <w:bookmarkStart w:id="431" w:name="_Toc167"/>
      <w:bookmarkEnd w:id="429"/>
      <w:bookmarkEnd w:id="430"/>
      <w:r>
        <w:rPr/>
        <w:t>7/7</w:t>
      </w:r>
      <w:r>
        <w:rPr>
          <w:rtl w:val="true"/>
        </w:rPr>
        <w:t xml:space="preserve"> </w:t>
      </w:r>
      <w:r>
        <w:rPr>
          <w:rtl w:val="true"/>
        </w:rPr>
        <w:t>ميراندن دل با خَشْيت</w:t>
      </w:r>
      <w:bookmarkEnd w:id="431"/>
    </w:p>
    <w:p>
      <w:pPr>
        <w:pStyle w:val="BookText"/>
        <w:rPr/>
      </w:pPr>
      <w:r>
        <w:rPr>
          <w:rFonts w:ascii="Amiri" w:hAnsi="Amiri" w:eastAsia="Amiri" w:cs="Amiri"/>
          <w:color w:val="111111"/>
          <w:sz w:val="28"/>
          <w:sz w:val="28"/>
          <w:szCs w:val="28"/>
          <w:rtl w:val="true"/>
          <w:lang w:bidi="ar-SA"/>
        </w:rPr>
        <w:t>اى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اميدوار و بيمناك باش،و دلت را با خشيت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خداتَرسى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گريستن از ترس خدا</w:t>
      </w:r>
      <w:r>
        <w:rPr>
          <w:rFonts w:eastAsia="IRNazanin" w:cs="IRNazanin"/>
          <w:color w:val="111111"/>
          <w:sz w:val="28"/>
          <w:szCs w:val="28"/>
          <w:rtl w:val="true"/>
          <w:lang w:bidi="fa-IR"/>
        </w:rPr>
        <w:t>.</w:t>
      </w:r>
    </w:p>
    <w:p>
      <w:pPr>
        <w:pStyle w:val="Heading3"/>
        <w:numPr>
          <w:ilvl w:val="2"/>
          <w:numId w:val="1"/>
        </w:numPr>
        <w:rPr/>
      </w:pPr>
      <w:bookmarkStart w:id="432" w:name="__RefHeading___Toc4395851_372815092"/>
      <w:bookmarkStart w:id="433" w:name="_Toc168"/>
      <w:bookmarkEnd w:id="432"/>
      <w:r>
        <w:rPr/>
        <w:t>8/7</w:t>
      </w:r>
      <w:r>
        <w:rPr>
          <w:rtl w:val="true"/>
        </w:rPr>
        <w:t xml:space="preserve"> </w:t>
      </w:r>
      <w:r>
        <w:rPr>
          <w:rtl w:val="true"/>
        </w:rPr>
        <w:t>شب زنده دارى و روزه دارى</w:t>
      </w:r>
      <w:bookmarkEnd w:id="433"/>
    </w:p>
    <w:p>
      <w:pPr>
        <w:pStyle w:val="BookText"/>
        <w:rPr/>
      </w:pPr>
      <w:r>
        <w:rPr>
          <w:rFonts w:ascii="Amiri" w:hAnsi="Amiri" w:eastAsia="Amiri" w:cs="Amiri"/>
          <w:color w:val="111111"/>
          <w:sz w:val="28"/>
          <w:sz w:val="28"/>
          <w:szCs w:val="28"/>
          <w:rtl w:val="true"/>
          <w:lang w:bidi="ar-SA"/>
        </w:rPr>
        <w:t>اى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زنده دارى كن تا شادى مرا به دست آورى،و روزهايت را روزه باش براى روز نيازمندى ات به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نماز شب</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4395853_372815092"/>
      <w:bookmarkStart w:id="435" w:name="_Toc169"/>
      <w:bookmarkEnd w:id="434"/>
      <w:r>
        <w:rPr/>
        <w:t>9/7</w:t>
      </w:r>
      <w:r>
        <w:rPr>
          <w:rtl w:val="true"/>
        </w:rPr>
        <w:t xml:space="preserve"> </w:t>
      </w:r>
      <w:r>
        <w:rPr>
          <w:rtl w:val="true"/>
        </w:rPr>
        <w:t>پيشى گرفتن در كار خير</w:t>
      </w:r>
      <w:bookmarkEnd w:id="435"/>
    </w:p>
    <w:p>
      <w:pPr>
        <w:pStyle w:val="BookText"/>
        <w:rPr/>
      </w:pPr>
      <w:r>
        <w:rPr>
          <w:rFonts w:ascii="Amiri" w:hAnsi="Amiri" w:eastAsia="Amiri" w:cs="Amiri"/>
          <w:color w:val="111111"/>
          <w:sz w:val="28"/>
          <w:sz w:val="28"/>
          <w:szCs w:val="28"/>
          <w:rtl w:val="true"/>
          <w:lang w:bidi="ar-SA"/>
        </w:rPr>
        <w:t>اى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مى توانى در كار نيك بكوش تا هر جا كه مى روى،به نيكوكارى شناخته شوى</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4395855_372815092"/>
      <w:bookmarkStart w:id="437" w:name="_Toc170"/>
      <w:bookmarkEnd w:id="436"/>
      <w:r>
        <w:rPr/>
        <w:t>10/7</w:t>
      </w:r>
      <w:r>
        <w:rPr>
          <w:rtl w:val="true"/>
        </w:rPr>
        <w:t xml:space="preserve"> </w:t>
      </w:r>
      <w:r>
        <w:rPr>
          <w:rtl w:val="true"/>
        </w:rPr>
        <w:t>خيرخواهى و دادگرى</w:t>
      </w:r>
      <w:bookmarkEnd w:id="437"/>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بندگانم با راه نمايى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حكم كن،و در ميان آنان دادگرى مرا برپا دار؛زيرا كه من شفاى همۀ امراض شيطانى را كه در سينه هاست،بر تو نازل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w:t>
      </w:r>
    </w:p>
    <w:p>
      <w:pPr>
        <w:pStyle w:val="Heading3"/>
        <w:numPr>
          <w:ilvl w:val="2"/>
          <w:numId w:val="1"/>
        </w:numPr>
        <w:rPr/>
      </w:pPr>
      <w:bookmarkStart w:id="438" w:name="__RefHeading___Toc4395857_372815092"/>
      <w:bookmarkStart w:id="439" w:name="_Toc171"/>
      <w:bookmarkEnd w:id="438"/>
      <w:r>
        <w:rPr/>
        <w:t>11/7</w:t>
      </w:r>
      <w:r>
        <w:rPr>
          <w:rtl w:val="true"/>
        </w:rPr>
        <w:t xml:space="preserve"> </w:t>
      </w:r>
      <w:r>
        <w:rPr>
          <w:rtl w:val="true"/>
        </w:rPr>
        <w:t>همنشينى نكردن با سَرگشتگان</w:t>
      </w:r>
      <w:bookmarkEnd w:id="439"/>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همنشينى با نيكوكاران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هيچ سَرگشته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شيفته اى</w:t>
      </w:r>
      <w:r>
        <w:rPr>
          <w:rFonts w:eastAsia="IRNazanin" w:cs="IRNazanin"/>
          <w:color w:val="111111"/>
          <w:sz w:val="28"/>
          <w:szCs w:val="28"/>
          <w:rtl w:val="true"/>
          <w:lang w:bidi="fa-IR"/>
        </w:rPr>
        <w:t xml:space="preserve">) </w:t>
      </w:r>
      <w:r>
        <w:rPr>
          <w:rStyle w:val="FootnoteAnchor"/>
          <w:rtl w:val="true"/>
        </w:rPr>
        <w:footnoteReference w:id="56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همنشين مشو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لِلّهِ</w:t>
      </w:r>
    </w:p>
    <w:p>
      <w:pPr>
        <w:pStyle w:val="BookText"/>
        <w:rPr/>
      </w:pPr>
      <w:r>
        <w:rPr>
          <w:rFonts w:ascii="Amiri" w:hAnsi="Amiri" w:eastAsia="Amiri" w:cs="Amiri"/>
          <w:color w:val="111111"/>
          <w:sz w:val="28"/>
          <w:sz w:val="28"/>
          <w:szCs w:val="28"/>
          <w:rtl w:val="true"/>
          <w:lang w:bidi="ar-SA"/>
        </w:rPr>
        <w:t>يَا عِيسى،حَقّاً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آمَنَت بِي خَليقَةٌ إلّاخَشَعَت لِي،و لا خَشَعَت لي إلّارَجَت ثَوابي، فَأَشهَدُ أنَّها آمِنَةٌ مِن عِقابي ما لَم تُبَدِّل أو تُغَيِّر سُنَّتي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عَلَى النَّفسِ</w:t>
      </w:r>
    </w:p>
    <w:p>
      <w:pPr>
        <w:pStyle w:val="BookText"/>
        <w:rPr/>
      </w:pPr>
      <w:r>
        <w:rPr>
          <w:rFonts w:ascii="Amiri" w:hAnsi="Amiri" w:eastAsia="Amiri" w:cs="Amiri"/>
          <w:color w:val="111111"/>
          <w:sz w:val="28"/>
          <w:sz w:val="28"/>
          <w:szCs w:val="28"/>
          <w:rtl w:val="true"/>
          <w:lang w:bidi="ar-SA"/>
        </w:rPr>
        <w:t xml:space="preserve">يا عيسى ابنَ البِكرِ البَتولِ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،اِبكِ عَلى نَفسِكَ بُكاءَ مَن وَدَّعَ الأَهلَ،و قَلَى الدُّنيا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و تَرَكَها لأَهلِها،و صارَت رَغبَتُهُ فيما عِندَ إلهِهِ </w:t>
      </w:r>
      <w:r>
        <w:rPr>
          <w:rStyle w:val="FootnoteAnchor"/>
          <w:rtl w:val="true"/>
        </w:rPr>
        <w:footnoteReference w:id="5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البكاء من خشية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الكَلامِ،إفشاءُ السَّلامِ،اليَقظَةُ</w:t>
      </w:r>
    </w:p>
    <w:p>
      <w:pPr>
        <w:pStyle w:val="BookText"/>
        <w:rPr/>
      </w:pPr>
      <w:r>
        <w:rPr>
          <w:rFonts w:ascii="Amiri" w:hAnsi="Amiri" w:eastAsia="Amiri" w:cs="Amiri"/>
          <w:color w:val="111111"/>
          <w:sz w:val="28"/>
          <w:sz w:val="28"/>
          <w:szCs w:val="28"/>
          <w:rtl w:val="true"/>
          <w:lang w:bidi="ar-SA"/>
        </w:rPr>
        <w:t>يا عيسى،كُن مَعَ ذلِكَ تُلينُ الكَلامَ،و تُفشِي السَّلامَ،يَقظانَ إِذا نامَت عُيونُ الأَبرارِ،حَذِراً لِلمَعادِ وَ الزَّلازِلِ الشِّدادِ و أَهوالِ يَومِ القِيامَةِ؛حَيثُ لا يَنفَعُ أهلٌ و لا وَلَدٌ و لا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النّافِعُ</w:t>
      </w:r>
    </w:p>
    <w:p>
      <w:pPr>
        <w:pStyle w:val="BookText"/>
        <w:rPr/>
      </w:pPr>
      <w:r>
        <w:rPr>
          <w:rFonts w:ascii="Amiri" w:hAnsi="Amiri" w:eastAsia="Amiri" w:cs="Amiri"/>
          <w:color w:val="111111"/>
          <w:sz w:val="28"/>
          <w:sz w:val="28"/>
          <w:szCs w:val="28"/>
          <w:rtl w:val="true"/>
          <w:lang w:bidi="ar-SA"/>
        </w:rPr>
        <w:t xml:space="preserve">يا عيسى،اُكحُل عَينَكَ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بِميلِ الحُزنِ إذا ضَحِكَ البَطّالونَ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التعادل في الحزن والسّرور</w:t>
      </w:r>
      <w:r>
        <w:rPr>
          <w:rFonts w:eastAsia="Amiri" w:cs="Amiri" w:ascii="Amiri" w:hAnsi="Amiri"/>
          <w:color w:val="111111"/>
          <w:sz w:val="28"/>
          <w:szCs w:val="28"/>
          <w:rtl w:val="true"/>
          <w:lang w:bidi="ar-SA"/>
        </w:rPr>
        <w:t>.».</w:t>
      </w:r>
      <w:bookmarkStart w:id="440" w:name="pg7183_63432"/>
    </w:p>
    <w:p>
      <w:pPr>
        <w:pStyle w:val="Heading3"/>
        <w:numPr>
          <w:ilvl w:val="2"/>
          <w:numId w:val="1"/>
        </w:numPr>
        <w:rPr/>
      </w:pPr>
      <w:bookmarkStart w:id="441" w:name="__RefHeading___Toc4395859_372815092"/>
      <w:bookmarkStart w:id="442" w:name="_Toc172"/>
      <w:bookmarkEnd w:id="440"/>
      <w:bookmarkEnd w:id="441"/>
      <w:r>
        <w:rPr/>
        <w:t>12/7</w:t>
      </w:r>
      <w:r>
        <w:rPr>
          <w:rtl w:val="true"/>
        </w:rPr>
        <w:t xml:space="preserve"> </w:t>
      </w:r>
      <w:r>
        <w:rPr>
          <w:rtl w:val="true"/>
        </w:rPr>
        <w:t>فروتنى در برابر خدا</w:t>
      </w:r>
      <w:bookmarkEnd w:id="442"/>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به من ايمان نياورد مگر اين كه در برابرم خاشع شد،و در برابرم خاشع نشد مگر اين كه به پاداش من اميدوار شد، پس گواهى مى دهم كه او از كيفر من در امان است تا زمانى كه راه و رسم مرا تبديل نكند يا تغييرش ندهد</w:t>
      </w:r>
      <w:r>
        <w:rPr>
          <w:rFonts w:eastAsia="IRNazanin" w:cs="IRNazanin"/>
          <w:color w:val="111111"/>
          <w:sz w:val="28"/>
          <w:szCs w:val="28"/>
          <w:rtl w:val="true"/>
          <w:lang w:bidi="fa-IR"/>
        </w:rPr>
        <w:t>.</w:t>
      </w:r>
    </w:p>
    <w:p>
      <w:pPr>
        <w:pStyle w:val="Heading3"/>
        <w:numPr>
          <w:ilvl w:val="2"/>
          <w:numId w:val="1"/>
        </w:numPr>
        <w:rPr/>
      </w:pPr>
      <w:bookmarkStart w:id="443" w:name="__RefHeading___Toc4395861_372815092"/>
      <w:bookmarkStart w:id="444" w:name="_Toc173"/>
      <w:bookmarkEnd w:id="443"/>
      <w:r>
        <w:rPr/>
        <w:t>13/7</w:t>
      </w:r>
      <w:r>
        <w:rPr>
          <w:rtl w:val="true"/>
        </w:rPr>
        <w:t xml:space="preserve"> </w:t>
      </w:r>
      <w:r>
        <w:rPr>
          <w:rtl w:val="true"/>
        </w:rPr>
        <w:t>گريستن بر خود</w:t>
      </w:r>
      <w:bookmarkEnd w:id="444"/>
    </w:p>
    <w:p>
      <w:pPr>
        <w:pStyle w:val="BookText"/>
        <w:rPr/>
      </w:pPr>
      <w:r>
        <w:rPr>
          <w:rFonts w:ascii="IRNazanin" w:hAnsi="IRNazanin" w:eastAsia="IRNazanin"/>
          <w:color w:val="111111"/>
          <w:sz w:val="28"/>
          <w:sz w:val="28"/>
          <w:szCs w:val="28"/>
          <w:rtl w:val="true"/>
          <w:lang w:bidi="fa-IR"/>
        </w:rPr>
        <w:t>اى عيسى پسر بانوى باكرۀ تارك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خويشتن گريه كن همچون گريه كردن كسى كه با خانواده اش وداع گفته و از دنيا بيزار است و آن را براى دنياپرستان وانهاده و به آنچه نزد خداست،اميد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گريستن از ترس خدا</w:t>
      </w:r>
      <w:r>
        <w:rPr>
          <w:rFonts w:eastAsia="IRNazanin" w:cs="IRNazanin"/>
          <w:color w:val="111111"/>
          <w:sz w:val="28"/>
          <w:szCs w:val="28"/>
          <w:rtl w:val="true"/>
          <w:lang w:bidi="fa-IR"/>
        </w:rPr>
        <w:t>.</w:t>
      </w:r>
    </w:p>
    <w:p>
      <w:pPr>
        <w:pStyle w:val="Heading3"/>
        <w:numPr>
          <w:ilvl w:val="2"/>
          <w:numId w:val="1"/>
        </w:numPr>
        <w:rPr/>
      </w:pPr>
      <w:bookmarkStart w:id="445" w:name="__RefHeading___Toc4395863_372815092"/>
      <w:bookmarkStart w:id="446" w:name="_Toc174"/>
      <w:bookmarkEnd w:id="445"/>
      <w:r>
        <w:rPr/>
        <w:t>14/7</w:t>
      </w:r>
      <w:r>
        <w:rPr>
          <w:rtl w:val="true"/>
        </w:rPr>
        <w:t xml:space="preserve"> </w:t>
      </w:r>
      <w:r>
        <w:rPr>
          <w:rtl w:val="true"/>
        </w:rPr>
        <w:t>نرم سخن گفتن،به همه سلام كردن،هشيارى</w:t>
      </w:r>
      <w:bookmarkEnd w:id="446"/>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اينها،سخن به نرمى بگوى،و با همگان در آشتى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چشم هاى نيكان خواب اند،تو از واهمۀ معاد و زلزله هاى شديد و وحشت هاى روز رستاخيز بيدار باش؛روزى كه در آن،نه زن و فرزند سودى مى رسانند و نه مال و ثروت</w:t>
      </w:r>
      <w:r>
        <w:rPr>
          <w:rFonts w:eastAsia="IRNazanin" w:cs="IRNazanin"/>
          <w:color w:val="111111"/>
          <w:sz w:val="28"/>
          <w:szCs w:val="28"/>
          <w:rtl w:val="true"/>
          <w:lang w:bidi="fa-IR"/>
        </w:rPr>
        <w:t>.</w:t>
      </w:r>
    </w:p>
    <w:p>
      <w:pPr>
        <w:pStyle w:val="Heading3"/>
        <w:numPr>
          <w:ilvl w:val="2"/>
          <w:numId w:val="1"/>
        </w:numPr>
        <w:rPr/>
      </w:pPr>
      <w:bookmarkStart w:id="447" w:name="__RefHeading___Toc4395865_372815092"/>
      <w:bookmarkStart w:id="448" w:name="_Toc175"/>
      <w:bookmarkEnd w:id="447"/>
      <w:r>
        <w:rPr/>
        <w:t>15/7</w:t>
      </w:r>
      <w:r>
        <w:rPr>
          <w:rtl w:val="true"/>
        </w:rPr>
        <w:t xml:space="preserve"> </w:t>
      </w:r>
      <w:r>
        <w:rPr>
          <w:rtl w:val="true"/>
        </w:rPr>
        <w:t>اندوه سودمند</w:t>
      </w:r>
      <w:bookmarkEnd w:id="44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هرزگان مى خندند،تو با ميلِ اندوه بر ديدۀ خويش سرمه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متعادل كردن اندوه و شادى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وَالصَّبرُ</w:t>
      </w:r>
    </w:p>
    <w:p>
      <w:pPr>
        <w:pStyle w:val="BookText"/>
        <w:rPr/>
      </w:pPr>
      <w:r>
        <w:rPr>
          <w:rFonts w:ascii="Amiri" w:hAnsi="Amiri" w:eastAsia="Amiri" w:cs="Amiri"/>
          <w:color w:val="111111"/>
          <w:sz w:val="28"/>
          <w:sz w:val="28"/>
          <w:szCs w:val="28"/>
          <w:rtl w:val="true"/>
          <w:lang w:bidi="ar-SA"/>
        </w:rPr>
        <w:t>يا عيسى،كُن خاشِعاً صابِراً،فَطوبى لَكَ إن نالَكَ ما وُعِدَ الصّابِرونَ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اغتِنامُ الفُرصَةِ</w:t>
      </w:r>
    </w:p>
    <w:p>
      <w:pPr>
        <w:pStyle w:val="BookText"/>
        <w:rPr/>
      </w:pPr>
      <w:r>
        <w:rPr>
          <w:rFonts w:ascii="Amiri" w:hAnsi="Amiri" w:eastAsia="Amiri" w:cs="Amiri"/>
          <w:color w:val="111111"/>
          <w:sz w:val="28"/>
          <w:sz w:val="28"/>
          <w:szCs w:val="28"/>
          <w:rtl w:val="true"/>
          <w:lang w:bidi="ar-SA"/>
        </w:rPr>
        <w:t>يا عيسى،رُح مِنَ الدُّنيا يَوماً فَيَوماً،و ذُق لِما قَد ذَهَبَ طَعمُهُ،فَحَقّاً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 إلّابِساعَتِكَ و يَومِكَ،فَرُح مِنَ الدُّنيا بِبُلغَةٍ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 ليَكفِكَ الخَشِنُ الجَشِبُ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؛فَقَد رَأيتَ إلى ما تَصيرُ،و مَكتوبٌ ما أخَذتَ و كَيفَ أتلَفتَ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اغتنام الفرصة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الضَّعيفِ</w:t>
      </w:r>
    </w:p>
    <w:p>
      <w:pPr>
        <w:pStyle w:val="BookText"/>
        <w:rPr/>
      </w:pPr>
      <w:r>
        <w:rPr>
          <w:rFonts w:ascii="Amiri" w:hAnsi="Amiri" w:eastAsia="Amiri" w:cs="Amiri"/>
          <w:color w:val="111111"/>
          <w:sz w:val="28"/>
          <w:sz w:val="28"/>
          <w:szCs w:val="28"/>
          <w:rtl w:val="true"/>
          <w:lang w:bidi="ar-SA"/>
        </w:rPr>
        <w:t>يا عيسى،إنَّكَ مَسؤُولٌ،فَارحَمِ الضَّعيفَ كَرَحمَتي إيّاكَ،و لا تَقهَرِ اليَتيمَ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التّراحم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عَلَى النَّفسِ،الحُضورُ في مَواضِعِ الصَّلاةِ</w:t>
      </w:r>
    </w:p>
    <w:p>
      <w:pPr>
        <w:pStyle w:val="BookText"/>
        <w:rPr/>
      </w:pPr>
      <w:r>
        <w:rPr>
          <w:rFonts w:ascii="Amiri" w:hAnsi="Amiri" w:eastAsia="Amiri" w:cs="Amiri"/>
          <w:color w:val="111111"/>
          <w:sz w:val="28"/>
          <w:sz w:val="28"/>
          <w:szCs w:val="28"/>
          <w:rtl w:val="true"/>
          <w:lang w:bidi="ar-SA"/>
        </w:rPr>
        <w:t xml:space="preserve">يا عيسى،اِبكِ عَلى نَفسِكَ في الخَلَواتِ،وَ انقُل قَدَمَيكَ إلى مَواضِعِ </w:t>
      </w:r>
      <w:r>
        <w:rPr>
          <w:rStyle w:val="FootnoteAnchor"/>
          <w:rtl w:val="true"/>
        </w:rPr>
        <w:footnoteReference w:id="57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الصَّلَواتِ، وأسمِعني لَذاذَةَ نُطقِكَ بِذِكري،فَإِنَّ صَنيعي إلَيكَ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bookmarkStart w:id="449" w:name="pg7183_63436"/>
    </w:p>
    <w:p>
      <w:pPr>
        <w:pStyle w:val="Heading3"/>
        <w:numPr>
          <w:ilvl w:val="2"/>
          <w:numId w:val="1"/>
        </w:numPr>
        <w:rPr/>
      </w:pPr>
      <w:bookmarkStart w:id="450" w:name="__RefHeading___Toc4395867_372815092"/>
      <w:bookmarkStart w:id="451" w:name="_Toc176"/>
      <w:bookmarkEnd w:id="449"/>
      <w:bookmarkEnd w:id="450"/>
      <w:r>
        <w:rPr/>
        <w:t>16/7</w:t>
      </w:r>
      <w:r>
        <w:rPr>
          <w:rtl w:val="true"/>
        </w:rPr>
        <w:t xml:space="preserve"> </w:t>
      </w:r>
      <w:r>
        <w:rPr>
          <w:rtl w:val="true"/>
        </w:rPr>
        <w:t>فروتنى و شكيبايى</w:t>
      </w:r>
      <w:bookmarkEnd w:id="451"/>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 و شكيبا باش؛پس خوشا به حالت اگر آنچه به شكيبايان وعده داده شده است،به تو برسد </w:t>
      </w:r>
      <w:r>
        <w:rPr>
          <w:rFonts w:eastAsia="IRNazanin" w:cs="IRNazanin"/>
          <w:color w:val="111111"/>
          <w:sz w:val="28"/>
          <w:szCs w:val="28"/>
          <w:rtl w:val="true"/>
          <w:lang w:bidi="fa-IR"/>
        </w:rPr>
        <w:t>!</w:t>
      </w:r>
    </w:p>
    <w:p>
      <w:pPr>
        <w:pStyle w:val="Heading3"/>
        <w:numPr>
          <w:ilvl w:val="2"/>
          <w:numId w:val="1"/>
        </w:numPr>
        <w:rPr/>
      </w:pPr>
      <w:bookmarkStart w:id="452" w:name="__RefHeading___Toc4395869_372815092"/>
      <w:bookmarkStart w:id="453" w:name="_Toc177"/>
      <w:bookmarkEnd w:id="452"/>
      <w:r>
        <w:rPr/>
        <w:t>17/7</w:t>
      </w:r>
      <w:r>
        <w:rPr>
          <w:rtl w:val="true"/>
        </w:rPr>
        <w:t xml:space="preserve"> </w:t>
      </w:r>
      <w:r>
        <w:rPr>
          <w:rtl w:val="true"/>
        </w:rPr>
        <w:t>غنيمت شمردن فرصت</w:t>
      </w:r>
      <w:bookmarkEnd w:id="453"/>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روز به روز بگذران،و مزۀ آنچه را كه مزه اش رفته است، بچش؛زيرا كه من به راستى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فرزند ساعت و روز خويشى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دنيا به قدر نياز برگير،و به نان خشكى بسنده كن؛زيرا كه ديده اى به چه تبديل مى شود،و نوشته مى شود كه چه به دست آوردى و چگونه خرج 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غنيمت شمردن فرصت</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4395871_372815092"/>
      <w:bookmarkStart w:id="455" w:name="_Toc178"/>
      <w:bookmarkEnd w:id="454"/>
      <w:r>
        <w:rPr/>
        <w:t>18/7</w:t>
      </w:r>
      <w:r>
        <w:rPr>
          <w:rtl w:val="true"/>
        </w:rPr>
        <w:t xml:space="preserve"> </w:t>
      </w:r>
      <w:r>
        <w:rPr>
          <w:rtl w:val="true"/>
        </w:rPr>
        <w:t>مهربانى با ناتوان</w:t>
      </w:r>
      <w:bookmarkEnd w:id="455"/>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پرسش خواهد شد؛پس به ناتوان رحم كن،چنان كه من به تو رحم مى كنم،و يتيم را ميازار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مهربانى كردن به يكديگر</w:t>
      </w:r>
      <w:r>
        <w:rPr>
          <w:rFonts w:eastAsia="IRNazanin" w:cs="IRNazanin"/>
          <w:color w:val="111111"/>
          <w:sz w:val="28"/>
          <w:szCs w:val="28"/>
          <w:rtl w:val="true"/>
          <w:lang w:bidi="fa-IR"/>
        </w:rPr>
        <w:t>.</w:t>
      </w:r>
    </w:p>
    <w:p>
      <w:pPr>
        <w:pStyle w:val="Heading3"/>
        <w:numPr>
          <w:ilvl w:val="2"/>
          <w:numId w:val="1"/>
        </w:numPr>
        <w:rPr/>
      </w:pPr>
      <w:bookmarkStart w:id="456" w:name="__RefHeading___Toc4395873_372815092"/>
      <w:bookmarkStart w:id="457" w:name="_Toc179"/>
      <w:bookmarkEnd w:id="456"/>
      <w:r>
        <w:rPr/>
        <w:t>19/7</w:t>
      </w:r>
      <w:r>
        <w:rPr>
          <w:rtl w:val="true"/>
        </w:rPr>
        <w:t xml:space="preserve"> </w:t>
      </w:r>
      <w:r>
        <w:rPr>
          <w:rtl w:val="true"/>
        </w:rPr>
        <w:t>گريه بر خود،حضور در جايگاه هاى نماز</w:t>
      </w:r>
      <w:bookmarkEnd w:id="45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ها بر خود گريه كن،و گام هايت را به سوى جايگاه هاى نماز بردار،و لذّتِ به زبان آوردن نام مرا به من بشنوان؛كه من با تو نيك رفتارم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الاُمَمِ الخاطِئَةِ</w:t>
      </w:r>
    </w:p>
    <w:p>
      <w:pPr>
        <w:pStyle w:val="BookText"/>
        <w:rPr/>
      </w:pPr>
      <w:r>
        <w:rPr>
          <w:rFonts w:ascii="Amiri" w:hAnsi="Amiri" w:eastAsia="Amiri" w:cs="Amiri"/>
          <w:color w:val="111111"/>
          <w:sz w:val="28"/>
          <w:sz w:val="28"/>
          <w:szCs w:val="28"/>
          <w:rtl w:val="true"/>
          <w:lang w:bidi="ar-SA"/>
        </w:rPr>
        <w:t>يا عيسى،كَم مِن امَّةٍ قَد أهلَكتُها بِسالِفِ ذُنوبٍ قَد عَصَمتُكَ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بِالضَّعيفِ،التَّضَرُّعُ فِي الدُّعاء</w:t>
      </w:r>
    </w:p>
    <w:p>
      <w:pPr>
        <w:pStyle w:val="BookText"/>
        <w:rPr/>
      </w:pPr>
      <w:r>
        <w:rPr>
          <w:rFonts w:ascii="Amiri" w:hAnsi="Amiri" w:eastAsia="Amiri" w:cs="Amiri"/>
          <w:color w:val="111111"/>
          <w:sz w:val="28"/>
          <w:sz w:val="28"/>
          <w:szCs w:val="28"/>
          <w:rtl w:val="true"/>
          <w:lang w:bidi="ar-SA"/>
        </w:rPr>
        <w:t>يا عيسى،اُرفُق بِالضَّعيفِ،وَ ارفَع طَرفَكَ الكَليلَ إلَى السَّماءِ وَ ادعُني،فَإِنّي مِنكَ قَريبٌ،و لا تَدعُني إلّامُتَضَرِّعاً إلَيَّ و هَمَّكَ هَمّاً واحِداً؛فَإِنَّكَ مَتى تَدعُني كَذلِكَ اجِبكَ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الدُّنيا مَوطِنَ الثَّوابِ وَالعِقابِ</w:t>
      </w:r>
    </w:p>
    <w:p>
      <w:pPr>
        <w:pStyle w:val="BookText"/>
        <w:rPr/>
      </w:pPr>
      <w:r>
        <w:rPr>
          <w:rFonts w:ascii="Amiri" w:hAnsi="Amiri" w:eastAsia="Amiri" w:cs="Amiri"/>
          <w:color w:val="111111"/>
          <w:sz w:val="28"/>
          <w:sz w:val="28"/>
          <w:szCs w:val="28"/>
          <w:rtl w:val="true"/>
          <w:lang w:bidi="ar-SA"/>
        </w:rPr>
        <w:t>يا عيسى،إنّي لَم أرضَ بِالدُّنيا ثَواباً لِمَن كانَ قَبلَكَ،و لا عِقاباً لِمَنِ انتَقَمتُ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الدُّعاءِ</w:t>
      </w:r>
    </w:p>
    <w:p>
      <w:pPr>
        <w:pStyle w:val="BookText"/>
        <w:rPr/>
      </w:pPr>
      <w:r>
        <w:rPr>
          <w:rFonts w:ascii="Amiri" w:hAnsi="Amiri" w:eastAsia="Amiri" w:cs="Amiri"/>
          <w:color w:val="111111"/>
          <w:sz w:val="28"/>
          <w:sz w:val="28"/>
          <w:szCs w:val="28"/>
          <w:rtl w:val="true"/>
          <w:lang w:bidi="ar-SA"/>
        </w:rPr>
        <w:t>يا عيسى،إنَّكَ تَفنى،و أنا أبقى،و مِنّي رِزقُكَ،و عِندي ميقاتُ أجَلِكَ،و إلَيَّ إيابُكَ، و عَلَيَّ حِسابُكَ،فَسَلني و لا تَسأَل غَيري؛فَيَحسُنُ مِنكَ الدُّعاءُ،و مِنّي الإِجابَةُ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الصَّابرينَ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عيسى،ما أكثَرَ البَشَرَ،و أقَلَّ عَدَدَ مَن صَبَرَ،الأَشجارُ كَثيرَةٌ،و طَيِّبُها قَليلٌ،فَلا</w:t>
      </w:r>
      <w:bookmarkStart w:id="458" w:name="pg7183_63440"/>
    </w:p>
    <w:p>
      <w:pPr>
        <w:pStyle w:val="Heading3"/>
        <w:numPr>
          <w:ilvl w:val="2"/>
          <w:numId w:val="1"/>
        </w:numPr>
        <w:rPr/>
      </w:pPr>
      <w:bookmarkStart w:id="459" w:name="__RefHeading___Toc4395875_372815092"/>
      <w:bookmarkStart w:id="460" w:name="_Toc180"/>
      <w:bookmarkEnd w:id="458"/>
      <w:bookmarkEnd w:id="459"/>
      <w:r>
        <w:rPr/>
        <w:t>20/7</w:t>
      </w:r>
      <w:r>
        <w:rPr>
          <w:rtl w:val="true"/>
        </w:rPr>
        <w:t xml:space="preserve"> </w:t>
      </w:r>
      <w:r>
        <w:rPr>
          <w:rtl w:val="true"/>
        </w:rPr>
        <w:t>هلاكت امتّ‌هاى نافرمان</w:t>
      </w:r>
      <w:bookmarkEnd w:id="460"/>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مردمانى كه آنها را به سبب گناهان گذشته شان نابود كردم و تو را از آن گناهان در امان داشتم</w:t>
      </w:r>
      <w:r>
        <w:rPr>
          <w:rFonts w:eastAsia="IRNazanin" w:cs="IRNazanin"/>
          <w:color w:val="111111"/>
          <w:sz w:val="28"/>
          <w:szCs w:val="28"/>
          <w:rtl w:val="true"/>
          <w:lang w:bidi="fa-IR"/>
        </w:rPr>
        <w:t>.</w:t>
      </w:r>
    </w:p>
    <w:p>
      <w:pPr>
        <w:pStyle w:val="Heading3"/>
        <w:numPr>
          <w:ilvl w:val="2"/>
          <w:numId w:val="1"/>
        </w:numPr>
        <w:rPr/>
      </w:pPr>
      <w:bookmarkStart w:id="461" w:name="__RefHeading___Toc4395877_372815092"/>
      <w:bookmarkStart w:id="462" w:name="_Toc181"/>
      <w:bookmarkEnd w:id="461"/>
      <w:r>
        <w:rPr/>
        <w:t>21/7</w:t>
      </w:r>
      <w:r>
        <w:rPr>
          <w:rtl w:val="true"/>
        </w:rPr>
        <w:t xml:space="preserve"> </w:t>
      </w:r>
      <w:r>
        <w:rPr>
          <w:rtl w:val="true"/>
        </w:rPr>
        <w:t>مدارا با ناتوان،زارى در دعا</w:t>
      </w:r>
      <w:bookmarkEnd w:id="462"/>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ناتوان مدارا كن،و ديدۀ كم سويت را به سوى آسمان كن و مرا بخوان؛كه من به تو نزديكم،و مرا مخوان مگر به زارى و توجّه كامل؛زيرا هرگاه مرا چنين بخوانى، پاسخت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Heading3"/>
        <w:numPr>
          <w:ilvl w:val="2"/>
          <w:numId w:val="1"/>
        </w:numPr>
        <w:rPr/>
      </w:pPr>
      <w:bookmarkStart w:id="463" w:name="__RefHeading___Toc4395879_372815092"/>
      <w:bookmarkStart w:id="464" w:name="_Toc182"/>
      <w:bookmarkEnd w:id="463"/>
      <w:r>
        <w:rPr/>
        <w:t>22/7</w:t>
      </w:r>
      <w:r>
        <w:rPr>
          <w:rtl w:val="true"/>
        </w:rPr>
        <w:t xml:space="preserve"> </w:t>
      </w:r>
      <w:r>
        <w:rPr>
          <w:rtl w:val="true"/>
        </w:rPr>
        <w:t>دنيا جاى پاداش و كيفر نيست</w:t>
      </w:r>
      <w:bookmarkEnd w:id="464"/>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دنيا را نه پاداشى براى آنان كه پيش از تو بودند پسنديدم و نه كيفرى براى كسانى كه از آنان انتقام مى گيرم</w:t>
      </w:r>
      <w:r>
        <w:rPr>
          <w:rFonts w:eastAsia="IRNazanin" w:cs="IRNazanin"/>
          <w:color w:val="111111"/>
          <w:sz w:val="28"/>
          <w:szCs w:val="28"/>
          <w:rtl w:val="true"/>
          <w:lang w:bidi="fa-IR"/>
        </w:rPr>
        <w:t>.</w:t>
      </w:r>
    </w:p>
    <w:p>
      <w:pPr>
        <w:pStyle w:val="Heading3"/>
        <w:numPr>
          <w:ilvl w:val="2"/>
          <w:numId w:val="1"/>
        </w:numPr>
        <w:rPr/>
      </w:pPr>
      <w:bookmarkStart w:id="465" w:name="__RefHeading___Toc4395881_372815092"/>
      <w:bookmarkStart w:id="466" w:name="_Toc183"/>
      <w:bookmarkEnd w:id="465"/>
      <w:r>
        <w:rPr/>
        <w:t>23/7</w:t>
      </w:r>
      <w:r>
        <w:rPr>
          <w:rtl w:val="true"/>
        </w:rPr>
        <w:t xml:space="preserve"> </w:t>
      </w:r>
      <w:r>
        <w:rPr>
          <w:rtl w:val="true"/>
        </w:rPr>
        <w:t>اجابت دعا</w:t>
      </w:r>
      <w:bookmarkEnd w:id="466"/>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نابود شدنى هستى و من مانايم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تو از جانب من است،و موعد مردنت نزد من،و بازگشتت به سوى من،و حسابرسى ات با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من بخواه و از غير من مخواه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دعا كردن خوش است و از من اجابت كردن</w:t>
      </w:r>
      <w:r>
        <w:rPr>
          <w:rFonts w:eastAsia="IRNazanin" w:cs="IRNazanin"/>
          <w:color w:val="111111"/>
          <w:sz w:val="28"/>
          <w:szCs w:val="28"/>
          <w:rtl w:val="true"/>
          <w:lang w:bidi="fa-IR"/>
        </w:rPr>
        <w:t>.</w:t>
      </w:r>
    </w:p>
    <w:p>
      <w:pPr>
        <w:pStyle w:val="Heading3"/>
        <w:numPr>
          <w:ilvl w:val="2"/>
          <w:numId w:val="1"/>
        </w:numPr>
        <w:rPr/>
      </w:pPr>
      <w:bookmarkStart w:id="467" w:name="__RefHeading___Toc4395883_372815092"/>
      <w:bookmarkStart w:id="468" w:name="_Toc184"/>
      <w:bookmarkEnd w:id="467"/>
      <w:r>
        <w:rPr/>
        <w:t>24/7</w:t>
      </w:r>
      <w:r>
        <w:rPr>
          <w:rtl w:val="true"/>
        </w:rPr>
        <w:t xml:space="preserve"> </w:t>
      </w:r>
      <w:r>
        <w:rPr>
          <w:rtl w:val="true"/>
        </w:rPr>
        <w:t>اندك بودن شكيبايان</w:t>
      </w:r>
      <w:bookmarkEnd w:id="46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آدميان و چه اندك شمارند شكيبايان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بسيارند؛امّا</w:t>
      </w:r>
    </w:p>
    <w:p>
      <w:pPr>
        <w:pStyle w:val="BookText"/>
        <w:rPr/>
      </w:pPr>
      <w:r>
        <w:rPr>
          <w:rFonts w:ascii="Amiri" w:hAnsi="Amiri" w:eastAsia="Amiri" w:cs="Amiri"/>
          <w:color w:val="111111"/>
          <w:sz w:val="28"/>
          <w:sz w:val="28"/>
          <w:szCs w:val="28"/>
          <w:rtl w:val="true"/>
          <w:lang w:bidi="ar-SA"/>
        </w:rPr>
        <w:t>يَغُرَّنَّكَ حُسنُ شَجَرَةٍ حَتّى تَذوقَ ثَمَرَها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إمهالِ اللّهِ</w:t>
      </w:r>
    </w:p>
    <w:p>
      <w:pPr>
        <w:pStyle w:val="BookText"/>
        <w:rPr/>
      </w:pPr>
      <w:r>
        <w:rPr>
          <w:rFonts w:ascii="Amiri" w:hAnsi="Amiri" w:eastAsia="Amiri" w:cs="Amiri"/>
          <w:color w:val="111111"/>
          <w:sz w:val="28"/>
          <w:sz w:val="28"/>
          <w:szCs w:val="28"/>
          <w:rtl w:val="true"/>
          <w:lang w:bidi="ar-SA"/>
        </w:rPr>
        <w:t xml:space="preserve">يا عيسى،لا يَغُرَّنَّكَ المُتَمَرِّدُ عَلَيَّ بِالعِصيانِ؛يَأكُلُ رِزقي،و يَعبُدُ غَيري،ثُمَّ يَدعوني عِندَ الكَربِ فَأُجيبُهُ،ثُمَّ يَرجِعُ إلى ما كانَ عَلَيهِ،فَعَلَيَّ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يَتَمَرَّدُ،أم بِسَخَطي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يَتَعَرَّضُ؟فَبي 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لَآخُذَنَّهُ أخذَةً لَيسَ لَهُ مِنها مَنجًى،و لا دوني مَلجَأٌ،أينَ يَهرُبُ مِن سَمائي و أرضي؟</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دُعاءِ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عيسى،قُل لِظَلَمَةِ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تَدعوني و السُّحتُ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تَحتَ أحضانِكُم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،والأَصنامُ في بُيوتِكُم،فَإِنّي آلَيتُ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أن أجيبَ مَن دَعاني،و أَن أجعَلَ إجابَتي إيّاهُم لَعناً عَلَيهِم حَتّى يَتَفَرَّقوا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اللّهِ لِرُجوعِ أهلِ الغَفلَةِ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عيسى،كَم اطيلُ النَّظَرَ،و احسِنُ الطَّلَبَ وَ القَومُ في غَفلَةٍ لا يَرجِعونَ؟تَخرُجُ</w:t>
      </w:r>
      <w:r>
        <w:rPr>
          <w:rFonts w:eastAsia="Amiri" w:cs="Amiri" w:ascii="Amiri" w:hAnsi="Amiri"/>
          <w:color w:val="111111"/>
          <w:sz w:val="28"/>
          <w:szCs w:val="28"/>
          <w:rtl w:val="true"/>
          <w:lang w:bidi="ar-SA"/>
        </w:rPr>
        <w:t>).</w:t>
      </w:r>
      <w:bookmarkStart w:id="469" w:name="pg7183_63445"/>
    </w:p>
    <w:p>
      <w:pPr>
        <w:pStyle w:val="BookText"/>
        <w:rPr/>
      </w:pPr>
      <w:bookmarkEnd w:id="469"/>
      <w:r>
        <w:rPr>
          <w:rFonts w:ascii="IRNazanin" w:hAnsi="IRNazanin" w:eastAsia="IRNazanin"/>
          <w:color w:val="111111"/>
          <w:sz w:val="28"/>
          <w:sz w:val="28"/>
          <w:szCs w:val="28"/>
          <w:rtl w:val="true"/>
          <w:lang w:bidi="fa-IR"/>
        </w:rPr>
        <w:t>درخت خوب،اندك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زيبايى درختى فريبت ندهد تا آن گاه كه ميوه اش را بچشى</w:t>
      </w:r>
      <w:r>
        <w:rPr>
          <w:rFonts w:eastAsia="IRNazanin" w:cs="IRNazanin"/>
          <w:color w:val="111111"/>
          <w:sz w:val="28"/>
          <w:szCs w:val="28"/>
          <w:rtl w:val="true"/>
          <w:lang w:bidi="fa-IR"/>
        </w:rPr>
        <w:t>.</w:t>
      </w:r>
    </w:p>
    <w:p>
      <w:pPr>
        <w:pStyle w:val="Heading3"/>
        <w:numPr>
          <w:ilvl w:val="2"/>
          <w:numId w:val="1"/>
        </w:numPr>
        <w:rPr/>
      </w:pPr>
      <w:bookmarkStart w:id="470" w:name="__RefHeading___Toc4395885_372815092"/>
      <w:bookmarkStart w:id="471" w:name="_Toc185"/>
      <w:bookmarkEnd w:id="470"/>
      <w:r>
        <w:rPr/>
        <w:t>25/7</w:t>
      </w:r>
      <w:r>
        <w:rPr>
          <w:rtl w:val="true"/>
        </w:rPr>
        <w:t xml:space="preserve"> </w:t>
      </w:r>
      <w:r>
        <w:rPr>
          <w:rtl w:val="true"/>
        </w:rPr>
        <w:t>هشدار در بارۀ مهلت دادن خدا</w:t>
      </w:r>
      <w:bookmarkEnd w:id="471"/>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 نافرمانى در برابر من سركشى مى كند،فريبت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مرا مى خورد،و ديگرى را مى پرستد،و سپس هنگام گرفتارى مرا مى خواند و من اجابتش مى كنم؛امّا باز به وضع پيشين خود بر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 من مى شورد يا كه خود را در معرض خشم من قرار مى دهد؟من به خودم سوگند خورده ام او را چنان بازخواست كنم كه از آن،راه نجاتى نداشته باشد و نه غير از من پناهى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و زمينم به كجا بگريزد؟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Heading3"/>
        <w:numPr>
          <w:ilvl w:val="2"/>
          <w:numId w:val="1"/>
        </w:numPr>
        <w:rPr/>
      </w:pPr>
      <w:bookmarkStart w:id="472" w:name="__RefHeading___Toc4395887_372815092"/>
      <w:bookmarkStart w:id="473" w:name="_Toc186"/>
      <w:bookmarkEnd w:id="472"/>
      <w:r>
        <w:rPr/>
        <w:t>26/7</w:t>
      </w:r>
      <w:r>
        <w:rPr>
          <w:rtl w:val="true"/>
        </w:rPr>
        <w:t xml:space="preserve"> </w:t>
      </w:r>
      <w:r>
        <w:rPr>
          <w:rtl w:val="true"/>
        </w:rPr>
        <w:t>پاسخ دعاى ستمگر</w:t>
      </w:r>
      <w:r>
        <w:rPr>
          <w:rtl w:val="true"/>
        </w:rPr>
        <w:t>!</w:t>
      </w:r>
      <w:bookmarkEnd w:id="473"/>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ستمكاران بنى اسراييل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حرام در دستان شماست و بت در خانه هايتان،مرا نخوانيد؛زيرا من سوگند خورده ام كه هر كس مرا بخواند، اجابتش كنم،و اجابتم از اين ستمكاران را لعنت آنان قرار دهم تا آن گاه كه پراكنده شوند</w:t>
      </w:r>
      <w:r>
        <w:rPr>
          <w:rFonts w:eastAsia="IRNazanin" w:cs="IRNazanin"/>
          <w:color w:val="111111"/>
          <w:sz w:val="28"/>
          <w:szCs w:val="28"/>
          <w:rtl w:val="true"/>
          <w:lang w:bidi="fa-IR"/>
        </w:rPr>
        <w:t>.</w:t>
      </w:r>
    </w:p>
    <w:p>
      <w:pPr>
        <w:pStyle w:val="Heading3"/>
        <w:numPr>
          <w:ilvl w:val="2"/>
          <w:numId w:val="1"/>
        </w:numPr>
        <w:rPr/>
      </w:pPr>
      <w:bookmarkStart w:id="474" w:name="__RefHeading___Toc4395889_372815092"/>
      <w:bookmarkStart w:id="475" w:name="_Toc187"/>
      <w:bookmarkEnd w:id="474"/>
      <w:r>
        <w:rPr/>
        <w:t>27/7</w:t>
      </w:r>
      <w:r>
        <w:rPr>
          <w:rtl w:val="true"/>
        </w:rPr>
        <w:t xml:space="preserve"> </w:t>
      </w:r>
      <w:r>
        <w:rPr>
          <w:rtl w:val="true"/>
        </w:rPr>
        <w:t>انتظار خدا براى بازگشت افراد غافل</w:t>
      </w:r>
      <w:r>
        <w:rPr>
          <w:rtl w:val="true"/>
        </w:rPr>
        <w:t>!</w:t>
      </w:r>
      <w:bookmarkEnd w:id="47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مهلت دهم و خواهش كنم و اين مردم در غفلت به سر برند و برنگردند؟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دهن هايشان بيرون مى آيد و دل هايشان آن را فرا نمى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الكَلِمَةُ مِن أفواهِهِم لا تَعيها قُلوبُهُم،يَتَعَرَّضونَ لِمَقتي،و يَتَحَبَّبونَ بِقُربي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إلَى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المبادرة إلى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الباطِنِ لِلظّاهِرِ،اِجتِنابُ المَحارِمِ،كَفُّ البَصَرِ</w:t>
      </w:r>
    </w:p>
    <w:p>
      <w:pPr>
        <w:pStyle w:val="BookText"/>
        <w:rPr/>
      </w:pPr>
      <w:r>
        <w:rPr>
          <w:rFonts w:ascii="Amiri" w:hAnsi="Amiri" w:eastAsia="Amiri" w:cs="Amiri"/>
          <w:color w:val="111111"/>
          <w:sz w:val="28"/>
          <w:sz w:val="28"/>
          <w:szCs w:val="28"/>
          <w:rtl w:val="true"/>
          <w:lang w:bidi="ar-SA"/>
        </w:rPr>
        <w:t>يا عيسى،لِيَكُن لِسانُكَ في السِّرِّ وَ العَلانِيَةِ واحِداً،و كَذلِكَ فَليَكُن قَلبُكَ و بَصَرُكَ،و اطوِ قَلبَكَ و لِسانَكَ عَنِ المَحارِمِ،و كُفَّ بَصَرَكَ عَمّا لا خَيرَ فيهِ،فَكَم مِن ناظِرٍ نَظرَةً قَد زَرَعَت في قَلبِهِ شَهوَةً،و وَرَدَت بِهِ مَوارِدَ حِياضِ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الرَّحمَةُ،ذِكرُ المَوتِ،اِجتِنابُ اللَّهوِ وَالغَفلَةِ</w:t>
      </w:r>
    </w:p>
    <w:p>
      <w:pPr>
        <w:pStyle w:val="BookText"/>
        <w:rPr/>
      </w:pPr>
      <w:r>
        <w:rPr>
          <w:rFonts w:ascii="Amiri" w:hAnsi="Amiri" w:eastAsia="Amiri" w:cs="Amiri"/>
          <w:color w:val="111111"/>
          <w:sz w:val="28"/>
          <w:sz w:val="28"/>
          <w:szCs w:val="28"/>
          <w:rtl w:val="true"/>
          <w:lang w:bidi="ar-SA"/>
        </w:rPr>
        <w:t xml:space="preserve">يا عيسى،كُن رَحيماً مُتَرَحِّماً،و كُن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كَما تَشاءُ أن يَكونَ العِبادُ لَكَ،و أكثِر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و مُفارَقَةَ الأَهلينَ،و لا تَلهُ؛فَإِنَّ اللَّهوَ يُفسِدُ صاحِبَهُ،و لا تَغفُل؛فَإِنَّ الغافِلَ مِنّي بَعِيدٌ،وَ اذكُرني بِالصّالِحاتِ حَتّى أذكُرَكَ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التَّوبَةُ،التَّحذيرُ مِن دَعوَةِ المَظلومِ</w:t>
      </w:r>
    </w:p>
    <w:p>
      <w:pPr>
        <w:pStyle w:val="BookText"/>
        <w:rPr/>
      </w:pPr>
      <w:r>
        <w:rPr>
          <w:rFonts w:ascii="Amiri" w:hAnsi="Amiri" w:eastAsia="Amiri" w:cs="Amiri"/>
          <w:color w:val="111111"/>
          <w:sz w:val="28"/>
          <w:sz w:val="28"/>
          <w:szCs w:val="28"/>
          <w:rtl w:val="true"/>
          <w:lang w:bidi="ar-SA"/>
        </w:rPr>
        <w:t xml:space="preserve">يا عيسى،تُب إلَيَّ بَعدَ الذَّنبِ،و ذَكِّر بِيَ الأَوّابينَ،و آمِن بي،و تَقَرَّب بي </w:t>
      </w:r>
      <w:r>
        <w:rPr>
          <w:rStyle w:val="FootnoteAnchor"/>
          <w:rtl w:val="true"/>
        </w:rPr>
        <w:footnoteReference w:id="58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المُؤمِنينَ،و مُرهُم يَدعوني مَعَكَ،و إيّاكَ و دَعوَةَ المَظلومِ؛فَإِنّي آلَيتُ عَلى نَفسي</w:t>
      </w:r>
      <w:r>
        <w:rPr>
          <w:rFonts w:eastAsia="Amiri" w:cs="Amiri" w:ascii="Amiri" w:hAnsi="Amiri"/>
          <w:color w:val="111111"/>
          <w:sz w:val="28"/>
          <w:szCs w:val="28"/>
          <w:rtl w:val="true"/>
          <w:lang w:bidi="ar-SA"/>
        </w:rPr>
        <w:t>».</w:t>
      </w:r>
      <w:bookmarkStart w:id="476" w:name="pg7183_63449"/>
    </w:p>
    <w:p>
      <w:pPr>
        <w:pStyle w:val="BookText"/>
        <w:rPr/>
      </w:pPr>
      <w:bookmarkEnd w:id="476"/>
      <w:r>
        <w:rPr>
          <w:rFonts w:ascii="Amiri" w:hAnsi="Amiri" w:eastAsia="Amiri" w:cs="Amiri"/>
          <w:color w:val="111111"/>
          <w:sz w:val="28"/>
          <w:sz w:val="28"/>
          <w:szCs w:val="28"/>
          <w:rtl w:val="true"/>
          <w:lang w:bidi="ar-SA"/>
        </w:rPr>
        <w:t>خود را در معرض خشم من قرار مى دهند،و با نزديكى به من به مؤمنان اظهار دوستى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شتافتن به سوى توبه</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4395891_372815092"/>
      <w:bookmarkStart w:id="478" w:name="_Toc188"/>
      <w:bookmarkEnd w:id="477"/>
      <w:r>
        <w:rPr/>
        <w:t>28/7</w:t>
      </w:r>
      <w:r>
        <w:rPr>
          <w:rtl w:val="true"/>
        </w:rPr>
        <w:t xml:space="preserve"> </w:t>
      </w:r>
      <w:r>
        <w:rPr>
          <w:rtl w:val="true"/>
        </w:rPr>
        <w:t>هماهنگى باطن با ظاهر،پرهيز از حرام،فرو بستن چشم</w:t>
      </w:r>
      <w:bookmarkEnd w:id="478"/>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در نهان و آشكار يكى باشد،همچنين دل و ديده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زبانت را از حرام ها فرو ببند،و چشم خود را از هر آنچه خيرى در آن نيست، بپوشان؛زيرا چه بسا بيننده اى كه نگاهى كرد و همان يك نگاه،شهوتى در دل او كاشت و دلش را به ورطه هاى هلاكت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دورويى</w:t>
      </w:r>
      <w:r>
        <w:rPr>
          <w:rFonts w:eastAsia="IRNazanin" w:cs="IRNazanin"/>
          <w:color w:val="111111"/>
          <w:sz w:val="28"/>
          <w:szCs w:val="28"/>
          <w:rtl w:val="true"/>
          <w:lang w:bidi="fa-IR"/>
        </w:rPr>
        <w:t>.</w:t>
      </w:r>
    </w:p>
    <w:p>
      <w:pPr>
        <w:pStyle w:val="Heading3"/>
        <w:numPr>
          <w:ilvl w:val="2"/>
          <w:numId w:val="1"/>
        </w:numPr>
        <w:rPr/>
      </w:pPr>
      <w:bookmarkStart w:id="479" w:name="__RefHeading___Toc4395893_372815092"/>
      <w:bookmarkStart w:id="480" w:name="_Toc189"/>
      <w:bookmarkEnd w:id="479"/>
      <w:r>
        <w:rPr/>
        <w:t>29/7</w:t>
      </w:r>
      <w:r>
        <w:rPr>
          <w:rtl w:val="true"/>
        </w:rPr>
        <w:t xml:space="preserve"> </w:t>
      </w:r>
      <w:r>
        <w:rPr>
          <w:rtl w:val="true"/>
        </w:rPr>
        <w:t>مهربانى،ياد مرگ،پرهيز از سرگرمى و غفلت</w:t>
      </w:r>
      <w:bookmarkEnd w:id="480"/>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باش و مهربانى را ابراز كن،و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باش كه دوست دارى مردم با تو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و جدا شدن از خانواده فراوان ياد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بيهوده سرگرم مباش كه سرگرمى بيهوده،آدمى را تباه مى كند،و غافل مباش كه غافل از من دور است،و با كارهاى نيك مرا ياد كن تا من نيز به ياد تو باشم</w:t>
      </w:r>
      <w:r>
        <w:rPr>
          <w:rFonts w:eastAsia="IRNazanin" w:cs="IRNazanin"/>
          <w:color w:val="111111"/>
          <w:sz w:val="28"/>
          <w:szCs w:val="28"/>
          <w:rtl w:val="true"/>
          <w:lang w:bidi="fa-IR"/>
        </w:rPr>
        <w:t>.</w:t>
      </w:r>
    </w:p>
    <w:p>
      <w:pPr>
        <w:pStyle w:val="Heading3"/>
        <w:numPr>
          <w:ilvl w:val="2"/>
          <w:numId w:val="1"/>
        </w:numPr>
        <w:rPr/>
      </w:pPr>
      <w:bookmarkStart w:id="481" w:name="__RefHeading___Toc4395895_372815092"/>
      <w:bookmarkStart w:id="482" w:name="_Toc190"/>
      <w:bookmarkEnd w:id="481"/>
      <w:r>
        <w:rPr/>
        <w:t>30/7</w:t>
      </w:r>
      <w:r>
        <w:rPr>
          <w:rtl w:val="true"/>
        </w:rPr>
        <w:t xml:space="preserve"> </w:t>
      </w:r>
      <w:r>
        <w:rPr>
          <w:rtl w:val="true"/>
        </w:rPr>
        <w:t>توبه،هشدار از نفرين مظلوم</w:t>
      </w:r>
      <w:bookmarkEnd w:id="48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گناه كردى،به درگاه من توبه كن،و توبه كاران را به ياد من بينداز،و به من ايمان داشته باش،و به واسطۀ من به مؤمنان نزديك شو،و به آنها بگو كه همراه تو مرا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نفرين ستمديده بترس؛زيرا كه من به خودم سوگند خورده ام براى پذيرش نفرين او،درِ آسمان را بگشايم،و اجابتش كنم</w:t>
      </w:r>
    </w:p>
    <w:p>
      <w:pPr>
        <w:pStyle w:val="BookText"/>
        <w:rPr/>
      </w:pPr>
      <w:r>
        <w:rPr>
          <w:rFonts w:ascii="Amiri" w:hAnsi="Amiri" w:eastAsia="Amiri" w:cs="Amiri"/>
          <w:color w:val="111111"/>
          <w:sz w:val="28"/>
          <w:sz w:val="28"/>
          <w:szCs w:val="28"/>
          <w:rtl w:val="true"/>
          <w:lang w:bidi="ar-SA"/>
        </w:rPr>
        <w:t>أن أفتَحَ لَها باباً مِنَ السَّماءِ بِالقَبولِ،و أن اجيبَهُ و لَو بَعدَ 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صاحِبِ السَّوءِ</w:t>
      </w:r>
    </w:p>
    <w:p>
      <w:pPr>
        <w:pStyle w:val="BookText"/>
        <w:rPr/>
      </w:pPr>
      <w:r>
        <w:rPr>
          <w:rFonts w:ascii="Amiri" w:hAnsi="Amiri" w:eastAsia="Amiri" w:cs="Amiri"/>
          <w:color w:val="111111"/>
          <w:sz w:val="28"/>
          <w:sz w:val="28"/>
          <w:szCs w:val="28"/>
          <w:rtl w:val="true"/>
          <w:lang w:bidi="ar-SA"/>
        </w:rPr>
        <w:t xml:space="preserve">يا عيسى،اِعلَم أنَّ صاحِبَ السَّوءِ يُعدي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،و قَرينَ السَّوءِ يُردي،وَ اعلَم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مَن تُقارِنُ، وَ اختَر لِنَفسِكَ إخواناً مِنَ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التَّوبَةُ،اِغتِنامُ الفُرصَةِ</w:t>
      </w:r>
    </w:p>
    <w:p>
      <w:pPr>
        <w:pStyle w:val="BookText"/>
        <w:rPr/>
      </w:pPr>
      <w:r>
        <w:rPr>
          <w:rFonts w:ascii="Amiri" w:hAnsi="Amiri" w:eastAsia="Amiri" w:cs="Amiri"/>
          <w:color w:val="111111"/>
          <w:sz w:val="28"/>
          <w:sz w:val="28"/>
          <w:szCs w:val="28"/>
          <w:rtl w:val="true"/>
          <w:lang w:bidi="ar-SA"/>
        </w:rPr>
        <w:t>يا عيسى،تُب إلَيَّ؛فَإِنّي لا يَتَعاظَمُني ذَنبٌ أن أغفِرَهُ و أنَا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 لِنَفسِكَ في مُهلَةٍ مِن أجَلِكَ قَبلَ أن لا يَعمَلَ لَها غَيرُكَ،وَ اعبُدني لِيَومٍ كَأَلفِ سَنَةٍ مِمّا تَعُدّونَ،فيهِ أجزي بِالحَسَنَةِ أضعافَها،و إنَّ السَّيِّئَةَ تُوبِقُ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صاحِبَها فَامهَد لِنَفسِكَ في مُهلَةٍ،و نافِس في العَمَلِ الصّالِحِ،فَكَم مِن مَجلِسٍ قَد نَهَضَ أهلُهُ و هُم مُجارونَ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اغتنام الفرصة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الدُّنيا،الاِعتِبارُ بِالماضينَ</w:t>
      </w:r>
    </w:p>
    <w:p>
      <w:pPr>
        <w:pStyle w:val="BookText"/>
        <w:rPr/>
      </w:pPr>
      <w:r>
        <w:rPr>
          <w:rFonts w:ascii="Amiri" w:hAnsi="Amiri" w:eastAsia="Amiri" w:cs="Amiri"/>
          <w:color w:val="111111"/>
          <w:sz w:val="28"/>
          <w:sz w:val="28"/>
          <w:szCs w:val="28"/>
          <w:rtl w:val="true"/>
          <w:lang w:bidi="ar-SA"/>
        </w:rPr>
        <w:t xml:space="preserve">يا عيسى،اِزهَد فِي الفاني المُنقَطِعِ،و طَأ </w:t>
      </w:r>
      <w:r>
        <w:rPr>
          <w:rStyle w:val="FootnoteAnchor"/>
          <w:rtl w:val="true"/>
        </w:rPr>
        <w:footnoteReference w:id="58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رُسومَ مَنازِلِ مَن كانَ قَبلَكَ،فَادعُهُم</w:t>
      </w:r>
      <w:r>
        <w:rPr>
          <w:rFonts w:eastAsia="Amiri" w:cs="Amiri" w:ascii="Amiri" w:hAnsi="Amiri"/>
          <w:color w:val="111111"/>
          <w:sz w:val="28"/>
          <w:szCs w:val="28"/>
          <w:rtl w:val="true"/>
          <w:lang w:bidi="ar-SA"/>
        </w:rPr>
        <w:t>).</w:t>
      </w:r>
      <w:bookmarkStart w:id="483" w:name="pg7183_63453"/>
    </w:p>
    <w:p>
      <w:pPr>
        <w:pStyle w:val="BookText"/>
        <w:rPr/>
      </w:pPr>
      <w:bookmarkEnd w:id="483"/>
      <w:r>
        <w:rPr>
          <w:rFonts w:ascii="IRNazanin" w:hAnsi="IRNazanin" w:eastAsia="IRNazanin"/>
          <w:color w:val="111111"/>
          <w:sz w:val="28"/>
          <w:sz w:val="28"/>
          <w:szCs w:val="28"/>
          <w:rtl w:val="true"/>
          <w:lang w:bidi="fa-IR"/>
        </w:rPr>
        <w:t>گرچه پس از مدّت ها باشد</w:t>
      </w:r>
      <w:r>
        <w:rPr>
          <w:rFonts w:eastAsia="IRNazanin" w:cs="IRNazanin"/>
          <w:color w:val="111111"/>
          <w:sz w:val="28"/>
          <w:szCs w:val="28"/>
          <w:rtl w:val="true"/>
          <w:lang w:bidi="fa-IR"/>
        </w:rPr>
        <w:t>.</w:t>
      </w:r>
    </w:p>
    <w:p>
      <w:pPr>
        <w:pStyle w:val="Heading3"/>
        <w:numPr>
          <w:ilvl w:val="2"/>
          <w:numId w:val="1"/>
        </w:numPr>
        <w:rPr/>
      </w:pPr>
      <w:bookmarkStart w:id="484" w:name="__RefHeading___Toc4395897_372815092"/>
      <w:bookmarkStart w:id="485" w:name="_Toc191"/>
      <w:bookmarkEnd w:id="484"/>
      <w:r>
        <w:rPr/>
        <w:t>31/7</w:t>
      </w:r>
      <w:r>
        <w:rPr>
          <w:rtl w:val="true"/>
        </w:rPr>
        <w:t xml:space="preserve"> </w:t>
      </w:r>
      <w:r>
        <w:rPr>
          <w:rtl w:val="true"/>
        </w:rPr>
        <w:t>خطر همنشين بد</w:t>
      </w:r>
      <w:bookmarkEnd w:id="485"/>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يار بد واگيردار است،و همنشين بد،نابود مى كند،و ببين با كه همنشينى مى كنى؟و براى خود برادرانى از مؤمنان برگزين</w:t>
      </w:r>
      <w:r>
        <w:rPr>
          <w:rFonts w:eastAsia="IRNazanin" w:cs="IRNazanin"/>
          <w:color w:val="111111"/>
          <w:sz w:val="28"/>
          <w:szCs w:val="28"/>
          <w:rtl w:val="true"/>
          <w:lang w:bidi="fa-IR"/>
        </w:rPr>
        <w:t>.</w:t>
      </w:r>
    </w:p>
    <w:p>
      <w:pPr>
        <w:pStyle w:val="Heading3"/>
        <w:numPr>
          <w:ilvl w:val="2"/>
          <w:numId w:val="1"/>
        </w:numPr>
        <w:rPr/>
      </w:pPr>
      <w:bookmarkStart w:id="486" w:name="__RefHeading___Toc4395899_372815092"/>
      <w:bookmarkStart w:id="487" w:name="_Toc192"/>
      <w:bookmarkEnd w:id="486"/>
      <w:r>
        <w:rPr/>
        <w:t>32/7</w:t>
      </w:r>
      <w:r>
        <w:rPr>
          <w:rtl w:val="true"/>
        </w:rPr>
        <w:t xml:space="preserve"> </w:t>
      </w:r>
      <w:r>
        <w:rPr>
          <w:rtl w:val="true"/>
        </w:rPr>
        <w:t>توبه،غنيمت شمردن فرصت</w:t>
      </w:r>
      <w:bookmarkEnd w:id="487"/>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من توبه كن؛كه هيچ گناهى نزد من براى آمرزيدن بزرگ نيست،و من مهربان ترينِ مهربانانم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مهلت عمرى كه دارى،براى خود كارى كن،پيش از آن كه ديگرى برايت كارى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بپرست براى آن روزى كه به اندازۀ هزار سال از سال هاى شماست،و در آن روز،من كار نيك را چند برابر پاداش مى دهم،و كار بد،صاحبش را نابود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اين مهلت،براى خويشتن بسترى فراهم آور،و در كار نيك بشتاب؛زيرا بسا مجلسى كه اهلش در حالى از آن برخيزند كه از آتش دوزخ،پناه داده شده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غنيمت شمردن فرصت</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4395901_372815092"/>
      <w:bookmarkStart w:id="489" w:name="_Toc193"/>
      <w:bookmarkEnd w:id="488"/>
      <w:r>
        <w:rPr/>
        <w:t>33/7</w:t>
      </w:r>
      <w:r>
        <w:rPr>
          <w:rtl w:val="true"/>
        </w:rPr>
        <w:t xml:space="preserve"> </w:t>
      </w:r>
      <w:r>
        <w:rPr>
          <w:rtl w:val="true"/>
        </w:rPr>
        <w:t>بى رغبتى به دنيا،عبرت آموزى از پيشينيان</w:t>
      </w:r>
      <w:bookmarkEnd w:id="48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بين رفتنى و به سرآمدنى است بى رغبت باش،و گام در بقاياى خانه هاى آنان كه پيش از تو بوده اند،بِنِه و آنها را با صداى بلند يا آهسته</w:t>
      </w:r>
    </w:p>
    <w:p>
      <w:pPr>
        <w:pStyle w:val="BookText"/>
        <w:rPr/>
      </w:pPr>
      <w:r>
        <w:rPr>
          <w:rFonts w:ascii="Amiri" w:hAnsi="Amiri" w:eastAsia="Amiri" w:cs="Amiri"/>
          <w:color w:val="111111"/>
          <w:sz w:val="28"/>
          <w:sz w:val="28"/>
          <w:szCs w:val="28"/>
          <w:rtl w:val="true"/>
          <w:lang w:bidi="ar-SA"/>
        </w:rPr>
        <w:t xml:space="preserve">و ناجِهِم هَل تُحِسُّ مِنهُم مِن أحَدٍ؟و خُذ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مَوعِظَتَكَ مِنهُم،وَ اعلَم أنَّكَ سَتَلحَقُهُم في اللّاحِقينَ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الزهد و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الاتعاظ والاعتبار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العاصينَ</w:t>
      </w:r>
    </w:p>
    <w:p>
      <w:pPr>
        <w:pStyle w:val="BookText"/>
        <w:rPr/>
      </w:pPr>
      <w:r>
        <w:rPr>
          <w:rFonts w:ascii="Amiri" w:hAnsi="Amiri" w:eastAsia="Amiri" w:cs="Amiri"/>
          <w:color w:val="111111"/>
          <w:sz w:val="28"/>
          <w:sz w:val="28"/>
          <w:szCs w:val="28"/>
          <w:rtl w:val="true"/>
          <w:lang w:bidi="ar-SA"/>
        </w:rPr>
        <w:t xml:space="preserve">يا عيسى،قُل لِمَن تَمَرَّدَ عَلَيَّ بِالعِصيانِ،و عَمِلَ بِالإِدهانِ </w:t>
      </w:r>
      <w:r>
        <w:rPr>
          <w:rStyle w:val="FootnoteAnchor"/>
          <w:rtl w:val="true"/>
        </w:rPr>
        <w:footnoteReference w:id="5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لِيَتَوَقَّع عُقوبَتي،و يَنتَظِر إهلاكي إيّاهُ،سَيُصطَلَمُ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مَعَ الهالِكينَ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بِأَدبِ الإلهِ،النَّهيُ عَنِ المَعصِيَةِ</w:t>
      </w:r>
    </w:p>
    <w:p>
      <w:pPr>
        <w:pStyle w:val="BookText"/>
        <w:rPr/>
      </w:pPr>
      <w:r>
        <w:rPr>
          <w:rFonts w:ascii="Amiri" w:hAnsi="Amiri" w:eastAsia="Amiri" w:cs="Amiri"/>
          <w:color w:val="111111"/>
          <w:sz w:val="28"/>
          <w:sz w:val="28"/>
          <w:szCs w:val="28"/>
          <w:rtl w:val="true"/>
          <w:lang w:bidi="ar-SA"/>
        </w:rPr>
        <w:t>طوبى لَكَ يَا بنَ مَريَمَ،ثُمَّ طوبى لَكَ إن أخَذتَ بِأَدَبِ إلهِكَ الَّذي يَتَحَنَّنُ عَلَيكَ تَرَحُّماً،و بَدَأَكَ بِالنِّعَمِ مِنهُ تَكَرُّماً،و كانَ لَكَ في الشَّدائِدِ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تَعصِهِ يا عيسى؛فَإِنَّهُ لا يَحِلُّ لَكَ عِصيانُهُ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عَهِدتُ إلَيكَ كَما عَهِدتُ إلى مَن كانَ قَبلَكَ،و أنَا عَلى ذلِكَ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الإكرامِ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عيسى،ما أكرَمتُ خَليقَةً بِمِثلِ ديني،و لا أنعَمتُ عَلَيها بِمِثلِ رَحمَتي</w:t>
      </w:r>
      <w:r>
        <w:rPr>
          <w:rFonts w:eastAsia="Amiri" w:cs="Amiri" w:ascii="Amiri" w:hAnsi="Amiri"/>
          <w:color w:val="111111"/>
          <w:sz w:val="28"/>
          <w:szCs w:val="28"/>
          <w:rtl w:val="true"/>
          <w:lang w:bidi="ar-SA"/>
        </w:rPr>
        <w:t>.).</w:t>
      </w:r>
      <w:bookmarkStart w:id="490" w:name="pg7183_63456"/>
    </w:p>
    <w:p>
      <w:pPr>
        <w:pStyle w:val="BookText"/>
        <w:rPr/>
      </w:pPr>
      <w:bookmarkEnd w:id="490"/>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احدى از آنان جوابى مى شنوى؟از آنان پند بگير،و بدان كه تو نيز به زودى به ايشان مى پيوندى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زهد و ص </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پند گرفتن و عبرت آموختن</w:t>
      </w:r>
      <w:r>
        <w:rPr>
          <w:rFonts w:eastAsia="IRNazanin" w:cs="IRNazanin"/>
          <w:color w:val="111111"/>
          <w:sz w:val="28"/>
          <w:szCs w:val="28"/>
          <w:rtl w:val="true"/>
          <w:lang w:bidi="fa-IR"/>
        </w:rPr>
        <w:t>.</w:t>
      </w:r>
    </w:p>
    <w:p>
      <w:pPr>
        <w:pStyle w:val="Heading3"/>
        <w:numPr>
          <w:ilvl w:val="2"/>
          <w:numId w:val="1"/>
        </w:numPr>
        <w:rPr/>
      </w:pPr>
      <w:bookmarkStart w:id="491" w:name="__RefHeading___Toc4395903_372815092"/>
      <w:bookmarkStart w:id="492" w:name="_Toc194"/>
      <w:bookmarkEnd w:id="491"/>
      <w:r>
        <w:rPr/>
        <w:t>34/7</w:t>
      </w:r>
      <w:r>
        <w:rPr>
          <w:rtl w:val="true"/>
        </w:rPr>
        <w:t xml:space="preserve"> </w:t>
      </w:r>
      <w:r>
        <w:rPr>
          <w:rtl w:val="true"/>
        </w:rPr>
        <w:t>هشدار به گنه كاران</w:t>
      </w:r>
      <w:bookmarkEnd w:id="492"/>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كه گستاخانه،نافرمانى مرا مى كند،و نفاق مى ورزد،بگو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كيفر من باشد و منتظر كه هلاكتم او را دررسد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زودا كه با هلاك شوندگان ريشه كن شود </w:t>
      </w:r>
      <w:r>
        <w:rPr>
          <w:rFonts w:eastAsia="IRNazanin" w:cs="IRNazanin"/>
          <w:color w:val="111111"/>
          <w:sz w:val="28"/>
          <w:szCs w:val="28"/>
          <w:rtl w:val="true"/>
          <w:lang w:bidi="fa-IR"/>
        </w:rPr>
        <w:t>!</w:t>
      </w:r>
    </w:p>
    <w:p>
      <w:pPr>
        <w:pStyle w:val="Heading3"/>
        <w:numPr>
          <w:ilvl w:val="2"/>
          <w:numId w:val="1"/>
        </w:numPr>
        <w:rPr/>
      </w:pPr>
      <w:bookmarkStart w:id="493" w:name="__RefHeading___Toc4395905_372815092"/>
      <w:bookmarkStart w:id="494" w:name="_Toc195"/>
      <w:bookmarkEnd w:id="493"/>
      <w:r>
        <w:rPr/>
        <w:t>35/7</w:t>
      </w:r>
      <w:r>
        <w:rPr>
          <w:rtl w:val="true"/>
        </w:rPr>
        <w:t xml:space="preserve"> </w:t>
      </w:r>
      <w:r>
        <w:rPr>
          <w:rtl w:val="true"/>
        </w:rPr>
        <w:t>خوى خدا گرفتن،نهى از نافرمانى خدا</w:t>
      </w:r>
      <w:bookmarkEnd w:id="494"/>
    </w:p>
    <w:p>
      <w:pPr>
        <w:pStyle w:val="BookText"/>
        <w:rPr/>
      </w:pPr>
      <w:r>
        <w:rPr>
          <w:rFonts w:ascii="IRNazanin" w:hAnsi="IRNazanin" w:eastAsia="IRNazanin"/>
          <w:color w:val="111111"/>
          <w:sz w:val="28"/>
          <w:sz w:val="28"/>
          <w:szCs w:val="28"/>
          <w:rtl w:val="true"/>
          <w:lang w:bidi="fa-IR"/>
        </w:rPr>
        <w:t xml:space="preserve">خوشا به حالت اى پسر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اگر خوى خداى خويش را بگيرى؛خدايى كه با تو بسيار مهربان است،و از سر بزرگوارى،نعمت هايش را به تو آغازيد،و در سختى ها به داد تو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نافرمانى او مكن اى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نافرمانيش براى تو روا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سفارش مى كنم،چنان كه به آنان كه پيش از تو بودند،سفارش كردم،و خود بر اين سفارش از جملۀ گواهانم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Heading3"/>
        <w:numPr>
          <w:ilvl w:val="2"/>
          <w:numId w:val="1"/>
        </w:numPr>
        <w:rPr/>
      </w:pPr>
      <w:bookmarkStart w:id="495" w:name="__RefHeading___Toc4395907_372815092"/>
      <w:bookmarkStart w:id="496" w:name="_Toc196"/>
      <w:bookmarkEnd w:id="495"/>
      <w:r>
        <w:rPr/>
        <w:t>36/7</w:t>
      </w:r>
      <w:r>
        <w:rPr>
          <w:rtl w:val="true"/>
        </w:rPr>
        <w:t xml:space="preserve"> </w:t>
      </w:r>
      <w:r>
        <w:rPr>
          <w:rtl w:val="true"/>
        </w:rPr>
        <w:t>برترين گراميداشت</w:t>
      </w:r>
      <w:bookmarkEnd w:id="49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مخلوقى را با چيزى چون دينم گرامى نداشتم،و نعمتى چون رحمتم به او ندادم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الظّاهِرِ وَالباطِنِ</w:t>
      </w:r>
    </w:p>
    <w:p>
      <w:pPr>
        <w:pStyle w:val="BookText"/>
        <w:rPr/>
      </w:pPr>
      <w:r>
        <w:rPr>
          <w:rFonts w:ascii="Amiri" w:hAnsi="Amiri" w:eastAsia="Amiri" w:cs="Amiri"/>
          <w:color w:val="111111"/>
          <w:sz w:val="28"/>
          <w:sz w:val="28"/>
          <w:szCs w:val="28"/>
          <w:rtl w:val="true"/>
          <w:lang w:bidi="ar-SA"/>
        </w:rPr>
        <w:t>يا عيسى،اِغسِل بِالماءِ مِنكَ ما ظَهَرَ،و داوِ بِالحَسَناتِ مِنكَ ما بَطَنَ،فَإِنَّكَ إلَيَّ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تطهير القلب و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مثل حاجة القلب إلى النّقاء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البُخلِ</w:t>
      </w:r>
    </w:p>
    <w:p>
      <w:pPr>
        <w:pStyle w:val="BookText"/>
        <w:rPr/>
      </w:pPr>
      <w:r>
        <w:rPr>
          <w:rFonts w:ascii="Amiri" w:hAnsi="Amiri" w:eastAsia="Amiri" w:cs="Amiri"/>
          <w:color w:val="111111"/>
          <w:sz w:val="28"/>
          <w:sz w:val="28"/>
          <w:szCs w:val="28"/>
          <w:rtl w:val="true"/>
          <w:lang w:bidi="ar-SA"/>
        </w:rPr>
        <w:t>يا عيسى،أعطَيتُكَ ما أنعَمتُ بِهِ عَلَيكَ فَيضاً مِن غَيرِ تَكديرٍ،و طَلَبتُ مِنكَ قَرضاً لِنَفسِكَ فَبَخِلتَ بِهِ عَلَيها لِتَكونَ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التَّزَيُّنُ بِالدّينِ وحُبُّ المَساكينِ،التَّواضُعُ فِي المَشيِ</w:t>
      </w:r>
    </w:p>
    <w:p>
      <w:pPr>
        <w:pStyle w:val="BookText"/>
        <w:rPr/>
      </w:pPr>
      <w:r>
        <w:rPr>
          <w:rFonts w:ascii="Amiri" w:hAnsi="Amiri" w:eastAsia="Amiri" w:cs="Amiri"/>
          <w:color w:val="111111"/>
          <w:sz w:val="28"/>
          <w:sz w:val="28"/>
          <w:szCs w:val="28"/>
          <w:rtl w:val="true"/>
          <w:lang w:bidi="ar-SA"/>
        </w:rPr>
        <w:t xml:space="preserve">يا عيسى،تَزَيَّن بِالدّينِ و حُبِّ المَساكينِ،وَ امشِ عَلَى الأَرضِ هَوناً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صَلِّ عَلَى البِقاعِ فَكُلُّها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العَمَلِ،تلاوَةُ كِتابِ اللّهِ بِالطَّهارَةِ وَالصَّوتِ الحَزينِ</w:t>
      </w:r>
    </w:p>
    <w:p>
      <w:pPr>
        <w:pStyle w:val="BookText"/>
        <w:rPr/>
      </w:pPr>
      <w:r>
        <w:rPr>
          <w:rFonts w:ascii="Amiri" w:hAnsi="Amiri" w:eastAsia="Amiri" w:cs="Amiri"/>
          <w:color w:val="111111"/>
          <w:sz w:val="28"/>
          <w:sz w:val="28"/>
          <w:szCs w:val="28"/>
          <w:rtl w:val="true"/>
          <w:lang w:bidi="ar-SA"/>
        </w:rPr>
        <w:t xml:space="preserve">يا عيسى،شَمِّر </w:t>
      </w:r>
      <w:r>
        <w:rPr>
          <w:rStyle w:val="FootnoteAnchor"/>
          <w:rtl w:val="true"/>
        </w:rPr>
        <w:footnoteReference w:id="59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ما هُوَ آتٍ قَريبٌ،وَ اقرَأ كِتابي و أنتَ طاهِرٌ،و أسمِعني</w:t>
      </w:r>
      <w:r>
        <w:rPr>
          <w:rFonts w:eastAsia="Amiri" w:cs="Amiri" w:ascii="Amiri" w:hAnsi="Amiri"/>
          <w:color w:val="111111"/>
          <w:sz w:val="28"/>
          <w:szCs w:val="28"/>
          <w:rtl w:val="true"/>
          <w:lang w:bidi="ar-SA"/>
        </w:rPr>
        <w:t>).</w:t>
      </w:r>
      <w:bookmarkStart w:id="497" w:name="pg7183_63460"/>
    </w:p>
    <w:p>
      <w:pPr>
        <w:pStyle w:val="Heading3"/>
        <w:numPr>
          <w:ilvl w:val="2"/>
          <w:numId w:val="1"/>
        </w:numPr>
        <w:rPr/>
      </w:pPr>
      <w:bookmarkStart w:id="498" w:name="__RefHeading___Toc4395909_372815092"/>
      <w:bookmarkStart w:id="499" w:name="_Toc197"/>
      <w:bookmarkEnd w:id="497"/>
      <w:bookmarkEnd w:id="498"/>
      <w:r>
        <w:rPr/>
        <w:t>37/7</w:t>
      </w:r>
      <w:r>
        <w:rPr>
          <w:rtl w:val="true"/>
        </w:rPr>
        <w:t xml:space="preserve"> </w:t>
      </w:r>
      <w:r>
        <w:rPr>
          <w:rtl w:val="true"/>
        </w:rPr>
        <w:t>پاكسازى ظاهر و باطن</w:t>
      </w:r>
      <w:bookmarkEnd w:id="499"/>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خود را با آب بشوى و باطنت را با كارهاى نيك مداوا كن؛زيرا تو به سوى من باز مى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پاك كردن دل و ص </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نيازمندى دل به پاكى</w:t>
      </w:r>
      <w:r>
        <w:rPr>
          <w:rFonts w:eastAsia="IRNazanin" w:cs="IRNazanin"/>
          <w:color w:val="111111"/>
          <w:sz w:val="28"/>
          <w:szCs w:val="28"/>
          <w:rtl w:val="true"/>
          <w:lang w:bidi="fa-IR"/>
        </w:rPr>
        <w:t>.</w:t>
      </w:r>
    </w:p>
    <w:p>
      <w:pPr>
        <w:pStyle w:val="Heading3"/>
        <w:numPr>
          <w:ilvl w:val="2"/>
          <w:numId w:val="1"/>
        </w:numPr>
        <w:rPr/>
      </w:pPr>
      <w:bookmarkStart w:id="500" w:name="__RefHeading___Toc4395911_372815092"/>
      <w:bookmarkStart w:id="501" w:name="_Toc198"/>
      <w:bookmarkEnd w:id="500"/>
      <w:r>
        <w:rPr/>
        <w:t>38/7</w:t>
      </w:r>
      <w:r>
        <w:rPr>
          <w:rtl w:val="true"/>
        </w:rPr>
        <w:t xml:space="preserve"> </w:t>
      </w:r>
      <w:r>
        <w:rPr>
          <w:rtl w:val="true"/>
        </w:rPr>
        <w:t>هشدار در بارۀ بُخل</w:t>
      </w:r>
      <w:bookmarkEnd w:id="501"/>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سرشار و بى منّت به تو دادم،و آن گاه از تو براى خود تو وام خواستم؛امّا تو از آن دريغ نمودى تا كه از هلاك شوندگان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بخل</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4395913_372815092"/>
      <w:bookmarkStart w:id="503" w:name="_Toc199"/>
      <w:bookmarkEnd w:id="502"/>
      <w:r>
        <w:rPr/>
        <w:t>39/7</w:t>
      </w:r>
      <w:r>
        <w:rPr>
          <w:rtl w:val="true"/>
        </w:rPr>
        <w:t xml:space="preserve"> </w:t>
      </w:r>
      <w:r>
        <w:rPr>
          <w:rtl w:val="true"/>
        </w:rPr>
        <w:t>آراستگى به دين،دوستى با بينوايان،فروتنى در راه رفتن</w:t>
      </w:r>
      <w:bookmarkEnd w:id="503"/>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زيور دين و دوست داشتن درويشان آراسته شو،و در روى زمين، آرام و باوقار گام بردار،و در هر سرزمينى نماز بگزار كه همۀ آنها پاك اند</w:t>
      </w:r>
      <w:r>
        <w:rPr>
          <w:rFonts w:eastAsia="IRNazanin" w:cs="IRNazanin"/>
          <w:color w:val="111111"/>
          <w:sz w:val="28"/>
          <w:szCs w:val="28"/>
          <w:rtl w:val="true"/>
          <w:lang w:bidi="fa-IR"/>
        </w:rPr>
        <w:t>.</w:t>
      </w:r>
    </w:p>
    <w:p>
      <w:pPr>
        <w:pStyle w:val="Heading3"/>
        <w:numPr>
          <w:ilvl w:val="2"/>
          <w:numId w:val="1"/>
        </w:numPr>
        <w:rPr/>
      </w:pPr>
      <w:bookmarkStart w:id="504" w:name="__RefHeading___Toc4395915_372815092"/>
      <w:bookmarkStart w:id="505" w:name="_Toc200"/>
      <w:bookmarkEnd w:id="504"/>
      <w:r>
        <w:rPr/>
        <w:t>40/7</w:t>
      </w:r>
      <w:r>
        <w:rPr>
          <w:rtl w:val="true"/>
        </w:rPr>
        <w:t xml:space="preserve"> </w:t>
      </w:r>
      <w:r>
        <w:rPr>
          <w:rtl w:val="true"/>
        </w:rPr>
        <w:t>كوشيدن در كار،تلاوت كتاب خدا با پاكى و آواز حزين</w:t>
      </w:r>
      <w:bookmarkEnd w:id="50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بكوش؛زيرا هر آنچه آمدنى است،نزديك است،و كتاب مرا با</w:t>
      </w:r>
    </w:p>
    <w:p>
      <w:pPr>
        <w:pStyle w:val="BookText"/>
        <w:rPr/>
      </w:pPr>
      <w:r>
        <w:rPr>
          <w:rFonts w:ascii="Amiri" w:hAnsi="Amiri" w:eastAsia="Amiri" w:cs="Amiri"/>
          <w:color w:val="111111"/>
          <w:sz w:val="28"/>
          <w:sz w:val="28"/>
          <w:szCs w:val="28"/>
          <w:rtl w:val="true"/>
          <w:lang w:bidi="ar-SA"/>
        </w:rPr>
        <w:t>مِنكَ صَوتاً 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عمل الخير و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الحث على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عَنِ الدُّنيا</w:t>
      </w:r>
    </w:p>
    <w:p>
      <w:pPr>
        <w:pStyle w:val="BookText"/>
        <w:rPr/>
      </w:pPr>
      <w:r>
        <w:rPr>
          <w:rFonts w:ascii="Amiri" w:hAnsi="Amiri" w:eastAsia="Amiri" w:cs="Amiri"/>
          <w:color w:val="111111"/>
          <w:sz w:val="28"/>
          <w:sz w:val="28"/>
          <w:szCs w:val="28"/>
          <w:rtl w:val="true"/>
          <w:lang w:bidi="ar-SA"/>
        </w:rPr>
        <w:t>يا عيسى،لا خَيرَ في لَذاذَةٍ لا تَدومُ،و عَيشٍ مِن صاحِبِهِ يَزولُ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فِي الآخِرَةِ</w:t>
      </w:r>
    </w:p>
    <w:p>
      <w:pPr>
        <w:pStyle w:val="BookText"/>
        <w:rPr/>
      </w:pPr>
      <w:r>
        <w:rPr>
          <w:rFonts w:ascii="Amiri" w:hAnsi="Amiri" w:eastAsia="Amiri" w:cs="Amiri"/>
          <w:color w:val="111111"/>
          <w:sz w:val="28"/>
          <w:sz w:val="28"/>
          <w:szCs w:val="28"/>
          <w:rtl w:val="true"/>
          <w:lang w:bidi="ar-SA"/>
        </w:rPr>
        <w:t>يَا بنَ مَريَمَ،لَو رَأت عَينُكَ ما أعدَدتُ لأَولِيائِيَ الصّالِحينَ ذابَ قَلبُكَ و زَهَقَت نَفسُكَ شَوقاً إلَيهِ،فَلَيسَ كَدارِ الآخِرَةِ دارٌ تَجاوَرَ فيهَا الطَّيِّبونَ،و يَدخُلُ عَلَيهِم فيهَا المَلائِكَةُ المُقَرَّبونَ،و هُم مِمّا يَأتي يَومَ القِيامَةِ مِن أهوالِها آمِنونَ،دارٌ لا يَتَغَيَّرُ فيهَا النَّعيمُ،و لا يَزولُ عَن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الاهتمام بالآخرة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المُنافَسَةُ في دَرَجاتِ الآخِرَةِ</w:t>
      </w:r>
    </w:p>
    <w:p>
      <w:pPr>
        <w:pStyle w:val="BookText"/>
        <w:rPr/>
      </w:pPr>
      <w:r>
        <w:rPr>
          <w:rFonts w:ascii="Amiri" w:hAnsi="Amiri" w:eastAsia="Amiri" w:cs="Amiri"/>
          <w:color w:val="111111"/>
          <w:sz w:val="28"/>
          <w:sz w:val="28"/>
          <w:szCs w:val="28"/>
          <w:rtl w:val="true"/>
          <w:lang w:bidi="ar-SA"/>
        </w:rPr>
        <w:t>يَا بنَ مَريَمَ،نافِس فيها مَعَ المُتَنافِسينَ؛فَإِنَّها امنِيَّةُ المُتَمَنّينَ،حَسَنَةُ المَنظَرِ،طوبى لَكَ يَا بنَ مَريَمَ إن كُنتَ لَها مِنَ العامِلينَ مَعَ آبائِكَ آدَمَ و إبراهِيمَ في جَنّاتٍ و نَعيمٍ،لا تَبغِ بِها بَدَلاً و لا تَحويلاً،كَذلِكَ أفعَلُ بِالمُتَّقينَ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عن نارِ جَهَنَّمَ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عيسى،اُهرُب إلَيَّ مَعَ مَن يَهرُبُ مِن نارٍ ذاتِ لَهَبٍ،و نارٍ ذاتِ أغلالٍ و أنكالٍ،</w:t>
      </w:r>
      <w:bookmarkStart w:id="506" w:name="pg7183_63464"/>
    </w:p>
    <w:p>
      <w:pPr>
        <w:pStyle w:val="BookText"/>
        <w:rPr/>
      </w:pPr>
      <w:bookmarkEnd w:id="506"/>
      <w:r>
        <w:rPr>
          <w:rFonts w:ascii="Amiri" w:hAnsi="Amiri" w:eastAsia="Amiri" w:cs="Amiri"/>
          <w:color w:val="111111"/>
          <w:sz w:val="28"/>
          <w:sz w:val="28"/>
          <w:szCs w:val="28"/>
          <w:rtl w:val="true"/>
          <w:lang w:bidi="ar-SA"/>
        </w:rPr>
        <w:t>طهارت و به آواز غمين بخوان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كار نيك و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تشويق به عبادت</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4395917_372815092"/>
      <w:bookmarkStart w:id="508" w:name="_Toc201"/>
      <w:bookmarkEnd w:id="507"/>
      <w:r>
        <w:rPr/>
        <w:t>41/7</w:t>
      </w:r>
      <w:r>
        <w:rPr>
          <w:rtl w:val="true"/>
        </w:rPr>
        <w:t xml:space="preserve"> </w:t>
      </w:r>
      <w:r>
        <w:rPr>
          <w:rtl w:val="true"/>
        </w:rPr>
        <w:t>روى گردانى از دنيا</w:t>
      </w:r>
      <w:bookmarkEnd w:id="508"/>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لذّتى كه نپايد،و عيشى كه از صاحبش به سر آيد،خيرى نيست</w:t>
      </w:r>
      <w:r>
        <w:rPr>
          <w:rFonts w:eastAsia="IRNazanin" w:cs="IRNazanin"/>
          <w:color w:val="111111"/>
          <w:sz w:val="28"/>
          <w:szCs w:val="28"/>
          <w:rtl w:val="true"/>
          <w:lang w:bidi="fa-IR"/>
        </w:rPr>
        <w:t>.</w:t>
      </w:r>
    </w:p>
    <w:p>
      <w:pPr>
        <w:pStyle w:val="Heading3"/>
        <w:numPr>
          <w:ilvl w:val="2"/>
          <w:numId w:val="1"/>
        </w:numPr>
        <w:rPr/>
      </w:pPr>
      <w:bookmarkStart w:id="509" w:name="__RefHeading___Toc4395919_372815092"/>
      <w:bookmarkStart w:id="510" w:name="_Toc202"/>
      <w:bookmarkEnd w:id="509"/>
      <w:r>
        <w:rPr/>
        <w:t>42/7</w:t>
      </w:r>
      <w:r>
        <w:rPr>
          <w:rtl w:val="true"/>
        </w:rPr>
        <w:t xml:space="preserve"> </w:t>
      </w:r>
      <w:r>
        <w:rPr>
          <w:rtl w:val="true"/>
        </w:rPr>
        <w:t>تشويق به آخرت</w:t>
      </w:r>
      <w:bookmarkEnd w:id="510"/>
    </w:p>
    <w:p>
      <w:pPr>
        <w:pStyle w:val="BookText"/>
        <w:rPr/>
      </w:pPr>
      <w:r>
        <w:rPr>
          <w:rFonts w:ascii="IRNazanin" w:hAnsi="IRNazanin" w:eastAsia="IRNazanin"/>
          <w:color w:val="111111"/>
          <w:sz w:val="28"/>
          <w:sz w:val="28"/>
          <w:szCs w:val="28"/>
          <w:rtl w:val="true"/>
          <w:lang w:bidi="fa-IR"/>
        </w:rPr>
        <w:t>اى پسر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چشم تو آنچه را براى دوستان نيكم آماده ساخته ام مى ديد،از شوق به آنها دلت آب مى شد و مرغ جانت به پرواز در مى آمد؛زيرا هيچ سرايى چون سراى آخرت نيست كه پاكان در آن به سر مى برند،و فرشتگان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سراى بر ايشان درمى آيند،و از هول و هراس هاى روز قيامت در امان اند؛سرايى كه در آن نعمت ها ديگرگون نمى شود،و از اهلش جدا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اهميت دادن به آخرت</w:t>
      </w:r>
      <w:r>
        <w:rPr>
          <w:rFonts w:eastAsia="IRNazanin" w:cs="IRNazanin"/>
          <w:color w:val="111111"/>
          <w:sz w:val="28"/>
          <w:szCs w:val="28"/>
          <w:rtl w:val="true"/>
          <w:lang w:bidi="fa-IR"/>
        </w:rPr>
        <w:t>.</w:t>
      </w:r>
    </w:p>
    <w:p>
      <w:pPr>
        <w:pStyle w:val="Heading3"/>
        <w:numPr>
          <w:ilvl w:val="2"/>
          <w:numId w:val="1"/>
        </w:numPr>
        <w:rPr/>
      </w:pPr>
      <w:bookmarkStart w:id="511" w:name="__RefHeading___Toc4395921_372815092"/>
      <w:bookmarkStart w:id="512" w:name="_Toc203"/>
      <w:bookmarkEnd w:id="511"/>
      <w:r>
        <w:rPr/>
        <w:t>43/7</w:t>
      </w:r>
      <w:r>
        <w:rPr>
          <w:rtl w:val="true"/>
        </w:rPr>
        <w:t xml:space="preserve"> </w:t>
      </w:r>
      <w:r>
        <w:rPr>
          <w:rtl w:val="true"/>
        </w:rPr>
        <w:t>پيشى گرفتن در مراتب اخروى</w:t>
      </w:r>
      <w:bookmarkEnd w:id="512"/>
    </w:p>
    <w:p>
      <w:pPr>
        <w:pStyle w:val="BookText"/>
        <w:rPr/>
      </w:pPr>
      <w:r>
        <w:rPr>
          <w:rFonts w:ascii="IRNazanin" w:hAnsi="IRNazanin" w:eastAsia="IRNazanin"/>
          <w:color w:val="111111"/>
          <w:sz w:val="28"/>
          <w:sz w:val="28"/>
          <w:szCs w:val="28"/>
          <w:rtl w:val="true"/>
          <w:lang w:bidi="fa-IR"/>
        </w:rPr>
        <w:t>اى پسر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آن سراى،با رقابت كنندگان رقابت كن؛كه آن،آرزوىِ آرزومندان است و تماشاگهى زيباست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حالت اى پسر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عمل كنندگانِ براى آن باشى و با پدرانت آدم و ابراهيم در بهشت ها و ناز و نعمت به سر برى،جايگزين و بدلى براى آن مجوى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چنين،من با پرهيزگاران،رفتار مى كنم</w:t>
      </w:r>
      <w:r>
        <w:rPr>
          <w:rFonts w:eastAsia="IRNazanin" w:cs="IRNazanin"/>
          <w:color w:val="111111"/>
          <w:sz w:val="28"/>
          <w:szCs w:val="28"/>
          <w:rtl w:val="true"/>
          <w:lang w:bidi="fa-IR"/>
        </w:rPr>
        <w:t>.</w:t>
      </w:r>
    </w:p>
    <w:p>
      <w:pPr>
        <w:pStyle w:val="Heading3"/>
        <w:numPr>
          <w:ilvl w:val="2"/>
          <w:numId w:val="1"/>
        </w:numPr>
        <w:rPr/>
      </w:pPr>
      <w:bookmarkStart w:id="513" w:name="__RefHeading___Toc4395923_372815092"/>
      <w:bookmarkStart w:id="514" w:name="_Toc204"/>
      <w:bookmarkEnd w:id="513"/>
      <w:r>
        <w:rPr/>
        <w:t>44/7</w:t>
      </w:r>
      <w:r>
        <w:rPr>
          <w:rtl w:val="true"/>
        </w:rPr>
        <w:t xml:space="preserve"> </w:t>
      </w:r>
      <w:r>
        <w:rPr>
          <w:rtl w:val="true"/>
        </w:rPr>
        <w:t>هشدار در بارۀ آتش دوزخ</w:t>
      </w:r>
      <w:bookmarkEnd w:id="51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آنان كه از آتش شعله ور و پر از غُل و عذاب مى گريزند،به سوى</w:t>
      </w:r>
    </w:p>
    <w:p>
      <w:pPr>
        <w:pStyle w:val="BookText"/>
        <w:rPr/>
      </w:pPr>
      <w:r>
        <w:rPr>
          <w:rFonts w:ascii="Amiri" w:hAnsi="Amiri" w:eastAsia="Amiri" w:cs="Amiri"/>
          <w:color w:val="111111"/>
          <w:sz w:val="28"/>
          <w:sz w:val="28"/>
          <w:szCs w:val="28"/>
          <w:rtl w:val="true"/>
          <w:lang w:bidi="ar-SA"/>
        </w:rPr>
        <w:t xml:space="preserve">لا يَدخُلُها رَوحٌ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،و لا يَخرُجُ مِنها غَمٌّ أبَداً،قِطَعٌ كَقِطَعِ اللَّيلِ المُظلِمِ،مَن يَنجُ مِنها يَفُز،و لَن يَنجُوَ مَن كانَ مِنَ الهالِكينَ،هِيَ دارُ الجَبّارينَ وَ العُتاةِ الظّالِمينَ،و كُلِّ فَظٍّ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غَليظٍ،و كُلِّ مُختالٍ فَخورٍ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عيسى،بِئسَتِ الدّارُ لِمَن رَكَنَ إلَيها،و بِئسَ القَرارُ دارُ الظّالِمينَ،إنّي احَذِّرُكَ نَفسَكَ،فَكُن بي خَبيراً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مكافحة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مُراقَبَةُ اللّهِ</w:t>
      </w:r>
    </w:p>
    <w:p>
      <w:pPr>
        <w:pStyle w:val="BookText"/>
        <w:rPr/>
      </w:pPr>
      <w:r>
        <w:rPr>
          <w:rFonts w:ascii="Amiri" w:hAnsi="Amiri" w:eastAsia="Amiri" w:cs="Amiri"/>
          <w:color w:val="111111"/>
          <w:sz w:val="28"/>
          <w:sz w:val="28"/>
          <w:szCs w:val="28"/>
          <w:rtl w:val="true"/>
          <w:lang w:bidi="ar-SA"/>
        </w:rPr>
        <w:t>يا عيسى،كُن حَيثُما كُنتَ مُراقِباً لي،وَ اشهَد عَلى أنّي خَلَقتُكَ و أنتَ عَبدي،و أنّي صَوَّرتُكَ،و إلى الأَرضِ أَهبَطتُكَ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ذِي الوَجهَينِ</w:t>
      </w:r>
    </w:p>
    <w:p>
      <w:pPr>
        <w:pStyle w:val="BookText"/>
        <w:rPr/>
      </w:pPr>
      <w:r>
        <w:rPr>
          <w:rFonts w:ascii="Amiri" w:hAnsi="Amiri" w:eastAsia="Amiri" w:cs="Amiri"/>
          <w:color w:val="111111"/>
          <w:sz w:val="28"/>
          <w:sz w:val="28"/>
          <w:szCs w:val="28"/>
          <w:rtl w:val="true"/>
          <w:lang w:bidi="ar-SA"/>
        </w:rPr>
        <w:t>يا عيسى،لا يَصلُحُ لِسانانِ في فَمٍ واحِدٍ،و لا قَلبانِ في صَدرٍ واحِدٍ،و كَذلِكَ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الغَفلَةُ،الذِّكرُ،الخُشوعُ</w:t>
      </w:r>
    </w:p>
    <w:p>
      <w:pPr>
        <w:pStyle w:val="BookText"/>
        <w:rPr/>
      </w:pPr>
      <w:r>
        <w:rPr>
          <w:rFonts w:ascii="Amiri" w:hAnsi="Amiri" w:eastAsia="Amiri" w:cs="Amiri"/>
          <w:color w:val="111111"/>
          <w:sz w:val="28"/>
          <w:sz w:val="28"/>
          <w:szCs w:val="28"/>
          <w:rtl w:val="true"/>
          <w:lang w:bidi="ar-SA"/>
        </w:rPr>
        <w:t xml:space="preserve">يا عيسى،لا تَستَيقِظَنَّ عاصِياً،و لا تَستَنبِهَنَّ لاهِياً،وَ افطِم نَفسَكَ عَنِ الشَّهَواتِ الموبِقاتِ </w:t>
      </w:r>
      <w:r>
        <w:rPr>
          <w:rStyle w:val="FootnoteAnchor"/>
          <w:rtl w:val="true"/>
        </w:rPr>
        <w:footnoteReference w:id="59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شَهوَةٍ تُباعِدُكَ مِنّي فَاهجُرها،وَ اعلَم أنَّكَ مِنّي بِمَكانِ الرَّسولِ</w:t>
      </w:r>
      <w:r>
        <w:rPr>
          <w:rFonts w:eastAsia="Amiri" w:cs="Amiri" w:ascii="Amiri" w:hAnsi="Amiri"/>
          <w:color w:val="111111"/>
          <w:sz w:val="28"/>
          <w:szCs w:val="28"/>
          <w:rtl w:val="true"/>
          <w:lang w:bidi="ar-SA"/>
        </w:rPr>
        <w:t>).</w:t>
      </w:r>
      <w:bookmarkStart w:id="515" w:name="pg7183_63468"/>
    </w:p>
    <w:p>
      <w:pPr>
        <w:pStyle w:val="BookText"/>
        <w:rPr/>
      </w:pPr>
      <w:bookmarkEnd w:id="515"/>
      <w:r>
        <w:rPr>
          <w:rFonts w:ascii="IRNazanin" w:hAnsi="IRNazanin" w:eastAsia="IRNazanin"/>
          <w:color w:val="111111"/>
          <w:sz w:val="28"/>
          <w:sz w:val="28"/>
          <w:szCs w:val="28"/>
          <w:rtl w:val="true"/>
          <w:lang w:bidi="fa-IR"/>
        </w:rPr>
        <w:t>من بگريز؛آتشى كه كمترين شادى و سرورى در آن راه ندارد و غم و اندوه هرگز از آن جدا نمى شود،و چون پاره هاى شب تار،تاريك است،و هر كه از آن نجات يابد،رستگار است،و آن كه از هلاك شوندگان باشد،هرگز از آن رهايى نمى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جبّاران و سركشان ستمگر است و سراى هر درشتخوىِ سنگ دل، و هر متكبّرِ 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سرايى است آن جا براى كسى كه بدان تكيه كند،و بد جايگاهى است سراى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از خودت بر حذر 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حواست به من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ستم ستيزى</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4395925_372815092"/>
      <w:bookmarkStart w:id="517" w:name="_Toc205"/>
      <w:bookmarkEnd w:id="516"/>
      <w:r>
        <w:rPr/>
        <w:t>45/7</w:t>
      </w:r>
      <w:r>
        <w:rPr>
          <w:rtl w:val="true"/>
        </w:rPr>
        <w:t xml:space="preserve"> </w:t>
      </w:r>
      <w:r>
        <w:rPr>
          <w:rtl w:val="true"/>
        </w:rPr>
        <w:t>در نظر داشتن خدا</w:t>
      </w:r>
      <w:bookmarkEnd w:id="517"/>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هستى،مرا در نظر دار،و گواهى ده كه من تو را آفريدم و تو بندۀ من هستى،و من تو را صورتگرى كردم و به زمين فرو فرستادم</w:t>
      </w:r>
      <w:r>
        <w:rPr>
          <w:rFonts w:eastAsia="IRNazanin" w:cs="IRNazanin"/>
          <w:color w:val="111111"/>
          <w:sz w:val="28"/>
          <w:szCs w:val="28"/>
          <w:rtl w:val="true"/>
          <w:lang w:bidi="fa-IR"/>
        </w:rPr>
        <w:t>.</w:t>
      </w:r>
    </w:p>
    <w:p>
      <w:pPr>
        <w:pStyle w:val="Heading3"/>
        <w:numPr>
          <w:ilvl w:val="2"/>
          <w:numId w:val="1"/>
        </w:numPr>
        <w:rPr/>
      </w:pPr>
      <w:bookmarkStart w:id="518" w:name="__RefHeading___Toc4395927_372815092"/>
      <w:bookmarkStart w:id="519" w:name="_Toc206"/>
      <w:bookmarkEnd w:id="518"/>
      <w:r>
        <w:rPr/>
        <w:t>46/7</w:t>
      </w:r>
      <w:r>
        <w:rPr>
          <w:rtl w:val="true"/>
        </w:rPr>
        <w:t xml:space="preserve"> </w:t>
      </w:r>
      <w:r>
        <w:rPr>
          <w:rtl w:val="true"/>
        </w:rPr>
        <w:t>نكوهش افراد دوچهره</w:t>
      </w:r>
      <w:bookmarkEnd w:id="519"/>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زبان در يك دهان نشايد،و دو دل در يك سينه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 ذهن 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دورويى</w:t>
      </w:r>
      <w:r>
        <w:rPr>
          <w:rFonts w:eastAsia="IRNazanin" w:cs="IRNazanin"/>
          <w:color w:val="111111"/>
          <w:sz w:val="28"/>
          <w:szCs w:val="28"/>
          <w:rtl w:val="true"/>
          <w:lang w:bidi="fa-IR"/>
        </w:rPr>
        <w:t>.</w:t>
      </w:r>
    </w:p>
    <w:p>
      <w:pPr>
        <w:pStyle w:val="Heading3"/>
        <w:numPr>
          <w:ilvl w:val="2"/>
          <w:numId w:val="1"/>
        </w:numPr>
        <w:rPr/>
      </w:pPr>
      <w:bookmarkStart w:id="520" w:name="__RefHeading___Toc4395929_372815092"/>
      <w:bookmarkStart w:id="521" w:name="_Toc207"/>
      <w:bookmarkEnd w:id="520"/>
      <w:r>
        <w:rPr/>
        <w:t>47/7</w:t>
      </w:r>
      <w:r>
        <w:rPr>
          <w:rtl w:val="true"/>
        </w:rPr>
        <w:t xml:space="preserve"> </w:t>
      </w:r>
      <w:r>
        <w:rPr>
          <w:rtl w:val="true"/>
        </w:rPr>
        <w:t>غفلت،ذكر،خاكسارى</w:t>
      </w:r>
      <w:bookmarkEnd w:id="52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بيدارى خود را به معصيت و غفلت مگذران،و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خويش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هاى نابود كننده بازگير،و هر درخواستى كه تو را از من دور</w:t>
      </w:r>
    </w:p>
    <w:p>
      <w:pPr>
        <w:pStyle w:val="BookText"/>
        <w:rPr/>
      </w:pPr>
      <w:r>
        <w:rPr>
          <w:rFonts w:ascii="Amiri" w:hAnsi="Amiri" w:eastAsia="Amiri" w:cs="Amiri"/>
          <w:color w:val="111111"/>
          <w:sz w:val="28"/>
          <w:sz w:val="28"/>
          <w:szCs w:val="28"/>
          <w:rtl w:val="true"/>
          <w:lang w:bidi="ar-SA"/>
        </w:rPr>
        <w:t xml:space="preserve">الأَمينِ،فَكُن مِنّي عَلى حَذَرٍ،وَ اعلَم أنَّ دُنياكَ مُؤَدِّيَتُكَ إلَيَّ،و أنّي آخُذُكَ بِعِلمي،فَكُن ذَليلَ النَّفسِ عِندَ ذِكري،خاشِعَ القَلبِ حينَ تَذكُرُني،يَقظانَ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عِندَ نَومِ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عيسى،هذِهِ نَصيحَتِي إيّاكَ،و مَوعِظَتي لَكَ،فَخُذها مِنّي،و إنّي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الصَّبرِ</w:t>
      </w:r>
    </w:p>
    <w:p>
      <w:pPr>
        <w:pStyle w:val="BookText"/>
        <w:rPr/>
      </w:pPr>
      <w:r>
        <w:rPr>
          <w:rFonts w:ascii="Amiri" w:hAnsi="Amiri" w:eastAsia="Amiri" w:cs="Amiri"/>
          <w:color w:val="111111"/>
          <w:sz w:val="28"/>
          <w:sz w:val="28"/>
          <w:szCs w:val="28"/>
          <w:rtl w:val="true"/>
          <w:lang w:bidi="ar-SA"/>
        </w:rPr>
        <w:t>يا عيسى،إذا صَبَرَ عَبدي في جَنبي،كانَ ثَوابُ عَمَلِهِ عَلَيَّ،و كُنتُ عِندَهُ حينَ يَدعوني،و كَفى بي مُنتَقِماً مِمَّن عَصاني،أينَ يَهرُبُ مِنّي الظّالِمونَ؟</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إطابَةُ الكَلامِ،التَّعَلُّمُ</w:t>
      </w:r>
    </w:p>
    <w:p>
      <w:pPr>
        <w:pStyle w:val="BookText"/>
        <w:rPr/>
      </w:pPr>
      <w:r>
        <w:rPr>
          <w:rFonts w:ascii="Amiri" w:hAnsi="Amiri" w:eastAsia="Amiri" w:cs="Amiri"/>
          <w:color w:val="111111"/>
          <w:sz w:val="28"/>
          <w:sz w:val="28"/>
          <w:szCs w:val="28"/>
          <w:rtl w:val="true"/>
          <w:lang w:bidi="ar-SA"/>
        </w:rPr>
        <w:t>يا عيسى،أطِبِ الكَلامَ،و كُن حَيثُما كُنتَ عالِماً مُتَعَلِّماً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إفاضَةُ الحسَنَاتِ،شِفاءُ القُلوبِ</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عيسى،أفِض بِالحَسَناتِ إلَيَّ حَتّى يَكونَ لَكَ ذِكرُها عِندي،و تَمَسَّك بِوَصِيَّتي؛ فَإِنَّ فيها شِفاءً لِلقُلوبِ</w:t>
      </w:r>
      <w:r>
        <w:rPr>
          <w:rFonts w:eastAsia="Amiri" w:cs="Amiri" w:ascii="Amiri" w:hAnsi="Amiri"/>
          <w:color w:val="111111"/>
          <w:sz w:val="28"/>
          <w:szCs w:val="28"/>
          <w:rtl w:val="true"/>
          <w:lang w:bidi="ar-SA"/>
        </w:rPr>
        <w:t>.».</w:t>
      </w:r>
      <w:bookmarkStart w:id="522" w:name="pg7183_63471"/>
    </w:p>
    <w:p>
      <w:pPr>
        <w:pStyle w:val="BookText"/>
        <w:rPr/>
      </w:pPr>
      <w:bookmarkEnd w:id="522"/>
      <w:r>
        <w:rPr>
          <w:rFonts w:ascii="IRNazanin" w:hAnsi="IRNazanin" w:eastAsia="IRNazanin"/>
          <w:color w:val="111111"/>
          <w:sz w:val="28"/>
          <w:sz w:val="28"/>
          <w:szCs w:val="28"/>
          <w:rtl w:val="true"/>
          <w:lang w:bidi="fa-IR"/>
        </w:rPr>
        <w:t>مى كند،از آن دورى كن،و بدان كه تو در نزد من جايگاه فرستاده اى امين را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من به هوش باش،و بدان كه دنيايت تو را به من بر مى گرداند،و من با علم خود،تو را مى گيرم؛پس هنگام ياد كردن از من،خاكسار باش،و زمانى كه مرا ياد مى كنى،شكسته دل،و زمانى كه غافلان خواب اند،تو بيدار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نصيحت و اندرز من به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من بگير؛كه من خداوندگار جهانيانم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ياد خدا</w:t>
      </w:r>
      <w:r>
        <w:rPr>
          <w:rFonts w:eastAsia="IRNazanin" w:cs="IRNazanin"/>
          <w:color w:val="111111"/>
          <w:sz w:val="28"/>
          <w:szCs w:val="28"/>
          <w:rtl w:val="true"/>
          <w:lang w:bidi="fa-IR"/>
        </w:rPr>
        <w:t>.</w:t>
      </w:r>
    </w:p>
    <w:p>
      <w:pPr>
        <w:pStyle w:val="Heading3"/>
        <w:numPr>
          <w:ilvl w:val="2"/>
          <w:numId w:val="1"/>
        </w:numPr>
        <w:rPr/>
      </w:pPr>
      <w:bookmarkStart w:id="523" w:name="__RefHeading___Toc4395931_372815092"/>
      <w:bookmarkStart w:id="524" w:name="_Toc208"/>
      <w:bookmarkEnd w:id="523"/>
      <w:r>
        <w:rPr/>
        <w:t>48/7</w:t>
      </w:r>
      <w:r>
        <w:rPr>
          <w:rtl w:val="true"/>
        </w:rPr>
        <w:t xml:space="preserve"> </w:t>
      </w:r>
      <w:r>
        <w:rPr>
          <w:rtl w:val="true"/>
        </w:rPr>
        <w:t>پاداش شكيبايى</w:t>
      </w:r>
      <w:bookmarkEnd w:id="524"/>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ام در راه من شكيبايى ورزد،پاداش كردار او بر عهدۀ من است،و آن گاه كه مرا بخواند،نزد او هستم،و كافى است كه من انتقام گيرنده از كسى باشم كه نافرمانى ام كند؛ستمكاران از چنگ من به كجا توانند گريخت؟</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شكيبايى</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4395933_372815092"/>
      <w:bookmarkStart w:id="526" w:name="_Toc209"/>
      <w:bookmarkEnd w:id="525"/>
      <w:r>
        <w:rPr/>
        <w:t>49/7</w:t>
      </w:r>
      <w:r>
        <w:rPr>
          <w:rtl w:val="true"/>
        </w:rPr>
        <w:t xml:space="preserve"> </w:t>
      </w:r>
      <w:r>
        <w:rPr>
          <w:rtl w:val="true"/>
        </w:rPr>
        <w:t>نيكو سخن گفتن،آموختن</w:t>
      </w:r>
      <w:bookmarkEnd w:id="526"/>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و خوشى،سخن بگو،و هر جا كه بودى،دانشمند باش و در حال دانش آموختن</w:t>
      </w:r>
      <w:r>
        <w:rPr>
          <w:rFonts w:eastAsia="IRNazanin" w:cs="IRNazanin"/>
          <w:color w:val="111111"/>
          <w:sz w:val="28"/>
          <w:szCs w:val="28"/>
          <w:rtl w:val="true"/>
          <w:lang w:bidi="fa-IR"/>
        </w:rPr>
        <w:t>.</w:t>
      </w:r>
    </w:p>
    <w:p>
      <w:pPr>
        <w:pStyle w:val="Heading3"/>
        <w:numPr>
          <w:ilvl w:val="2"/>
          <w:numId w:val="1"/>
        </w:numPr>
        <w:rPr/>
      </w:pPr>
      <w:bookmarkStart w:id="527" w:name="__RefHeading___Toc4395935_372815092"/>
      <w:bookmarkStart w:id="528" w:name="_Toc210"/>
      <w:bookmarkEnd w:id="527"/>
      <w:r>
        <w:rPr/>
        <w:t>50/7</w:t>
      </w:r>
      <w:r>
        <w:rPr>
          <w:rtl w:val="true"/>
        </w:rPr>
        <w:t xml:space="preserve"> </w:t>
      </w:r>
      <w:r>
        <w:rPr>
          <w:rtl w:val="true"/>
        </w:rPr>
        <w:t>پيش فرستادن كارهاى نيك،شفاى دل ها</w:t>
      </w:r>
      <w:bookmarkEnd w:id="52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نيك را به سوى من روان ساز تا در نزد من با آنها از تو ياد شود،و به سفارش من چنگ در زن؛زيرا كه شفاى دل ها در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المَكرُ،نِسيانُ اللّهِ</w:t>
      </w:r>
    </w:p>
    <w:p>
      <w:pPr>
        <w:pStyle w:val="BookText"/>
        <w:rPr/>
      </w:pPr>
      <w:r>
        <w:rPr>
          <w:rFonts w:ascii="Amiri" w:hAnsi="Amiri" w:eastAsia="Amiri" w:cs="Amiri"/>
          <w:color w:val="111111"/>
          <w:sz w:val="28"/>
          <w:sz w:val="28"/>
          <w:szCs w:val="28"/>
          <w:rtl w:val="true"/>
          <w:lang w:bidi="ar-SA"/>
        </w:rPr>
        <w:t xml:space="preserve">يا عيسى،لا تَأمَن إذا مَكَرتَ مَكري،و لا تَنسَ عِندَ خَلَواتِ الدُّنيا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ذِكري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مُحاسَبَةُ النَّفسِ</w:t>
      </w:r>
    </w:p>
    <w:p>
      <w:pPr>
        <w:pStyle w:val="BookText"/>
        <w:rPr/>
      </w:pPr>
      <w:r>
        <w:rPr>
          <w:rFonts w:ascii="Amiri" w:hAnsi="Amiri" w:eastAsia="Amiri" w:cs="Amiri"/>
          <w:color w:val="111111"/>
          <w:sz w:val="28"/>
          <w:sz w:val="28"/>
          <w:szCs w:val="28"/>
          <w:rtl w:val="true"/>
          <w:lang w:bidi="ar-SA"/>
        </w:rPr>
        <w:t xml:space="preserve">يا عيسى،حاسِب نَفسَكَ بِالرُّجوعِ إلَيَّ حَتّى تَتَنَجَّزَ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ثَوابَ ما عَمِلَهُ العامِلونَ،اُولئِكَ يُؤتَونَ أجرَهُم و أنَا خَيرُ المُؤتينَ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محاسبة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عيسى</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يا عيسى،كُنتَ خَلقاً بِكَلامي،وَلَدَتكَ مَريَمُ بِأَمريَ المُرسِلِ‌إلَيها روحي جَبرَئيلُ الأَمينُ مِن مَلائِكَتي حَتّى قُمتَ عَلَى الأَرضِ حَيّاً تَمشي،كُلُّ ذلِكَ في سابِقِ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الخَلقِ إلَى اللّهِ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عيسى،زَكَرِيّا بِمَنزِلَةِ أبيكَ،و كَفيلُ امِّكَ،إذ يَدخُلُ عَلَيهَا المِحرابَ فَيَجِدُ عِندَها رِزقاً،و نَظيرُكَ يَحيى مِن خَلقي،وَهَبتُهُ لأُمِّهِ بَعدَ الكِبَرِ مِن غَيرِ قُوَّةٍ بِها،أرَدتُ بِذلِكَ أن يَظهَرَ لَها سُلطاني،و يَظهَرَ فيكَ قُدرَتي،أحَبُّكُم إلَيَّ أطوَعُكُم لي و أشَدُّكُم خَوفاً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الحث على العبادة</w:t>
      </w:r>
      <w:r>
        <w:rPr>
          <w:rFonts w:eastAsia="Amiri" w:cs="Amiri" w:ascii="Amiri" w:hAnsi="Amiri"/>
          <w:color w:val="111111"/>
          <w:sz w:val="28"/>
          <w:szCs w:val="28"/>
          <w:rtl w:val="true"/>
          <w:lang w:bidi="ar-SA"/>
        </w:rPr>
        <w:t>.).</w:t>
      </w:r>
      <w:bookmarkStart w:id="529" w:name="pg7183_63477"/>
    </w:p>
    <w:p>
      <w:pPr>
        <w:pStyle w:val="Heading3"/>
        <w:numPr>
          <w:ilvl w:val="2"/>
          <w:numId w:val="1"/>
        </w:numPr>
        <w:rPr/>
      </w:pPr>
      <w:bookmarkStart w:id="530" w:name="__RefHeading___Toc4395937_372815092"/>
      <w:bookmarkStart w:id="531" w:name="_Toc211"/>
      <w:bookmarkEnd w:id="529"/>
      <w:bookmarkEnd w:id="530"/>
      <w:r>
        <w:rPr/>
        <w:t>51/7</w:t>
      </w:r>
      <w:r>
        <w:rPr>
          <w:rtl w:val="true"/>
        </w:rPr>
        <w:t xml:space="preserve"> </w:t>
      </w:r>
      <w:r>
        <w:rPr>
          <w:rtl w:val="true"/>
        </w:rPr>
        <w:t>مكر،فراموش كردن خدا</w:t>
      </w:r>
      <w:bookmarkEnd w:id="531"/>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مكر كنى،خود را از مكر من در امان مپندار،و در خلوت هاى دنيا ياد مرا از خاطر مبر</w:t>
      </w:r>
      <w:r>
        <w:rPr>
          <w:rFonts w:eastAsia="IRNazanin" w:cs="IRNazanin"/>
          <w:color w:val="111111"/>
          <w:sz w:val="28"/>
          <w:szCs w:val="28"/>
          <w:rtl w:val="true"/>
          <w:lang w:bidi="fa-IR"/>
        </w:rPr>
        <w:t>.</w:t>
      </w:r>
    </w:p>
    <w:p>
      <w:pPr>
        <w:pStyle w:val="Heading3"/>
        <w:numPr>
          <w:ilvl w:val="2"/>
          <w:numId w:val="1"/>
        </w:numPr>
        <w:rPr/>
      </w:pPr>
      <w:bookmarkStart w:id="532" w:name="__RefHeading___Toc4395939_372815092"/>
      <w:bookmarkStart w:id="533" w:name="_Toc212"/>
      <w:bookmarkEnd w:id="532"/>
      <w:r>
        <w:rPr/>
        <w:t>52/7</w:t>
      </w:r>
      <w:r>
        <w:rPr>
          <w:rtl w:val="true"/>
        </w:rPr>
        <w:t xml:space="preserve"> </w:t>
      </w:r>
      <w:r>
        <w:rPr>
          <w:rtl w:val="true"/>
        </w:rPr>
        <w:t>محاسبۀ نفس</w:t>
      </w:r>
      <w:bookmarkEnd w:id="533"/>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بازگشتِ به من،به محاسبۀ نفس خويش بپرداز تا پاداشى را دريافت كنى كه عمل كنندگان دريافت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مزدشان داده مى شود و من بهترين مزد دهندگانم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حسابرسى روز رستاخيز</w:t>
      </w:r>
      <w:r>
        <w:rPr>
          <w:rFonts w:eastAsia="IRNazanin" w:cs="IRNazanin"/>
          <w:color w:val="111111"/>
          <w:sz w:val="28"/>
          <w:szCs w:val="28"/>
          <w:rtl w:val="true"/>
          <w:lang w:bidi="fa-IR"/>
        </w:rPr>
        <w:t>.</w:t>
      </w:r>
    </w:p>
    <w:p>
      <w:pPr>
        <w:pStyle w:val="Heading3"/>
        <w:numPr>
          <w:ilvl w:val="2"/>
          <w:numId w:val="1"/>
        </w:numPr>
        <w:rPr/>
      </w:pPr>
      <w:bookmarkStart w:id="534" w:name="__RefHeading___Toc4395941_372815092"/>
      <w:bookmarkStart w:id="535" w:name="_Toc213"/>
      <w:bookmarkEnd w:id="534"/>
      <w:r>
        <w:rPr/>
        <w:t>53/7</w:t>
      </w:r>
      <w:r>
        <w:rPr>
          <w:rtl w:val="true"/>
        </w:rPr>
        <w:t xml:space="preserve"> </w:t>
      </w:r>
      <w:r>
        <w:rPr>
          <w:rtl w:val="true"/>
        </w:rPr>
        <w:t>آفرينش عيسى</w:t>
      </w:r>
      <w:r>
        <w:rPr/>
        <w:t>7</w:t>
      </w:r>
      <w:bookmarkEnd w:id="535"/>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گفتار من آفريده شدى،مريم با امر من كه به وسيلۀ روحم جبرييل امينِ از جملۀ فرشتگانم،به سوى او فرستاده شده،تو را زاييد تا آن كه زنده بر روى زمين ايستادى و به راه افتادى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اينها در علم ازلى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يگانگى خدا</w:t>
      </w:r>
      <w:r>
        <w:rPr>
          <w:rFonts w:eastAsia="IRNazanin" w:cs="IRNazanin"/>
          <w:color w:val="111111"/>
          <w:sz w:val="28"/>
          <w:szCs w:val="28"/>
          <w:rtl w:val="true"/>
          <w:lang w:bidi="fa-IR"/>
        </w:rPr>
        <w:t>.</w:t>
      </w:r>
    </w:p>
    <w:p>
      <w:pPr>
        <w:pStyle w:val="Heading3"/>
        <w:numPr>
          <w:ilvl w:val="2"/>
          <w:numId w:val="1"/>
        </w:numPr>
        <w:rPr/>
      </w:pPr>
      <w:bookmarkStart w:id="536" w:name="__RefHeading___Toc4395943_372815092"/>
      <w:bookmarkStart w:id="537" w:name="_Toc214"/>
      <w:bookmarkEnd w:id="536"/>
      <w:r>
        <w:rPr/>
        <w:t>54/7</w:t>
      </w:r>
      <w:r>
        <w:rPr>
          <w:rtl w:val="true"/>
        </w:rPr>
        <w:t xml:space="preserve"> </w:t>
      </w:r>
      <w:r>
        <w:rPr>
          <w:rtl w:val="true"/>
        </w:rPr>
        <w:t>محبوب ترينِ خلق،نزد خدا</w:t>
      </w:r>
      <w:bookmarkEnd w:id="53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به سان پدر توست و سرپرست مادر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بار كه در محراب بر او وارد مى شد نزدش خوراكى مى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همتايت يحيى نيز آفريدۀ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به مادر پير و ناتوانش بخشيدم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 خواستم قدرت من بر مادر او معلوم شود،و در تو نيز قدرت نمايى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ترين شما نزد من كسى است كه از من فرمان بردارتر باشد و ترسش از من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تشويق به عبادت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التَّيَقُّظُ،التَّسبيحُ وَالتَّقديسُ</w:t>
      </w:r>
    </w:p>
    <w:p>
      <w:pPr>
        <w:pStyle w:val="BookText"/>
        <w:rPr/>
      </w:pPr>
      <w:r>
        <w:rPr>
          <w:rFonts w:ascii="Amiri" w:hAnsi="Amiri" w:eastAsia="Amiri" w:cs="Amiri"/>
          <w:color w:val="111111"/>
          <w:sz w:val="28"/>
          <w:sz w:val="28"/>
          <w:szCs w:val="28"/>
          <w:rtl w:val="true"/>
          <w:lang w:bidi="ar-SA"/>
        </w:rPr>
        <w:t>يا عيسى،تَيَقَّظ،و لا تَيأَس مِن رَوحي،و سَبِّحني مَعَ مَن يُسَبِّحُني،و بِطَيِّبِ الكَلامِ فَقَدِّسني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مِنَ الكفُرِ</w:t>
      </w:r>
    </w:p>
    <w:p>
      <w:pPr>
        <w:pStyle w:val="BookText"/>
        <w:rPr/>
      </w:pPr>
      <w:r>
        <w:rPr>
          <w:rFonts w:ascii="Amiri" w:hAnsi="Amiri" w:eastAsia="Amiri" w:cs="Amiri"/>
          <w:color w:val="111111"/>
          <w:sz w:val="28"/>
          <w:sz w:val="28"/>
          <w:szCs w:val="28"/>
          <w:rtl w:val="true"/>
          <w:lang w:bidi="ar-SA"/>
        </w:rPr>
        <w:t>يا عيسى،كَيفَ يَكفُرُ العِبادُ بي و نَواصيهِم في قَبضَتي،و تَقَلُّبُهُم في أرضي؟يَجهَلونَ نِعمَتي،و يَتَوَلَّونَ عَدُوّي،و كَذلِكَ يَهلِكُ الكافِرونَ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الدُّنيا</w:t>
      </w:r>
    </w:p>
    <w:p>
      <w:pPr>
        <w:pStyle w:val="BookText"/>
        <w:rPr/>
      </w:pPr>
      <w:r>
        <w:rPr>
          <w:rFonts w:ascii="Amiri" w:hAnsi="Amiri" w:eastAsia="Amiri" w:cs="Amiri"/>
          <w:color w:val="111111"/>
          <w:sz w:val="28"/>
          <w:sz w:val="28"/>
          <w:szCs w:val="28"/>
          <w:rtl w:val="true"/>
          <w:lang w:bidi="ar-SA"/>
        </w:rPr>
        <w:t xml:space="preserve">يا عيسى،إِنَّ الدُّنيا سِجنٌ مُنتِنُ الرّيحِ،و حَسُنَ فيها ما قَد تَرى مِمّا قَد تَذابَحَ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عَلَيهِ الجَبّارونَ،و إيّاكَ وَ الدُّنيا؛فَكُلُّ نَعيمِها يَزولُ،و ما نَعيمُها إلّاقَليلٌ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حبّ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المُحبّينَ</w:t>
      </w:r>
    </w:p>
    <w:p>
      <w:pPr>
        <w:pStyle w:val="BookText"/>
        <w:rPr/>
      </w:pPr>
      <w:r>
        <w:rPr>
          <w:rFonts w:ascii="Amiri" w:hAnsi="Amiri" w:eastAsia="Amiri" w:cs="Amiri"/>
          <w:color w:val="111111"/>
          <w:sz w:val="28"/>
          <w:sz w:val="28"/>
          <w:szCs w:val="28"/>
          <w:rtl w:val="true"/>
          <w:lang w:bidi="ar-SA"/>
        </w:rPr>
        <w:t xml:space="preserve">يا عيسى،اِبغِني عِندَ وِسادِكَ تَجِدني </w:t>
      </w:r>
      <w:r>
        <w:rPr>
          <w:rStyle w:val="FootnoteAnchor"/>
          <w:rtl w:val="true"/>
        </w:rPr>
        <w:footnoteReference w:id="59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ادعُني و أنتَ لي مُحِبٌّ،فَإِنّي أسمَعُ السّامِعينَ أستَجيبُ لِلدّاعينَ إذا 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bookmarkStart w:id="538" w:name="pg7183_63481"/>
    </w:p>
    <w:p>
      <w:pPr>
        <w:pStyle w:val="Heading3"/>
        <w:numPr>
          <w:ilvl w:val="2"/>
          <w:numId w:val="1"/>
        </w:numPr>
        <w:rPr/>
      </w:pPr>
      <w:bookmarkStart w:id="539" w:name="__RefHeading___Toc4395945_372815092"/>
      <w:bookmarkStart w:id="540" w:name="_Toc215"/>
      <w:bookmarkEnd w:id="538"/>
      <w:bookmarkEnd w:id="539"/>
      <w:r>
        <w:rPr/>
        <w:t>55/7</w:t>
      </w:r>
      <w:r>
        <w:rPr>
          <w:rtl w:val="true"/>
        </w:rPr>
        <w:t xml:space="preserve"> </w:t>
      </w:r>
      <w:r>
        <w:rPr>
          <w:rtl w:val="true"/>
        </w:rPr>
        <w:t>هشيارى،تسبيح و تقديس</w:t>
      </w:r>
      <w:bookmarkEnd w:id="540"/>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باش،و از رحمت من نوميد مباش،و با تسبيحگويان تسبيح بگوى،و با گفتار خوش به تقديسم بپرداز</w:t>
      </w:r>
      <w:r>
        <w:rPr>
          <w:rFonts w:eastAsia="IRNazanin" w:cs="IRNazanin"/>
          <w:color w:val="111111"/>
          <w:sz w:val="28"/>
          <w:szCs w:val="28"/>
          <w:rtl w:val="true"/>
          <w:lang w:bidi="fa-IR"/>
        </w:rPr>
        <w:t>.</w:t>
      </w:r>
    </w:p>
    <w:p>
      <w:pPr>
        <w:pStyle w:val="Heading3"/>
        <w:numPr>
          <w:ilvl w:val="2"/>
          <w:numId w:val="1"/>
        </w:numPr>
        <w:rPr/>
      </w:pPr>
      <w:bookmarkStart w:id="541" w:name="__RefHeading___Toc4395947_372815092"/>
      <w:bookmarkStart w:id="542" w:name="_Toc216"/>
      <w:bookmarkEnd w:id="541"/>
      <w:r>
        <w:rPr/>
        <w:t>56/7</w:t>
      </w:r>
      <w:r>
        <w:rPr>
          <w:rtl w:val="true"/>
        </w:rPr>
        <w:t xml:space="preserve"> </w:t>
      </w:r>
      <w:r>
        <w:rPr>
          <w:rtl w:val="true"/>
        </w:rPr>
        <w:t>آنچه مانع كُفر مى شود</w:t>
      </w:r>
      <w:bookmarkEnd w:id="542"/>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بندگان به من كفر مى ورزند،در حالى كه كاكل آنها در مشت من است،و در زمين من مى گردند؟نعمت مرا نمى شناسند،و دشمن مرا دوست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كافران،هلاك مى شوند</w:t>
      </w:r>
      <w:r>
        <w:rPr>
          <w:rFonts w:eastAsia="IRNazanin" w:cs="IRNazanin"/>
          <w:color w:val="111111"/>
          <w:sz w:val="28"/>
          <w:szCs w:val="28"/>
          <w:rtl w:val="true"/>
          <w:lang w:bidi="fa-IR"/>
        </w:rPr>
        <w:t>.</w:t>
      </w:r>
    </w:p>
    <w:p>
      <w:pPr>
        <w:pStyle w:val="Heading3"/>
        <w:numPr>
          <w:ilvl w:val="2"/>
          <w:numId w:val="1"/>
        </w:numPr>
        <w:rPr/>
      </w:pPr>
      <w:bookmarkStart w:id="543" w:name="__RefHeading___Toc4395949_372815092"/>
      <w:bookmarkStart w:id="544" w:name="_Toc217"/>
      <w:bookmarkEnd w:id="543"/>
      <w:r>
        <w:rPr/>
        <w:t>57/7</w:t>
      </w:r>
      <w:r>
        <w:rPr>
          <w:rtl w:val="true"/>
        </w:rPr>
        <w:t xml:space="preserve"> </w:t>
      </w:r>
      <w:r>
        <w:rPr>
          <w:rtl w:val="true"/>
        </w:rPr>
        <w:t>هشدار دربارۀ دنيا</w:t>
      </w:r>
      <w:bookmarkEnd w:id="544"/>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زندانى بدبوست،و آنچه در آن مى بينى كه جبّاران برايش يكديگر را سر مى برند،نيكو عبرتى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دنيا مبند؛زيرا همۀ نعمت هاى آن زوال پذيرند،و نعمت دنيا جز اندك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دنيا دوستى</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4395951_372815092"/>
      <w:bookmarkStart w:id="546" w:name="_Toc218"/>
      <w:bookmarkEnd w:id="545"/>
      <w:r>
        <w:rPr/>
        <w:t>58/7</w:t>
      </w:r>
      <w:r>
        <w:rPr>
          <w:rtl w:val="true"/>
        </w:rPr>
        <w:t xml:space="preserve"> </w:t>
      </w:r>
      <w:r>
        <w:rPr>
          <w:rtl w:val="true"/>
        </w:rPr>
        <w:t>دعاى محبّت پيشگان</w:t>
      </w:r>
      <w:bookmarkEnd w:id="546"/>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كنار بالينت بجوى،تا بيابى،و مرا عاشقانه بخوان؛كه من شنواترين شنوندگان هستم و هر گاه دعا كنندگان،مرا دعا كنند،اجابت مى كنم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الذَّنبِ</w:t>
      </w:r>
    </w:p>
    <w:p>
      <w:pPr>
        <w:pStyle w:val="BookText"/>
        <w:rPr/>
      </w:pPr>
      <w:r>
        <w:rPr>
          <w:rFonts w:ascii="Amiri" w:hAnsi="Amiri" w:eastAsia="Amiri" w:cs="Amiri"/>
          <w:color w:val="111111"/>
          <w:sz w:val="28"/>
          <w:sz w:val="28"/>
          <w:szCs w:val="28"/>
          <w:rtl w:val="true"/>
          <w:lang w:bidi="ar-SA"/>
        </w:rPr>
        <w:t>يا عيسى،خَفني و خَوِّف بي عِبادي؛لَعَلَّ المُذنِبينَ أن يُمسِكوا عَمّا هُم عامِلونَ بِهِ، فَلا يَهلِكوا إلّاو 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اللّهِ</w:t>
      </w:r>
    </w:p>
    <w:p>
      <w:pPr>
        <w:pStyle w:val="BookText"/>
        <w:rPr/>
      </w:pPr>
      <w:r>
        <w:rPr>
          <w:rFonts w:ascii="Amiri" w:hAnsi="Amiri" w:eastAsia="Amiri" w:cs="Amiri"/>
          <w:color w:val="111111"/>
          <w:sz w:val="28"/>
          <w:sz w:val="28"/>
          <w:szCs w:val="28"/>
          <w:rtl w:val="true"/>
          <w:lang w:bidi="ar-SA"/>
        </w:rPr>
        <w:t>يا عيسى،اِرهَبني رَهبَتَكَ مِنَ السَّبُعِ وَ المَوتِ الَّذي أنتَ لاقيهِ،فَكُلُّ هذا أنَا خَلَقتُهُ، فَإِيّايَ فَارهَبونِ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البكاء من خشية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w:t>
      </w:r>
    </w:p>
    <w:p>
      <w:pPr>
        <w:pStyle w:val="BookText"/>
        <w:rPr/>
      </w:pPr>
      <w:r>
        <w:rPr>
          <w:rFonts w:ascii="Amiri" w:hAnsi="Amiri" w:eastAsia="Amiri" w:cs="Amiri"/>
          <w:color w:val="111111"/>
          <w:sz w:val="28"/>
          <w:sz w:val="28"/>
          <w:szCs w:val="28"/>
          <w:rtl w:val="true"/>
          <w:lang w:bidi="ar-SA"/>
        </w:rPr>
        <w:t>يا عيسى،إنَّ المُلكَ لي و بِيَدي،و أنَا المَلِكُ،فَإِن تُطِعني أدخَلتُكَ جَنَّتي في جِوارِ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الخَلقِ وسَخَطُ الخالِقِ</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عيسى،إنّي إذا غَضِبتُ عَلَيكَ لَم يَنفَعكَ رِضا مَن رَضِيَ عَنكَ،و إن رَضيتُ عَنكَ لَم يَضُرَّكَ غَضَبُ المُغضِبينَ</w:t>
      </w:r>
      <w:r>
        <w:rPr>
          <w:rFonts w:eastAsia="Amiri" w:cs="Amiri" w:ascii="Amiri" w:hAnsi="Amiri"/>
          <w:color w:val="111111"/>
          <w:sz w:val="28"/>
          <w:szCs w:val="28"/>
          <w:rtl w:val="true"/>
          <w:lang w:bidi="ar-SA"/>
        </w:rPr>
        <w:t>.</w:t>
      </w:r>
      <w:bookmarkStart w:id="547" w:name="pg7183_63488"/>
    </w:p>
    <w:p>
      <w:pPr>
        <w:pStyle w:val="Heading3"/>
        <w:numPr>
          <w:ilvl w:val="2"/>
          <w:numId w:val="1"/>
        </w:numPr>
        <w:rPr/>
      </w:pPr>
      <w:bookmarkStart w:id="548" w:name="__RefHeading___Toc4395953_372815092"/>
      <w:bookmarkStart w:id="549" w:name="_Toc219"/>
      <w:bookmarkEnd w:id="547"/>
      <w:bookmarkEnd w:id="548"/>
      <w:r>
        <w:rPr/>
        <w:t>59/7</w:t>
      </w:r>
      <w:r>
        <w:rPr>
          <w:rtl w:val="true"/>
        </w:rPr>
        <w:t xml:space="preserve"> </w:t>
      </w:r>
      <w:r>
        <w:rPr>
          <w:rtl w:val="true"/>
        </w:rPr>
        <w:t>هشدار در بارۀ گناه</w:t>
      </w:r>
      <w:bookmarkEnd w:id="549"/>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بترس و بندگانم را نيز از من بترسان؛باشد كه گنهكاران از كردارهاى خود باز ايستند،و هلاك نشوند مگر اين كه آگاه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پيشاپيش به آنها هشدار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Heading3"/>
        <w:numPr>
          <w:ilvl w:val="2"/>
          <w:numId w:val="1"/>
        </w:numPr>
        <w:rPr/>
      </w:pPr>
      <w:bookmarkStart w:id="550" w:name="__RefHeading___Toc4395955_372815092"/>
      <w:bookmarkStart w:id="551" w:name="_Toc220"/>
      <w:bookmarkEnd w:id="550"/>
      <w:r>
        <w:rPr/>
        <w:t>60/7</w:t>
      </w:r>
      <w:r>
        <w:rPr>
          <w:rtl w:val="true"/>
        </w:rPr>
        <w:t xml:space="preserve"> </w:t>
      </w:r>
      <w:r>
        <w:rPr>
          <w:rtl w:val="true"/>
        </w:rPr>
        <w:t>خَشْيت از خدا</w:t>
      </w:r>
      <w:bookmarkEnd w:id="551"/>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بهراس،آن سان كه از درندگان و از مرگى كه ناگزير ديدارش مى كنى،مى هراسى؛چون همۀ اينها را من آفريده ام،پس،از من بهراسيد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گريستن از ترس خدا</w:t>
      </w:r>
      <w:r>
        <w:rPr>
          <w:rFonts w:eastAsia="IRNazanin" w:cs="IRNazanin"/>
          <w:color w:val="111111"/>
          <w:sz w:val="28"/>
          <w:szCs w:val="28"/>
          <w:rtl w:val="true"/>
          <w:lang w:bidi="fa-IR"/>
        </w:rPr>
        <w:t>.</w:t>
      </w:r>
    </w:p>
    <w:p>
      <w:pPr>
        <w:pStyle w:val="Heading3"/>
        <w:numPr>
          <w:ilvl w:val="2"/>
          <w:numId w:val="1"/>
        </w:numPr>
        <w:rPr/>
      </w:pPr>
      <w:bookmarkStart w:id="552" w:name="__RefHeading___Toc4395957_372815092"/>
      <w:bookmarkStart w:id="553" w:name="_Toc221"/>
      <w:bookmarkEnd w:id="552"/>
      <w:r>
        <w:rPr/>
        <w:t>61/7</w:t>
      </w:r>
      <w:r>
        <w:rPr>
          <w:rtl w:val="true"/>
        </w:rPr>
        <w:t xml:space="preserve"> </w:t>
      </w:r>
      <w:r>
        <w:rPr>
          <w:rtl w:val="true"/>
        </w:rPr>
        <w:t>فرمان برى از خدا</w:t>
      </w:r>
      <w:bookmarkEnd w:id="553"/>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روايى از آنِ من و در دست من است،و منم فرمان روا؛پس اگر فرمانم برى،تو را به بهشتم در جوار نيكان در خواهم آورد</w:t>
      </w:r>
      <w:r>
        <w:rPr>
          <w:rFonts w:eastAsia="IRNazanin" w:cs="IRNazanin"/>
          <w:color w:val="111111"/>
          <w:sz w:val="28"/>
          <w:szCs w:val="28"/>
          <w:rtl w:val="true"/>
          <w:lang w:bidi="fa-IR"/>
        </w:rPr>
        <w:t>.</w:t>
      </w:r>
    </w:p>
    <w:p>
      <w:pPr>
        <w:pStyle w:val="Heading3"/>
        <w:numPr>
          <w:ilvl w:val="2"/>
          <w:numId w:val="1"/>
        </w:numPr>
        <w:rPr/>
      </w:pPr>
      <w:bookmarkStart w:id="554" w:name="__RefHeading___Toc4395959_372815092"/>
      <w:bookmarkStart w:id="555" w:name="_Toc222"/>
      <w:bookmarkEnd w:id="554"/>
      <w:r>
        <w:rPr/>
        <w:t>62/7</w:t>
      </w:r>
      <w:r>
        <w:rPr>
          <w:rtl w:val="true"/>
        </w:rPr>
        <w:t xml:space="preserve"> </w:t>
      </w:r>
      <w:r>
        <w:rPr>
          <w:rtl w:val="true"/>
        </w:rPr>
        <w:t>رضايت خلق و نارضايتى خالق</w:t>
      </w:r>
      <w:bookmarkEnd w:id="55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بر تو خشم بگيرم،خشنودى ديگران از تو،برايت سودى ندارد،و هرگاه من از تو خشنود باشم،خشم خشمناكان بر تو زيانى نمى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فِي الخَلَأ والمَلَأ</w:t>
      </w:r>
    </w:p>
    <w:p>
      <w:pPr>
        <w:pStyle w:val="BookText"/>
        <w:rPr/>
      </w:pPr>
      <w:r>
        <w:rPr>
          <w:rFonts w:ascii="Amiri" w:hAnsi="Amiri" w:eastAsia="Amiri" w:cs="Amiri"/>
          <w:color w:val="111111"/>
          <w:sz w:val="28"/>
          <w:sz w:val="28"/>
          <w:szCs w:val="28"/>
          <w:rtl w:val="true"/>
          <w:lang w:bidi="ar-SA"/>
        </w:rPr>
        <w:t xml:space="preserve">يا عيسى،اُذكُرني في نَفسِكَ أذكُركَ في نَفسي،وَ اذكُرني في مَلَئِكَ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أذكُركَ في مَلإٍ خَيرٍ مِن مَلإِ الآدَمِيّينَ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الغَريقِ</w:t>
      </w:r>
    </w:p>
    <w:p>
      <w:pPr>
        <w:pStyle w:val="BookText"/>
        <w:rPr/>
      </w:pPr>
      <w:r>
        <w:rPr>
          <w:rFonts w:ascii="Amiri" w:hAnsi="Amiri" w:eastAsia="Amiri" w:cs="Amiri"/>
          <w:color w:val="111111"/>
          <w:sz w:val="28"/>
          <w:sz w:val="28"/>
          <w:szCs w:val="28"/>
          <w:rtl w:val="true"/>
          <w:lang w:bidi="ar-SA"/>
        </w:rPr>
        <w:t>يا عيسى،اُدعُني دُعاءَ الغَريقِ الحَزينِ الَّذي لَيسَ لَهُ مُغيثٌ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الكاذِبِ،قَصرُ عُمُرِ الدُّنيا</w:t>
      </w:r>
    </w:p>
    <w:p>
      <w:pPr>
        <w:pStyle w:val="BookText"/>
        <w:rPr/>
      </w:pPr>
      <w:r>
        <w:rPr>
          <w:rFonts w:ascii="Amiri" w:hAnsi="Amiri" w:eastAsia="Amiri" w:cs="Amiri"/>
          <w:color w:val="111111"/>
          <w:sz w:val="28"/>
          <w:sz w:val="28"/>
          <w:szCs w:val="28"/>
          <w:rtl w:val="true"/>
          <w:lang w:bidi="ar-SA"/>
        </w:rPr>
        <w:t>يا عيسى،لا تَحلِف بي كاذِباً،فَيَهتَزَّ عَرشي غَضَباً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قَصيرَةُ العُمُرِ طَويلَةُ الأَمَلِ، و عِندي دارٌ خَيرٌ مِمّا تَجمَعونَ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الأَعمالِ</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عيسى،كَيفَ أنتُم صانِعونَ إذا أخرَجتُ لَكُم كِتاباً يَنطِقُ بِالحَقِّ،و أنتُم تَشهَدونَ بِسَرائِرَ قَد كَتَمتُموها،و أعمالٍ كُنتُم بِها 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محاسبة يوم القيامة</w:t>
      </w:r>
      <w:r>
        <w:rPr>
          <w:rFonts w:eastAsia="Amiri" w:cs="Amiri" w:ascii="Amiri" w:hAnsi="Amiri"/>
          <w:color w:val="111111"/>
          <w:sz w:val="28"/>
          <w:szCs w:val="28"/>
          <w:rtl w:val="true"/>
          <w:lang w:bidi="ar-SA"/>
        </w:rPr>
        <w:t>.).</w:t>
      </w:r>
      <w:bookmarkStart w:id="556" w:name="pg7183_63494"/>
    </w:p>
    <w:p>
      <w:pPr>
        <w:pStyle w:val="Heading3"/>
        <w:numPr>
          <w:ilvl w:val="2"/>
          <w:numId w:val="1"/>
        </w:numPr>
        <w:rPr/>
      </w:pPr>
      <w:bookmarkStart w:id="557" w:name="__RefHeading___Toc4395961_372815092"/>
      <w:bookmarkStart w:id="558" w:name="_Toc223"/>
      <w:bookmarkEnd w:id="556"/>
      <w:bookmarkEnd w:id="557"/>
      <w:r>
        <w:rPr/>
        <w:t>63/7</w:t>
      </w:r>
      <w:r>
        <w:rPr>
          <w:rtl w:val="true"/>
        </w:rPr>
        <w:t xml:space="preserve"> </w:t>
      </w:r>
      <w:r>
        <w:rPr>
          <w:rtl w:val="true"/>
        </w:rPr>
        <w:t>ياد خدا،در خلوت و آشكار</w:t>
      </w:r>
      <w:bookmarkEnd w:id="558"/>
    </w:p>
    <w:p>
      <w:pPr>
        <w:pStyle w:val="BookText"/>
        <w:rPr/>
      </w:pPr>
      <w:r>
        <w:rPr>
          <w:rFonts w:ascii="Amiri" w:hAnsi="Amiri" w:eastAsia="Amiri" w:cs="Amiri"/>
          <w:color w:val="111111"/>
          <w:sz w:val="28"/>
          <w:sz w:val="28"/>
          <w:szCs w:val="28"/>
          <w:rtl w:val="true"/>
          <w:lang w:bidi="ar-SA"/>
        </w:rPr>
        <w:t>اى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در دلت ياد كن تا تو را در دلم ياد كنم،و مرا در جمع خود ياد كن تا تو را در جمعى بهتر از جمع آدميان،ياد كنم</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4395963_372815092"/>
      <w:bookmarkStart w:id="560" w:name="_Toc224"/>
      <w:bookmarkEnd w:id="559"/>
      <w:r>
        <w:rPr/>
        <w:t>64/7</w:t>
      </w:r>
      <w:r>
        <w:rPr>
          <w:rtl w:val="true"/>
        </w:rPr>
        <w:t xml:space="preserve"> </w:t>
      </w:r>
      <w:r>
        <w:rPr>
          <w:rtl w:val="true"/>
        </w:rPr>
        <w:t>دعاى كسى كه در حال غرق شدن است</w:t>
      </w:r>
      <w:bookmarkEnd w:id="560"/>
    </w:p>
    <w:p>
      <w:pPr>
        <w:pStyle w:val="BookText"/>
        <w:rPr/>
      </w:pPr>
      <w:r>
        <w:rPr>
          <w:rFonts w:ascii="Amiri" w:hAnsi="Amiri" w:eastAsia="Amiri" w:cs="Amiri"/>
          <w:color w:val="111111"/>
          <w:sz w:val="28"/>
          <w:sz w:val="28"/>
          <w:szCs w:val="28"/>
          <w:rtl w:val="true"/>
          <w:lang w:bidi="ar-SA"/>
        </w:rPr>
        <w:t>اى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بخوان آن سان كه آدمِ در حال غرق شدن و غمناكى كه فريادرس ندارد،مى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4395965_372815092"/>
      <w:bookmarkStart w:id="562" w:name="_Toc225"/>
      <w:bookmarkEnd w:id="561"/>
      <w:r>
        <w:rPr/>
        <w:t>65/7</w:t>
      </w:r>
      <w:r>
        <w:rPr>
          <w:rtl w:val="true"/>
        </w:rPr>
        <w:t xml:space="preserve"> </w:t>
      </w:r>
      <w:r>
        <w:rPr>
          <w:rtl w:val="true"/>
        </w:rPr>
        <w:t>سوگند دروغ،كوتاهى عمر دنيا</w:t>
      </w:r>
      <w:bookmarkEnd w:id="562"/>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سوگند دروغ مخور كه عرشم از خشم به لرزه در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عمرش كوتاه و آرزوى در آن،دراز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سرايى است بهتر از آنچه شما گرد مى آوريد</w:t>
      </w:r>
      <w:r>
        <w:rPr>
          <w:rFonts w:eastAsia="IRNazanin" w:cs="IRNazanin"/>
          <w:color w:val="111111"/>
          <w:sz w:val="28"/>
          <w:szCs w:val="28"/>
          <w:rtl w:val="true"/>
          <w:lang w:bidi="fa-IR"/>
        </w:rPr>
        <w:t>.</w:t>
      </w:r>
    </w:p>
    <w:p>
      <w:pPr>
        <w:pStyle w:val="Heading3"/>
        <w:numPr>
          <w:ilvl w:val="2"/>
          <w:numId w:val="1"/>
        </w:numPr>
        <w:rPr/>
      </w:pPr>
      <w:bookmarkStart w:id="563" w:name="__RefHeading___Toc4395967_372815092"/>
      <w:bookmarkStart w:id="564" w:name="_Toc226"/>
      <w:bookmarkEnd w:id="563"/>
      <w:r>
        <w:rPr/>
        <w:t>66/7</w:t>
      </w:r>
      <w:r>
        <w:rPr>
          <w:rtl w:val="true"/>
        </w:rPr>
        <w:t xml:space="preserve"> </w:t>
      </w:r>
      <w:r>
        <w:rPr>
          <w:rtl w:val="true"/>
        </w:rPr>
        <w:t>نامۀ اعمال</w:t>
      </w:r>
      <w:bookmarkEnd w:id="56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خواهيد كرد آن گاه كه كتابى برايتان برون آورم كه حقيقت رابگويد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اسرارى كه پنهانش مى كرديد،و كارهايى كه انجامش مى داديد،گواهى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حسابرسى روز رستاخير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الظّاهِرِ وقُبحُ الباطِنِ</w:t>
      </w:r>
    </w:p>
    <w:p>
      <w:pPr>
        <w:pStyle w:val="BookText"/>
        <w:rPr/>
      </w:pPr>
      <w:r>
        <w:rPr>
          <w:rFonts w:ascii="Amiri" w:hAnsi="Amiri" w:eastAsia="Amiri" w:cs="Amiri"/>
          <w:color w:val="111111"/>
          <w:sz w:val="28"/>
          <w:sz w:val="28"/>
          <w:szCs w:val="28"/>
          <w:rtl w:val="true"/>
          <w:lang w:bidi="ar-SA"/>
        </w:rPr>
        <w:t>يا عيسى،قُل لِظَلَمَةِ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غَسَلتُم وُجوهَكُم،و دَنَّستُم قُلوبَكُم،أبي تَغتَرّونَ،أم عَلَيَّ تَجتَرِئونَ؟تَطَيَّبونَ بِالطّيبِ لأَهلِ الدُّنيا و أجوافُكُم عِندي بِمَنزِلَةِ الجِيَفِ المُنتِنَةِ كَأَنَّكُم أقوامٌ 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مثل العالم بلا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الحَرامِ،سِماعُ الخُنا،الإِقبالُ إلَى اللّهِ بِالقَلبِ</w:t>
      </w:r>
    </w:p>
    <w:p>
      <w:pPr>
        <w:pStyle w:val="BookText"/>
        <w:rPr/>
      </w:pPr>
      <w:r>
        <w:rPr>
          <w:rFonts w:ascii="Amiri" w:hAnsi="Amiri" w:eastAsia="Amiri" w:cs="Amiri"/>
          <w:color w:val="111111"/>
          <w:sz w:val="28"/>
          <w:sz w:val="28"/>
          <w:szCs w:val="28"/>
          <w:rtl w:val="true"/>
          <w:lang w:bidi="ar-SA"/>
        </w:rPr>
        <w:t>يا عيسى،قُل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قَلِّموا أظفارَكُم مِن كَسبِ الحَرامِ،و أصِمّوا أسماعَكُم عَن ذِكرِ الخَنا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 أقبِلوا عَلَيَّ بِقُلوبِكُم؛فَإِنّي لَستُ اريدُ صُوَرَكُم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تطهير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الفَرَحُ،البُكاءُ،الاِنصافُ،المَوَدَّةُ،الإِعراضُ عَنِ الجاهِلينَ</w:t>
      </w:r>
    </w:p>
    <w:p>
      <w:pPr>
        <w:pStyle w:val="BookText"/>
        <w:rPr/>
      </w:pPr>
      <w:r>
        <w:rPr>
          <w:rFonts w:ascii="Amiri" w:hAnsi="Amiri" w:eastAsia="Amiri" w:cs="Amiri"/>
          <w:color w:val="111111"/>
          <w:sz w:val="28"/>
          <w:sz w:val="28"/>
          <w:szCs w:val="28"/>
          <w:rtl w:val="true"/>
          <w:lang w:bidi="ar-SA"/>
        </w:rPr>
        <w:t xml:space="preserve">يا عيسى،اِفرَح بِالحَسَنَةِ؛فَإِنَّها لي رِضاً،وَ ابكِ عَلَى السَّيِّئَةِ؛فَإِنَّها شَينٌ،و ما لا تُحِبُّ أن يُصنَعَ بِكَ فَلا تَصنَعهُ بِغَيرِكَ،و إن لَطَمَ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خَدَّكَ الأَيمَنَ فَأَعطِهِ الأَيسَرَ، و تَقَرَّب إلَيَّ بِالمَوَدَّةِ جُهدَكَ،و أعرِض عَنِ الجاهِلينَ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مُعامَلَةِ المُحسِنينَ وَالظّالِمينَ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عيسى،ذِلَّ لأَهلِ الحَسَنَةِ،و شارِكهُم فيها،و كُن عَلَيهِم شَهيداً،و قُل لِظَلَمَةِبَني</w:t>
      </w:r>
      <w:r>
        <w:rPr>
          <w:rFonts w:eastAsia="Amiri" w:cs="Amiri" w:ascii="Amiri" w:hAnsi="Amiri"/>
          <w:color w:val="111111"/>
          <w:sz w:val="28"/>
          <w:szCs w:val="28"/>
          <w:rtl w:val="true"/>
          <w:lang w:bidi="ar-SA"/>
        </w:rPr>
        <w:t>».</w:t>
      </w:r>
      <w:bookmarkStart w:id="565" w:name="pg7183_63499"/>
    </w:p>
    <w:p>
      <w:pPr>
        <w:pStyle w:val="Heading3"/>
        <w:numPr>
          <w:ilvl w:val="2"/>
          <w:numId w:val="1"/>
        </w:numPr>
        <w:rPr/>
      </w:pPr>
      <w:bookmarkStart w:id="566" w:name="__RefHeading___Toc4395969_372815092"/>
      <w:bookmarkStart w:id="567" w:name="_Toc227"/>
      <w:bookmarkEnd w:id="565"/>
      <w:bookmarkEnd w:id="566"/>
      <w:r>
        <w:rPr/>
        <w:t>67/7</w:t>
      </w:r>
      <w:r>
        <w:rPr>
          <w:rtl w:val="true"/>
        </w:rPr>
        <w:t xml:space="preserve"> </w:t>
      </w:r>
      <w:r>
        <w:rPr>
          <w:rtl w:val="true"/>
        </w:rPr>
        <w:t>زيبايى ظاهر و زشتى باطن</w:t>
      </w:r>
      <w:bookmarkEnd w:id="567"/>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ستمكاران بنى اسراييل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چهره هاى خود را شستيد؛امّا دل هايتان را چركين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مرا مى فريبيد،يا بر من گستاخى مى كنيد؟خود را براى اهل دنيا خوش بو مى كنيد؛امّا درون هايتان به نزد من چونان لاشه هاى گنديده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شما مردمانى مرده 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مثل عالم بى عمل</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4395971_372815092"/>
      <w:bookmarkStart w:id="569" w:name="_Toc228"/>
      <w:bookmarkEnd w:id="568"/>
      <w:r>
        <w:rPr/>
        <w:t>68/7</w:t>
      </w:r>
      <w:r>
        <w:rPr>
          <w:rtl w:val="true"/>
        </w:rPr>
        <w:t xml:space="preserve"> </w:t>
      </w:r>
      <w:r>
        <w:rPr>
          <w:rtl w:val="true"/>
        </w:rPr>
        <w:t>درآمد حرام،شنيدن ناسزا،روى كردن دل به سوى خدا</w:t>
      </w:r>
      <w:bookmarkEnd w:id="569"/>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هايتان را از كسب حرام باز گيريد،و گوش هايتان را از شنيدن ناسزا كر سازيد،و با دل هايتان به من رو كنيد؛كه من صورت هاى شما را نمى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پاك كردن دل</w:t>
      </w:r>
      <w:r>
        <w:rPr>
          <w:rFonts w:eastAsia="IRNazanin" w:cs="IRNazanin"/>
          <w:color w:val="111111"/>
          <w:sz w:val="28"/>
          <w:szCs w:val="28"/>
          <w:rtl w:val="true"/>
          <w:lang w:bidi="fa-IR"/>
        </w:rPr>
        <w:t>.</w:t>
      </w:r>
    </w:p>
    <w:p>
      <w:pPr>
        <w:pStyle w:val="Heading3"/>
        <w:numPr>
          <w:ilvl w:val="2"/>
          <w:numId w:val="1"/>
        </w:numPr>
        <w:rPr/>
      </w:pPr>
      <w:bookmarkStart w:id="570" w:name="__RefHeading___Toc4395973_372815092"/>
      <w:bookmarkStart w:id="571" w:name="_Toc229"/>
      <w:bookmarkEnd w:id="570"/>
      <w:r>
        <w:rPr/>
        <w:t>69/7</w:t>
      </w:r>
      <w:r>
        <w:rPr>
          <w:rtl w:val="true"/>
        </w:rPr>
        <w:t xml:space="preserve"> </w:t>
      </w:r>
      <w:r>
        <w:rPr>
          <w:rtl w:val="true"/>
        </w:rPr>
        <w:t>شادى،گريه،انصاف،دوستى،روى گردانى از نادانان</w:t>
      </w:r>
      <w:bookmarkEnd w:id="571"/>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نيك شاد باش؛زيرا كه آن پسند من است،و از كار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كن؛زيرا كه آن ننگ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كارى كه دوست ندارى با تو كنند با ديگران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گونۀ راستت سيلى زدند،گونۀ چپت را هم در اختيار بگذار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مى توانى بكوش كه با محبّت كردن،خودت را به من نزديك سازى،و از نادانان روى بگردان</w:t>
      </w:r>
      <w:r>
        <w:rPr>
          <w:rFonts w:eastAsia="IRNazanin" w:cs="IRNazanin"/>
          <w:color w:val="111111"/>
          <w:sz w:val="28"/>
          <w:szCs w:val="28"/>
          <w:rtl w:val="true"/>
          <w:lang w:bidi="fa-IR"/>
        </w:rPr>
        <w:t>.</w:t>
      </w:r>
    </w:p>
    <w:p>
      <w:pPr>
        <w:pStyle w:val="Heading3"/>
        <w:numPr>
          <w:ilvl w:val="2"/>
          <w:numId w:val="1"/>
        </w:numPr>
        <w:rPr/>
      </w:pPr>
      <w:bookmarkStart w:id="572" w:name="__RefHeading___Toc4395975_372815092"/>
      <w:bookmarkStart w:id="573" w:name="_Toc230"/>
      <w:bookmarkEnd w:id="572"/>
      <w:r>
        <w:rPr/>
        <w:t>70/7</w:t>
      </w:r>
      <w:r>
        <w:rPr>
          <w:rtl w:val="true"/>
        </w:rPr>
        <w:t xml:space="preserve"> </w:t>
      </w:r>
      <w:r>
        <w:rPr>
          <w:rtl w:val="true"/>
        </w:rPr>
        <w:t>رفتار با نيكوكاران و ستمگران</w:t>
      </w:r>
      <w:bookmarkEnd w:id="57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نيكوكاران خاكسار باش،و در كار نيك با آنان مشاركت كن،و بر ايشان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أخدانَ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السَّوءِ وَ الجُلَساءَ عَلَيهِ،إن لَم تَنتَهوا أمسَخكُم قِرَدَةً و 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مكافحة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التَّهديدُ بِالعَذابِ</w:t>
      </w:r>
    </w:p>
    <w:p>
      <w:pPr>
        <w:pStyle w:val="BookText"/>
        <w:rPr/>
      </w:pPr>
      <w:r>
        <w:rPr>
          <w:rFonts w:ascii="Amiri" w:hAnsi="Amiri" w:eastAsia="Amiri" w:cs="Amiri"/>
          <w:color w:val="111111"/>
          <w:sz w:val="28"/>
          <w:sz w:val="28"/>
          <w:szCs w:val="28"/>
          <w:rtl w:val="true"/>
          <w:lang w:bidi="ar-SA"/>
        </w:rPr>
        <w:t>يا عيسى،قُل لِظَلَمَةِ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تَبكي فَرَقاً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مِنّي و أنتُم بِالضَّحِكِ تَهجُرونَ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أَتَتكُم بَراءَتي،أم لَدَيكُم أمَانٌ مِن عَذابي،أم تَعَرَّضونَ لِعُقوبَتي؟فَبي حَلَفتُ لأَترُكَنَّكُم مَثَلاً لِلغابِرينَ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سَيِّدِ المُرسَلينَ</w:t>
      </w:r>
    </w:p>
    <w:p>
      <w:pPr>
        <w:pStyle w:val="BookText"/>
        <w:rPr/>
      </w:pPr>
      <w:r>
        <w:rPr>
          <w:rFonts w:ascii="Amiri" w:hAnsi="Amiri" w:eastAsia="Amiri" w:cs="Amiri"/>
          <w:color w:val="111111"/>
          <w:sz w:val="28"/>
          <w:sz w:val="28"/>
          <w:szCs w:val="28"/>
          <w:rtl w:val="true"/>
          <w:lang w:bidi="ar-SA"/>
        </w:rPr>
        <w:t xml:space="preserve">ثُمَّ اوصيكَ يَا بنَ مَريَمَ البِكرِ البَتولِ بِسَيِّدِ المُرسَلينَ و حَبيبي؛فَهُوَ أحمَدُ صاحِبُ الجَمَلِ الأَحمَرِ،وَ الوَجهِ الأَقمَرِ المُشرِقِ بِالنّورِ،الطّاهِرِ القَلبِ،الشَّديدِ البَأسِ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،الحَيِيِّ المُتَكَرِّمِ، فَإِنَّهُ رَحمَةٌ لِلعالَمينَ،و سَيِّدُ وُلدِ آدَمَ يَومَ يَلقاني،أكرَمُ السّابِقينَ عَلَيَّ،و أقرَبُ المُرسَلينَ مِنّي،العَرَبِيُّ الأَمينُ،الدَّيّانُ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بِديني،الصّابِرُ في ذاتي،المُجاهِدُ المُشرِكينَ بِيَدِهِ عَن ديني،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أن تُخبِرَ بِهِ بَني إسرائيلَ،و تَأمُرَهُم أَن يُصَدِّقوا بِهِ،و أن يُؤمِنوا بِهِ،و أن يَتَّبِعوهُ،و أن يَنصُروهُ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إلهي،مَن هُوَ حَتّى ارضِيَهُ،فَلَكَ الرِّضا؟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مُحَمَّدٌ رَسولُ اللّهِ إلَى النّاسِ كافَّةً؛أقرَبُهُم مِنّي مَنزِلَةً،و أَحضَرُهُم شَفاعَةً،طوبى</w:t>
      </w:r>
      <w:r>
        <w:rPr>
          <w:rFonts w:eastAsia="Amiri" w:cs="Amiri" w:ascii="Amiri" w:hAnsi="Amiri"/>
          <w:color w:val="111111"/>
          <w:sz w:val="28"/>
          <w:szCs w:val="28"/>
          <w:rtl w:val="true"/>
          <w:lang w:bidi="ar-SA"/>
        </w:rPr>
        <w:t>».</w:t>
      </w:r>
      <w:bookmarkStart w:id="574" w:name="pg7183_63505"/>
    </w:p>
    <w:p>
      <w:pPr>
        <w:pStyle w:val="BookText"/>
        <w:rPr/>
      </w:pPr>
      <w:bookmarkEnd w:id="574"/>
      <w:r>
        <w:rPr>
          <w:rFonts w:ascii="IRNazanin" w:hAnsi="IRNazanin" w:eastAsia="IRNazanin"/>
          <w:color w:val="111111"/>
          <w:sz w:val="28"/>
          <w:sz w:val="28"/>
          <w:szCs w:val="28"/>
          <w:rtl w:val="true"/>
          <w:lang w:bidi="fa-IR"/>
        </w:rPr>
        <w:t>ناظر باش،و به ستمكاران بنى اسراييل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دمسازانِ بدى و هم نشينان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برنداريد،شما را به بوزينه و خوك تبديل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ستم ستيزى</w:t>
      </w:r>
      <w:r>
        <w:rPr>
          <w:rFonts w:eastAsia="IRNazanin" w:cs="IRNazanin"/>
          <w:color w:val="111111"/>
          <w:sz w:val="28"/>
          <w:szCs w:val="28"/>
          <w:rtl w:val="true"/>
          <w:lang w:bidi="fa-IR"/>
        </w:rPr>
        <w:t>.</w:t>
      </w:r>
    </w:p>
    <w:p>
      <w:pPr>
        <w:pStyle w:val="Heading3"/>
        <w:numPr>
          <w:ilvl w:val="2"/>
          <w:numId w:val="1"/>
        </w:numPr>
        <w:rPr/>
      </w:pPr>
      <w:bookmarkStart w:id="575" w:name="__RefHeading___Toc4395977_372815092"/>
      <w:bookmarkStart w:id="576" w:name="_Toc231"/>
      <w:bookmarkEnd w:id="575"/>
      <w:r>
        <w:rPr/>
        <w:t>71/7</w:t>
      </w:r>
      <w:r>
        <w:rPr>
          <w:rtl w:val="true"/>
        </w:rPr>
        <w:t xml:space="preserve"> </w:t>
      </w:r>
      <w:r>
        <w:rPr>
          <w:rtl w:val="true"/>
        </w:rPr>
        <w:t>تهديد به مجازات</w:t>
      </w:r>
      <w:bookmarkEnd w:id="576"/>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ستمكاران بنى اسراييل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از ترس من مى گريد و شمامى خنديد و بيهوده گويى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برات آزادى،از من به شما رسيده است يا امان نامه از عذابم داريد،يا كه خويشتن را در معرض كيفر من مى نهيد؟به خودم سوگند كه شما را عبرت آيندگان بسازم</w:t>
      </w:r>
      <w:r>
        <w:rPr>
          <w:rFonts w:eastAsia="IRNazanin" w:cs="IRNazanin"/>
          <w:color w:val="111111"/>
          <w:sz w:val="28"/>
          <w:szCs w:val="28"/>
          <w:rtl w:val="true"/>
          <w:lang w:bidi="fa-IR"/>
        </w:rPr>
        <w:t>.</w:t>
      </w:r>
    </w:p>
    <w:p>
      <w:pPr>
        <w:pStyle w:val="Heading3"/>
        <w:numPr>
          <w:ilvl w:val="2"/>
          <w:numId w:val="1"/>
        </w:numPr>
        <w:rPr/>
      </w:pPr>
      <w:bookmarkStart w:id="577" w:name="__RefHeading___Toc4395979_372815092"/>
      <w:bookmarkStart w:id="578" w:name="_Toc232"/>
      <w:bookmarkEnd w:id="577"/>
      <w:r>
        <w:rPr/>
        <w:t>72/7</w:t>
      </w:r>
      <w:r>
        <w:rPr>
          <w:rtl w:val="true"/>
        </w:rPr>
        <w:t xml:space="preserve"> </w:t>
      </w:r>
      <w:r>
        <w:rPr>
          <w:rtl w:val="true"/>
        </w:rPr>
        <w:t>ويژگى هاى سَرور پيامبران</w:t>
      </w:r>
      <w:bookmarkEnd w:id="578"/>
    </w:p>
    <w:p>
      <w:pPr>
        <w:pStyle w:val="BookText"/>
        <w:rPr/>
      </w:pPr>
      <w:r>
        <w:rPr>
          <w:rFonts w:ascii="IRNazanin" w:hAnsi="IRNazanin" w:eastAsia="IRNazanin"/>
          <w:color w:val="111111"/>
          <w:sz w:val="28"/>
          <w:sz w:val="28"/>
          <w:szCs w:val="28"/>
          <w:rtl w:val="true"/>
          <w:lang w:bidi="fa-IR"/>
        </w:rPr>
        <w:t>سپس،اى پسر مريم باكرۀ بريده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 كنم تو را به سالار پيامبران و حبيبم احمد كه صاحبِ اشتر سرخ موست و رويى چون ماه تابان و نورانى دارد،و پاكدل و شجاع است،و با حيا و بزرگ منش؛كه او رحمتى براى همۀ مردم عالم است،و سرور فرزندان آدم در روز ديدار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 ترين گذشتگان نزد من است،و نزديك ترين رسولان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است و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دين من حكم مى كند،و در راه من شكيباست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دينم،با دست خود با مشركان جهاد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خبر او را به بنى اسراييل بدهى،و فرمانشان دهى كه تصديقش كنند و به او ايمان آورند و پيروى اش كنند و يارى اش دهند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تا او را راضى كنم كه رضايت تو در آن است؟</w:t>
      </w:r>
    </w:p>
    <w:p>
      <w:pPr>
        <w:pStyle w:val="BookText"/>
        <w:rPr/>
      </w:pPr>
      <w:r>
        <w:rPr>
          <w:rFonts w:ascii="Amiri" w:hAnsi="Amiri" w:eastAsia="Amiri" w:cs="Amiri"/>
          <w:color w:val="111111"/>
          <w:sz w:val="28"/>
          <w:sz w:val="28"/>
          <w:szCs w:val="28"/>
          <w:rtl w:val="true"/>
          <w:lang w:bidi="ar-SA"/>
        </w:rPr>
        <w:t xml:space="preserve">لَهُ مِن نَبِيٍّ،و طوبى لأُمَّتِهِ إن هُم لَقوني عَلى سَبيلِهِ،يَحمَدُهُ أهلُ الأَرضِ،و يَستَغفِرُ لَهُ أهلُ السَّماءِ،أمينٌ مَيمونٌ،طَيِّبٌ مُطَيَّبٌ،خَيرُ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الباقينَ عِندي،يَكونُ في آخِرِ الزَّمانِ،إذا خَرَجَ أرخَتِ السَّماءُ عَزالِيَها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أخرَجَتِ الأَرضُ زَهرَتَها حَتّى يَرَوُا البَرَكَةَ،و ابارِكُ لَهُم فيما وَضَعَ يَدَهُ عَلَيهِ،كَثيرُ الأَزواجِ،قَليلُ الأَولادِ،يَسكُنُ بَكَّةَ مَوضِعَ أساسِ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عيسى،دينُهُ الحَنيفِيَّةُ،و قِبلَتُهُ يَمانِيَّةٌ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،و هُوَ مِن حِزبي و أنَا مَعَهُ،فَطوبى لَهُ،ثُمَّ طوبى لَهُ،لَهُ الكَوثَرُ وَ المَقامُ الأَكبَرُ في جَنّاتِ عَدنٍ،يَعيشُ أكرَمَ مَن عاشَ،و يُقبَضُ شَهيداً،لَهُ حَوضٌ أكبَرُ مِن بَكَّةَ إلى مَطلَعِ الشَّمسِ،مِن رَحيقٍ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مَختومٍ،فيهِ آنِيَةٌ مِثلُ نُجومِ السَّماءِ،و أكوابٌ مِثلُ مَدَرِ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الأَرضِ،عَذبٍ فيهِ مِن كُلِّ شَرابٍ،و طَعمِ كُلِّ ثِمارٍ في الجَنَّةِ،مَن شَرِبَ مِنهُ شَربَةً لَم يَظمَأ أبَداً،و ذلِكَ مِن قَسمي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لَهُ و تَفضيلي إيّاهُ،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عَلى فَترَةٍ </w:t>
      </w:r>
      <w:r>
        <w:rPr>
          <w:rStyle w:val="FootnoteAnchor"/>
          <w:rtl w:val="true"/>
        </w:rPr>
        <w:footnoteReference w:id="61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بَينَكَ و بَينَهُ،يُوافِقُ سِرُّهُ عَلانِيَتَهُ،و قَولُهُ فِعلَهُ،لا يَأمُرُ النّاسَ إلّابِما يَبدَؤُهُم بِهِ،دينُهُ الجِهادُ في عُسرٍ و يُسرٍ، تَنقادُ لَهُ البِلادُ،و يَخضَعُ لَهُ صاحِبُ الرّومِ،عَلى دينِ إبراهيمَ،يُسَمّي عِندَ الطَّعامِ،و يُفشِي السَّلامَ،و يُصَلّي وَ النّاسُ نِيامٌ،لَهُ كُلَّ يَومٍ خَمسُ صَلَواتٍ مُتَوالِياتٍ،يُنادي إلَى الصَّلاةِ كَنِداءِ الجَيشِ بِالشِّعارِ،و يَفتَتِحُ بِالتَّكبيرِ،و يَختَتِمُ بِالتَّسليمِ،و يَصُفُّ قَدَمَيهِ فِي الصَّلاةِ كَما تَصُفُّ المَلائِكَةُ أقدامَها،و يَخشَعُ لي قَلبُهُ و رَأسُهُ،اَلنّورُ في صَدرِهِ،وَ الحَقُّ عَلى لِسانِهِ،و هُوَ عَلَى الحَقِّ حَيثُما كانَ،أصلُهُ يَتيمٌ ضالٌّ بُرهَةً مِن زَمانِهِ عَمّا يُرادُ بِهِ،تَنامُ عَيناهُ و لا يَنامُ قَلبُهُ،لَهُ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محمّد است كه فرستادۀ خدا به سوى همۀ جهانيان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آنها مقامش به من نزديك تر است،و شفاعتش پذيرفته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آن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خوشا به حال امّت او اگر به راه و روش او مرا ديدار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زمينيان،او را مى ستايند،و آسمانيان برايش آمرزش مى 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درستكار است و خجسته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است و عطرآگين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آيندگان در نزد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ظهور كند،آسمان سَرِ مَشك هايش را شُل مى كند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 زمين،گل هاى خود را مى رويانَد،تا مردمان بركت ببينند،و بر هر چه دست نهد،آن را برايشان بابركت مى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همسر و كم فرزند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مكّه، جايگاه بنيادگذارى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از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ابراهيم،سكونت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فطرت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يكتاپرستى است،و قبله اش مكّه </w:t>
      </w:r>
      <w:r>
        <w:rPr>
          <w:rStyle w:val="FootnoteAnchor"/>
          <w:rtl w:val="true"/>
        </w:rPr>
        <w:footnoteReference w:id="6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حزب من است و من با اويم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كوثر و بالاترين مقام در بهشت هاى جاويدان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نهايت ارجمندى زندگى مى كند،و شهيد از دنيا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برايش حوضى است از بادۀ سر به مُهر و پنهاورتر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تا طلوعگاه خورشيد كه در آن به شمار اختران آسمان،پيمانه است و به شمار ريگ هاى زمين،پياله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گوارايىِ هر نوشيدنى،و طعم همۀ ميوه هاى بهشتى در آن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نوشى از آن بنوشد،ديگر هرگز تشنه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عطاى من به اوست،و امتياز من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روزگارى كه پيامبرى نيايد،از پىِ تو برانگيخته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نهانش با آشكارش يكى است و گفتارش با كردارش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هيچ فرمانى نمى دهد مگر آنچه را كه خود پيش از آنان انجامش دهد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دينش جهاد است در دشوارى و آسانى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كشورها فرمان بردار او مى شوند،و فرمان رواروم،مطيع او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كيش ابراهيم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خوردن بسم اللّه مى گويد،و به همگان سلام مى كند،و شب هنگام كه مردم خفته اند،او نماز مى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پنج بار نماز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فرا مى خواند همچون فرا خواندن لشكريان 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تكبير آغاز مى كند و با سلام به پايان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پايش را در نماز جفت مى كند آن سان كه فرشتگان پاهايشان را جفت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سرش را براى من خاشع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در سينۀ اوست،و حق بر زبانش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حق است هر جا كه باشد،يتيم است و برهه اى از روزگارش را در بلا تكليفى از آنچه برايش اراده شده است به سر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الشَّفاعَةُ،و عَلى امَّتِهِ تَقومُ السّاعَةُ،ويَدي فَوقَ أيديهِم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،فَمَن نَكَثَ فَإِنَّما يَنكُثُ عَلى نَفسِهِ،و مَن أوفى بِما عاهَدَ عَلَيهِ أوفَيتُ لَهُ بِالجَنَّةِ،فَمُر ظَلَمَةَ بَني إسرائيلَ ألّا يَدرُسوا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كُتُبَهُ،و لا يُحَرِّفوا سُنَّتَهُ،و أن يُقرِئوهُ السَّلامَ؛فَإِنَّ لَهُ فِي المَقامِ شَأناً مِنَ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عيسى،كُلُّ ما يُقَرِّبُكَ مِنّي فَقَد دَلَلتُكَ عَلَيهِ،و كُلُّ ما يُباعِدُكَ مِنّي فَقَد نَهَيتُكَ عَنهُ،فَارتَد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لِنَفسِكَ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الدُّنيا</w:t>
      </w:r>
    </w:p>
    <w:p>
      <w:pPr>
        <w:pStyle w:val="BookText"/>
        <w:rPr/>
      </w:pPr>
      <w:r>
        <w:rPr>
          <w:rFonts w:ascii="Amiri" w:hAnsi="Amiri" w:eastAsia="Amiri" w:cs="Amiri"/>
          <w:color w:val="111111"/>
          <w:sz w:val="28"/>
          <w:sz w:val="28"/>
          <w:szCs w:val="28"/>
          <w:rtl w:val="true"/>
          <w:lang w:bidi="ar-SA"/>
        </w:rPr>
        <w:t xml:space="preserve">يا عيسى،إنَّ الدُّنيا حُلوَةٌ،و إنّمَا استَعمَلتُكَ فيها،فَجانِب مِنها ما حَذَّرتُكَ،و خُذ مِنها ما أعطَيتُكَ عَفواً </w:t>
      </w:r>
      <w:r>
        <w:rPr>
          <w:rStyle w:val="FootnoteAnchor"/>
          <w:rtl w:val="true"/>
        </w:rPr>
        <w:footnoteReference w:id="6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حبّ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تَصَفُّحُ عُيوبِ النَّفسِ وتَركُ النَّظرِ في عُيوبِ الآخَرينَ</w:t>
      </w:r>
    </w:p>
    <w:p>
      <w:pPr>
        <w:pStyle w:val="BookText"/>
        <w:rPr/>
      </w:pPr>
      <w:r>
        <w:rPr>
          <w:rFonts w:ascii="Amiri" w:hAnsi="Amiri" w:eastAsia="Amiri" w:cs="Amiri"/>
          <w:color w:val="111111"/>
          <w:sz w:val="28"/>
          <w:sz w:val="28"/>
          <w:szCs w:val="28"/>
          <w:rtl w:val="true"/>
          <w:lang w:bidi="ar-SA"/>
        </w:rPr>
        <w:t xml:space="preserve">يا عيسى،اُنظُر في عَمَلِكَ نَظَرَ العَبدِ المُذنِبِ الخاطِئِ،و لا تَنظُر في عَمَلِ غَيرِكَ بِمَنزِلَةِ الرَّبِّ،كُن فِيهَا زاهِداً،و لا تَرغَب فيها فَتَعطَبَ </w:t>
      </w:r>
      <w:r>
        <w:rPr>
          <w:rStyle w:val="FootnoteAnchor"/>
          <w:rtl w:val="true"/>
        </w:rPr>
        <w:footnoteReference w:id="6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كشف العيوب</w:t>
      </w:r>
      <w:r>
        <w:rPr>
          <w:rFonts w:eastAsia="Amiri" w:cs="Amiri" w:ascii="Amiri" w:hAnsi="Amiri"/>
          <w:color w:val="111111"/>
          <w:sz w:val="28"/>
          <w:szCs w:val="28"/>
          <w:rtl w:val="true"/>
          <w:lang w:bidi="ar-SA"/>
        </w:rPr>
        <w:t>.).</w:t>
      </w:r>
      <w:bookmarkStart w:id="579" w:name="pg7183_63517"/>
    </w:p>
    <w:p>
      <w:pPr>
        <w:pStyle w:val="BookText"/>
        <w:rPr/>
      </w:pPr>
      <w:bookmarkEnd w:id="579"/>
      <w:r>
        <w:rPr>
          <w:rFonts w:ascii="IRNazanin" w:hAnsi="IRNazanin" w:eastAsia="IRNazanin"/>
          <w:color w:val="111111"/>
          <w:sz w:val="28"/>
          <w:sz w:val="28"/>
          <w:szCs w:val="28"/>
          <w:rtl w:val="true"/>
          <w:lang w:bidi="fa-IR"/>
        </w:rPr>
        <w:t>چشمانش مى خوابند؛امّا دلش نمى 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كننده است،و به امّت او قيامت بر پا مى شود،و دست من بالاى دستان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با او بيعت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شكند،در حقيقت،به زيان خود شكسته است،و هر كه به پيمانش وفا كند،من هم بهشت را به او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ستمكاران بنى اسراييل بگو كه كتاب هاى او را از ميان نبرند،و سنّتش را تحريف نكنند،و به او سلام دهند؛كه او را مقامى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تو را به من نزديك مى گردانَد،بدان راه نمايى ات كردم،و از هر آنچه مايۀ دورى ات از من مى شود، بازت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فكر خود باش</w:t>
      </w:r>
      <w:r>
        <w:rPr>
          <w:rFonts w:eastAsia="IRNazanin" w:cs="IRNazanin"/>
          <w:color w:val="111111"/>
          <w:sz w:val="28"/>
          <w:szCs w:val="28"/>
          <w:rtl w:val="true"/>
          <w:lang w:bidi="fa-IR"/>
        </w:rPr>
        <w:t>.</w:t>
      </w:r>
    </w:p>
    <w:p>
      <w:pPr>
        <w:pStyle w:val="Heading3"/>
        <w:numPr>
          <w:ilvl w:val="2"/>
          <w:numId w:val="1"/>
        </w:numPr>
        <w:rPr/>
      </w:pPr>
      <w:bookmarkStart w:id="580" w:name="__RefHeading___Toc4395981_372815092"/>
      <w:bookmarkStart w:id="581" w:name="_Toc233"/>
      <w:bookmarkEnd w:id="580"/>
      <w:r>
        <w:rPr/>
        <w:t>73/7</w:t>
      </w:r>
      <w:r>
        <w:rPr>
          <w:rtl w:val="true"/>
        </w:rPr>
        <w:t xml:space="preserve"> </w:t>
      </w:r>
      <w:r>
        <w:rPr>
          <w:rtl w:val="true"/>
        </w:rPr>
        <w:t>هشدار در بارۀ دنيا</w:t>
      </w:r>
      <w:bookmarkEnd w:id="581"/>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دنيا،شيرين است،و من تو را در آن به كار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اطاعتم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پس،از آنچه تو را بر حذر داشتم،دورى كن،و از آنچه برايت پاك و روا داشتم، برگير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دنيا دوستى</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4395983_372815092"/>
      <w:bookmarkStart w:id="583" w:name="_Toc234"/>
      <w:bookmarkEnd w:id="582"/>
      <w:r>
        <w:rPr/>
        <w:t>74/7</w:t>
      </w:r>
      <w:r>
        <w:rPr>
          <w:rtl w:val="true"/>
        </w:rPr>
        <w:t xml:space="preserve"> </w:t>
      </w:r>
      <w:r>
        <w:rPr>
          <w:rtl w:val="true"/>
        </w:rPr>
        <w:t>در جستجوى عيب هاى خود بودن و عيبجويى نكردن از ديگران</w:t>
      </w:r>
      <w:bookmarkEnd w:id="583"/>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كردار خويش چونان بندۀ گنهكار خطاكار بنگر،و به كردار ديگران،به سان خدايگان منگر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از دنيا بركش و بدان راغب مباش؛كه نابود مى شوى</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عيبجويى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عاقِبَةِ الظّالمينَ</w:t>
      </w:r>
    </w:p>
    <w:p>
      <w:pPr>
        <w:pStyle w:val="BookText"/>
        <w:rPr/>
      </w:pPr>
      <w:r>
        <w:rPr>
          <w:rFonts w:ascii="Amiri" w:hAnsi="Amiri" w:eastAsia="Amiri" w:cs="Amiri"/>
          <w:color w:val="111111"/>
          <w:sz w:val="28"/>
          <w:sz w:val="28"/>
          <w:szCs w:val="28"/>
          <w:rtl w:val="true"/>
          <w:lang w:bidi="ar-SA"/>
        </w:rPr>
        <w:t>يا عيسى،اِعقَل و تَفَكَّر،وَ انظُر في نَواحِي الأَرضِ كَيفَ كانَ عاقِبَةُ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عَنِ المَعصِيَةِ</w:t>
      </w:r>
    </w:p>
    <w:p>
      <w:pPr>
        <w:pStyle w:val="BookText"/>
        <w:rPr/>
      </w:pPr>
      <w:r>
        <w:rPr>
          <w:rFonts w:ascii="Amiri" w:hAnsi="Amiri" w:eastAsia="Amiri" w:cs="Amiri"/>
          <w:color w:val="111111"/>
          <w:sz w:val="28"/>
          <w:sz w:val="28"/>
          <w:szCs w:val="28"/>
          <w:rtl w:val="true"/>
          <w:lang w:bidi="ar-SA"/>
        </w:rPr>
        <w:t>يا عيسى،كُلُّ وَصفي لَكَ نَصيحَةٌ،و كُلُّ قَولي لَكَ حَقٌّ،و أنَا الحَقُّ المُبينُ،فَحَقّاً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أنتَ عَصَيتَني بَعدَ أن أنبَأتُكَ،ما لَكَ مِن دوني وَلِيٌّ و لا نَصيرٌ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القَناعَةُ،حُبُّ الدُّنيا</w:t>
      </w:r>
    </w:p>
    <w:p>
      <w:pPr>
        <w:pStyle w:val="BookText"/>
        <w:rPr/>
      </w:pPr>
      <w:r>
        <w:rPr>
          <w:rFonts w:ascii="Amiri" w:hAnsi="Amiri" w:eastAsia="Amiri" w:cs="Amiri"/>
          <w:color w:val="111111"/>
          <w:sz w:val="28"/>
          <w:sz w:val="28"/>
          <w:szCs w:val="28"/>
          <w:rtl w:val="true"/>
          <w:lang w:bidi="ar-SA"/>
        </w:rPr>
        <w:t>يا عيسى،أذِلَّ قَلبَكَ بِالخَشيَةِ،وَ انظُر إلى مَن هُوَ أسفَلُ مِنكَ،و لا تَنظُر إلى مَن هُوَ فَوقَكَ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رَأسَ كُلِّ خَطيئَةٍ و ذَنبٍ هُوَ حُبُّ الدُّنيا،فَلا تُحِبَّها؛فَإِنّي لا 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حبّ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القَلبِ،كَثَرةُ الذِّكرِ فِي الخَلَواتِ</w:t>
      </w:r>
    </w:p>
    <w:p>
      <w:pPr>
        <w:pStyle w:val="BookText"/>
        <w:rPr/>
      </w:pPr>
      <w:r>
        <w:rPr>
          <w:rFonts w:ascii="Amiri" w:hAnsi="Amiri" w:eastAsia="Amiri" w:cs="Amiri"/>
          <w:color w:val="111111"/>
          <w:sz w:val="28"/>
          <w:sz w:val="28"/>
          <w:szCs w:val="28"/>
          <w:rtl w:val="true"/>
          <w:lang w:bidi="ar-SA"/>
        </w:rPr>
        <w:t xml:space="preserve">يا عيسى،أطِب لي قَلبَكَ،وَ أكثِر ذِكري فِي الخَلَواتِ،وَ اعلَم أنَّ سُرورِيَ أن تُبَصبِصَ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إلَيَّ،كُن في ذلِكَ حَيّاً،و لا تَكُن مَيِّتاً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تطهير القلب و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w:t>
      </w:r>
      <w:bookmarkStart w:id="584" w:name="pg7183_63522"/>
    </w:p>
    <w:p>
      <w:pPr>
        <w:pStyle w:val="Heading3"/>
        <w:numPr>
          <w:ilvl w:val="2"/>
          <w:numId w:val="1"/>
        </w:numPr>
        <w:rPr/>
      </w:pPr>
      <w:bookmarkStart w:id="585" w:name="__RefHeading___Toc4395985_372815092"/>
      <w:bookmarkStart w:id="586" w:name="_Toc235"/>
      <w:bookmarkEnd w:id="584"/>
      <w:bookmarkEnd w:id="585"/>
      <w:r>
        <w:rPr/>
        <w:t>75/7</w:t>
      </w:r>
      <w:r>
        <w:rPr>
          <w:rtl w:val="true"/>
        </w:rPr>
        <w:t xml:space="preserve"> </w:t>
      </w:r>
      <w:r>
        <w:rPr>
          <w:rtl w:val="true"/>
        </w:rPr>
        <w:t>دقّت در سرنوشت ستمگران</w:t>
      </w:r>
      <w:bookmarkEnd w:id="586"/>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بِوَرز و بينديش،و در گوشه و كنار زمين بنگر كه فرجام ستمگران چون شد</w:t>
      </w:r>
      <w:r>
        <w:rPr>
          <w:rFonts w:eastAsia="IRNazanin" w:cs="IRNazanin"/>
          <w:color w:val="111111"/>
          <w:sz w:val="28"/>
          <w:szCs w:val="28"/>
          <w:rtl w:val="true"/>
          <w:lang w:bidi="fa-IR"/>
        </w:rPr>
        <w:t>.</w:t>
      </w:r>
    </w:p>
    <w:p>
      <w:pPr>
        <w:pStyle w:val="Heading3"/>
        <w:numPr>
          <w:ilvl w:val="2"/>
          <w:numId w:val="1"/>
        </w:numPr>
        <w:rPr/>
      </w:pPr>
      <w:bookmarkStart w:id="587" w:name="__RefHeading___Toc4395987_372815092"/>
      <w:bookmarkStart w:id="588" w:name="_Toc236"/>
      <w:bookmarkEnd w:id="587"/>
      <w:r>
        <w:rPr/>
        <w:t>76/7</w:t>
      </w:r>
      <w:r>
        <w:rPr>
          <w:rtl w:val="true"/>
        </w:rPr>
        <w:t xml:space="preserve"> </w:t>
      </w:r>
      <w:r>
        <w:rPr>
          <w:rtl w:val="true"/>
        </w:rPr>
        <w:t>هشدار در بارۀ نافرمانى خدا</w:t>
      </w:r>
      <w:bookmarkEnd w:id="588"/>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آنچه برايت شرح دادم،خيرخواهى است،و هر آنچه به تو گفتم، حق است،و من خود،حقّ آشكار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حق برايت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اين پس كه آگاهت كردم،از من نافرمانى كنى،در برابرم هيچ حامى و ياورى نخواهى داشت</w:t>
      </w:r>
      <w:r>
        <w:rPr>
          <w:rFonts w:eastAsia="IRNazanin" w:cs="IRNazanin"/>
          <w:color w:val="111111"/>
          <w:sz w:val="28"/>
          <w:szCs w:val="28"/>
          <w:rtl w:val="true"/>
          <w:lang w:bidi="fa-IR"/>
        </w:rPr>
        <w:t>.</w:t>
      </w:r>
    </w:p>
    <w:p>
      <w:pPr>
        <w:pStyle w:val="Heading3"/>
        <w:numPr>
          <w:ilvl w:val="2"/>
          <w:numId w:val="1"/>
        </w:numPr>
        <w:rPr/>
      </w:pPr>
      <w:bookmarkStart w:id="589" w:name="__RefHeading___Toc4395989_372815092"/>
      <w:bookmarkStart w:id="590" w:name="_Toc237"/>
      <w:bookmarkEnd w:id="589"/>
      <w:r>
        <w:rPr/>
        <w:t>77/7</w:t>
      </w:r>
      <w:r>
        <w:rPr>
          <w:rtl w:val="true"/>
        </w:rPr>
        <w:t xml:space="preserve"> </w:t>
      </w:r>
      <w:r>
        <w:rPr>
          <w:rtl w:val="true"/>
        </w:rPr>
        <w:t>قناعت،دنيا دوستى</w:t>
      </w:r>
      <w:bookmarkEnd w:id="590"/>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به خشيت رام ساز،و به پايين تر از خود بنگر و به بالاتر از خودت منگر،و بدان كه ريشۀ هر اشتباه و گناهى،دنيادوستى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دوست مدار؛زيرا من دوستش نمى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دنيادوستى</w:t>
      </w:r>
      <w:r>
        <w:rPr>
          <w:rFonts w:eastAsia="IRNazanin" w:cs="IRNazanin"/>
          <w:color w:val="111111"/>
          <w:sz w:val="28"/>
          <w:szCs w:val="28"/>
          <w:rtl w:val="true"/>
          <w:lang w:bidi="fa-IR"/>
        </w:rPr>
        <w:t>.</w:t>
      </w:r>
    </w:p>
    <w:p>
      <w:pPr>
        <w:pStyle w:val="Heading3"/>
        <w:numPr>
          <w:ilvl w:val="2"/>
          <w:numId w:val="1"/>
        </w:numPr>
        <w:rPr/>
      </w:pPr>
      <w:bookmarkStart w:id="591" w:name="__RefHeading___Toc4395991_372815092"/>
      <w:bookmarkStart w:id="592" w:name="_Toc238"/>
      <w:bookmarkEnd w:id="591"/>
      <w:r>
        <w:rPr/>
        <w:t>78/7</w:t>
      </w:r>
      <w:r>
        <w:rPr>
          <w:rtl w:val="true"/>
        </w:rPr>
        <w:t xml:space="preserve"> </w:t>
      </w:r>
      <w:r>
        <w:rPr>
          <w:rtl w:val="true"/>
        </w:rPr>
        <w:t>پاكى دل،فراوان ياد كردن خدا در تنهايى</w:t>
      </w:r>
      <w:bookmarkEnd w:id="59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براى من پاك ساز،و در تنهايى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يادم كن،و بدان كه شادى من در آن است كه در برابر من به كرنش و ستايش باشى،و در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باش و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پاك كردن دل و ص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ياد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الشِّركُ،المُنافَسَةُ فِي الصّالِحاتِ</w:t>
      </w:r>
    </w:p>
    <w:p>
      <w:pPr>
        <w:pStyle w:val="BookText"/>
        <w:rPr/>
      </w:pPr>
      <w:r>
        <w:rPr>
          <w:rFonts w:ascii="Amiri" w:hAnsi="Amiri" w:eastAsia="Amiri" w:cs="Amiri"/>
          <w:color w:val="111111"/>
          <w:sz w:val="28"/>
          <w:sz w:val="28"/>
          <w:szCs w:val="28"/>
          <w:rtl w:val="true"/>
          <w:lang w:bidi="ar-SA"/>
        </w:rPr>
        <w:t>يا عيسى،لا تُشرِك بي شَيئاً،و كُن مِنّي عَلى حَذَرٍ،و لا تَغتَرَّ بِالصِّحَّةِ،و تُغَبِّط نَفسَكَ؛فَإنَّ الدُّنيا كَفَيءٍ زائِلٍ،و ما أقبَلَ مِنها كَما أدبَرَ،فَنافِس فِي الصّالِحاتِ جُهدَكَ،و كُن مَعَ الحَقِّ حَيثُما كانَ و إن قُطِّعتَ و احرِقتَ بِالنّارِ،فَلا تَكفُر بي بَعدَ المَعرِفَةِ،فَلا تَكونَنَّ مِنَ الجاهِلينَ،فَإِنَّ الشَّيءَ يَكونُ مَعَ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البُكاءُ،الخُشوعُ</w:t>
      </w:r>
    </w:p>
    <w:p>
      <w:pPr>
        <w:pStyle w:val="BookText"/>
        <w:rPr/>
      </w:pPr>
      <w:r>
        <w:rPr>
          <w:rFonts w:ascii="Amiri" w:hAnsi="Amiri" w:eastAsia="Amiri" w:cs="Amiri"/>
          <w:color w:val="111111"/>
          <w:sz w:val="28"/>
          <w:sz w:val="28"/>
          <w:szCs w:val="28"/>
          <w:rtl w:val="true"/>
          <w:lang w:bidi="ar-SA"/>
        </w:rPr>
        <w:t>يا عيسى،صُبَّ لِيَ الدُّموعَ مِن عَينَيكَ،وَ اخشَع لي بِقَلبِكَ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البكاء من خشية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 بِاللّهِ فِي الشَّدائِدِ</w:t>
      </w:r>
    </w:p>
    <w:p>
      <w:pPr>
        <w:pStyle w:val="BookText"/>
        <w:rPr/>
      </w:pPr>
      <w:r>
        <w:rPr>
          <w:rFonts w:ascii="Amiri" w:hAnsi="Amiri" w:eastAsia="Amiri" w:cs="Amiri"/>
          <w:color w:val="111111"/>
          <w:sz w:val="28"/>
          <w:sz w:val="28"/>
          <w:szCs w:val="28"/>
          <w:rtl w:val="true"/>
          <w:lang w:bidi="ar-SA"/>
        </w:rPr>
        <w:t>يا عيسى،اِستَغِث بي في حالاتِ الشِّدَّةِ،فَإِنّي اغيثُ المَكروبينَ،و اجيبُ المُضطَرّينَ،و أنَا أرحَمُ الرّاحِمينَ</w:t>
      </w:r>
      <w:r>
        <w:rPr>
          <w:rFonts w:eastAsia="Amiri" w:cs="Amiri" w:ascii="Amiri" w:hAnsi="Amiri"/>
          <w:color w:val="111111"/>
          <w:sz w:val="28"/>
          <w:szCs w:val="28"/>
          <w:rtl w:val="true"/>
          <w:lang w:bidi="ar-SA"/>
        </w:rPr>
        <w:t xml:space="preserve">. </w:t>
      </w:r>
      <w:r>
        <w:rPr>
          <w:rStyle w:val="FootnoteAnchor"/>
          <w:rtl w:val="true"/>
        </w:rPr>
        <w:footnoteReference w:id="62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593" w:name="pg7183_63528"/>
    </w:p>
    <w:p>
      <w:pPr>
        <w:pStyle w:val="Heading3"/>
        <w:numPr>
          <w:ilvl w:val="2"/>
          <w:numId w:val="1"/>
        </w:numPr>
        <w:rPr/>
      </w:pPr>
      <w:bookmarkStart w:id="594" w:name="__RefHeading___Toc4395993_372815092"/>
      <w:bookmarkStart w:id="595" w:name="_Toc239"/>
      <w:bookmarkEnd w:id="593"/>
      <w:bookmarkEnd w:id="594"/>
      <w:r>
        <w:rPr/>
        <w:t>79/7</w:t>
      </w:r>
      <w:r>
        <w:rPr>
          <w:rtl w:val="true"/>
        </w:rPr>
        <w:t xml:space="preserve"> </w:t>
      </w:r>
      <w:r>
        <w:rPr>
          <w:rtl w:val="true"/>
        </w:rPr>
        <w:t>شرك،پيشى گرفتن در كارهاى نيك</w:t>
      </w:r>
      <w:bookmarkEnd w:id="595"/>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شريك من مدار،و از من برحذر باش،و به تن درستى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غرّه مشو،و خود را خوش بخت مپندار؛كه دنيا چون سايه اى رفتنى است،و آمدۀ آن،چونان رفتۀ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توان در كارهاى نيك بكوش،و همواره با حق باش اگر چه تكّه تكّه ات كنند و در آتش بسوزانند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اين به بعد كه مرا شناختى،به من كافر مشو،و از نادانان مباش؛زيرا هر چيزى با همجنس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يگانگى خدا</w:t>
      </w:r>
      <w:r>
        <w:rPr>
          <w:rFonts w:eastAsia="IRNazanin" w:cs="IRNazanin"/>
          <w:color w:val="111111"/>
          <w:sz w:val="28"/>
          <w:szCs w:val="28"/>
          <w:rtl w:val="true"/>
          <w:lang w:bidi="fa-IR"/>
        </w:rPr>
        <w:t>.</w:t>
      </w:r>
    </w:p>
    <w:p>
      <w:pPr>
        <w:pStyle w:val="Heading3"/>
        <w:numPr>
          <w:ilvl w:val="2"/>
          <w:numId w:val="1"/>
        </w:numPr>
        <w:rPr/>
      </w:pPr>
      <w:bookmarkStart w:id="596" w:name="__RefHeading___Toc4395995_372815092"/>
      <w:bookmarkStart w:id="597" w:name="_Toc240"/>
      <w:bookmarkEnd w:id="596"/>
      <w:r>
        <w:rPr/>
        <w:t>80/7</w:t>
      </w:r>
      <w:r>
        <w:rPr>
          <w:rtl w:val="true"/>
        </w:rPr>
        <w:t xml:space="preserve"> </w:t>
      </w:r>
      <w:r>
        <w:rPr>
          <w:rtl w:val="true"/>
        </w:rPr>
        <w:t>گريه،خاكسارى</w:t>
      </w:r>
      <w:bookmarkEnd w:id="597"/>
    </w:p>
    <w:p>
      <w:pPr>
        <w:pStyle w:val="BookText"/>
        <w:rPr/>
      </w:pPr>
      <w:r>
        <w:rPr>
          <w:rFonts w:ascii="Amiri" w:hAnsi="Amiri" w:eastAsia="Amiri" w:cs="Amiri"/>
          <w:color w:val="111111"/>
          <w:sz w:val="28"/>
          <w:sz w:val="28"/>
          <w:szCs w:val="28"/>
          <w:rtl w:val="true"/>
          <w:lang w:bidi="ar-SA"/>
        </w:rPr>
        <w:t>اى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برايم از دو ديده ات اشك بريز،و در برابرم در دل،خاكسار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گريستن از ترس خدا</w:t>
      </w:r>
      <w:r>
        <w:rPr>
          <w:rFonts w:eastAsia="IRNazanin" w:cs="IRNazanin"/>
          <w:color w:val="111111"/>
          <w:sz w:val="28"/>
          <w:szCs w:val="28"/>
          <w:rtl w:val="true"/>
          <w:lang w:bidi="fa-IR"/>
        </w:rPr>
        <w:t>.</w:t>
      </w:r>
    </w:p>
    <w:p>
      <w:pPr>
        <w:pStyle w:val="Heading3"/>
        <w:numPr>
          <w:ilvl w:val="2"/>
          <w:numId w:val="1"/>
        </w:numPr>
        <w:rPr/>
      </w:pPr>
      <w:bookmarkStart w:id="598" w:name="__RefHeading___Toc4395997_372815092"/>
      <w:bookmarkStart w:id="599" w:name="_Toc241"/>
      <w:bookmarkEnd w:id="598"/>
      <w:r>
        <w:rPr/>
        <w:t>81/7</w:t>
      </w:r>
      <w:r>
        <w:rPr>
          <w:rtl w:val="true"/>
        </w:rPr>
        <w:t xml:space="preserve"> </w:t>
      </w:r>
      <w:r>
        <w:rPr>
          <w:rtl w:val="true"/>
        </w:rPr>
        <w:t>يارى خواستن از خدا در سختى ها</w:t>
      </w:r>
      <w:bookmarkEnd w:id="599"/>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 ها از من كمك بخواه؛زيرا من به گرفتاران كمك مى رسانم، و بيچارگان را اجابت مى كنم،و من مهربان ترينِ مهربانانم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أحكَمتُ شَيئاً فَاُحكِمَ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را استوار كردم و آن هم استوار شد؛يعنى پابرجا و محكم 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قرآن،صفت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همراه با صفت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همراه با صفت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بار همراه با صفت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 بار همراه هر يك از 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نامۀ عقايد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شناسى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معناى حكمت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روايتى از امام 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 ضدّ الهوى؛حكمت،ضدّ هوس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حديثى از امام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 قويت الحكمة ضعفت الشهوة؛هر گاه حكمت نيرومندگردد،خواسته هاى نفسانى ضعيف مى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حديثى از امام على عليه السلام در وصف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ميتة شهوته؛خواسته هاى نفسش مُرده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حديثى از امام على عليه السلام در وصف سالك إلى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أحيا عقلَه وأمات نفسَه؛خِردش رازنده كرده و نفسش را ميرانده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نامۀ عقايد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شناسى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حكمت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بجز در منابع حديثى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صرفاً حديثى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ساير منابع كهن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 تفسيرى،كلامى،تاريخى،اخلاقى،عرفانى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مى توان به جستجوى سخنان عيسى عليه السلام پرداخت كه به يارى خدا،در مجالى ديگر و در دامنۀ زمانى گسترده ترى انجام خواهد 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شايان ذكر است كه در بارۀ عيسى عليه السلام پيش از اين،چند اثر حديثى منتشر شده است،از جمله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عليه السلام و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قلبه في نظر عينه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بصره في عينه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بن سليمان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يكن قلبه في بصره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،الزهد وصفة الزاهدين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عيسى المرادي وفيهما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يكن قلبه في بصر عينه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يجعل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ميمون عن الإمام الصادق عن آبائه عن الإمام عليّ عليهم السلام،الاختصاص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الإمام الصادق عن أبيه عنه عليهم السلام،أعلام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عنه عليهما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تفكّراً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كالصدأ يغشى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يجثو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يجلس على الركب وأطراف الأصابع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المطر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الكاظم عليه السلام وص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يُطلى بها الإبل التي فيها الجَرَب،يتّخذ من حَمل شجر العرعر،ويقال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 المُذاب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الإمام الباقر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سخن ممكن است اشاره باشد به تلاش جهت تحصيل علم و تشويق به باقى گذاشتن آثار علمى،مانند اين 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حيّ وإن كان ميّتاً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دانشمند،زنده است،اگر چه مرده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مات من أحيا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دانشى را زنده كرده،نمى ميرد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 باقون ما بقي الليل والنّهار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تا شب و روز برپاست،ماندگارند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نامۀ عقايد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در ميان مردگان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نحوه،الدرّ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من دون إسنادٍ إليه صلى الله عليه و آله نحوه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 العزيز بن ظبيان،تاريخ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بشر بن منصور،حلية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ثور بن يزيد،الدرّ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المبارك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عمران الكوفي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هاشم بن البريد،منية المريد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إليه عليه السلام،تاريخ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وهب بن منبّه وج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يصلح إلّابالعلم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الكاظم عليه السلام وص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زياد أبي عمر،الدرّ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وهب بن منبه و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أحمد عن أبي حسّان نحوه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5858</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جميل بن صالح عن الإمام الصادق عن آبائه عليهم السلام عن رسول اللّه صلى الله عليه و آله،الكافي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7707</w:t>
      </w:r>
      <w:r>
        <w:rPr>
          <w:rFonts w:ascii="IRNazanin" w:hAnsi="IRNazanin" w:eastAsia="IRNazanin"/>
          <w:b w:val="false"/>
          <w:b w:val="false"/>
          <w:bCs w:val="false"/>
          <w:i w:val="false"/>
          <w:i w:val="false"/>
          <w:iCs w:val="false"/>
          <w:color w:val="333333"/>
          <w:sz w:val="20"/>
          <w:sz w:val="20"/>
          <w:szCs w:val="20"/>
          <w:rtl w:val="true"/>
        </w:rPr>
        <w:t>،المنتخب من مسند عبد بن 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وكلّها عن ابن عبّاس</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عن الإمام الصادق عليه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بأنفسكم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سفيان،الزهد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المرادي،جامع بيان العلم وفضله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الأصل جمع صفاة،وهي الصخرة والحَجَرُ الأملس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 وارتفع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شمخ</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اين كه حكيم حتى از كارهايى كه نادان انجام مى دهد پند مى گيرد و از آن اجتناب مى كند،ولى نادان تنها در پى هوس خود مى رود،تو گويى پند آموزى جز آن ندارد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وليس فيه ذيله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 من لم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عن الإمام الصادق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5858</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جميل بن صالح عن الإمام الصادق عن آبائه عليهم السلام عن رسول اللّه صلى الله عليه و آله،بحار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 عبّاس نحوه،كنز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إليه عليه السلام،تاريخ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ملاحاة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مخاصمتهم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 اللّه بن سنان عن الإمام الصادق عليه السلام،الأمالي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عمر بن عليّ عن الإمام الباقر عن آبائه عليهم السلام عنه صلى الله عليه و آله،تحف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منبه وفيهما ذيله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وماذا يغني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هشام الدستوائي،منية المريد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المصدر،ولعلّ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المبارك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الكوفي،حلية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خلف بن حوشب نحوه وليس فيه ذيله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الملح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المبارك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اللّه بن أبي جعفر،البداية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وهب،الدرّ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عن الإمام عليّ عليه السلام،روضة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سفيان نحوه من دون إسناد إليه عليه السلام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حدأة،وهو طائر يطير يصيد الجرذان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حدأ</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الكاظم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،الزهد وصفة الزاهدين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وكلها عن عيسى المرادي،حلية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الدستوائي نحوه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سار اللّيل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والكلام على الاستعارة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حفص بن غياث عن الإمام الصادق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هشام الدستوائي نحوه،الدرّ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بخوضكم في الدنيا والشهوات،وترككم الإقبال على الآخرة،فكنتم خلقتم للآخرة ونعيمها والبقاء فيهافأعرضتم عنها وأقبلتم إلى الدنيا،فصرتم ميّتين بل أشدّ خيبة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لأنّكم في الآخرة معذّبون وعن نعيمها محرومون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خلق أخرس لا يتكلّم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استلاب الشيء وأخذه بسرعة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تتلظّى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تلتهب وتضطرم،من لظى وهو اسم من أسماء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لظا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غياث عن الإمام الصادق عليه السلام،منية المريد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تلظّى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هشام صاحب الدستوائي،الدرّ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،الأمالي،الطوسي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وكلّها عن حفص بن غياث عن الإمام الصادق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هشام صاحب الدستوائي،الدرّ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الطين المتماسك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مصباح الشريعة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الخزاز عن الإمام الرضا عليه السلام،الكافي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،الزهد للحسين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الحسن بن عليّ الوشاء عن الإمام الرضا عنه عليه السلام نحوه،مشكاة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عنه عليهما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زكريا بن عدي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سهل الحلواني عن الإمام الصادق عليه السلام،مشكاة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مهاجر الأسدي عن الإمام الصادق عن أبيه عنه عليهم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هريرة،شرح نهج البلاغة لابن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ياسر الخادم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حفص بن غياث عن الإمام الصادق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هشام صاحب الدستوائي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عن الإمام الكاظم عليه السلام و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عاقبة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حنبل عن وهب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عن وهب عنه عليه السلام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حفص بن غياث عن الإمام الصادق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مالك بن دينار،الدرّ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الفضل بن أبي قرّة عن الإمام الصادق عليه السلام،الأمالي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محمّد عن الإمام الصادق عليه السلام عنه صلى الله عليه و آله،روضة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وكلّها عن وهب بن منبه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مرض يدوم زماناً طويلاً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عن الإمام الصادق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؛الزهد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وكلاهما عن عيسى المرادي،إحياء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ربّه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أبي هلال،الدرّ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عن أبي الجلد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التحصين لابن فهد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حلاوة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الحلبي،بحار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أبيه عن ابن مردويه عن عبداللّه بن مغفل؛بحار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الدرداء،شعب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إسحاق الهمداني عن الإمام عليّ عليه السلام عنه صلى الله عليه و آله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 من أنبياء بني إسرائيل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نحوه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منبه،الدرّ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أبي داوود في كتاب الشريعة،الدرّ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عربى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ثمرة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كه به معناى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خُطورات قلبى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،عمدة القارى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مردويه عن عبد اللّه بن مغفل عن رسول اللّه صلى الله عليه و آله،بحار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الكاظم عنه عليهم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عتبة بن يزيد،الدرّ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نوف البكالي،بحار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نوف البكالي عنه عليه السلام،كنز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43600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ذيله،عدّة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عبد بن عمير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عمر،المصباح للكفعمي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6242</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أنس عن رسول اللّه صلى الله عليه و آله نحوه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بسطتها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وكلاهما نحوه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الخوري،المصنّف لابن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19836</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عن جعفر بن برقان وفيها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الجانب،ومن الجبل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مضطجعه،والجمع صفاح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والصفاح من الحجارة 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عرض وطال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والروحاء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بين الحرمين على ثلاثين أو أربعين ميلاً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وعليه يكون المراد بصفاح الروحاء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بالروحاء</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هشام بن الحكم،كتاب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بصفائح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بصفاح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،الدعاء للطبراني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حازم عن الإمام الصادق عليه السلام،روضة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عنه عليهما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الترمذي عن يزيد بن ميسرة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الحقد والشحناء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ثمامة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6874</w:t>
      </w:r>
      <w:r>
        <w:rPr>
          <w:rFonts w:ascii="IRNazanin" w:hAnsi="IRNazanin" w:eastAsia="IRNazanin"/>
          <w:b w:val="false"/>
          <w:b w:val="false"/>
          <w:bCs w:val="false"/>
          <w:i w:val="false"/>
          <w:i w:val="false"/>
          <w:iCs w:val="false"/>
          <w:color w:val="333333"/>
          <w:sz w:val="20"/>
          <w:sz w:val="20"/>
          <w:szCs w:val="20"/>
          <w:rtl w:val="true"/>
        </w:rPr>
        <w:t>،الزهد لابن المبارك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وكلّها عن أبي ثمامة الصايدي،تفسير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لبابة،الدرّ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عبيد،سير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الفضيل بن عياض من دون إسناد إليه عليه السلام نحوه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الكاظم عليه السلام وص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وأكملوه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المصادر الاُخرى وهو الصحيح</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المصدر،والظاهر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الزهد لابن المبارك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فلَيُدنِ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لهنّاد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7913</w:t>
      </w:r>
      <w:r>
        <w:rPr>
          <w:rFonts w:ascii="IRNazanin" w:hAnsi="IRNazanin" w:eastAsia="IRNazanin"/>
          <w:b w:val="false"/>
          <w:b w:val="false"/>
          <w:bCs w:val="false"/>
          <w:i w:val="false"/>
          <w:i w:val="false"/>
          <w:iCs w:val="false"/>
          <w:color w:val="333333"/>
          <w:sz w:val="20"/>
          <w:sz w:val="20"/>
          <w:szCs w:val="20"/>
          <w:rtl w:val="true"/>
        </w:rPr>
        <w:t>،الزهد لابن المبارك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هلال بن يساف،الزهد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هلال بن يسار وكلّها نحوه،الدرّ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نحوه وكلاهما عن مالك بن دينار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مالك بن أنس وكلاهما نحوه،كنز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الكاظم عليه السلام وص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المقبري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گنه پيشه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معصيت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است كه گناه بر زندگى او غلبه داشته و به اصطلاحْ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دورى جستن از او،دورى جستن از گناه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بايد توجه داشت كه كسى با يك گناه كه از او سر بزند،گنه پيشه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معصيت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شود تا مستحقّ نفرت ما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چنين كسى مستحقّ تذكّر و راه نمايى و دلسوزى و دعاست،چنان كه سنّت پيامبر ما صلى الله عليه و آله و اهل بيت ايشان در هدايتگرى و نهى از منكر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،مفاتيح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الأخلاق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عجلان،،الدرّ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في الزهد وابن أبي الدنيا وكلاهما عن سعيد المقبري نحوه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حَنيّة وهي القوس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الورع لابن أبي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أرطأة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تصحيف،والصحيح ما أثبتناه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محمّد المحاربيّ 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حارثة،بحار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 بن حيّان،البداية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وكلاهما نحوه،الدرّ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الخطيب،الفردوس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لكلّ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وكلاهما عن ابن عمر عن رسول اللّه صلى الله عليه و آله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 كَالدُّرّاعَةِ،ولا يكون إلّامن صوفٍ 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جُبَّة مشقوقَة المُقَدَّم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أحمد وكلاهما عن عمران بن سليمان نحوه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بن حوشب،الزهد لابن المبارك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خلف بن حوشب،جامع بيان العلم وفضله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لقمان أو عيسى عليهما السلام،الدرّ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الكاظم عليه السلام وص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وكلاهما عن وهب بن منبه نحوه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القَراحُ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الماء الذي لم يخالطه شيء يُطيَّب به كالعسل والتمر والزبيب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گذشته،گاه آب آشاميدنى را با هدف خوش طعم شدن،با چيزى مانند عسل و خرما و كشمش مى آميختند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قراح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متن عربى حديث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،آبى است كه اين گونه آميخته نشده باشد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الطينُ المتماسك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ميمون بن سياه 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،الزهد لابن المبارك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هريرة نحوه،الدرّ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القاقلى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أنس،كنز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جميل بن درّاج عن الإمام الصادق عليه السلام عن رسول اللّه صلى الله عليه و آله،الخصال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السكوني عن الإمام الصادق عن آبائه عليهم السلام عن رسول اللّه صلى الله عليه و آله وليس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غائب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عن الإمام الصادق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المرادي نحوه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السلام،الأمالي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عن الإمام الصادق عنه عليهما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ذرّ عن رسول اللّه صلى الله عليه و آله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وهيب المكّي،الطبقات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البجير عن رسول اللّه صلى الله عليه و آله وفيه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43502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سنين أو سنتين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سنين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الذي يولد مطموس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 القصراني،بحار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2958</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فاوف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الطين الأسود المنتن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حمأ</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7185</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استكانه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استكماله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وكلّها عن ابن حلس،البداية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استمكانه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استكماله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للحسين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عن الإمام الصادق عن أبيه عليهما السلام،مشكاة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الإمام الصادق عنه عليهما السلام وفيهما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يغشاك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يلقاك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الحُزنُ والغَمُّ الذي يأخذ بالنفس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صدره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عن الحسن بن عليّ الصنعاني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عتبة بن يزيد،الدرّ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ميمون عن الإمام الصادق عن آبائه عن الإمام عليّ عليهم السلام،الاختصاص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أبيه عنه عليهم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سالم بن أبي الجعد وكلاهما نحوه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رواية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عيسى عليه السلام بِقَومٍ يَبكون عَلى ذُنوبِهِم،فَقالَ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اُترُكوها يُغفَرَ 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شوذب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بينهما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فرض صحّة هذا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الاعتدال في البكاء على الذنوب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عتبة بن يزيد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وهيب بن الورد،تاريخ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مالك بن دينار،الدرّ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سخن ظاهراً اشاره به فقر اختيارى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حازم عن الإمام الصادق عليه السلام،روضة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عنه عليهما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أمامة عن رسول اللّه صلى الله عليه و آله من دون إسناد إلى المسيح عليه السلام،كنز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43533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يزيد بن ميسرة،المصنّف لابن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عن أبيه،الدرّ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عجلان،،الدرّ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في الزهد وابن أبي الدنيا وكلاهما عن سعيد المقبري نحوه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الماء الذي لم يخالطه شيء يطيّب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عطاء الأزرق،البداية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وكلاهما نحوه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يزيد بن ميسره،الدرّ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توضّؤوا ممّا غيّرت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به غسل الأيدي والأفواه من الزهومة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وضأ</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ومنية المريد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قتادة،تفسير الفخر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عتبة بن يزيد،الدرّ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ما يقع في العين والماء والشراب من تراب أو تبق أو وسخ أو 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سالم بن أبي الجعد،الدرّ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لا تأكلون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،ويبدو ما أثبتناه في المتن نقلاً من الدرّ المنثور،هو الأصوب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التوكّل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هلال بن يساف نحوه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يخبئ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الكساءُ من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الحكيم عن أنس</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عتبة بن يزيد،الدرّ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عن الإمام الصادق عليه السلام،المؤمن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الأعلى بن أعين،مشكاة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1658</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عن الإمام الصادق عليه السلام من دون إسناد إلى عيسى عليه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بن سليمان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محمّد عن الإمام الصادق عن آبائه عليهم السلام عن رسول اللّه صلى الله عليه و آله،بحار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حازم عن الإمام الصادق عليه السلام،روضة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عنه عليهما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موسى،الزهد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مالك بن دينار من دون إسناد إلى رسول اللّه صلى الله عليه و آله نحوه،كنز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43156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10681</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مالك بن دينار نحوه،الدرّ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العراقيّين لابن عمرو النقّاش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حسّان بن عطيّة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بصير،عدّة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ميمون،عن الإمام الصادق،عن آبائه،عن الإمام عليّ عليهم السلام،مشكاة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أبيه عنه عليهم السلام،أعلام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عنه عليهما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الصمت وآداب اللسان لابن أبي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أبي قرّة عن الإمام الصادق عليه السلام عن رسول اللّه صلى الله عليه و آله،تحف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رسول اللّه صلى الله عليه و آله عنه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؛الزهد لابن المبارك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وكلاهما عن مالك بن مغول،الدرّ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5858</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جميل بن صالح عن الإمام الصادق عن آبائه عليهم السلام عن رسول اللّه صلى الله عليه و آله عنه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كعب القرطبي،تاريخ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وكلاهما عن رسول اللّه صلى الله عليه و آله عنه عليه السلام وفيهما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تكافئوا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ثابت،إحياء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معتمر بن سليمان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الوليد العبدي،تاريخ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مالك بن دينار نحوه،الدرّ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المعتمدة للمصدر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تجاهد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وتراحموا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 كما في بحار الأنوار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مردويه عن عبد اللّه بن مغفل؛بحار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واتّبعنا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،والتصويب من بحار الأنوار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؛التواضع والخمول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الطائي نحوه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ضرب المَثَل هاى فارسى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 را كه كرد،آن كه تمام كرد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وكلاهما عن أبي هريرة،الدرّ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الإمام الصادق عليه السلام وليس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اتّجهت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يزيد بن ميسرة،الدرّ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نحوه وكلّها عن الشعبي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ما يقع في العين والماء والشراب من تراب أو تبن أو وسخ أو 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ميسرة،حلية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يزيد بن ميسرة نحوه،الدرّ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تاقت نفسي إلى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اشتاقت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اللّه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صدره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الأصوات،وقيل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اختلاط الأصوات،والجَلبُ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الجَلبةُ في جماعة النّاس،من الصّياح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غشيه طالباً معروفَهُ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بصير،فرج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مردويه عن عبداللّه بن مغفل؛بحار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البراء بن عازب عن رسول اللّه صلى الله عليه و آله نحوه،الدرّ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أبي الدنيا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جميع،الأمالي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وكلاهما عن الإمام الصادق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مالك،المصنّف لابن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وائل بن بكير؛الدرّ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عن أبي الجلد؛مجمع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الزجّاج</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 اللّه بن سنان عن الإمام الصادق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عن رسول اللّه صلى الله عليه و آله،تاريخ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عن رسول اللّه صلى الله عليه و آله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الخفض والسعة في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رواية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بَلَغَنا أنَّ عيسى عليه السلام مَرَّ عَلى خِنزيرٍ،فَقالَ ما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أنعِم صَباحاً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،فَقيلَ لَهُ في ذلِكَ،فَقالَ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فَعَلتُ ذلِكَ لأُِعَوِّدَ لِسانِيَ الكَلامَ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العهود المحمّديّة للشعراني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سعد نحوه،الدرّ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أبي الدنيا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جبل عن رسول اللّه صلى الله عليه و آله نحوه؛المصنّف لابن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موسى من دون إسناد إلى المعصوم عليه السلام نحوه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لهنّاد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7864</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أنس عن رسول اللّه صلى الله عليه و آله نحوه،كنز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43418</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عن رسول اللّه صلى الله عليه و آله،عدّة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وكلاهما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لغا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تكلّم بالمطرح من القول وما لا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سها في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نسيه وغفل عنه وذهب قلبه إلى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لهيت عن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سلوت عنه وتركت ذكره وأضربت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الشعبي،تاريخ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وهيب بن الورد نحوه؛المواعظ العدديّة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وصف الدراهم،يقال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زافت عليه دراهمه 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صارت مردودة لغش فيها،وقد زيفت إذا ردّت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والجمع زيوف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زيف</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الخرائطي وكلاهما عن إبراهيم النخعي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النخعي وفيه صدره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الحقّ</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يبكي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ويبكى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الجهم عن الإمام الرضا عليه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 الصديق بالصديق واللطف في المسألة والإقبال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بشش</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عن الإمام الصادق عليه السلام،علل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عليّ عن الإمام عليّ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معلّى بن خنيس،بحار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مالك بن دينار،شرح نهج البلاغة لابن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روايت،در 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مثبت انديشى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 بينى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نگرى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 پوشى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جالب توجه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رسول اللّه صلى الله عليه و آله،بحار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؛المغني عن حمل الأسفار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سعيد،كنز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،التحصين لابن فهد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سفيان بن عيينة وج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 كما في الدرّ المنثور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شعيب بن صالح،الدرّ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سفيان الثوري،إحياء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حازم عن الإمام الصادق عليه السلام،روضة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عنه عليهما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إليه عليه السلام،إحياء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الكاظم عليه السلام وص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وهب بن منبّه وفيها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وهيب بن الورد،إحياء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أرتهُم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وفارقهم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المناسب للسياق</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التحصين لابن فهد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عن الإمام الصادق عنه عليهما السلام نحوه وليس فيه صدره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وتخذله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إليه عليه السلام نحوه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العلوّ،والمكان العالي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شفير 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جانبها وحرفها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 جريش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جرش</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مهاجر الأسدي،مشكاة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مهاجر الأسدي عن الإمام الصادق عن أبيه عليهما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وهب بن منبّه نحوه،الدرّ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طلحة وإسماعيل بن جابر وعمّار بن مروان،روضة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الغزال يطلق على الذكر والاُنثى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شَوَيتُ اللحمَ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وأشوَيتُه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البَرِّيّة القَفر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الكَثيب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الرمل المستطيل المحدودب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ليث نحوه،الدرّ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الكاظم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القطب الراوندي في لبّ اللباب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جذذ</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الكاظم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بشر بن صالح،البداية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أبي شيبة وكلاهما عن سالم بن أبي الجعد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عن الإمام الصادق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أمالي الصدوق؛الصمت وآداب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عبد العزيز بن حصين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بالأصل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فُضيل وج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هشام صاحب الدستوائي؛الدرّ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3260</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هريرة،كنز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عيسى المرادي،حلية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الدستوائي،البداية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عن محمّد بن واسع</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الكاظم عليه السلام وص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تنقوا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 المسيح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أبعثكم كالكِباش تلتقطون خرفان بني إسرائيل،أراد بالكِباش الكبار العلماء وبالخرفان الصغار الجهّال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عن مالك بن دينار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لسان العرب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 قوچ،علماى بزرگ است،و از بره،كودكان و نادانان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شما را به سراغ آنها مى فرستم تا با تعليم و تربيت آنها،از هلاكت نجاتشان دهيد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هذا الطائر المعروف من الجوارح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حدأ</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عن وهب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هشام صاحب الدستوائي؛منية المريد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،تفسير الثعالبي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الهذيل،البداية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خيثمة وكلّها نحوه،الدرّ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هريرة،الزهد لابن المبارك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مسعود،إحياء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وليس فيها ذيله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يا روح اللّه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 اللّه بن سنان،مشكاة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عليه السلام،جامع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سعيد بن أبي هلال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بن مالك بن دينار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،الصمت وآداب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خالد الربعي،الدرّ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عن الإمام الصادق عنه عليهما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الربيع الشامي،بحار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ارتمس في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انغمس فيه حتى يغيب رأسه وجميع جسده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رمس</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الرقّي،بحار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التوّابين لعبد اللّه بن قدامة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عن الإمام الصادق عليه السلام،الأمالي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بن عمر بن الإمام عليّ عليه السلام عن الإمام الباقر عن آبائه عليهم السلام عن رسول اللّه صلى الله عليه و آله،تحف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وكلاهما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بن عمر بن الإمام عليّ عليه السلام عن الإمام الباقر عن آبائه عليهم السلام عن رسول اللّه صلى الله عليه و آله،تاريخ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العزيز بن الحصين وكلاهما نحوه،كنز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44142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عن الإمام الصادق عليه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عنه عليهما السلام وص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صاحبها الشهوة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المرادي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مالك بن مغول وغيره،البداية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سعيد وليس فيه ذيله،تاريخ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صاحبه 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سمعتهم ما قال للأوّلين لا قرن وأنا أقول 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،والتصويب من بحار الأنوار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 اللّه بن سنان عن الإمام الصادق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سعد؛تنبيه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19731</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،صحيح ابن خزيمة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موسى الأشعري عن رسول اللّه صلى الله عليه و آله نحوه وليس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 عين زانية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45010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المعقوفين سقط من الطبعة المعتمدة للمصدر،وأضفناه من بحار الأنوار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عن عبد اللّه بن سنان عن الإمام الصادق عنه عليهما السلام نحوه وليس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 قولوا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،والتصويب من بحار الأنوار وقصص الأنبياء</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عليّ عن أبيه الإمام عليّ عليه السلام،قصص الأنبياء 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جرفاس،سنن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الدرداء عن رسول اللّه صلى الله عليه و آله،المستدرك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عن رسول اللّه صلى الله عليه و آله وكلّها نحوه،كشف الخفاء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النوم أوّل النهار؛لأنّه وقت الذّكر ثمّ وقت طلب الكسب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المبارك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الكوفي،المصنّف لابن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خلف بن حوشب وليس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عن رسول اللّه صلى الله عليه و آله نحوه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الحقد والشحناء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الكاظم عليه السلام وص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سفيان بن عيينة وج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عن الإمام الصادق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؛الزهد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عيسى المرادي نحوه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قحل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تَفِلَ الشيءُ تَفلاً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تَغيّرت رائحتُه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سعدى مى گويد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،التحصين لابن فهد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وفيها ذيله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المطر الشديد الضخم القَطْر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الكاظم عليه السلام وص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عن الإمام الصادق عليه السلام،وسائل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21156</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وكلاهما عن سفيان بن عيينة،إحياء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20482</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،جامع بيان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عكرمة نحوه،الدرّ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أنس عن رسول اللّه صلى الله عليه و آله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 عن أنس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أفواه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أرجل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بسا حكيم ناصر خسرو قباديانى،مضمون اين بيت خود را از همين كلام گرفته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آنم كه در پاى خوكان نريزم مر اين قيمتى دُرّ لفظ درى را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ذيله من طوبى</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تُرقّق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ويتبعها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،التحصين لابن فهد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في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المعتمدة للمصدر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أفسدته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،والتصويب من بحار الأنوار ومستدرك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الكاظم عليه السلام وص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الطبعة المعتمدة للمصدر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بلى،كلاًّ طلّقت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والتصويب من بحار الأنوار والمصادر الاُخرى</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للحسين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طلحة بن زيد،تحف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الكاظم عليه السلام،مشكاة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شهاب عن عيسى عليه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قطران مايعى روغنى شكل و چسبنده است كه غالباً از جوشاندن چوب خشك درخت صنوبر وچوب هاى ديگر بدست مى آيد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بوى قطران شبيه بوى سوختگى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الشَّمَطُ في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 اللحية،وفي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 الرأس،يقال للمرأة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شمط</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التحصين لابن فهد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الدِّفلى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مرّ،أخضر حسن المنظر،يكون في الأدوية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وهي من السموم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الإمام الصادق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؛الزهد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المرادي نحوه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 والتغطبة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نقلاً عن الإنجيل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،التحصين لابن فهد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عبد اللّه الصوفي،إحياء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الثمالي،تنبيه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مكحول عن عيسى عليه السلام وص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عن عيسى عليه السلام،البداية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زرعة بن إبراهيم عن عيسى عليه السلام وكلّها نحوه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تنبيه الخواطر بعد نقله قول النبي عيسى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مثال واضح،فإنّ حياة الدنيا معبر الآخرة،والمهد هو المثل الأوّل على رأس القنطرة،واللحد هو المثل الثاني،وبينهما مسافة محدودة؛فمن الناس من قطع نصف القنطرة،ومنهم من قطع ثلثها،ومنهم من قطع ثلثيها،ومنهم من لم يبق إلّاخطوة واحدة وهو غافل عنها،وكيف ما كان لابدّ من العبور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الثمالي،الخصال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الزهري،التحصين لابن فهد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10745</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منبّه من دون إسناد إلى أحد من أهل البيت وإليه عليهم السلام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ضرّتان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 جمله كاينات كافر گردند بر دامن كبريات ننشيند گرد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 افضل كاشانى</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الربعي،إحياء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،شرح فصوص الحكم للقيصري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،شرح حكمة الإشراق للشيرازي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،إشراق هياكل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،رسائل إخوان 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نحوه؛القبسات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،الحكمة المتعالية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مى رسد كه اين سخن ناظر به بالاترين مراتب قطع تعلّق از دنياست كه در توصيف متقين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ميتةً شهوته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سيد مهدى بحر العلوم نيز سروده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 قبلَ موتٍ فهو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أهون الموت على من 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قبل از مرگ بدن،با رياضت هاى شرعى،هوس را در خود از بين مى برد،مَثَل او،مَثَل كسى است كه تولدى نو،يافته و انسان واقعى شده است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سمّي مسيحاً لأنّه كان لايمسح بيده ذا عاهة إلّابرئ،وقيل فيه وجوه 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كلّ اين فصل،يك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قُدسى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بدون هيچ گونه تغييرى در ترتيب عبارات آن و تنها با افزودن عنوان هايى،تقديم خوانندگان مى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نيز در پايان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پايان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مسيح ناميدند؛چون هر بيمارى را مسح مى كرد و بر وى دست مى كشيد،شفا مى يافت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ديگرى هم در اين باره گفته اند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 والأمالي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القصد والاجتهاد في الطلب،والعزم على تخصيص الشيء بالفعل والقول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المفتون من ذهب عَقلُه،والفاتن المضلّ عن الحقّ،و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الإحراق بالنار أو ما يشابه النار مثل الحبّ،والفتنه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الضلالة والإثم والمعصية والكفر والفضيحة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،والفتنه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اختبار الرجل بما يظهر به 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عربى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كه 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سرگشته،شيفته،شكست خورده در امتحان،راهْ گم كرده،غفلت زده،گرفتار ترديد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الانقطاع عن النساء و ترك النكاح،وأمرأة بتول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منقطعة عن الرجال لا شهوة لها فيهم،وبها سمّيت مريم امّ المسيح عليهما السلام،وسمّيت فاطمةُ البتولَ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لانقطاعها عن نساء زمانها فضلاً وديناً وحَسَباً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لانقطاعها عن الدنيا إلى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قَلَى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أبغضها،من القِلى،وهو البغض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 والأمالي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اللّه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 والأمالي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عينيك</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تبلّغ بكذا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اكتفى به والبُلغة من العيش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يكتفى به من العيش ولايفضل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 جشِبٌ ومجشوب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غليظ وخشن،ويقال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الذي لا ادمَ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فبدّلناه بما في بحار الأنوار والأمالي للصدوق لأنّه الأنسب</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 والأمالي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 والأمالي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لسخطي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الحرام الذي لا يحلّ كسبه،لأنّه يَسحَت البركة،أي يُذهبها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الحِضن،وهو ما دون الإبط إلى الكَشح،أو الصدرُ والعَضُدان وما بينهما،وجانب الشي وناحيته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أكل الحرام،أو هو كناية عن ضبط الحرام وحفظه وعدم ردّه إلى أهله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الألِيّة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اليمين،يقال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آلى يولي إيلاء؛أي حلف وأقسم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 والأمالي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وزاد في بحار الأنوار والأمالي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للعباد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في بحار الأنوار والأمالي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 والأمالي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يغوي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 والأمالي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تهلك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 من الوَطْء؛وهو الدوس بالقدم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وطأ</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 والأمالي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فخذ</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المُداهَنَة والإدهان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المصانعة واللين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المداهنة إظهار خلاف ما يُضمر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الاصطلام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الاستئصال؛افتعال من الصَلم،وهو القطع المستأصل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السكينة والوقار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الرفق واللين والتثبّت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التشمير في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السرعة فيه والجدّ فيه والاجتهاد،ومنه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 في العبادة؛إذا اجتهد وبالغ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الراحة،والسرور،والفرح،والرحمة،ونسيم الريح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الغليظ الجانب،السيّ الخُلُق،القاسي،الخشن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فظظ</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 يَبِق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هلك،والمُوبِقَات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المهلكات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يقظاناً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،والتصويب من طبعة دار الحديث</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 والأمالي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خلوتك بالذنب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خلوات الدنيا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نجزَ الوعدَ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وتنجَّزَ الحاجةَ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قضاءها ممّن وعَدَهُ إيّاها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وشيءٌ ناجز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نجز</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 والأمالي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المجلسي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اِبغني عند وسادك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اطلُبني وتقرّب إليَّ عندما تتكئ على وسادك للنوم بذكري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 حافظاً في نومك،أو قريباً منك مجيباً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الفُحش في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وزاد في 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مفاد اين روايت در انجيل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انجيل متى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است،امّا نمى تواند يك قاعدۀ فراگير باشد؛چراكه در همين انجيل متى از عيسى مسيح عليه السلام سخن ديگرى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گمان مبريد كه من آمده ام تا</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الخِدن؛وهو الصديق والصاحب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الخوف والفزع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تهجرون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إمّا من الهَجر بمعنى الهذيان والخلط في الكلام؛أو من الهُجر،وهو الخنا والفُحش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الشدّة،في 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ورجلٌ بَئِسٌ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فعّال؛من دانَ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قهَرَهم على الطاعة،يقال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دِنتُهم فَدانوا؛أي قَهَرتُهم فأطاعوا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في بحار الأنوار والأمالي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عيسى،آمرك</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في بحار الأنوار والأمالي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الماضين و</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العزلاء؛وهو فم المزادة الأسفل،فشبّه اتّساع المطر واندفاقه بالذي يخرج من فم المزادة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 والأمالي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أسماء الخمر،أو أطيبها،أو الخالص،والمختوم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المصون الذي لم يُبتَذَل لأجل ختامه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رحق</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المدر محرّكة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 الطين اليابس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في 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أبعثه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الرسولين من رسل اللّه تعالى من الزمان الذي انقطعت فيه الرسالة؛من الفتور،وهو الضعف والانكسار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متن عربى حديث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عزلاء،به معناى دهانۀ مشك است و كنايه ازبارش بى مضايقۀ باران و نزولات آسمانى</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حديث،واژۀ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 ترجمه با توجه به متن بحار الأنوار و الأمالى صدوق كه 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دارد،آمده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في بحار الأنوار والأمالي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بايعوه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العفو والمحو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من الارتياد،وهو طلب الشيء بالتفكّر فيه مرّة بعد اخرى،كالرود والرياد،ومنه المراودة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أحلّ‌المال وأطيبه،وخيار الشيء وأجوده،والفضل،والمعروف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أعطيتك فضلاً وإحساناً،أو حلالاً طيّباً،أو بلا مسألة؛من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أعطيته عفواً،أي بغير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التبصبُص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التملّق،ويقال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بصبص الكلب بذنبه،إذا حرّكه،وإنّما يفعل ذلك من طمع أو 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بصبص</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عليّ بن أسباط عن عليّ بن أبي حمزة عن أبي بصير عن أبي عبد اللّه عليه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مع اختلاف فيهما،بحار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footnotes" Target="footnotes.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304</Pages>
  <Words>45156</Words>
  <Characters>197753</Characters>
  <CharactersWithSpaces>240531</CharactersWithSpaces>
  <Paragraphs>2378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2026-08-27T08:13:50Z</dcterms:created>
  <dc:creator>ghaemiyeh.com</dc:creator>
  <dc:description/>
  <dc:language>en-US</dc:language>
  <cp:lastModifiedBy/>
  <dcterms:modified xsi:type="dcterms:W3CDTF">2026-08-27T11:44:40Z</dcterms:modified>
  <cp:revision>1</cp:revision>
  <dc:subject/>
  <dc:title>حکمت نامه عیسی بن مریم علیهماالسلام فارسی - عربی</dc:title>
</cp:coreProperties>
</file>

<file path=docProps/custom.xml><?xml version="1.0" encoding="utf-8"?>
<Properties xmlns="http://schemas.openxmlformats.org/officeDocument/2006/custom-properties" xmlns:vt="http://schemas.openxmlformats.org/officeDocument/2006/docPropsVTypes"/>
</file>