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نثر الدرر فی آیات الامام المنتظر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67926_37281509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067928_37281509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067930_372815092">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4067932_372815092">
            <w:r>
              <w:rPr>
                <w:webHidden/>
                <w:rStyle w:val="IndexLink"/>
              </w:rPr>
              <w:t>1</w:t>
            </w:r>
            <w:r>
              <w:rPr>
                <w:rStyle w:val="IndexLink"/>
                <w:rtl w:val="true"/>
              </w:rPr>
              <w:t xml:space="preserve">- </w:t>
            </w:r>
            <w:r>
              <w:rPr>
                <w:rStyle w:val="IndexLink"/>
                <w:rtl w:val="true"/>
              </w:rPr>
              <w:t>المؤمنون بالغيب</w:t>
            </w:r>
            <w:r>
              <w:rPr>
                <w:rStyle w:val="IndexLink"/>
                <w:rtl w:val="true"/>
              </w:rPr>
              <w:tab/>
            </w:r>
            <w:r>
              <w:rPr>
                <w:rStyle w:val="IndexLink"/>
              </w:rPr>
              <w:t>23</w:t>
            </w:r>
          </w:hyperlink>
        </w:p>
        <w:p>
          <w:pPr>
            <w:pStyle w:val="Contents2"/>
            <w:tabs>
              <w:tab w:val="clear" w:pos="8743"/>
              <w:tab w:val="right" w:pos="9026" w:leader="dot"/>
            </w:tabs>
            <w:rPr/>
          </w:pPr>
          <w:hyperlink w:anchor="__RefHeading___Toc4067934_372815092">
            <w:r>
              <w:rPr>
                <w:webHidden/>
                <w:rStyle w:val="IndexLink"/>
              </w:rPr>
              <w:t>2</w:t>
            </w:r>
            <w:r>
              <w:rPr>
                <w:rStyle w:val="IndexLink"/>
                <w:rtl w:val="true"/>
              </w:rPr>
              <w:t xml:space="preserve">- </w:t>
            </w:r>
            <w:r>
              <w:rPr>
                <w:rStyle w:val="IndexLink"/>
                <w:rtl w:val="true"/>
              </w:rPr>
              <w:t>الخزي في الدنيا</w:t>
            </w:r>
            <w:r>
              <w:rPr>
                <w:rStyle w:val="IndexLink"/>
                <w:rtl w:val="true"/>
              </w:rPr>
              <w:tab/>
            </w:r>
            <w:r>
              <w:rPr>
                <w:rStyle w:val="IndexLink"/>
              </w:rPr>
              <w:t>26</w:t>
            </w:r>
          </w:hyperlink>
        </w:p>
        <w:p>
          <w:pPr>
            <w:pStyle w:val="Contents2"/>
            <w:tabs>
              <w:tab w:val="clear" w:pos="8743"/>
              <w:tab w:val="right" w:pos="9026" w:leader="dot"/>
            </w:tabs>
            <w:rPr/>
          </w:pPr>
          <w:hyperlink w:anchor="__RefHeading___Toc4067936_372815092">
            <w:r>
              <w:rPr>
                <w:webHidden/>
                <w:rStyle w:val="IndexLink"/>
              </w:rPr>
              <w:t>3</w:t>
            </w:r>
            <w:r>
              <w:rPr>
                <w:rStyle w:val="IndexLink"/>
                <w:rtl w:val="true"/>
              </w:rPr>
              <w:t xml:space="preserve">- </w:t>
            </w:r>
            <w:r>
              <w:rPr>
                <w:rStyle w:val="IndexLink"/>
                <w:rtl w:val="true"/>
              </w:rPr>
              <w:t>مقام الإمامة</w:t>
            </w:r>
            <w:r>
              <w:rPr>
                <w:rStyle w:val="IndexLink"/>
                <w:rtl w:val="true"/>
              </w:rPr>
              <w:tab/>
            </w:r>
            <w:r>
              <w:rPr>
                <w:rStyle w:val="IndexLink"/>
              </w:rPr>
              <w:t>27</w:t>
            </w:r>
          </w:hyperlink>
        </w:p>
        <w:p>
          <w:pPr>
            <w:pStyle w:val="Contents2"/>
            <w:tabs>
              <w:tab w:val="clear" w:pos="8743"/>
              <w:tab w:val="right" w:pos="9026" w:leader="dot"/>
            </w:tabs>
            <w:rPr/>
          </w:pPr>
          <w:hyperlink w:anchor="__RefHeading___Toc4067938_372815092">
            <w:r>
              <w:rPr>
                <w:webHidden/>
                <w:rStyle w:val="IndexLink"/>
              </w:rPr>
              <w:t>4</w:t>
            </w:r>
            <w:r>
              <w:rPr>
                <w:rStyle w:val="IndexLink"/>
                <w:rtl w:val="true"/>
              </w:rPr>
              <w:t xml:space="preserve">- </w:t>
            </w:r>
            <w:r>
              <w:rPr>
                <w:rStyle w:val="IndexLink"/>
                <w:rtl w:val="true"/>
              </w:rPr>
              <w:t>الوصيّة العظمى</w:t>
            </w:r>
            <w:r>
              <w:rPr>
                <w:rStyle w:val="IndexLink"/>
                <w:rtl w:val="true"/>
              </w:rPr>
              <w:tab/>
            </w:r>
            <w:r>
              <w:rPr>
                <w:rStyle w:val="IndexLink"/>
              </w:rPr>
              <w:t>28</w:t>
            </w:r>
          </w:hyperlink>
        </w:p>
        <w:p>
          <w:pPr>
            <w:pStyle w:val="Contents2"/>
            <w:tabs>
              <w:tab w:val="clear" w:pos="8743"/>
              <w:tab w:val="right" w:pos="9026" w:leader="dot"/>
            </w:tabs>
            <w:rPr/>
          </w:pPr>
          <w:hyperlink w:anchor="__RefHeading___Toc4067940_372815092">
            <w:r>
              <w:rPr>
                <w:webHidden/>
                <w:rStyle w:val="IndexLink"/>
              </w:rPr>
              <w:t>5</w:t>
            </w:r>
            <w:r>
              <w:rPr>
                <w:rStyle w:val="IndexLink"/>
                <w:rtl w:val="true"/>
              </w:rPr>
              <w:t xml:space="preserve">- </w:t>
            </w:r>
            <w:r>
              <w:rPr>
                <w:rStyle w:val="IndexLink"/>
                <w:rtl w:val="true"/>
              </w:rPr>
              <w:t>الإستباق للخيرات</w:t>
            </w:r>
            <w:r>
              <w:rPr>
                <w:rStyle w:val="IndexLink"/>
                <w:rtl w:val="true"/>
              </w:rPr>
              <w:tab/>
            </w:r>
            <w:r>
              <w:rPr>
                <w:rStyle w:val="IndexLink"/>
              </w:rPr>
              <w:t>30</w:t>
            </w:r>
          </w:hyperlink>
        </w:p>
        <w:p>
          <w:pPr>
            <w:pStyle w:val="Contents2"/>
            <w:tabs>
              <w:tab w:val="clear" w:pos="8743"/>
              <w:tab w:val="right" w:pos="9026" w:leader="dot"/>
            </w:tabs>
            <w:rPr/>
          </w:pPr>
          <w:hyperlink w:anchor="__RefHeading___Toc4067942_372815092">
            <w:r>
              <w:rPr>
                <w:webHidden/>
                <w:rStyle w:val="IndexLink"/>
              </w:rPr>
              <w:t>6</w:t>
            </w:r>
            <w:r>
              <w:rPr>
                <w:rStyle w:val="IndexLink"/>
                <w:rtl w:val="true"/>
              </w:rPr>
              <w:t xml:space="preserve">- </w:t>
            </w:r>
            <w:r>
              <w:rPr>
                <w:rStyle w:val="IndexLink"/>
                <w:rtl w:val="true"/>
              </w:rPr>
              <w:t>علامات القيام</w:t>
            </w:r>
            <w:r>
              <w:rPr>
                <w:rStyle w:val="IndexLink"/>
                <w:rtl w:val="true"/>
              </w:rPr>
              <w:tab/>
            </w:r>
            <w:r>
              <w:rPr>
                <w:rStyle w:val="IndexLink"/>
              </w:rPr>
              <w:t>35</w:t>
            </w:r>
          </w:hyperlink>
        </w:p>
        <w:p>
          <w:pPr>
            <w:pStyle w:val="Contents2"/>
            <w:tabs>
              <w:tab w:val="clear" w:pos="8743"/>
              <w:tab w:val="right" w:pos="9026" w:leader="dot"/>
            </w:tabs>
            <w:rPr/>
          </w:pPr>
          <w:hyperlink w:anchor="__RefHeading___Toc4067944_372815092">
            <w:r>
              <w:rPr>
                <w:webHidden/>
                <w:rStyle w:val="IndexLink"/>
              </w:rPr>
              <w:t>7</w:t>
            </w:r>
            <w:r>
              <w:rPr>
                <w:rStyle w:val="IndexLink"/>
                <w:rtl w:val="true"/>
              </w:rPr>
              <w:t xml:space="preserve">- </w:t>
            </w:r>
            <w:r>
              <w:rPr>
                <w:rStyle w:val="IndexLink"/>
                <w:rtl w:val="true"/>
              </w:rPr>
              <w:t>فعل الإمام عليه السلام</w:t>
            </w:r>
            <w:r>
              <w:rPr>
                <w:rStyle w:val="IndexLink"/>
                <w:rtl w:val="true"/>
              </w:rPr>
              <w:tab/>
            </w:r>
            <w:r>
              <w:rPr>
                <w:rStyle w:val="IndexLink"/>
              </w:rPr>
              <w:t>39</w:t>
            </w:r>
          </w:hyperlink>
        </w:p>
        <w:p>
          <w:pPr>
            <w:pStyle w:val="Contents2"/>
            <w:tabs>
              <w:tab w:val="clear" w:pos="8743"/>
              <w:tab w:val="right" w:pos="9026" w:leader="dot"/>
            </w:tabs>
            <w:rPr/>
          </w:pPr>
          <w:hyperlink w:anchor="__RefHeading___Toc4067946_372815092">
            <w:r>
              <w:rPr>
                <w:webHidden/>
                <w:rStyle w:val="IndexLink"/>
              </w:rPr>
              <w:t>8</w:t>
            </w:r>
            <w:r>
              <w:rPr>
                <w:rStyle w:val="IndexLink"/>
                <w:rtl w:val="true"/>
              </w:rPr>
              <w:t xml:space="preserve">- </w:t>
            </w:r>
            <w:r>
              <w:rPr>
                <w:rStyle w:val="IndexLink"/>
                <w:rtl w:val="true"/>
              </w:rPr>
              <w:t>لابدّ من الإبتلاء</w:t>
            </w:r>
            <w:r>
              <w:rPr>
                <w:rStyle w:val="IndexLink"/>
                <w:rtl w:val="true"/>
              </w:rPr>
              <w:tab/>
            </w:r>
            <w:r>
              <w:rPr>
                <w:rStyle w:val="IndexLink"/>
              </w:rPr>
              <w:t>41</w:t>
            </w:r>
          </w:hyperlink>
        </w:p>
        <w:p>
          <w:pPr>
            <w:pStyle w:val="Contents2"/>
            <w:tabs>
              <w:tab w:val="clear" w:pos="8743"/>
              <w:tab w:val="right" w:pos="9026" w:leader="dot"/>
            </w:tabs>
            <w:rPr/>
          </w:pPr>
          <w:hyperlink w:anchor="__RefHeading___Toc4067948_372815092">
            <w:r>
              <w:rPr>
                <w:webHidden/>
                <w:rStyle w:val="IndexLink"/>
              </w:rPr>
              <w:t>9</w:t>
            </w:r>
            <w:r>
              <w:rPr>
                <w:rStyle w:val="IndexLink"/>
                <w:rtl w:val="true"/>
              </w:rPr>
              <w:t xml:space="preserve">- </w:t>
            </w:r>
            <w:r>
              <w:rPr>
                <w:rStyle w:val="IndexLink"/>
                <w:rtl w:val="true"/>
              </w:rPr>
              <w:t>ولد فاطمة عليهاالسلام</w:t>
            </w:r>
            <w:r>
              <w:rPr>
                <w:rStyle w:val="IndexLink"/>
                <w:rtl w:val="true"/>
              </w:rPr>
              <w:tab/>
            </w:r>
            <w:r>
              <w:rPr>
                <w:rStyle w:val="IndexLink"/>
              </w:rPr>
              <w:t>42</w:t>
            </w:r>
          </w:hyperlink>
        </w:p>
        <w:p>
          <w:pPr>
            <w:pStyle w:val="Contents2"/>
            <w:tabs>
              <w:tab w:val="clear" w:pos="8743"/>
              <w:tab w:val="right" w:pos="9026" w:leader="dot"/>
            </w:tabs>
            <w:rPr/>
          </w:pPr>
          <w:hyperlink w:anchor="__RefHeading___Toc4067950_372815092">
            <w:r>
              <w:rPr>
                <w:webHidden/>
                <w:rStyle w:val="IndexLink"/>
              </w:rPr>
              <w:t>10</w:t>
            </w:r>
            <w:r>
              <w:rPr>
                <w:rStyle w:val="IndexLink"/>
                <w:rtl w:val="true"/>
              </w:rPr>
              <w:t xml:space="preserve">- </w:t>
            </w:r>
            <w:r>
              <w:rPr>
                <w:rStyle w:val="IndexLink"/>
                <w:rtl w:val="true"/>
              </w:rPr>
              <w:t>وجوب الإيمان بولاية أهل البيت عليهم 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4067952_372815092">
            <w:r>
              <w:rPr>
                <w:webHidden/>
                <w:rStyle w:val="IndexLink"/>
              </w:rPr>
              <w:t>11</w:t>
            </w:r>
            <w:r>
              <w:rPr>
                <w:rStyle w:val="IndexLink"/>
                <w:rtl w:val="true"/>
              </w:rPr>
              <w:t xml:space="preserve">- </w:t>
            </w:r>
            <w:r>
              <w:rPr>
                <w:rStyle w:val="IndexLink"/>
                <w:rtl w:val="true"/>
              </w:rPr>
              <w:t>شهادة الإمام عليه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4067954_372815092">
            <w:r>
              <w:rPr>
                <w:webHidden/>
                <w:rStyle w:val="IndexLink"/>
              </w:rPr>
              <w:t>12</w:t>
            </w:r>
            <w:r>
              <w:rPr>
                <w:rStyle w:val="IndexLink"/>
                <w:rtl w:val="true"/>
              </w:rPr>
              <w:t xml:space="preserve">- </w:t>
            </w:r>
            <w:r>
              <w:rPr>
                <w:rStyle w:val="IndexLink"/>
                <w:rtl w:val="true"/>
              </w:rPr>
              <w:t>إقامة الإسلام</w:t>
            </w:r>
            <w:r>
              <w:rPr>
                <w:rStyle w:val="IndexLink"/>
                <w:rtl w:val="true"/>
              </w:rPr>
              <w:tab/>
            </w:r>
            <w:r>
              <w:rPr>
                <w:rStyle w:val="IndexLink"/>
              </w:rPr>
              <w:t>48</w:t>
            </w:r>
          </w:hyperlink>
        </w:p>
        <w:p>
          <w:pPr>
            <w:pStyle w:val="Contents2"/>
            <w:tabs>
              <w:tab w:val="clear" w:pos="8743"/>
              <w:tab w:val="right" w:pos="9026" w:leader="dot"/>
            </w:tabs>
            <w:rPr/>
          </w:pPr>
          <w:hyperlink w:anchor="__RefHeading___Toc4067956_372815092">
            <w:r>
              <w:rPr>
                <w:webHidden/>
                <w:rStyle w:val="IndexLink"/>
              </w:rPr>
              <w:t>13</w:t>
            </w:r>
            <w:r>
              <w:rPr>
                <w:rStyle w:val="IndexLink"/>
                <w:rtl w:val="true"/>
              </w:rPr>
              <w:t xml:space="preserve">- </w:t>
            </w:r>
            <w:r>
              <w:rPr>
                <w:rStyle w:val="IndexLink"/>
                <w:rtl w:val="true"/>
              </w:rPr>
              <w:t>الأمن والسلامة مع الإمام عليه السلام</w:t>
            </w:r>
            <w:r>
              <w:rPr>
                <w:rStyle w:val="IndexLink"/>
                <w:rtl w:val="true"/>
              </w:rPr>
              <w:tab/>
            </w:r>
            <w:r>
              <w:rPr>
                <w:rStyle w:val="IndexLink"/>
              </w:rPr>
              <w:t>50</w:t>
            </w:r>
          </w:hyperlink>
        </w:p>
        <w:p>
          <w:pPr>
            <w:pStyle w:val="Contents2"/>
            <w:tabs>
              <w:tab w:val="clear" w:pos="8743"/>
              <w:tab w:val="right" w:pos="9026" w:leader="dot"/>
            </w:tabs>
            <w:rPr/>
          </w:pPr>
          <w:hyperlink w:anchor="__RefHeading___Toc4067958_372815092">
            <w:r>
              <w:rPr>
                <w:webHidden/>
                <w:rStyle w:val="IndexLink"/>
              </w:rPr>
              <w:t>14</w:t>
            </w:r>
            <w:r>
              <w:rPr>
                <w:rStyle w:val="IndexLink"/>
                <w:rtl w:val="true"/>
              </w:rPr>
              <w:t xml:space="preserve">- </w:t>
            </w:r>
            <w:r>
              <w:rPr>
                <w:rStyle w:val="IndexLink"/>
                <w:rtl w:val="true"/>
              </w:rPr>
              <w:t>دولة اللّه</w:t>
            </w:r>
            <w:r>
              <w:rPr>
                <w:rStyle w:val="IndexLink"/>
                <w:rtl w:val="true"/>
              </w:rPr>
              <w:tab/>
            </w:r>
            <w:r>
              <w:rPr>
                <w:rStyle w:val="IndexLink"/>
              </w:rPr>
              <w:t>52</w:t>
            </w:r>
          </w:hyperlink>
        </w:p>
        <w:p>
          <w:pPr>
            <w:pStyle w:val="Contents2"/>
            <w:tabs>
              <w:tab w:val="clear" w:pos="8743"/>
              <w:tab w:val="right" w:pos="9026" w:leader="dot"/>
            </w:tabs>
            <w:rPr/>
          </w:pPr>
          <w:hyperlink w:anchor="__RefHeading___Toc4067960_372815092">
            <w:r>
              <w:rPr>
                <w:webHidden/>
                <w:rStyle w:val="IndexLink"/>
              </w:rPr>
              <w:t>15</w:t>
            </w:r>
            <w:r>
              <w:rPr>
                <w:rStyle w:val="IndexLink"/>
                <w:rtl w:val="true"/>
              </w:rPr>
              <w:t xml:space="preserve">- </w:t>
            </w:r>
            <w:r>
              <w:rPr>
                <w:rStyle w:val="IndexLink"/>
                <w:rtl w:val="true"/>
              </w:rPr>
              <w:t>الثبوت في العقيدة</w:t>
            </w:r>
            <w:r>
              <w:rPr>
                <w:rStyle w:val="IndexLink"/>
                <w:rtl w:val="true"/>
              </w:rPr>
              <w:tab/>
            </w:r>
            <w:r>
              <w:rPr>
                <w:rStyle w:val="IndexLink"/>
              </w:rPr>
              <w:t>53</w:t>
            </w:r>
          </w:hyperlink>
        </w:p>
        <w:p>
          <w:pPr>
            <w:pStyle w:val="Contents2"/>
            <w:tabs>
              <w:tab w:val="clear" w:pos="8743"/>
              <w:tab w:val="right" w:pos="9026" w:leader="dot"/>
            </w:tabs>
            <w:rPr/>
          </w:pPr>
          <w:hyperlink w:anchor="__RefHeading___Toc4067962_372815092">
            <w:r>
              <w:rPr>
                <w:webHidden/>
                <w:rStyle w:val="IndexLink"/>
              </w:rPr>
              <w:t>16</w:t>
            </w:r>
            <w:r>
              <w:rPr>
                <w:rStyle w:val="IndexLink"/>
                <w:rtl w:val="true"/>
              </w:rPr>
              <w:t xml:space="preserve">- </w:t>
            </w:r>
            <w:r>
              <w:rPr>
                <w:rStyle w:val="IndexLink"/>
                <w:rtl w:val="true"/>
              </w:rPr>
              <w:t>الإنقلاب على الأعقاب</w:t>
            </w:r>
            <w:r>
              <w:rPr>
                <w:rStyle w:val="IndexLink"/>
                <w:rtl w:val="true"/>
              </w:rPr>
              <w:tab/>
            </w:r>
            <w:r>
              <w:rPr>
                <w:rStyle w:val="IndexLink"/>
              </w:rPr>
              <w:t>54</w:t>
            </w:r>
          </w:hyperlink>
        </w:p>
        <w:p>
          <w:pPr>
            <w:pStyle w:val="Contents2"/>
            <w:tabs>
              <w:tab w:val="clear" w:pos="8743"/>
              <w:tab w:val="right" w:pos="9026" w:leader="dot"/>
            </w:tabs>
            <w:rPr/>
          </w:pPr>
          <w:hyperlink w:anchor="__RefHeading___Toc4067964_372815092">
            <w:r>
              <w:rPr>
                <w:webHidden/>
                <w:rStyle w:val="IndexLink"/>
              </w:rPr>
              <w:t>17</w:t>
            </w:r>
            <w:r>
              <w:rPr>
                <w:rStyle w:val="IndexLink"/>
                <w:rtl w:val="true"/>
              </w:rPr>
              <w:t xml:space="preserve">- </w:t>
            </w:r>
            <w:r>
              <w:rPr>
                <w:rStyle w:val="IndexLink"/>
                <w:rtl w:val="true"/>
              </w:rPr>
              <w:t>اصبروا وصابروا ورابطوا</w:t>
            </w:r>
            <w:r>
              <w:rPr>
                <w:rStyle w:val="IndexLink"/>
                <w:rtl w:val="true"/>
              </w:rPr>
              <w:tab/>
            </w:r>
            <w:r>
              <w:rPr>
                <w:rStyle w:val="IndexLink"/>
              </w:rPr>
              <w:t>56</w:t>
            </w:r>
          </w:hyperlink>
        </w:p>
        <w:p>
          <w:pPr>
            <w:pStyle w:val="Contents2"/>
            <w:tabs>
              <w:tab w:val="clear" w:pos="8743"/>
              <w:tab w:val="right" w:pos="9026" w:leader="dot"/>
            </w:tabs>
            <w:rPr/>
          </w:pPr>
          <w:hyperlink w:anchor="__RefHeading___Toc4067966_372815092">
            <w:r>
              <w:rPr>
                <w:webHidden/>
                <w:rStyle w:val="IndexLink"/>
              </w:rPr>
              <w:t>18</w:t>
            </w:r>
            <w:r>
              <w:rPr>
                <w:rStyle w:val="IndexLink"/>
                <w:rtl w:val="true"/>
              </w:rPr>
              <w:t xml:space="preserve">- </w:t>
            </w:r>
            <w:r>
              <w:rPr>
                <w:rStyle w:val="IndexLink"/>
                <w:rtl w:val="true"/>
              </w:rPr>
              <w:t>جزاء أعدائه عليه السلام</w:t>
            </w:r>
            <w:r>
              <w:rPr>
                <w:rStyle w:val="IndexLink"/>
                <w:rtl w:val="true"/>
              </w:rPr>
              <w:tab/>
            </w:r>
            <w:r>
              <w:rPr>
                <w:rStyle w:val="IndexLink"/>
              </w:rPr>
              <w:t>57</w:t>
            </w:r>
          </w:hyperlink>
        </w:p>
        <w:p>
          <w:pPr>
            <w:pStyle w:val="Contents2"/>
            <w:tabs>
              <w:tab w:val="clear" w:pos="8743"/>
              <w:tab w:val="right" w:pos="9026" w:leader="dot"/>
            </w:tabs>
            <w:rPr/>
          </w:pPr>
          <w:hyperlink w:anchor="__RefHeading___Toc4067968_372815092">
            <w:r>
              <w:rPr>
                <w:webHidden/>
                <w:rStyle w:val="IndexLink"/>
              </w:rPr>
              <w:t>19</w:t>
            </w:r>
            <w:r>
              <w:rPr>
                <w:rStyle w:val="IndexLink"/>
                <w:rtl w:val="true"/>
              </w:rPr>
              <w:t xml:space="preserve">- </w:t>
            </w:r>
            <w:r>
              <w:rPr>
                <w:rStyle w:val="IndexLink"/>
                <w:rtl w:val="true"/>
              </w:rPr>
              <w:t>ولي الأمر</w:t>
            </w:r>
            <w:r>
              <w:rPr>
                <w:rStyle w:val="IndexLink"/>
                <w:rtl w:val="true"/>
              </w:rPr>
              <w:tab/>
            </w:r>
            <w:r>
              <w:rPr>
                <w:rStyle w:val="IndexLink"/>
              </w:rPr>
              <w:t>62</w:t>
            </w:r>
          </w:hyperlink>
        </w:p>
        <w:p>
          <w:pPr>
            <w:pStyle w:val="Contents2"/>
            <w:tabs>
              <w:tab w:val="clear" w:pos="8743"/>
              <w:tab w:val="right" w:pos="9026" w:leader="dot"/>
            </w:tabs>
            <w:rPr/>
          </w:pPr>
          <w:hyperlink w:anchor="__RefHeading___Toc4067970_372815092">
            <w:r>
              <w:rPr>
                <w:webHidden/>
                <w:rStyle w:val="IndexLink"/>
              </w:rPr>
              <w:t>20</w:t>
            </w:r>
            <w:r>
              <w:rPr>
                <w:rStyle w:val="IndexLink"/>
                <w:rtl w:val="true"/>
              </w:rPr>
              <w:t xml:space="preserve">- </w:t>
            </w:r>
            <w:r>
              <w:rPr>
                <w:rStyle w:val="IndexLink"/>
                <w:rtl w:val="true"/>
              </w:rPr>
              <w:t>مقام الصالحين</w:t>
            </w:r>
            <w:r>
              <w:rPr>
                <w:rStyle w:val="IndexLink"/>
                <w:rtl w:val="true"/>
              </w:rPr>
              <w:tab/>
            </w:r>
            <w:r>
              <w:rPr>
                <w:rStyle w:val="IndexLink"/>
              </w:rPr>
              <w:t>64</w:t>
            </w:r>
          </w:hyperlink>
        </w:p>
        <w:p>
          <w:pPr>
            <w:pStyle w:val="Contents2"/>
            <w:tabs>
              <w:tab w:val="clear" w:pos="8743"/>
              <w:tab w:val="right" w:pos="9026" w:leader="dot"/>
            </w:tabs>
            <w:rPr/>
          </w:pPr>
          <w:hyperlink w:anchor="__RefHeading___Toc4067972_372815092">
            <w:r>
              <w:rPr>
                <w:webHidden/>
                <w:rStyle w:val="IndexLink"/>
              </w:rPr>
              <w:t>21</w:t>
            </w:r>
            <w:r>
              <w:rPr>
                <w:rStyle w:val="IndexLink"/>
                <w:rtl w:val="true"/>
              </w:rPr>
              <w:t xml:space="preserve">- </w:t>
            </w:r>
            <w:r>
              <w:rPr>
                <w:rStyle w:val="IndexLink"/>
                <w:rtl w:val="true"/>
              </w:rPr>
              <w:t>فضل اللّه على الخلق</w:t>
            </w:r>
            <w:r>
              <w:rPr>
                <w:rStyle w:val="IndexLink"/>
                <w:rtl w:val="true"/>
              </w:rPr>
              <w:tab/>
            </w:r>
            <w:r>
              <w:rPr>
                <w:rStyle w:val="IndexLink"/>
              </w:rPr>
              <w:t>68</w:t>
            </w:r>
          </w:hyperlink>
        </w:p>
        <w:p>
          <w:pPr>
            <w:pStyle w:val="Contents2"/>
            <w:tabs>
              <w:tab w:val="clear" w:pos="8743"/>
              <w:tab w:val="right" w:pos="9026" w:leader="dot"/>
            </w:tabs>
            <w:rPr/>
          </w:pPr>
          <w:hyperlink w:anchor="__RefHeading___Toc4067974_372815092">
            <w:r>
              <w:rPr>
                <w:webHidden/>
                <w:rStyle w:val="IndexLink"/>
              </w:rPr>
              <w:t>22</w:t>
            </w:r>
            <w:r>
              <w:rPr>
                <w:rStyle w:val="IndexLink"/>
                <w:rtl w:val="true"/>
              </w:rPr>
              <w:t xml:space="preserve">- </w:t>
            </w:r>
            <w:r>
              <w:rPr>
                <w:rStyle w:val="IndexLink"/>
                <w:rtl w:val="true"/>
              </w:rPr>
              <w:t>شيمة الخاذلين</w:t>
            </w:r>
            <w:r>
              <w:rPr>
                <w:rStyle w:val="IndexLink"/>
                <w:rtl w:val="true"/>
              </w:rPr>
              <w:tab/>
            </w:r>
            <w:r>
              <w:rPr>
                <w:rStyle w:val="IndexLink"/>
              </w:rPr>
              <w:t>71</w:t>
            </w:r>
          </w:hyperlink>
        </w:p>
        <w:p>
          <w:pPr>
            <w:pStyle w:val="Contents2"/>
            <w:tabs>
              <w:tab w:val="clear" w:pos="8743"/>
              <w:tab w:val="right" w:pos="9026" w:leader="dot"/>
            </w:tabs>
            <w:rPr/>
          </w:pPr>
          <w:hyperlink w:anchor="__RefHeading___Toc4067976_372815092">
            <w:r>
              <w:rPr>
                <w:webHidden/>
                <w:rStyle w:val="IndexLink"/>
              </w:rPr>
              <w:t>23</w:t>
            </w:r>
            <w:r>
              <w:rPr>
                <w:rStyle w:val="IndexLink"/>
                <w:rtl w:val="true"/>
              </w:rPr>
              <w:t xml:space="preserve">- </w:t>
            </w:r>
            <w:r>
              <w:rPr>
                <w:rStyle w:val="IndexLink"/>
                <w:rtl w:val="true"/>
              </w:rPr>
              <w:t>ولاة الأمر</w:t>
            </w:r>
            <w:r>
              <w:rPr>
                <w:rStyle w:val="IndexLink"/>
                <w:rtl w:val="true"/>
              </w:rPr>
              <w:tab/>
            </w:r>
            <w:r>
              <w:rPr>
                <w:rStyle w:val="IndexLink"/>
              </w:rPr>
              <w:t>73</w:t>
            </w:r>
          </w:hyperlink>
        </w:p>
        <w:p>
          <w:pPr>
            <w:pStyle w:val="Contents2"/>
            <w:tabs>
              <w:tab w:val="clear" w:pos="8743"/>
              <w:tab w:val="right" w:pos="9026" w:leader="dot"/>
            </w:tabs>
            <w:rPr/>
          </w:pPr>
          <w:hyperlink w:anchor="__RefHeading___Toc4067978_372815092">
            <w:r>
              <w:rPr>
                <w:webHidden/>
                <w:rStyle w:val="IndexLink"/>
              </w:rPr>
              <w:t>24</w:t>
            </w:r>
            <w:r>
              <w:rPr>
                <w:rStyle w:val="IndexLink"/>
                <w:rtl w:val="true"/>
              </w:rPr>
              <w:t xml:space="preserve">- </w:t>
            </w:r>
            <w:r>
              <w:rPr>
                <w:rStyle w:val="IndexLink"/>
                <w:rtl w:val="true"/>
              </w:rPr>
              <w:t>الدعوة الشيطانية</w:t>
            </w:r>
            <w:r>
              <w:rPr>
                <w:rStyle w:val="IndexLink"/>
                <w:rtl w:val="true"/>
              </w:rPr>
              <w:tab/>
            </w:r>
            <w:r>
              <w:rPr>
                <w:rStyle w:val="IndexLink"/>
              </w:rPr>
              <w:t>75</w:t>
            </w:r>
          </w:hyperlink>
        </w:p>
        <w:p>
          <w:pPr>
            <w:pStyle w:val="Contents2"/>
            <w:tabs>
              <w:tab w:val="clear" w:pos="8743"/>
              <w:tab w:val="right" w:pos="9026" w:leader="dot"/>
            </w:tabs>
            <w:rPr/>
          </w:pPr>
          <w:hyperlink w:anchor="__RefHeading___Toc4067980_372815092">
            <w:r>
              <w:rPr>
                <w:webHidden/>
                <w:rStyle w:val="IndexLink"/>
              </w:rPr>
              <w:t>25</w:t>
            </w:r>
            <w:r>
              <w:rPr>
                <w:rStyle w:val="IndexLink"/>
                <w:rtl w:val="true"/>
              </w:rPr>
              <w:t xml:space="preserve">- </w:t>
            </w:r>
            <w:r>
              <w:rPr>
                <w:rStyle w:val="IndexLink"/>
                <w:rtl w:val="true"/>
              </w:rPr>
              <w:t>استنكار الأُمّة له عليه السلام</w:t>
            </w:r>
            <w:r>
              <w:rPr>
                <w:rStyle w:val="IndexLink"/>
                <w:rtl w:val="true"/>
              </w:rPr>
              <w:tab/>
            </w:r>
            <w:r>
              <w:rPr>
                <w:rStyle w:val="IndexLink"/>
              </w:rPr>
              <w:t>76</w:t>
            </w:r>
          </w:hyperlink>
        </w:p>
        <w:p>
          <w:pPr>
            <w:pStyle w:val="Contents2"/>
            <w:tabs>
              <w:tab w:val="clear" w:pos="8743"/>
              <w:tab w:val="right" w:pos="9026" w:leader="dot"/>
            </w:tabs>
            <w:rPr/>
          </w:pPr>
          <w:hyperlink w:anchor="__RefHeading___Toc4067982_372815092">
            <w:r>
              <w:rPr>
                <w:webHidden/>
                <w:rStyle w:val="IndexLink"/>
              </w:rPr>
              <w:t>26</w:t>
            </w:r>
            <w:r>
              <w:rPr>
                <w:rStyle w:val="IndexLink"/>
                <w:rtl w:val="true"/>
              </w:rPr>
              <w:t xml:space="preserve">- </w:t>
            </w:r>
            <w:r>
              <w:rPr>
                <w:rStyle w:val="IndexLink"/>
                <w:rtl w:val="true"/>
              </w:rPr>
              <w:t>انتظار الملائكة</w:t>
            </w:r>
            <w:r>
              <w:rPr>
                <w:rStyle w:val="IndexLink"/>
                <w:rtl w:val="true"/>
              </w:rPr>
              <w:tab/>
            </w:r>
            <w:r>
              <w:rPr>
                <w:rStyle w:val="IndexLink"/>
              </w:rPr>
              <w:t>77</w:t>
            </w:r>
          </w:hyperlink>
        </w:p>
        <w:p>
          <w:pPr>
            <w:pStyle w:val="Contents2"/>
            <w:tabs>
              <w:tab w:val="clear" w:pos="8743"/>
              <w:tab w:val="right" w:pos="9026" w:leader="dot"/>
            </w:tabs>
            <w:rPr/>
          </w:pPr>
          <w:hyperlink w:anchor="__RefHeading___Toc4067984_372815092">
            <w:r>
              <w:rPr>
                <w:webHidden/>
                <w:rStyle w:val="IndexLink"/>
              </w:rPr>
              <w:t>27</w:t>
            </w:r>
            <w:r>
              <w:rPr>
                <w:rStyle w:val="IndexLink"/>
                <w:rtl w:val="true"/>
              </w:rPr>
              <w:t xml:space="preserve">- </w:t>
            </w:r>
            <w:r>
              <w:rPr>
                <w:rStyle w:val="IndexLink"/>
                <w:rtl w:val="true"/>
              </w:rPr>
              <w:t>الإيمان به عليه السلام</w:t>
            </w:r>
            <w:r>
              <w:rPr>
                <w:rStyle w:val="IndexLink"/>
                <w:rtl w:val="true"/>
              </w:rPr>
              <w:tab/>
            </w:r>
            <w:r>
              <w:rPr>
                <w:rStyle w:val="IndexLink"/>
              </w:rPr>
              <w:t>78</w:t>
            </w:r>
          </w:hyperlink>
        </w:p>
        <w:p>
          <w:pPr>
            <w:pStyle w:val="Contents2"/>
            <w:tabs>
              <w:tab w:val="clear" w:pos="8743"/>
              <w:tab w:val="right" w:pos="9026" w:leader="dot"/>
            </w:tabs>
            <w:rPr/>
          </w:pPr>
          <w:hyperlink w:anchor="__RefHeading___Toc4067986_372815092">
            <w:r>
              <w:rPr>
                <w:webHidden/>
                <w:rStyle w:val="IndexLink"/>
              </w:rPr>
              <w:t>28</w:t>
            </w:r>
            <w:r>
              <w:rPr>
                <w:rStyle w:val="IndexLink"/>
                <w:rtl w:val="true"/>
              </w:rPr>
              <w:t xml:space="preserve">- </w:t>
            </w:r>
            <w:r>
              <w:rPr>
                <w:rStyle w:val="IndexLink"/>
                <w:rtl w:val="true"/>
              </w:rPr>
              <w:t>يأس الكافرين</w:t>
            </w:r>
            <w:r>
              <w:rPr>
                <w:rStyle w:val="IndexLink"/>
                <w:rtl w:val="true"/>
              </w:rPr>
              <w:tab/>
            </w:r>
            <w:r>
              <w:rPr>
                <w:rStyle w:val="IndexLink"/>
              </w:rPr>
              <w:t>79</w:t>
            </w:r>
          </w:hyperlink>
        </w:p>
        <w:p>
          <w:pPr>
            <w:pStyle w:val="Contents2"/>
            <w:tabs>
              <w:tab w:val="clear" w:pos="8743"/>
              <w:tab w:val="right" w:pos="9026" w:leader="dot"/>
            </w:tabs>
            <w:rPr/>
          </w:pPr>
          <w:hyperlink w:anchor="__RefHeading___Toc4067988_372815092">
            <w:r>
              <w:rPr>
                <w:webHidden/>
                <w:rStyle w:val="IndexLink"/>
              </w:rPr>
              <w:t>29</w:t>
            </w:r>
            <w:r>
              <w:rPr>
                <w:rStyle w:val="IndexLink"/>
                <w:rtl w:val="true"/>
              </w:rPr>
              <w:t xml:space="preserve">- </w:t>
            </w:r>
            <w:r>
              <w:rPr>
                <w:rStyle w:val="IndexLink"/>
                <w:rtl w:val="true"/>
              </w:rPr>
              <w:t>الأئمّة إثنى عشر</w:t>
            </w:r>
            <w:r>
              <w:rPr>
                <w:rStyle w:val="IndexLink"/>
                <w:rtl w:val="true"/>
              </w:rPr>
              <w:tab/>
            </w:r>
            <w:r>
              <w:rPr>
                <w:rStyle w:val="IndexLink"/>
              </w:rPr>
              <w:t>80</w:t>
            </w:r>
          </w:hyperlink>
        </w:p>
        <w:p>
          <w:pPr>
            <w:pStyle w:val="Contents2"/>
            <w:tabs>
              <w:tab w:val="clear" w:pos="8743"/>
              <w:tab w:val="right" w:pos="9026" w:leader="dot"/>
            </w:tabs>
            <w:rPr/>
          </w:pPr>
          <w:hyperlink w:anchor="__RefHeading___Toc4067990_372815092">
            <w:r>
              <w:rPr>
                <w:webHidden/>
                <w:rStyle w:val="IndexLink"/>
              </w:rPr>
              <w:t>30</w:t>
            </w:r>
            <w:r>
              <w:rPr>
                <w:rStyle w:val="IndexLink"/>
                <w:rtl w:val="true"/>
              </w:rPr>
              <w:t xml:space="preserve">- </w:t>
            </w:r>
            <w:r>
              <w:rPr>
                <w:rStyle w:val="IndexLink"/>
                <w:rtl w:val="true"/>
              </w:rPr>
              <w:t>أخذ الميثاق</w:t>
            </w:r>
            <w:r>
              <w:rPr>
                <w:rStyle w:val="IndexLink"/>
                <w:rtl w:val="true"/>
              </w:rPr>
              <w:tab/>
            </w:r>
            <w:r>
              <w:rPr>
                <w:rStyle w:val="IndexLink"/>
              </w:rPr>
              <w:t>81</w:t>
            </w:r>
          </w:hyperlink>
        </w:p>
        <w:p>
          <w:pPr>
            <w:pStyle w:val="Contents2"/>
            <w:tabs>
              <w:tab w:val="clear" w:pos="8743"/>
              <w:tab w:val="right" w:pos="9026" w:leader="dot"/>
            </w:tabs>
            <w:rPr/>
          </w:pPr>
          <w:hyperlink w:anchor="__RefHeading___Toc4067992_372815092">
            <w:r>
              <w:rPr>
                <w:webHidden/>
                <w:rStyle w:val="IndexLink"/>
              </w:rPr>
              <w:t>31</w:t>
            </w:r>
            <w:r>
              <w:rPr>
                <w:rStyle w:val="IndexLink"/>
                <w:rtl w:val="true"/>
              </w:rPr>
              <w:t xml:space="preserve">- </w:t>
            </w:r>
            <w:r>
              <w:rPr>
                <w:rStyle w:val="IndexLink"/>
                <w:rtl w:val="true"/>
              </w:rPr>
              <w:t>قومٌ يحبّهم اللّه</w:t>
            </w:r>
            <w:r>
              <w:rPr>
                <w:rStyle w:val="IndexLink"/>
                <w:rtl w:val="true"/>
              </w:rPr>
              <w:tab/>
            </w:r>
            <w:r>
              <w:rPr>
                <w:rStyle w:val="IndexLink"/>
              </w:rPr>
              <w:t>82</w:t>
            </w:r>
          </w:hyperlink>
        </w:p>
        <w:p>
          <w:pPr>
            <w:pStyle w:val="Contents2"/>
            <w:tabs>
              <w:tab w:val="clear" w:pos="8743"/>
              <w:tab w:val="right" w:pos="9026" w:leader="dot"/>
            </w:tabs>
            <w:rPr/>
          </w:pPr>
          <w:hyperlink w:anchor="__RefHeading___Toc4067994_372815092">
            <w:r>
              <w:rPr>
                <w:webHidden/>
                <w:rStyle w:val="IndexLink"/>
              </w:rPr>
              <w:t>32</w:t>
            </w:r>
            <w:r>
              <w:rPr>
                <w:rStyle w:val="IndexLink"/>
                <w:rtl w:val="true"/>
              </w:rPr>
              <w:t xml:space="preserve">- </w:t>
            </w:r>
            <w:r>
              <w:rPr>
                <w:rStyle w:val="IndexLink"/>
                <w:rtl w:val="true"/>
              </w:rPr>
              <w:t>المهدي عليه السلام في يوم الغدير</w:t>
            </w:r>
            <w:r>
              <w:rPr>
                <w:rStyle w:val="IndexLink"/>
                <w:rtl w:val="true"/>
              </w:rPr>
              <w:tab/>
            </w:r>
            <w:r>
              <w:rPr>
                <w:rStyle w:val="IndexLink"/>
              </w:rPr>
              <w:t>86</w:t>
            </w:r>
          </w:hyperlink>
        </w:p>
        <w:p>
          <w:pPr>
            <w:pStyle w:val="Contents2"/>
            <w:tabs>
              <w:tab w:val="clear" w:pos="8743"/>
              <w:tab w:val="right" w:pos="9026" w:leader="dot"/>
            </w:tabs>
            <w:rPr/>
          </w:pPr>
          <w:hyperlink w:anchor="__RefHeading___Toc4067996_372815092">
            <w:r>
              <w:rPr>
                <w:webHidden/>
                <w:rStyle w:val="IndexLink"/>
              </w:rPr>
              <w:t>33</w:t>
            </w:r>
            <w:r>
              <w:rPr>
                <w:rStyle w:val="IndexLink"/>
                <w:rtl w:val="true"/>
              </w:rPr>
              <w:t xml:space="preserve">- </w:t>
            </w:r>
            <w:r>
              <w:rPr>
                <w:rStyle w:val="IndexLink"/>
                <w:rtl w:val="true"/>
              </w:rPr>
              <w:t>استدراج المنكرين</w:t>
            </w:r>
            <w:r>
              <w:rPr>
                <w:rStyle w:val="IndexLink"/>
                <w:rtl w:val="true"/>
              </w:rPr>
              <w:tab/>
            </w:r>
            <w:r>
              <w:rPr>
                <w:rStyle w:val="IndexLink"/>
              </w:rPr>
              <w:t>105</w:t>
            </w:r>
          </w:hyperlink>
        </w:p>
        <w:p>
          <w:pPr>
            <w:pStyle w:val="Contents2"/>
            <w:tabs>
              <w:tab w:val="clear" w:pos="8743"/>
              <w:tab w:val="right" w:pos="9026" w:leader="dot"/>
            </w:tabs>
            <w:rPr/>
          </w:pPr>
          <w:hyperlink w:anchor="__RefHeading___Toc4067998_372815092">
            <w:r>
              <w:rPr>
                <w:webHidden/>
                <w:rStyle w:val="IndexLink"/>
              </w:rPr>
              <w:t>34</w:t>
            </w:r>
            <w:r>
              <w:rPr>
                <w:rStyle w:val="IndexLink"/>
                <w:rtl w:val="true"/>
              </w:rPr>
              <w:t xml:space="preserve">- </w:t>
            </w:r>
            <w:r>
              <w:rPr>
                <w:rStyle w:val="IndexLink"/>
                <w:rtl w:val="true"/>
              </w:rPr>
              <w:t>ملكوت السماوات والأرض</w:t>
            </w:r>
            <w:r>
              <w:rPr>
                <w:rStyle w:val="IndexLink"/>
                <w:rtl w:val="true"/>
              </w:rPr>
              <w:tab/>
            </w:r>
            <w:r>
              <w:rPr>
                <w:rStyle w:val="IndexLink"/>
              </w:rPr>
              <w:t>107</w:t>
            </w:r>
          </w:hyperlink>
        </w:p>
        <w:p>
          <w:pPr>
            <w:pStyle w:val="Contents2"/>
            <w:tabs>
              <w:tab w:val="clear" w:pos="8743"/>
              <w:tab w:val="right" w:pos="9026" w:leader="dot"/>
            </w:tabs>
            <w:rPr/>
          </w:pPr>
          <w:hyperlink w:anchor="__RefHeading___Toc4068000_372815092">
            <w:r>
              <w:rPr>
                <w:webHidden/>
                <w:rStyle w:val="IndexLink"/>
              </w:rPr>
              <w:t>35</w:t>
            </w:r>
            <w:r>
              <w:rPr>
                <w:rStyle w:val="IndexLink"/>
                <w:rtl w:val="true"/>
              </w:rPr>
              <w:t xml:space="preserve">- </w:t>
            </w:r>
            <w:r>
              <w:rPr>
                <w:rStyle w:val="IndexLink"/>
                <w:rtl w:val="true"/>
              </w:rPr>
              <w:t>في حفظ اللّه</w:t>
            </w:r>
            <w:r>
              <w:rPr>
                <w:rStyle w:val="IndexLink"/>
                <w:rtl w:val="true"/>
              </w:rPr>
              <w:tab/>
            </w:r>
            <w:r>
              <w:rPr>
                <w:rStyle w:val="IndexLink"/>
              </w:rPr>
              <w:t>109</w:t>
            </w:r>
          </w:hyperlink>
        </w:p>
        <w:p>
          <w:pPr>
            <w:pStyle w:val="Contents2"/>
            <w:tabs>
              <w:tab w:val="clear" w:pos="8743"/>
              <w:tab w:val="right" w:pos="9026" w:leader="dot"/>
            </w:tabs>
            <w:rPr/>
          </w:pPr>
          <w:hyperlink w:anchor="__RefHeading___Toc4068002_372815092">
            <w:r>
              <w:rPr>
                <w:webHidden/>
                <w:rStyle w:val="IndexLink"/>
              </w:rPr>
              <w:t>36</w:t>
            </w:r>
            <w:r>
              <w:rPr>
                <w:rStyle w:val="IndexLink"/>
                <w:rtl w:val="true"/>
              </w:rPr>
              <w:t xml:space="preserve">- </w:t>
            </w:r>
            <w:r>
              <w:rPr>
                <w:rStyle w:val="IndexLink"/>
                <w:rtl w:val="true"/>
              </w:rPr>
              <w:t>كلمة الربّ</w:t>
            </w:r>
            <w:r>
              <w:rPr>
                <w:rStyle w:val="IndexLink"/>
                <w:rtl w:val="true"/>
              </w:rPr>
              <w:tab/>
            </w:r>
            <w:r>
              <w:rPr>
                <w:rStyle w:val="IndexLink"/>
              </w:rPr>
              <w:t>110</w:t>
            </w:r>
          </w:hyperlink>
        </w:p>
        <w:p>
          <w:pPr>
            <w:pStyle w:val="Contents2"/>
            <w:tabs>
              <w:tab w:val="clear" w:pos="8743"/>
              <w:tab w:val="right" w:pos="9026" w:leader="dot"/>
            </w:tabs>
            <w:rPr/>
          </w:pPr>
          <w:hyperlink w:anchor="__RefHeading___Toc4068004_372815092">
            <w:r>
              <w:rPr>
                <w:webHidden/>
                <w:rStyle w:val="IndexLink"/>
              </w:rPr>
              <w:t>37</w:t>
            </w:r>
            <w:r>
              <w:rPr>
                <w:rStyle w:val="IndexLink"/>
                <w:rtl w:val="true"/>
              </w:rPr>
              <w:t xml:space="preserve">- </w:t>
            </w:r>
            <w:r>
              <w:rPr>
                <w:rStyle w:val="IndexLink"/>
                <w:rtl w:val="true"/>
              </w:rPr>
              <w:t>المهدي عليه السلام من حجج اللّه‌</w:t>
            </w:r>
            <w:r>
              <w:rPr>
                <w:rStyle w:val="IndexLink"/>
                <w:rtl w:val="true"/>
              </w:rPr>
              <w:tab/>
            </w:r>
            <w:r>
              <w:rPr>
                <w:rStyle w:val="IndexLink"/>
              </w:rPr>
              <w:t>111</w:t>
            </w:r>
          </w:hyperlink>
        </w:p>
        <w:p>
          <w:pPr>
            <w:pStyle w:val="Contents2"/>
            <w:tabs>
              <w:tab w:val="clear" w:pos="8743"/>
              <w:tab w:val="right" w:pos="9026" w:leader="dot"/>
            </w:tabs>
            <w:rPr/>
          </w:pPr>
          <w:hyperlink w:anchor="__RefHeading___Toc4068006_372815092">
            <w:r>
              <w:rPr>
                <w:webHidden/>
                <w:rStyle w:val="IndexLink"/>
              </w:rPr>
              <w:t>38</w:t>
            </w:r>
            <w:r>
              <w:rPr>
                <w:rStyle w:val="IndexLink"/>
                <w:rtl w:val="true"/>
              </w:rPr>
              <w:t xml:space="preserve">- </w:t>
            </w:r>
            <w:r>
              <w:rPr>
                <w:rStyle w:val="IndexLink"/>
                <w:rtl w:val="true"/>
              </w:rPr>
              <w:t>الآية المنتظرة</w:t>
            </w:r>
            <w:r>
              <w:rPr>
                <w:rStyle w:val="IndexLink"/>
                <w:rtl w:val="true"/>
              </w:rPr>
              <w:tab/>
            </w:r>
            <w:r>
              <w:rPr>
                <w:rStyle w:val="IndexLink"/>
              </w:rPr>
              <w:t>112</w:t>
            </w:r>
          </w:hyperlink>
        </w:p>
        <w:p>
          <w:pPr>
            <w:pStyle w:val="Contents2"/>
            <w:tabs>
              <w:tab w:val="clear" w:pos="8743"/>
              <w:tab w:val="right" w:pos="9026" w:leader="dot"/>
            </w:tabs>
            <w:rPr/>
          </w:pPr>
          <w:hyperlink w:anchor="__RefHeading___Toc4068008_372815092">
            <w:r>
              <w:rPr>
                <w:webHidden/>
                <w:rStyle w:val="IndexLink"/>
              </w:rPr>
              <w:t>39</w:t>
            </w:r>
            <w:r>
              <w:rPr>
                <w:rStyle w:val="IndexLink"/>
                <w:rtl w:val="true"/>
              </w:rPr>
              <w:t xml:space="preserve">- </w:t>
            </w:r>
            <w:r>
              <w:rPr>
                <w:rStyle w:val="IndexLink"/>
                <w:rtl w:val="true"/>
              </w:rPr>
              <w:t>العدل الإلهي</w:t>
            </w:r>
            <w:r>
              <w:rPr>
                <w:rStyle w:val="IndexLink"/>
                <w:rtl w:val="true"/>
              </w:rPr>
              <w:tab/>
            </w:r>
            <w:r>
              <w:rPr>
                <w:rStyle w:val="IndexLink"/>
              </w:rPr>
              <w:t>114</w:t>
            </w:r>
          </w:hyperlink>
        </w:p>
        <w:p>
          <w:pPr>
            <w:pStyle w:val="Contents2"/>
            <w:tabs>
              <w:tab w:val="clear" w:pos="8743"/>
              <w:tab w:val="right" w:pos="9026" w:leader="dot"/>
            </w:tabs>
            <w:rPr/>
          </w:pPr>
          <w:hyperlink w:anchor="__RefHeading___Toc4068010_372815092">
            <w:r>
              <w:rPr>
                <w:webHidden/>
                <w:rStyle w:val="IndexLink"/>
              </w:rPr>
              <w:t>40</w:t>
            </w:r>
            <w:r>
              <w:rPr>
                <w:rStyle w:val="IndexLink"/>
                <w:rtl w:val="true"/>
              </w:rPr>
              <w:t xml:space="preserve">- </w:t>
            </w:r>
            <w:r>
              <w:rPr>
                <w:rStyle w:val="IndexLink"/>
                <w:rtl w:val="true"/>
              </w:rPr>
              <w:t>العلم الجم</w:t>
            </w:r>
            <w:r>
              <w:rPr>
                <w:rStyle w:val="IndexLink"/>
                <w:rtl w:val="true"/>
              </w:rPr>
              <w:tab/>
            </w:r>
            <w:r>
              <w:rPr>
                <w:rStyle w:val="IndexLink"/>
              </w:rPr>
              <w:t>116</w:t>
            </w:r>
          </w:hyperlink>
        </w:p>
        <w:p>
          <w:pPr>
            <w:pStyle w:val="Contents2"/>
            <w:tabs>
              <w:tab w:val="clear" w:pos="8743"/>
              <w:tab w:val="right" w:pos="9026" w:leader="dot"/>
            </w:tabs>
            <w:rPr/>
          </w:pPr>
          <w:hyperlink w:anchor="__RefHeading___Toc4068012_372815092">
            <w:r>
              <w:rPr>
                <w:webHidden/>
                <w:rStyle w:val="IndexLink"/>
              </w:rPr>
              <w:t>41</w:t>
            </w:r>
            <w:r>
              <w:rPr>
                <w:rStyle w:val="IndexLink"/>
                <w:rtl w:val="true"/>
              </w:rPr>
              <w:t xml:space="preserve">- </w:t>
            </w:r>
            <w:r>
              <w:rPr>
                <w:rStyle w:val="IndexLink"/>
                <w:rtl w:val="true"/>
              </w:rPr>
              <w:t>يوم البعث</w:t>
            </w:r>
            <w:r>
              <w:rPr>
                <w:rStyle w:val="IndexLink"/>
                <w:rtl w:val="true"/>
              </w:rPr>
              <w:tab/>
            </w:r>
            <w:r>
              <w:rPr>
                <w:rStyle w:val="IndexLink"/>
              </w:rPr>
              <w:t>118</w:t>
            </w:r>
          </w:hyperlink>
        </w:p>
        <w:p>
          <w:pPr>
            <w:pStyle w:val="Contents2"/>
            <w:tabs>
              <w:tab w:val="clear" w:pos="8743"/>
              <w:tab w:val="right" w:pos="9026" w:leader="dot"/>
            </w:tabs>
            <w:rPr/>
          </w:pPr>
          <w:hyperlink w:anchor="__RefHeading___Toc4068014_372815092">
            <w:r>
              <w:rPr>
                <w:webHidden/>
                <w:rStyle w:val="IndexLink"/>
              </w:rPr>
              <w:t>42</w:t>
            </w:r>
            <w:r>
              <w:rPr>
                <w:rStyle w:val="IndexLink"/>
                <w:rtl w:val="true"/>
              </w:rPr>
              <w:t xml:space="preserve">- </w:t>
            </w:r>
            <w:r>
              <w:rPr>
                <w:rStyle w:val="IndexLink"/>
                <w:rtl w:val="true"/>
              </w:rPr>
              <w:t>سيرة المهدي عليه السلام</w:t>
            </w:r>
            <w:r>
              <w:rPr>
                <w:rStyle w:val="IndexLink"/>
                <w:rtl w:val="true"/>
              </w:rPr>
              <w:tab/>
            </w:r>
            <w:r>
              <w:rPr>
                <w:rStyle w:val="IndexLink"/>
              </w:rPr>
              <w:t>119</w:t>
            </w:r>
          </w:hyperlink>
        </w:p>
        <w:p>
          <w:pPr>
            <w:pStyle w:val="Contents2"/>
            <w:tabs>
              <w:tab w:val="clear" w:pos="8743"/>
              <w:tab w:val="right" w:pos="9026" w:leader="dot"/>
            </w:tabs>
            <w:rPr/>
          </w:pPr>
          <w:hyperlink w:anchor="__RefHeading___Toc4068016_372815092">
            <w:r>
              <w:rPr>
                <w:webHidden/>
                <w:rStyle w:val="IndexLink"/>
              </w:rPr>
              <w:t>43</w:t>
            </w:r>
            <w:r>
              <w:rPr>
                <w:rStyle w:val="IndexLink"/>
                <w:rtl w:val="true"/>
              </w:rPr>
              <w:t xml:space="preserve">- </w:t>
            </w:r>
            <w:r>
              <w:rPr>
                <w:rStyle w:val="IndexLink"/>
                <w:rtl w:val="true"/>
              </w:rPr>
              <w:t>يوم القائم عليه السلام</w:t>
            </w:r>
            <w:r>
              <w:rPr>
                <w:rStyle w:val="IndexLink"/>
                <w:rtl w:val="true"/>
              </w:rPr>
              <w:tab/>
            </w:r>
            <w:r>
              <w:rPr>
                <w:rStyle w:val="IndexLink"/>
              </w:rPr>
              <w:t>121</w:t>
            </w:r>
          </w:hyperlink>
        </w:p>
        <w:p>
          <w:pPr>
            <w:pStyle w:val="Contents2"/>
            <w:tabs>
              <w:tab w:val="clear" w:pos="8743"/>
              <w:tab w:val="right" w:pos="9026" w:leader="dot"/>
            </w:tabs>
            <w:rPr/>
          </w:pPr>
          <w:hyperlink w:anchor="__RefHeading___Toc4068018_372815092">
            <w:r>
              <w:rPr>
                <w:webHidden/>
                <w:rStyle w:val="IndexLink"/>
              </w:rPr>
              <w:t>44</w:t>
            </w:r>
            <w:r>
              <w:rPr>
                <w:rStyle w:val="IndexLink"/>
                <w:rtl w:val="true"/>
              </w:rPr>
              <w:t xml:space="preserve">- </w:t>
            </w:r>
            <w:r>
              <w:rPr>
                <w:rStyle w:val="IndexLink"/>
                <w:rtl w:val="true"/>
              </w:rPr>
              <w:t>مثله عليه السلام مثل صالح</w:t>
            </w:r>
            <w:r>
              <w:rPr>
                <w:rStyle w:val="IndexLink"/>
                <w:rtl w:val="true"/>
              </w:rPr>
              <w:tab/>
            </w:r>
            <w:r>
              <w:rPr>
                <w:rStyle w:val="IndexLink"/>
              </w:rPr>
              <w:t>122</w:t>
            </w:r>
          </w:hyperlink>
        </w:p>
        <w:p>
          <w:pPr>
            <w:pStyle w:val="Contents2"/>
            <w:tabs>
              <w:tab w:val="clear" w:pos="8743"/>
              <w:tab w:val="right" w:pos="9026" w:leader="dot"/>
            </w:tabs>
            <w:rPr/>
          </w:pPr>
          <w:hyperlink w:anchor="__RefHeading___Toc4068020_372815092">
            <w:r>
              <w:rPr>
                <w:webHidden/>
                <w:rStyle w:val="IndexLink"/>
              </w:rPr>
              <w:t>45</w:t>
            </w:r>
            <w:r>
              <w:rPr>
                <w:rStyle w:val="IndexLink"/>
                <w:rtl w:val="true"/>
              </w:rPr>
              <w:t xml:space="preserve">- </w:t>
            </w:r>
            <w:r>
              <w:rPr>
                <w:rStyle w:val="IndexLink"/>
                <w:rtl w:val="true"/>
              </w:rPr>
              <w:t>الرحمة الواسعة</w:t>
            </w:r>
            <w:r>
              <w:rPr>
                <w:rStyle w:val="IndexLink"/>
                <w:rtl w:val="true"/>
              </w:rPr>
              <w:tab/>
            </w:r>
            <w:r>
              <w:rPr>
                <w:rStyle w:val="IndexLink"/>
              </w:rPr>
              <w:t>124</w:t>
            </w:r>
          </w:hyperlink>
        </w:p>
        <w:p>
          <w:pPr>
            <w:pStyle w:val="Contents2"/>
            <w:tabs>
              <w:tab w:val="clear" w:pos="8743"/>
              <w:tab w:val="right" w:pos="9026" w:leader="dot"/>
            </w:tabs>
            <w:rPr/>
          </w:pPr>
          <w:hyperlink w:anchor="__RefHeading___Toc4068022_372815092">
            <w:r>
              <w:rPr>
                <w:webHidden/>
                <w:rStyle w:val="IndexLink"/>
              </w:rPr>
              <w:t>46</w:t>
            </w:r>
            <w:r>
              <w:rPr>
                <w:rStyle w:val="IndexLink"/>
                <w:rtl w:val="true"/>
              </w:rPr>
              <w:t xml:space="preserve">- </w:t>
            </w:r>
            <w:r>
              <w:rPr>
                <w:rStyle w:val="IndexLink"/>
                <w:rtl w:val="true"/>
              </w:rPr>
              <w:t>وارث الأنبياء</w:t>
            </w:r>
            <w:r>
              <w:rPr>
                <w:rStyle w:val="IndexLink"/>
                <w:rtl w:val="true"/>
              </w:rPr>
              <w:tab/>
            </w:r>
            <w:r>
              <w:rPr>
                <w:rStyle w:val="IndexLink"/>
              </w:rPr>
              <w:t>126</w:t>
            </w:r>
          </w:hyperlink>
        </w:p>
        <w:p>
          <w:pPr>
            <w:pStyle w:val="Contents2"/>
            <w:tabs>
              <w:tab w:val="clear" w:pos="8743"/>
              <w:tab w:val="right" w:pos="9026" w:leader="dot"/>
            </w:tabs>
            <w:rPr/>
          </w:pPr>
          <w:hyperlink w:anchor="__RefHeading___Toc4068024_372815092">
            <w:r>
              <w:rPr>
                <w:webHidden/>
                <w:rStyle w:val="IndexLink"/>
              </w:rPr>
              <w:t>47</w:t>
            </w:r>
            <w:r>
              <w:rPr>
                <w:rStyle w:val="IndexLink"/>
                <w:rtl w:val="true"/>
              </w:rPr>
              <w:t xml:space="preserve">- </w:t>
            </w:r>
            <w:r>
              <w:rPr>
                <w:rStyle w:val="IndexLink"/>
                <w:rtl w:val="true"/>
              </w:rPr>
              <w:t>الأرض للّه</w:t>
            </w:r>
            <w:r>
              <w:rPr>
                <w:rStyle w:val="IndexLink"/>
                <w:rtl w:val="true"/>
              </w:rPr>
              <w:tab/>
            </w:r>
            <w:r>
              <w:rPr>
                <w:rStyle w:val="IndexLink"/>
              </w:rPr>
              <w:t>127</w:t>
            </w:r>
          </w:hyperlink>
        </w:p>
        <w:p>
          <w:pPr>
            <w:pStyle w:val="Contents2"/>
            <w:tabs>
              <w:tab w:val="clear" w:pos="8743"/>
              <w:tab w:val="right" w:pos="9026" w:leader="dot"/>
            </w:tabs>
            <w:rPr/>
          </w:pPr>
          <w:hyperlink w:anchor="__RefHeading___Toc4068026_372815092">
            <w:r>
              <w:rPr>
                <w:webHidden/>
                <w:rStyle w:val="IndexLink"/>
              </w:rPr>
              <w:t>48</w:t>
            </w:r>
            <w:r>
              <w:rPr>
                <w:rStyle w:val="IndexLink"/>
                <w:rtl w:val="true"/>
              </w:rPr>
              <w:t xml:space="preserve">- </w:t>
            </w:r>
            <w:r>
              <w:rPr>
                <w:rStyle w:val="IndexLink"/>
                <w:rtl w:val="true"/>
              </w:rPr>
              <w:t>المهدي عليه السلام في التوراة والإنجيل</w:t>
            </w:r>
            <w:r>
              <w:rPr>
                <w:rStyle w:val="IndexLink"/>
                <w:rtl w:val="true"/>
              </w:rPr>
              <w:tab/>
            </w:r>
            <w:r>
              <w:rPr>
                <w:rStyle w:val="IndexLink"/>
              </w:rPr>
              <w:t>130</w:t>
            </w:r>
          </w:hyperlink>
        </w:p>
        <w:p>
          <w:pPr>
            <w:pStyle w:val="Contents2"/>
            <w:tabs>
              <w:tab w:val="clear" w:pos="8743"/>
              <w:tab w:val="right" w:pos="9026" w:leader="dot"/>
            </w:tabs>
            <w:rPr/>
          </w:pPr>
          <w:hyperlink w:anchor="__RefHeading___Toc4068028_372815092">
            <w:r>
              <w:rPr>
                <w:webHidden/>
                <w:rStyle w:val="IndexLink"/>
              </w:rPr>
              <w:t>49</w:t>
            </w:r>
            <w:r>
              <w:rPr>
                <w:rStyle w:val="IndexLink"/>
                <w:rtl w:val="true"/>
              </w:rPr>
              <w:t xml:space="preserve">- </w:t>
            </w:r>
            <w:r>
              <w:rPr>
                <w:rStyle w:val="IndexLink"/>
                <w:rtl w:val="true"/>
              </w:rPr>
              <w:t>أصحاب الإمام عليه السلام</w:t>
            </w:r>
            <w:r>
              <w:rPr>
                <w:rStyle w:val="IndexLink"/>
                <w:rtl w:val="true"/>
              </w:rPr>
              <w:tab/>
            </w:r>
            <w:r>
              <w:rPr>
                <w:rStyle w:val="IndexLink"/>
              </w:rPr>
              <w:t>132</w:t>
            </w:r>
          </w:hyperlink>
        </w:p>
        <w:p>
          <w:pPr>
            <w:pStyle w:val="Contents2"/>
            <w:tabs>
              <w:tab w:val="clear" w:pos="8743"/>
              <w:tab w:val="right" w:pos="9026" w:leader="dot"/>
            </w:tabs>
            <w:rPr/>
          </w:pPr>
          <w:hyperlink w:anchor="__RefHeading___Toc4068030_372815092">
            <w:r>
              <w:rPr>
                <w:webHidden/>
                <w:rStyle w:val="IndexLink"/>
              </w:rPr>
              <w:t>50</w:t>
            </w:r>
            <w:r>
              <w:rPr>
                <w:rStyle w:val="IndexLink"/>
                <w:rtl w:val="true"/>
              </w:rPr>
              <w:t xml:space="preserve">- </w:t>
            </w:r>
            <w:r>
              <w:rPr>
                <w:rStyle w:val="IndexLink"/>
                <w:rtl w:val="true"/>
              </w:rPr>
              <w:t>ورثة النبيين</w:t>
            </w:r>
            <w:r>
              <w:rPr>
                <w:rStyle w:val="IndexLink"/>
                <w:rtl w:val="true"/>
              </w:rPr>
              <w:tab/>
            </w:r>
            <w:r>
              <w:rPr>
                <w:rStyle w:val="IndexLink"/>
              </w:rPr>
              <w:t>134</w:t>
            </w:r>
          </w:hyperlink>
        </w:p>
        <w:p>
          <w:pPr>
            <w:pStyle w:val="Contents2"/>
            <w:tabs>
              <w:tab w:val="clear" w:pos="8743"/>
              <w:tab w:val="right" w:pos="9026" w:leader="dot"/>
            </w:tabs>
            <w:rPr/>
          </w:pPr>
          <w:hyperlink w:anchor="__RefHeading___Toc4068032_372815092">
            <w:r>
              <w:rPr>
                <w:webHidden/>
                <w:rStyle w:val="IndexLink"/>
              </w:rPr>
              <w:t>51</w:t>
            </w:r>
            <w:r>
              <w:rPr>
                <w:rStyle w:val="IndexLink"/>
                <w:rtl w:val="true"/>
              </w:rPr>
              <w:t xml:space="preserve">- </w:t>
            </w:r>
            <w:r>
              <w:rPr>
                <w:rStyle w:val="IndexLink"/>
                <w:rtl w:val="true"/>
              </w:rPr>
              <w:t>ميثاق اللّه</w:t>
            </w:r>
            <w:r>
              <w:rPr>
                <w:rStyle w:val="IndexLink"/>
                <w:rtl w:val="true"/>
              </w:rPr>
              <w:tab/>
            </w:r>
            <w:r>
              <w:rPr>
                <w:rStyle w:val="IndexLink"/>
              </w:rPr>
              <w:t>136</w:t>
            </w:r>
          </w:hyperlink>
        </w:p>
        <w:p>
          <w:pPr>
            <w:pStyle w:val="Contents2"/>
            <w:tabs>
              <w:tab w:val="clear" w:pos="8743"/>
              <w:tab w:val="right" w:pos="9026" w:leader="dot"/>
            </w:tabs>
            <w:rPr/>
          </w:pPr>
          <w:hyperlink w:anchor="__RefHeading___Toc4068034_372815092">
            <w:r>
              <w:rPr>
                <w:webHidden/>
                <w:rStyle w:val="IndexLink"/>
              </w:rPr>
              <w:t>52</w:t>
            </w:r>
            <w:r>
              <w:rPr>
                <w:rStyle w:val="IndexLink"/>
                <w:rtl w:val="true"/>
              </w:rPr>
              <w:t xml:space="preserve">- </w:t>
            </w:r>
            <w:r>
              <w:rPr>
                <w:rStyle w:val="IndexLink"/>
                <w:rtl w:val="true"/>
              </w:rPr>
              <w:t>ساعة الظهور</w:t>
            </w:r>
            <w:r>
              <w:rPr>
                <w:rStyle w:val="IndexLink"/>
                <w:rtl w:val="true"/>
              </w:rPr>
              <w:tab/>
            </w:r>
            <w:r>
              <w:rPr>
                <w:rStyle w:val="IndexLink"/>
              </w:rPr>
              <w:t>141</w:t>
            </w:r>
          </w:hyperlink>
        </w:p>
        <w:p>
          <w:pPr>
            <w:pStyle w:val="Contents2"/>
            <w:tabs>
              <w:tab w:val="clear" w:pos="8743"/>
              <w:tab w:val="right" w:pos="9026" w:leader="dot"/>
            </w:tabs>
            <w:rPr/>
          </w:pPr>
          <w:hyperlink w:anchor="__RefHeading___Toc4068036_372815092">
            <w:r>
              <w:rPr>
                <w:webHidden/>
                <w:rStyle w:val="IndexLink"/>
              </w:rPr>
              <w:t>53</w:t>
            </w:r>
            <w:r>
              <w:rPr>
                <w:rStyle w:val="IndexLink"/>
                <w:rtl w:val="true"/>
              </w:rPr>
              <w:t xml:space="preserve">- </w:t>
            </w:r>
            <w:r>
              <w:rPr>
                <w:rStyle w:val="IndexLink"/>
                <w:rtl w:val="true"/>
              </w:rPr>
              <w:t>إرادة اللّه</w:t>
            </w:r>
            <w:r>
              <w:rPr>
                <w:rStyle w:val="IndexLink"/>
                <w:rtl w:val="true"/>
              </w:rPr>
              <w:tab/>
            </w:r>
            <w:r>
              <w:rPr>
                <w:rStyle w:val="IndexLink"/>
              </w:rPr>
              <w:t>144</w:t>
            </w:r>
          </w:hyperlink>
        </w:p>
        <w:p>
          <w:pPr>
            <w:pStyle w:val="Contents2"/>
            <w:tabs>
              <w:tab w:val="clear" w:pos="8743"/>
              <w:tab w:val="right" w:pos="9026" w:leader="dot"/>
            </w:tabs>
            <w:rPr/>
          </w:pPr>
          <w:hyperlink w:anchor="__RefHeading___Toc4068038_372815092">
            <w:r>
              <w:rPr>
                <w:webHidden/>
                <w:rStyle w:val="IndexLink"/>
              </w:rPr>
              <w:t>54</w:t>
            </w:r>
            <w:r>
              <w:rPr>
                <w:rStyle w:val="IndexLink"/>
                <w:rtl w:val="true"/>
              </w:rPr>
              <w:t xml:space="preserve">- </w:t>
            </w:r>
            <w:r>
              <w:rPr>
                <w:rStyle w:val="IndexLink"/>
                <w:rtl w:val="true"/>
              </w:rPr>
              <w:t>إحقاق الحقّ وإبطال الباطل</w:t>
            </w:r>
            <w:r>
              <w:rPr>
                <w:rStyle w:val="IndexLink"/>
                <w:rtl w:val="true"/>
              </w:rPr>
              <w:tab/>
            </w:r>
            <w:r>
              <w:rPr>
                <w:rStyle w:val="IndexLink"/>
              </w:rPr>
              <w:t>145</w:t>
            </w:r>
          </w:hyperlink>
        </w:p>
        <w:p>
          <w:pPr>
            <w:pStyle w:val="Contents2"/>
            <w:tabs>
              <w:tab w:val="clear" w:pos="8743"/>
              <w:tab w:val="right" w:pos="9026" w:leader="dot"/>
            </w:tabs>
            <w:rPr/>
          </w:pPr>
          <w:hyperlink w:anchor="__RefHeading___Toc4068040_372815092">
            <w:r>
              <w:rPr>
                <w:webHidden/>
                <w:rStyle w:val="IndexLink"/>
              </w:rPr>
              <w:t>55</w:t>
            </w:r>
            <w:r>
              <w:rPr>
                <w:rStyle w:val="IndexLink"/>
                <w:rtl w:val="true"/>
              </w:rPr>
              <w:t xml:space="preserve">- </w:t>
            </w:r>
            <w:r>
              <w:rPr>
                <w:rStyle w:val="IndexLink"/>
                <w:rtl w:val="true"/>
              </w:rPr>
              <w:t>الدين كلّه للّه</w:t>
            </w:r>
            <w:r>
              <w:rPr>
                <w:rStyle w:val="IndexLink"/>
                <w:rtl w:val="true"/>
              </w:rPr>
              <w:tab/>
            </w:r>
            <w:r>
              <w:rPr>
                <w:rStyle w:val="IndexLink"/>
              </w:rPr>
              <w:t>146</w:t>
            </w:r>
          </w:hyperlink>
        </w:p>
        <w:p>
          <w:pPr>
            <w:pStyle w:val="Contents2"/>
            <w:tabs>
              <w:tab w:val="clear" w:pos="8743"/>
              <w:tab w:val="right" w:pos="9026" w:leader="dot"/>
            </w:tabs>
            <w:rPr/>
          </w:pPr>
          <w:hyperlink w:anchor="__RefHeading___Toc4068042_372815092">
            <w:r>
              <w:rPr>
                <w:webHidden/>
                <w:rStyle w:val="IndexLink"/>
              </w:rPr>
              <w:t>56</w:t>
            </w:r>
            <w:r>
              <w:rPr>
                <w:rStyle w:val="IndexLink"/>
                <w:rtl w:val="true"/>
              </w:rPr>
              <w:t xml:space="preserve">- </w:t>
            </w:r>
            <w:r>
              <w:rPr>
                <w:rStyle w:val="IndexLink"/>
                <w:rtl w:val="true"/>
              </w:rPr>
              <w:t>أذان اللّه ورسوله</w:t>
            </w:r>
            <w:r>
              <w:rPr>
                <w:rStyle w:val="IndexLink"/>
                <w:rtl w:val="true"/>
              </w:rPr>
              <w:tab/>
            </w:r>
            <w:r>
              <w:rPr>
                <w:rStyle w:val="IndexLink"/>
              </w:rPr>
              <w:t>153</w:t>
            </w:r>
          </w:hyperlink>
        </w:p>
        <w:p>
          <w:pPr>
            <w:pStyle w:val="Contents2"/>
            <w:tabs>
              <w:tab w:val="clear" w:pos="8743"/>
              <w:tab w:val="right" w:pos="9026" w:leader="dot"/>
            </w:tabs>
            <w:rPr/>
          </w:pPr>
          <w:hyperlink w:anchor="__RefHeading___Toc4068044_372815092">
            <w:r>
              <w:rPr>
                <w:webHidden/>
                <w:rStyle w:val="IndexLink"/>
              </w:rPr>
              <w:t>57</w:t>
            </w:r>
            <w:r>
              <w:rPr>
                <w:rStyle w:val="IndexLink"/>
                <w:rtl w:val="true"/>
              </w:rPr>
              <w:t xml:space="preserve">- </w:t>
            </w:r>
            <w:r>
              <w:rPr>
                <w:rStyle w:val="IndexLink"/>
                <w:rtl w:val="true"/>
              </w:rPr>
              <w:t>يوم الثمار</w:t>
            </w:r>
            <w:r>
              <w:rPr>
                <w:rStyle w:val="IndexLink"/>
                <w:rtl w:val="true"/>
              </w:rPr>
              <w:tab/>
            </w:r>
            <w:r>
              <w:rPr>
                <w:rStyle w:val="IndexLink"/>
              </w:rPr>
              <w:t>154</w:t>
            </w:r>
          </w:hyperlink>
        </w:p>
        <w:p>
          <w:pPr>
            <w:pStyle w:val="Contents2"/>
            <w:tabs>
              <w:tab w:val="clear" w:pos="8743"/>
              <w:tab w:val="right" w:pos="9026" w:leader="dot"/>
            </w:tabs>
            <w:rPr/>
          </w:pPr>
          <w:hyperlink w:anchor="__RefHeading___Toc4068046_372815092">
            <w:r>
              <w:rPr>
                <w:webHidden/>
                <w:rStyle w:val="IndexLink"/>
              </w:rPr>
              <w:t>58</w:t>
            </w:r>
            <w:r>
              <w:rPr>
                <w:rStyle w:val="IndexLink"/>
                <w:rtl w:val="true"/>
              </w:rPr>
              <w:t xml:space="preserve">- </w:t>
            </w:r>
            <w:r>
              <w:rPr>
                <w:rStyle w:val="IndexLink"/>
                <w:rtl w:val="true"/>
              </w:rPr>
              <w:t>نور اللّه</w:t>
            </w:r>
            <w:r>
              <w:rPr>
                <w:rStyle w:val="IndexLink"/>
                <w:rtl w:val="true"/>
              </w:rPr>
              <w:tab/>
            </w:r>
            <w:r>
              <w:rPr>
                <w:rStyle w:val="IndexLink"/>
              </w:rPr>
              <w:t>155</w:t>
            </w:r>
          </w:hyperlink>
        </w:p>
        <w:p>
          <w:pPr>
            <w:pStyle w:val="Contents2"/>
            <w:tabs>
              <w:tab w:val="clear" w:pos="8743"/>
              <w:tab w:val="right" w:pos="9026" w:leader="dot"/>
            </w:tabs>
            <w:rPr/>
          </w:pPr>
          <w:hyperlink w:anchor="__RefHeading___Toc4068048_372815092">
            <w:r>
              <w:rPr>
                <w:webHidden/>
                <w:rStyle w:val="IndexLink"/>
              </w:rPr>
              <w:t>59</w:t>
            </w:r>
            <w:r>
              <w:rPr>
                <w:rStyle w:val="IndexLink"/>
                <w:rtl w:val="true"/>
              </w:rPr>
              <w:t xml:space="preserve">- </w:t>
            </w:r>
            <w:r>
              <w:rPr>
                <w:rStyle w:val="IndexLink"/>
                <w:rtl w:val="true"/>
              </w:rPr>
              <w:t>إظهار دين اللّه</w:t>
            </w:r>
            <w:r>
              <w:rPr>
                <w:rStyle w:val="IndexLink"/>
                <w:rtl w:val="true"/>
              </w:rPr>
              <w:tab/>
            </w:r>
            <w:r>
              <w:rPr>
                <w:rStyle w:val="IndexLink"/>
              </w:rPr>
              <w:t>156</w:t>
            </w:r>
          </w:hyperlink>
        </w:p>
        <w:p>
          <w:pPr>
            <w:pStyle w:val="Contents2"/>
            <w:tabs>
              <w:tab w:val="clear" w:pos="8743"/>
              <w:tab w:val="right" w:pos="9026" w:leader="dot"/>
            </w:tabs>
            <w:rPr/>
          </w:pPr>
          <w:hyperlink w:anchor="__RefHeading___Toc4068050_372815092">
            <w:r>
              <w:rPr>
                <w:webHidden/>
                <w:rStyle w:val="IndexLink"/>
              </w:rPr>
              <w:t>60</w:t>
            </w:r>
            <w:r>
              <w:rPr>
                <w:rStyle w:val="IndexLink"/>
                <w:rtl w:val="true"/>
              </w:rPr>
              <w:t xml:space="preserve">- </w:t>
            </w:r>
            <w:r>
              <w:rPr>
                <w:rStyle w:val="IndexLink"/>
                <w:rtl w:val="true"/>
              </w:rPr>
              <w:t>سيرته عليه السلام</w:t>
            </w:r>
            <w:r>
              <w:rPr>
                <w:rStyle w:val="IndexLink"/>
                <w:rtl w:val="true"/>
              </w:rPr>
              <w:tab/>
            </w:r>
            <w:r>
              <w:rPr>
                <w:rStyle w:val="IndexLink"/>
              </w:rPr>
              <w:t>161</w:t>
            </w:r>
          </w:hyperlink>
        </w:p>
        <w:p>
          <w:pPr>
            <w:pStyle w:val="Contents2"/>
            <w:tabs>
              <w:tab w:val="clear" w:pos="8743"/>
              <w:tab w:val="right" w:pos="9026" w:leader="dot"/>
            </w:tabs>
            <w:rPr/>
          </w:pPr>
          <w:hyperlink w:anchor="__RefHeading___Toc4068052_372815092">
            <w:r>
              <w:rPr>
                <w:webHidden/>
                <w:rStyle w:val="IndexLink"/>
              </w:rPr>
              <w:t>61</w:t>
            </w:r>
            <w:r>
              <w:rPr>
                <w:rStyle w:val="IndexLink"/>
                <w:rtl w:val="true"/>
              </w:rPr>
              <w:t xml:space="preserve">- </w:t>
            </w:r>
            <w:r>
              <w:rPr>
                <w:rStyle w:val="IndexLink"/>
                <w:rtl w:val="true"/>
              </w:rPr>
              <w:t>عدّة الشهور عند اللّه</w:t>
            </w:r>
            <w:r>
              <w:rPr>
                <w:rStyle w:val="IndexLink"/>
                <w:rtl w:val="true"/>
              </w:rPr>
              <w:tab/>
            </w:r>
            <w:r>
              <w:rPr>
                <w:rStyle w:val="IndexLink"/>
              </w:rPr>
              <w:t>163</w:t>
            </w:r>
          </w:hyperlink>
        </w:p>
        <w:p>
          <w:pPr>
            <w:pStyle w:val="Contents2"/>
            <w:tabs>
              <w:tab w:val="clear" w:pos="8743"/>
              <w:tab w:val="right" w:pos="9026" w:leader="dot"/>
            </w:tabs>
            <w:rPr/>
          </w:pPr>
          <w:hyperlink w:anchor="__RefHeading___Toc4068054_372815092">
            <w:r>
              <w:rPr>
                <w:webHidden/>
                <w:rStyle w:val="IndexLink"/>
              </w:rPr>
              <w:t>62</w:t>
            </w:r>
            <w:r>
              <w:rPr>
                <w:rStyle w:val="IndexLink"/>
                <w:rtl w:val="true"/>
              </w:rPr>
              <w:t xml:space="preserve">- </w:t>
            </w:r>
            <w:r>
              <w:rPr>
                <w:rStyle w:val="IndexLink"/>
                <w:rtl w:val="true"/>
              </w:rPr>
              <w:t>عرض الأعمال على الإمام عليه السلام</w:t>
            </w:r>
            <w:r>
              <w:rPr>
                <w:rStyle w:val="IndexLink"/>
                <w:rtl w:val="true"/>
              </w:rPr>
              <w:tab/>
            </w:r>
            <w:r>
              <w:rPr>
                <w:rStyle w:val="IndexLink"/>
              </w:rPr>
              <w:t>169</w:t>
            </w:r>
          </w:hyperlink>
        </w:p>
        <w:p>
          <w:pPr>
            <w:pStyle w:val="Contents2"/>
            <w:tabs>
              <w:tab w:val="clear" w:pos="8743"/>
              <w:tab w:val="right" w:pos="9026" w:leader="dot"/>
            </w:tabs>
            <w:rPr/>
          </w:pPr>
          <w:hyperlink w:anchor="__RefHeading___Toc4068056_372815092">
            <w:r>
              <w:rPr>
                <w:webHidden/>
                <w:rStyle w:val="IndexLink"/>
              </w:rPr>
              <w:t>63</w:t>
            </w:r>
            <w:r>
              <w:rPr>
                <w:rStyle w:val="IndexLink"/>
                <w:rtl w:val="true"/>
              </w:rPr>
              <w:t xml:space="preserve">- </w:t>
            </w:r>
            <w:r>
              <w:rPr>
                <w:rStyle w:val="IndexLink"/>
                <w:rtl w:val="true"/>
              </w:rPr>
              <w:t>الغيب للّه</w:t>
            </w:r>
            <w:r>
              <w:rPr>
                <w:rStyle w:val="IndexLink"/>
                <w:rtl w:val="true"/>
              </w:rPr>
              <w:tab/>
            </w:r>
            <w:r>
              <w:rPr>
                <w:rStyle w:val="IndexLink"/>
              </w:rPr>
              <w:t>170</w:t>
            </w:r>
          </w:hyperlink>
        </w:p>
        <w:p>
          <w:pPr>
            <w:pStyle w:val="Contents2"/>
            <w:tabs>
              <w:tab w:val="clear" w:pos="8743"/>
              <w:tab w:val="right" w:pos="9026" w:leader="dot"/>
            </w:tabs>
            <w:rPr/>
          </w:pPr>
          <w:hyperlink w:anchor="__RefHeading___Toc4068058_372815092">
            <w:r>
              <w:rPr>
                <w:webHidden/>
                <w:rStyle w:val="IndexLink"/>
              </w:rPr>
              <w:t>64</w:t>
            </w:r>
            <w:r>
              <w:rPr>
                <w:rStyle w:val="IndexLink"/>
                <w:rtl w:val="true"/>
              </w:rPr>
              <w:t xml:space="preserve">- </w:t>
            </w:r>
            <w:r>
              <w:rPr>
                <w:rStyle w:val="IndexLink"/>
                <w:rtl w:val="true"/>
              </w:rPr>
              <w:t>أمر اللّه</w:t>
            </w:r>
            <w:r>
              <w:rPr>
                <w:rStyle w:val="IndexLink"/>
                <w:rtl w:val="true"/>
              </w:rPr>
              <w:tab/>
            </w:r>
            <w:r>
              <w:rPr>
                <w:rStyle w:val="IndexLink"/>
              </w:rPr>
              <w:t>171</w:t>
            </w:r>
          </w:hyperlink>
        </w:p>
        <w:p>
          <w:pPr>
            <w:pStyle w:val="Contents2"/>
            <w:tabs>
              <w:tab w:val="clear" w:pos="8743"/>
              <w:tab w:val="right" w:pos="9026" w:leader="dot"/>
            </w:tabs>
            <w:rPr/>
          </w:pPr>
          <w:hyperlink w:anchor="__RefHeading___Toc4068060_372815092">
            <w:r>
              <w:rPr>
                <w:webHidden/>
                <w:rStyle w:val="IndexLink"/>
              </w:rPr>
              <w:t>65</w:t>
            </w:r>
            <w:r>
              <w:rPr>
                <w:rStyle w:val="IndexLink"/>
                <w:rtl w:val="true"/>
              </w:rPr>
              <w:t xml:space="preserve">- </w:t>
            </w:r>
            <w:r>
              <w:rPr>
                <w:rStyle w:val="IndexLink"/>
                <w:rtl w:val="true"/>
              </w:rPr>
              <w:t>يهدي إلى الحقّ</w:t>
            </w:r>
            <w:r>
              <w:rPr>
                <w:rStyle w:val="IndexLink"/>
                <w:rtl w:val="true"/>
              </w:rPr>
              <w:tab/>
            </w:r>
            <w:r>
              <w:rPr>
                <w:rStyle w:val="IndexLink"/>
              </w:rPr>
              <w:t>173</w:t>
            </w:r>
          </w:hyperlink>
        </w:p>
        <w:p>
          <w:pPr>
            <w:pStyle w:val="Contents2"/>
            <w:tabs>
              <w:tab w:val="clear" w:pos="8743"/>
              <w:tab w:val="right" w:pos="9026" w:leader="dot"/>
            </w:tabs>
            <w:rPr/>
          </w:pPr>
          <w:hyperlink w:anchor="__RefHeading___Toc4068062_372815092">
            <w:r>
              <w:rPr>
                <w:webHidden/>
                <w:rStyle w:val="IndexLink"/>
              </w:rPr>
              <w:t>66</w:t>
            </w:r>
            <w:r>
              <w:rPr>
                <w:rStyle w:val="IndexLink"/>
                <w:rtl w:val="true"/>
              </w:rPr>
              <w:t xml:space="preserve">- </w:t>
            </w:r>
            <w:r>
              <w:rPr>
                <w:rStyle w:val="IndexLink"/>
                <w:rtl w:val="true"/>
              </w:rPr>
              <w:t>المهدي الموعود</w:t>
            </w:r>
            <w:r>
              <w:rPr>
                <w:rStyle w:val="IndexLink"/>
                <w:rtl w:val="true"/>
              </w:rPr>
              <w:tab/>
            </w:r>
            <w:r>
              <w:rPr>
                <w:rStyle w:val="IndexLink"/>
              </w:rPr>
              <w:t>176</w:t>
            </w:r>
          </w:hyperlink>
        </w:p>
        <w:p>
          <w:pPr>
            <w:pStyle w:val="Contents2"/>
            <w:tabs>
              <w:tab w:val="clear" w:pos="8743"/>
              <w:tab w:val="right" w:pos="9026" w:leader="dot"/>
            </w:tabs>
            <w:rPr/>
          </w:pPr>
          <w:hyperlink w:anchor="__RefHeading___Toc4068064_372815092">
            <w:r>
              <w:rPr>
                <w:webHidden/>
                <w:rStyle w:val="IndexLink"/>
              </w:rPr>
              <w:t>67</w:t>
            </w:r>
            <w:r>
              <w:rPr>
                <w:rStyle w:val="IndexLink"/>
                <w:rtl w:val="true"/>
              </w:rPr>
              <w:t xml:space="preserve">- </w:t>
            </w:r>
            <w:r>
              <w:rPr>
                <w:rStyle w:val="IndexLink"/>
                <w:rtl w:val="true"/>
              </w:rPr>
              <w:t>أولياء اللّه</w:t>
            </w:r>
            <w:r>
              <w:rPr>
                <w:rStyle w:val="IndexLink"/>
                <w:rtl w:val="true"/>
              </w:rPr>
              <w:tab/>
            </w:r>
            <w:r>
              <w:rPr>
                <w:rStyle w:val="IndexLink"/>
              </w:rPr>
              <w:t>177</w:t>
            </w:r>
          </w:hyperlink>
        </w:p>
        <w:p>
          <w:pPr>
            <w:pStyle w:val="Contents2"/>
            <w:tabs>
              <w:tab w:val="clear" w:pos="8743"/>
              <w:tab w:val="right" w:pos="9026" w:leader="dot"/>
            </w:tabs>
            <w:rPr/>
          </w:pPr>
          <w:hyperlink w:anchor="__RefHeading___Toc4068066_372815092">
            <w:r>
              <w:rPr>
                <w:webHidden/>
                <w:rStyle w:val="IndexLink"/>
              </w:rPr>
              <w:t>68</w:t>
            </w:r>
            <w:r>
              <w:rPr>
                <w:rStyle w:val="IndexLink"/>
                <w:rtl w:val="true"/>
              </w:rPr>
              <w:t xml:space="preserve">- </w:t>
            </w:r>
            <w:r>
              <w:rPr>
                <w:rStyle w:val="IndexLink"/>
                <w:rtl w:val="true"/>
              </w:rPr>
              <w:t>عذاب اللّه</w:t>
            </w:r>
            <w:r>
              <w:rPr>
                <w:rStyle w:val="IndexLink"/>
                <w:rtl w:val="true"/>
              </w:rPr>
              <w:tab/>
            </w:r>
            <w:r>
              <w:rPr>
                <w:rStyle w:val="IndexLink"/>
              </w:rPr>
              <w:t>178</w:t>
            </w:r>
          </w:hyperlink>
        </w:p>
        <w:p>
          <w:pPr>
            <w:pStyle w:val="Contents2"/>
            <w:tabs>
              <w:tab w:val="clear" w:pos="8743"/>
              <w:tab w:val="right" w:pos="9026" w:leader="dot"/>
            </w:tabs>
            <w:rPr/>
          </w:pPr>
          <w:hyperlink w:anchor="__RefHeading___Toc4068068_372815092">
            <w:r>
              <w:rPr>
                <w:webHidden/>
                <w:rStyle w:val="IndexLink"/>
              </w:rPr>
              <w:t>69</w:t>
            </w:r>
            <w:r>
              <w:rPr>
                <w:rStyle w:val="IndexLink"/>
                <w:rtl w:val="true"/>
              </w:rPr>
              <w:t xml:space="preserve">- </w:t>
            </w:r>
            <w:r>
              <w:rPr>
                <w:rStyle w:val="IndexLink"/>
                <w:rtl w:val="true"/>
              </w:rPr>
              <w:t>خسران الدنيا والآخرة</w:t>
            </w:r>
            <w:r>
              <w:rPr>
                <w:rStyle w:val="IndexLink"/>
                <w:rtl w:val="true"/>
              </w:rPr>
              <w:tab/>
            </w:r>
            <w:r>
              <w:rPr>
                <w:rStyle w:val="IndexLink"/>
              </w:rPr>
              <w:t>183</w:t>
            </w:r>
          </w:hyperlink>
        </w:p>
        <w:p>
          <w:pPr>
            <w:pStyle w:val="Contents2"/>
            <w:tabs>
              <w:tab w:val="clear" w:pos="8743"/>
              <w:tab w:val="right" w:pos="9026" w:leader="dot"/>
            </w:tabs>
            <w:rPr/>
          </w:pPr>
          <w:hyperlink w:anchor="__RefHeading___Toc4068070_372815092">
            <w:r>
              <w:rPr>
                <w:webHidden/>
                <w:rStyle w:val="IndexLink"/>
              </w:rPr>
              <w:t>70</w:t>
            </w:r>
            <w:r>
              <w:rPr>
                <w:rStyle w:val="IndexLink"/>
                <w:rtl w:val="true"/>
              </w:rPr>
              <w:t xml:space="preserve">- </w:t>
            </w:r>
            <w:r>
              <w:rPr>
                <w:rStyle w:val="IndexLink"/>
                <w:rtl w:val="true"/>
              </w:rPr>
              <w:t>أنصاره من الملائكة</w:t>
            </w:r>
            <w:r>
              <w:rPr>
                <w:rStyle w:val="IndexLink"/>
                <w:rtl w:val="true"/>
              </w:rPr>
              <w:tab/>
            </w:r>
            <w:r>
              <w:rPr>
                <w:rStyle w:val="IndexLink"/>
              </w:rPr>
              <w:t>184</w:t>
            </w:r>
          </w:hyperlink>
        </w:p>
        <w:p>
          <w:pPr>
            <w:pStyle w:val="Contents2"/>
            <w:tabs>
              <w:tab w:val="clear" w:pos="8743"/>
              <w:tab w:val="right" w:pos="9026" w:leader="dot"/>
            </w:tabs>
            <w:rPr/>
          </w:pPr>
          <w:hyperlink w:anchor="__RefHeading___Toc4068072_372815092">
            <w:r>
              <w:rPr>
                <w:webHidden/>
                <w:rStyle w:val="IndexLink"/>
              </w:rPr>
              <w:t>71</w:t>
            </w:r>
            <w:r>
              <w:rPr>
                <w:rStyle w:val="IndexLink"/>
                <w:rtl w:val="true"/>
              </w:rPr>
              <w:t xml:space="preserve">- </w:t>
            </w:r>
            <w:r>
              <w:rPr>
                <w:rStyle w:val="IndexLink"/>
                <w:rtl w:val="true"/>
              </w:rPr>
              <w:t>قوّة القائم عليه السلام</w:t>
            </w:r>
            <w:r>
              <w:rPr>
                <w:rStyle w:val="IndexLink"/>
                <w:rtl w:val="true"/>
              </w:rPr>
              <w:tab/>
            </w:r>
            <w:r>
              <w:rPr>
                <w:rStyle w:val="IndexLink"/>
              </w:rPr>
              <w:t>185</w:t>
            </w:r>
          </w:hyperlink>
        </w:p>
        <w:p>
          <w:pPr>
            <w:pStyle w:val="Contents2"/>
            <w:tabs>
              <w:tab w:val="clear" w:pos="8743"/>
              <w:tab w:val="right" w:pos="9026" w:leader="dot"/>
            </w:tabs>
            <w:rPr/>
          </w:pPr>
          <w:hyperlink w:anchor="__RefHeading___Toc4068074_372815092">
            <w:r>
              <w:rPr>
                <w:webHidden/>
                <w:rStyle w:val="IndexLink"/>
              </w:rPr>
              <w:t>72</w:t>
            </w:r>
            <w:r>
              <w:rPr>
                <w:rStyle w:val="IndexLink"/>
                <w:rtl w:val="true"/>
              </w:rPr>
              <w:t xml:space="preserve">- </w:t>
            </w:r>
            <w:r>
              <w:rPr>
                <w:rStyle w:val="IndexLink"/>
                <w:rtl w:val="true"/>
              </w:rPr>
              <w:t>بقيّة اللّه</w:t>
            </w:r>
            <w:r>
              <w:rPr>
                <w:rStyle w:val="IndexLink"/>
                <w:rtl w:val="true"/>
              </w:rPr>
              <w:tab/>
            </w:r>
            <w:r>
              <w:rPr>
                <w:rStyle w:val="IndexLink"/>
              </w:rPr>
              <w:t>186</w:t>
            </w:r>
          </w:hyperlink>
        </w:p>
        <w:p>
          <w:pPr>
            <w:pStyle w:val="Contents2"/>
            <w:tabs>
              <w:tab w:val="clear" w:pos="8743"/>
              <w:tab w:val="right" w:pos="9026" w:leader="dot"/>
            </w:tabs>
            <w:rPr/>
          </w:pPr>
          <w:hyperlink w:anchor="__RefHeading___Toc4068076_372815092">
            <w:r>
              <w:rPr>
                <w:webHidden/>
                <w:rStyle w:val="IndexLink"/>
              </w:rPr>
              <w:t>73</w:t>
            </w:r>
            <w:r>
              <w:rPr>
                <w:rStyle w:val="IndexLink"/>
                <w:rtl w:val="true"/>
              </w:rPr>
              <w:t xml:space="preserve">- </w:t>
            </w:r>
            <w:r>
              <w:rPr>
                <w:rStyle w:val="IndexLink"/>
                <w:rtl w:val="true"/>
              </w:rPr>
              <w:t>المهدي عليه السلام والكتاب</w:t>
            </w:r>
            <w:r>
              <w:rPr>
                <w:rStyle w:val="IndexLink"/>
                <w:rtl w:val="true"/>
              </w:rPr>
              <w:tab/>
            </w:r>
            <w:r>
              <w:rPr>
                <w:rStyle w:val="IndexLink"/>
              </w:rPr>
              <w:t>188</w:t>
            </w:r>
          </w:hyperlink>
        </w:p>
        <w:p>
          <w:pPr>
            <w:pStyle w:val="Contents2"/>
            <w:tabs>
              <w:tab w:val="clear" w:pos="8743"/>
              <w:tab w:val="right" w:pos="9026" w:leader="dot"/>
            </w:tabs>
            <w:rPr/>
          </w:pPr>
          <w:hyperlink w:anchor="__RefHeading___Toc4068078_372815092">
            <w:r>
              <w:rPr>
                <w:webHidden/>
                <w:rStyle w:val="IndexLink"/>
              </w:rPr>
              <w:t>74</w:t>
            </w:r>
            <w:r>
              <w:rPr>
                <w:rStyle w:val="IndexLink"/>
                <w:rtl w:val="true"/>
              </w:rPr>
              <w:t xml:space="preserve">- </w:t>
            </w:r>
            <w:r>
              <w:rPr>
                <w:rStyle w:val="IndexLink"/>
                <w:rtl w:val="true"/>
              </w:rPr>
              <w:t>معنى الغيبة</w:t>
            </w:r>
            <w:r>
              <w:rPr>
                <w:rStyle w:val="IndexLink"/>
                <w:rtl w:val="true"/>
              </w:rPr>
              <w:tab/>
            </w:r>
            <w:r>
              <w:rPr>
                <w:rStyle w:val="IndexLink"/>
              </w:rPr>
              <w:t>189</w:t>
            </w:r>
          </w:hyperlink>
        </w:p>
        <w:p>
          <w:pPr>
            <w:pStyle w:val="Contents2"/>
            <w:tabs>
              <w:tab w:val="clear" w:pos="8743"/>
              <w:tab w:val="right" w:pos="9026" w:leader="dot"/>
            </w:tabs>
            <w:rPr/>
          </w:pPr>
          <w:hyperlink w:anchor="__RefHeading___Toc4068080_372815092">
            <w:r>
              <w:rPr>
                <w:webHidden/>
                <w:rStyle w:val="IndexLink"/>
              </w:rPr>
              <w:t>75</w:t>
            </w:r>
            <w:r>
              <w:rPr>
                <w:rStyle w:val="IndexLink"/>
                <w:rtl w:val="true"/>
              </w:rPr>
              <w:t xml:space="preserve">- </w:t>
            </w:r>
            <w:r>
              <w:rPr>
                <w:rStyle w:val="IndexLink"/>
                <w:rtl w:val="true"/>
              </w:rPr>
              <w:t>هم الوارثون</w:t>
            </w:r>
            <w:r>
              <w:rPr>
                <w:rStyle w:val="IndexLink"/>
                <w:rtl w:val="true"/>
              </w:rPr>
              <w:tab/>
            </w:r>
            <w:r>
              <w:rPr>
                <w:rStyle w:val="IndexLink"/>
              </w:rPr>
              <w:t>191</w:t>
            </w:r>
          </w:hyperlink>
        </w:p>
        <w:p>
          <w:pPr>
            <w:pStyle w:val="Contents2"/>
            <w:tabs>
              <w:tab w:val="clear" w:pos="8743"/>
              <w:tab w:val="right" w:pos="9026" w:leader="dot"/>
            </w:tabs>
            <w:rPr/>
          </w:pPr>
          <w:hyperlink w:anchor="__RefHeading___Toc4068082_372815092">
            <w:r>
              <w:rPr>
                <w:webHidden/>
                <w:rStyle w:val="IndexLink"/>
              </w:rPr>
              <w:t>76</w:t>
            </w:r>
            <w:r>
              <w:rPr>
                <w:rStyle w:val="IndexLink"/>
                <w:rtl w:val="true"/>
              </w:rPr>
              <w:t xml:space="preserve">- </w:t>
            </w:r>
            <w:r>
              <w:rPr>
                <w:rStyle w:val="IndexLink"/>
                <w:rtl w:val="true"/>
              </w:rPr>
              <w:t>نصر اللّه</w:t>
            </w:r>
            <w:r>
              <w:rPr>
                <w:rStyle w:val="IndexLink"/>
                <w:rtl w:val="true"/>
              </w:rPr>
              <w:tab/>
            </w:r>
            <w:r>
              <w:rPr>
                <w:rStyle w:val="IndexLink"/>
              </w:rPr>
              <w:t>193</w:t>
            </w:r>
          </w:hyperlink>
        </w:p>
        <w:p>
          <w:pPr>
            <w:pStyle w:val="Contents2"/>
            <w:tabs>
              <w:tab w:val="clear" w:pos="8743"/>
              <w:tab w:val="right" w:pos="9026" w:leader="dot"/>
            </w:tabs>
            <w:rPr/>
          </w:pPr>
          <w:hyperlink w:anchor="__RefHeading___Toc4068084_372815092">
            <w:r>
              <w:rPr>
                <w:webHidden/>
                <w:rStyle w:val="IndexLink"/>
              </w:rPr>
              <w:t>77</w:t>
            </w:r>
            <w:r>
              <w:rPr>
                <w:rStyle w:val="IndexLink"/>
                <w:rtl w:val="true"/>
              </w:rPr>
              <w:t xml:space="preserve">- </w:t>
            </w:r>
            <w:r>
              <w:rPr>
                <w:rStyle w:val="IndexLink"/>
                <w:rtl w:val="true"/>
              </w:rPr>
              <w:t>هو المنذر</w:t>
            </w:r>
            <w:r>
              <w:rPr>
                <w:rStyle w:val="IndexLink"/>
                <w:rtl w:val="true"/>
              </w:rPr>
              <w:tab/>
            </w:r>
            <w:r>
              <w:rPr>
                <w:rStyle w:val="IndexLink"/>
              </w:rPr>
              <w:t>194</w:t>
            </w:r>
          </w:hyperlink>
        </w:p>
        <w:p>
          <w:pPr>
            <w:pStyle w:val="Contents2"/>
            <w:tabs>
              <w:tab w:val="clear" w:pos="8743"/>
              <w:tab w:val="right" w:pos="9026" w:leader="dot"/>
            </w:tabs>
            <w:rPr/>
          </w:pPr>
          <w:hyperlink w:anchor="__RefHeading___Toc4068086_372815092">
            <w:r>
              <w:rPr>
                <w:webHidden/>
                <w:rStyle w:val="IndexLink"/>
              </w:rPr>
              <w:t>78</w:t>
            </w:r>
            <w:r>
              <w:rPr>
                <w:rStyle w:val="IndexLink"/>
                <w:rtl w:val="true"/>
              </w:rPr>
              <w:t xml:space="preserve">- </w:t>
            </w:r>
            <w:r>
              <w:rPr>
                <w:rStyle w:val="IndexLink"/>
                <w:rtl w:val="true"/>
              </w:rPr>
              <w:t>زمن المهدي عليه السلام</w:t>
            </w:r>
            <w:r>
              <w:rPr>
                <w:rStyle w:val="IndexLink"/>
                <w:rtl w:val="true"/>
              </w:rPr>
              <w:tab/>
            </w:r>
            <w:r>
              <w:rPr>
                <w:rStyle w:val="IndexLink"/>
              </w:rPr>
              <w:t>198</w:t>
            </w:r>
          </w:hyperlink>
        </w:p>
        <w:p>
          <w:pPr>
            <w:pStyle w:val="Contents2"/>
            <w:tabs>
              <w:tab w:val="clear" w:pos="8743"/>
              <w:tab w:val="right" w:pos="9026" w:leader="dot"/>
            </w:tabs>
            <w:rPr/>
          </w:pPr>
          <w:hyperlink w:anchor="__RefHeading___Toc4068088_372815092">
            <w:r>
              <w:rPr>
                <w:webHidden/>
                <w:rStyle w:val="IndexLink"/>
              </w:rPr>
              <w:t>79</w:t>
            </w:r>
            <w:r>
              <w:rPr>
                <w:rStyle w:val="IndexLink"/>
                <w:rtl w:val="true"/>
              </w:rPr>
              <w:t xml:space="preserve">- </w:t>
            </w:r>
            <w:r>
              <w:rPr>
                <w:rStyle w:val="IndexLink"/>
                <w:rtl w:val="true"/>
              </w:rPr>
              <w:t>طوبى لشيعته عليه السلام</w:t>
            </w:r>
            <w:r>
              <w:rPr>
                <w:rStyle w:val="IndexLink"/>
                <w:rtl w:val="true"/>
              </w:rPr>
              <w:tab/>
            </w:r>
            <w:r>
              <w:rPr>
                <w:rStyle w:val="IndexLink"/>
              </w:rPr>
              <w:t>199</w:t>
            </w:r>
          </w:hyperlink>
        </w:p>
        <w:p>
          <w:pPr>
            <w:pStyle w:val="Contents2"/>
            <w:tabs>
              <w:tab w:val="clear" w:pos="8743"/>
              <w:tab w:val="right" w:pos="9026" w:leader="dot"/>
            </w:tabs>
            <w:rPr/>
          </w:pPr>
          <w:hyperlink w:anchor="__RefHeading___Toc4068090_372815092">
            <w:r>
              <w:rPr>
                <w:webHidden/>
                <w:rStyle w:val="IndexLink"/>
              </w:rPr>
              <w:t>80</w:t>
            </w:r>
            <w:r>
              <w:rPr>
                <w:rStyle w:val="IndexLink"/>
                <w:rtl w:val="true"/>
              </w:rPr>
              <w:t xml:space="preserve">- </w:t>
            </w:r>
            <w:r>
              <w:rPr>
                <w:rStyle w:val="IndexLink"/>
                <w:rtl w:val="true"/>
              </w:rPr>
              <w:t>القائم عليه السلام</w:t>
            </w:r>
            <w:r>
              <w:rPr>
                <w:rStyle w:val="IndexLink"/>
                <w:rtl w:val="true"/>
              </w:rPr>
              <w:tab/>
            </w:r>
            <w:r>
              <w:rPr>
                <w:rStyle w:val="IndexLink"/>
              </w:rPr>
              <w:t>200</w:t>
            </w:r>
          </w:hyperlink>
        </w:p>
        <w:p>
          <w:pPr>
            <w:pStyle w:val="Contents2"/>
            <w:tabs>
              <w:tab w:val="clear" w:pos="8743"/>
              <w:tab w:val="right" w:pos="9026" w:leader="dot"/>
            </w:tabs>
            <w:rPr/>
          </w:pPr>
          <w:hyperlink w:anchor="__RefHeading___Toc4068092_372815092">
            <w:r>
              <w:rPr>
                <w:webHidden/>
                <w:rStyle w:val="IndexLink"/>
              </w:rPr>
              <w:t>81</w:t>
            </w:r>
            <w:r>
              <w:rPr>
                <w:rStyle w:val="IndexLink"/>
                <w:rtl w:val="true"/>
              </w:rPr>
              <w:t xml:space="preserve">- </w:t>
            </w:r>
            <w:r>
              <w:rPr>
                <w:rStyle w:val="IndexLink"/>
                <w:rtl w:val="true"/>
              </w:rPr>
              <w:t>أيّام اللّه</w:t>
            </w:r>
            <w:r>
              <w:rPr>
                <w:rStyle w:val="IndexLink"/>
                <w:rtl w:val="true"/>
              </w:rPr>
              <w:tab/>
            </w:r>
            <w:r>
              <w:rPr>
                <w:rStyle w:val="IndexLink"/>
              </w:rPr>
              <w:t>201</w:t>
            </w:r>
          </w:hyperlink>
        </w:p>
        <w:p>
          <w:pPr>
            <w:pStyle w:val="Contents2"/>
            <w:tabs>
              <w:tab w:val="clear" w:pos="8743"/>
              <w:tab w:val="right" w:pos="9026" w:leader="dot"/>
            </w:tabs>
            <w:rPr/>
          </w:pPr>
          <w:hyperlink w:anchor="__RefHeading___Toc4068094_372815092">
            <w:r>
              <w:rPr>
                <w:webHidden/>
                <w:rStyle w:val="IndexLink"/>
              </w:rPr>
              <w:t>82</w:t>
            </w:r>
            <w:r>
              <w:rPr>
                <w:rStyle w:val="IndexLink"/>
                <w:rtl w:val="true"/>
              </w:rPr>
              <w:t xml:space="preserve">- </w:t>
            </w:r>
            <w:r>
              <w:rPr>
                <w:rStyle w:val="IndexLink"/>
                <w:rtl w:val="true"/>
              </w:rPr>
              <w:t>القتال مع المهدي عليه السلام</w:t>
            </w:r>
            <w:r>
              <w:rPr>
                <w:rStyle w:val="IndexLink"/>
                <w:rtl w:val="true"/>
              </w:rPr>
              <w:tab/>
            </w:r>
            <w:r>
              <w:rPr>
                <w:rStyle w:val="IndexLink"/>
              </w:rPr>
              <w:t>202</w:t>
            </w:r>
          </w:hyperlink>
        </w:p>
        <w:p>
          <w:pPr>
            <w:pStyle w:val="Contents2"/>
            <w:tabs>
              <w:tab w:val="clear" w:pos="8743"/>
              <w:tab w:val="right" w:pos="9026" w:leader="dot"/>
            </w:tabs>
            <w:rPr/>
          </w:pPr>
          <w:hyperlink w:anchor="__RefHeading___Toc4068096_372815092">
            <w:r>
              <w:rPr>
                <w:webHidden/>
                <w:rStyle w:val="IndexLink"/>
              </w:rPr>
              <w:t>83</w:t>
            </w:r>
            <w:r>
              <w:rPr>
                <w:rStyle w:val="IndexLink"/>
                <w:rtl w:val="true"/>
              </w:rPr>
              <w:t xml:space="preserve">- </w:t>
            </w:r>
            <w:r>
              <w:rPr>
                <w:rStyle w:val="IndexLink"/>
                <w:rtl w:val="true"/>
              </w:rPr>
              <w:t>مساكن القائم وأصحابه</w:t>
            </w:r>
            <w:r>
              <w:rPr>
                <w:rStyle w:val="IndexLink"/>
                <w:rtl w:val="true"/>
              </w:rPr>
              <w:tab/>
            </w:r>
            <w:r>
              <w:rPr>
                <w:rStyle w:val="IndexLink"/>
              </w:rPr>
              <w:t>203</w:t>
            </w:r>
          </w:hyperlink>
        </w:p>
        <w:p>
          <w:pPr>
            <w:pStyle w:val="Contents2"/>
            <w:tabs>
              <w:tab w:val="clear" w:pos="8743"/>
              <w:tab w:val="right" w:pos="9026" w:leader="dot"/>
            </w:tabs>
            <w:rPr/>
          </w:pPr>
          <w:hyperlink w:anchor="__RefHeading___Toc4068098_372815092">
            <w:r>
              <w:rPr>
                <w:webHidden/>
                <w:rStyle w:val="IndexLink"/>
              </w:rPr>
              <w:t>84</w:t>
            </w:r>
            <w:r>
              <w:rPr>
                <w:rStyle w:val="IndexLink"/>
                <w:rtl w:val="true"/>
              </w:rPr>
              <w:t xml:space="preserve">- </w:t>
            </w:r>
            <w:r>
              <w:rPr>
                <w:rStyle w:val="IndexLink"/>
                <w:rtl w:val="true"/>
              </w:rPr>
              <w:t>مكر أعدائه</w:t>
            </w:r>
            <w:r>
              <w:rPr>
                <w:rStyle w:val="IndexLink"/>
                <w:rtl w:val="true"/>
              </w:rPr>
              <w:tab/>
            </w:r>
            <w:r>
              <w:rPr>
                <w:rStyle w:val="IndexLink"/>
              </w:rPr>
              <w:t>204</w:t>
            </w:r>
          </w:hyperlink>
        </w:p>
        <w:p>
          <w:pPr>
            <w:pStyle w:val="Contents2"/>
            <w:tabs>
              <w:tab w:val="clear" w:pos="8743"/>
              <w:tab w:val="right" w:pos="9026" w:leader="dot"/>
            </w:tabs>
            <w:rPr/>
          </w:pPr>
          <w:hyperlink w:anchor="__RefHeading___Toc4068100_372815092">
            <w:r>
              <w:rPr>
                <w:webHidden/>
                <w:rStyle w:val="IndexLink"/>
              </w:rPr>
              <w:t>85</w:t>
            </w:r>
            <w:r>
              <w:rPr>
                <w:rStyle w:val="IndexLink"/>
                <w:rtl w:val="true"/>
              </w:rPr>
              <w:t xml:space="preserve">- </w:t>
            </w:r>
            <w:r>
              <w:rPr>
                <w:rStyle w:val="IndexLink"/>
                <w:rtl w:val="true"/>
              </w:rPr>
              <w:t>رجم إبليس</w:t>
            </w:r>
            <w:r>
              <w:rPr>
                <w:rStyle w:val="IndexLink"/>
                <w:rtl w:val="true"/>
              </w:rPr>
              <w:tab/>
            </w:r>
            <w:r>
              <w:rPr>
                <w:rStyle w:val="IndexLink"/>
              </w:rPr>
              <w:t>206</w:t>
            </w:r>
          </w:hyperlink>
        </w:p>
        <w:p>
          <w:pPr>
            <w:pStyle w:val="Contents2"/>
            <w:tabs>
              <w:tab w:val="clear" w:pos="8743"/>
              <w:tab w:val="right" w:pos="9026" w:leader="dot"/>
            </w:tabs>
            <w:rPr/>
          </w:pPr>
          <w:hyperlink w:anchor="__RefHeading___Toc4068102_372815092">
            <w:r>
              <w:rPr>
                <w:webHidden/>
                <w:rStyle w:val="IndexLink"/>
              </w:rPr>
              <w:t>86</w:t>
            </w:r>
            <w:r>
              <w:rPr>
                <w:rStyle w:val="IndexLink"/>
                <w:rtl w:val="true"/>
              </w:rPr>
              <w:t xml:space="preserve">- </w:t>
            </w:r>
            <w:r>
              <w:rPr>
                <w:rStyle w:val="IndexLink"/>
                <w:rtl w:val="true"/>
              </w:rPr>
              <w:t>يوم الوقت المعلوم</w:t>
            </w:r>
            <w:r>
              <w:rPr>
                <w:rStyle w:val="IndexLink"/>
                <w:rtl w:val="true"/>
              </w:rPr>
              <w:tab/>
            </w:r>
            <w:r>
              <w:rPr>
                <w:rStyle w:val="IndexLink"/>
              </w:rPr>
              <w:t>207</w:t>
            </w:r>
          </w:hyperlink>
        </w:p>
        <w:p>
          <w:pPr>
            <w:pStyle w:val="Contents2"/>
            <w:tabs>
              <w:tab w:val="clear" w:pos="8743"/>
              <w:tab w:val="right" w:pos="9026" w:leader="dot"/>
            </w:tabs>
            <w:rPr/>
          </w:pPr>
          <w:hyperlink w:anchor="__RefHeading___Toc4068104_372815092">
            <w:r>
              <w:rPr>
                <w:webHidden/>
                <w:rStyle w:val="IndexLink"/>
              </w:rPr>
              <w:t>87</w:t>
            </w:r>
            <w:r>
              <w:rPr>
                <w:rStyle w:val="IndexLink"/>
                <w:rtl w:val="true"/>
              </w:rPr>
              <w:t xml:space="preserve">- </w:t>
            </w:r>
            <w:r>
              <w:rPr>
                <w:rStyle w:val="IndexLink"/>
                <w:rtl w:val="true"/>
              </w:rPr>
              <w:t>حكم الإمام عليه السلام</w:t>
            </w:r>
            <w:r>
              <w:rPr>
                <w:rStyle w:val="IndexLink"/>
                <w:rtl w:val="true"/>
              </w:rPr>
              <w:tab/>
            </w:r>
            <w:r>
              <w:rPr>
                <w:rStyle w:val="IndexLink"/>
              </w:rPr>
              <w:t>209</w:t>
            </w:r>
          </w:hyperlink>
        </w:p>
        <w:p>
          <w:pPr>
            <w:pStyle w:val="Contents2"/>
            <w:tabs>
              <w:tab w:val="clear" w:pos="8743"/>
              <w:tab w:val="right" w:pos="9026" w:leader="dot"/>
            </w:tabs>
            <w:rPr/>
          </w:pPr>
          <w:hyperlink w:anchor="__RefHeading___Toc4068106_372815092">
            <w:r>
              <w:rPr>
                <w:webHidden/>
                <w:rStyle w:val="IndexLink"/>
              </w:rPr>
              <w:t>88</w:t>
            </w:r>
            <w:r>
              <w:rPr>
                <w:rStyle w:val="IndexLink"/>
                <w:rtl w:val="true"/>
              </w:rPr>
              <w:t xml:space="preserve">- </w:t>
            </w:r>
            <w:r>
              <w:rPr>
                <w:rStyle w:val="IndexLink"/>
                <w:rtl w:val="true"/>
              </w:rPr>
              <w:t>سبعا من المثاني</w:t>
            </w:r>
            <w:r>
              <w:rPr>
                <w:rStyle w:val="IndexLink"/>
                <w:rtl w:val="true"/>
              </w:rPr>
              <w:tab/>
            </w:r>
            <w:r>
              <w:rPr>
                <w:rStyle w:val="IndexLink"/>
              </w:rPr>
              <w:t>211</w:t>
            </w:r>
          </w:hyperlink>
        </w:p>
        <w:p>
          <w:pPr>
            <w:pStyle w:val="Contents2"/>
            <w:tabs>
              <w:tab w:val="clear" w:pos="8743"/>
              <w:tab w:val="right" w:pos="9026" w:leader="dot"/>
            </w:tabs>
            <w:rPr/>
          </w:pPr>
          <w:hyperlink w:anchor="__RefHeading___Toc4068108_372815092">
            <w:r>
              <w:rPr>
                <w:webHidden/>
                <w:rStyle w:val="IndexLink"/>
              </w:rPr>
              <w:t>89</w:t>
            </w:r>
            <w:r>
              <w:rPr>
                <w:rStyle w:val="IndexLink"/>
                <w:rtl w:val="true"/>
              </w:rPr>
              <w:t xml:space="preserve">- </w:t>
            </w:r>
            <w:r>
              <w:rPr>
                <w:rStyle w:val="IndexLink"/>
                <w:rtl w:val="true"/>
              </w:rPr>
              <w:t>أوّل من يبايع</w:t>
            </w:r>
            <w:r>
              <w:rPr>
                <w:rStyle w:val="IndexLink"/>
                <w:rtl w:val="true"/>
              </w:rPr>
              <w:tab/>
            </w:r>
            <w:r>
              <w:rPr>
                <w:rStyle w:val="IndexLink"/>
              </w:rPr>
              <w:t>213</w:t>
            </w:r>
          </w:hyperlink>
        </w:p>
        <w:p>
          <w:pPr>
            <w:pStyle w:val="Contents2"/>
            <w:tabs>
              <w:tab w:val="clear" w:pos="8743"/>
              <w:tab w:val="right" w:pos="9026" w:leader="dot"/>
            </w:tabs>
            <w:rPr/>
          </w:pPr>
          <w:hyperlink w:anchor="__RefHeading___Toc4068110_372815092">
            <w:r>
              <w:rPr>
                <w:webHidden/>
                <w:rStyle w:val="IndexLink"/>
              </w:rPr>
              <w:t>90</w:t>
            </w:r>
            <w:r>
              <w:rPr>
                <w:rStyle w:val="IndexLink"/>
                <w:rtl w:val="true"/>
              </w:rPr>
              <w:t xml:space="preserve">- </w:t>
            </w:r>
            <w:r>
              <w:rPr>
                <w:rStyle w:val="IndexLink"/>
                <w:rtl w:val="true"/>
              </w:rPr>
              <w:t>اجتنبوا الطاغوت</w:t>
            </w:r>
            <w:r>
              <w:rPr>
                <w:rStyle w:val="IndexLink"/>
                <w:rtl w:val="true"/>
              </w:rPr>
              <w:tab/>
            </w:r>
            <w:r>
              <w:rPr>
                <w:rStyle w:val="IndexLink"/>
              </w:rPr>
              <w:t>216</w:t>
            </w:r>
          </w:hyperlink>
        </w:p>
        <w:p>
          <w:pPr>
            <w:pStyle w:val="Contents2"/>
            <w:tabs>
              <w:tab w:val="clear" w:pos="8743"/>
              <w:tab w:val="right" w:pos="9026" w:leader="dot"/>
            </w:tabs>
            <w:rPr/>
          </w:pPr>
          <w:hyperlink w:anchor="__RefHeading___Toc4068112_372815092">
            <w:r>
              <w:rPr>
                <w:webHidden/>
                <w:rStyle w:val="IndexLink"/>
              </w:rPr>
              <w:t>91</w:t>
            </w:r>
            <w:r>
              <w:rPr>
                <w:rStyle w:val="IndexLink"/>
                <w:rtl w:val="true"/>
              </w:rPr>
              <w:t xml:space="preserve">- </w:t>
            </w:r>
            <w:r>
              <w:rPr>
                <w:rStyle w:val="IndexLink"/>
                <w:rtl w:val="true"/>
              </w:rPr>
              <w:t>وعد اللّه حقّ</w:t>
            </w:r>
            <w:r>
              <w:rPr>
                <w:rStyle w:val="IndexLink"/>
                <w:rtl w:val="true"/>
              </w:rPr>
              <w:tab/>
            </w:r>
            <w:r>
              <w:rPr>
                <w:rStyle w:val="IndexLink"/>
              </w:rPr>
              <w:t>218</w:t>
            </w:r>
          </w:hyperlink>
        </w:p>
        <w:p>
          <w:pPr>
            <w:pStyle w:val="Contents2"/>
            <w:tabs>
              <w:tab w:val="clear" w:pos="8743"/>
              <w:tab w:val="right" w:pos="9026" w:leader="dot"/>
            </w:tabs>
            <w:rPr/>
          </w:pPr>
          <w:hyperlink w:anchor="__RefHeading___Toc4068114_372815092">
            <w:r>
              <w:rPr>
                <w:webHidden/>
                <w:rStyle w:val="IndexLink"/>
              </w:rPr>
              <w:t>92</w:t>
            </w:r>
            <w:r>
              <w:rPr>
                <w:rStyle w:val="IndexLink"/>
                <w:rtl w:val="true"/>
              </w:rPr>
              <w:t xml:space="preserve">- </w:t>
            </w:r>
            <w:r>
              <w:rPr>
                <w:rStyle w:val="IndexLink"/>
                <w:rtl w:val="true"/>
              </w:rPr>
              <w:t>خسف الأعداء</w:t>
            </w:r>
            <w:r>
              <w:rPr>
                <w:rStyle w:val="IndexLink"/>
                <w:rtl w:val="true"/>
              </w:rPr>
              <w:tab/>
            </w:r>
            <w:r>
              <w:rPr>
                <w:rStyle w:val="IndexLink"/>
              </w:rPr>
              <w:t>221</w:t>
            </w:r>
          </w:hyperlink>
        </w:p>
        <w:p>
          <w:pPr>
            <w:pStyle w:val="Contents2"/>
            <w:tabs>
              <w:tab w:val="clear" w:pos="8743"/>
              <w:tab w:val="right" w:pos="9026" w:leader="dot"/>
            </w:tabs>
            <w:rPr/>
          </w:pPr>
          <w:hyperlink w:anchor="__RefHeading___Toc4068116_372815092">
            <w:r>
              <w:rPr>
                <w:webHidden/>
                <w:rStyle w:val="IndexLink"/>
              </w:rPr>
              <w:t>93</w:t>
            </w:r>
            <w:r>
              <w:rPr>
                <w:rStyle w:val="IndexLink"/>
                <w:rtl w:val="true"/>
              </w:rPr>
              <w:t xml:space="preserve">- </w:t>
            </w:r>
            <w:r>
              <w:rPr>
                <w:rStyle w:val="IndexLink"/>
                <w:rtl w:val="true"/>
              </w:rPr>
              <w:t>معنى الرجيم</w:t>
            </w:r>
            <w:r>
              <w:rPr>
                <w:rStyle w:val="IndexLink"/>
                <w:rtl w:val="true"/>
              </w:rPr>
              <w:tab/>
            </w:r>
            <w:r>
              <w:rPr>
                <w:rStyle w:val="IndexLink"/>
              </w:rPr>
              <w:t>223</w:t>
            </w:r>
          </w:hyperlink>
        </w:p>
        <w:p>
          <w:pPr>
            <w:pStyle w:val="Contents2"/>
            <w:tabs>
              <w:tab w:val="clear" w:pos="8743"/>
              <w:tab w:val="right" w:pos="9026" w:leader="dot"/>
            </w:tabs>
            <w:rPr/>
          </w:pPr>
          <w:hyperlink w:anchor="__RefHeading___Toc4068118_372815092">
            <w:r>
              <w:rPr>
                <w:webHidden/>
                <w:rStyle w:val="IndexLink"/>
              </w:rPr>
              <w:t>94</w:t>
            </w:r>
            <w:r>
              <w:rPr>
                <w:rStyle w:val="IndexLink"/>
                <w:rtl w:val="true"/>
              </w:rPr>
              <w:t xml:space="preserve">- </w:t>
            </w:r>
            <w:r>
              <w:rPr>
                <w:rStyle w:val="IndexLink"/>
                <w:rtl w:val="true"/>
              </w:rPr>
              <w:t>ليلة المعراج</w:t>
            </w:r>
            <w:r>
              <w:rPr>
                <w:rStyle w:val="IndexLink"/>
                <w:rtl w:val="true"/>
              </w:rPr>
              <w:tab/>
            </w:r>
            <w:r>
              <w:rPr>
                <w:rStyle w:val="IndexLink"/>
              </w:rPr>
              <w:t>224</w:t>
            </w:r>
          </w:hyperlink>
        </w:p>
        <w:p>
          <w:pPr>
            <w:pStyle w:val="Contents2"/>
            <w:tabs>
              <w:tab w:val="clear" w:pos="8743"/>
              <w:tab w:val="right" w:pos="9026" w:leader="dot"/>
            </w:tabs>
            <w:rPr/>
          </w:pPr>
          <w:hyperlink w:anchor="__RefHeading___Toc4068120_372815092">
            <w:r>
              <w:rPr>
                <w:webHidden/>
                <w:rStyle w:val="IndexLink"/>
              </w:rPr>
              <w:t>95</w:t>
            </w:r>
            <w:r>
              <w:rPr>
                <w:rStyle w:val="IndexLink"/>
                <w:rtl w:val="true"/>
              </w:rPr>
              <w:t xml:space="preserve">- </w:t>
            </w:r>
            <w:r>
              <w:rPr>
                <w:rStyle w:val="IndexLink"/>
                <w:rtl w:val="true"/>
              </w:rPr>
              <w:t>الرجعة</w:t>
            </w:r>
            <w:r>
              <w:rPr>
                <w:rStyle w:val="IndexLink"/>
                <w:rtl w:val="true"/>
              </w:rPr>
              <w:tab/>
            </w:r>
            <w:r>
              <w:rPr>
                <w:rStyle w:val="IndexLink"/>
              </w:rPr>
              <w:t>229</w:t>
            </w:r>
          </w:hyperlink>
        </w:p>
        <w:p>
          <w:pPr>
            <w:pStyle w:val="Contents2"/>
            <w:tabs>
              <w:tab w:val="clear" w:pos="8743"/>
              <w:tab w:val="right" w:pos="9026" w:leader="dot"/>
            </w:tabs>
            <w:rPr/>
          </w:pPr>
          <w:hyperlink w:anchor="__RefHeading___Toc4068122_372815092">
            <w:r>
              <w:rPr>
                <w:webHidden/>
                <w:rStyle w:val="IndexLink"/>
              </w:rPr>
              <w:t>96</w:t>
            </w:r>
            <w:r>
              <w:rPr>
                <w:rStyle w:val="IndexLink"/>
                <w:rtl w:val="true"/>
              </w:rPr>
              <w:t xml:space="preserve">- </w:t>
            </w:r>
            <w:r>
              <w:rPr>
                <w:rStyle w:val="IndexLink"/>
                <w:rtl w:val="true"/>
              </w:rPr>
              <w:t>وإن عدّتم عُدنا</w:t>
            </w:r>
            <w:r>
              <w:rPr>
                <w:rStyle w:val="IndexLink"/>
                <w:rtl w:val="true"/>
              </w:rPr>
              <w:tab/>
            </w:r>
            <w:r>
              <w:rPr>
                <w:rStyle w:val="IndexLink"/>
              </w:rPr>
              <w:t>236</w:t>
            </w:r>
          </w:hyperlink>
        </w:p>
        <w:p>
          <w:pPr>
            <w:pStyle w:val="Contents2"/>
            <w:tabs>
              <w:tab w:val="clear" w:pos="8743"/>
              <w:tab w:val="right" w:pos="9026" w:leader="dot"/>
            </w:tabs>
            <w:rPr/>
          </w:pPr>
          <w:hyperlink w:anchor="__RefHeading___Toc4068124_372815092">
            <w:r>
              <w:rPr>
                <w:webHidden/>
                <w:rStyle w:val="IndexLink"/>
              </w:rPr>
              <w:t>97</w:t>
            </w:r>
            <w:r>
              <w:rPr>
                <w:rStyle w:val="IndexLink"/>
                <w:rtl w:val="true"/>
              </w:rPr>
              <w:t xml:space="preserve">- </w:t>
            </w:r>
            <w:r>
              <w:rPr>
                <w:rStyle w:val="IndexLink"/>
                <w:rtl w:val="true"/>
              </w:rPr>
              <w:t>نياحة الإمام الصادق عليه السلام</w:t>
            </w:r>
            <w:r>
              <w:rPr>
                <w:rStyle w:val="IndexLink"/>
                <w:rtl w:val="true"/>
              </w:rPr>
              <w:tab/>
            </w:r>
            <w:r>
              <w:rPr>
                <w:rStyle w:val="IndexLink"/>
              </w:rPr>
              <w:t>238</w:t>
            </w:r>
          </w:hyperlink>
        </w:p>
        <w:p>
          <w:pPr>
            <w:pStyle w:val="Contents2"/>
            <w:tabs>
              <w:tab w:val="clear" w:pos="8743"/>
              <w:tab w:val="right" w:pos="9026" w:leader="dot"/>
            </w:tabs>
            <w:rPr/>
          </w:pPr>
          <w:hyperlink w:anchor="__RefHeading___Toc4068126_372815092">
            <w:r>
              <w:rPr>
                <w:webHidden/>
                <w:rStyle w:val="IndexLink"/>
              </w:rPr>
              <w:t>98</w:t>
            </w:r>
            <w:r>
              <w:rPr>
                <w:rStyle w:val="IndexLink"/>
                <w:rtl w:val="true"/>
              </w:rPr>
              <w:t xml:space="preserve">- </w:t>
            </w:r>
            <w:r>
              <w:rPr>
                <w:rStyle w:val="IndexLink"/>
                <w:rtl w:val="true"/>
              </w:rPr>
              <w:t>ولي الدم</w:t>
            </w:r>
            <w:r>
              <w:rPr>
                <w:rStyle w:val="IndexLink"/>
                <w:rtl w:val="true"/>
              </w:rPr>
              <w:tab/>
            </w:r>
            <w:r>
              <w:rPr>
                <w:rStyle w:val="IndexLink"/>
              </w:rPr>
              <w:t>242</w:t>
            </w:r>
          </w:hyperlink>
        </w:p>
        <w:p>
          <w:pPr>
            <w:pStyle w:val="Contents2"/>
            <w:tabs>
              <w:tab w:val="clear" w:pos="8743"/>
              <w:tab w:val="right" w:pos="9026" w:leader="dot"/>
            </w:tabs>
            <w:rPr/>
          </w:pPr>
          <w:hyperlink w:anchor="__RefHeading___Toc4068128_372815092">
            <w:r>
              <w:rPr>
                <w:webHidden/>
                <w:rStyle w:val="IndexLink"/>
              </w:rPr>
              <w:t>99</w:t>
            </w:r>
            <w:r>
              <w:rPr>
                <w:rStyle w:val="IndexLink"/>
                <w:rtl w:val="true"/>
              </w:rPr>
              <w:t xml:space="preserve">- </w:t>
            </w:r>
            <w:r>
              <w:rPr>
                <w:rStyle w:val="IndexLink"/>
                <w:rtl w:val="true"/>
              </w:rPr>
              <w:t>قراءة القرآن</w:t>
            </w:r>
            <w:r>
              <w:rPr>
                <w:rStyle w:val="IndexLink"/>
                <w:rtl w:val="true"/>
              </w:rPr>
              <w:tab/>
            </w:r>
            <w:r>
              <w:rPr>
                <w:rStyle w:val="IndexLink"/>
              </w:rPr>
              <w:t>246</w:t>
            </w:r>
          </w:hyperlink>
        </w:p>
        <w:p>
          <w:pPr>
            <w:pStyle w:val="Contents2"/>
            <w:tabs>
              <w:tab w:val="clear" w:pos="8743"/>
              <w:tab w:val="right" w:pos="9026" w:leader="dot"/>
            </w:tabs>
            <w:rPr/>
          </w:pPr>
          <w:hyperlink w:anchor="__RefHeading___Toc4068130_372815092">
            <w:r>
              <w:rPr>
                <w:webHidden/>
                <w:rStyle w:val="IndexLink"/>
              </w:rPr>
              <w:t>100</w:t>
            </w:r>
            <w:r>
              <w:rPr>
                <w:rStyle w:val="IndexLink"/>
                <w:rtl w:val="true"/>
              </w:rPr>
              <w:t xml:space="preserve">- </w:t>
            </w:r>
            <w:r>
              <w:rPr>
                <w:rStyle w:val="IndexLink"/>
                <w:rtl w:val="true"/>
              </w:rPr>
              <w:t>الدعوة بالإمام</w:t>
            </w:r>
            <w:r>
              <w:rPr>
                <w:rStyle w:val="IndexLink"/>
                <w:rtl w:val="true"/>
              </w:rPr>
              <w:tab/>
            </w:r>
            <w:r>
              <w:rPr>
                <w:rStyle w:val="IndexLink"/>
              </w:rPr>
              <w:t>247</w:t>
            </w:r>
          </w:hyperlink>
        </w:p>
        <w:p>
          <w:pPr>
            <w:pStyle w:val="Contents2"/>
            <w:tabs>
              <w:tab w:val="clear" w:pos="8743"/>
              <w:tab w:val="right" w:pos="9026" w:leader="dot"/>
            </w:tabs>
            <w:rPr/>
          </w:pPr>
          <w:hyperlink w:anchor="__RefHeading___Toc4068132_372815092">
            <w:r>
              <w:rPr>
                <w:webHidden/>
                <w:rStyle w:val="IndexLink"/>
              </w:rPr>
              <w:t>101</w:t>
            </w:r>
            <w:r>
              <w:rPr>
                <w:rStyle w:val="IndexLink"/>
                <w:rtl w:val="true"/>
              </w:rPr>
              <w:t xml:space="preserve">- </w:t>
            </w:r>
            <w:r>
              <w:rPr>
                <w:rStyle w:val="IndexLink"/>
                <w:rtl w:val="true"/>
              </w:rPr>
              <w:t>جاء الحقّ وزهق الباطل</w:t>
            </w:r>
            <w:r>
              <w:rPr>
                <w:rStyle w:val="IndexLink"/>
                <w:rtl w:val="true"/>
              </w:rPr>
              <w:tab/>
            </w:r>
            <w:r>
              <w:rPr>
                <w:rStyle w:val="IndexLink"/>
              </w:rPr>
              <w:t>248</w:t>
            </w:r>
          </w:hyperlink>
        </w:p>
        <w:p>
          <w:pPr>
            <w:pStyle w:val="Contents2"/>
            <w:tabs>
              <w:tab w:val="clear" w:pos="8743"/>
              <w:tab w:val="right" w:pos="9026" w:leader="dot"/>
            </w:tabs>
            <w:rPr/>
          </w:pPr>
          <w:hyperlink w:anchor="__RefHeading___Toc4068134_372815092">
            <w:r>
              <w:rPr>
                <w:webHidden/>
                <w:rStyle w:val="IndexLink"/>
              </w:rPr>
              <w:t>102</w:t>
            </w:r>
            <w:r>
              <w:rPr>
                <w:rStyle w:val="IndexLink"/>
                <w:rtl w:val="true"/>
              </w:rPr>
              <w:t xml:space="preserve">- </w:t>
            </w:r>
            <w:r>
              <w:rPr>
                <w:rStyle w:val="IndexLink"/>
                <w:rtl w:val="true"/>
              </w:rPr>
              <w:t>البعث الإلهي</w:t>
            </w:r>
            <w:r>
              <w:rPr>
                <w:rStyle w:val="IndexLink"/>
                <w:rtl w:val="true"/>
              </w:rPr>
              <w:tab/>
            </w:r>
            <w:r>
              <w:rPr>
                <w:rStyle w:val="IndexLink"/>
              </w:rPr>
              <w:t>249</w:t>
            </w:r>
          </w:hyperlink>
        </w:p>
        <w:p>
          <w:pPr>
            <w:pStyle w:val="Contents2"/>
            <w:tabs>
              <w:tab w:val="clear" w:pos="8743"/>
              <w:tab w:val="right" w:pos="9026" w:leader="dot"/>
            </w:tabs>
            <w:rPr/>
          </w:pPr>
          <w:hyperlink w:anchor="__RefHeading___Toc4068136_372815092">
            <w:r>
              <w:rPr>
                <w:webHidden/>
                <w:rStyle w:val="IndexLink"/>
              </w:rPr>
              <w:t>103</w:t>
            </w:r>
            <w:r>
              <w:rPr>
                <w:rStyle w:val="IndexLink"/>
                <w:rtl w:val="true"/>
              </w:rPr>
              <w:t xml:space="preserve">- </w:t>
            </w:r>
            <w:r>
              <w:rPr>
                <w:rStyle w:val="IndexLink"/>
                <w:rtl w:val="true"/>
              </w:rPr>
              <w:t>حياة الإمام عليه السلام</w:t>
            </w:r>
            <w:r>
              <w:rPr>
                <w:rStyle w:val="IndexLink"/>
                <w:rtl w:val="true"/>
              </w:rPr>
              <w:tab/>
            </w:r>
            <w:r>
              <w:rPr>
                <w:rStyle w:val="IndexLink"/>
              </w:rPr>
              <w:t>250</w:t>
            </w:r>
          </w:hyperlink>
        </w:p>
        <w:p>
          <w:pPr>
            <w:pStyle w:val="Contents2"/>
            <w:tabs>
              <w:tab w:val="clear" w:pos="8743"/>
              <w:tab w:val="right" w:pos="9026" w:leader="dot"/>
            </w:tabs>
            <w:rPr/>
          </w:pPr>
          <w:hyperlink w:anchor="__RefHeading___Toc4068138_372815092">
            <w:r>
              <w:rPr>
                <w:webHidden/>
                <w:rStyle w:val="IndexLink"/>
              </w:rPr>
              <w:t>104</w:t>
            </w:r>
            <w:r>
              <w:rPr>
                <w:rStyle w:val="IndexLink"/>
                <w:rtl w:val="true"/>
              </w:rPr>
              <w:t xml:space="preserve">- </w:t>
            </w:r>
            <w:r>
              <w:rPr>
                <w:rStyle w:val="IndexLink"/>
                <w:rtl w:val="true"/>
              </w:rPr>
              <w:t>هو الخير المؤتى</w:t>
            </w:r>
            <w:r>
              <w:rPr>
                <w:rStyle w:val="IndexLink"/>
                <w:rtl w:val="true"/>
              </w:rPr>
              <w:tab/>
            </w:r>
            <w:r>
              <w:rPr>
                <w:rStyle w:val="IndexLink"/>
              </w:rPr>
              <w:t>252</w:t>
            </w:r>
          </w:hyperlink>
        </w:p>
        <w:p>
          <w:pPr>
            <w:pStyle w:val="Contents2"/>
            <w:tabs>
              <w:tab w:val="clear" w:pos="8743"/>
              <w:tab w:val="right" w:pos="9026" w:leader="dot"/>
            </w:tabs>
            <w:rPr/>
          </w:pPr>
          <w:hyperlink w:anchor="__RefHeading___Toc4068140_372815092">
            <w:r>
              <w:rPr>
                <w:webHidden/>
                <w:rStyle w:val="IndexLink"/>
              </w:rPr>
              <w:t>105</w:t>
            </w:r>
            <w:r>
              <w:rPr>
                <w:rStyle w:val="IndexLink"/>
                <w:rtl w:val="true"/>
              </w:rPr>
              <w:t xml:space="preserve">- </w:t>
            </w:r>
            <w:r>
              <w:rPr>
                <w:rStyle w:val="IndexLink"/>
                <w:rtl w:val="true"/>
              </w:rPr>
              <w:t>مكّنّا له في الأرض</w:t>
            </w:r>
            <w:r>
              <w:rPr>
                <w:rStyle w:val="IndexLink"/>
                <w:rtl w:val="true"/>
              </w:rPr>
              <w:tab/>
            </w:r>
            <w:r>
              <w:rPr>
                <w:rStyle w:val="IndexLink"/>
              </w:rPr>
              <w:t>256</w:t>
            </w:r>
          </w:hyperlink>
        </w:p>
        <w:p>
          <w:pPr>
            <w:pStyle w:val="Contents2"/>
            <w:tabs>
              <w:tab w:val="clear" w:pos="8743"/>
              <w:tab w:val="right" w:pos="9026" w:leader="dot"/>
            </w:tabs>
            <w:rPr/>
          </w:pPr>
          <w:hyperlink w:anchor="__RefHeading___Toc4068142_372815092">
            <w:r>
              <w:rPr>
                <w:webHidden/>
                <w:rStyle w:val="IndexLink"/>
              </w:rPr>
              <w:t>106</w:t>
            </w:r>
            <w:r>
              <w:rPr>
                <w:rStyle w:val="IndexLink"/>
                <w:rtl w:val="true"/>
              </w:rPr>
              <w:t xml:space="preserve">- </w:t>
            </w:r>
            <w:r>
              <w:rPr>
                <w:rStyle w:val="IndexLink"/>
                <w:rtl w:val="true"/>
              </w:rPr>
              <w:t>بلوغ المغرب والمشرق</w:t>
            </w:r>
            <w:r>
              <w:rPr>
                <w:rStyle w:val="IndexLink"/>
                <w:rtl w:val="true"/>
              </w:rPr>
              <w:tab/>
            </w:r>
            <w:r>
              <w:rPr>
                <w:rStyle w:val="IndexLink"/>
              </w:rPr>
              <w:t>257</w:t>
            </w:r>
          </w:hyperlink>
        </w:p>
        <w:p>
          <w:pPr>
            <w:pStyle w:val="Contents2"/>
            <w:tabs>
              <w:tab w:val="clear" w:pos="8743"/>
              <w:tab w:val="right" w:pos="9026" w:leader="dot"/>
            </w:tabs>
            <w:rPr/>
          </w:pPr>
          <w:hyperlink w:anchor="__RefHeading___Toc4068144_372815092">
            <w:r>
              <w:rPr>
                <w:webHidden/>
                <w:rStyle w:val="IndexLink"/>
              </w:rPr>
              <w:t>107</w:t>
            </w:r>
            <w:r>
              <w:rPr>
                <w:rStyle w:val="IndexLink"/>
                <w:rtl w:val="true"/>
              </w:rPr>
              <w:t xml:space="preserve">- </w:t>
            </w:r>
            <w:r>
              <w:rPr>
                <w:rStyle w:val="IndexLink"/>
                <w:rtl w:val="true"/>
              </w:rPr>
              <w:t>الويل للكافرين</w:t>
            </w:r>
            <w:r>
              <w:rPr>
                <w:rStyle w:val="IndexLink"/>
                <w:rtl w:val="true"/>
              </w:rPr>
              <w:tab/>
            </w:r>
            <w:r>
              <w:rPr>
                <w:rStyle w:val="IndexLink"/>
              </w:rPr>
              <w:t>258</w:t>
            </w:r>
          </w:hyperlink>
        </w:p>
        <w:p>
          <w:pPr>
            <w:pStyle w:val="Contents2"/>
            <w:tabs>
              <w:tab w:val="clear" w:pos="8743"/>
              <w:tab w:val="right" w:pos="9026" w:leader="dot"/>
            </w:tabs>
            <w:rPr/>
          </w:pPr>
          <w:hyperlink w:anchor="__RefHeading___Toc4068146_372815092">
            <w:r>
              <w:rPr>
                <w:webHidden/>
                <w:rStyle w:val="IndexLink"/>
              </w:rPr>
              <w:t>108</w:t>
            </w:r>
            <w:r>
              <w:rPr>
                <w:rStyle w:val="IndexLink"/>
                <w:rtl w:val="true"/>
              </w:rPr>
              <w:t xml:space="preserve">- </w:t>
            </w:r>
            <w:r>
              <w:rPr>
                <w:rStyle w:val="IndexLink"/>
                <w:rtl w:val="true"/>
              </w:rPr>
              <w:t>الرحمة الإلهية</w:t>
            </w:r>
            <w:r>
              <w:rPr>
                <w:rStyle w:val="IndexLink"/>
                <w:rtl w:val="true"/>
              </w:rPr>
              <w:tab/>
            </w:r>
            <w:r>
              <w:rPr>
                <w:rStyle w:val="IndexLink"/>
              </w:rPr>
              <w:t>262</w:t>
            </w:r>
          </w:hyperlink>
        </w:p>
        <w:p>
          <w:pPr>
            <w:pStyle w:val="Contents2"/>
            <w:tabs>
              <w:tab w:val="clear" w:pos="8743"/>
              <w:tab w:val="right" w:pos="9026" w:leader="dot"/>
            </w:tabs>
            <w:rPr/>
          </w:pPr>
          <w:hyperlink w:anchor="__RefHeading___Toc4068148_372815092">
            <w:r>
              <w:rPr>
                <w:webHidden/>
                <w:rStyle w:val="IndexLink"/>
              </w:rPr>
              <w:t>109</w:t>
            </w:r>
            <w:r>
              <w:rPr>
                <w:rStyle w:val="IndexLink"/>
                <w:rtl w:val="true"/>
              </w:rPr>
              <w:t xml:space="preserve">- </w:t>
            </w:r>
            <w:r>
              <w:rPr>
                <w:rStyle w:val="IndexLink"/>
                <w:rtl w:val="true"/>
              </w:rPr>
              <w:t>هُدىً هُدىً</w:t>
            </w:r>
            <w:r>
              <w:rPr>
                <w:rStyle w:val="IndexLink"/>
                <w:rtl w:val="true"/>
              </w:rPr>
              <w:tab/>
            </w:r>
            <w:r>
              <w:rPr>
                <w:rStyle w:val="IndexLink"/>
              </w:rPr>
              <w:t>265</w:t>
            </w:r>
          </w:hyperlink>
        </w:p>
        <w:p>
          <w:pPr>
            <w:pStyle w:val="Contents2"/>
            <w:tabs>
              <w:tab w:val="clear" w:pos="8743"/>
              <w:tab w:val="right" w:pos="9026" w:leader="dot"/>
            </w:tabs>
            <w:rPr/>
          </w:pPr>
          <w:hyperlink w:anchor="__RefHeading___Toc4068150_372815092">
            <w:r>
              <w:rPr>
                <w:webHidden/>
                <w:rStyle w:val="IndexLink"/>
              </w:rPr>
              <w:t>110</w:t>
            </w:r>
            <w:r>
              <w:rPr>
                <w:rStyle w:val="IndexLink"/>
                <w:rtl w:val="true"/>
              </w:rPr>
              <w:t xml:space="preserve">- </w:t>
            </w:r>
            <w:r>
              <w:rPr>
                <w:rStyle w:val="IndexLink"/>
                <w:rtl w:val="true"/>
              </w:rPr>
              <w:t>الإنتقام الإلهي</w:t>
            </w:r>
            <w:r>
              <w:rPr>
                <w:rStyle w:val="IndexLink"/>
                <w:rtl w:val="true"/>
              </w:rPr>
              <w:tab/>
            </w:r>
            <w:r>
              <w:rPr>
                <w:rStyle w:val="IndexLink"/>
              </w:rPr>
              <w:t>269</w:t>
            </w:r>
          </w:hyperlink>
        </w:p>
        <w:p>
          <w:pPr>
            <w:pStyle w:val="Contents2"/>
            <w:tabs>
              <w:tab w:val="clear" w:pos="8743"/>
              <w:tab w:val="right" w:pos="9026" w:leader="dot"/>
            </w:tabs>
            <w:rPr/>
          </w:pPr>
          <w:hyperlink w:anchor="__RefHeading___Toc4068152_372815092">
            <w:r>
              <w:rPr>
                <w:webHidden/>
                <w:rStyle w:val="IndexLink"/>
              </w:rPr>
              <w:t>111</w:t>
            </w:r>
            <w:r>
              <w:rPr>
                <w:rStyle w:val="IndexLink"/>
                <w:rtl w:val="true"/>
              </w:rPr>
              <w:t xml:space="preserve">- </w:t>
            </w:r>
            <w:r>
              <w:rPr>
                <w:rStyle w:val="IndexLink"/>
                <w:rtl w:val="true"/>
              </w:rPr>
              <w:t>هو الأعلى</w:t>
            </w:r>
            <w:r>
              <w:rPr>
                <w:rStyle w:val="IndexLink"/>
                <w:rtl w:val="true"/>
              </w:rPr>
              <w:tab/>
            </w:r>
            <w:r>
              <w:rPr>
                <w:rStyle w:val="IndexLink"/>
              </w:rPr>
              <w:t>270</w:t>
            </w:r>
          </w:hyperlink>
        </w:p>
        <w:p>
          <w:pPr>
            <w:pStyle w:val="Contents2"/>
            <w:tabs>
              <w:tab w:val="clear" w:pos="8743"/>
              <w:tab w:val="right" w:pos="9026" w:leader="dot"/>
            </w:tabs>
            <w:rPr/>
          </w:pPr>
          <w:hyperlink w:anchor="__RefHeading___Toc4068154_372815092">
            <w:r>
              <w:rPr>
                <w:webHidden/>
                <w:rStyle w:val="IndexLink"/>
              </w:rPr>
              <w:t>112</w:t>
            </w:r>
            <w:r>
              <w:rPr>
                <w:rStyle w:val="IndexLink"/>
                <w:rtl w:val="true"/>
              </w:rPr>
              <w:t xml:space="preserve">- </w:t>
            </w:r>
            <w:r>
              <w:rPr>
                <w:rStyle w:val="IndexLink"/>
                <w:rtl w:val="true"/>
              </w:rPr>
              <w:t>العلم الإلهي</w:t>
            </w:r>
            <w:r>
              <w:rPr>
                <w:rStyle w:val="IndexLink"/>
                <w:rtl w:val="true"/>
              </w:rPr>
              <w:tab/>
            </w:r>
            <w:r>
              <w:rPr>
                <w:rStyle w:val="IndexLink"/>
              </w:rPr>
              <w:t>272</w:t>
            </w:r>
          </w:hyperlink>
        </w:p>
        <w:p>
          <w:pPr>
            <w:pStyle w:val="Contents2"/>
            <w:tabs>
              <w:tab w:val="clear" w:pos="8743"/>
              <w:tab w:val="right" w:pos="9026" w:leader="dot"/>
            </w:tabs>
            <w:rPr/>
          </w:pPr>
          <w:hyperlink w:anchor="__RefHeading___Toc4068156_372815092">
            <w:r>
              <w:rPr>
                <w:webHidden/>
                <w:rStyle w:val="IndexLink"/>
              </w:rPr>
              <w:t>113</w:t>
            </w:r>
            <w:r>
              <w:rPr>
                <w:rStyle w:val="IndexLink"/>
                <w:rtl w:val="true"/>
              </w:rPr>
              <w:t xml:space="preserve">- </w:t>
            </w:r>
            <w:r>
              <w:rPr>
                <w:rStyle w:val="IndexLink"/>
                <w:rtl w:val="true"/>
              </w:rPr>
              <w:t>الوعد الإلهي</w:t>
            </w:r>
            <w:r>
              <w:rPr>
                <w:rStyle w:val="IndexLink"/>
                <w:rtl w:val="true"/>
              </w:rPr>
              <w:tab/>
            </w:r>
            <w:r>
              <w:rPr>
                <w:rStyle w:val="IndexLink"/>
              </w:rPr>
              <w:t>273</w:t>
            </w:r>
          </w:hyperlink>
        </w:p>
        <w:p>
          <w:pPr>
            <w:pStyle w:val="Contents2"/>
            <w:tabs>
              <w:tab w:val="clear" w:pos="8743"/>
              <w:tab w:val="right" w:pos="9026" w:leader="dot"/>
            </w:tabs>
            <w:rPr/>
          </w:pPr>
          <w:hyperlink w:anchor="__RefHeading___Toc4068158_372815092">
            <w:r>
              <w:rPr>
                <w:webHidden/>
                <w:rStyle w:val="IndexLink"/>
              </w:rPr>
              <w:t>114</w:t>
            </w:r>
            <w:r>
              <w:rPr>
                <w:rStyle w:val="IndexLink"/>
                <w:rtl w:val="true"/>
              </w:rPr>
              <w:t xml:space="preserve">- </w:t>
            </w:r>
            <w:r>
              <w:rPr>
                <w:rStyle w:val="IndexLink"/>
                <w:rtl w:val="true"/>
              </w:rPr>
              <w:t>العهد الإلهي</w:t>
            </w:r>
            <w:r>
              <w:rPr>
                <w:rStyle w:val="IndexLink"/>
                <w:rtl w:val="true"/>
              </w:rPr>
              <w:tab/>
            </w:r>
            <w:r>
              <w:rPr>
                <w:rStyle w:val="IndexLink"/>
              </w:rPr>
              <w:t>274</w:t>
            </w:r>
          </w:hyperlink>
        </w:p>
        <w:p>
          <w:pPr>
            <w:pStyle w:val="Contents2"/>
            <w:tabs>
              <w:tab w:val="clear" w:pos="8743"/>
              <w:tab w:val="right" w:pos="9026" w:leader="dot"/>
            </w:tabs>
            <w:rPr/>
          </w:pPr>
          <w:hyperlink w:anchor="__RefHeading___Toc4068160_372815092">
            <w:r>
              <w:rPr>
                <w:webHidden/>
                <w:rStyle w:val="IndexLink"/>
              </w:rPr>
              <w:t>115</w:t>
            </w:r>
            <w:r>
              <w:rPr>
                <w:rStyle w:val="IndexLink"/>
                <w:rtl w:val="true"/>
              </w:rPr>
              <w:t xml:space="preserve">- </w:t>
            </w:r>
            <w:r>
              <w:rPr>
                <w:rStyle w:val="IndexLink"/>
                <w:rtl w:val="true"/>
              </w:rPr>
              <w:t>آية اللّه</w:t>
            </w:r>
            <w:r>
              <w:rPr>
                <w:rStyle w:val="IndexLink"/>
                <w:rtl w:val="true"/>
              </w:rPr>
              <w:tab/>
            </w:r>
            <w:r>
              <w:rPr>
                <w:rStyle w:val="IndexLink"/>
              </w:rPr>
              <w:t>277</w:t>
            </w:r>
          </w:hyperlink>
        </w:p>
        <w:p>
          <w:pPr>
            <w:pStyle w:val="Contents2"/>
            <w:tabs>
              <w:tab w:val="clear" w:pos="8743"/>
              <w:tab w:val="right" w:pos="9026" w:leader="dot"/>
            </w:tabs>
            <w:rPr/>
          </w:pPr>
          <w:hyperlink w:anchor="__RefHeading___Toc4068162_372815092">
            <w:r>
              <w:rPr>
                <w:webHidden/>
                <w:rStyle w:val="IndexLink"/>
              </w:rPr>
              <w:t>116</w:t>
            </w:r>
            <w:r>
              <w:rPr>
                <w:rStyle w:val="IndexLink"/>
                <w:rtl w:val="true"/>
              </w:rPr>
              <w:t xml:space="preserve">- </w:t>
            </w:r>
            <w:r>
              <w:rPr>
                <w:rStyle w:val="IndexLink"/>
                <w:rtl w:val="true"/>
              </w:rPr>
              <w:t>سلطان اللّه</w:t>
            </w:r>
            <w:r>
              <w:rPr>
                <w:rStyle w:val="IndexLink"/>
                <w:rtl w:val="true"/>
              </w:rPr>
              <w:tab/>
            </w:r>
            <w:r>
              <w:rPr>
                <w:rStyle w:val="IndexLink"/>
              </w:rPr>
              <w:t>279</w:t>
            </w:r>
          </w:hyperlink>
        </w:p>
        <w:p>
          <w:pPr>
            <w:pStyle w:val="Contents2"/>
            <w:tabs>
              <w:tab w:val="clear" w:pos="8743"/>
              <w:tab w:val="right" w:pos="9026" w:leader="dot"/>
            </w:tabs>
            <w:rPr/>
          </w:pPr>
          <w:hyperlink w:anchor="__RefHeading___Toc4068164_372815092">
            <w:r>
              <w:rPr>
                <w:webHidden/>
                <w:rStyle w:val="IndexLink"/>
              </w:rPr>
              <w:t>117</w:t>
            </w:r>
            <w:r>
              <w:rPr>
                <w:rStyle w:val="IndexLink"/>
                <w:rtl w:val="true"/>
              </w:rPr>
              <w:t xml:space="preserve">- </w:t>
            </w:r>
            <w:r>
              <w:rPr>
                <w:rStyle w:val="IndexLink"/>
                <w:rtl w:val="true"/>
              </w:rPr>
              <w:t>الصراط السوي</w:t>
            </w:r>
            <w:r>
              <w:rPr>
                <w:rStyle w:val="IndexLink"/>
                <w:rtl w:val="true"/>
              </w:rPr>
              <w:tab/>
            </w:r>
            <w:r>
              <w:rPr>
                <w:rStyle w:val="IndexLink"/>
              </w:rPr>
              <w:t>280</w:t>
            </w:r>
          </w:hyperlink>
        </w:p>
        <w:p>
          <w:pPr>
            <w:pStyle w:val="Contents2"/>
            <w:tabs>
              <w:tab w:val="clear" w:pos="8743"/>
              <w:tab w:val="right" w:pos="9026" w:leader="dot"/>
            </w:tabs>
            <w:rPr/>
          </w:pPr>
          <w:hyperlink w:anchor="__RefHeading___Toc4068166_372815092">
            <w:r>
              <w:rPr>
                <w:webHidden/>
                <w:rStyle w:val="IndexLink"/>
              </w:rPr>
              <w:t>118</w:t>
            </w:r>
            <w:r>
              <w:rPr>
                <w:rStyle w:val="IndexLink"/>
                <w:rtl w:val="true"/>
              </w:rPr>
              <w:t xml:space="preserve">- </w:t>
            </w:r>
            <w:r>
              <w:rPr>
                <w:rStyle w:val="IndexLink"/>
                <w:rtl w:val="true"/>
              </w:rPr>
              <w:t>بأس اللّه</w:t>
            </w:r>
            <w:r>
              <w:rPr>
                <w:rStyle w:val="IndexLink"/>
                <w:rtl w:val="true"/>
              </w:rPr>
              <w:tab/>
            </w:r>
            <w:r>
              <w:rPr>
                <w:rStyle w:val="IndexLink"/>
              </w:rPr>
              <w:t>282</w:t>
            </w:r>
          </w:hyperlink>
        </w:p>
        <w:p>
          <w:pPr>
            <w:pStyle w:val="Contents2"/>
            <w:tabs>
              <w:tab w:val="clear" w:pos="8743"/>
              <w:tab w:val="right" w:pos="9026" w:leader="dot"/>
            </w:tabs>
            <w:rPr/>
          </w:pPr>
          <w:hyperlink w:anchor="__RefHeading___Toc4068168_372815092">
            <w:r>
              <w:rPr>
                <w:webHidden/>
                <w:rStyle w:val="IndexLink"/>
              </w:rPr>
              <w:t>119</w:t>
            </w:r>
            <w:r>
              <w:rPr>
                <w:rStyle w:val="IndexLink"/>
                <w:rtl w:val="true"/>
              </w:rPr>
              <w:t xml:space="preserve">- </w:t>
            </w:r>
            <w:r>
              <w:rPr>
                <w:rStyle w:val="IndexLink"/>
                <w:rtl w:val="true"/>
              </w:rPr>
              <w:t>نصر الملائكة</w:t>
            </w:r>
            <w:r>
              <w:rPr>
                <w:rStyle w:val="IndexLink"/>
                <w:rtl w:val="true"/>
              </w:rPr>
              <w:tab/>
            </w:r>
            <w:r>
              <w:rPr>
                <w:rStyle w:val="IndexLink"/>
              </w:rPr>
              <w:t>286</w:t>
            </w:r>
          </w:hyperlink>
        </w:p>
        <w:p>
          <w:pPr>
            <w:pStyle w:val="Contents2"/>
            <w:tabs>
              <w:tab w:val="clear" w:pos="8743"/>
              <w:tab w:val="right" w:pos="9026" w:leader="dot"/>
            </w:tabs>
            <w:rPr/>
          </w:pPr>
          <w:hyperlink w:anchor="__RefHeading___Toc4068170_372815092">
            <w:r>
              <w:rPr>
                <w:webHidden/>
                <w:rStyle w:val="IndexLink"/>
              </w:rPr>
              <w:t>120</w:t>
            </w:r>
            <w:r>
              <w:rPr>
                <w:rStyle w:val="IndexLink"/>
                <w:rtl w:val="true"/>
              </w:rPr>
              <w:t xml:space="preserve">- </w:t>
            </w:r>
            <w:r>
              <w:rPr>
                <w:rStyle w:val="IndexLink"/>
                <w:rtl w:val="true"/>
              </w:rPr>
              <w:t>وارث الأرض</w:t>
            </w:r>
            <w:r>
              <w:rPr>
                <w:rStyle w:val="IndexLink"/>
                <w:rtl w:val="true"/>
              </w:rPr>
              <w:tab/>
            </w:r>
            <w:r>
              <w:rPr>
                <w:rStyle w:val="IndexLink"/>
              </w:rPr>
              <w:t>288</w:t>
            </w:r>
          </w:hyperlink>
        </w:p>
        <w:p>
          <w:pPr>
            <w:pStyle w:val="Contents2"/>
            <w:tabs>
              <w:tab w:val="clear" w:pos="8743"/>
              <w:tab w:val="right" w:pos="9026" w:leader="dot"/>
            </w:tabs>
            <w:rPr/>
          </w:pPr>
          <w:hyperlink w:anchor="__RefHeading___Toc4068172_372815092">
            <w:r>
              <w:rPr>
                <w:webHidden/>
                <w:rStyle w:val="IndexLink"/>
              </w:rPr>
              <w:t>121</w:t>
            </w:r>
            <w:r>
              <w:rPr>
                <w:rStyle w:val="IndexLink"/>
                <w:rtl w:val="true"/>
              </w:rPr>
              <w:t xml:space="preserve">- </w:t>
            </w:r>
            <w:r>
              <w:rPr>
                <w:rStyle w:val="IndexLink"/>
                <w:rtl w:val="true"/>
              </w:rPr>
              <w:t>وارث النبي صلى الله عليه و آله وسلم</w:t>
            </w:r>
            <w:r>
              <w:rPr>
                <w:rStyle w:val="IndexLink"/>
                <w:rtl w:val="true"/>
              </w:rPr>
              <w:tab/>
            </w:r>
            <w:r>
              <w:rPr>
                <w:rStyle w:val="IndexLink"/>
              </w:rPr>
              <w:t>289</w:t>
            </w:r>
          </w:hyperlink>
        </w:p>
        <w:p>
          <w:pPr>
            <w:pStyle w:val="Contents2"/>
            <w:tabs>
              <w:tab w:val="clear" w:pos="8743"/>
              <w:tab w:val="right" w:pos="9026" w:leader="dot"/>
            </w:tabs>
            <w:rPr/>
          </w:pPr>
          <w:hyperlink w:anchor="__RefHeading___Toc4068174_372815092">
            <w:r>
              <w:rPr>
                <w:webHidden/>
                <w:rStyle w:val="IndexLink"/>
              </w:rPr>
              <w:t>122</w:t>
            </w:r>
            <w:r>
              <w:rPr>
                <w:rStyle w:val="IndexLink"/>
                <w:rtl w:val="true"/>
              </w:rPr>
              <w:t xml:space="preserve">- </w:t>
            </w:r>
            <w:r>
              <w:rPr>
                <w:rStyle w:val="IndexLink"/>
                <w:rtl w:val="true"/>
              </w:rPr>
              <w:t>الساعة آتية</w:t>
            </w:r>
            <w:r>
              <w:rPr>
                <w:rStyle w:val="IndexLink"/>
                <w:rtl w:val="true"/>
              </w:rPr>
              <w:tab/>
            </w:r>
            <w:r>
              <w:rPr>
                <w:rStyle w:val="IndexLink"/>
              </w:rPr>
              <w:t>290</w:t>
            </w:r>
          </w:hyperlink>
        </w:p>
        <w:p>
          <w:pPr>
            <w:pStyle w:val="Contents2"/>
            <w:tabs>
              <w:tab w:val="clear" w:pos="8743"/>
              <w:tab w:val="right" w:pos="9026" w:leader="dot"/>
            </w:tabs>
            <w:rPr/>
          </w:pPr>
          <w:hyperlink w:anchor="__RefHeading___Toc4068176_372815092">
            <w:r>
              <w:rPr>
                <w:webHidden/>
                <w:rStyle w:val="IndexLink"/>
              </w:rPr>
              <w:t>123</w:t>
            </w:r>
            <w:r>
              <w:rPr>
                <w:rStyle w:val="IndexLink"/>
                <w:rtl w:val="true"/>
              </w:rPr>
              <w:t xml:space="preserve">- </w:t>
            </w:r>
            <w:r>
              <w:rPr>
                <w:rStyle w:val="IndexLink"/>
                <w:rtl w:val="true"/>
              </w:rPr>
              <w:t>أولياء الدم</w:t>
            </w:r>
            <w:r>
              <w:rPr>
                <w:rStyle w:val="IndexLink"/>
                <w:rtl w:val="true"/>
              </w:rPr>
              <w:tab/>
            </w:r>
            <w:r>
              <w:rPr>
                <w:rStyle w:val="IndexLink"/>
              </w:rPr>
              <w:t>292</w:t>
            </w:r>
          </w:hyperlink>
        </w:p>
        <w:p>
          <w:pPr>
            <w:pStyle w:val="Contents2"/>
            <w:tabs>
              <w:tab w:val="clear" w:pos="8743"/>
              <w:tab w:val="right" w:pos="9026" w:leader="dot"/>
            </w:tabs>
            <w:rPr/>
          </w:pPr>
          <w:hyperlink w:anchor="__RefHeading___Toc4068178_372815092">
            <w:r>
              <w:rPr>
                <w:webHidden/>
                <w:rStyle w:val="IndexLink"/>
              </w:rPr>
              <w:t>124</w:t>
            </w:r>
            <w:r>
              <w:rPr>
                <w:rStyle w:val="IndexLink"/>
                <w:rtl w:val="true"/>
              </w:rPr>
              <w:t xml:space="preserve">- </w:t>
            </w:r>
            <w:r>
              <w:rPr>
                <w:rStyle w:val="IndexLink"/>
                <w:rtl w:val="true"/>
              </w:rPr>
              <w:t>الآمرون بالمعروف والناهون عن المنكر</w:t>
            </w:r>
            <w:r>
              <w:rPr>
                <w:rStyle w:val="IndexLink"/>
                <w:rtl w:val="true"/>
              </w:rPr>
              <w:tab/>
            </w:r>
            <w:r>
              <w:rPr>
                <w:rStyle w:val="IndexLink"/>
              </w:rPr>
              <w:t>293</w:t>
            </w:r>
          </w:hyperlink>
        </w:p>
        <w:p>
          <w:pPr>
            <w:pStyle w:val="Contents2"/>
            <w:tabs>
              <w:tab w:val="clear" w:pos="8743"/>
              <w:tab w:val="right" w:pos="9026" w:leader="dot"/>
            </w:tabs>
            <w:rPr/>
          </w:pPr>
          <w:hyperlink w:anchor="__RefHeading___Toc4068180_372815092">
            <w:r>
              <w:rPr>
                <w:webHidden/>
                <w:rStyle w:val="IndexLink"/>
              </w:rPr>
              <w:t>125</w:t>
            </w:r>
            <w:r>
              <w:rPr>
                <w:rStyle w:val="IndexLink"/>
                <w:rtl w:val="true"/>
              </w:rPr>
              <w:t xml:space="preserve">- </w:t>
            </w:r>
            <w:r>
              <w:rPr>
                <w:rStyle w:val="IndexLink"/>
                <w:rtl w:val="true"/>
              </w:rPr>
              <w:t>مثلُهُ في القرآن</w:t>
            </w:r>
            <w:r>
              <w:rPr>
                <w:rStyle w:val="IndexLink"/>
                <w:rtl w:val="true"/>
              </w:rPr>
              <w:tab/>
            </w:r>
            <w:r>
              <w:rPr>
                <w:rStyle w:val="IndexLink"/>
              </w:rPr>
              <w:t>294</w:t>
            </w:r>
          </w:hyperlink>
        </w:p>
        <w:p>
          <w:pPr>
            <w:pStyle w:val="Contents2"/>
            <w:tabs>
              <w:tab w:val="clear" w:pos="8743"/>
              <w:tab w:val="right" w:pos="9026" w:leader="dot"/>
            </w:tabs>
            <w:rPr/>
          </w:pPr>
          <w:hyperlink w:anchor="__RefHeading___Toc4068182_372815092">
            <w:r>
              <w:rPr>
                <w:webHidden/>
                <w:rStyle w:val="IndexLink"/>
              </w:rPr>
              <w:t>126</w:t>
            </w:r>
            <w:r>
              <w:rPr>
                <w:rStyle w:val="IndexLink"/>
                <w:rtl w:val="true"/>
              </w:rPr>
              <w:t xml:space="preserve">- </w:t>
            </w:r>
            <w:r>
              <w:rPr>
                <w:rStyle w:val="IndexLink"/>
                <w:rtl w:val="true"/>
              </w:rPr>
              <w:t>مقدار مكثه</w:t>
            </w:r>
            <w:r>
              <w:rPr>
                <w:rStyle w:val="IndexLink"/>
                <w:rtl w:val="true"/>
              </w:rPr>
              <w:tab/>
            </w:r>
            <w:r>
              <w:rPr>
                <w:rStyle w:val="IndexLink"/>
              </w:rPr>
              <w:t>296</w:t>
            </w:r>
          </w:hyperlink>
        </w:p>
        <w:p>
          <w:pPr>
            <w:pStyle w:val="Contents2"/>
            <w:tabs>
              <w:tab w:val="clear" w:pos="8743"/>
              <w:tab w:val="right" w:pos="9026" w:leader="dot"/>
            </w:tabs>
            <w:rPr/>
          </w:pPr>
          <w:hyperlink w:anchor="__RefHeading___Toc4068184_372815092">
            <w:r>
              <w:rPr>
                <w:webHidden/>
                <w:rStyle w:val="IndexLink"/>
              </w:rPr>
              <w:t>127</w:t>
            </w:r>
            <w:r>
              <w:rPr>
                <w:rStyle w:val="IndexLink"/>
                <w:rtl w:val="true"/>
              </w:rPr>
              <w:t xml:space="preserve">- </w:t>
            </w:r>
            <w:r>
              <w:rPr>
                <w:rStyle w:val="IndexLink"/>
                <w:rtl w:val="true"/>
              </w:rPr>
              <w:t>طالب الثار</w:t>
            </w:r>
            <w:r>
              <w:rPr>
                <w:rStyle w:val="IndexLink"/>
                <w:rtl w:val="true"/>
              </w:rPr>
              <w:tab/>
            </w:r>
            <w:r>
              <w:rPr>
                <w:rStyle w:val="IndexLink"/>
              </w:rPr>
              <w:t>298</w:t>
            </w:r>
          </w:hyperlink>
        </w:p>
        <w:p>
          <w:pPr>
            <w:pStyle w:val="Contents2"/>
            <w:tabs>
              <w:tab w:val="clear" w:pos="8743"/>
              <w:tab w:val="right" w:pos="9026" w:leader="dot"/>
            </w:tabs>
            <w:rPr/>
          </w:pPr>
          <w:hyperlink w:anchor="__RefHeading___Toc4068186_372815092">
            <w:r>
              <w:rPr>
                <w:webHidden/>
                <w:rStyle w:val="IndexLink"/>
              </w:rPr>
              <w:t>128</w:t>
            </w:r>
            <w:r>
              <w:rPr>
                <w:rStyle w:val="IndexLink"/>
                <w:rtl w:val="true"/>
              </w:rPr>
              <w:t xml:space="preserve">- </w:t>
            </w:r>
            <w:r>
              <w:rPr>
                <w:rStyle w:val="IndexLink"/>
                <w:rtl w:val="true"/>
              </w:rPr>
              <w:t>حافظ الأرض والسماء</w:t>
            </w:r>
            <w:r>
              <w:rPr>
                <w:rStyle w:val="IndexLink"/>
                <w:rtl w:val="true"/>
              </w:rPr>
              <w:tab/>
            </w:r>
            <w:r>
              <w:rPr>
                <w:rStyle w:val="IndexLink"/>
              </w:rPr>
              <w:t>300</w:t>
            </w:r>
          </w:hyperlink>
        </w:p>
        <w:p>
          <w:pPr>
            <w:pStyle w:val="Contents2"/>
            <w:tabs>
              <w:tab w:val="clear" w:pos="8743"/>
              <w:tab w:val="right" w:pos="9026" w:leader="dot"/>
            </w:tabs>
            <w:rPr/>
          </w:pPr>
          <w:hyperlink w:anchor="__RefHeading___Toc4068188_372815092">
            <w:r>
              <w:rPr>
                <w:webHidden/>
                <w:rStyle w:val="IndexLink"/>
              </w:rPr>
              <w:t>129</w:t>
            </w:r>
            <w:r>
              <w:rPr>
                <w:rStyle w:val="IndexLink"/>
                <w:rtl w:val="true"/>
              </w:rPr>
              <w:t xml:space="preserve">- </w:t>
            </w:r>
            <w:r>
              <w:rPr>
                <w:rStyle w:val="IndexLink"/>
                <w:rtl w:val="true"/>
              </w:rPr>
              <w:t>أحكام الإمام المهدي عليه السلام</w:t>
            </w:r>
            <w:r>
              <w:rPr>
                <w:rStyle w:val="IndexLink"/>
                <w:rtl w:val="true"/>
              </w:rPr>
              <w:tab/>
            </w:r>
            <w:r>
              <w:rPr>
                <w:rStyle w:val="IndexLink"/>
              </w:rPr>
              <w:t>302</w:t>
            </w:r>
          </w:hyperlink>
        </w:p>
        <w:p>
          <w:pPr>
            <w:pStyle w:val="Contents2"/>
            <w:tabs>
              <w:tab w:val="clear" w:pos="8743"/>
              <w:tab w:val="right" w:pos="9026" w:leader="dot"/>
            </w:tabs>
            <w:rPr/>
          </w:pPr>
          <w:hyperlink w:anchor="__RefHeading___Toc4068190_372815092">
            <w:r>
              <w:rPr>
                <w:webHidden/>
                <w:rStyle w:val="IndexLink"/>
              </w:rPr>
              <w:t>130</w:t>
            </w:r>
            <w:r>
              <w:rPr>
                <w:rStyle w:val="IndexLink"/>
                <w:rtl w:val="true"/>
              </w:rPr>
              <w:t xml:space="preserve">- </w:t>
            </w:r>
            <w:r>
              <w:rPr>
                <w:rStyle w:val="IndexLink"/>
                <w:rtl w:val="true"/>
              </w:rPr>
              <w:t>المهدي من نسل علي عليه السلام</w:t>
            </w:r>
            <w:r>
              <w:rPr>
                <w:rStyle w:val="IndexLink"/>
                <w:rtl w:val="true"/>
              </w:rPr>
              <w:tab/>
            </w:r>
            <w:r>
              <w:rPr>
                <w:rStyle w:val="IndexLink"/>
              </w:rPr>
              <w:t>303</w:t>
            </w:r>
          </w:hyperlink>
        </w:p>
        <w:p>
          <w:pPr>
            <w:pStyle w:val="Contents2"/>
            <w:tabs>
              <w:tab w:val="clear" w:pos="8743"/>
              <w:tab w:val="right" w:pos="9026" w:leader="dot"/>
            </w:tabs>
            <w:rPr/>
          </w:pPr>
          <w:hyperlink w:anchor="__RefHeading___Toc4068192_372815092">
            <w:r>
              <w:rPr>
                <w:webHidden/>
                <w:rStyle w:val="IndexLink"/>
              </w:rPr>
              <w:t>131</w:t>
            </w:r>
            <w:r>
              <w:rPr>
                <w:rStyle w:val="IndexLink"/>
                <w:rtl w:val="true"/>
              </w:rPr>
              <w:t xml:space="preserve">- </w:t>
            </w:r>
            <w:r>
              <w:rPr>
                <w:rStyle w:val="IndexLink"/>
                <w:rtl w:val="true"/>
              </w:rPr>
              <w:t>يهدي اللّه لنوره من يشاء</w:t>
            </w:r>
            <w:r>
              <w:rPr>
                <w:rStyle w:val="IndexLink"/>
                <w:rtl w:val="true"/>
              </w:rPr>
              <w:tab/>
            </w:r>
            <w:r>
              <w:rPr>
                <w:rStyle w:val="IndexLink"/>
              </w:rPr>
              <w:t>305</w:t>
            </w:r>
          </w:hyperlink>
        </w:p>
        <w:p>
          <w:pPr>
            <w:pStyle w:val="Contents2"/>
            <w:tabs>
              <w:tab w:val="clear" w:pos="8743"/>
              <w:tab w:val="right" w:pos="9026" w:leader="dot"/>
            </w:tabs>
            <w:rPr/>
          </w:pPr>
          <w:hyperlink w:anchor="__RefHeading___Toc4068194_372815092">
            <w:r>
              <w:rPr>
                <w:webHidden/>
                <w:rStyle w:val="IndexLink"/>
              </w:rPr>
              <w:t>132</w:t>
            </w:r>
            <w:r>
              <w:rPr>
                <w:rStyle w:val="IndexLink"/>
                <w:rtl w:val="true"/>
              </w:rPr>
              <w:t xml:space="preserve">- </w:t>
            </w:r>
            <w:r>
              <w:rPr>
                <w:rStyle w:val="IndexLink"/>
                <w:rtl w:val="true"/>
              </w:rPr>
              <w:t>طاعة معروفة</w:t>
            </w:r>
            <w:r>
              <w:rPr>
                <w:rStyle w:val="IndexLink"/>
                <w:rtl w:val="true"/>
              </w:rPr>
              <w:tab/>
            </w:r>
            <w:r>
              <w:rPr>
                <w:rStyle w:val="IndexLink"/>
              </w:rPr>
              <w:t>307</w:t>
            </w:r>
          </w:hyperlink>
        </w:p>
        <w:p>
          <w:pPr>
            <w:pStyle w:val="Contents2"/>
            <w:tabs>
              <w:tab w:val="clear" w:pos="8743"/>
              <w:tab w:val="right" w:pos="9026" w:leader="dot"/>
            </w:tabs>
            <w:rPr/>
          </w:pPr>
          <w:hyperlink w:anchor="__RefHeading___Toc4068196_372815092">
            <w:r>
              <w:rPr>
                <w:webHidden/>
                <w:rStyle w:val="IndexLink"/>
              </w:rPr>
              <w:t>133</w:t>
            </w:r>
            <w:r>
              <w:rPr>
                <w:rStyle w:val="IndexLink"/>
                <w:rtl w:val="true"/>
              </w:rPr>
              <w:t xml:space="preserve">- </w:t>
            </w:r>
            <w:r>
              <w:rPr>
                <w:rStyle w:val="IndexLink"/>
                <w:rtl w:val="true"/>
              </w:rPr>
              <w:t>المهدي الموعود</w:t>
            </w:r>
            <w:r>
              <w:rPr>
                <w:rStyle w:val="IndexLink"/>
                <w:rtl w:val="true"/>
              </w:rPr>
              <w:tab/>
            </w:r>
            <w:r>
              <w:rPr>
                <w:rStyle w:val="IndexLink"/>
              </w:rPr>
              <w:t>308</w:t>
            </w:r>
          </w:hyperlink>
        </w:p>
        <w:p>
          <w:pPr>
            <w:pStyle w:val="Contents2"/>
            <w:tabs>
              <w:tab w:val="clear" w:pos="8743"/>
              <w:tab w:val="right" w:pos="9026" w:leader="dot"/>
            </w:tabs>
            <w:rPr/>
          </w:pPr>
          <w:hyperlink w:anchor="__RefHeading___Toc4068198_372815092">
            <w:r>
              <w:rPr>
                <w:webHidden/>
                <w:rStyle w:val="IndexLink"/>
              </w:rPr>
              <w:t>134</w:t>
            </w:r>
            <w:r>
              <w:rPr>
                <w:rStyle w:val="IndexLink"/>
                <w:rtl w:val="true"/>
              </w:rPr>
              <w:t xml:space="preserve">- </w:t>
            </w:r>
            <w:r>
              <w:rPr>
                <w:rStyle w:val="IndexLink"/>
                <w:rtl w:val="true"/>
              </w:rPr>
              <w:t>ساعة من ساعات اللّه</w:t>
            </w:r>
            <w:r>
              <w:rPr>
                <w:rStyle w:val="IndexLink"/>
                <w:rtl w:val="true"/>
              </w:rPr>
              <w:tab/>
            </w:r>
            <w:r>
              <w:rPr>
                <w:rStyle w:val="IndexLink"/>
              </w:rPr>
              <w:t>314</w:t>
            </w:r>
          </w:hyperlink>
        </w:p>
        <w:p>
          <w:pPr>
            <w:pStyle w:val="Contents2"/>
            <w:tabs>
              <w:tab w:val="clear" w:pos="8743"/>
              <w:tab w:val="right" w:pos="9026" w:leader="dot"/>
            </w:tabs>
            <w:rPr/>
          </w:pPr>
          <w:hyperlink w:anchor="__RefHeading___Toc4068200_372815092">
            <w:r>
              <w:rPr>
                <w:webHidden/>
                <w:rStyle w:val="IndexLink"/>
              </w:rPr>
              <w:t>135</w:t>
            </w:r>
            <w:r>
              <w:rPr>
                <w:rStyle w:val="IndexLink"/>
                <w:rtl w:val="true"/>
              </w:rPr>
              <w:t xml:space="preserve">- </w:t>
            </w:r>
            <w:r>
              <w:rPr>
                <w:rStyle w:val="IndexLink"/>
                <w:rtl w:val="true"/>
              </w:rPr>
              <w:t>الحقّ الموعود</w:t>
            </w:r>
            <w:r>
              <w:rPr>
                <w:rStyle w:val="IndexLink"/>
                <w:rtl w:val="true"/>
              </w:rPr>
              <w:tab/>
            </w:r>
            <w:r>
              <w:rPr>
                <w:rStyle w:val="IndexLink"/>
              </w:rPr>
              <w:t>316</w:t>
            </w:r>
          </w:hyperlink>
        </w:p>
        <w:p>
          <w:pPr>
            <w:pStyle w:val="Contents2"/>
            <w:tabs>
              <w:tab w:val="clear" w:pos="8743"/>
              <w:tab w:val="right" w:pos="9026" w:leader="dot"/>
            </w:tabs>
            <w:rPr/>
          </w:pPr>
          <w:hyperlink w:anchor="__RefHeading___Toc4068202_372815092">
            <w:r>
              <w:rPr>
                <w:webHidden/>
                <w:rStyle w:val="IndexLink"/>
              </w:rPr>
              <w:t>136</w:t>
            </w:r>
            <w:r>
              <w:rPr>
                <w:rStyle w:val="IndexLink"/>
                <w:rtl w:val="true"/>
              </w:rPr>
              <w:t xml:space="preserve">- </w:t>
            </w:r>
            <w:r>
              <w:rPr>
                <w:rStyle w:val="IndexLink"/>
                <w:rtl w:val="true"/>
              </w:rPr>
              <w:t>وكان ربّك قديرا</w:t>
            </w:r>
            <w:r>
              <w:rPr>
                <w:rStyle w:val="IndexLink"/>
                <w:rtl w:val="true"/>
              </w:rPr>
              <w:tab/>
            </w:r>
            <w:r>
              <w:rPr>
                <w:rStyle w:val="IndexLink"/>
              </w:rPr>
              <w:t>317</w:t>
            </w:r>
          </w:hyperlink>
        </w:p>
        <w:p>
          <w:pPr>
            <w:pStyle w:val="Contents2"/>
            <w:tabs>
              <w:tab w:val="clear" w:pos="8743"/>
              <w:tab w:val="right" w:pos="9026" w:leader="dot"/>
            </w:tabs>
            <w:rPr/>
          </w:pPr>
          <w:hyperlink w:anchor="__RefHeading___Toc4068204_372815092">
            <w:r>
              <w:rPr>
                <w:webHidden/>
                <w:rStyle w:val="IndexLink"/>
              </w:rPr>
              <w:t>137</w:t>
            </w:r>
            <w:r>
              <w:rPr>
                <w:rStyle w:val="IndexLink"/>
                <w:rtl w:val="true"/>
              </w:rPr>
              <w:t xml:space="preserve">- </w:t>
            </w:r>
            <w:r>
              <w:rPr>
                <w:rStyle w:val="IndexLink"/>
                <w:rtl w:val="true"/>
              </w:rPr>
              <w:t>عباد الرحمن</w:t>
            </w:r>
            <w:r>
              <w:rPr>
                <w:rStyle w:val="IndexLink"/>
                <w:rtl w:val="true"/>
              </w:rPr>
              <w:tab/>
            </w:r>
            <w:r>
              <w:rPr>
                <w:rStyle w:val="IndexLink"/>
              </w:rPr>
              <w:t>319</w:t>
            </w:r>
          </w:hyperlink>
        </w:p>
        <w:p>
          <w:pPr>
            <w:pStyle w:val="Contents2"/>
            <w:tabs>
              <w:tab w:val="clear" w:pos="8743"/>
              <w:tab w:val="right" w:pos="9026" w:leader="dot"/>
            </w:tabs>
            <w:rPr/>
          </w:pPr>
          <w:hyperlink w:anchor="__RefHeading___Toc4068206_372815092">
            <w:r>
              <w:rPr>
                <w:webHidden/>
                <w:rStyle w:val="IndexLink"/>
              </w:rPr>
              <w:t>138</w:t>
            </w:r>
            <w:r>
              <w:rPr>
                <w:rStyle w:val="IndexLink"/>
                <w:rtl w:val="true"/>
              </w:rPr>
              <w:t xml:space="preserve">- </w:t>
            </w:r>
            <w:r>
              <w:rPr>
                <w:rStyle w:val="IndexLink"/>
                <w:rtl w:val="true"/>
              </w:rPr>
              <w:t>آيات اللّه</w:t>
            </w:r>
            <w:r>
              <w:rPr>
                <w:rStyle w:val="IndexLink"/>
                <w:rtl w:val="true"/>
              </w:rPr>
              <w:tab/>
            </w:r>
            <w:r>
              <w:rPr>
                <w:rStyle w:val="IndexLink"/>
              </w:rPr>
              <w:t>320</w:t>
            </w:r>
          </w:hyperlink>
        </w:p>
        <w:p>
          <w:pPr>
            <w:pStyle w:val="Contents2"/>
            <w:tabs>
              <w:tab w:val="clear" w:pos="8743"/>
              <w:tab w:val="right" w:pos="9026" w:leader="dot"/>
            </w:tabs>
            <w:rPr/>
          </w:pPr>
          <w:hyperlink w:anchor="__RefHeading___Toc4068208_372815092">
            <w:r>
              <w:rPr>
                <w:webHidden/>
                <w:rStyle w:val="IndexLink"/>
              </w:rPr>
              <w:t>139</w:t>
            </w:r>
            <w:r>
              <w:rPr>
                <w:rStyle w:val="IndexLink"/>
                <w:rtl w:val="true"/>
              </w:rPr>
              <w:t xml:space="preserve">- </w:t>
            </w:r>
            <w:r>
              <w:rPr>
                <w:rStyle w:val="IndexLink"/>
                <w:rtl w:val="true"/>
              </w:rPr>
              <w:t>أعناقهم له خاضعين</w:t>
            </w:r>
            <w:r>
              <w:rPr>
                <w:rStyle w:val="IndexLink"/>
                <w:rtl w:val="true"/>
              </w:rPr>
              <w:tab/>
            </w:r>
            <w:r>
              <w:rPr>
                <w:rStyle w:val="IndexLink"/>
              </w:rPr>
              <w:t>322</w:t>
            </w:r>
          </w:hyperlink>
        </w:p>
        <w:p>
          <w:pPr>
            <w:pStyle w:val="Contents2"/>
            <w:tabs>
              <w:tab w:val="clear" w:pos="8743"/>
              <w:tab w:val="right" w:pos="9026" w:leader="dot"/>
            </w:tabs>
            <w:rPr/>
          </w:pPr>
          <w:hyperlink w:anchor="__RefHeading___Toc4068210_372815092">
            <w:r>
              <w:rPr>
                <w:webHidden/>
                <w:rStyle w:val="IndexLink"/>
              </w:rPr>
              <w:t>140</w:t>
            </w:r>
            <w:r>
              <w:rPr>
                <w:rStyle w:val="IndexLink"/>
                <w:rtl w:val="true"/>
              </w:rPr>
              <w:t xml:space="preserve">- </w:t>
            </w:r>
            <w:r>
              <w:rPr>
                <w:rStyle w:val="IndexLink"/>
                <w:rtl w:val="true"/>
              </w:rPr>
              <w:t>وهبه اللّه حكما</w:t>
            </w:r>
            <w:r>
              <w:rPr>
                <w:rStyle w:val="IndexLink"/>
                <w:rtl w:val="true"/>
              </w:rPr>
              <w:tab/>
            </w:r>
            <w:r>
              <w:rPr>
                <w:rStyle w:val="IndexLink"/>
              </w:rPr>
              <w:t>326</w:t>
            </w:r>
          </w:hyperlink>
        </w:p>
        <w:p>
          <w:pPr>
            <w:pStyle w:val="Contents2"/>
            <w:tabs>
              <w:tab w:val="clear" w:pos="8743"/>
              <w:tab w:val="right" w:pos="9026" w:leader="dot"/>
            </w:tabs>
            <w:rPr/>
          </w:pPr>
          <w:hyperlink w:anchor="__RefHeading___Toc4068212_372815092">
            <w:r>
              <w:rPr>
                <w:webHidden/>
                <w:rStyle w:val="IndexLink"/>
              </w:rPr>
              <w:t>141</w:t>
            </w:r>
            <w:r>
              <w:rPr>
                <w:rStyle w:val="IndexLink"/>
                <w:rtl w:val="true"/>
              </w:rPr>
              <w:t xml:space="preserve">- </w:t>
            </w:r>
            <w:r>
              <w:rPr>
                <w:rStyle w:val="IndexLink"/>
                <w:rtl w:val="true"/>
              </w:rPr>
              <w:t>خروج القائم عليه السلام</w:t>
            </w:r>
            <w:r>
              <w:rPr>
                <w:rStyle w:val="IndexLink"/>
                <w:rtl w:val="true"/>
              </w:rPr>
              <w:tab/>
            </w:r>
            <w:r>
              <w:rPr>
                <w:rStyle w:val="IndexLink"/>
              </w:rPr>
              <w:t>329</w:t>
            </w:r>
          </w:hyperlink>
        </w:p>
        <w:p>
          <w:pPr>
            <w:pStyle w:val="Contents2"/>
            <w:tabs>
              <w:tab w:val="clear" w:pos="8743"/>
              <w:tab w:val="right" w:pos="9026" w:leader="dot"/>
            </w:tabs>
            <w:rPr/>
          </w:pPr>
          <w:hyperlink w:anchor="__RefHeading___Toc4068214_372815092">
            <w:r>
              <w:rPr>
                <w:webHidden/>
                <w:rStyle w:val="IndexLink"/>
              </w:rPr>
              <w:t>142</w:t>
            </w:r>
            <w:r>
              <w:rPr>
                <w:rStyle w:val="IndexLink"/>
                <w:rtl w:val="true"/>
              </w:rPr>
              <w:t xml:space="preserve">- </w:t>
            </w:r>
            <w:r>
              <w:rPr>
                <w:rStyle w:val="IndexLink"/>
                <w:rtl w:val="true"/>
              </w:rPr>
              <w:t>طاعته طاعة رسول اللّه صلى الله عليه و آله</w:t>
            </w:r>
            <w:r>
              <w:rPr>
                <w:rStyle w:val="IndexLink"/>
                <w:rtl w:val="true"/>
              </w:rPr>
              <w:tab/>
            </w:r>
            <w:r>
              <w:rPr>
                <w:rStyle w:val="IndexLink"/>
              </w:rPr>
              <w:t>330</w:t>
            </w:r>
          </w:hyperlink>
        </w:p>
        <w:p>
          <w:pPr>
            <w:pStyle w:val="Contents2"/>
            <w:tabs>
              <w:tab w:val="clear" w:pos="8743"/>
              <w:tab w:val="right" w:pos="9026" w:leader="dot"/>
            </w:tabs>
            <w:rPr/>
          </w:pPr>
          <w:hyperlink w:anchor="__RefHeading___Toc4068216_372815092">
            <w:r>
              <w:rPr>
                <w:webHidden/>
                <w:rStyle w:val="IndexLink"/>
              </w:rPr>
              <w:t>143</w:t>
            </w:r>
            <w:r>
              <w:rPr>
                <w:rStyle w:val="IndexLink"/>
                <w:rtl w:val="true"/>
              </w:rPr>
              <w:t xml:space="preserve">- </w:t>
            </w:r>
            <w:r>
              <w:rPr>
                <w:rStyle w:val="IndexLink"/>
                <w:rtl w:val="true"/>
              </w:rPr>
              <w:t>هو المضطر</w:t>
            </w:r>
            <w:r>
              <w:rPr>
                <w:rStyle w:val="IndexLink"/>
                <w:rtl w:val="true"/>
              </w:rPr>
              <w:tab/>
            </w:r>
            <w:r>
              <w:rPr>
                <w:rStyle w:val="IndexLink"/>
              </w:rPr>
              <w:t>332</w:t>
            </w:r>
          </w:hyperlink>
        </w:p>
        <w:p>
          <w:pPr>
            <w:pStyle w:val="Contents2"/>
            <w:tabs>
              <w:tab w:val="clear" w:pos="8743"/>
              <w:tab w:val="right" w:pos="9026" w:leader="dot"/>
            </w:tabs>
            <w:rPr/>
          </w:pPr>
          <w:hyperlink w:anchor="__RefHeading___Toc4068218_372815092">
            <w:r>
              <w:rPr>
                <w:webHidden/>
                <w:rStyle w:val="IndexLink"/>
              </w:rPr>
              <w:t>144</w:t>
            </w:r>
            <w:r>
              <w:rPr>
                <w:rStyle w:val="IndexLink"/>
                <w:rtl w:val="true"/>
              </w:rPr>
              <w:t xml:space="preserve">- </w:t>
            </w:r>
            <w:r>
              <w:rPr>
                <w:rStyle w:val="IndexLink"/>
                <w:rtl w:val="true"/>
              </w:rPr>
              <w:t>دابة الأرض</w:t>
            </w:r>
            <w:r>
              <w:rPr>
                <w:rStyle w:val="IndexLink"/>
                <w:rtl w:val="true"/>
              </w:rPr>
              <w:tab/>
            </w:r>
            <w:r>
              <w:rPr>
                <w:rStyle w:val="IndexLink"/>
              </w:rPr>
              <w:t>337</w:t>
            </w:r>
          </w:hyperlink>
        </w:p>
        <w:p>
          <w:pPr>
            <w:pStyle w:val="Contents2"/>
            <w:tabs>
              <w:tab w:val="clear" w:pos="8743"/>
              <w:tab w:val="right" w:pos="9026" w:leader="dot"/>
            </w:tabs>
            <w:rPr/>
          </w:pPr>
          <w:hyperlink w:anchor="__RefHeading___Toc4068220_372815092">
            <w:r>
              <w:rPr>
                <w:webHidden/>
                <w:rStyle w:val="IndexLink"/>
              </w:rPr>
              <w:t>145</w:t>
            </w:r>
            <w:r>
              <w:rPr>
                <w:rStyle w:val="IndexLink"/>
                <w:rtl w:val="true"/>
              </w:rPr>
              <w:t xml:space="preserve">- </w:t>
            </w:r>
            <w:r>
              <w:rPr>
                <w:rStyle w:val="IndexLink"/>
                <w:rtl w:val="true"/>
              </w:rPr>
              <w:t>الرجعة في زمانه عليه السلام</w:t>
            </w:r>
            <w:r>
              <w:rPr>
                <w:rStyle w:val="IndexLink"/>
                <w:rtl w:val="true"/>
              </w:rPr>
              <w:tab/>
            </w:r>
            <w:r>
              <w:rPr>
                <w:rStyle w:val="IndexLink"/>
              </w:rPr>
              <w:t>340</w:t>
            </w:r>
          </w:hyperlink>
        </w:p>
        <w:p>
          <w:pPr>
            <w:pStyle w:val="Contents2"/>
            <w:tabs>
              <w:tab w:val="clear" w:pos="8743"/>
              <w:tab w:val="right" w:pos="9026" w:leader="dot"/>
            </w:tabs>
            <w:rPr/>
          </w:pPr>
          <w:hyperlink w:anchor="__RefHeading___Toc4068222_372815092">
            <w:r>
              <w:rPr>
                <w:webHidden/>
                <w:rStyle w:val="IndexLink"/>
              </w:rPr>
              <w:t>146</w:t>
            </w:r>
            <w:r>
              <w:rPr>
                <w:rStyle w:val="IndexLink"/>
                <w:rtl w:val="true"/>
              </w:rPr>
              <w:t xml:space="preserve">- </w:t>
            </w:r>
            <w:r>
              <w:rPr>
                <w:rStyle w:val="IndexLink"/>
                <w:rtl w:val="true"/>
              </w:rPr>
              <w:t>إرادة اللّه</w:t>
            </w:r>
            <w:r>
              <w:rPr>
                <w:rStyle w:val="IndexLink"/>
                <w:rtl w:val="true"/>
              </w:rPr>
              <w:tab/>
            </w:r>
            <w:r>
              <w:rPr>
                <w:rStyle w:val="IndexLink"/>
              </w:rPr>
              <w:t>343</w:t>
            </w:r>
          </w:hyperlink>
        </w:p>
        <w:p>
          <w:pPr>
            <w:pStyle w:val="Contents2"/>
            <w:tabs>
              <w:tab w:val="clear" w:pos="8743"/>
              <w:tab w:val="right" w:pos="9026" w:leader="dot"/>
            </w:tabs>
            <w:rPr/>
          </w:pPr>
          <w:hyperlink w:anchor="__RefHeading___Toc4068224_372815092">
            <w:r>
              <w:rPr>
                <w:webHidden/>
                <w:rStyle w:val="IndexLink"/>
              </w:rPr>
              <w:t>147</w:t>
            </w:r>
            <w:r>
              <w:rPr>
                <w:rStyle w:val="IndexLink"/>
                <w:rtl w:val="true"/>
              </w:rPr>
              <w:t xml:space="preserve">- </w:t>
            </w:r>
            <w:r>
              <w:rPr>
                <w:rStyle w:val="IndexLink"/>
                <w:rtl w:val="true"/>
              </w:rPr>
              <w:t>وعد اللّه حقّ</w:t>
            </w:r>
            <w:r>
              <w:rPr>
                <w:rStyle w:val="IndexLink"/>
                <w:rtl w:val="true"/>
              </w:rPr>
              <w:tab/>
            </w:r>
            <w:r>
              <w:rPr>
                <w:rStyle w:val="IndexLink"/>
              </w:rPr>
              <w:t>348</w:t>
            </w:r>
          </w:hyperlink>
        </w:p>
        <w:p>
          <w:pPr>
            <w:pStyle w:val="Contents2"/>
            <w:tabs>
              <w:tab w:val="clear" w:pos="8743"/>
              <w:tab w:val="right" w:pos="9026" w:leader="dot"/>
            </w:tabs>
            <w:rPr/>
          </w:pPr>
          <w:hyperlink w:anchor="__RefHeading___Toc4068226_372815092">
            <w:r>
              <w:rPr>
                <w:webHidden/>
                <w:rStyle w:val="IndexLink"/>
              </w:rPr>
              <w:t>148</w:t>
            </w:r>
            <w:r>
              <w:rPr>
                <w:rStyle w:val="IndexLink"/>
                <w:rtl w:val="true"/>
              </w:rPr>
              <w:t xml:space="preserve">- </w:t>
            </w:r>
            <w:r>
              <w:rPr>
                <w:rStyle w:val="IndexLink"/>
                <w:rtl w:val="true"/>
              </w:rPr>
              <w:t>خفاء مولده</w:t>
            </w:r>
            <w:r>
              <w:rPr>
                <w:rStyle w:val="IndexLink"/>
                <w:rtl w:val="true"/>
              </w:rPr>
              <w:tab/>
            </w:r>
            <w:r>
              <w:rPr>
                <w:rStyle w:val="IndexLink"/>
              </w:rPr>
              <w:t>351</w:t>
            </w:r>
          </w:hyperlink>
        </w:p>
        <w:p>
          <w:pPr>
            <w:pStyle w:val="Contents2"/>
            <w:tabs>
              <w:tab w:val="clear" w:pos="8743"/>
              <w:tab w:val="right" w:pos="9026" w:leader="dot"/>
            </w:tabs>
            <w:rPr/>
          </w:pPr>
          <w:hyperlink w:anchor="__RefHeading___Toc4068228_372815092">
            <w:r>
              <w:rPr>
                <w:webHidden/>
                <w:rStyle w:val="IndexLink"/>
              </w:rPr>
              <w:t>149</w:t>
            </w:r>
            <w:r>
              <w:rPr>
                <w:rStyle w:val="IndexLink"/>
                <w:rtl w:val="true"/>
              </w:rPr>
              <w:t xml:space="preserve">- </w:t>
            </w:r>
            <w:r>
              <w:rPr>
                <w:rStyle w:val="IndexLink"/>
                <w:rtl w:val="true"/>
              </w:rPr>
              <w:t>إمامٌ بعد إمام</w:t>
            </w:r>
            <w:r>
              <w:rPr>
                <w:rStyle w:val="IndexLink"/>
                <w:rtl w:val="true"/>
              </w:rPr>
              <w:tab/>
            </w:r>
            <w:r>
              <w:rPr>
                <w:rStyle w:val="IndexLink"/>
              </w:rPr>
              <w:t>352</w:t>
            </w:r>
          </w:hyperlink>
        </w:p>
        <w:p>
          <w:pPr>
            <w:pStyle w:val="Contents2"/>
            <w:tabs>
              <w:tab w:val="clear" w:pos="8743"/>
              <w:tab w:val="right" w:pos="9026" w:leader="dot"/>
            </w:tabs>
            <w:rPr/>
          </w:pPr>
          <w:hyperlink w:anchor="__RefHeading___Toc4068230_372815092">
            <w:r>
              <w:rPr>
                <w:webHidden/>
                <w:rStyle w:val="IndexLink"/>
              </w:rPr>
              <w:t>150</w:t>
            </w:r>
            <w:r>
              <w:rPr>
                <w:rStyle w:val="IndexLink"/>
                <w:rtl w:val="true"/>
              </w:rPr>
              <w:t xml:space="preserve">- </w:t>
            </w:r>
            <w:r>
              <w:rPr>
                <w:rStyle w:val="IndexLink"/>
                <w:rtl w:val="true"/>
              </w:rPr>
              <w:t>والعاقبة للمتّقين</w:t>
            </w:r>
            <w:r>
              <w:rPr>
                <w:rStyle w:val="IndexLink"/>
                <w:rtl w:val="true"/>
              </w:rPr>
              <w:tab/>
            </w:r>
            <w:r>
              <w:rPr>
                <w:rStyle w:val="IndexLink"/>
              </w:rPr>
              <w:t>353</w:t>
            </w:r>
          </w:hyperlink>
        </w:p>
        <w:p>
          <w:pPr>
            <w:pStyle w:val="Contents2"/>
            <w:tabs>
              <w:tab w:val="clear" w:pos="8743"/>
              <w:tab w:val="right" w:pos="9026" w:leader="dot"/>
            </w:tabs>
            <w:rPr/>
          </w:pPr>
          <w:hyperlink w:anchor="__RefHeading___Toc4068232_372815092">
            <w:r>
              <w:rPr>
                <w:webHidden/>
                <w:rStyle w:val="IndexLink"/>
              </w:rPr>
              <w:t>151</w:t>
            </w:r>
            <w:r>
              <w:rPr>
                <w:rStyle w:val="IndexLink"/>
                <w:rtl w:val="true"/>
              </w:rPr>
              <w:t xml:space="preserve">- </w:t>
            </w:r>
            <w:r>
              <w:rPr>
                <w:rStyle w:val="IndexLink"/>
                <w:rtl w:val="true"/>
              </w:rPr>
              <w:t>نصر من اللّه</w:t>
            </w:r>
            <w:r>
              <w:rPr>
                <w:rStyle w:val="IndexLink"/>
                <w:rtl w:val="true"/>
              </w:rPr>
              <w:tab/>
            </w:r>
            <w:r>
              <w:rPr>
                <w:rStyle w:val="IndexLink"/>
              </w:rPr>
              <w:t>354</w:t>
            </w:r>
          </w:hyperlink>
        </w:p>
        <w:p>
          <w:pPr>
            <w:pStyle w:val="Contents2"/>
            <w:tabs>
              <w:tab w:val="clear" w:pos="8743"/>
              <w:tab w:val="right" w:pos="9026" w:leader="dot"/>
            </w:tabs>
            <w:rPr/>
          </w:pPr>
          <w:hyperlink w:anchor="__RefHeading___Toc4068234_372815092">
            <w:r>
              <w:rPr>
                <w:webHidden/>
                <w:rStyle w:val="IndexLink"/>
              </w:rPr>
              <w:t>152</w:t>
            </w:r>
            <w:r>
              <w:rPr>
                <w:rStyle w:val="IndexLink"/>
                <w:rtl w:val="true"/>
              </w:rPr>
              <w:t xml:space="preserve">- </w:t>
            </w:r>
            <w:r>
              <w:rPr>
                <w:rStyle w:val="IndexLink"/>
                <w:rtl w:val="true"/>
              </w:rPr>
              <w:t>صاحب العلم</w:t>
            </w:r>
            <w:r>
              <w:rPr>
                <w:rStyle w:val="IndexLink"/>
                <w:rtl w:val="true"/>
              </w:rPr>
              <w:tab/>
            </w:r>
            <w:r>
              <w:rPr>
                <w:rStyle w:val="IndexLink"/>
              </w:rPr>
              <w:t>356</w:t>
            </w:r>
          </w:hyperlink>
        </w:p>
        <w:p>
          <w:pPr>
            <w:pStyle w:val="Contents2"/>
            <w:tabs>
              <w:tab w:val="clear" w:pos="8743"/>
              <w:tab w:val="right" w:pos="9026" w:leader="dot"/>
            </w:tabs>
            <w:rPr/>
          </w:pPr>
          <w:hyperlink w:anchor="__RefHeading___Toc4068236_372815092">
            <w:r>
              <w:rPr>
                <w:webHidden/>
                <w:rStyle w:val="IndexLink"/>
              </w:rPr>
              <w:t>153</w:t>
            </w:r>
            <w:r>
              <w:rPr>
                <w:rStyle w:val="IndexLink"/>
                <w:rtl w:val="true"/>
              </w:rPr>
              <w:t xml:space="preserve">- </w:t>
            </w:r>
            <w:r>
              <w:rPr>
                <w:rStyle w:val="IndexLink"/>
                <w:rtl w:val="true"/>
              </w:rPr>
              <w:t>يفرح المؤمنون</w:t>
            </w:r>
            <w:r>
              <w:rPr>
                <w:rStyle w:val="IndexLink"/>
                <w:rtl w:val="true"/>
              </w:rPr>
              <w:tab/>
            </w:r>
            <w:r>
              <w:rPr>
                <w:rStyle w:val="IndexLink"/>
              </w:rPr>
              <w:t>358</w:t>
            </w:r>
          </w:hyperlink>
        </w:p>
        <w:p>
          <w:pPr>
            <w:pStyle w:val="Contents2"/>
            <w:tabs>
              <w:tab w:val="clear" w:pos="8743"/>
              <w:tab w:val="right" w:pos="9026" w:leader="dot"/>
            </w:tabs>
            <w:rPr/>
          </w:pPr>
          <w:hyperlink w:anchor="__RefHeading___Toc4068238_372815092">
            <w:r>
              <w:rPr>
                <w:webHidden/>
                <w:rStyle w:val="IndexLink"/>
              </w:rPr>
              <w:t>154</w:t>
            </w:r>
            <w:r>
              <w:rPr>
                <w:rStyle w:val="IndexLink"/>
                <w:rtl w:val="true"/>
              </w:rPr>
              <w:t xml:space="preserve">- </w:t>
            </w:r>
            <w:r>
              <w:rPr>
                <w:rStyle w:val="IndexLink"/>
                <w:rtl w:val="true"/>
              </w:rPr>
              <w:t>العذاب الأكبر</w:t>
            </w:r>
            <w:r>
              <w:rPr>
                <w:rStyle w:val="IndexLink"/>
                <w:rtl w:val="true"/>
              </w:rPr>
              <w:tab/>
            </w:r>
            <w:r>
              <w:rPr>
                <w:rStyle w:val="IndexLink"/>
              </w:rPr>
              <w:t>360</w:t>
            </w:r>
          </w:hyperlink>
        </w:p>
        <w:p>
          <w:pPr>
            <w:pStyle w:val="Contents2"/>
            <w:tabs>
              <w:tab w:val="clear" w:pos="8743"/>
              <w:tab w:val="right" w:pos="9026" w:leader="dot"/>
            </w:tabs>
            <w:rPr/>
          </w:pPr>
          <w:hyperlink w:anchor="__RefHeading___Toc4068240_372815092">
            <w:r>
              <w:rPr>
                <w:webHidden/>
                <w:rStyle w:val="IndexLink"/>
              </w:rPr>
              <w:t>155</w:t>
            </w:r>
            <w:r>
              <w:rPr>
                <w:rStyle w:val="IndexLink"/>
                <w:rtl w:val="true"/>
              </w:rPr>
              <w:t xml:space="preserve">- </w:t>
            </w:r>
            <w:r>
              <w:rPr>
                <w:rStyle w:val="IndexLink"/>
                <w:rtl w:val="true"/>
              </w:rPr>
              <w:t>يوم الفتح</w:t>
            </w:r>
            <w:r>
              <w:rPr>
                <w:rStyle w:val="IndexLink"/>
                <w:rtl w:val="true"/>
              </w:rPr>
              <w:tab/>
            </w:r>
            <w:r>
              <w:rPr>
                <w:rStyle w:val="IndexLink"/>
              </w:rPr>
              <w:t>361</w:t>
            </w:r>
          </w:hyperlink>
        </w:p>
        <w:p>
          <w:pPr>
            <w:pStyle w:val="Contents2"/>
            <w:tabs>
              <w:tab w:val="clear" w:pos="8743"/>
              <w:tab w:val="right" w:pos="9026" w:leader="dot"/>
            </w:tabs>
            <w:rPr/>
          </w:pPr>
          <w:hyperlink w:anchor="__RefHeading___Toc4068242_372815092">
            <w:r>
              <w:rPr>
                <w:webHidden/>
                <w:rStyle w:val="IndexLink"/>
              </w:rPr>
              <w:t>156</w:t>
            </w:r>
            <w:r>
              <w:rPr>
                <w:rStyle w:val="IndexLink"/>
                <w:rtl w:val="true"/>
              </w:rPr>
              <w:t xml:space="preserve">- </w:t>
            </w:r>
            <w:r>
              <w:rPr>
                <w:rStyle w:val="IndexLink"/>
                <w:rtl w:val="true"/>
              </w:rPr>
              <w:t>المهدي في آية التطهير</w:t>
            </w:r>
            <w:r>
              <w:rPr>
                <w:rStyle w:val="IndexLink"/>
                <w:rtl w:val="true"/>
              </w:rPr>
              <w:tab/>
            </w:r>
            <w:r>
              <w:rPr>
                <w:rStyle w:val="IndexLink"/>
              </w:rPr>
              <w:t>362</w:t>
            </w:r>
          </w:hyperlink>
        </w:p>
        <w:p>
          <w:pPr>
            <w:pStyle w:val="Contents2"/>
            <w:tabs>
              <w:tab w:val="clear" w:pos="8743"/>
              <w:tab w:val="right" w:pos="9026" w:leader="dot"/>
            </w:tabs>
            <w:rPr/>
          </w:pPr>
          <w:hyperlink w:anchor="__RefHeading___Toc4068244_372815092">
            <w:r>
              <w:rPr>
                <w:webHidden/>
                <w:rStyle w:val="IndexLink"/>
              </w:rPr>
              <w:t>157</w:t>
            </w:r>
            <w:r>
              <w:rPr>
                <w:rStyle w:val="IndexLink"/>
                <w:rtl w:val="true"/>
              </w:rPr>
              <w:t xml:space="preserve">- </w:t>
            </w:r>
            <w:r>
              <w:rPr>
                <w:rStyle w:val="IndexLink"/>
                <w:rtl w:val="true"/>
              </w:rPr>
              <w:t>مع القائم عليه السلام</w:t>
            </w:r>
            <w:r>
              <w:rPr>
                <w:rStyle w:val="IndexLink"/>
                <w:rtl w:val="true"/>
              </w:rPr>
              <w:tab/>
            </w:r>
            <w:r>
              <w:rPr>
                <w:rStyle w:val="IndexLink"/>
              </w:rPr>
              <w:t>364</w:t>
            </w:r>
          </w:hyperlink>
        </w:p>
        <w:p>
          <w:pPr>
            <w:pStyle w:val="Contents2"/>
            <w:tabs>
              <w:tab w:val="clear" w:pos="8743"/>
              <w:tab w:val="right" w:pos="9026" w:leader="dot"/>
            </w:tabs>
            <w:rPr/>
          </w:pPr>
          <w:hyperlink w:anchor="__RefHeading___Toc4068246_372815092">
            <w:r>
              <w:rPr>
                <w:webHidden/>
                <w:rStyle w:val="IndexLink"/>
              </w:rPr>
              <w:t>158</w:t>
            </w:r>
            <w:r>
              <w:rPr>
                <w:rStyle w:val="IndexLink"/>
                <w:rtl w:val="true"/>
              </w:rPr>
              <w:t xml:space="preserve">- </w:t>
            </w:r>
            <w:r>
              <w:rPr>
                <w:rStyle w:val="IndexLink"/>
                <w:rtl w:val="true"/>
              </w:rPr>
              <w:t>جزاء أعداء المهدي عليه السلام</w:t>
            </w:r>
            <w:r>
              <w:rPr>
                <w:rStyle w:val="IndexLink"/>
                <w:rtl w:val="true"/>
              </w:rPr>
              <w:tab/>
            </w:r>
            <w:r>
              <w:rPr>
                <w:rStyle w:val="IndexLink"/>
              </w:rPr>
              <w:t>365</w:t>
            </w:r>
          </w:hyperlink>
        </w:p>
        <w:p>
          <w:pPr>
            <w:pStyle w:val="Contents2"/>
            <w:tabs>
              <w:tab w:val="clear" w:pos="8743"/>
              <w:tab w:val="right" w:pos="9026" w:leader="dot"/>
            </w:tabs>
            <w:rPr/>
          </w:pPr>
          <w:hyperlink w:anchor="__RefHeading___Toc4068248_372815092">
            <w:r>
              <w:rPr>
                <w:webHidden/>
                <w:rStyle w:val="IndexLink"/>
              </w:rPr>
              <w:t>159</w:t>
            </w:r>
            <w:r>
              <w:rPr>
                <w:rStyle w:val="IndexLink"/>
                <w:rtl w:val="true"/>
              </w:rPr>
              <w:t xml:space="preserve">- </w:t>
            </w:r>
            <w:r>
              <w:rPr>
                <w:rStyle w:val="IndexLink"/>
                <w:rtl w:val="true"/>
              </w:rPr>
              <w:t>سيّد الخلق</w:t>
            </w:r>
            <w:r>
              <w:rPr>
                <w:rStyle w:val="IndexLink"/>
                <w:rtl w:val="true"/>
              </w:rPr>
              <w:tab/>
            </w:r>
            <w:r>
              <w:rPr>
                <w:rStyle w:val="IndexLink"/>
              </w:rPr>
              <w:t>370</w:t>
            </w:r>
          </w:hyperlink>
        </w:p>
        <w:p>
          <w:pPr>
            <w:pStyle w:val="Contents2"/>
            <w:tabs>
              <w:tab w:val="clear" w:pos="8743"/>
              <w:tab w:val="right" w:pos="9026" w:leader="dot"/>
            </w:tabs>
            <w:rPr/>
          </w:pPr>
          <w:hyperlink w:anchor="__RefHeading___Toc4068250_372815092">
            <w:r>
              <w:rPr>
                <w:webHidden/>
                <w:rStyle w:val="IndexLink"/>
              </w:rPr>
              <w:t>160</w:t>
            </w:r>
            <w:r>
              <w:rPr>
                <w:rStyle w:val="IndexLink"/>
                <w:rtl w:val="true"/>
              </w:rPr>
              <w:t xml:space="preserve">- </w:t>
            </w:r>
            <w:r>
              <w:rPr>
                <w:rStyle w:val="IndexLink"/>
                <w:rtl w:val="true"/>
              </w:rPr>
              <w:t>له معجزة إبراهيم</w:t>
            </w:r>
            <w:r>
              <w:rPr>
                <w:rStyle w:val="IndexLink"/>
                <w:rtl w:val="true"/>
              </w:rPr>
              <w:tab/>
            </w:r>
            <w:r>
              <w:rPr>
                <w:rStyle w:val="IndexLink"/>
              </w:rPr>
              <w:t>371</w:t>
            </w:r>
          </w:hyperlink>
        </w:p>
        <w:p>
          <w:pPr>
            <w:pStyle w:val="Contents2"/>
            <w:tabs>
              <w:tab w:val="clear" w:pos="8743"/>
              <w:tab w:val="right" w:pos="9026" w:leader="dot"/>
            </w:tabs>
            <w:rPr/>
          </w:pPr>
          <w:hyperlink w:anchor="__RefHeading___Toc4068252_372815092">
            <w:r>
              <w:rPr>
                <w:webHidden/>
                <w:rStyle w:val="IndexLink"/>
              </w:rPr>
              <w:t>161</w:t>
            </w:r>
            <w:r>
              <w:rPr>
                <w:rStyle w:val="IndexLink"/>
                <w:rtl w:val="true"/>
              </w:rPr>
              <w:t xml:space="preserve">- </w:t>
            </w:r>
            <w:r>
              <w:rPr>
                <w:rStyle w:val="IndexLink"/>
                <w:rtl w:val="true"/>
              </w:rPr>
              <w:t>من شيعته لإبراهيم</w:t>
            </w:r>
            <w:r>
              <w:rPr>
                <w:rStyle w:val="IndexLink"/>
                <w:rtl w:val="true"/>
              </w:rPr>
              <w:tab/>
            </w:r>
            <w:r>
              <w:rPr>
                <w:rStyle w:val="IndexLink"/>
              </w:rPr>
              <w:t>372</w:t>
            </w:r>
          </w:hyperlink>
        </w:p>
        <w:p>
          <w:pPr>
            <w:pStyle w:val="Contents2"/>
            <w:tabs>
              <w:tab w:val="clear" w:pos="8743"/>
              <w:tab w:val="right" w:pos="9026" w:leader="dot"/>
            </w:tabs>
            <w:rPr/>
          </w:pPr>
          <w:hyperlink w:anchor="__RefHeading___Toc4068254_372815092">
            <w:r>
              <w:rPr>
                <w:webHidden/>
                <w:rStyle w:val="IndexLink"/>
              </w:rPr>
              <w:t>162</w:t>
            </w:r>
            <w:r>
              <w:rPr>
                <w:rStyle w:val="IndexLink"/>
                <w:rtl w:val="true"/>
              </w:rPr>
              <w:t xml:space="preserve">- </w:t>
            </w:r>
            <w:r>
              <w:rPr>
                <w:rStyle w:val="IndexLink"/>
                <w:rtl w:val="true"/>
              </w:rPr>
              <w:t>سنّة من يونس</w:t>
            </w:r>
            <w:r>
              <w:rPr>
                <w:rStyle w:val="IndexLink"/>
                <w:rtl w:val="true"/>
              </w:rPr>
              <w:tab/>
            </w:r>
            <w:r>
              <w:rPr>
                <w:rStyle w:val="IndexLink"/>
              </w:rPr>
              <w:t>374</w:t>
            </w:r>
          </w:hyperlink>
        </w:p>
        <w:p>
          <w:pPr>
            <w:pStyle w:val="Contents2"/>
            <w:tabs>
              <w:tab w:val="clear" w:pos="8743"/>
              <w:tab w:val="right" w:pos="9026" w:leader="dot"/>
            </w:tabs>
            <w:rPr/>
          </w:pPr>
          <w:hyperlink w:anchor="__RefHeading___Toc4068256_372815092">
            <w:r>
              <w:rPr>
                <w:webHidden/>
                <w:rStyle w:val="IndexLink"/>
              </w:rPr>
              <w:t>163</w:t>
            </w:r>
            <w:r>
              <w:rPr>
                <w:rStyle w:val="IndexLink"/>
                <w:rtl w:val="true"/>
              </w:rPr>
              <w:t xml:space="preserve">- </w:t>
            </w:r>
            <w:r>
              <w:rPr>
                <w:rStyle w:val="IndexLink"/>
                <w:rtl w:val="true"/>
              </w:rPr>
              <w:t>يحكم بحكم داود</w:t>
            </w:r>
            <w:r>
              <w:rPr>
                <w:rStyle w:val="IndexLink"/>
                <w:rtl w:val="true"/>
              </w:rPr>
              <w:tab/>
            </w:r>
            <w:r>
              <w:rPr>
                <w:rStyle w:val="IndexLink"/>
              </w:rPr>
              <w:t>375</w:t>
            </w:r>
          </w:hyperlink>
        </w:p>
        <w:p>
          <w:pPr>
            <w:pStyle w:val="Contents2"/>
            <w:tabs>
              <w:tab w:val="clear" w:pos="8743"/>
              <w:tab w:val="right" w:pos="9026" w:leader="dot"/>
            </w:tabs>
            <w:rPr/>
          </w:pPr>
          <w:hyperlink w:anchor="__RefHeading___Toc4068258_372815092">
            <w:r>
              <w:rPr>
                <w:webHidden/>
                <w:rStyle w:val="IndexLink"/>
              </w:rPr>
              <w:t>164</w:t>
            </w:r>
            <w:r>
              <w:rPr>
                <w:rStyle w:val="IndexLink"/>
                <w:rtl w:val="true"/>
              </w:rPr>
              <w:t xml:space="preserve">- </w:t>
            </w:r>
            <w:r>
              <w:rPr>
                <w:rStyle w:val="IndexLink"/>
                <w:rtl w:val="true"/>
              </w:rPr>
              <w:t>عطاء اللّه</w:t>
            </w:r>
            <w:r>
              <w:rPr>
                <w:rStyle w:val="IndexLink"/>
                <w:rtl w:val="true"/>
              </w:rPr>
              <w:tab/>
            </w:r>
            <w:r>
              <w:rPr>
                <w:rStyle w:val="IndexLink"/>
              </w:rPr>
              <w:t>376</w:t>
            </w:r>
          </w:hyperlink>
        </w:p>
        <w:p>
          <w:pPr>
            <w:pStyle w:val="Contents2"/>
            <w:tabs>
              <w:tab w:val="clear" w:pos="8743"/>
              <w:tab w:val="right" w:pos="9026" w:leader="dot"/>
            </w:tabs>
            <w:rPr/>
          </w:pPr>
          <w:hyperlink w:anchor="__RefHeading___Toc4068260_372815092">
            <w:r>
              <w:rPr>
                <w:webHidden/>
                <w:rStyle w:val="IndexLink"/>
              </w:rPr>
              <w:t>165</w:t>
            </w:r>
            <w:r>
              <w:rPr>
                <w:rStyle w:val="IndexLink"/>
                <w:rtl w:val="true"/>
              </w:rPr>
              <w:t xml:space="preserve">- </w:t>
            </w:r>
            <w:r>
              <w:rPr>
                <w:rStyle w:val="IndexLink"/>
                <w:rtl w:val="true"/>
              </w:rPr>
              <w:t>رجم الشيطان</w:t>
            </w:r>
            <w:r>
              <w:rPr>
                <w:rStyle w:val="IndexLink"/>
                <w:rtl w:val="true"/>
              </w:rPr>
              <w:tab/>
            </w:r>
            <w:r>
              <w:rPr>
                <w:rStyle w:val="IndexLink"/>
              </w:rPr>
              <w:t>378</w:t>
            </w:r>
          </w:hyperlink>
        </w:p>
        <w:p>
          <w:pPr>
            <w:pStyle w:val="Contents2"/>
            <w:tabs>
              <w:tab w:val="clear" w:pos="8743"/>
              <w:tab w:val="right" w:pos="9026" w:leader="dot"/>
            </w:tabs>
            <w:rPr/>
          </w:pPr>
          <w:hyperlink w:anchor="__RefHeading___Toc4068262_372815092">
            <w:r>
              <w:rPr>
                <w:webHidden/>
                <w:rStyle w:val="IndexLink"/>
              </w:rPr>
              <w:t>166</w:t>
            </w:r>
            <w:r>
              <w:rPr>
                <w:rStyle w:val="IndexLink"/>
                <w:rtl w:val="true"/>
              </w:rPr>
              <w:t xml:space="preserve">- </w:t>
            </w:r>
            <w:r>
              <w:rPr>
                <w:rStyle w:val="IndexLink"/>
                <w:rtl w:val="true"/>
              </w:rPr>
              <w:t>جزاء الشيطان</w:t>
            </w:r>
            <w:r>
              <w:rPr>
                <w:rStyle w:val="IndexLink"/>
                <w:rtl w:val="true"/>
              </w:rPr>
              <w:tab/>
            </w:r>
            <w:r>
              <w:rPr>
                <w:rStyle w:val="IndexLink"/>
              </w:rPr>
              <w:t>379</w:t>
            </w:r>
          </w:hyperlink>
        </w:p>
        <w:p>
          <w:pPr>
            <w:pStyle w:val="Contents2"/>
            <w:tabs>
              <w:tab w:val="clear" w:pos="8743"/>
              <w:tab w:val="right" w:pos="9026" w:leader="dot"/>
            </w:tabs>
            <w:rPr/>
          </w:pPr>
          <w:hyperlink w:anchor="__RefHeading___Toc4068264_372815092">
            <w:r>
              <w:rPr>
                <w:webHidden/>
                <w:rStyle w:val="IndexLink"/>
              </w:rPr>
              <w:t>167</w:t>
            </w:r>
            <w:r>
              <w:rPr>
                <w:rStyle w:val="IndexLink"/>
                <w:rtl w:val="true"/>
              </w:rPr>
              <w:t xml:space="preserve">- </w:t>
            </w:r>
            <w:r>
              <w:rPr>
                <w:rStyle w:val="IndexLink"/>
                <w:rtl w:val="true"/>
              </w:rPr>
              <w:t>عصر ظهوره عليه السلام</w:t>
            </w:r>
            <w:r>
              <w:rPr>
                <w:rStyle w:val="IndexLink"/>
                <w:rtl w:val="true"/>
              </w:rPr>
              <w:tab/>
            </w:r>
            <w:r>
              <w:rPr>
                <w:rStyle w:val="IndexLink"/>
              </w:rPr>
              <w:t>381</w:t>
            </w:r>
          </w:hyperlink>
        </w:p>
        <w:p>
          <w:pPr>
            <w:pStyle w:val="Contents2"/>
            <w:tabs>
              <w:tab w:val="clear" w:pos="8743"/>
              <w:tab w:val="right" w:pos="9026" w:leader="dot"/>
            </w:tabs>
            <w:rPr/>
          </w:pPr>
          <w:hyperlink w:anchor="__RefHeading___Toc4068266_372815092">
            <w:r>
              <w:rPr>
                <w:webHidden/>
                <w:rStyle w:val="IndexLink"/>
              </w:rPr>
              <w:t>168</w:t>
            </w:r>
            <w:r>
              <w:rPr>
                <w:rStyle w:val="IndexLink"/>
                <w:rtl w:val="true"/>
              </w:rPr>
              <w:t xml:space="preserve">- </w:t>
            </w:r>
            <w:r>
              <w:rPr>
                <w:rStyle w:val="IndexLink"/>
                <w:rtl w:val="true"/>
              </w:rPr>
              <w:t>البشرى بقيام القائم عليه السلام</w:t>
            </w:r>
            <w:r>
              <w:rPr>
                <w:rStyle w:val="IndexLink"/>
                <w:rtl w:val="true"/>
              </w:rPr>
              <w:tab/>
            </w:r>
            <w:r>
              <w:rPr>
                <w:rStyle w:val="IndexLink"/>
              </w:rPr>
              <w:t>382</w:t>
            </w:r>
          </w:hyperlink>
        </w:p>
        <w:p>
          <w:pPr>
            <w:pStyle w:val="Contents2"/>
            <w:tabs>
              <w:tab w:val="clear" w:pos="8743"/>
              <w:tab w:val="right" w:pos="9026" w:leader="dot"/>
            </w:tabs>
            <w:rPr/>
          </w:pPr>
          <w:hyperlink w:anchor="__RefHeading___Toc4068268_372815092">
            <w:r>
              <w:rPr>
                <w:webHidden/>
                <w:rStyle w:val="IndexLink"/>
              </w:rPr>
              <w:t>169</w:t>
            </w:r>
            <w:r>
              <w:rPr>
                <w:rStyle w:val="IndexLink"/>
                <w:rtl w:val="true"/>
              </w:rPr>
              <w:t xml:space="preserve">- </w:t>
            </w:r>
            <w:r>
              <w:rPr>
                <w:rStyle w:val="IndexLink"/>
                <w:rtl w:val="true"/>
              </w:rPr>
              <w:t>جنب اللّه</w:t>
            </w:r>
            <w:r>
              <w:rPr>
                <w:rStyle w:val="IndexLink"/>
                <w:rtl w:val="true"/>
              </w:rPr>
              <w:tab/>
            </w:r>
            <w:r>
              <w:rPr>
                <w:rStyle w:val="IndexLink"/>
              </w:rPr>
              <w:t>383</w:t>
            </w:r>
          </w:hyperlink>
        </w:p>
        <w:p>
          <w:pPr>
            <w:pStyle w:val="Contents2"/>
            <w:tabs>
              <w:tab w:val="clear" w:pos="8743"/>
              <w:tab w:val="right" w:pos="9026" w:leader="dot"/>
            </w:tabs>
            <w:rPr/>
          </w:pPr>
          <w:hyperlink w:anchor="__RefHeading___Toc4068270_372815092">
            <w:r>
              <w:rPr>
                <w:webHidden/>
                <w:rStyle w:val="IndexLink"/>
              </w:rPr>
              <w:t>170</w:t>
            </w:r>
            <w:r>
              <w:rPr>
                <w:rStyle w:val="IndexLink"/>
                <w:rtl w:val="true"/>
              </w:rPr>
              <w:t xml:space="preserve">- </w:t>
            </w:r>
            <w:r>
              <w:rPr>
                <w:rStyle w:val="IndexLink"/>
                <w:rtl w:val="true"/>
              </w:rPr>
              <w:t>أشرقت الأرض بنور ربّها</w:t>
            </w:r>
            <w:r>
              <w:rPr>
                <w:rStyle w:val="IndexLink"/>
                <w:rtl w:val="true"/>
              </w:rPr>
              <w:tab/>
            </w:r>
            <w:r>
              <w:rPr>
                <w:rStyle w:val="IndexLink"/>
              </w:rPr>
              <w:t>384</w:t>
            </w:r>
          </w:hyperlink>
        </w:p>
        <w:p>
          <w:pPr>
            <w:pStyle w:val="Contents2"/>
            <w:tabs>
              <w:tab w:val="clear" w:pos="8743"/>
              <w:tab w:val="right" w:pos="9026" w:leader="dot"/>
            </w:tabs>
            <w:rPr/>
          </w:pPr>
          <w:hyperlink w:anchor="__RefHeading___Toc4068272_372815092">
            <w:r>
              <w:rPr>
                <w:webHidden/>
                <w:rStyle w:val="IndexLink"/>
              </w:rPr>
              <w:t>171</w:t>
            </w:r>
            <w:r>
              <w:rPr>
                <w:rStyle w:val="IndexLink"/>
                <w:rtl w:val="true"/>
              </w:rPr>
              <w:t xml:space="preserve">- </w:t>
            </w:r>
            <w:r>
              <w:rPr>
                <w:rStyle w:val="IndexLink"/>
                <w:rtl w:val="true"/>
              </w:rPr>
              <w:t>عنه عليه السلام يُسألون</w:t>
            </w:r>
            <w:r>
              <w:rPr>
                <w:rStyle w:val="IndexLink"/>
                <w:rtl w:val="true"/>
              </w:rPr>
              <w:tab/>
            </w:r>
            <w:r>
              <w:rPr>
                <w:rStyle w:val="IndexLink"/>
              </w:rPr>
              <w:t>386</w:t>
            </w:r>
          </w:hyperlink>
        </w:p>
        <w:p>
          <w:pPr>
            <w:pStyle w:val="Contents2"/>
            <w:tabs>
              <w:tab w:val="clear" w:pos="8743"/>
              <w:tab w:val="right" w:pos="9026" w:leader="dot"/>
            </w:tabs>
            <w:rPr/>
          </w:pPr>
          <w:hyperlink w:anchor="__RefHeading___Toc4068274_372815092">
            <w:r>
              <w:rPr>
                <w:webHidden/>
                <w:rStyle w:val="IndexLink"/>
              </w:rPr>
              <w:t>172</w:t>
            </w:r>
            <w:r>
              <w:rPr>
                <w:rStyle w:val="IndexLink"/>
                <w:rtl w:val="true"/>
              </w:rPr>
              <w:t xml:space="preserve">- </w:t>
            </w:r>
            <w:r>
              <w:rPr>
                <w:rStyle w:val="IndexLink"/>
                <w:rtl w:val="true"/>
              </w:rPr>
              <w:t>إذا قام القائم عليه السلام</w:t>
            </w:r>
            <w:r>
              <w:rPr>
                <w:rStyle w:val="IndexLink"/>
                <w:rtl w:val="true"/>
              </w:rPr>
              <w:tab/>
            </w:r>
            <w:r>
              <w:rPr>
                <w:rStyle w:val="IndexLink"/>
              </w:rPr>
              <w:t>387</w:t>
            </w:r>
          </w:hyperlink>
        </w:p>
        <w:p>
          <w:pPr>
            <w:pStyle w:val="Contents2"/>
            <w:tabs>
              <w:tab w:val="clear" w:pos="8743"/>
              <w:tab w:val="right" w:pos="9026" w:leader="dot"/>
            </w:tabs>
            <w:rPr/>
          </w:pPr>
          <w:hyperlink w:anchor="__RefHeading___Toc4068276_372815092">
            <w:r>
              <w:rPr>
                <w:webHidden/>
                <w:rStyle w:val="IndexLink"/>
              </w:rPr>
              <w:t>173</w:t>
            </w:r>
            <w:r>
              <w:rPr>
                <w:rStyle w:val="IndexLink"/>
                <w:rtl w:val="true"/>
              </w:rPr>
              <w:t>-</w:t>
            </w:r>
            <w:r>
              <w:rPr>
                <w:rStyle w:val="IndexLink"/>
                <w:rtl w:val="true"/>
              </w:rPr>
              <w:t>عذاب الخزي</w:t>
            </w:r>
            <w:r>
              <w:rPr>
                <w:rStyle w:val="IndexLink"/>
                <w:rtl w:val="true"/>
              </w:rPr>
              <w:tab/>
            </w:r>
            <w:r>
              <w:rPr>
                <w:rStyle w:val="IndexLink"/>
              </w:rPr>
              <w:t>388</w:t>
            </w:r>
          </w:hyperlink>
        </w:p>
        <w:p>
          <w:pPr>
            <w:pStyle w:val="Contents2"/>
            <w:tabs>
              <w:tab w:val="clear" w:pos="8743"/>
              <w:tab w:val="right" w:pos="9026" w:leader="dot"/>
            </w:tabs>
            <w:rPr/>
          </w:pPr>
          <w:hyperlink w:anchor="__RefHeading___Toc4068278_372815092">
            <w:r>
              <w:rPr>
                <w:webHidden/>
                <w:rStyle w:val="IndexLink"/>
              </w:rPr>
              <w:t>174</w:t>
            </w:r>
            <w:r>
              <w:rPr>
                <w:rStyle w:val="IndexLink"/>
                <w:rtl w:val="true"/>
              </w:rPr>
              <w:t xml:space="preserve">- </w:t>
            </w:r>
            <w:r>
              <w:rPr>
                <w:rStyle w:val="IndexLink"/>
                <w:rtl w:val="true"/>
              </w:rPr>
              <w:t>العدل الإلهي</w:t>
            </w:r>
            <w:r>
              <w:rPr>
                <w:rStyle w:val="IndexLink"/>
                <w:rtl w:val="true"/>
              </w:rPr>
              <w:tab/>
            </w:r>
            <w:r>
              <w:rPr>
                <w:rStyle w:val="IndexLink"/>
              </w:rPr>
              <w:t>389</w:t>
            </w:r>
          </w:hyperlink>
        </w:p>
        <w:p>
          <w:pPr>
            <w:pStyle w:val="Contents2"/>
            <w:tabs>
              <w:tab w:val="clear" w:pos="8743"/>
              <w:tab w:val="right" w:pos="9026" w:leader="dot"/>
            </w:tabs>
            <w:rPr/>
          </w:pPr>
          <w:hyperlink w:anchor="__RefHeading___Toc4068280_372815092">
            <w:r>
              <w:rPr>
                <w:webHidden/>
                <w:rStyle w:val="IndexLink"/>
              </w:rPr>
              <w:t>175</w:t>
            </w:r>
            <w:r>
              <w:rPr>
                <w:rStyle w:val="IndexLink"/>
                <w:rtl w:val="true"/>
              </w:rPr>
              <w:t xml:space="preserve">- </w:t>
            </w:r>
            <w:r>
              <w:rPr>
                <w:rStyle w:val="IndexLink"/>
                <w:rtl w:val="true"/>
              </w:rPr>
              <w:t>لا للتقيّة</w:t>
            </w:r>
            <w:r>
              <w:rPr>
                <w:rStyle w:val="IndexLink"/>
                <w:rtl w:val="true"/>
              </w:rPr>
              <w:tab/>
            </w:r>
            <w:r>
              <w:rPr>
                <w:rStyle w:val="IndexLink"/>
              </w:rPr>
              <w:t>390</w:t>
            </w:r>
          </w:hyperlink>
        </w:p>
        <w:p>
          <w:pPr>
            <w:pStyle w:val="Contents2"/>
            <w:tabs>
              <w:tab w:val="clear" w:pos="8743"/>
              <w:tab w:val="right" w:pos="9026" w:leader="dot"/>
            </w:tabs>
            <w:rPr/>
          </w:pPr>
          <w:hyperlink w:anchor="__RefHeading___Toc4068282_372815092">
            <w:r>
              <w:rPr>
                <w:webHidden/>
                <w:rStyle w:val="IndexLink"/>
              </w:rPr>
              <w:t>176</w:t>
            </w:r>
            <w:r>
              <w:rPr>
                <w:rStyle w:val="IndexLink"/>
                <w:rtl w:val="true"/>
              </w:rPr>
              <w:t xml:space="preserve">- </w:t>
            </w:r>
            <w:r>
              <w:rPr>
                <w:rStyle w:val="IndexLink"/>
                <w:rtl w:val="true"/>
              </w:rPr>
              <w:t>خاتم الأئمّة عليهم السلام</w:t>
            </w:r>
            <w:r>
              <w:rPr>
                <w:rStyle w:val="IndexLink"/>
                <w:rtl w:val="true"/>
              </w:rPr>
              <w:tab/>
            </w:r>
            <w:r>
              <w:rPr>
                <w:rStyle w:val="IndexLink"/>
              </w:rPr>
              <w:t>392</w:t>
            </w:r>
          </w:hyperlink>
        </w:p>
        <w:p>
          <w:pPr>
            <w:pStyle w:val="Contents2"/>
            <w:tabs>
              <w:tab w:val="clear" w:pos="8743"/>
              <w:tab w:val="right" w:pos="9026" w:leader="dot"/>
            </w:tabs>
            <w:rPr/>
          </w:pPr>
          <w:hyperlink w:anchor="__RefHeading___Toc4068284_372815092">
            <w:r>
              <w:rPr>
                <w:webHidden/>
                <w:rStyle w:val="IndexLink"/>
              </w:rPr>
              <w:t>177</w:t>
            </w:r>
            <w:r>
              <w:rPr>
                <w:rStyle w:val="IndexLink"/>
                <w:rtl w:val="true"/>
              </w:rPr>
              <w:t xml:space="preserve">- </w:t>
            </w:r>
            <w:r>
              <w:rPr>
                <w:rStyle w:val="IndexLink"/>
                <w:rtl w:val="true"/>
              </w:rPr>
              <w:t>الاختلاف في الكتاب</w:t>
            </w:r>
            <w:r>
              <w:rPr>
                <w:rStyle w:val="IndexLink"/>
                <w:rtl w:val="true"/>
              </w:rPr>
              <w:tab/>
            </w:r>
            <w:r>
              <w:rPr>
                <w:rStyle w:val="IndexLink"/>
              </w:rPr>
              <w:t>394</w:t>
            </w:r>
          </w:hyperlink>
        </w:p>
        <w:p>
          <w:pPr>
            <w:pStyle w:val="Contents2"/>
            <w:tabs>
              <w:tab w:val="clear" w:pos="8743"/>
              <w:tab w:val="right" w:pos="9026" w:leader="dot"/>
            </w:tabs>
            <w:rPr/>
          </w:pPr>
          <w:hyperlink w:anchor="__RefHeading___Toc4068286_372815092">
            <w:r>
              <w:rPr>
                <w:webHidden/>
                <w:rStyle w:val="IndexLink"/>
              </w:rPr>
              <w:t>178</w:t>
            </w:r>
            <w:r>
              <w:rPr>
                <w:rStyle w:val="IndexLink"/>
                <w:rtl w:val="true"/>
              </w:rPr>
              <w:t xml:space="preserve">- </w:t>
            </w:r>
            <w:r>
              <w:rPr>
                <w:rStyle w:val="IndexLink"/>
                <w:rtl w:val="true"/>
              </w:rPr>
              <w:t>هو الحقّ من عند اللّه</w:t>
            </w:r>
            <w:r>
              <w:rPr>
                <w:rStyle w:val="IndexLink"/>
                <w:rtl w:val="true"/>
              </w:rPr>
              <w:tab/>
            </w:r>
            <w:r>
              <w:rPr>
                <w:rStyle w:val="IndexLink"/>
              </w:rPr>
              <w:t>395</w:t>
            </w:r>
          </w:hyperlink>
        </w:p>
        <w:p>
          <w:pPr>
            <w:pStyle w:val="Contents2"/>
            <w:tabs>
              <w:tab w:val="clear" w:pos="8743"/>
              <w:tab w:val="right" w:pos="9026" w:leader="dot"/>
            </w:tabs>
            <w:rPr/>
          </w:pPr>
          <w:hyperlink w:anchor="__RefHeading___Toc4068288_372815092">
            <w:r>
              <w:rPr>
                <w:webHidden/>
                <w:rStyle w:val="IndexLink"/>
              </w:rPr>
              <w:t>179</w:t>
            </w:r>
            <w:r>
              <w:rPr>
                <w:rStyle w:val="IndexLink"/>
                <w:rtl w:val="true"/>
              </w:rPr>
              <w:t xml:space="preserve">- </w:t>
            </w:r>
            <w:r>
              <w:rPr>
                <w:rStyle w:val="IndexLink"/>
                <w:rtl w:val="true"/>
              </w:rPr>
              <w:t>مهدي هذه الأُمّة</w:t>
            </w:r>
            <w:r>
              <w:rPr>
                <w:rStyle w:val="IndexLink"/>
                <w:rtl w:val="true"/>
              </w:rPr>
              <w:tab/>
            </w:r>
            <w:r>
              <w:rPr>
                <w:rStyle w:val="IndexLink"/>
              </w:rPr>
              <w:t>397</w:t>
            </w:r>
          </w:hyperlink>
        </w:p>
        <w:p>
          <w:pPr>
            <w:pStyle w:val="Contents2"/>
            <w:tabs>
              <w:tab w:val="clear" w:pos="8743"/>
              <w:tab w:val="right" w:pos="9026" w:leader="dot"/>
            </w:tabs>
            <w:rPr/>
          </w:pPr>
          <w:hyperlink w:anchor="__RefHeading___Toc4068290_372815092">
            <w:r>
              <w:rPr>
                <w:webHidden/>
                <w:rStyle w:val="IndexLink"/>
              </w:rPr>
              <w:t>180</w:t>
            </w:r>
            <w:r>
              <w:rPr>
                <w:rStyle w:val="IndexLink"/>
                <w:rtl w:val="true"/>
              </w:rPr>
              <w:t xml:space="preserve">- </w:t>
            </w:r>
            <w:r>
              <w:rPr>
                <w:rStyle w:val="IndexLink"/>
                <w:rtl w:val="true"/>
              </w:rPr>
              <w:t>لا للتوقيت</w:t>
            </w:r>
            <w:r>
              <w:rPr>
                <w:rStyle w:val="IndexLink"/>
                <w:rtl w:val="true"/>
              </w:rPr>
              <w:tab/>
            </w:r>
            <w:r>
              <w:rPr>
                <w:rStyle w:val="IndexLink"/>
              </w:rPr>
              <w:t>398</w:t>
            </w:r>
          </w:hyperlink>
        </w:p>
        <w:p>
          <w:pPr>
            <w:pStyle w:val="Contents2"/>
            <w:tabs>
              <w:tab w:val="clear" w:pos="8743"/>
              <w:tab w:val="right" w:pos="9026" w:leader="dot"/>
            </w:tabs>
            <w:rPr/>
          </w:pPr>
          <w:hyperlink w:anchor="__RefHeading___Toc4068292_372815092">
            <w:r>
              <w:rPr>
                <w:webHidden/>
                <w:rStyle w:val="IndexLink"/>
              </w:rPr>
              <w:t>181</w:t>
            </w:r>
            <w:r>
              <w:rPr>
                <w:rStyle w:val="IndexLink"/>
                <w:rtl w:val="true"/>
              </w:rPr>
              <w:t xml:space="preserve">- </w:t>
            </w:r>
            <w:r>
              <w:rPr>
                <w:rStyle w:val="IndexLink"/>
                <w:rtl w:val="true"/>
              </w:rPr>
              <w:t>حرث الآخرة</w:t>
            </w:r>
            <w:r>
              <w:rPr>
                <w:rStyle w:val="IndexLink"/>
                <w:rtl w:val="true"/>
              </w:rPr>
              <w:tab/>
            </w:r>
            <w:r>
              <w:rPr>
                <w:rStyle w:val="IndexLink"/>
              </w:rPr>
              <w:t>400</w:t>
            </w:r>
          </w:hyperlink>
        </w:p>
        <w:p>
          <w:pPr>
            <w:pStyle w:val="Contents2"/>
            <w:tabs>
              <w:tab w:val="clear" w:pos="8743"/>
              <w:tab w:val="right" w:pos="9026" w:leader="dot"/>
            </w:tabs>
            <w:rPr/>
          </w:pPr>
          <w:hyperlink w:anchor="__RefHeading___Toc4068294_372815092">
            <w:r>
              <w:rPr>
                <w:webHidden/>
                <w:rStyle w:val="IndexLink"/>
              </w:rPr>
              <w:t>182</w:t>
            </w:r>
            <w:r>
              <w:rPr>
                <w:rStyle w:val="IndexLink"/>
                <w:rtl w:val="true"/>
              </w:rPr>
              <w:t xml:space="preserve">- </w:t>
            </w:r>
            <w:r>
              <w:rPr>
                <w:rStyle w:val="IndexLink"/>
                <w:rtl w:val="true"/>
              </w:rPr>
              <w:t>عذاب اللّه</w:t>
            </w:r>
            <w:r>
              <w:rPr>
                <w:rStyle w:val="IndexLink"/>
                <w:rtl w:val="true"/>
              </w:rPr>
              <w:tab/>
            </w:r>
            <w:r>
              <w:rPr>
                <w:rStyle w:val="IndexLink"/>
              </w:rPr>
              <w:t>401</w:t>
            </w:r>
          </w:hyperlink>
        </w:p>
        <w:p>
          <w:pPr>
            <w:pStyle w:val="Contents2"/>
            <w:tabs>
              <w:tab w:val="clear" w:pos="8743"/>
              <w:tab w:val="right" w:pos="9026" w:leader="dot"/>
            </w:tabs>
            <w:rPr/>
          </w:pPr>
          <w:hyperlink w:anchor="__RefHeading___Toc4068296_372815092">
            <w:r>
              <w:rPr>
                <w:webHidden/>
                <w:rStyle w:val="IndexLink"/>
              </w:rPr>
              <w:t>183</w:t>
            </w:r>
            <w:r>
              <w:rPr>
                <w:rStyle w:val="IndexLink"/>
                <w:rtl w:val="true"/>
              </w:rPr>
              <w:t xml:space="preserve">- </w:t>
            </w:r>
            <w:r>
              <w:rPr>
                <w:rStyle w:val="IndexLink"/>
                <w:rtl w:val="true"/>
              </w:rPr>
              <w:t>كلمات اللّه</w:t>
            </w:r>
            <w:r>
              <w:rPr>
                <w:rStyle w:val="IndexLink"/>
                <w:rtl w:val="true"/>
              </w:rPr>
              <w:tab/>
            </w:r>
            <w:r>
              <w:rPr>
                <w:rStyle w:val="IndexLink"/>
              </w:rPr>
              <w:t>402</w:t>
            </w:r>
          </w:hyperlink>
        </w:p>
        <w:p>
          <w:pPr>
            <w:pStyle w:val="Contents2"/>
            <w:tabs>
              <w:tab w:val="clear" w:pos="8743"/>
              <w:tab w:val="right" w:pos="9026" w:leader="dot"/>
            </w:tabs>
            <w:rPr/>
          </w:pPr>
          <w:hyperlink w:anchor="__RefHeading___Toc4068298_372815092">
            <w:r>
              <w:rPr>
                <w:webHidden/>
                <w:rStyle w:val="IndexLink"/>
              </w:rPr>
              <w:t>184</w:t>
            </w:r>
            <w:r>
              <w:rPr>
                <w:rStyle w:val="IndexLink"/>
                <w:rtl w:val="true"/>
              </w:rPr>
              <w:t xml:space="preserve">- </w:t>
            </w:r>
            <w:r>
              <w:rPr>
                <w:rStyle w:val="IndexLink"/>
                <w:rtl w:val="true"/>
              </w:rPr>
              <w:t>انتظار المهدي عليه السلام</w:t>
            </w:r>
            <w:r>
              <w:rPr>
                <w:rStyle w:val="IndexLink"/>
                <w:rtl w:val="true"/>
              </w:rPr>
              <w:tab/>
            </w:r>
            <w:r>
              <w:rPr>
                <w:rStyle w:val="IndexLink"/>
              </w:rPr>
              <w:t>404</w:t>
            </w:r>
          </w:hyperlink>
        </w:p>
        <w:p>
          <w:pPr>
            <w:pStyle w:val="Contents2"/>
            <w:tabs>
              <w:tab w:val="clear" w:pos="8743"/>
              <w:tab w:val="right" w:pos="9026" w:leader="dot"/>
            </w:tabs>
            <w:rPr/>
          </w:pPr>
          <w:hyperlink w:anchor="__RefHeading___Toc4068300_372815092">
            <w:r>
              <w:rPr>
                <w:webHidden/>
                <w:rStyle w:val="IndexLink"/>
              </w:rPr>
              <w:t>185</w:t>
            </w:r>
            <w:r>
              <w:rPr>
                <w:rStyle w:val="IndexLink"/>
                <w:rtl w:val="true"/>
              </w:rPr>
              <w:t xml:space="preserve">- </w:t>
            </w:r>
            <w:r>
              <w:rPr>
                <w:rStyle w:val="IndexLink"/>
                <w:rtl w:val="true"/>
              </w:rPr>
              <w:t>جزاء الظالمين</w:t>
            </w:r>
            <w:r>
              <w:rPr>
                <w:rStyle w:val="IndexLink"/>
                <w:rtl w:val="true"/>
              </w:rPr>
              <w:tab/>
            </w:r>
            <w:r>
              <w:rPr>
                <w:rStyle w:val="IndexLink"/>
              </w:rPr>
              <w:t>405</w:t>
            </w:r>
          </w:hyperlink>
        </w:p>
        <w:p>
          <w:pPr>
            <w:pStyle w:val="Contents2"/>
            <w:tabs>
              <w:tab w:val="clear" w:pos="8743"/>
              <w:tab w:val="right" w:pos="9026" w:leader="dot"/>
            </w:tabs>
            <w:rPr/>
          </w:pPr>
          <w:hyperlink w:anchor="__RefHeading___Toc4068302_372815092">
            <w:r>
              <w:rPr>
                <w:webHidden/>
                <w:rStyle w:val="IndexLink"/>
              </w:rPr>
              <w:t>186</w:t>
            </w:r>
            <w:r>
              <w:rPr>
                <w:rStyle w:val="IndexLink"/>
                <w:rtl w:val="true"/>
              </w:rPr>
              <w:t xml:space="preserve">- </w:t>
            </w:r>
            <w:r>
              <w:rPr>
                <w:rStyle w:val="IndexLink"/>
                <w:rtl w:val="true"/>
              </w:rPr>
              <w:t>الكلمة الباقية</w:t>
            </w:r>
            <w:r>
              <w:rPr>
                <w:rStyle w:val="IndexLink"/>
                <w:rtl w:val="true"/>
              </w:rPr>
              <w:tab/>
            </w:r>
            <w:r>
              <w:rPr>
                <w:rStyle w:val="IndexLink"/>
              </w:rPr>
              <w:t>406</w:t>
            </w:r>
          </w:hyperlink>
        </w:p>
        <w:p>
          <w:pPr>
            <w:pStyle w:val="Contents2"/>
            <w:tabs>
              <w:tab w:val="clear" w:pos="8743"/>
              <w:tab w:val="right" w:pos="9026" w:leader="dot"/>
            </w:tabs>
            <w:rPr/>
          </w:pPr>
          <w:hyperlink w:anchor="__RefHeading___Toc4068304_372815092">
            <w:r>
              <w:rPr>
                <w:webHidden/>
                <w:rStyle w:val="IndexLink"/>
              </w:rPr>
              <w:t>187</w:t>
            </w:r>
            <w:r>
              <w:rPr>
                <w:rStyle w:val="IndexLink"/>
                <w:rtl w:val="true"/>
              </w:rPr>
              <w:t xml:space="preserve"> </w:t>
            </w:r>
            <w:r>
              <w:rPr>
                <w:rStyle w:val="IndexLink"/>
                <w:rtl w:val="true"/>
              </w:rPr>
              <w:t>ساعة ظهوره</w:t>
            </w:r>
            <w:r>
              <w:rPr>
                <w:rStyle w:val="IndexLink"/>
                <w:rtl w:val="true"/>
              </w:rPr>
              <w:tab/>
            </w:r>
            <w:r>
              <w:rPr>
                <w:rStyle w:val="IndexLink"/>
              </w:rPr>
              <w:t>410</w:t>
            </w:r>
          </w:hyperlink>
        </w:p>
        <w:p>
          <w:pPr>
            <w:pStyle w:val="Contents2"/>
            <w:tabs>
              <w:tab w:val="clear" w:pos="8743"/>
              <w:tab w:val="right" w:pos="9026" w:leader="dot"/>
            </w:tabs>
            <w:rPr/>
          </w:pPr>
          <w:hyperlink w:anchor="__RefHeading___Toc4068306_372815092">
            <w:r>
              <w:rPr>
                <w:webHidden/>
                <w:rStyle w:val="IndexLink"/>
              </w:rPr>
              <w:t>188</w:t>
            </w:r>
            <w:r>
              <w:rPr>
                <w:rStyle w:val="IndexLink"/>
                <w:rtl w:val="true"/>
              </w:rPr>
              <w:t xml:space="preserve">- </w:t>
            </w:r>
            <w:r>
              <w:rPr>
                <w:rStyle w:val="IndexLink"/>
                <w:rtl w:val="true"/>
              </w:rPr>
              <w:t>ساعة القائم عليه السلام</w:t>
            </w:r>
            <w:r>
              <w:rPr>
                <w:rStyle w:val="IndexLink"/>
                <w:rtl w:val="true"/>
              </w:rPr>
              <w:tab/>
            </w:r>
            <w:r>
              <w:rPr>
                <w:rStyle w:val="IndexLink"/>
              </w:rPr>
              <w:t>412</w:t>
            </w:r>
          </w:hyperlink>
        </w:p>
        <w:p>
          <w:pPr>
            <w:pStyle w:val="Contents2"/>
            <w:tabs>
              <w:tab w:val="clear" w:pos="8743"/>
              <w:tab w:val="right" w:pos="9026" w:leader="dot"/>
            </w:tabs>
            <w:rPr/>
          </w:pPr>
          <w:hyperlink w:anchor="__RefHeading___Toc4068308_372815092">
            <w:r>
              <w:rPr>
                <w:webHidden/>
                <w:rStyle w:val="IndexLink"/>
              </w:rPr>
              <w:t>189</w:t>
            </w:r>
            <w:r>
              <w:rPr>
                <w:rStyle w:val="IndexLink"/>
                <w:rtl w:val="true"/>
              </w:rPr>
              <w:t xml:space="preserve">- </w:t>
            </w:r>
            <w:r>
              <w:rPr>
                <w:rStyle w:val="IndexLink"/>
                <w:rtl w:val="true"/>
              </w:rPr>
              <w:t>ليلة مباركة</w:t>
            </w:r>
            <w:r>
              <w:rPr>
                <w:rStyle w:val="IndexLink"/>
                <w:rtl w:val="true"/>
              </w:rPr>
              <w:tab/>
            </w:r>
            <w:r>
              <w:rPr>
                <w:rStyle w:val="IndexLink"/>
              </w:rPr>
              <w:t>413</w:t>
            </w:r>
          </w:hyperlink>
        </w:p>
        <w:p>
          <w:pPr>
            <w:pStyle w:val="Contents2"/>
            <w:tabs>
              <w:tab w:val="clear" w:pos="8743"/>
              <w:tab w:val="right" w:pos="9026" w:leader="dot"/>
            </w:tabs>
            <w:rPr/>
          </w:pPr>
          <w:hyperlink w:anchor="__RefHeading___Toc4068310_372815092">
            <w:r>
              <w:rPr>
                <w:webHidden/>
                <w:rStyle w:val="IndexLink"/>
              </w:rPr>
              <w:t>190</w:t>
            </w:r>
            <w:r>
              <w:rPr>
                <w:rStyle w:val="IndexLink"/>
                <w:rtl w:val="true"/>
              </w:rPr>
              <w:t xml:space="preserve">- </w:t>
            </w:r>
            <w:r>
              <w:rPr>
                <w:rStyle w:val="IndexLink"/>
                <w:rtl w:val="true"/>
              </w:rPr>
              <w:t>أيّام اللّه</w:t>
            </w:r>
            <w:r>
              <w:rPr>
                <w:rStyle w:val="IndexLink"/>
                <w:rtl w:val="true"/>
              </w:rPr>
              <w:tab/>
            </w:r>
            <w:r>
              <w:rPr>
                <w:rStyle w:val="IndexLink"/>
              </w:rPr>
              <w:t>415</w:t>
            </w:r>
          </w:hyperlink>
        </w:p>
        <w:p>
          <w:pPr>
            <w:pStyle w:val="Contents2"/>
            <w:tabs>
              <w:tab w:val="clear" w:pos="8743"/>
              <w:tab w:val="right" w:pos="9026" w:leader="dot"/>
            </w:tabs>
            <w:rPr/>
          </w:pPr>
          <w:hyperlink w:anchor="__RefHeading___Toc4068312_372815092">
            <w:r>
              <w:rPr>
                <w:webHidden/>
                <w:rStyle w:val="IndexLink"/>
              </w:rPr>
              <w:t>191</w:t>
            </w:r>
            <w:r>
              <w:rPr>
                <w:rStyle w:val="IndexLink"/>
                <w:rtl w:val="true"/>
              </w:rPr>
              <w:t xml:space="preserve">- </w:t>
            </w:r>
            <w:r>
              <w:rPr>
                <w:rStyle w:val="IndexLink"/>
                <w:rtl w:val="true"/>
              </w:rPr>
              <w:t>أمر اللّه</w:t>
            </w:r>
            <w:r>
              <w:rPr>
                <w:rStyle w:val="IndexLink"/>
                <w:rtl w:val="true"/>
              </w:rPr>
              <w:tab/>
            </w:r>
            <w:r>
              <w:rPr>
                <w:rStyle w:val="IndexLink"/>
              </w:rPr>
              <w:t>417</w:t>
            </w:r>
          </w:hyperlink>
        </w:p>
        <w:p>
          <w:pPr>
            <w:pStyle w:val="Contents2"/>
            <w:tabs>
              <w:tab w:val="clear" w:pos="8743"/>
              <w:tab w:val="right" w:pos="9026" w:leader="dot"/>
            </w:tabs>
            <w:rPr/>
          </w:pPr>
          <w:hyperlink w:anchor="__RefHeading___Toc4068314_372815092">
            <w:r>
              <w:rPr>
                <w:webHidden/>
                <w:rStyle w:val="IndexLink"/>
              </w:rPr>
              <w:t>192</w:t>
            </w:r>
            <w:r>
              <w:rPr>
                <w:rStyle w:val="IndexLink"/>
                <w:rtl w:val="true"/>
              </w:rPr>
              <w:t xml:space="preserve">- </w:t>
            </w:r>
            <w:r>
              <w:rPr>
                <w:rStyle w:val="IndexLink"/>
                <w:rtl w:val="true"/>
              </w:rPr>
              <w:t>أُولو العزم</w:t>
            </w:r>
            <w:r>
              <w:rPr>
                <w:rStyle w:val="IndexLink"/>
                <w:rtl w:val="true"/>
              </w:rPr>
              <w:tab/>
            </w:r>
            <w:r>
              <w:rPr>
                <w:rStyle w:val="IndexLink"/>
              </w:rPr>
              <w:t>418</w:t>
            </w:r>
          </w:hyperlink>
        </w:p>
        <w:p>
          <w:pPr>
            <w:pStyle w:val="Contents2"/>
            <w:tabs>
              <w:tab w:val="clear" w:pos="8743"/>
              <w:tab w:val="right" w:pos="9026" w:leader="dot"/>
            </w:tabs>
            <w:rPr/>
          </w:pPr>
          <w:hyperlink w:anchor="__RefHeading___Toc4068316_372815092">
            <w:r>
              <w:rPr>
                <w:webHidden/>
                <w:rStyle w:val="IndexLink"/>
              </w:rPr>
              <w:t>193</w:t>
            </w:r>
            <w:r>
              <w:rPr>
                <w:rStyle w:val="IndexLink"/>
                <w:rtl w:val="true"/>
              </w:rPr>
              <w:t xml:space="preserve">- </w:t>
            </w:r>
            <w:r>
              <w:rPr>
                <w:rStyle w:val="IndexLink"/>
                <w:rtl w:val="true"/>
              </w:rPr>
              <w:t>هداية اللّه</w:t>
            </w:r>
            <w:r>
              <w:rPr>
                <w:rStyle w:val="IndexLink"/>
                <w:rtl w:val="true"/>
              </w:rPr>
              <w:tab/>
            </w:r>
            <w:r>
              <w:rPr>
                <w:rStyle w:val="IndexLink"/>
              </w:rPr>
              <w:t>419</w:t>
            </w:r>
          </w:hyperlink>
        </w:p>
        <w:p>
          <w:pPr>
            <w:pStyle w:val="Contents2"/>
            <w:tabs>
              <w:tab w:val="clear" w:pos="8743"/>
              <w:tab w:val="right" w:pos="9026" w:leader="dot"/>
            </w:tabs>
            <w:rPr/>
          </w:pPr>
          <w:hyperlink w:anchor="__RefHeading___Toc4068318_372815092">
            <w:r>
              <w:rPr>
                <w:webHidden/>
                <w:rStyle w:val="IndexLink"/>
              </w:rPr>
              <w:t>194</w:t>
            </w:r>
            <w:r>
              <w:rPr>
                <w:rStyle w:val="IndexLink"/>
                <w:rtl w:val="true"/>
              </w:rPr>
              <w:t xml:space="preserve">- </w:t>
            </w:r>
            <w:r>
              <w:rPr>
                <w:rStyle w:val="IndexLink"/>
                <w:rtl w:val="true"/>
              </w:rPr>
              <w:t>قيام الساعة</w:t>
            </w:r>
            <w:r>
              <w:rPr>
                <w:rStyle w:val="IndexLink"/>
                <w:rtl w:val="true"/>
              </w:rPr>
              <w:tab/>
            </w:r>
            <w:r>
              <w:rPr>
                <w:rStyle w:val="IndexLink"/>
              </w:rPr>
              <w:t>420</w:t>
            </w:r>
          </w:hyperlink>
        </w:p>
        <w:p>
          <w:pPr>
            <w:pStyle w:val="Contents2"/>
            <w:tabs>
              <w:tab w:val="clear" w:pos="8743"/>
              <w:tab w:val="right" w:pos="9026" w:leader="dot"/>
            </w:tabs>
            <w:rPr/>
          </w:pPr>
          <w:hyperlink w:anchor="__RefHeading___Toc4068320_372815092">
            <w:r>
              <w:rPr>
                <w:webHidden/>
                <w:rStyle w:val="IndexLink"/>
              </w:rPr>
              <w:t>195</w:t>
            </w:r>
            <w:r>
              <w:rPr>
                <w:rStyle w:val="IndexLink"/>
                <w:rtl w:val="true"/>
              </w:rPr>
              <w:t xml:space="preserve">- </w:t>
            </w:r>
            <w:r>
              <w:rPr>
                <w:rStyle w:val="IndexLink"/>
                <w:rtl w:val="true"/>
              </w:rPr>
              <w:t>بشرى الرسول للبتول عليهماالسلام</w:t>
            </w:r>
            <w:r>
              <w:rPr>
                <w:rStyle w:val="IndexLink"/>
                <w:rtl w:val="true"/>
              </w:rPr>
              <w:tab/>
            </w:r>
            <w:r>
              <w:rPr>
                <w:rStyle w:val="IndexLink"/>
              </w:rPr>
              <w:t>422</w:t>
            </w:r>
          </w:hyperlink>
        </w:p>
        <w:p>
          <w:pPr>
            <w:pStyle w:val="Contents2"/>
            <w:tabs>
              <w:tab w:val="clear" w:pos="8743"/>
              <w:tab w:val="right" w:pos="9026" w:leader="dot"/>
            </w:tabs>
            <w:rPr/>
          </w:pPr>
          <w:hyperlink w:anchor="__RefHeading___Toc4068322_372815092">
            <w:r>
              <w:rPr>
                <w:webHidden/>
                <w:rStyle w:val="IndexLink"/>
              </w:rPr>
              <w:t>196</w:t>
            </w:r>
            <w:r>
              <w:rPr>
                <w:rStyle w:val="IndexLink"/>
                <w:rtl w:val="true"/>
              </w:rPr>
              <w:t xml:space="preserve">- </w:t>
            </w:r>
            <w:r>
              <w:rPr>
                <w:rStyle w:val="IndexLink"/>
                <w:rtl w:val="true"/>
              </w:rPr>
              <w:t>ودائع اللّه</w:t>
            </w:r>
            <w:r>
              <w:rPr>
                <w:rStyle w:val="IndexLink"/>
                <w:rtl w:val="true"/>
              </w:rPr>
              <w:tab/>
            </w:r>
            <w:r>
              <w:rPr>
                <w:rStyle w:val="IndexLink"/>
              </w:rPr>
              <w:t>425</w:t>
            </w:r>
          </w:hyperlink>
        </w:p>
        <w:p>
          <w:pPr>
            <w:pStyle w:val="Contents2"/>
            <w:tabs>
              <w:tab w:val="clear" w:pos="8743"/>
              <w:tab w:val="right" w:pos="9026" w:leader="dot"/>
            </w:tabs>
            <w:rPr/>
          </w:pPr>
          <w:hyperlink w:anchor="__RefHeading___Toc4068324_372815092">
            <w:r>
              <w:rPr>
                <w:webHidden/>
                <w:rStyle w:val="IndexLink"/>
              </w:rPr>
              <w:t>197</w:t>
            </w:r>
            <w:r>
              <w:rPr>
                <w:rStyle w:val="IndexLink"/>
                <w:rtl w:val="true"/>
              </w:rPr>
              <w:t xml:space="preserve">- </w:t>
            </w:r>
            <w:r>
              <w:rPr>
                <w:rStyle w:val="IndexLink"/>
                <w:rtl w:val="true"/>
              </w:rPr>
              <w:t>دين الحقّ</w:t>
            </w:r>
            <w:r>
              <w:rPr>
                <w:rStyle w:val="IndexLink"/>
                <w:rtl w:val="true"/>
              </w:rPr>
              <w:tab/>
            </w:r>
            <w:r>
              <w:rPr>
                <w:rStyle w:val="IndexLink"/>
              </w:rPr>
              <w:t>427</w:t>
            </w:r>
          </w:hyperlink>
        </w:p>
        <w:p>
          <w:pPr>
            <w:pStyle w:val="Contents2"/>
            <w:tabs>
              <w:tab w:val="clear" w:pos="8743"/>
              <w:tab w:val="right" w:pos="9026" w:leader="dot"/>
            </w:tabs>
            <w:rPr/>
          </w:pPr>
          <w:hyperlink w:anchor="__RefHeading___Toc4068326_372815092">
            <w:r>
              <w:rPr>
                <w:webHidden/>
                <w:rStyle w:val="IndexLink"/>
              </w:rPr>
              <w:t>198</w:t>
            </w:r>
            <w:r>
              <w:rPr>
                <w:rStyle w:val="IndexLink"/>
                <w:rtl w:val="true"/>
              </w:rPr>
              <w:t xml:space="preserve">- </w:t>
            </w:r>
            <w:r>
              <w:rPr>
                <w:rStyle w:val="IndexLink"/>
                <w:rtl w:val="true"/>
              </w:rPr>
              <w:t>يوم الخروج</w:t>
            </w:r>
            <w:r>
              <w:rPr>
                <w:rStyle w:val="IndexLink"/>
                <w:rtl w:val="true"/>
              </w:rPr>
              <w:tab/>
            </w:r>
            <w:r>
              <w:rPr>
                <w:rStyle w:val="IndexLink"/>
              </w:rPr>
              <w:t>430</w:t>
            </w:r>
          </w:hyperlink>
        </w:p>
        <w:p>
          <w:pPr>
            <w:pStyle w:val="Contents2"/>
            <w:tabs>
              <w:tab w:val="clear" w:pos="8743"/>
              <w:tab w:val="right" w:pos="9026" w:leader="dot"/>
            </w:tabs>
            <w:rPr/>
          </w:pPr>
          <w:hyperlink w:anchor="__RefHeading___Toc4068328_372815092">
            <w:r>
              <w:rPr>
                <w:webHidden/>
                <w:rStyle w:val="IndexLink"/>
              </w:rPr>
              <w:t>199</w:t>
            </w:r>
            <w:r>
              <w:rPr>
                <w:rStyle w:val="IndexLink"/>
                <w:rtl w:val="true"/>
              </w:rPr>
              <w:t xml:space="preserve">- </w:t>
            </w:r>
            <w:r>
              <w:rPr>
                <w:rStyle w:val="IndexLink"/>
                <w:rtl w:val="true"/>
              </w:rPr>
              <w:t>إنّه الحقّ</w:t>
            </w:r>
            <w:r>
              <w:rPr>
                <w:rStyle w:val="IndexLink"/>
                <w:rtl w:val="true"/>
              </w:rPr>
              <w:tab/>
            </w:r>
            <w:r>
              <w:rPr>
                <w:rStyle w:val="IndexLink"/>
              </w:rPr>
              <w:t>431</w:t>
            </w:r>
          </w:hyperlink>
        </w:p>
        <w:p>
          <w:pPr>
            <w:pStyle w:val="Contents2"/>
            <w:tabs>
              <w:tab w:val="clear" w:pos="8743"/>
              <w:tab w:val="right" w:pos="9026" w:leader="dot"/>
            </w:tabs>
            <w:rPr/>
          </w:pPr>
          <w:hyperlink w:anchor="__RefHeading___Toc4068330_372815092">
            <w:r>
              <w:rPr>
                <w:webHidden/>
                <w:rStyle w:val="IndexLink"/>
              </w:rPr>
              <w:t>200</w:t>
            </w:r>
            <w:r>
              <w:rPr>
                <w:rStyle w:val="IndexLink"/>
                <w:rtl w:val="true"/>
              </w:rPr>
              <w:t xml:space="preserve">- </w:t>
            </w:r>
            <w:r>
              <w:rPr>
                <w:rStyle w:val="IndexLink"/>
                <w:rtl w:val="true"/>
              </w:rPr>
              <w:t>كتاب مسطور</w:t>
            </w:r>
            <w:r>
              <w:rPr>
                <w:rStyle w:val="IndexLink"/>
                <w:rtl w:val="true"/>
              </w:rPr>
              <w:tab/>
            </w:r>
            <w:r>
              <w:rPr>
                <w:rStyle w:val="IndexLink"/>
              </w:rPr>
              <w:t>433</w:t>
            </w:r>
          </w:hyperlink>
        </w:p>
        <w:p>
          <w:pPr>
            <w:pStyle w:val="Contents2"/>
            <w:tabs>
              <w:tab w:val="clear" w:pos="8743"/>
              <w:tab w:val="right" w:pos="9026" w:leader="dot"/>
            </w:tabs>
            <w:rPr/>
          </w:pPr>
          <w:hyperlink w:anchor="__RefHeading___Toc4068332_372815092">
            <w:r>
              <w:rPr>
                <w:webHidden/>
                <w:rStyle w:val="IndexLink"/>
              </w:rPr>
              <w:t>201</w:t>
            </w:r>
            <w:r>
              <w:rPr>
                <w:rStyle w:val="IndexLink"/>
                <w:rtl w:val="true"/>
              </w:rPr>
              <w:t xml:space="preserve">- </w:t>
            </w:r>
            <w:r>
              <w:rPr>
                <w:rStyle w:val="IndexLink"/>
                <w:rtl w:val="true"/>
              </w:rPr>
              <w:t>إخراج اللاّت والعزّى</w:t>
            </w:r>
            <w:r>
              <w:rPr>
                <w:rStyle w:val="IndexLink"/>
                <w:rtl w:val="true"/>
              </w:rPr>
              <w:tab/>
            </w:r>
            <w:r>
              <w:rPr>
                <w:rStyle w:val="IndexLink"/>
              </w:rPr>
              <w:t>435</w:t>
            </w:r>
          </w:hyperlink>
        </w:p>
        <w:p>
          <w:pPr>
            <w:pStyle w:val="Contents2"/>
            <w:tabs>
              <w:tab w:val="clear" w:pos="8743"/>
              <w:tab w:val="right" w:pos="9026" w:leader="dot"/>
            </w:tabs>
            <w:rPr/>
          </w:pPr>
          <w:hyperlink w:anchor="__RefHeading___Toc4068334_372815092">
            <w:r>
              <w:rPr>
                <w:webHidden/>
                <w:rStyle w:val="IndexLink"/>
              </w:rPr>
              <w:t>202</w:t>
            </w:r>
            <w:r>
              <w:rPr>
                <w:rStyle w:val="IndexLink"/>
                <w:rtl w:val="true"/>
              </w:rPr>
              <w:t xml:space="preserve">- </w:t>
            </w:r>
            <w:r>
              <w:rPr>
                <w:rStyle w:val="IndexLink"/>
                <w:rtl w:val="true"/>
              </w:rPr>
              <w:t>شفيع الشيعة</w:t>
            </w:r>
            <w:r>
              <w:rPr>
                <w:rStyle w:val="IndexLink"/>
                <w:rtl w:val="true"/>
              </w:rPr>
              <w:tab/>
            </w:r>
            <w:r>
              <w:rPr>
                <w:rStyle w:val="IndexLink"/>
              </w:rPr>
              <w:t>436</w:t>
            </w:r>
          </w:hyperlink>
        </w:p>
        <w:p>
          <w:pPr>
            <w:pStyle w:val="Contents2"/>
            <w:tabs>
              <w:tab w:val="clear" w:pos="8743"/>
              <w:tab w:val="right" w:pos="9026" w:leader="dot"/>
            </w:tabs>
            <w:rPr/>
          </w:pPr>
          <w:hyperlink w:anchor="__RefHeading___Toc4068336_372815092">
            <w:r>
              <w:rPr>
                <w:webHidden/>
                <w:rStyle w:val="IndexLink"/>
              </w:rPr>
              <w:t>203</w:t>
            </w:r>
            <w:r>
              <w:rPr>
                <w:rStyle w:val="IndexLink"/>
                <w:rtl w:val="true"/>
              </w:rPr>
              <w:t xml:space="preserve">- </w:t>
            </w:r>
            <w:r>
              <w:rPr>
                <w:rStyle w:val="IndexLink"/>
                <w:rtl w:val="true"/>
              </w:rPr>
              <w:t>اقتربت الساعة</w:t>
            </w:r>
            <w:r>
              <w:rPr>
                <w:rStyle w:val="IndexLink"/>
                <w:rtl w:val="true"/>
              </w:rPr>
              <w:tab/>
            </w:r>
            <w:r>
              <w:rPr>
                <w:rStyle w:val="IndexLink"/>
              </w:rPr>
              <w:t>438</w:t>
            </w:r>
          </w:hyperlink>
        </w:p>
        <w:p>
          <w:pPr>
            <w:pStyle w:val="Contents2"/>
            <w:tabs>
              <w:tab w:val="clear" w:pos="8743"/>
              <w:tab w:val="right" w:pos="9026" w:leader="dot"/>
            </w:tabs>
            <w:rPr/>
          </w:pPr>
          <w:hyperlink w:anchor="__RefHeading___Toc4068338_372815092">
            <w:r>
              <w:rPr>
                <w:webHidden/>
                <w:rStyle w:val="IndexLink"/>
              </w:rPr>
              <w:t>204</w:t>
            </w:r>
            <w:r>
              <w:rPr>
                <w:rStyle w:val="IndexLink"/>
                <w:rtl w:val="true"/>
              </w:rPr>
              <w:t xml:space="preserve">- </w:t>
            </w:r>
            <w:r>
              <w:rPr>
                <w:rStyle w:val="IndexLink"/>
                <w:rtl w:val="true"/>
              </w:rPr>
              <w:t>دعوة الحقّ</w:t>
            </w:r>
            <w:r>
              <w:rPr>
                <w:rStyle w:val="IndexLink"/>
                <w:rtl w:val="true"/>
              </w:rPr>
              <w:tab/>
            </w:r>
            <w:r>
              <w:rPr>
                <w:rStyle w:val="IndexLink"/>
              </w:rPr>
              <w:t>439</w:t>
            </w:r>
          </w:hyperlink>
        </w:p>
        <w:p>
          <w:pPr>
            <w:pStyle w:val="Contents2"/>
            <w:tabs>
              <w:tab w:val="clear" w:pos="8743"/>
              <w:tab w:val="right" w:pos="9026" w:leader="dot"/>
            </w:tabs>
            <w:rPr/>
          </w:pPr>
          <w:hyperlink w:anchor="__RefHeading___Toc4068340_372815092">
            <w:r>
              <w:rPr>
                <w:webHidden/>
                <w:rStyle w:val="IndexLink"/>
              </w:rPr>
              <w:t>205</w:t>
            </w:r>
            <w:r>
              <w:rPr>
                <w:rStyle w:val="IndexLink"/>
                <w:rtl w:val="true"/>
              </w:rPr>
              <w:t xml:space="preserve">- </w:t>
            </w:r>
            <w:r>
              <w:rPr>
                <w:rStyle w:val="IndexLink"/>
                <w:rtl w:val="true"/>
              </w:rPr>
              <w:t>يُعرف المجرمون بسيماهم</w:t>
            </w:r>
            <w:r>
              <w:rPr>
                <w:rStyle w:val="IndexLink"/>
                <w:rtl w:val="true"/>
              </w:rPr>
              <w:tab/>
            </w:r>
            <w:r>
              <w:rPr>
                <w:rStyle w:val="IndexLink"/>
              </w:rPr>
              <w:t>440</w:t>
            </w:r>
          </w:hyperlink>
        </w:p>
        <w:p>
          <w:pPr>
            <w:pStyle w:val="Contents2"/>
            <w:tabs>
              <w:tab w:val="clear" w:pos="8743"/>
              <w:tab w:val="right" w:pos="9026" w:leader="dot"/>
            </w:tabs>
            <w:rPr/>
          </w:pPr>
          <w:hyperlink w:anchor="__RefHeading___Toc4068342_372815092">
            <w:r>
              <w:rPr>
                <w:webHidden/>
                <w:rStyle w:val="IndexLink"/>
              </w:rPr>
              <w:t>206</w:t>
            </w:r>
            <w:r>
              <w:rPr>
                <w:rStyle w:val="IndexLink"/>
                <w:rtl w:val="true"/>
              </w:rPr>
              <w:t xml:space="preserve">- </w:t>
            </w:r>
            <w:r>
              <w:rPr>
                <w:rStyle w:val="IndexLink"/>
                <w:rtl w:val="true"/>
              </w:rPr>
              <w:t>جنّة دون جنّة</w:t>
            </w:r>
            <w:r>
              <w:rPr>
                <w:rStyle w:val="IndexLink"/>
                <w:rtl w:val="true"/>
              </w:rPr>
              <w:tab/>
            </w:r>
            <w:r>
              <w:rPr>
                <w:rStyle w:val="IndexLink"/>
              </w:rPr>
              <w:t>442</w:t>
            </w:r>
          </w:hyperlink>
        </w:p>
        <w:p>
          <w:pPr>
            <w:pStyle w:val="Contents2"/>
            <w:tabs>
              <w:tab w:val="clear" w:pos="8743"/>
              <w:tab w:val="right" w:pos="9026" w:leader="dot"/>
            </w:tabs>
            <w:rPr/>
          </w:pPr>
          <w:hyperlink w:anchor="__RefHeading___Toc4068344_372815092">
            <w:r>
              <w:rPr>
                <w:webHidden/>
                <w:rStyle w:val="IndexLink"/>
              </w:rPr>
              <w:t>207</w:t>
            </w:r>
            <w:r>
              <w:rPr>
                <w:rStyle w:val="IndexLink"/>
                <w:rtl w:val="true"/>
              </w:rPr>
              <w:t xml:space="preserve">- </w:t>
            </w:r>
            <w:r>
              <w:rPr>
                <w:rStyle w:val="IndexLink"/>
                <w:rtl w:val="true"/>
              </w:rPr>
              <w:t>المهدي عليه السلام من المطهّرين</w:t>
            </w:r>
            <w:r>
              <w:rPr>
                <w:rStyle w:val="IndexLink"/>
                <w:rtl w:val="true"/>
              </w:rPr>
              <w:tab/>
            </w:r>
            <w:r>
              <w:rPr>
                <w:rStyle w:val="IndexLink"/>
              </w:rPr>
              <w:t>443</w:t>
            </w:r>
          </w:hyperlink>
        </w:p>
        <w:p>
          <w:pPr>
            <w:pStyle w:val="Contents2"/>
            <w:tabs>
              <w:tab w:val="clear" w:pos="8743"/>
              <w:tab w:val="right" w:pos="9026" w:leader="dot"/>
            </w:tabs>
            <w:rPr/>
          </w:pPr>
          <w:hyperlink w:anchor="__RefHeading___Toc4068346_372815092">
            <w:r>
              <w:rPr>
                <w:webHidden/>
                <w:rStyle w:val="IndexLink"/>
              </w:rPr>
              <w:t>208</w:t>
            </w:r>
            <w:r>
              <w:rPr>
                <w:rStyle w:val="IndexLink"/>
                <w:rtl w:val="true"/>
              </w:rPr>
              <w:t xml:space="preserve">- </w:t>
            </w:r>
            <w:r>
              <w:rPr>
                <w:rStyle w:val="IndexLink"/>
                <w:rtl w:val="true"/>
              </w:rPr>
              <w:t>إحياء الأرض بالقائم عليه السلام</w:t>
            </w:r>
            <w:r>
              <w:rPr>
                <w:rStyle w:val="IndexLink"/>
                <w:rtl w:val="true"/>
              </w:rPr>
              <w:tab/>
            </w:r>
            <w:r>
              <w:rPr>
                <w:rStyle w:val="IndexLink"/>
              </w:rPr>
              <w:t>444</w:t>
            </w:r>
          </w:hyperlink>
        </w:p>
        <w:p>
          <w:pPr>
            <w:pStyle w:val="Contents2"/>
            <w:tabs>
              <w:tab w:val="clear" w:pos="8743"/>
              <w:tab w:val="right" w:pos="9026" w:leader="dot"/>
            </w:tabs>
            <w:rPr/>
          </w:pPr>
          <w:hyperlink w:anchor="__RefHeading___Toc4068348_372815092">
            <w:r>
              <w:rPr>
                <w:webHidden/>
                <w:rStyle w:val="IndexLink"/>
              </w:rPr>
              <w:t>209</w:t>
            </w:r>
            <w:r>
              <w:rPr>
                <w:rStyle w:val="IndexLink"/>
                <w:rtl w:val="true"/>
              </w:rPr>
              <w:t xml:space="preserve">- </w:t>
            </w:r>
            <w:r>
              <w:rPr>
                <w:rStyle w:val="IndexLink"/>
                <w:rtl w:val="true"/>
              </w:rPr>
              <w:t>الصدّيقون والشهداء</w:t>
            </w:r>
            <w:r>
              <w:rPr>
                <w:rStyle w:val="IndexLink"/>
                <w:rtl w:val="true"/>
              </w:rPr>
              <w:tab/>
            </w:r>
            <w:r>
              <w:rPr>
                <w:rStyle w:val="IndexLink"/>
              </w:rPr>
              <w:t>447</w:t>
            </w:r>
          </w:hyperlink>
        </w:p>
        <w:p>
          <w:pPr>
            <w:pStyle w:val="Contents2"/>
            <w:tabs>
              <w:tab w:val="clear" w:pos="8743"/>
              <w:tab w:val="right" w:pos="9026" w:leader="dot"/>
            </w:tabs>
            <w:rPr/>
          </w:pPr>
          <w:hyperlink w:anchor="__RefHeading___Toc4068350_372815092">
            <w:r>
              <w:rPr>
                <w:webHidden/>
                <w:rStyle w:val="IndexLink"/>
              </w:rPr>
              <w:t>210</w:t>
            </w:r>
            <w:r>
              <w:rPr>
                <w:rStyle w:val="IndexLink"/>
                <w:rtl w:val="true"/>
              </w:rPr>
              <w:t xml:space="preserve">- </w:t>
            </w:r>
            <w:r>
              <w:rPr>
                <w:rStyle w:val="IndexLink"/>
                <w:rtl w:val="true"/>
              </w:rPr>
              <w:t>العلماء هم الأفضلون</w:t>
            </w:r>
            <w:r>
              <w:rPr>
                <w:rStyle w:val="IndexLink"/>
                <w:rtl w:val="true"/>
              </w:rPr>
              <w:tab/>
            </w:r>
            <w:r>
              <w:rPr>
                <w:rStyle w:val="IndexLink"/>
              </w:rPr>
              <w:t>449</w:t>
            </w:r>
          </w:hyperlink>
        </w:p>
        <w:p>
          <w:pPr>
            <w:pStyle w:val="Contents2"/>
            <w:tabs>
              <w:tab w:val="clear" w:pos="8743"/>
              <w:tab w:val="right" w:pos="9026" w:leader="dot"/>
            </w:tabs>
            <w:rPr/>
          </w:pPr>
          <w:hyperlink w:anchor="__RefHeading___Toc4068352_372815092">
            <w:r>
              <w:rPr>
                <w:webHidden/>
                <w:rStyle w:val="IndexLink"/>
              </w:rPr>
              <w:t>211</w:t>
            </w:r>
            <w:r>
              <w:rPr>
                <w:rStyle w:val="IndexLink"/>
                <w:rtl w:val="true"/>
              </w:rPr>
              <w:t>-</w:t>
            </w:r>
            <w:r>
              <w:rPr>
                <w:rStyle w:val="IndexLink"/>
                <w:rtl w:val="true"/>
              </w:rPr>
              <w:t>حزب اللّه</w:t>
            </w:r>
            <w:r>
              <w:rPr>
                <w:rStyle w:val="IndexLink"/>
                <w:rtl w:val="true"/>
              </w:rPr>
              <w:tab/>
            </w:r>
            <w:r>
              <w:rPr>
                <w:rStyle w:val="IndexLink"/>
              </w:rPr>
              <w:t>452</w:t>
            </w:r>
          </w:hyperlink>
        </w:p>
        <w:p>
          <w:pPr>
            <w:pStyle w:val="Contents2"/>
            <w:tabs>
              <w:tab w:val="clear" w:pos="8743"/>
              <w:tab w:val="right" w:pos="9026" w:leader="dot"/>
            </w:tabs>
            <w:rPr/>
          </w:pPr>
          <w:hyperlink w:anchor="__RefHeading___Toc4068354_372815092">
            <w:r>
              <w:rPr>
                <w:webHidden/>
                <w:rStyle w:val="IndexLink"/>
              </w:rPr>
              <w:t>212</w:t>
            </w:r>
            <w:r>
              <w:rPr>
                <w:rStyle w:val="IndexLink"/>
                <w:rtl w:val="true"/>
              </w:rPr>
              <w:t xml:space="preserve">- </w:t>
            </w:r>
            <w:r>
              <w:rPr>
                <w:rStyle w:val="IndexLink"/>
                <w:rtl w:val="true"/>
              </w:rPr>
              <w:t>واللّه متم نوره</w:t>
            </w:r>
            <w:r>
              <w:rPr>
                <w:rStyle w:val="IndexLink"/>
                <w:rtl w:val="true"/>
              </w:rPr>
              <w:tab/>
            </w:r>
            <w:r>
              <w:rPr>
                <w:rStyle w:val="IndexLink"/>
              </w:rPr>
              <w:t>454</w:t>
            </w:r>
          </w:hyperlink>
        </w:p>
        <w:p>
          <w:pPr>
            <w:pStyle w:val="Contents2"/>
            <w:tabs>
              <w:tab w:val="clear" w:pos="8743"/>
              <w:tab w:val="right" w:pos="9026" w:leader="dot"/>
            </w:tabs>
            <w:rPr/>
          </w:pPr>
          <w:hyperlink w:anchor="__RefHeading___Toc4068356_372815092">
            <w:r>
              <w:rPr>
                <w:webHidden/>
                <w:rStyle w:val="IndexLink"/>
              </w:rPr>
              <w:t>213</w:t>
            </w:r>
            <w:r>
              <w:rPr>
                <w:rStyle w:val="IndexLink"/>
                <w:rtl w:val="true"/>
              </w:rPr>
              <w:t xml:space="preserve">- </w:t>
            </w:r>
            <w:r>
              <w:rPr>
                <w:rStyle w:val="IndexLink"/>
                <w:rtl w:val="true"/>
              </w:rPr>
              <w:t>فتح قريب</w:t>
            </w:r>
            <w:r>
              <w:rPr>
                <w:rStyle w:val="IndexLink"/>
                <w:rtl w:val="true"/>
              </w:rPr>
              <w:tab/>
            </w:r>
            <w:r>
              <w:rPr>
                <w:rStyle w:val="IndexLink"/>
              </w:rPr>
              <w:t>458</w:t>
            </w:r>
          </w:hyperlink>
        </w:p>
        <w:p>
          <w:pPr>
            <w:pStyle w:val="Contents2"/>
            <w:tabs>
              <w:tab w:val="clear" w:pos="8743"/>
              <w:tab w:val="right" w:pos="9026" w:leader="dot"/>
            </w:tabs>
            <w:rPr/>
          </w:pPr>
          <w:hyperlink w:anchor="__RefHeading___Toc4068358_372815092">
            <w:r>
              <w:rPr>
                <w:webHidden/>
                <w:rStyle w:val="IndexLink"/>
              </w:rPr>
              <w:t>214</w:t>
            </w:r>
            <w:r>
              <w:rPr>
                <w:rStyle w:val="IndexLink"/>
                <w:rtl w:val="true"/>
              </w:rPr>
              <w:t xml:space="preserve">- </w:t>
            </w:r>
            <w:r>
              <w:rPr>
                <w:rStyle w:val="IndexLink"/>
                <w:rtl w:val="true"/>
              </w:rPr>
              <w:t>يوم أخذ الميثاق</w:t>
            </w:r>
            <w:r>
              <w:rPr>
                <w:rStyle w:val="IndexLink"/>
                <w:rtl w:val="true"/>
              </w:rPr>
              <w:tab/>
            </w:r>
            <w:r>
              <w:rPr>
                <w:rStyle w:val="IndexLink"/>
              </w:rPr>
              <w:t>459</w:t>
            </w:r>
          </w:hyperlink>
        </w:p>
        <w:p>
          <w:pPr>
            <w:pStyle w:val="Contents2"/>
            <w:tabs>
              <w:tab w:val="clear" w:pos="8743"/>
              <w:tab w:val="right" w:pos="9026" w:leader="dot"/>
            </w:tabs>
            <w:rPr/>
          </w:pPr>
          <w:hyperlink w:anchor="__RefHeading___Toc4068360_372815092">
            <w:r>
              <w:rPr>
                <w:webHidden/>
                <w:rStyle w:val="IndexLink"/>
              </w:rPr>
              <w:t>215</w:t>
            </w:r>
            <w:r>
              <w:rPr>
                <w:rStyle w:val="IndexLink"/>
                <w:rtl w:val="true"/>
              </w:rPr>
              <w:t xml:space="preserve">- </w:t>
            </w:r>
            <w:r>
              <w:rPr>
                <w:rStyle w:val="IndexLink"/>
                <w:rtl w:val="true"/>
              </w:rPr>
              <w:t>النور هو الإمام</w:t>
            </w:r>
            <w:r>
              <w:rPr>
                <w:rStyle w:val="IndexLink"/>
                <w:rtl w:val="true"/>
              </w:rPr>
              <w:tab/>
            </w:r>
            <w:r>
              <w:rPr>
                <w:rStyle w:val="IndexLink"/>
              </w:rPr>
              <w:t>461</w:t>
            </w:r>
          </w:hyperlink>
        </w:p>
        <w:p>
          <w:pPr>
            <w:pStyle w:val="Contents2"/>
            <w:tabs>
              <w:tab w:val="clear" w:pos="8743"/>
              <w:tab w:val="right" w:pos="9026" w:leader="dot"/>
            </w:tabs>
            <w:rPr/>
          </w:pPr>
          <w:hyperlink w:anchor="__RefHeading___Toc4068362_372815092">
            <w:r>
              <w:rPr>
                <w:webHidden/>
                <w:rStyle w:val="IndexLink"/>
              </w:rPr>
              <w:t>216</w:t>
            </w:r>
            <w:r>
              <w:rPr>
                <w:rStyle w:val="IndexLink"/>
                <w:rtl w:val="true"/>
              </w:rPr>
              <w:t xml:space="preserve">- </w:t>
            </w:r>
            <w:r>
              <w:rPr>
                <w:rStyle w:val="IndexLink"/>
                <w:rtl w:val="true"/>
              </w:rPr>
              <w:t>البلاغ المبين</w:t>
            </w:r>
            <w:r>
              <w:rPr>
                <w:rStyle w:val="IndexLink"/>
                <w:rtl w:val="true"/>
              </w:rPr>
              <w:tab/>
            </w:r>
            <w:r>
              <w:rPr>
                <w:rStyle w:val="IndexLink"/>
              </w:rPr>
              <w:t>463</w:t>
            </w:r>
          </w:hyperlink>
        </w:p>
        <w:p>
          <w:pPr>
            <w:pStyle w:val="Contents2"/>
            <w:tabs>
              <w:tab w:val="clear" w:pos="8743"/>
              <w:tab w:val="right" w:pos="9026" w:leader="dot"/>
            </w:tabs>
            <w:rPr/>
          </w:pPr>
          <w:hyperlink w:anchor="__RefHeading___Toc4068364_372815092">
            <w:r>
              <w:rPr>
                <w:webHidden/>
                <w:rStyle w:val="IndexLink"/>
              </w:rPr>
              <w:t>217</w:t>
            </w:r>
            <w:r>
              <w:rPr>
                <w:rStyle w:val="IndexLink"/>
                <w:rtl w:val="true"/>
              </w:rPr>
              <w:t xml:space="preserve">- </w:t>
            </w:r>
            <w:r>
              <w:rPr>
                <w:rStyle w:val="IndexLink"/>
                <w:rtl w:val="true"/>
              </w:rPr>
              <w:t>تفويض الأمر</w:t>
            </w:r>
            <w:r>
              <w:rPr>
                <w:rStyle w:val="IndexLink"/>
                <w:rtl w:val="true"/>
              </w:rPr>
              <w:tab/>
            </w:r>
            <w:r>
              <w:rPr>
                <w:rStyle w:val="IndexLink"/>
              </w:rPr>
              <w:t>464</w:t>
            </w:r>
          </w:hyperlink>
        </w:p>
        <w:p>
          <w:pPr>
            <w:pStyle w:val="Contents2"/>
            <w:tabs>
              <w:tab w:val="clear" w:pos="8743"/>
              <w:tab w:val="right" w:pos="9026" w:leader="dot"/>
            </w:tabs>
            <w:rPr/>
          </w:pPr>
          <w:hyperlink w:anchor="__RefHeading___Toc4068366_372815092">
            <w:r>
              <w:rPr>
                <w:webHidden/>
                <w:rStyle w:val="IndexLink"/>
              </w:rPr>
              <w:t>218</w:t>
            </w:r>
            <w:r>
              <w:rPr>
                <w:rStyle w:val="IndexLink"/>
                <w:rtl w:val="true"/>
              </w:rPr>
              <w:t xml:space="preserve">- </w:t>
            </w:r>
            <w:r>
              <w:rPr>
                <w:rStyle w:val="IndexLink"/>
                <w:rtl w:val="true"/>
              </w:rPr>
              <w:t>ماء الحياة</w:t>
            </w:r>
            <w:r>
              <w:rPr>
                <w:rStyle w:val="IndexLink"/>
                <w:rtl w:val="true"/>
              </w:rPr>
              <w:tab/>
            </w:r>
            <w:r>
              <w:rPr>
                <w:rStyle w:val="IndexLink"/>
              </w:rPr>
              <w:t>466</w:t>
            </w:r>
          </w:hyperlink>
        </w:p>
        <w:p>
          <w:pPr>
            <w:pStyle w:val="Contents2"/>
            <w:tabs>
              <w:tab w:val="clear" w:pos="8743"/>
              <w:tab w:val="right" w:pos="9026" w:leader="dot"/>
            </w:tabs>
            <w:rPr/>
          </w:pPr>
          <w:hyperlink w:anchor="__RefHeading___Toc4068368_372815092">
            <w:r>
              <w:rPr>
                <w:webHidden/>
                <w:rStyle w:val="IndexLink"/>
              </w:rPr>
              <w:t>219</w:t>
            </w:r>
            <w:r>
              <w:rPr>
                <w:rStyle w:val="IndexLink"/>
                <w:rtl w:val="true"/>
              </w:rPr>
              <w:t xml:space="preserve">- </w:t>
            </w:r>
            <w:r>
              <w:rPr>
                <w:rStyle w:val="IndexLink"/>
                <w:rtl w:val="true"/>
              </w:rPr>
              <w:t>المهدي من ولد فاطمة عليهاالسلام</w:t>
            </w:r>
            <w:r>
              <w:rPr>
                <w:rStyle w:val="IndexLink"/>
                <w:rtl w:val="true"/>
              </w:rPr>
              <w:tab/>
            </w:r>
            <w:r>
              <w:rPr>
                <w:rStyle w:val="IndexLink"/>
              </w:rPr>
              <w:t>472</w:t>
            </w:r>
          </w:hyperlink>
        </w:p>
        <w:p>
          <w:pPr>
            <w:pStyle w:val="Contents2"/>
            <w:tabs>
              <w:tab w:val="clear" w:pos="8743"/>
              <w:tab w:val="right" w:pos="9026" w:leader="dot"/>
            </w:tabs>
            <w:rPr/>
          </w:pPr>
          <w:hyperlink w:anchor="__RefHeading___Toc4068370_372815092">
            <w:r>
              <w:rPr>
                <w:webHidden/>
                <w:rStyle w:val="IndexLink"/>
              </w:rPr>
              <w:t>220</w:t>
            </w:r>
            <w:r>
              <w:rPr>
                <w:rStyle w:val="IndexLink"/>
                <w:rtl w:val="true"/>
              </w:rPr>
              <w:t xml:space="preserve">- </w:t>
            </w:r>
            <w:r>
              <w:rPr>
                <w:rStyle w:val="IndexLink"/>
                <w:rtl w:val="true"/>
              </w:rPr>
              <w:t>ليس له دافع</w:t>
            </w:r>
            <w:r>
              <w:rPr>
                <w:rStyle w:val="IndexLink"/>
                <w:rtl w:val="true"/>
              </w:rPr>
              <w:tab/>
            </w:r>
            <w:r>
              <w:rPr>
                <w:rStyle w:val="IndexLink"/>
              </w:rPr>
              <w:t>474</w:t>
            </w:r>
          </w:hyperlink>
        </w:p>
        <w:p>
          <w:pPr>
            <w:pStyle w:val="Contents2"/>
            <w:tabs>
              <w:tab w:val="clear" w:pos="8743"/>
              <w:tab w:val="right" w:pos="9026" w:leader="dot"/>
            </w:tabs>
            <w:rPr/>
          </w:pPr>
          <w:hyperlink w:anchor="__RefHeading___Toc4068372_372815092">
            <w:r>
              <w:rPr>
                <w:webHidden/>
                <w:rStyle w:val="IndexLink"/>
              </w:rPr>
              <w:t>221</w:t>
            </w:r>
            <w:r>
              <w:rPr>
                <w:rStyle w:val="IndexLink"/>
                <w:rtl w:val="true"/>
              </w:rPr>
              <w:t xml:space="preserve">- </w:t>
            </w:r>
            <w:r>
              <w:rPr>
                <w:rStyle w:val="IndexLink"/>
                <w:rtl w:val="true"/>
              </w:rPr>
              <w:t>يوم الدين</w:t>
            </w:r>
            <w:r>
              <w:rPr>
                <w:rStyle w:val="IndexLink"/>
                <w:rtl w:val="true"/>
              </w:rPr>
              <w:tab/>
            </w:r>
            <w:r>
              <w:rPr>
                <w:rStyle w:val="IndexLink"/>
              </w:rPr>
              <w:t>476</w:t>
            </w:r>
          </w:hyperlink>
        </w:p>
        <w:p>
          <w:pPr>
            <w:pStyle w:val="Contents2"/>
            <w:tabs>
              <w:tab w:val="clear" w:pos="8743"/>
              <w:tab w:val="right" w:pos="9026" w:leader="dot"/>
            </w:tabs>
            <w:rPr/>
          </w:pPr>
          <w:hyperlink w:anchor="__RefHeading___Toc4068374_372815092">
            <w:r>
              <w:rPr>
                <w:webHidden/>
                <w:rStyle w:val="IndexLink"/>
              </w:rPr>
              <w:t>222</w:t>
            </w:r>
            <w:r>
              <w:rPr>
                <w:rStyle w:val="IndexLink"/>
                <w:rtl w:val="true"/>
              </w:rPr>
              <w:t xml:space="preserve">- </w:t>
            </w:r>
            <w:r>
              <w:rPr>
                <w:rStyle w:val="IndexLink"/>
                <w:rtl w:val="true"/>
              </w:rPr>
              <w:t>يوم خروج القائم عليه السلام</w:t>
            </w:r>
            <w:r>
              <w:rPr>
                <w:rStyle w:val="IndexLink"/>
                <w:rtl w:val="true"/>
              </w:rPr>
              <w:tab/>
            </w:r>
            <w:r>
              <w:rPr>
                <w:rStyle w:val="IndexLink"/>
              </w:rPr>
              <w:t>477</w:t>
            </w:r>
          </w:hyperlink>
        </w:p>
        <w:p>
          <w:pPr>
            <w:pStyle w:val="Contents2"/>
            <w:tabs>
              <w:tab w:val="clear" w:pos="8743"/>
              <w:tab w:val="right" w:pos="9026" w:leader="dot"/>
            </w:tabs>
            <w:rPr/>
          </w:pPr>
          <w:hyperlink w:anchor="__RefHeading___Toc4068376_372815092">
            <w:r>
              <w:rPr>
                <w:webHidden/>
                <w:rStyle w:val="IndexLink"/>
              </w:rPr>
              <w:t>223</w:t>
            </w:r>
            <w:r>
              <w:rPr>
                <w:rStyle w:val="IndexLink"/>
                <w:rtl w:val="true"/>
              </w:rPr>
              <w:t xml:space="preserve">- </w:t>
            </w:r>
            <w:r>
              <w:rPr>
                <w:rStyle w:val="IndexLink"/>
                <w:rtl w:val="true"/>
              </w:rPr>
              <w:t>المساجد للّه</w:t>
            </w:r>
            <w:r>
              <w:rPr>
                <w:rStyle w:val="IndexLink"/>
                <w:rtl w:val="true"/>
              </w:rPr>
              <w:tab/>
            </w:r>
            <w:r>
              <w:rPr>
                <w:rStyle w:val="IndexLink"/>
              </w:rPr>
              <w:t>478</w:t>
            </w:r>
          </w:hyperlink>
        </w:p>
        <w:p>
          <w:pPr>
            <w:pStyle w:val="Contents2"/>
            <w:tabs>
              <w:tab w:val="clear" w:pos="8743"/>
              <w:tab w:val="right" w:pos="9026" w:leader="dot"/>
            </w:tabs>
            <w:rPr/>
          </w:pPr>
          <w:hyperlink w:anchor="__RefHeading___Toc4068378_372815092">
            <w:r>
              <w:rPr>
                <w:webHidden/>
                <w:rStyle w:val="IndexLink"/>
              </w:rPr>
              <w:t>224</w:t>
            </w:r>
            <w:r>
              <w:rPr>
                <w:rStyle w:val="IndexLink"/>
                <w:rtl w:val="true"/>
              </w:rPr>
              <w:t xml:space="preserve">- </w:t>
            </w:r>
            <w:r>
              <w:rPr>
                <w:rStyle w:val="IndexLink"/>
                <w:rtl w:val="true"/>
              </w:rPr>
              <w:t>النصر وعدٌ إلهي</w:t>
            </w:r>
            <w:r>
              <w:rPr>
                <w:rStyle w:val="IndexLink"/>
                <w:rtl w:val="true"/>
              </w:rPr>
              <w:tab/>
            </w:r>
            <w:r>
              <w:rPr>
                <w:rStyle w:val="IndexLink"/>
              </w:rPr>
              <w:t>479</w:t>
            </w:r>
          </w:hyperlink>
        </w:p>
        <w:p>
          <w:pPr>
            <w:pStyle w:val="Contents2"/>
            <w:tabs>
              <w:tab w:val="clear" w:pos="8743"/>
              <w:tab w:val="right" w:pos="9026" w:leader="dot"/>
            </w:tabs>
            <w:rPr/>
          </w:pPr>
          <w:hyperlink w:anchor="__RefHeading___Toc4068380_372815092">
            <w:r>
              <w:rPr>
                <w:webHidden/>
                <w:rStyle w:val="IndexLink"/>
              </w:rPr>
              <w:t>225</w:t>
            </w:r>
            <w:r>
              <w:rPr>
                <w:rStyle w:val="IndexLink"/>
                <w:rtl w:val="true"/>
              </w:rPr>
              <w:t xml:space="preserve">- </w:t>
            </w:r>
            <w:r>
              <w:rPr>
                <w:rStyle w:val="IndexLink"/>
                <w:rtl w:val="true"/>
              </w:rPr>
              <w:t>قميص القائم عليه السلام</w:t>
            </w:r>
            <w:r>
              <w:rPr>
                <w:rStyle w:val="IndexLink"/>
                <w:rtl w:val="true"/>
              </w:rPr>
              <w:tab/>
            </w:r>
            <w:r>
              <w:rPr>
                <w:rStyle w:val="IndexLink"/>
              </w:rPr>
              <w:t>483</w:t>
            </w:r>
          </w:hyperlink>
        </w:p>
        <w:p>
          <w:pPr>
            <w:pStyle w:val="Contents2"/>
            <w:tabs>
              <w:tab w:val="clear" w:pos="8743"/>
              <w:tab w:val="right" w:pos="9026" w:leader="dot"/>
            </w:tabs>
            <w:rPr/>
          </w:pPr>
          <w:hyperlink w:anchor="__RefHeading___Toc4068382_372815092">
            <w:r>
              <w:rPr>
                <w:webHidden/>
                <w:rStyle w:val="IndexLink"/>
              </w:rPr>
              <w:t>226</w:t>
            </w:r>
            <w:r>
              <w:rPr>
                <w:rStyle w:val="IndexLink"/>
                <w:rtl w:val="true"/>
              </w:rPr>
              <w:t xml:space="preserve">- </w:t>
            </w:r>
            <w:r>
              <w:rPr>
                <w:rStyle w:val="IndexLink"/>
                <w:rtl w:val="true"/>
              </w:rPr>
              <w:t>يومٌ عَسير</w:t>
            </w:r>
            <w:r>
              <w:rPr>
                <w:rStyle w:val="IndexLink"/>
                <w:rtl w:val="true"/>
              </w:rPr>
              <w:tab/>
            </w:r>
            <w:r>
              <w:rPr>
                <w:rStyle w:val="IndexLink"/>
              </w:rPr>
              <w:t>486</w:t>
            </w:r>
          </w:hyperlink>
        </w:p>
        <w:p>
          <w:pPr>
            <w:pStyle w:val="Contents2"/>
            <w:tabs>
              <w:tab w:val="clear" w:pos="8743"/>
              <w:tab w:val="right" w:pos="9026" w:leader="dot"/>
            </w:tabs>
            <w:rPr/>
          </w:pPr>
          <w:hyperlink w:anchor="__RefHeading___Toc4068384_372815092">
            <w:r>
              <w:rPr>
                <w:webHidden/>
                <w:rStyle w:val="IndexLink"/>
              </w:rPr>
              <w:t>227</w:t>
            </w:r>
            <w:r>
              <w:rPr>
                <w:rStyle w:val="IndexLink"/>
                <w:rtl w:val="true"/>
              </w:rPr>
              <w:t xml:space="preserve">- </w:t>
            </w:r>
            <w:r>
              <w:rPr>
                <w:rStyle w:val="IndexLink"/>
                <w:rtl w:val="true"/>
              </w:rPr>
              <w:t>أمد إبليس</w:t>
            </w:r>
            <w:r>
              <w:rPr>
                <w:rStyle w:val="IndexLink"/>
                <w:rtl w:val="true"/>
              </w:rPr>
              <w:tab/>
            </w:r>
            <w:r>
              <w:rPr>
                <w:rStyle w:val="IndexLink"/>
              </w:rPr>
              <w:t>487</w:t>
            </w:r>
          </w:hyperlink>
        </w:p>
        <w:p>
          <w:pPr>
            <w:pStyle w:val="Contents2"/>
            <w:tabs>
              <w:tab w:val="clear" w:pos="8743"/>
              <w:tab w:val="right" w:pos="9026" w:leader="dot"/>
            </w:tabs>
            <w:rPr/>
          </w:pPr>
          <w:hyperlink w:anchor="__RefHeading___Toc4068386_372815092">
            <w:r>
              <w:rPr>
                <w:webHidden/>
                <w:rStyle w:val="IndexLink"/>
              </w:rPr>
              <w:t>228</w:t>
            </w:r>
            <w:r>
              <w:rPr>
                <w:rStyle w:val="IndexLink"/>
                <w:rtl w:val="true"/>
              </w:rPr>
              <w:t xml:space="preserve">- </w:t>
            </w:r>
            <w:r>
              <w:rPr>
                <w:rStyle w:val="IndexLink"/>
                <w:rtl w:val="true"/>
              </w:rPr>
              <w:t>فقتل كيف قدّر</w:t>
            </w:r>
            <w:r>
              <w:rPr>
                <w:rStyle w:val="IndexLink"/>
                <w:rtl w:val="true"/>
              </w:rPr>
              <w:tab/>
            </w:r>
            <w:r>
              <w:rPr>
                <w:rStyle w:val="IndexLink"/>
              </w:rPr>
              <w:t>488</w:t>
            </w:r>
          </w:hyperlink>
        </w:p>
        <w:p>
          <w:pPr>
            <w:pStyle w:val="Contents2"/>
            <w:tabs>
              <w:tab w:val="clear" w:pos="8743"/>
              <w:tab w:val="right" w:pos="9026" w:leader="dot"/>
            </w:tabs>
            <w:rPr/>
          </w:pPr>
          <w:hyperlink w:anchor="__RefHeading___Toc4068388_372815092">
            <w:r>
              <w:rPr>
                <w:webHidden/>
                <w:rStyle w:val="IndexLink"/>
              </w:rPr>
              <w:t>229</w:t>
            </w:r>
            <w:r>
              <w:rPr>
                <w:rStyle w:val="IndexLink"/>
                <w:rtl w:val="true"/>
              </w:rPr>
              <w:t xml:space="preserve">- </w:t>
            </w:r>
            <w:r>
              <w:rPr>
                <w:rStyle w:val="IndexLink"/>
                <w:rtl w:val="true"/>
              </w:rPr>
              <w:t>المهدي عليه السلام في القرآن</w:t>
            </w:r>
            <w:r>
              <w:rPr>
                <w:rStyle w:val="IndexLink"/>
                <w:rtl w:val="true"/>
              </w:rPr>
              <w:tab/>
            </w:r>
            <w:r>
              <w:rPr>
                <w:rStyle w:val="IndexLink"/>
              </w:rPr>
              <w:t>490</w:t>
            </w:r>
          </w:hyperlink>
        </w:p>
        <w:p>
          <w:pPr>
            <w:pStyle w:val="Contents2"/>
            <w:tabs>
              <w:tab w:val="clear" w:pos="8743"/>
              <w:tab w:val="right" w:pos="9026" w:leader="dot"/>
            </w:tabs>
            <w:rPr/>
          </w:pPr>
          <w:hyperlink w:anchor="__RefHeading___Toc4068390_372815092">
            <w:r>
              <w:rPr>
                <w:webHidden/>
                <w:rStyle w:val="IndexLink"/>
              </w:rPr>
              <w:t>230</w:t>
            </w:r>
            <w:r>
              <w:rPr>
                <w:rStyle w:val="IndexLink"/>
                <w:rtl w:val="true"/>
              </w:rPr>
              <w:t xml:space="preserve">- </w:t>
            </w:r>
            <w:r>
              <w:rPr>
                <w:rStyle w:val="IndexLink"/>
                <w:rtl w:val="true"/>
              </w:rPr>
              <w:t>اختيار الحقّ</w:t>
            </w:r>
            <w:r>
              <w:rPr>
                <w:rStyle w:val="IndexLink"/>
                <w:rtl w:val="true"/>
              </w:rPr>
              <w:tab/>
            </w:r>
            <w:r>
              <w:rPr>
                <w:rStyle w:val="IndexLink"/>
              </w:rPr>
              <w:t>492</w:t>
            </w:r>
          </w:hyperlink>
        </w:p>
        <w:p>
          <w:pPr>
            <w:pStyle w:val="Contents2"/>
            <w:tabs>
              <w:tab w:val="clear" w:pos="8743"/>
              <w:tab w:val="right" w:pos="9026" w:leader="dot"/>
            </w:tabs>
            <w:rPr/>
          </w:pPr>
          <w:hyperlink w:anchor="__RefHeading___Toc4068392_372815092">
            <w:r>
              <w:rPr>
                <w:webHidden/>
                <w:rStyle w:val="IndexLink"/>
              </w:rPr>
              <w:t>231</w:t>
            </w:r>
            <w:r>
              <w:rPr>
                <w:rStyle w:val="IndexLink"/>
                <w:rtl w:val="true"/>
              </w:rPr>
              <w:t xml:space="preserve">- </w:t>
            </w:r>
            <w:r>
              <w:rPr>
                <w:rStyle w:val="IndexLink"/>
                <w:rtl w:val="true"/>
              </w:rPr>
              <w:t>يوم خروج القائم عليه السلام</w:t>
            </w:r>
            <w:r>
              <w:rPr>
                <w:rStyle w:val="IndexLink"/>
                <w:rtl w:val="true"/>
              </w:rPr>
              <w:tab/>
            </w:r>
            <w:r>
              <w:rPr>
                <w:rStyle w:val="IndexLink"/>
              </w:rPr>
              <w:t>493</w:t>
            </w:r>
          </w:hyperlink>
        </w:p>
        <w:p>
          <w:pPr>
            <w:pStyle w:val="Contents2"/>
            <w:tabs>
              <w:tab w:val="clear" w:pos="8743"/>
              <w:tab w:val="right" w:pos="9026" w:leader="dot"/>
            </w:tabs>
            <w:rPr/>
          </w:pPr>
          <w:hyperlink w:anchor="__RefHeading___Toc4068394_372815092">
            <w:r>
              <w:rPr>
                <w:webHidden/>
                <w:rStyle w:val="IndexLink"/>
              </w:rPr>
              <w:t>232</w:t>
            </w:r>
            <w:r>
              <w:rPr>
                <w:rStyle w:val="IndexLink"/>
                <w:rtl w:val="true"/>
              </w:rPr>
              <w:t xml:space="preserve">- </w:t>
            </w:r>
            <w:r>
              <w:rPr>
                <w:rStyle w:val="IndexLink"/>
                <w:rtl w:val="true"/>
              </w:rPr>
              <w:t>دولة المهدي عليه السلام</w:t>
            </w:r>
            <w:r>
              <w:rPr>
                <w:rStyle w:val="IndexLink"/>
                <w:rtl w:val="true"/>
              </w:rPr>
              <w:tab/>
            </w:r>
            <w:r>
              <w:rPr>
                <w:rStyle w:val="IndexLink"/>
              </w:rPr>
              <w:t>495</w:t>
            </w:r>
          </w:hyperlink>
        </w:p>
        <w:p>
          <w:pPr>
            <w:pStyle w:val="Contents2"/>
            <w:tabs>
              <w:tab w:val="clear" w:pos="8743"/>
              <w:tab w:val="right" w:pos="9026" w:leader="dot"/>
            </w:tabs>
            <w:rPr/>
          </w:pPr>
          <w:hyperlink w:anchor="__RefHeading___Toc4068396_372815092">
            <w:r>
              <w:rPr>
                <w:webHidden/>
                <w:rStyle w:val="IndexLink"/>
              </w:rPr>
              <w:t>233</w:t>
            </w:r>
            <w:r>
              <w:rPr>
                <w:rStyle w:val="IndexLink"/>
                <w:rtl w:val="true"/>
              </w:rPr>
              <w:t xml:space="preserve">- </w:t>
            </w:r>
            <w:r>
              <w:rPr>
                <w:rStyle w:val="IndexLink"/>
                <w:rtl w:val="true"/>
              </w:rPr>
              <w:t>من شرائط الظهور</w:t>
            </w:r>
            <w:r>
              <w:rPr>
                <w:rStyle w:val="IndexLink"/>
                <w:rtl w:val="true"/>
              </w:rPr>
              <w:tab/>
            </w:r>
            <w:r>
              <w:rPr>
                <w:rStyle w:val="IndexLink"/>
              </w:rPr>
              <w:t>496</w:t>
            </w:r>
          </w:hyperlink>
        </w:p>
        <w:p>
          <w:pPr>
            <w:pStyle w:val="Contents2"/>
            <w:tabs>
              <w:tab w:val="clear" w:pos="8743"/>
              <w:tab w:val="right" w:pos="9026" w:leader="dot"/>
            </w:tabs>
            <w:rPr/>
          </w:pPr>
          <w:hyperlink w:anchor="__RefHeading___Toc4068398_372815092">
            <w:r>
              <w:rPr>
                <w:webHidden/>
                <w:rStyle w:val="IndexLink"/>
              </w:rPr>
              <w:t>234</w:t>
            </w:r>
            <w:r>
              <w:rPr>
                <w:rStyle w:val="IndexLink"/>
                <w:rtl w:val="true"/>
              </w:rPr>
              <w:t xml:space="preserve">- </w:t>
            </w:r>
            <w:r>
              <w:rPr>
                <w:rStyle w:val="IndexLink"/>
                <w:rtl w:val="true"/>
              </w:rPr>
              <w:t>يوم الرجعة</w:t>
            </w:r>
            <w:r>
              <w:rPr>
                <w:rStyle w:val="IndexLink"/>
                <w:rtl w:val="true"/>
              </w:rPr>
              <w:tab/>
            </w:r>
            <w:r>
              <w:rPr>
                <w:rStyle w:val="IndexLink"/>
              </w:rPr>
              <w:t>497</w:t>
            </w:r>
          </w:hyperlink>
        </w:p>
        <w:p>
          <w:pPr>
            <w:pStyle w:val="Contents2"/>
            <w:tabs>
              <w:tab w:val="clear" w:pos="8743"/>
              <w:tab w:val="right" w:pos="9026" w:leader="dot"/>
            </w:tabs>
            <w:rPr/>
          </w:pPr>
          <w:hyperlink w:anchor="__RefHeading___Toc4068400_372815092">
            <w:r>
              <w:rPr>
                <w:webHidden/>
                <w:rStyle w:val="IndexLink"/>
              </w:rPr>
              <w:t>235</w:t>
            </w:r>
            <w:r>
              <w:rPr>
                <w:rStyle w:val="IndexLink"/>
                <w:rtl w:val="true"/>
              </w:rPr>
              <w:t xml:space="preserve">- </w:t>
            </w:r>
            <w:r>
              <w:rPr>
                <w:rStyle w:val="IndexLink"/>
                <w:rtl w:val="true"/>
              </w:rPr>
              <w:t>الشهاب الثاقب</w:t>
            </w:r>
            <w:r>
              <w:rPr>
                <w:rStyle w:val="IndexLink"/>
                <w:rtl w:val="true"/>
              </w:rPr>
              <w:tab/>
            </w:r>
            <w:r>
              <w:rPr>
                <w:rStyle w:val="IndexLink"/>
              </w:rPr>
              <w:t>499</w:t>
            </w:r>
          </w:hyperlink>
        </w:p>
        <w:p>
          <w:pPr>
            <w:pStyle w:val="Contents2"/>
            <w:tabs>
              <w:tab w:val="clear" w:pos="8743"/>
              <w:tab w:val="right" w:pos="9026" w:leader="dot"/>
            </w:tabs>
            <w:rPr/>
          </w:pPr>
          <w:hyperlink w:anchor="__RefHeading___Toc4068402_372815092">
            <w:r>
              <w:rPr>
                <w:webHidden/>
                <w:rStyle w:val="IndexLink"/>
              </w:rPr>
              <w:t>236</w:t>
            </w:r>
            <w:r>
              <w:rPr>
                <w:rStyle w:val="IndexLink"/>
                <w:rtl w:val="true"/>
              </w:rPr>
              <w:t xml:space="preserve">- </w:t>
            </w:r>
            <w:r>
              <w:rPr>
                <w:rStyle w:val="IndexLink"/>
                <w:rtl w:val="true"/>
              </w:rPr>
              <w:t>طول غيبته</w:t>
            </w:r>
            <w:r>
              <w:rPr>
                <w:rStyle w:val="IndexLink"/>
                <w:rtl w:val="true"/>
              </w:rPr>
              <w:tab/>
            </w:r>
            <w:r>
              <w:rPr>
                <w:rStyle w:val="IndexLink"/>
              </w:rPr>
              <w:t>501</w:t>
            </w:r>
          </w:hyperlink>
        </w:p>
        <w:p>
          <w:pPr>
            <w:pStyle w:val="Contents2"/>
            <w:tabs>
              <w:tab w:val="clear" w:pos="8743"/>
              <w:tab w:val="right" w:pos="9026" w:leader="dot"/>
            </w:tabs>
            <w:rPr/>
          </w:pPr>
          <w:hyperlink w:anchor="__RefHeading___Toc4068404_372815092">
            <w:r>
              <w:rPr>
                <w:webHidden/>
                <w:rStyle w:val="IndexLink"/>
              </w:rPr>
              <w:t>237</w:t>
            </w:r>
            <w:r>
              <w:rPr>
                <w:rStyle w:val="IndexLink"/>
                <w:rtl w:val="true"/>
              </w:rPr>
              <w:t xml:space="preserve">- </w:t>
            </w:r>
            <w:r>
              <w:rPr>
                <w:rStyle w:val="IndexLink"/>
                <w:rtl w:val="true"/>
              </w:rPr>
              <w:t>ذكر الأئمّة عبادة</w:t>
            </w:r>
            <w:r>
              <w:rPr>
                <w:rStyle w:val="IndexLink"/>
                <w:rtl w:val="true"/>
              </w:rPr>
              <w:tab/>
            </w:r>
            <w:r>
              <w:rPr>
                <w:rStyle w:val="IndexLink"/>
              </w:rPr>
              <w:t>502</w:t>
            </w:r>
          </w:hyperlink>
        </w:p>
        <w:p>
          <w:pPr>
            <w:pStyle w:val="Contents2"/>
            <w:tabs>
              <w:tab w:val="clear" w:pos="8743"/>
              <w:tab w:val="right" w:pos="9026" w:leader="dot"/>
            </w:tabs>
            <w:rPr/>
          </w:pPr>
          <w:hyperlink w:anchor="__RefHeading___Toc4068406_372815092">
            <w:r>
              <w:rPr>
                <w:webHidden/>
                <w:rStyle w:val="IndexLink"/>
              </w:rPr>
              <w:t>238</w:t>
            </w:r>
            <w:r>
              <w:rPr>
                <w:rStyle w:val="IndexLink"/>
                <w:rtl w:val="true"/>
              </w:rPr>
              <w:t xml:space="preserve">- </w:t>
            </w:r>
            <w:r>
              <w:rPr>
                <w:rStyle w:val="IndexLink"/>
                <w:rtl w:val="true"/>
              </w:rPr>
              <w:t>المهدي يأخذ بثار فاطمة عليهاالسلام</w:t>
            </w:r>
            <w:r>
              <w:rPr>
                <w:rStyle w:val="IndexLink"/>
                <w:rtl w:val="true"/>
              </w:rPr>
              <w:tab/>
            </w:r>
            <w:r>
              <w:rPr>
                <w:rStyle w:val="IndexLink"/>
              </w:rPr>
              <w:t>504</w:t>
            </w:r>
          </w:hyperlink>
        </w:p>
        <w:p>
          <w:pPr>
            <w:pStyle w:val="Contents2"/>
            <w:tabs>
              <w:tab w:val="clear" w:pos="8743"/>
              <w:tab w:val="right" w:pos="9026" w:leader="dot"/>
            </w:tabs>
            <w:rPr/>
          </w:pPr>
          <w:hyperlink w:anchor="__RefHeading___Toc4068408_372815092">
            <w:r>
              <w:rPr>
                <w:webHidden/>
                <w:rStyle w:val="IndexLink"/>
              </w:rPr>
              <w:t>239</w:t>
            </w:r>
            <w:r>
              <w:rPr>
                <w:rStyle w:val="IndexLink"/>
                <w:rtl w:val="true"/>
              </w:rPr>
              <w:t xml:space="preserve">- </w:t>
            </w:r>
            <w:r>
              <w:rPr>
                <w:rStyle w:val="IndexLink"/>
                <w:rtl w:val="true"/>
              </w:rPr>
              <w:t>جزاء الموالي والمعادي</w:t>
            </w:r>
            <w:r>
              <w:rPr>
                <w:rStyle w:val="IndexLink"/>
                <w:rtl w:val="true"/>
              </w:rPr>
              <w:tab/>
            </w:r>
            <w:r>
              <w:rPr>
                <w:rStyle w:val="IndexLink"/>
              </w:rPr>
              <w:t>505</w:t>
            </w:r>
          </w:hyperlink>
        </w:p>
        <w:p>
          <w:pPr>
            <w:pStyle w:val="Contents2"/>
            <w:tabs>
              <w:tab w:val="clear" w:pos="8743"/>
              <w:tab w:val="right" w:pos="9026" w:leader="dot"/>
            </w:tabs>
            <w:rPr/>
          </w:pPr>
          <w:hyperlink w:anchor="__RefHeading___Toc4068410_372815092">
            <w:r>
              <w:rPr>
                <w:webHidden/>
                <w:rStyle w:val="IndexLink"/>
              </w:rPr>
              <w:t>240</w:t>
            </w:r>
            <w:r>
              <w:rPr>
                <w:rStyle w:val="IndexLink"/>
                <w:rtl w:val="true"/>
              </w:rPr>
              <w:t xml:space="preserve">- </w:t>
            </w:r>
            <w:r>
              <w:rPr>
                <w:rStyle w:val="IndexLink"/>
                <w:rtl w:val="true"/>
              </w:rPr>
              <w:t>الفجر هو القائم عليه السلام</w:t>
            </w:r>
            <w:r>
              <w:rPr>
                <w:rStyle w:val="IndexLink"/>
                <w:rtl w:val="true"/>
              </w:rPr>
              <w:tab/>
            </w:r>
            <w:r>
              <w:rPr>
                <w:rStyle w:val="IndexLink"/>
              </w:rPr>
              <w:t>507</w:t>
            </w:r>
          </w:hyperlink>
        </w:p>
        <w:p>
          <w:pPr>
            <w:pStyle w:val="Contents2"/>
            <w:tabs>
              <w:tab w:val="clear" w:pos="8743"/>
              <w:tab w:val="right" w:pos="9026" w:leader="dot"/>
            </w:tabs>
            <w:rPr/>
          </w:pPr>
          <w:hyperlink w:anchor="__RefHeading___Toc4068412_372815092">
            <w:r>
              <w:rPr>
                <w:webHidden/>
                <w:rStyle w:val="IndexLink"/>
              </w:rPr>
              <w:t>241</w:t>
            </w:r>
            <w:r>
              <w:rPr>
                <w:rStyle w:val="IndexLink"/>
                <w:rtl w:val="true"/>
              </w:rPr>
              <w:t xml:space="preserve">- </w:t>
            </w:r>
            <w:r>
              <w:rPr>
                <w:rStyle w:val="IndexLink"/>
                <w:rtl w:val="true"/>
              </w:rPr>
              <w:t>أنوار الهدى عليهم السلام</w:t>
            </w:r>
            <w:r>
              <w:rPr>
                <w:rStyle w:val="IndexLink"/>
                <w:rtl w:val="true"/>
              </w:rPr>
              <w:tab/>
            </w:r>
            <w:r>
              <w:rPr>
                <w:rStyle w:val="IndexLink"/>
              </w:rPr>
              <w:t>509</w:t>
            </w:r>
          </w:hyperlink>
        </w:p>
        <w:p>
          <w:pPr>
            <w:pStyle w:val="Contents2"/>
            <w:tabs>
              <w:tab w:val="clear" w:pos="8743"/>
              <w:tab w:val="right" w:pos="9026" w:leader="dot"/>
            </w:tabs>
            <w:rPr/>
          </w:pPr>
          <w:hyperlink w:anchor="__RefHeading___Toc4068414_372815092">
            <w:r>
              <w:rPr>
                <w:webHidden/>
                <w:rStyle w:val="IndexLink"/>
              </w:rPr>
              <w:t>242</w:t>
            </w:r>
            <w:r>
              <w:rPr>
                <w:rStyle w:val="IndexLink"/>
                <w:rtl w:val="true"/>
              </w:rPr>
              <w:t xml:space="preserve">- </w:t>
            </w:r>
            <w:r>
              <w:rPr>
                <w:rStyle w:val="IndexLink"/>
                <w:rtl w:val="true"/>
              </w:rPr>
              <w:t>النهار إذا تجلّى</w:t>
            </w:r>
            <w:r>
              <w:rPr>
                <w:rStyle w:val="IndexLink"/>
                <w:rtl w:val="true"/>
              </w:rPr>
              <w:tab/>
            </w:r>
            <w:r>
              <w:rPr>
                <w:rStyle w:val="IndexLink"/>
              </w:rPr>
              <w:t>512</w:t>
            </w:r>
          </w:hyperlink>
        </w:p>
        <w:p>
          <w:pPr>
            <w:pStyle w:val="Contents2"/>
            <w:tabs>
              <w:tab w:val="clear" w:pos="8743"/>
              <w:tab w:val="right" w:pos="9026" w:leader="dot"/>
            </w:tabs>
            <w:rPr/>
          </w:pPr>
          <w:hyperlink w:anchor="__RefHeading___Toc4068416_372815092">
            <w:r>
              <w:rPr>
                <w:webHidden/>
                <w:rStyle w:val="IndexLink"/>
              </w:rPr>
              <w:t>243</w:t>
            </w:r>
            <w:r>
              <w:rPr>
                <w:rStyle w:val="IndexLink"/>
                <w:rtl w:val="true"/>
              </w:rPr>
              <w:t xml:space="preserve">- </w:t>
            </w:r>
            <w:r>
              <w:rPr>
                <w:rStyle w:val="IndexLink"/>
                <w:rtl w:val="true"/>
              </w:rPr>
              <w:t>نارٌ تلظّى</w:t>
            </w:r>
            <w:r>
              <w:rPr>
                <w:rStyle w:val="IndexLink"/>
                <w:rtl w:val="true"/>
              </w:rPr>
              <w:tab/>
            </w:r>
            <w:r>
              <w:rPr>
                <w:rStyle w:val="IndexLink"/>
              </w:rPr>
              <w:t>514</w:t>
            </w:r>
          </w:hyperlink>
        </w:p>
        <w:p>
          <w:pPr>
            <w:pStyle w:val="Contents2"/>
            <w:tabs>
              <w:tab w:val="clear" w:pos="8743"/>
              <w:tab w:val="right" w:pos="9026" w:leader="dot"/>
            </w:tabs>
            <w:rPr/>
          </w:pPr>
          <w:hyperlink w:anchor="__RefHeading___Toc4068418_372815092">
            <w:r>
              <w:rPr>
                <w:webHidden/>
                <w:rStyle w:val="IndexLink"/>
              </w:rPr>
              <w:t>244</w:t>
            </w:r>
            <w:r>
              <w:rPr>
                <w:rStyle w:val="IndexLink"/>
                <w:rtl w:val="true"/>
              </w:rPr>
              <w:t xml:space="preserve">- </w:t>
            </w:r>
            <w:r>
              <w:rPr>
                <w:rStyle w:val="IndexLink"/>
                <w:rtl w:val="true"/>
              </w:rPr>
              <w:t>ليلة القدر</w:t>
            </w:r>
            <w:r>
              <w:rPr>
                <w:rStyle w:val="IndexLink"/>
                <w:rtl w:val="true"/>
              </w:rPr>
              <w:tab/>
            </w:r>
            <w:r>
              <w:rPr>
                <w:rStyle w:val="IndexLink"/>
              </w:rPr>
              <w:t>516</w:t>
            </w:r>
          </w:hyperlink>
        </w:p>
        <w:p>
          <w:pPr>
            <w:pStyle w:val="Contents2"/>
            <w:tabs>
              <w:tab w:val="clear" w:pos="8743"/>
              <w:tab w:val="right" w:pos="9026" w:leader="dot"/>
            </w:tabs>
            <w:rPr/>
          </w:pPr>
          <w:hyperlink w:anchor="__RefHeading___Toc4068420_372815092">
            <w:r>
              <w:rPr>
                <w:webHidden/>
                <w:rStyle w:val="IndexLink"/>
              </w:rPr>
              <w:t>245</w:t>
            </w:r>
            <w:r>
              <w:rPr>
                <w:rStyle w:val="IndexLink"/>
                <w:rtl w:val="true"/>
              </w:rPr>
              <w:t xml:space="preserve">- </w:t>
            </w:r>
            <w:r>
              <w:rPr>
                <w:rStyle w:val="IndexLink"/>
                <w:rtl w:val="true"/>
              </w:rPr>
              <w:t>دين القيِّمة</w:t>
            </w:r>
            <w:r>
              <w:rPr>
                <w:rStyle w:val="IndexLink"/>
                <w:rtl w:val="true"/>
              </w:rPr>
              <w:tab/>
            </w:r>
            <w:r>
              <w:rPr>
                <w:rStyle w:val="IndexLink"/>
              </w:rPr>
              <w:t>518</w:t>
            </w:r>
          </w:hyperlink>
        </w:p>
        <w:p>
          <w:pPr>
            <w:pStyle w:val="Contents2"/>
            <w:tabs>
              <w:tab w:val="clear" w:pos="8743"/>
              <w:tab w:val="right" w:pos="9026" w:leader="dot"/>
            </w:tabs>
            <w:rPr/>
          </w:pPr>
          <w:hyperlink w:anchor="__RefHeading___Toc4068422_372815092">
            <w:r>
              <w:rPr>
                <w:webHidden/>
                <w:rStyle w:val="IndexLink"/>
              </w:rPr>
              <w:t>246</w:t>
            </w:r>
            <w:r>
              <w:rPr>
                <w:rStyle w:val="IndexLink"/>
                <w:rtl w:val="true"/>
              </w:rPr>
              <w:t xml:space="preserve">- </w:t>
            </w:r>
            <w:r>
              <w:rPr>
                <w:rStyle w:val="IndexLink"/>
                <w:rtl w:val="true"/>
              </w:rPr>
              <w:t>عصر الظهور</w:t>
            </w:r>
            <w:r>
              <w:rPr>
                <w:rStyle w:val="IndexLink"/>
                <w:rtl w:val="true"/>
              </w:rPr>
              <w:tab/>
            </w:r>
            <w:r>
              <w:rPr>
                <w:rStyle w:val="IndexLink"/>
              </w:rPr>
              <w:t>519</w:t>
            </w:r>
          </w:hyperlink>
        </w:p>
        <w:p>
          <w:pPr>
            <w:pStyle w:val="Contents2"/>
            <w:tabs>
              <w:tab w:val="clear" w:pos="8743"/>
              <w:tab w:val="right" w:pos="9026" w:leader="dot"/>
            </w:tabs>
            <w:rPr/>
          </w:pPr>
          <w:hyperlink w:anchor="__RefHeading___Toc4068424_372815092">
            <w:r>
              <w:rPr>
                <w:webHidden/>
                <w:rStyle w:val="IndexLink"/>
                <w:rtl w:val="true"/>
              </w:rPr>
              <w:t>فهرس المصادر</w:t>
            </w:r>
            <w:r>
              <w:rPr>
                <w:rStyle w:val="IndexLink"/>
                <w:rtl w:val="true"/>
              </w:rPr>
              <w:tab/>
            </w:r>
            <w:r>
              <w:rPr>
                <w:rStyle w:val="IndexLink"/>
              </w:rPr>
              <w:t>521</w:t>
            </w:r>
          </w:hyperlink>
        </w:p>
        <w:p>
          <w:pPr>
            <w:pStyle w:val="Contents2"/>
            <w:tabs>
              <w:tab w:val="clear" w:pos="8743"/>
              <w:tab w:val="right" w:pos="9026" w:leader="dot"/>
            </w:tabs>
            <w:rPr/>
          </w:pPr>
          <w:hyperlink w:anchor="__RefHeading___Toc4068426_372815092">
            <w:r>
              <w:rPr>
                <w:webHidden/>
                <w:rStyle w:val="IndexLink"/>
                <w:rtl w:val="true"/>
              </w:rPr>
              <w:t>فهرس الكتاب</w:t>
            </w:r>
            <w:r>
              <w:rPr>
                <w:rStyle w:val="IndexLink"/>
                <w:rtl w:val="true"/>
              </w:rPr>
              <w:tab/>
            </w:r>
            <w:r>
              <w:rPr>
                <w:rStyle w:val="IndexLink"/>
              </w:rPr>
              <w:t>527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49_60267"/>
      <w:bookmarkStart w:id="1" w:name="pg7149_60267"/>
      <w:bookmarkEnd w:id="1"/>
    </w:p>
    <w:p>
      <w:pPr>
        <w:pStyle w:val="Heading2"/>
        <w:numPr>
          <w:ilvl w:val="1"/>
          <w:numId w:val="1"/>
        </w:numPr>
        <w:rPr/>
      </w:pPr>
      <w:bookmarkStart w:id="2" w:name="pg7149_60267"/>
      <w:bookmarkStart w:id="3" w:name="__RefHeading___Toc4067926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مويد،علي حيدر</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الدرر في آيات الامام المنتظر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حیدر الموید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مشخصات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علائم ظهور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مهدوی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67928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هوية الكتاب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149_60273"/>
      <w:bookmarkStart w:id="8" w:name="pg7149_60273"/>
      <w:bookmarkEnd w:id="8"/>
    </w:p>
    <w:p>
      <w:pPr>
        <w:pStyle w:val="Heading2"/>
        <w:numPr>
          <w:ilvl w:val="1"/>
          <w:numId w:val="1"/>
        </w:numPr>
        <w:rPr/>
      </w:pPr>
      <w:bookmarkStart w:id="9" w:name="pg7149_60273"/>
      <w:bookmarkStart w:id="10" w:name="__RefHeading___Toc4067930_372815092"/>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الطاهرين ، واللعن الدائم على أعدائهم ومنكري فضائلهم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والصلاة والسلام على محيي السنن الإمام الحجّة ابن الحسن ، ومنجي العالم من مضلاّت الفتن ، ومخلّص أولياءه من شدائد البليّات والمحن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أرواحنا لتراب مقدمه الفداء أعني مولاي ومقتداي وولي نعمتي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آبائه الطاهرين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ما يعانيه المستضعفون من جور المستكبرين ، وما يتجرّعه الضعفاء من ظلم الأقوياء ليس أمرا طارئا قد حدث في القرن الواحد والعشرين أو القرون التي قبله ، بل لو راجعنا التأريخ ونظرنا في آثار الإنسانية وتاريخها لوجدنا ذلك أمرا ساريا وجاريا منذ أوائل خلقتها ، فها هو القرآن الكريم يحدّثنا عن ظهور قابيل في قبال هابيل ، ونمرود متحدّيا إبراهيم ، وفرعون مكذّبا موسى ، وهكذا شأن نبيّنا صلى الله عليه و آله فقد أُبتلي بكفّار قريش بقيادة أبي لهب ، وأبي جهل وأبي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كلِّ من الأدوار أخذ الأقوياء يحمّلون الضعفاء شتّى أنواع </w:t>
      </w:r>
    </w:p>
    <w:p>
      <w:pPr>
        <w:pStyle w:val="BookText"/>
        <w:rPr/>
      </w:pPr>
      <w:r>
        <w:rPr>
          <w:rFonts w:ascii="Amiri" w:hAnsi="Amiri" w:eastAsia="Amiri" w:cs="Amiri"/>
          <w:color w:val="111111"/>
          <w:sz w:val="28"/>
          <w:sz w:val="28"/>
          <w:szCs w:val="28"/>
          <w:rtl w:val="true"/>
          <w:lang w:bidi="ar-SA"/>
        </w:rPr>
        <w:t xml:space="preserve">العبودية والإسترقاق ، فإذا كانت المجتمعات الحضارية ترى لغو بيع وشراء الإنسان بالمال من بوادر تمدّنها وتقدّمها فإنّها في الواقع لم تُغيّر من ذلك إلاّ العناوين ، حيث تشتري المجتمعات بما ترسم لها من ثقافة افسادية وليست ثقافة إستعمارية كما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فياترى هل للتناقض الحضاري الموجود من نهاية ؟ وماذا سيكون مصير الإنسانية بعد هذا ؟</w:t>
      </w:r>
    </w:p>
    <w:p>
      <w:pPr>
        <w:pStyle w:val="BookText"/>
        <w:rPr/>
      </w:pPr>
      <w:r>
        <w:rPr>
          <w:rFonts w:ascii="Amiri" w:hAnsi="Amiri" w:eastAsia="Amiri" w:cs="Amiri"/>
          <w:color w:val="111111"/>
          <w:sz w:val="28"/>
          <w:sz w:val="28"/>
          <w:szCs w:val="28"/>
          <w:rtl w:val="true"/>
          <w:lang w:bidi="ar-SA"/>
        </w:rPr>
        <w:t>وهل للبشرية أن ترى سعادتها وحياتها المثلى ؟ وهل من وميض أملٍ يتأمّل فيه الإنسان الخير والهناء في الحياة ؟</w:t>
      </w:r>
    </w:p>
    <w:p>
      <w:pPr>
        <w:pStyle w:val="BookText"/>
        <w:rPr/>
      </w:pPr>
      <w:r>
        <w:rPr>
          <w:rFonts w:ascii="Amiri" w:hAnsi="Amiri" w:eastAsia="Amiri" w:cs="Amiri"/>
          <w:color w:val="111111"/>
          <w:sz w:val="28"/>
          <w:sz w:val="28"/>
          <w:szCs w:val="28"/>
          <w:rtl w:val="true"/>
          <w:lang w:bidi="ar-SA"/>
        </w:rPr>
        <w:t>أم كُتِب عليه أن يعيش الحياة المظلمة الحافلة بالمشاكل المادّية والنفسانية تأخذه أمواج البلاء والمحن والأتراح ، ثمّ تغرقه في بحار الجهل والبؤس والحرمان ؟</w:t>
      </w:r>
    </w:p>
    <w:p>
      <w:pPr>
        <w:pStyle w:val="BookText"/>
        <w:rPr/>
      </w:pPr>
      <w:r>
        <w:rPr>
          <w:rFonts w:ascii="Amiri" w:hAnsi="Amiri" w:eastAsia="Amiri" w:cs="Amiri"/>
          <w:color w:val="111111"/>
          <w:sz w:val="28"/>
          <w:sz w:val="28"/>
          <w:szCs w:val="28"/>
          <w:rtl w:val="true"/>
          <w:lang w:bidi="ar-SA"/>
        </w:rPr>
        <w:t xml:space="preserve">حاول المفكّرون والعلماء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الشرقيون منهم والغربيون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على هذه الأسئلة وغيرها ، فمنهم مَن لا يرى مخرجا للإنسانية ممّا وقع فيه وكأنّه خُلِق للفقر</w:t>
      </w:r>
    </w:p>
    <w:p>
      <w:pPr>
        <w:pStyle w:val="BookText"/>
        <w:rPr/>
      </w:pPr>
      <w:r>
        <w:rPr>
          <w:rFonts w:ascii="Amiri" w:hAnsi="Amiri" w:eastAsia="Amiri" w:cs="Amiri"/>
          <w:color w:val="111111"/>
          <w:sz w:val="28"/>
          <w:sz w:val="28"/>
          <w:szCs w:val="28"/>
          <w:rtl w:val="true"/>
          <w:lang w:bidi="ar-SA"/>
        </w:rPr>
        <w:t xml:space="preserve">المدقع والبلاء والجهل وحسب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مَن يرى العزلة عن المجتمع والرهبانية الطريقة الوحيدة فيخلّص نفسه ولا يُفكّر في نجاة الغير مهما أصابه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وقليلٌ منهم مَن فكّر بعقلٍ سليم ولبٍّ جميل ، ودرس المشاكل ببصيرةٍ صافية ، وببصر ثاقب ، وبشَّر بما بشَّر به الأنبياء والرسل السابقون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وبالحياة الفضلى السعيدة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قد أخبر به الأنبياء والمرسلون الإلهيون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أُممهم بالعاقبة الطيّبة للحياة البشرية حيث لا إستضعاف فيها ولا ظلم ولا طبقيّة </w:t>
      </w:r>
    </w:p>
    <w:p>
      <w:pPr>
        <w:pStyle w:val="BookText"/>
        <w:rPr/>
      </w:pPr>
      <w:r>
        <w:rPr>
          <w:rFonts w:ascii="Amiri" w:hAnsi="Amiri" w:eastAsia="Amiri" w:cs="Amiri"/>
          <w:color w:val="111111"/>
          <w:sz w:val="28"/>
          <w:sz w:val="28"/>
          <w:szCs w:val="28"/>
          <w:rtl w:val="true"/>
          <w:lang w:bidi="ar-SA"/>
        </w:rPr>
        <w:t xml:space="preserve">يستعيدُ فيها الإنسان المحروم حقّه ويتخلّص من معاناة الفقر والبؤس ويكون قائدا بعد ما كان مقودا بفضل التعاليم والمثل العليا الإلهية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المصلحُ عند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أخبر الأنبياء السابقون عن ظهور مَن يملك العالم ويحكم الأرض وما فيها العدل والقسط حيث لا ظالم هناك ولا مظلوم ، ولا فقر ولا فقير ، وهاهي كتبهم السماوية من التوراة والإنجيل والزبور وغيرها مشحونة بهذه البشارة لأُمّتها فبعض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غير ذلك ممّا يطول ذكر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 الإسلام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حين نراجع كتب السنّة النبوية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إختلاف مذاهب جامعيها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نجدها مملوءة بالأحاديث والأخبار الصحيحة المستفيضة بل المتواترة التي صرّح بها الرسول الأعظم صلى الله عليه و آله عن خروج رجل من عترته الطاهرة في آخر الزمان يملأ الأرض قسطا وعدلاً بعد ما مُلِئت ظلما وجورا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بالإضافة إلى الكتب الكثيرة التي ألّفوها علماء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تفوق ثلاثمائة كتاب وسوف نذكر منها على سبيل المثال ومن أعلام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الأحاديث الواردة في المهدي ؛ للحافظ أبي بكر بن أبي خيثمة النسائي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الملاحم ؛ للحافظ أحمد بن جعفر المعروف بابن المنادي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ذكر المهدي ونعوته وحقيقة مخرجه وثبوته ؛ لأبي نُعيم الأصفهاني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الأربعون حديثا في المهدي ، ولخّصه السيوطي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في أخبار صاحب الزمان ؛ للحافظ الكنجي الشافعي المقتول لنشر فضائل أهل البيت عليهم السلام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الدرر في أخبار المهدي المنتظر ؛ لبدر الدين يوسف الشافعي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في أخبار المهدي ، للشيخ بدر الدين الحسن بن محمّد الدمشقي النابلسي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ذكر المهدي ، للحافظ ابن كثير الدمشقي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الفتن والملاحم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أفردتُ في ذكر المهدي جزءا على 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المختصر في علامات المهدي المنتظر ؛ لابن حجر الهيثمي الشافعي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البيان في أخبار مهدي الزمان ، للشيخ علي بن حسام المتّقي الهندي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الفكر في المهدي المنتظر ؛ للشيخ العلاّمة مرعي بن يوسف الحنبلي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الكثير من الكتب التي أُلّفت حول الحقيقة المهدوية ، ولو أردنا الخوض في هذا المجال لاحتجنا إلى مجلّدٍ ضخم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فضلاً عمّا كتبه علماء </w:t>
      </w:r>
    </w:p>
    <w:p>
      <w:pPr>
        <w:pStyle w:val="BookText"/>
        <w:rPr/>
      </w:pPr>
      <w:r>
        <w:rPr>
          <w:rFonts w:ascii="Amiri" w:hAnsi="Amiri" w:eastAsia="Amiri" w:cs="Amiri"/>
          <w:color w:val="111111"/>
          <w:sz w:val="28"/>
          <w:sz w:val="28"/>
          <w:szCs w:val="28"/>
          <w:rtl w:val="true"/>
          <w:lang w:bidi="ar-SA"/>
        </w:rPr>
        <w:t xml:space="preserve">وكتّاب الإمامية الأطهار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الكتب بحثوا فيها بصورة خاصّة ظهور الرجل من عترة النبي صلى الله عليه و آله في آخر الزمان عند امتلاء الأرض بالظلم والجور ، وتحديد أوصافه النسبية والحسبية وحتّى الجسمية مستلهمين من الأحاديث الصحيحة النبوية المتواترة كالذي رواه أبو داود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بإسناده إلى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منّي ، أجلى الجبهة ، أقنى الأنف يملأ الأرض قسطا وعدلاً كما ملئت جورا وظلما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روى وصحّح هذا الحديث أئمّة الحديث وعشرات المحقّقين والمؤلّفين في كتبهم ، ومن بينهم علماء الإمامية الأبرار حيث أنّ كتبهم مشحونة بالأحاديث الصحيحة المروية عن طريق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مسندة إلى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حيٌّ مرزوق يعيش في فترة الغيبة</w:t>
      </w:r>
    </w:p>
    <w:p>
      <w:pPr>
        <w:pStyle w:val="BookText"/>
        <w:rPr/>
      </w:pPr>
      <w:r>
        <w:rPr>
          <w:rFonts w:ascii="Amiri" w:hAnsi="Amiri" w:eastAsia="Amiri" w:cs="Amiri"/>
          <w:color w:val="111111"/>
          <w:sz w:val="28"/>
          <w:sz w:val="28"/>
          <w:szCs w:val="28"/>
          <w:rtl w:val="true"/>
          <w:lang w:bidi="ar-SA"/>
        </w:rPr>
        <w:t xml:space="preserve">الكبرى يرى الناس فيها ولا يروْنه يرعى شؤونهم وهو واسطة الفيض الإلهي بين الناس وربّهم ، ولولاه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لساختْ الأرض بأهلها ، وبوجوده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ثبتت الأرض ومُسِكتْ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نطق القرآن العزيز بهذه الحقيقية المهدوية في أكثر من عشرات الآيات معلنا إرادة اللّه تعالى التي لا تبديل لها بإنهاء حكومة الشيطان وأتباعه من</w:t>
      </w:r>
    </w:p>
    <w:p>
      <w:pPr>
        <w:pStyle w:val="BookText"/>
        <w:rPr/>
      </w:pPr>
      <w:r>
        <w:rPr>
          <w:rFonts w:ascii="Amiri" w:hAnsi="Amiri" w:eastAsia="Amiri" w:cs="Amiri"/>
          <w:color w:val="111111"/>
          <w:sz w:val="28"/>
          <w:sz w:val="28"/>
          <w:szCs w:val="28"/>
          <w:rtl w:val="true"/>
          <w:lang w:bidi="ar-SA"/>
        </w:rPr>
        <w:t xml:space="preserve">البشر وأنْ لابدّ لعباده الصالحين أنْ يرثوا الأرض برمّتها وبجوانبها الأربعة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فيطبّقوا قوانين الإسلام المدوّنة المرسومة لسعادة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والحيوان وكلّ ما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الغاية القصوى من الحياة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الواقع أنّ الحديث عن وليِّ نعمتنا الحجّة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هو حديثٌ شيّق استهوى حملة العلوم والأقلام ، ولم يفت علمائنا الأعلام ، وكتّابنا الأبرار ، فأفردوا له بحوثا طوالاً ، وكتبا كثيرة ،</w:t>
      </w:r>
    </w:p>
    <w:p>
      <w:pPr>
        <w:pStyle w:val="BookText"/>
        <w:rPr/>
      </w:pPr>
      <w:r>
        <w:rPr>
          <w:rFonts w:ascii="Amiri" w:hAnsi="Amiri" w:eastAsia="Amiri" w:cs="Amiri"/>
          <w:color w:val="111111"/>
          <w:sz w:val="28"/>
          <w:sz w:val="28"/>
          <w:szCs w:val="28"/>
          <w:rtl w:val="true"/>
          <w:lang w:bidi="ar-SA"/>
        </w:rPr>
        <w:t xml:space="preserve">ومؤلّفات ضخمة حيث تناولوا جوانبه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محاولات عديدة لمعرفة هذه الشخصية المقدّسة الفذّة ، ودراسة أبعادها وقدراتها ، فأثبتوه شرحا وتحليلاً وإستنباطا وإستنتاجا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هؤلاء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الجليل السيّد هاشم البحراني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فيما نزل في القائم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أعلام المذهب الشريف المعاصرين حيث خاض في هذا المضمار ، وغاص في بحار القرآن ، فإذا به يستخرج درّةً منه في أحوال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للفقيه الأُصولي آية اللّه العظمى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الحسيني الشيرازي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جمع فيه الآيات القرآنية النازلة في الإمام الثاني عشر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الروايات والأخبار الشريفة الواردة عن أهل بيت العصمة والطهارة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لأنّهم أدرى بما فيه وهم المعنيون به والمخاطبون به ، وربع من الكتاب نزل فيهم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ترتيب السور والآيات الشريفة ، فجاء بحقّ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نثرُ الدُّرر في آيات الإمام المنتظر عليه السلام</w:t>
      </w:r>
      <w:r>
        <w:rPr>
          <w:rFonts w:eastAsia="Amiri" w:cs="Amiri" w:ascii="Amiri" w:hAnsi="Amiri"/>
          <w:color w:val="111111"/>
          <w:sz w:val="28"/>
          <w:szCs w:val="28"/>
          <w:rtl w:val="true"/>
          <w:lang w:bidi="ar-SA"/>
        </w:rPr>
        <w:t>)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كان عنوانه فيُغنيك عن معنونه ، فيُشمُّ منه عبق الولاء والإنتماء لمحمّدٍ وآله النجباء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وفي الختام أُوجّه أطيب وأخصّ سلام لمولانا وسيّدنا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وأسأل اللّه تعالى أن يمنّ علينا به ويرزقنا رأفته ورحمته وعنايته</w:t>
      </w:r>
    </w:p>
    <w:p>
      <w:pPr>
        <w:pStyle w:val="BookText"/>
        <w:rPr/>
      </w:pPr>
      <w:r>
        <w:rPr>
          <w:rFonts w:ascii="Amiri" w:hAnsi="Amiri" w:eastAsia="Amiri" w:cs="Amiri"/>
          <w:color w:val="111111"/>
          <w:sz w:val="28"/>
          <w:sz w:val="28"/>
          <w:szCs w:val="28"/>
          <w:rtl w:val="true"/>
          <w:lang w:bidi="ar-SA"/>
        </w:rPr>
        <w:t xml:space="preserve">ورؤيته ، والحمد للّه ربّ العالمين وأستغفره وأتوب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حيدر المؤيّد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149_60281"/>
      <w:bookmarkStart w:id="13" w:name="pg7149_60281"/>
      <w:bookmarkEnd w:id="13"/>
    </w:p>
    <w:p>
      <w:pPr>
        <w:pStyle w:val="Heading2"/>
        <w:numPr>
          <w:ilvl w:val="1"/>
          <w:numId w:val="1"/>
        </w:numPr>
        <w:rPr/>
      </w:pPr>
      <w:bookmarkStart w:id="14" w:name="pg7149_60281"/>
      <w:bookmarkStart w:id="15" w:name="__RefHeading___Toc4067932_372815092"/>
      <w:bookmarkStart w:id="16" w:name="_Toc4"/>
      <w:bookmarkEnd w:id="14"/>
      <w:bookmarkEnd w:id="15"/>
      <w:r>
        <w:rPr/>
        <w:t>1</w:t>
      </w:r>
      <w:r>
        <w:rPr>
          <w:rtl w:val="true"/>
        </w:rPr>
        <w:t xml:space="preserve">- </w:t>
      </w:r>
      <w:r>
        <w:rPr>
          <w:rtl w:val="true"/>
        </w:rPr>
        <w:t>المؤمنون بالغيب</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الم ذَلِكَ الْكِتَابُ لاَ رَيْبَ فِيهِ هُدىً لِلْمُتَّقِينَ الَّذِينَ يُؤْمِنُونَ بِالْغَيْبِ وَيُقِيمُونَ الصَّلاَةَ وَمِمَّا رَزَقْنَاهُمْ يُنفِقُونَ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 xml:space="preserve">روي عن داود الرقي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حقّ</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بإسناده عن يحيى بن أبي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والغيب هو الحجّة الغائب</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روى الحافظ سليمان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جندل بن جنادة بن جبير اليهودي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عن أشياء ، وإسلم على 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إلى أن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أوصيائه ، فعدّهم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فبعده ابنه محمّد ، يدعى بالمهدي ، والقائم ، والحجّة ، فيغيب ، ثمّ يخرج ، فإذا خرج يملأ الأرض قسطا وعدلاً كما ملئت جورا وظلما ، طوبى للصابرين في غيبته ، طوبى للمقيمين على محبّتهم ، أُولئك الذين وصفهم اللّه في كتابه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 عن محمّد بن أبي عمير ، عن جميل بن صالح ، عن المفضّل ، عن جابر ،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حرف في القرآن منقطعة من حروف اسم اللّه الأعظم الذي يؤلّفه الرسول والإمام عليهما السلام فيدعو به فيجاب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أمير المؤمنين عليه السلام لا شكّ فيه إنّه 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فالآيتان لشيعتنا هم المتّقون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البعث ، والنشور ، وقيام القائم عليه السلام والرجعة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علّمناهم من القرآن يتلون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ويؤيّده ما رواه أبو جعفر محمّد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يحيى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 السلام عن قوله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هم شيعة علي عليه السلام ، والغيب هو الحجّة الغائب</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بن بابويه أيضا في كتاب اكمال الدين واتمام النعمة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أحمد بن محمّد بن عيسى عن عمر بن عبدالعزيز عن غير واحد عن داود بن كثير الرقي عن أبي عبداللّه عليه 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بقيام القائم عليه السلام أنّه حقّ</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عبداللّه الكوفي عن موسى بن عمران النخعي عن عمّه الحسين بن يزيد عن علي بن أبي حمزة عن يحيى بن أبي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جعفر بن محمّد عليه 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شيعة علي والغيب هو الحجّة الغائب</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17" w:name="pg7149_60284"/>
    </w:p>
    <w:p>
      <w:pPr>
        <w:pStyle w:val="Heading2"/>
        <w:numPr>
          <w:ilvl w:val="1"/>
          <w:numId w:val="1"/>
        </w:numPr>
        <w:rPr/>
      </w:pPr>
      <w:bookmarkStart w:id="18" w:name="__RefHeading___Toc4067934_372815092"/>
      <w:bookmarkStart w:id="19" w:name="_Toc5"/>
      <w:bookmarkEnd w:id="17"/>
      <w:bookmarkEnd w:id="18"/>
      <w:r>
        <w:rPr/>
        <w:t>2</w:t>
      </w:r>
      <w:r>
        <w:rPr>
          <w:rtl w:val="true"/>
        </w:rPr>
        <w:t xml:space="preserve">- </w:t>
      </w:r>
      <w:r>
        <w:rPr>
          <w:rtl w:val="true"/>
        </w:rPr>
        <w:t>الخزي في الدنيا</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مَنَعَ مَسَاجِدَ اللّه‌ِ أَنْ يُذْكَرَ فِيهَا اسْمُهُ وَسَعَى فِي خَرَابِهَا أُوْلَئِكَ مَا كَانَ لَهُمْ أَنْ يَدْخُلُوهَا إِلاَّ خَائِفِينَ لَهُمْ فِي الدُّنْيَا خِزْىٌ وَلَهُمْ فِي الاْخِرَةِ عَذَابٌ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 الدُّنْيَا خِزْىٌ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بالخزي ، أن يعطوا الجزية عن يد وهم صاغرون</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السبي والقتل إن كانوا حربا ، وإعطاء الجزية إن كانوا ذمّة</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طردهم عن المساجد</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خزيهم إذا قام المهدي وفتح قسطنطنية ، فحينئذ يقتلهم</w:t>
      </w:r>
      <w:r>
        <w:rPr>
          <w:rStyle w:val="FootnoteAnchor"/>
          <w:rtl w:val="true"/>
        </w:rPr>
        <w:footnoteReference w:id="15"/>
      </w:r>
      <w:r>
        <w:rPr>
          <w:rFonts w:ascii="Amiri" w:hAnsi="Amiri" w:eastAsia="Amiri" w:cs="Amiri"/>
          <w:color w:val="111111"/>
          <w:sz w:val="28"/>
          <w:sz w:val="28"/>
          <w:szCs w:val="28"/>
          <w:rtl w:val="true"/>
          <w:lang w:bidi="ar-SA"/>
        </w:rPr>
        <w:t>، والكلّ محتمل ، واللفظ بإطلاقه يتناوله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20" w:name="pg7149_60285"/>
    </w:p>
    <w:p>
      <w:pPr>
        <w:pStyle w:val="Heading2"/>
        <w:numPr>
          <w:ilvl w:val="1"/>
          <w:numId w:val="1"/>
        </w:numPr>
        <w:rPr/>
      </w:pPr>
      <w:bookmarkStart w:id="21" w:name="__RefHeading___Toc4067936_372815092"/>
      <w:bookmarkStart w:id="22" w:name="_Toc6"/>
      <w:bookmarkEnd w:id="20"/>
      <w:bookmarkEnd w:id="21"/>
      <w:r>
        <w:rPr/>
        <w:t>3</w:t>
      </w:r>
      <w:r>
        <w:rPr>
          <w:rtl w:val="true"/>
        </w:rPr>
        <w:t xml:space="preserve">- </w:t>
      </w:r>
      <w:r>
        <w:rPr>
          <w:rtl w:val="true"/>
        </w:rPr>
        <w:t>مقام الإمامة</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الصدوق أبو جعفر محمّد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النبوّة بإسناده مرفوعا إلى المفضّل بن عمر ،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الكلمات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الكلمات التي تلقّاها آدم من ربّه فتاب عليه ، وهو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بحقّ محمّد وعلي وفاطمة والحسن والحسين إلاّ تبت عليَّ فتاب عليه إنّه هو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فما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أتمهنّ إلى القائم اثني عشر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والحسن والحسين وتسعة من ولد الحسين صلوات اللّه عليهم أجمعين</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23" w:name="pg7149_60286"/>
    </w:p>
    <w:p>
      <w:pPr>
        <w:pStyle w:val="Heading2"/>
        <w:numPr>
          <w:ilvl w:val="1"/>
          <w:numId w:val="1"/>
        </w:numPr>
        <w:rPr/>
      </w:pPr>
      <w:bookmarkStart w:id="24" w:name="__RefHeading___Toc4067938_372815092"/>
      <w:bookmarkStart w:id="25" w:name="_Toc7"/>
      <w:bookmarkEnd w:id="23"/>
      <w:bookmarkEnd w:id="24"/>
      <w:r>
        <w:rPr/>
        <w:t>4</w:t>
      </w:r>
      <w:r>
        <w:rPr>
          <w:rtl w:val="true"/>
        </w:rPr>
        <w:t xml:space="preserve">- </w:t>
      </w:r>
      <w:r>
        <w:rPr>
          <w:rtl w:val="true"/>
        </w:rPr>
        <w:t>الوصيّة العظمى</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كُنتُمْ شُهَدَاءَ إِذْ حَضَرَ يَعْقُوبَ الْمَوْتُ إِذْ قَالَ لِبَنِيهِ مَا تَعْبُدُونَ مِنْ بَعْدِي قَالُوا نَعْبُدُ إِلَهَكَ وَإِلَهَ آبَائِكَ إِبْرَاهِيمَ وَإِسْمَاعِيلَ وَإِسْحَاقَ إِلَها وَاحِدا وَنَحْنُ لَهُ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 xml:space="preserve">وروى العياشي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جرت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بعضهم في توجيه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جارية في قائم آل محمّد ، فكلّ قائم منهم يقول حين موته ذلك لبنيه ، ويجيبونه بما أجابوا به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كون الوصية والتقرير بالقائم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داخلين في وصيّة يعقوب وتقريره لبنيه ، أي وصّى بنيه وقرّرهم بالقائم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أوصاه وقرّره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 هذا التوجيه ما كتبه صاحب نهج الإمامة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صاحب شرح الأخبار بإسناده يرفعه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عزّوجلّ </w:t>
      </w:r>
      <w:r>
        <w:rPr>
          <w:rFonts w:eastAsia="Amiri" w:cs="Amiri" w:ascii="Amiri" w:hAnsi="Amiri"/>
          <w:color w:val="111111"/>
          <w:sz w:val="28"/>
          <w:szCs w:val="28"/>
          <w:rtl w:val="true"/>
          <w:lang w:bidi="ar-SA"/>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ووصّى بها إبراهيم بنيه ويعقوب يابني إنّ اللّه اصطفى لكم الدين فلا تموتنّ إلاّ وأنتم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26" w:name="pg7149_60288"/>
    </w:p>
    <w:p>
      <w:pPr>
        <w:pStyle w:val="Heading2"/>
        <w:numPr>
          <w:ilvl w:val="1"/>
          <w:numId w:val="1"/>
        </w:numPr>
        <w:rPr/>
      </w:pPr>
      <w:bookmarkStart w:id="27" w:name="__RefHeading___Toc4067940_372815092"/>
      <w:bookmarkStart w:id="28" w:name="_Toc8"/>
      <w:bookmarkEnd w:id="26"/>
      <w:bookmarkEnd w:id="27"/>
      <w:r>
        <w:rPr/>
        <w:t>5</w:t>
      </w:r>
      <w:r>
        <w:rPr>
          <w:rtl w:val="true"/>
        </w:rPr>
        <w:t xml:space="preserve">- </w:t>
      </w:r>
      <w:r>
        <w:rPr>
          <w:rtl w:val="true"/>
        </w:rPr>
        <w:t>الإستباق للخيرات</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وِجْهَةٌ هُوَ مُوَلِّيهَا فَاسْتَبِقُوا الْخَيْرَاتِ أَيْنَ مَا تَكُونُوا يَأْتِ بِكُمْ اللّه‌ُ جَمِيعا إِنَّ اللّه‌َ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ابن أبي عمير ، عن منصور بن يونس ، عن أبي خالد الكابلي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لكأنّي أنظر إلى القائم عليه السلام وقد أسند ظهره إلى الحجر ، ثمّ ينشد اللّه حقّه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الناس من يحاجني في اللّه فأنا أولى باللّه ، أيّها الناس من يحاجني</w:t>
      </w:r>
    </w:p>
    <w:p>
      <w:pPr>
        <w:pStyle w:val="BookText"/>
        <w:rPr/>
      </w:pPr>
      <w:r>
        <w:rPr>
          <w:rFonts w:ascii="Amiri" w:hAnsi="Amiri" w:eastAsia="Amiri" w:cs="Amiri"/>
          <w:color w:val="111111"/>
          <w:sz w:val="28"/>
          <w:sz w:val="28"/>
          <w:szCs w:val="28"/>
          <w:rtl w:val="true"/>
          <w:lang w:bidi="ar-SA"/>
        </w:rPr>
        <w:t xml:space="preserve">في آدم فأنا أولى بآدم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يحاجني في نوح فأنا أولى بنوح ، أيّها الناس من يحاجني في إبراهيم فأنا أولى بإبراهيم ، أيّها الناس من يحاجني في موسى فأنا أولى بموسى ، أيّها الناس من يحاجني في عيسى فأنا أولى بعيسى ، أيّها الناس من يحاجني 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أولى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أيّها الناس من يحاجني في كتاب اللّه فأنا أولى بكتاب اللّه ، ثمّ ينتهي إلى المقام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فيصلّي ركعتين وينشد اللّه حقّه ، ثمّ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المضطرّ في كتاب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يُجِيبُ الْمُضطَرَّ إِذَا دَعَاهُ وَيَكْشِفُ السُّوءَ وَيَجْعَلُكُمْ </w:t>
      </w:r>
    </w:p>
    <w:p>
      <w:pPr>
        <w:pStyle w:val="BookText"/>
        <w:rPr/>
      </w:pPr>
      <w:r>
        <w:rPr>
          <w:rFonts w:ascii="Amiri" w:hAnsi="Amiri" w:eastAsia="Amiri" w:cs="Amiri"/>
          <w:color w:val="111111"/>
          <w:sz w:val="28"/>
          <w:sz w:val="28"/>
          <w:szCs w:val="28"/>
          <w:rtl w:val="true"/>
          <w:lang w:bidi="ar-SA"/>
        </w:rPr>
        <w:t>خُلَفَاءَ الْأَرْضِ</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 فيكون أوّل من يبايعه جبرئيل ، ثمّ الثلاثمائة والثلاثة عشر رجلاً ، فمن كان ابتلي بالمسير وافى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لم يبتل بالمسير فقد من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فراشه ، وهو قول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المفقودون عن فرشهم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 وقال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 وهم أصحاب القائم عليه السلام يجتمعون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في ساعة واحدة ، فإذا جاء إلى البيداء يخرج إليه جيش السفياني ، فيأمر اللّه الأرض فتأخذ أقدامهم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آمنا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بالقائم من آل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وَأَنَّى لَهُمْ التَّنَاوُشُ مِنْ</w:t>
      </w:r>
    </w:p>
    <w:p>
      <w:pPr>
        <w:pStyle w:val="BookText"/>
        <w:rPr/>
      </w:pPr>
      <w:r>
        <w:rPr>
          <w:rFonts w:ascii="Amiri" w:hAnsi="Amiri" w:eastAsia="Amiri" w:cs="Amiri"/>
          <w:color w:val="111111"/>
          <w:sz w:val="28"/>
          <w:sz w:val="28"/>
          <w:szCs w:val="28"/>
          <w:rtl w:val="true"/>
          <w:lang w:bidi="ar-SA"/>
        </w:rPr>
        <w:t xml:space="preserve">مَكَانٍ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وَحِيلَ بَيْنَهُمْ وَبَيْنَ مَا يَشْتَهُونَ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ألاّ يعذّبوا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فُعِلَ بِأَشْيَاعِهِمْ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كان قبلهم من المكذّبين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هلكوا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 عن أبيه ، عن ابن أبي عمير ، عن منصور بن يونس ، عن إسماعيل بن جابر ، عن أبي خالد ،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 وقوله تبارك وتعالى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أصحاب القائم عليه السلام الثلاثمائة والبضعة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واللّه الأُمّة المعدودة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يجتمعون واللّه في ساعة واحدة قزع كقزع </w:t>
      </w:r>
    </w:p>
    <w:p>
      <w:pPr>
        <w:pStyle w:val="BookText"/>
        <w:rPr/>
      </w:pPr>
      <w:r>
        <w:rPr>
          <w:rFonts w:ascii="Amiri" w:hAnsi="Amiri" w:eastAsia="Amiri" w:cs="Amiri"/>
          <w:color w:val="111111"/>
          <w:sz w:val="28"/>
          <w:sz w:val="28"/>
          <w:szCs w:val="28"/>
          <w:rtl w:val="true"/>
          <w:lang w:bidi="ar-SA"/>
        </w:rPr>
        <w:t>الخريف</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أبي زينب النعماني في 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عبدالواحد بن عبداللّه بن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القرشي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 عن محمّد بن سنان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خالد الكابلي ، عن علي بن الحسين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علي عليهما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الفقداء قوم يفقدون من فرشهم فيصبحون بمكّة ، 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أصحاب القائم عليه السلام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بن عقدة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التيملي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ومحمّد ابنا علي بن يوسف ، عن سعدان بن مسلم ، عن رجل ، عن المفضّل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 الإمام دعا اللّه عزّوجلّ باسمه العبراني فأُتيحت له أصحابه الثلاثمائة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عشر قزع كقزع الخريف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أصحاب الألوية ، منهم من يفتقد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فراشه ليلاً فيصبح بمكّة ، ومنهم يرى يسير في السحاب نهارا يعرف باسمه واسم أبيه وحليته ونسبه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إيمانا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يسير في السحاب نهارا ، وهم المفقودون ، وفيهم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يوسف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 عن الحسن بن علي عن أبيه ، ووهب عن أبي بصير ، عن أبي عبداللّه عليه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القائم عليه السلام وأصحابه ، يجتمعون على غير ميعاد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يعقوب الكليني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 عن أبيه ، ومحمّد بن يحيى بن عمران ، عن أحمد بن محمّد بن عيسى ، قال وحدّثني علي بن محمّد ، وغيره ، عن سهل بن زياد ، عن الحسن بن محبوب ، قال وحدّثنا عبدالواحد بن عبداللّه الموصلي ، عن أبي علي أحمد بن محمّد أبي ناشر ، عن أحمد بن هلال ، عن الحسن بن محبوب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أبي المقدام ، عن جابر بن يزيد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عليه السلام في حديث يذكر فيه علامات القائم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اللّه له أصحابه ثلاثمائة وثلاثة عشر رجلاً ، ويجمعهم اللّه له على غير ميعاد قزع كقزع الخريف ، وهم ياجابر الآية التي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أصحاب القائم عليه السلام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محمّد بن أبي القاسم عن أحمد بن أبي القاسم ، عن أحمد بن أبي عبداللّه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 عن محمّد بن سنان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مفضّل بن عمر قال </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نزلت هذه الآية في المفقودين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المفتقدين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القائم عليه السلام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المفقودون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ليفتقدون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فرشهم ليلاً فيصبحون بمكّة ، وبعضهم يسير في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اسمه واسم أبيه وحليته ونسبه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جعلت فداك أيّهم أعظم إيمانا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يسير في السحاب نهارا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29" w:name="pg7149_60293"/>
    </w:p>
    <w:p>
      <w:pPr>
        <w:pStyle w:val="Heading2"/>
        <w:numPr>
          <w:ilvl w:val="1"/>
          <w:numId w:val="1"/>
        </w:numPr>
        <w:rPr/>
      </w:pPr>
      <w:bookmarkStart w:id="30" w:name="__RefHeading___Toc4067942_372815092"/>
      <w:bookmarkStart w:id="31" w:name="_Toc9"/>
      <w:bookmarkEnd w:id="29"/>
      <w:bookmarkEnd w:id="30"/>
      <w:r>
        <w:rPr/>
        <w:t>6</w:t>
      </w:r>
      <w:r>
        <w:rPr>
          <w:rtl w:val="true"/>
        </w:rPr>
        <w:t xml:space="preserve">- </w:t>
      </w:r>
      <w:r>
        <w:rPr>
          <w:rtl w:val="true"/>
        </w:rPr>
        <w:t>علامات القيام</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بِشَىْ‌ءٍ مِنْ الْخَوْفِ وَالْجُوعِ وَنَقْصٍ مِنْ الْأَمْوَالِ وَالْأَنفُسِ وَالَّثمَرَاتِ وَبَشِّرْ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 xml:space="preserve">محمّد بن إبراهيم النعماني المعروف بأبي زينب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 عن علي بن رئاب ، عن محمّد بن مسلم ، عن أبي عبداللّه جعفر بن محمّد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قدّام</w:t>
      </w:r>
      <w:r>
        <w:rPr>
          <w:rStyle w:val="FootnoteAnchor"/>
          <w:rtl w:val="true"/>
        </w:rPr>
        <w:footnoteReference w:id="32"/>
      </w:r>
      <w:r>
        <w:rPr>
          <w:rFonts w:ascii="Amiri" w:hAnsi="Amiri" w:eastAsia="Amiri" w:cs="Amiri"/>
          <w:color w:val="111111"/>
          <w:sz w:val="28"/>
          <w:sz w:val="28"/>
          <w:szCs w:val="28"/>
          <w:rtl w:val="true"/>
          <w:lang w:bidi="ar-SA"/>
        </w:rPr>
        <w:t xml:space="preserve">القائم عليه السلام علامات ، بلوى من اللّه للمؤمنين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بِشَىْ‌ءٍ مِنْ الْخَوْفِ وَالْجُوعِ وَنَقْصٍ مِنْ الْأَمْوَالِ وَالْأَنفُسِ وَالَّثمَرَاتِ وَبَشِّرْ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ليبلونّكم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المؤمنين بشيء من الخوف من ملوك بني فلان في آخر سلطانهم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بغلاء أسعارهم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من الأموال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فساد التجارات وقلّة الفضل فيها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ذريع</w:t>
      </w:r>
      <w:r>
        <w:rPr>
          <w:rStyle w:val="FootnoteAnchor"/>
          <w:rtl w:val="true"/>
        </w:rPr>
        <w:footnoteReference w:id="33"/>
      </w:r>
      <w:r>
        <w:rPr>
          <w:rFonts w:ascii="Amiri" w:hAnsi="Amiri" w:eastAsia="Amiri" w:cs="Amiri"/>
          <w:color w:val="111111"/>
          <w:sz w:val="28"/>
          <w:sz w:val="28"/>
          <w:szCs w:val="28"/>
          <w:rtl w:val="true"/>
          <w:lang w:bidi="ar-SA"/>
        </w:rPr>
        <w:t>ونقص من الثمرات قلّة ريع</w:t>
      </w:r>
      <w:r>
        <w:rPr>
          <w:rStyle w:val="FootnoteAnchor"/>
          <w:rtl w:val="true"/>
        </w:rPr>
        <w:footnoteReference w:id="34"/>
      </w:r>
      <w:r>
        <w:rPr>
          <w:rFonts w:ascii="Amiri" w:hAnsi="Amiri" w:eastAsia="Amiri" w:cs="Amiri"/>
          <w:color w:val="111111"/>
          <w:sz w:val="28"/>
          <w:sz w:val="28"/>
          <w:szCs w:val="28"/>
          <w:rtl w:val="true"/>
          <w:lang w:bidi="ar-SA"/>
        </w:rPr>
        <w:t xml:space="preserve">ما يزرع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p>
    <w:p>
      <w:pPr>
        <w:pStyle w:val="BookText"/>
        <w:rPr/>
      </w:pPr>
      <w:r>
        <w:rPr>
          <w:rFonts w:ascii="Amiri" w:hAnsi="Amiri" w:eastAsia="Amiri" w:cs="Amiri"/>
          <w:color w:val="111111"/>
          <w:sz w:val="28"/>
          <w:sz w:val="28"/>
          <w:szCs w:val="28"/>
          <w:rtl w:val="true"/>
          <w:lang w:bidi="ar-SA"/>
        </w:rPr>
        <w:t>ذلك بخروج</w:t>
      </w:r>
      <w:r>
        <w:rPr>
          <w:rStyle w:val="FootnoteAnchor"/>
          <w:rtl w:val="true"/>
        </w:rPr>
        <w:footnoteReference w:id="35"/>
      </w:r>
      <w:r>
        <w:rPr>
          <w:rFonts w:ascii="Amiri" w:hAnsi="Amiri" w:eastAsia="Amiri" w:cs="Amiri"/>
          <w:color w:val="111111"/>
          <w:sz w:val="28"/>
          <w:sz w:val="28"/>
          <w:szCs w:val="28"/>
          <w:rtl w:val="true"/>
          <w:lang w:bidi="ar-SA"/>
        </w:rPr>
        <w:t xml:space="preserve">القائم عليه السلام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هذا تأويله إنّ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بن عقدة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يوسف بن يعقوب أبو الحسين الجعفي من كتابه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عن الحسن بن علي بن أبي حمزة ، عن أبيه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قدّام قيام</w:t>
      </w:r>
      <w:r>
        <w:rPr>
          <w:rStyle w:val="FootnoteAnchor"/>
          <w:rtl w:val="true"/>
        </w:rPr>
        <w:footnoteReference w:id="38"/>
      </w:r>
      <w:r>
        <w:rPr>
          <w:rFonts w:ascii="Amiri" w:hAnsi="Amiri" w:eastAsia="Amiri" w:cs="Amiri"/>
          <w:color w:val="111111"/>
          <w:sz w:val="28"/>
          <w:sz w:val="28"/>
          <w:szCs w:val="28"/>
          <w:rtl w:val="true"/>
          <w:lang w:bidi="ar-SA"/>
        </w:rPr>
        <w:t xml:space="preserve">القائم سنة يجوع فيها الناس ، ويصيبهم خوف شديد من القتل ، ونقص من الأموال والأنفس والثمرات ، فإنّ ذلك في كتاب اللّه المبين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بِشَىْ‌ءٍ مِنْ الْخَوْفِ وَالْجُوعِ وَنَقْصٍ مِنْ الْأَمْوَالِ وَالْأَنفُسِ وَالَّثمَرَاتِ وَبَشِّرْ الصَّابِرِينَ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بابويه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عن أحمد بن هلال ، عن الحسن بن محبوب ، عن أبي أيّوب الخزّاز ، والعلاء بن رزين ،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قدّام قيام القائم عليه السلام علامات تكون من اللّه عزّوجلّ للمؤمنين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 xml:space="preserve">هي جعلني اللّه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المؤمنين قبل خروج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بِشَىْ‌ءٍ مِنْ الْخَوْفِ وَالْجُوعِ وَنَقْصٍ مِنْ الْأَمْوَالِ</w:t>
      </w:r>
    </w:p>
    <w:p>
      <w:pPr>
        <w:pStyle w:val="BookText"/>
        <w:rPr/>
      </w:pPr>
      <w:r>
        <w:rPr>
          <w:rFonts w:ascii="Amiri" w:hAnsi="Amiri" w:eastAsia="Amiri" w:cs="Amiri"/>
          <w:color w:val="111111"/>
          <w:sz w:val="28"/>
          <w:sz w:val="28"/>
          <w:szCs w:val="28"/>
          <w:rtl w:val="true"/>
          <w:lang w:bidi="ar-SA"/>
        </w:rPr>
        <w:t>وَالْأَنفُسِ وَالَّثمَرَاتِ وَبَشِّرْ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يبلوهم بشيء من الخوف من ملوك بني فلان في آخر سلطانهم ، والجوع بغلاء أسعارهم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 من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كساد التجارات وقلّة الفضل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 من 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ذريع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 من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ريع ما يزرع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بتعجيل الفرج</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هذا تأويله إنّ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w:t>
      </w:r>
    </w:p>
    <w:p>
      <w:pPr>
        <w:pStyle w:val="BookText"/>
        <w:rPr/>
      </w:pPr>
      <w:r>
        <w:rPr>
          <w:rFonts w:ascii="Amiri" w:hAnsi="Amiri" w:eastAsia="Amiri" w:cs="Amiri"/>
          <w:color w:val="111111"/>
          <w:sz w:val="28"/>
          <w:sz w:val="28"/>
          <w:szCs w:val="28"/>
          <w:rtl w:val="true"/>
          <w:lang w:bidi="ar-SA"/>
        </w:rPr>
        <w:t>اللّه‌ُ وَالرَّاسِخُونَ فِي الْعِلْمِ</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أبو جعفر محمّد بن جرير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الحسين محمّد بن هارون ، قال حدّثني 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عن علي بن رئاب ، وأبي أيّوب الخزّاز ، عن محمّد بن مسلم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لقيام قائمنا عليه السلام علامات ، بلوى من اللّه للمؤمن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بِشَىْ‌ءٍ مِنْ الْخَوْفِ وَالْجُوعِ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وساق الحديث إلى آخره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العيّاشي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الثمالي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بِشَىْ‌ءٍ مِنْ الْخَوْفِ وَالْجُوعِ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جوع خاصّ وجوع عامّ ، فأمّا بالشام فإنّه عام وأمّا الخاصّ بالكوفة يخصّ ولا يعمّ ولكنّه يخصّ بالكوفة أعداء آل محمّد عليه الصلاة والسلام ، فيهلكهم اللّه بالجوع ، وأمّا الخوف فإنّه عامّ بالشام وذلك الخوف إذا قام القائم عليه السلام ، وأمّا الجوع فقبل قيام القائم عليه السلام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بِشَىْ‌ءٍ مِنْ</w:t>
      </w:r>
    </w:p>
    <w:p>
      <w:pPr>
        <w:pStyle w:val="BookText"/>
        <w:rPr/>
      </w:pPr>
      <w:r>
        <w:rPr>
          <w:rFonts w:ascii="Amiri" w:hAnsi="Amiri" w:eastAsia="Amiri" w:cs="Amiri"/>
          <w:color w:val="111111"/>
          <w:sz w:val="28"/>
          <w:sz w:val="28"/>
          <w:szCs w:val="28"/>
          <w:rtl w:val="true"/>
          <w:lang w:bidi="ar-SA"/>
        </w:rPr>
        <w:t>الْخَوْفِ وَالْجُوعِ</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في علامات القائم عليه السلام كثيرة من أراد الوقوف عليها 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النعماني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الطبري وغيرهما من الكتب </w:t>
      </w:r>
      <w:r>
        <w:rPr>
          <w:rFonts w:eastAsia="Amiri" w:cs="Amiri" w:ascii="Amiri" w:hAnsi="Amiri"/>
          <w:color w:val="111111"/>
          <w:sz w:val="28"/>
          <w:szCs w:val="28"/>
          <w:rtl w:val="true"/>
          <w:lang w:bidi="ar-SA"/>
        </w:rPr>
        <w:t xml:space="preserve">. </w:t>
      </w:r>
      <w:bookmarkStart w:id="32" w:name="pg7149_60297"/>
    </w:p>
    <w:p>
      <w:pPr>
        <w:pStyle w:val="Heading2"/>
        <w:numPr>
          <w:ilvl w:val="1"/>
          <w:numId w:val="1"/>
        </w:numPr>
        <w:rPr/>
      </w:pPr>
      <w:bookmarkStart w:id="33" w:name="__RefHeading___Toc4067944_372815092"/>
      <w:bookmarkStart w:id="34" w:name="_Toc10"/>
      <w:bookmarkEnd w:id="32"/>
      <w:bookmarkEnd w:id="33"/>
      <w:r>
        <w:rPr/>
        <w:t>7</w:t>
      </w:r>
      <w:r>
        <w:rPr>
          <w:rtl w:val="true"/>
        </w:rPr>
        <w:t xml:space="preserve">- </w:t>
      </w:r>
      <w:r>
        <w:rPr>
          <w:rtl w:val="true"/>
        </w:rPr>
        <w:t>فعل الإمام عليه السلام</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حَتَّى لاَ تَكُونَ فِتْنَةٌ وَيَكُونَ الدِّينُ للّه‌ِِ فَإِنْ انتَهَوْا فَلاَ عُدْوَانَ إِلاَّ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 xml:space="preserve">عن الحسن بيّاع الهروي يرفعه عن أحدهما عليهماالسلام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عُدْوَانَ إِلاَّ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ذرّية قتلة الحسين</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إبراهيم ، عمّن رواه ، عن أحدهما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عُدْوَانَ إِلاَّ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يعتدي اللّه على أحد إلاّ على نسل ولد قتلة الحسين عليه السلام</w:t>
      </w:r>
      <w:r>
        <w:rPr>
          <w:rStyle w:val="FootnoteAnchor"/>
          <w:rtl w:val="true"/>
        </w:rPr>
        <w:footnoteReference w:id="4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الهمداني ، عن علي ، عن أبيه ، عن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ما تقول في حديث روي عن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القائم قتل ذراري قتلة الحسين عليه السلام بفعال آبائها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xml:space="preserve">ما معناه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p>
    <w:p>
      <w:pPr>
        <w:pStyle w:val="BookText"/>
        <w:rPr/>
      </w:pPr>
      <w:r>
        <w:rPr>
          <w:rFonts w:ascii="Amiri" w:hAnsi="Amiri" w:eastAsia="Amiri" w:cs="Amiri"/>
          <w:color w:val="111111"/>
          <w:sz w:val="28"/>
          <w:sz w:val="28"/>
          <w:szCs w:val="28"/>
          <w:rtl w:val="true"/>
          <w:lang w:bidi="ar-SA"/>
        </w:rPr>
        <w:t xml:space="preserve">اللّه في جميع أقواله ولكن ذراري قتلة الحسين يرضون بفعال آبائهم ، ويفتخرون بها ومن رضي شيئا كان كمن أتاه ، ولو أنّ رجلاً قتل بالمشرق فرضي بقتله رجل بالمغرب لكان الراضي عند اللّه عزّوجلّ شريك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يقتلهم القائم عليه السلام إذا خرج لرضاهم بفعل أبائهم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يبدأ القائم منكم إذا قام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ببني شيبة فيقطع أيديهم لأنّهم سرّاق بيت اللّه عزّوجلّ</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7149_60299"/>
    </w:p>
    <w:p>
      <w:pPr>
        <w:pStyle w:val="Heading2"/>
        <w:numPr>
          <w:ilvl w:val="1"/>
          <w:numId w:val="1"/>
        </w:numPr>
        <w:rPr/>
      </w:pPr>
      <w:bookmarkStart w:id="36" w:name="__RefHeading___Toc4067946_372815092"/>
      <w:bookmarkStart w:id="37" w:name="_Toc11"/>
      <w:bookmarkEnd w:id="35"/>
      <w:bookmarkEnd w:id="36"/>
      <w:r>
        <w:rPr/>
        <w:t>8</w:t>
      </w:r>
      <w:r>
        <w:rPr>
          <w:rtl w:val="true"/>
        </w:rPr>
        <w:t xml:space="preserve">- </w:t>
      </w:r>
      <w:r>
        <w:rPr>
          <w:rtl w:val="true"/>
        </w:rPr>
        <w:t>لابدّ من الإبتلاء</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مُبْتَلِيكُمْ بِنَهَرٍ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 xml:space="preserve">محمّد بن إبراهيم النعماني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عن محمّد بن حسّان الرازي ، عن محمّد بن علي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عبدالرحمن بن أبي هاشم ، عن علي بن أبي حمزة ، عن أبي بصير ، عن أبي عبداللّه عليه السلام قال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أصحاب طالوت ابتلوا بالنهر الذي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مُبْتَلِيكُمْ بِنَهَرٍ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أصحاب القائم عليه السلام يبتلون بمثل ذلك</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38" w:name="pg7149_60300"/>
    </w:p>
    <w:p>
      <w:pPr>
        <w:pStyle w:val="Heading2"/>
        <w:numPr>
          <w:ilvl w:val="1"/>
          <w:numId w:val="1"/>
        </w:numPr>
        <w:rPr/>
      </w:pPr>
      <w:bookmarkStart w:id="39" w:name="__RefHeading___Toc4067948_372815092"/>
      <w:bookmarkStart w:id="40" w:name="_Toc12"/>
      <w:bookmarkEnd w:id="38"/>
      <w:bookmarkEnd w:id="39"/>
      <w:r>
        <w:rPr/>
        <w:t>9</w:t>
      </w:r>
      <w:r>
        <w:rPr>
          <w:rtl w:val="true"/>
        </w:rPr>
        <w:t xml:space="preserve">- </w:t>
      </w:r>
      <w:r>
        <w:rPr>
          <w:rtl w:val="true"/>
        </w:rPr>
        <w:t>ولد فاطمة عليهاالسلام</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وَاللّه‌ُ يُضَاعِفُ لِمَنْ يَشَاءُ وَاللّه‌ُ وَاسِعٌ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 xml:space="preserve">عن المفضّل بن محمّد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حَبَّةٍ أَنْبَتَتْ سَبْعَ سَنَابِلَ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الحبّة ، فاطمة عليها السلام والسبع السنابل ، سبعة من ولدها ، سابعهم قائمهم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إمام من اللّه ، مفترض طاعته ولكن ليس من السنابل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 الحسين وآخرهم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سُنْبُلَةٍ مِائَةُ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الرجل منهم في الكوفة مائة من صلبه وليس ذاك إلاّ هؤلاء السبعة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المقدسي السلمي الدمشقي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فيبعث المهدي إلى أُمرائه بسائر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بالعدل بين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ويذهب الشرّ ، ويبقى الخير يزرع مدّا يخرج سبعمائة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تعالى </w:t>
      </w:r>
      <w:r>
        <w:rPr>
          <w:rFonts w:eastAsia="Amiri" w:cs="Amiri" w:ascii="Amiri" w:hAnsi="Amiri"/>
          <w:color w:val="111111"/>
          <w:sz w:val="28"/>
          <w:szCs w:val="28"/>
          <w:rtl w:val="true"/>
          <w:lang w:bidi="ar-SA"/>
        </w:rPr>
        <w:t>- )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41" w:name="pg7149_60302"/>
    </w:p>
    <w:p>
      <w:pPr>
        <w:pStyle w:val="Heading2"/>
        <w:numPr>
          <w:ilvl w:val="1"/>
          <w:numId w:val="1"/>
        </w:numPr>
        <w:rPr/>
      </w:pPr>
      <w:bookmarkStart w:id="42" w:name="__RefHeading___Toc4067950_372815092"/>
      <w:bookmarkStart w:id="43" w:name="_Toc13"/>
      <w:bookmarkEnd w:id="41"/>
      <w:bookmarkEnd w:id="42"/>
      <w:r>
        <w:rPr/>
        <w:t>10</w:t>
      </w:r>
      <w:r>
        <w:rPr>
          <w:rtl w:val="true"/>
        </w:rPr>
        <w:t xml:space="preserve">- </w:t>
      </w:r>
      <w:r>
        <w:rPr>
          <w:rtl w:val="true"/>
        </w:rPr>
        <w:t>وجوب الإيمان بولاية أهل البيت عليهم السلام</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 وَالْمُؤْمِنُونَ كُلٌّ آمَنَ بِاللّه‌ِ وَمَلاَئِكَتِهِ وَكُتُبِهِ وَرُسُلِهِ لاَ نُفَرِّقُ بَيْنَ أَحَدٍ مِنْ رُسُلِهِ وَقَالُوا سَمِعْنَا وَأَطَعْنَا غُفْرَانَكَ رَبَّنَا وَإِلَيْكَ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 xml:space="preserve">أخرج العالم الشافعي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 المذكورة المتعدّدة ، عن أبي سلمى داعي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أُسري بي إلى السماء قال لي الجليل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خلفت في أُمّتك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إنّي اطّلعت إلى الأرض إطّلاعة فاخترتك منها ، وشققت لك اسما من أسمائي ، فلا أُذكر في موضع إلاّ ذكرت معي ، فأنا المحمود ، وأنت محمّد ، ثمّ اطّلعت الثانية فاخترت منها عليا ، وشققت له اسما من أسمائي ، وأنا الأعلى هو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خلقتك وخلقت عليا وفاطمة والحسن والحسين والأئمّة من ولده من شبح نوري ، وعرضت ولايتكم على أهل السماوات وأهل الأرض ، فمن قبلها كان عندي من المؤمنين ، ومن جحدها كان عندي من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عبدا من عبيدي عبدني حتّى يتقطّع أو يصير كالشنّ البالي ، ثمّ أتاني جاحدا لولايتكم ما غفرت له حتّى يقرّ بولايتكم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تراهم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عن يمين العرش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 فإذا بعلي وفاطمة والحسن والحسين وعلي بن الحسين ، ومحمّد بن علي ، وجعفر بن محمّد ، موسى بن جعفر ، وعلي بن موسى ، ومحمّد بن علي ، وعلي بن محمّد ، والحسن بن علي ، والمهدي في ضحضاح من نور قياما يصلّون ، وهو في وسطهم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يعندي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كوكب دري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هؤلاء الحجج وهو القائد من عترتك ، وعزّتي وجلالي إنّه الحجّة الواجبة لأوليائي ، والمنتقم من أعدائي</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وأخرجه بتفاوت يسير في بعض الألفاظ عديد من الأعلام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 في البحار</w:t>
      </w:r>
      <w:r>
        <w:rPr>
          <w:rStyle w:val="FootnoteAnchor"/>
          <w:rtl w:val="true"/>
        </w:rPr>
        <w:footnoteReference w:id="53"/>
      </w:r>
      <w:r>
        <w:rPr>
          <w:rFonts w:ascii="Amiri" w:hAnsi="Amiri" w:eastAsia="Amiri" w:cs="Amiri"/>
          <w:color w:val="111111"/>
          <w:sz w:val="28"/>
          <w:sz w:val="28"/>
          <w:szCs w:val="28"/>
          <w:rtl w:val="true"/>
          <w:lang w:bidi="ar-SA"/>
        </w:rPr>
        <w:t>والطوسي في الغيبة</w:t>
      </w:r>
      <w:r>
        <w:rPr>
          <w:rStyle w:val="FootnoteAnchor"/>
          <w:rtl w:val="true"/>
        </w:rPr>
        <w:footnoteReference w:id="54"/>
      </w:r>
      <w:r>
        <w:rPr>
          <w:rFonts w:ascii="Amiri" w:hAnsi="Amiri" w:eastAsia="Amiri" w:cs="Amiri"/>
          <w:color w:val="111111"/>
          <w:sz w:val="28"/>
          <w:sz w:val="28"/>
          <w:szCs w:val="28"/>
          <w:rtl w:val="true"/>
          <w:lang w:bidi="ar-SA"/>
        </w:rPr>
        <w:t>وكذا ورد في</w:t>
      </w:r>
    </w:p>
    <w:p>
      <w:pPr>
        <w:pStyle w:val="BookText"/>
        <w:rPr/>
      </w:pPr>
      <w:r>
        <w:rPr>
          <w:rFonts w:ascii="Amiri" w:hAnsi="Amiri" w:eastAsia="Amiri" w:cs="Amiri"/>
          <w:color w:val="111111"/>
          <w:sz w:val="28"/>
          <w:sz w:val="28"/>
          <w:szCs w:val="28"/>
          <w:rtl w:val="true"/>
          <w:lang w:bidi="ar-SA"/>
        </w:rPr>
        <w:t>تفسير فرات الكوفي</w:t>
      </w:r>
      <w:r>
        <w:rPr>
          <w:rStyle w:val="FootnoteAnchor"/>
          <w:rtl w:val="true"/>
        </w:rPr>
        <w:footnoteReference w:id="55"/>
      </w:r>
      <w:r>
        <w:rPr>
          <w:rFonts w:ascii="IRNazanin" w:hAnsi="IRNazanin" w:eastAsia="IRNazanin"/>
          <w:color w:val="111111"/>
          <w:sz w:val="28"/>
          <w:sz w:val="28"/>
          <w:szCs w:val="28"/>
          <w:rtl w:val="true"/>
          <w:lang w:bidi="fa-IR"/>
        </w:rPr>
        <w:t>والطرائف</w:t>
      </w:r>
      <w:r>
        <w:rPr>
          <w:rStyle w:val="FootnoteAnchor"/>
          <w:rtl w:val="true"/>
        </w:rPr>
        <w:footnoteReference w:id="56"/>
      </w:r>
      <w:r>
        <w:rPr>
          <w:rFonts w:ascii="Amiri" w:hAnsi="Amiri" w:eastAsia="Amiri" w:cs="Amiri"/>
          <w:color w:val="111111"/>
          <w:sz w:val="28"/>
          <w:sz w:val="28"/>
          <w:szCs w:val="28"/>
          <w:rtl w:val="true"/>
          <w:lang w:bidi="ar-SA"/>
        </w:rPr>
        <w:t xml:space="preserve">والخوارزمي موفّق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المقتل</w:t>
      </w:r>
      <w:r>
        <w:rPr>
          <w:rStyle w:val="FootnoteAnchor"/>
          <w:rtl w:val="true"/>
        </w:rPr>
        <w:footnoteReference w:id="57"/>
      </w:r>
      <w:r>
        <w:rPr>
          <w:rFonts w:ascii="Amiri" w:hAnsi="Amiri" w:eastAsia="Amiri" w:cs="Amiri"/>
          <w:color w:val="111111"/>
          <w:sz w:val="28"/>
          <w:sz w:val="28"/>
          <w:szCs w:val="28"/>
          <w:rtl w:val="true"/>
          <w:lang w:bidi="ar-SA"/>
        </w:rPr>
        <w:t>والحافظ الحنفي سليمان القندوزي في ينابيعه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المهدي عليه السلام هو خاتم الأوصياء ، وبه ينتقم اللّه من الأعداء ويفرّج به عن المؤمنين ، وينشر العدل والقسط في الناس</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44" w:name="pg7149_60305"/>
    </w:p>
    <w:p>
      <w:pPr>
        <w:pStyle w:val="Heading2"/>
        <w:numPr>
          <w:ilvl w:val="1"/>
          <w:numId w:val="1"/>
        </w:numPr>
        <w:rPr/>
      </w:pPr>
      <w:bookmarkStart w:id="45" w:name="__RefHeading___Toc4067952_372815092"/>
      <w:bookmarkStart w:id="46" w:name="_Toc14"/>
      <w:bookmarkEnd w:id="44"/>
      <w:bookmarkEnd w:id="45"/>
      <w:r>
        <w:rPr/>
        <w:t>11</w:t>
      </w:r>
      <w:r>
        <w:rPr>
          <w:rtl w:val="true"/>
        </w:rPr>
        <w:t xml:space="preserve">- </w:t>
      </w:r>
      <w:r>
        <w:rPr>
          <w:rtl w:val="true"/>
        </w:rPr>
        <w:t>شهادة الإمام عليه السلام</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وَالْمَلاَئِكَةُ وَأُوْلُوا الْعِلْمِ قَائِما بِالْقِسْطِ لاَ إِلَهَ إِلاَّ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ascii="Amiri" w:hAnsi="Amiri" w:eastAsia="Amiri" w:cs="Amiri"/>
          <w:color w:val="111111"/>
          <w:sz w:val="28"/>
          <w:sz w:val="28"/>
          <w:szCs w:val="28"/>
          <w:rtl w:val="true"/>
          <w:lang w:bidi="ar-SA"/>
        </w:rPr>
        <w:t xml:space="preserve">وفي كتاب 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الخلف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سطع نور من فوق رأسه إلى عنان السماء ، ثمّ سقط لوجهه ساجدا لربّه تعالى ذكره ، ثمّ رفع رأسه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عن الحسن بن علي بن زكريا عن عبداللّه بن خليلان عن أبيه عن جدّه عن غياث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عثمان العمري قدّس اللّه روحه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الخلف المهدي صلوات اللّه عليه سطع نور من فوق رأسه إلى عنان السماء ثمّ‌سقط لوجهه ساجدا لربّه تعالى ذكره، ثمّ‌رفع رأسه وهويقول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أَنَّهُ لاَإِلَهَ إِلاَّ هُوَ وَالْمَلاَئِكَةُ وَأُوْلُوا الْعِلْمِ قَائِمابِالْقِسْطِ لاَ إِلَهَ إِلاَّ 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الاْءِسْلاَمُ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وكان مولده يوم الجمعة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47" w:name="pg7149_60306"/>
    </w:p>
    <w:p>
      <w:pPr>
        <w:pStyle w:val="Heading2"/>
        <w:numPr>
          <w:ilvl w:val="1"/>
          <w:numId w:val="1"/>
        </w:numPr>
        <w:rPr/>
      </w:pPr>
      <w:bookmarkStart w:id="48" w:name="__RefHeading___Toc4067954_372815092"/>
      <w:bookmarkStart w:id="49" w:name="_Toc15"/>
      <w:bookmarkEnd w:id="47"/>
      <w:bookmarkEnd w:id="48"/>
      <w:r>
        <w:rPr/>
        <w:t>12</w:t>
      </w:r>
      <w:r>
        <w:rPr>
          <w:rtl w:val="true"/>
        </w:rPr>
        <w:t xml:space="preserve">- </w:t>
      </w:r>
      <w:r>
        <w:rPr>
          <w:rtl w:val="true"/>
        </w:rPr>
        <w:t>إقامة الإسلام</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أَفَغَيْرَ دِينِ اللّه‌ِ يَبْغُونَ وَلَهُ أَسْلَمَ مَنْ فِي السَّمَوَاتِ وَالْأَرْضِ طَوْعا وَكَرْها وَإِلَيْهِ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رفاعة بن موسى ، قال سمعت أبا عبداللّه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السَّمَوَاتِ وَالْأَرْضِ طَوْعا وَكَرْها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 السلام لا تبقى أرض إلاّ نودي فيها بشهادة أن لا إله إلاّ اللّه وأنّ محمّدا رسول</w:t>
      </w:r>
    </w:p>
    <w:p>
      <w:pPr>
        <w:pStyle w:val="BookText"/>
        <w:rPr/>
      </w:pPr>
      <w:r>
        <w:rPr>
          <w:rFonts w:ascii="Amiri" w:hAnsi="Amiri" w:eastAsia="Amiri" w:cs="Amiri"/>
          <w:color w:val="111111"/>
          <w:sz w:val="28"/>
          <w:sz w:val="28"/>
          <w:szCs w:val="28"/>
          <w:rtl w:val="true"/>
          <w:lang w:bidi="ar-SA"/>
        </w:rPr>
        <w:t>اللّه صلّى اللّه عليه وآله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السَّمَوَاتِ وَالْأَرْضِ طَوْعا وَكَرْها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في القائم عليه السلام إذا خرج باليهود والنصارى والصابئين والزنادقة وأهل الردّة والكفّار في شرق الأرض وغربها فعرض عليهم الإسلام ، فمن أسلم طوعا أمره بالصلاة والزكاة وما يؤمر به المسلم ويجب للّه عليه ، ومن لم يسلم ضرب عنقه ، حتّى لا يبقى في المشارق والمغارب أحد إلاّ وحّد اللّه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الخلق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أردا أمرا قلّل </w:t>
      </w:r>
    </w:p>
    <w:p>
      <w:pPr>
        <w:pStyle w:val="BookText"/>
        <w:rPr/>
      </w:pPr>
      <w:r>
        <w:rPr>
          <w:rFonts w:ascii="Amiri" w:hAnsi="Amiri" w:eastAsia="Amiri" w:cs="Amiri"/>
          <w:color w:val="111111"/>
          <w:sz w:val="28"/>
          <w:sz w:val="28"/>
          <w:szCs w:val="28"/>
          <w:rtl w:val="true"/>
          <w:lang w:bidi="ar-SA"/>
        </w:rPr>
        <w:t>الكثير وكثّر القليل</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عبدالأعلى الحلبي ، عن أبي جعفر عليه السلام في حديث طويل يذكر فيه أمر القائم عليه السلام إذا خرج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قرية إلاّ نودي فيها بشهادة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محمّدا رسول اللّه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وَلَهُ أَسْلَمَ مَنْ فِي السَّمَوَاتِ وَالْأَرْضِ طَوْعا وَكَرْها وَإِلَيْهِ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يقبل صاحب هذا الأمر الجزية كما قبلها رسول اللّه صلّى اللّه عليه وآله وسلّم ،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50" w:name="pg7149_60308"/>
    </w:p>
    <w:p>
      <w:pPr>
        <w:pStyle w:val="Heading2"/>
        <w:numPr>
          <w:ilvl w:val="1"/>
          <w:numId w:val="1"/>
        </w:numPr>
        <w:rPr/>
      </w:pPr>
      <w:bookmarkStart w:id="51" w:name="__RefHeading___Toc4067956_372815092"/>
      <w:bookmarkStart w:id="52" w:name="_Toc16"/>
      <w:bookmarkEnd w:id="50"/>
      <w:bookmarkEnd w:id="51"/>
      <w:r>
        <w:rPr/>
        <w:t>13</w:t>
      </w:r>
      <w:r>
        <w:rPr>
          <w:rtl w:val="true"/>
        </w:rPr>
        <w:t xml:space="preserve">- </w:t>
      </w:r>
      <w:r>
        <w:rPr>
          <w:rtl w:val="true"/>
        </w:rPr>
        <w:t>الأمن والسلامة مع الإمام عليه السلام</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آيَاتٌ بَيِّنَاتٌ مَقَامُ إِبْرَاهِيمَ وَمَنْ دَخَلَهُ كَانَ آمِنا وَللّه‌ِِ عَلَى النَّاسِ حِجُّ الْبَيْتِ مَنْ اسْتَطَاعَ إِلَيْهِ سَبِيلاً وَمَنْ كَفَرَ فَإِنَّ اللّه‌َ غَنِىٌّ عَنْ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ascii="Amiri" w:hAnsi="Amiri" w:eastAsia="Amiri" w:cs="Amiri"/>
          <w:color w:val="111111"/>
          <w:sz w:val="28"/>
          <w:sz w:val="28"/>
          <w:szCs w:val="28"/>
          <w:rtl w:val="true"/>
          <w:lang w:bidi="ar-SA"/>
        </w:rPr>
        <w:t xml:space="preserve">وفي كتاب 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أبي زهرة بن شبيب بن أنس عن بعض أصحاب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w:t>
      </w:r>
    </w:p>
    <w:p>
      <w:pPr>
        <w:pStyle w:val="BookText"/>
        <w:rPr/>
      </w:pPr>
      <w:r>
        <w:rPr>
          <w:rFonts w:ascii="Amiri" w:hAnsi="Amiri" w:eastAsia="Amiri" w:cs="Amiri"/>
          <w:color w:val="111111"/>
          <w:sz w:val="28"/>
          <w:sz w:val="28"/>
          <w:szCs w:val="28"/>
          <w:rtl w:val="true"/>
          <w:lang w:bidi="ar-SA"/>
        </w:rPr>
        <w:t xml:space="preserve">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حنيفة تعرف كتاب اللّه حقّ معرفته ، وتعرف الناسخ والمنسوخ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ياأبا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ادّعيت علما ، ويلك ما جعل اللّه ذلك إلاّ عند أهل الكتاب الذين أُنزل عليهم ، ويل ولا هو إلاّ عند الخاصّ من ذرّية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أدراك اللّه من كتابه حرفا ، فإن كنت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سِيرُوا فِيهَا لَيَالِي وَأَيَّاما آمِنِينَ</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أين ذلك من 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ما بين مكّة والمدينة ، فالتفت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أنّ الناس يقطع عليهم بين المدينة ومكّة ، فتؤخذ أموالهم ، ولا يؤمنون على أنفسهم ويقتلون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فسكت أبو حنيفة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حنيفة 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ذلك من 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أفتعلم أنّ الحجّاج بن يوسف حين وضع المنجنيق على ابن الزبير في الكعبة ، فقتله كان آمنا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 فقال أبو بكر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الجواب في المسألتين الأوّلتين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فِيهَا لَيَالِي وَأَيَّاما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قائمنا أهل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بايعه ودخل معه ومسح على يده ودخل في عقدة أصحابه كان آمنا ، والحديث طويل أخذت منه موضع الحاجة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53" w:name="pg7149_60310"/>
    </w:p>
    <w:p>
      <w:pPr>
        <w:pStyle w:val="Heading2"/>
        <w:numPr>
          <w:ilvl w:val="1"/>
          <w:numId w:val="1"/>
        </w:numPr>
        <w:rPr/>
      </w:pPr>
      <w:bookmarkStart w:id="54" w:name="__RefHeading___Toc4067958_372815092"/>
      <w:bookmarkStart w:id="55" w:name="_Toc17"/>
      <w:bookmarkEnd w:id="53"/>
      <w:bookmarkEnd w:id="54"/>
      <w:r>
        <w:rPr/>
        <w:t>14</w:t>
      </w:r>
      <w:r>
        <w:rPr>
          <w:rtl w:val="true"/>
        </w:rPr>
        <w:t xml:space="preserve">- </w:t>
      </w:r>
      <w:r>
        <w:rPr>
          <w:rtl w:val="true"/>
        </w:rPr>
        <w:t>دولة اللّه</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يَمْسَسْكُمْ قَرْحٌ فَقَدْ مَسَّ الْقَوْمَ قَرْحٌ مِثْلُهُ وَتِلْكَ الْأَيَّامُ نُدَاوِلُهَا بَيْنَ النَّاسِ وَلِيَعْلَمَ اللّه‌ُ الَّذِينَ آمَنُوا وَيَتَّخِذَ مِنْكُمْ شُهَدَاءَ وَاللّه‌ُ لاَ يُحِبُّ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آل عمران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العياشي عن زرارة عن أبي عبداللّه عليه السلام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الْأَيَّامُ نُدَاوِلُهَا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زال منذ خلق اللّه آدم دولة للّه ودولة لإبليس ، فأين دولة اللّه أما هو إلاّ قائم واحد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56" w:name="pg7149_60311"/>
    </w:p>
    <w:p>
      <w:pPr>
        <w:pStyle w:val="Heading2"/>
        <w:numPr>
          <w:ilvl w:val="1"/>
          <w:numId w:val="1"/>
        </w:numPr>
        <w:rPr/>
      </w:pPr>
      <w:bookmarkStart w:id="57" w:name="__RefHeading___Toc4067960_372815092"/>
      <w:bookmarkStart w:id="58" w:name="_Toc18"/>
      <w:bookmarkEnd w:id="56"/>
      <w:bookmarkEnd w:id="57"/>
      <w:r>
        <w:rPr/>
        <w:t>15</w:t>
      </w:r>
      <w:r>
        <w:rPr>
          <w:rtl w:val="true"/>
        </w:rPr>
        <w:t xml:space="preserve">- </w:t>
      </w:r>
      <w:r>
        <w:rPr>
          <w:rtl w:val="true"/>
        </w:rPr>
        <w:t>الثبوت في العقيدة</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وَلُِيمَحِّصَ اللّه‌ُ الَّذِينَ آمَنُوا وَيَمْحَقَ الْكَافِرِينَأَمْ حَسِبْتُمْ أَنْ تَدْخُلُوا الْجَنَّةَ وَلَمَّا يَعْلَمْ اللّه‌ُ الَّذِينَ جَاهَدُوا مِنْكُمْ وَيَعْلَمَ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ascii="Amiri" w:hAnsi="Amiri" w:eastAsia="Amiri" w:cs="Amiri"/>
          <w:color w:val="111111"/>
          <w:sz w:val="28"/>
          <w:sz w:val="28"/>
          <w:szCs w:val="28"/>
          <w:rtl w:val="true"/>
          <w:lang w:bidi="ar-SA"/>
        </w:rPr>
        <w:t xml:space="preserve">وفي كتاب 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w:t>
      </w:r>
    </w:p>
    <w:p>
      <w:pPr>
        <w:pStyle w:val="BookText"/>
        <w:rPr/>
      </w:pPr>
      <w:r>
        <w:rPr>
          <w:rFonts w:ascii="Amiri" w:hAnsi="Amiri" w:eastAsia="Amiri" w:cs="Amiri"/>
          <w:color w:val="111111"/>
          <w:sz w:val="28"/>
          <w:sz w:val="28"/>
          <w:szCs w:val="28"/>
          <w:rtl w:val="true"/>
          <w:lang w:bidi="ar-SA"/>
        </w:rPr>
        <w:t>أُمّتي وخليفتي عليها من بعدي ، ومن ولده القائم المنتظر الذي يملأ اللّه به الأرض</w:t>
      </w:r>
    </w:p>
    <w:p>
      <w:pPr>
        <w:pStyle w:val="BookText"/>
        <w:rPr/>
      </w:pPr>
      <w:r>
        <w:rPr>
          <w:rFonts w:ascii="Amiri" w:hAnsi="Amiri" w:eastAsia="Amiri" w:cs="Amiri"/>
          <w:color w:val="111111"/>
          <w:sz w:val="28"/>
          <w:sz w:val="28"/>
          <w:szCs w:val="28"/>
          <w:rtl w:val="true"/>
          <w:lang w:bidi="ar-SA"/>
        </w:rPr>
        <w:t>قسطا وعدلاً كما ملئت جورا وظلما ، والذي بعثني بالحقّ بشيرا ونذيرا إنّ الثابتين على القول به في زمان غيبته لأعزّ من الكبريت الأحمر ، فقام إليه جابر بن عبداللّه</w:t>
      </w:r>
    </w:p>
    <w:p>
      <w:pPr>
        <w:pStyle w:val="BookText"/>
        <w:rPr/>
      </w:pPr>
      <w:r>
        <w:rPr>
          <w:rFonts w:ascii="Amiri" w:hAnsi="Amiri" w:eastAsia="Amiri" w:cs="Amiri"/>
          <w:color w:val="111111"/>
          <w:sz w:val="28"/>
          <w:sz w:val="28"/>
          <w:szCs w:val="28"/>
          <w:rtl w:val="true"/>
          <w:lang w:bidi="ar-SA"/>
        </w:rPr>
        <w:t xml:space="preserve">الأنصاري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وللقائم من ولدك غيبة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وَلُِيمَحِّصَ اللّه‌ُ الَّذِينَ آمَنُوا وَيَمْحَقَ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ياجابر إنّ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الأمر من اللّه وسرّ من سرّ اللّه ، مطويّ عن عباد اللّه ، فإيّاك والشكّ فيه ، فإنّ الشكّ في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59" w:name="pg7149_60312"/>
    </w:p>
    <w:p>
      <w:pPr>
        <w:pStyle w:val="Heading2"/>
        <w:numPr>
          <w:ilvl w:val="1"/>
          <w:numId w:val="1"/>
        </w:numPr>
        <w:rPr/>
      </w:pPr>
      <w:bookmarkStart w:id="60" w:name="__RefHeading___Toc4067962_372815092"/>
      <w:bookmarkStart w:id="61" w:name="_Toc19"/>
      <w:bookmarkEnd w:id="59"/>
      <w:bookmarkEnd w:id="60"/>
      <w:r>
        <w:rPr/>
        <w:t>16</w:t>
      </w:r>
      <w:r>
        <w:rPr>
          <w:rtl w:val="true"/>
        </w:rPr>
        <w:t xml:space="preserve">- </w:t>
      </w:r>
      <w:r>
        <w:rPr>
          <w:rtl w:val="true"/>
        </w:rPr>
        <w:t>الإنقلاب على الأعقاب</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أَفَإِيْن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ascii="Amiri" w:hAnsi="Amiri" w:eastAsia="Amiri" w:cs="Amiri"/>
          <w:color w:val="111111"/>
          <w:sz w:val="28"/>
          <w:sz w:val="28"/>
          <w:szCs w:val="28"/>
          <w:rtl w:val="true"/>
          <w:lang w:bidi="ar-SA"/>
        </w:rPr>
        <w:t xml:space="preserve">واعلم أنّ فلانا وفلانا من أهل الانقلاب على الأعقاب بعد 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رواه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حنّان</w:t>
      </w:r>
    </w:p>
    <w:p>
      <w:pPr>
        <w:pStyle w:val="BookText"/>
        <w:rPr/>
      </w:pPr>
      <w:r>
        <w:rPr>
          <w:rFonts w:ascii="Amiri" w:hAnsi="Amiri" w:eastAsia="Amiri" w:cs="Amiri"/>
          <w:color w:val="111111"/>
          <w:sz w:val="28"/>
          <w:sz w:val="28"/>
          <w:szCs w:val="28"/>
          <w:rtl w:val="true"/>
          <w:lang w:bidi="ar-SA"/>
        </w:rPr>
        <w:t xml:space="preserve">بن سدير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 الفضل لا تسألني عنهما ، فواللّه ما مات منّا ميّت إلاّ ساخط عليهما ، وما منّا اليوم إلاّ ساخط عليهما يوصي بذلك الكبير منّا الصغير ، لأنّهما ظلمانا حقّنا وضيّعانا فيئنا ، وكانا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 ركب أعناقنا</w:t>
      </w:r>
      <w:r>
        <w:rPr>
          <w:rStyle w:val="FootnoteAnchor"/>
          <w:rtl w:val="true"/>
        </w:rPr>
        <w:footnoteReference w:id="72"/>
      </w:r>
      <w:r>
        <w:rPr>
          <w:rFonts w:ascii="Amiri" w:hAnsi="Amiri" w:eastAsia="Amiri" w:cs="Amiri"/>
          <w:color w:val="111111"/>
          <w:sz w:val="28"/>
          <w:sz w:val="28"/>
          <w:szCs w:val="28"/>
          <w:rtl w:val="true"/>
          <w:lang w:bidi="ar-SA"/>
        </w:rPr>
        <w:t xml:space="preserve">، وفتقا علينا فتقا في الإسلام لا يسدّ أبدا حتّى يقوم قائمنا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قد قام قائمنا أو يتكلّم</w:t>
      </w:r>
      <w:r>
        <w:rPr>
          <w:rStyle w:val="FootnoteAnchor"/>
          <w:rtl w:val="true"/>
        </w:rPr>
        <w:footnoteReference w:id="73"/>
      </w:r>
      <w:r>
        <w:rPr>
          <w:rFonts w:ascii="Amiri" w:hAnsi="Amiri" w:eastAsia="Amiri" w:cs="Amiri"/>
          <w:color w:val="111111"/>
          <w:sz w:val="28"/>
          <w:sz w:val="28"/>
          <w:szCs w:val="28"/>
          <w:rtl w:val="true"/>
          <w:lang w:bidi="ar-SA"/>
        </w:rPr>
        <w:t xml:space="preserve">متكلّمنا ، لأبديا من أُمورهما ما كان </w:t>
      </w:r>
    </w:p>
    <w:p>
      <w:pPr>
        <w:pStyle w:val="BookText"/>
        <w:rPr/>
      </w:pPr>
      <w:r>
        <w:rPr>
          <w:rFonts w:ascii="Amiri" w:hAnsi="Amiri" w:eastAsia="Amiri" w:cs="Amiri"/>
          <w:color w:val="111111"/>
          <w:sz w:val="28"/>
          <w:sz w:val="28"/>
          <w:szCs w:val="28"/>
          <w:rtl w:val="true"/>
          <w:lang w:bidi="ar-SA"/>
        </w:rPr>
        <w:t>يكتم</w:t>
      </w:r>
      <w:r>
        <w:rPr>
          <w:rStyle w:val="FootnoteAnchor"/>
          <w:rtl w:val="true"/>
        </w:rPr>
        <w:footnoteReference w:id="74"/>
      </w:r>
      <w:r>
        <w:rPr>
          <w:rFonts w:ascii="Amiri" w:hAnsi="Amiri" w:eastAsia="Amiri" w:cs="Amiri"/>
          <w:color w:val="111111"/>
          <w:sz w:val="28"/>
          <w:sz w:val="28"/>
          <w:szCs w:val="28"/>
          <w:rtl w:val="true"/>
          <w:lang w:bidi="ar-SA"/>
        </w:rPr>
        <w:t>، ولكتما من أُمورهما</w:t>
      </w:r>
      <w:r>
        <w:rPr>
          <w:rStyle w:val="FootnoteAnchor"/>
          <w:rtl w:val="true"/>
        </w:rPr>
        <w:footnoteReference w:id="75"/>
      </w:r>
      <w:r>
        <w:rPr>
          <w:rFonts w:ascii="Amiri" w:hAnsi="Amiri" w:eastAsia="Amiri" w:cs="Amiri"/>
          <w:color w:val="111111"/>
          <w:sz w:val="28"/>
          <w:sz w:val="28"/>
          <w:szCs w:val="28"/>
          <w:rtl w:val="true"/>
          <w:lang w:bidi="ar-SA"/>
        </w:rPr>
        <w:t>ما كان يظهر ، واللّه ما أمست من بليّة ولا قضيّة تجري علينا أهل البيت إلاّ هما سبّبا أوّلها ، فعليهما لعنة اللّه والملائكة والناس</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أجمعين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62" w:name="pg7149_60314"/>
    </w:p>
    <w:p>
      <w:pPr>
        <w:pStyle w:val="Heading2"/>
        <w:numPr>
          <w:ilvl w:val="1"/>
          <w:numId w:val="1"/>
        </w:numPr>
        <w:rPr/>
      </w:pPr>
      <w:bookmarkStart w:id="63" w:name="__RefHeading___Toc4067964_372815092"/>
      <w:bookmarkStart w:id="64" w:name="_Toc20"/>
      <w:bookmarkEnd w:id="62"/>
      <w:bookmarkEnd w:id="63"/>
      <w:r>
        <w:rPr/>
        <w:t>17</w:t>
      </w:r>
      <w:r>
        <w:rPr>
          <w:rtl w:val="true"/>
        </w:rPr>
        <w:t xml:space="preserve">- </w:t>
      </w:r>
      <w:r>
        <w:rPr>
          <w:rtl w:val="true"/>
        </w:rPr>
        <w:t>اصبروا وصابروا ورابطوا</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ascii="Amiri" w:hAnsi="Amiri" w:eastAsia="Amiri" w:cs="Amiri"/>
          <w:color w:val="111111"/>
          <w:sz w:val="28"/>
          <w:sz w:val="28"/>
          <w:szCs w:val="28"/>
          <w:rtl w:val="true"/>
          <w:lang w:bidi="ar-SA"/>
        </w:rPr>
        <w:t xml:space="preserve">رواه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الغيبة عن رجاله بإسناده عن بريد بن معاوية العجلي ، عن أبي جعفر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وَصَابِرُوا وَرَابِطُوا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أداء الفرائض ، وصابروا عدوّكم ، ورابطوا إمامكم المنتظر</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التأويل يكون المعنى بالذين آمنوا أصحاب القائم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وعلى آبائه السلام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الجلوس في الثغور وحفظها وسمّي رباطا لربط الخيل فيها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الكثير من الروايات عن فضل الرباط والمرابطين وأنّ المراد الحقيقي من الآية وهو المرابطة على خط المعصومين عليهم السلام لا سيّما الإمامالمنتظر عليه السلام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65" w:name="pg7149_60315"/>
    </w:p>
    <w:p>
      <w:pPr>
        <w:pStyle w:val="Heading2"/>
        <w:numPr>
          <w:ilvl w:val="1"/>
          <w:numId w:val="1"/>
        </w:numPr>
        <w:rPr/>
      </w:pPr>
      <w:bookmarkStart w:id="66" w:name="__RefHeading___Toc4067966_372815092"/>
      <w:bookmarkStart w:id="67" w:name="_Toc21"/>
      <w:bookmarkEnd w:id="65"/>
      <w:bookmarkEnd w:id="66"/>
      <w:r>
        <w:rPr/>
        <w:t>18</w:t>
      </w:r>
      <w:r>
        <w:rPr>
          <w:rtl w:val="true"/>
        </w:rPr>
        <w:t xml:space="preserve">- </w:t>
      </w:r>
      <w:r>
        <w:rPr>
          <w:rtl w:val="true"/>
        </w:rPr>
        <w:t>جزاء أعدائه عليه السلام</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النساء</w:t>
      </w:r>
    </w:p>
    <w:p>
      <w:pPr>
        <w:pStyle w:val="BookText"/>
        <w:rPr/>
      </w:pPr>
      <w:r>
        <w:rPr>
          <w:rFonts w:ascii="Amiri" w:hAnsi="Amiri" w:eastAsia="Amiri" w:cs="Amiri"/>
          <w:color w:val="111111"/>
          <w:sz w:val="28"/>
          <w:sz w:val="28"/>
          <w:szCs w:val="28"/>
          <w:rtl w:val="true"/>
          <w:lang w:bidi="ar-SA"/>
        </w:rPr>
        <w:t xml:space="preserve">محمّد بن إبراهيم النعماني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محمّد بن يعقوب الكليني أبو جعفر قال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بن هاشم عن أبيه ، قال وحدّثني محمّد بن يحيى بن عمران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 وحدّثني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وغيره ، عن سهل بن زياد جميعا ، عن الحسن بن محبوب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عبدالواحد بن عبداللّه الموصلي ، عن أبي علي أحمد بن محمّد بن ناشر ، عن أحمد بن هلال عن الحسن بن محبوب ، قال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المقدام ، عن جابر بن يزيد الجعفي قال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محمّد بن علي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ياجابر إلزم الأرض فلا تحرّك يدا ولا رجلاً حتّى ترى علامات أذكرها لك إن أدركتها ، أوّلها اختلاف ولد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أراك تدرك ذلك ولكن حدّث به من بعدي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 ينادي من السماء ، ويجيئكم الصوت من ناحية دمشق بالفتح ، وتخسف قرية من </w:t>
      </w:r>
    </w:p>
    <w:p>
      <w:pPr>
        <w:pStyle w:val="BookText"/>
        <w:rPr/>
      </w:pPr>
      <w:r>
        <w:rPr>
          <w:rFonts w:ascii="Amiri" w:hAnsi="Amiri" w:eastAsia="Amiri" w:cs="Amiri"/>
          <w:color w:val="111111"/>
          <w:sz w:val="28"/>
          <w:sz w:val="28"/>
          <w:szCs w:val="28"/>
          <w:rtl w:val="true"/>
          <w:lang w:bidi="ar-SA"/>
        </w:rPr>
        <w:t xml:space="preserve">قرى الشام تسمّى الجابية ، وتسقط طائفة من مسجد دمشق ، الأيمن ، ومارقة تمرق من ناحية الترك فيعقبها هرج الروم ، ويستقبل أُخوان الترك حتّى ينزلوا الجزيرة ، وتستقبل مارقة الروم حتّى ينزلوا الرملة ، فتلك السنة ياجابر فيها اختلاف كثير في كلّ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المغرب ، فأوّل أرض تخرب أرض الشام ثم يختلفون عند ذلك على ثلاث رايات ، راية الأصهب ، وراية الأبقع، وراية السفياني ، فيلتقي السفياني بالأبقع فيقتتلون ، فيقتله السفياني ومن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يقتل الأصهب ، ثمّ لا يكون له همّة إلاّ الإقبال نحو العراق ، ويمرّ جيشه بقرقيسا فيقتتلون بها ، فيقتل من الجبّارين مائة الف ، ويبعث السفياني جيشا إلى الكوفة وعدتهم سبعون الفا فيصيبون من أهل الكوفة قتلاً وصلبا وسبيا ، فبينما هم كذلك إذ أقبلت رايات من نحو خراسان تطوي المنازل طيا حثيثا ومعهم نفر من أصحاب القائم عليه السلام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موالي أهل الكوفة في ضعفاء فيقتله أمير جيش السفياني بين الحيرة والكوفة ، ويبعث السفياني بعثا إلى المدينة فيفرّ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عليه السلام منها إلى مكّة ، فيبلغ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السفياني بأنّ المهدي عليه السلام قد خرج إلى مكّة ، فيبعث جيشا على أثره فلا يدرك حتّى يدخل مكّة خائف يترقّب على سنّة موسى بن عمران عليه السلام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السفياني البيداء فينادي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يابيداء أبيدي القوم ، فيخسف بهم فلا يفلت منهم إلاّ ثلاثة نفر يحوّل اللّه وجوههم إلى أقفيتهم وهم من كلب ، وفيهم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والقائم عليه السلام يومئذ بمكّة قد أسند ظهره إلى البيت الحرام مستجيرا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 ياأيّها الناس إنّا نستنصر اللّه فمن أجابنا من الناس فإنّا أهل بيت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أولى الناس باللّه وبمحمّد صلّى اللّه عليه وآله فمن حاجني في آدم فأنا أولى الناس بآدم عليه السلام ، ومن حاجني في نوح فأنا أولى الناس بنوح عليه السلام ، ومن حاجني في إبراهيم فأنا أولى الناس بإبراهيم عليه السلام ، ومن حاجني في محمّد فأنا أولى الناس بمحمّد صلّى اللّه عليه وآله ، ومن حاجني في النبيين فأنا أولى الناس بالنبيين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للّه يقول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w:t>
      </w:r>
    </w:p>
    <w:p>
      <w:pPr>
        <w:pStyle w:val="BookText"/>
        <w:rPr/>
      </w:pPr>
      <w:r>
        <w:rPr>
          <w:rFonts w:ascii="Amiri" w:hAnsi="Amiri" w:eastAsia="Amiri" w:cs="Amiri"/>
          <w:color w:val="111111"/>
          <w:sz w:val="28"/>
          <w:sz w:val="28"/>
          <w:szCs w:val="28"/>
          <w:rtl w:val="true"/>
          <w:lang w:bidi="ar-SA"/>
        </w:rPr>
        <w:t xml:space="preserve">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فأنا بقيّة</w:t>
      </w:r>
    </w:p>
    <w:p>
      <w:pPr>
        <w:pStyle w:val="BookText"/>
        <w:rPr/>
      </w:pPr>
      <w:r>
        <w:rPr>
          <w:rFonts w:ascii="Amiri" w:hAnsi="Amiri" w:eastAsia="Amiri" w:cs="Amiri"/>
          <w:color w:val="111111"/>
          <w:sz w:val="28"/>
          <w:sz w:val="28"/>
          <w:szCs w:val="28"/>
          <w:rtl w:val="true"/>
          <w:lang w:bidi="ar-SA"/>
        </w:rPr>
        <w:t xml:space="preserve">من آدم وذخيرة من نوح ومصطفى من إبراهيم وصفوة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p>
    <w:p>
      <w:pPr>
        <w:pStyle w:val="BookText"/>
        <w:rPr/>
      </w:pPr>
      <w:r>
        <w:rPr>
          <w:rFonts w:ascii="Amiri" w:hAnsi="Amiri" w:eastAsia="Amiri" w:cs="Amiri"/>
          <w:color w:val="111111"/>
          <w:sz w:val="28"/>
          <w:sz w:val="28"/>
          <w:szCs w:val="28"/>
          <w:rtl w:val="true"/>
          <w:lang w:bidi="ar-SA"/>
        </w:rPr>
        <w:t xml:space="preserve">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حاجني في كتاب اللّه فأنا أولى الناس بكتاب اللّه ، ألا ومن حاجني في سنّة رسول اللّه ، فأنا أولى الناس بسنّة رسول اللّه صلّى اللّه عليه وآله</w:t>
      </w:r>
    </w:p>
    <w:p>
      <w:pPr>
        <w:pStyle w:val="BookText"/>
        <w:rPr/>
      </w:pPr>
      <w:r>
        <w:rPr>
          <w:rFonts w:ascii="Amiri" w:hAnsi="Amiri" w:eastAsia="Amiri" w:cs="Amiri"/>
          <w:color w:val="111111"/>
          <w:sz w:val="28"/>
          <w:sz w:val="28"/>
          <w:szCs w:val="28"/>
          <w:rtl w:val="true"/>
          <w:lang w:bidi="ar-SA"/>
        </w:rPr>
        <w:t xml:space="preserve">وسلّم ، فأنشد اللّه من سمع كلامي اليوم لما بلّغ الشاهد منكم الغائب ، وأسألكم بحقّ اللّه وحقّ رسوله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 فإنّ لي عليكم حقّ القربى من رسول اللّه صلّى اللّه عليه وآله وسلّم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أعنتمونا ومنعتمونا ممّن يظلمنا فقد أُخفنا وظُلمنا وطردنا من ديارنا وأبنائنا وبغي علينا ودفعنا عن حقّنا ، وافترى أهل الباطل علينا ،</w:t>
      </w:r>
    </w:p>
    <w:p>
      <w:pPr>
        <w:pStyle w:val="BookText"/>
        <w:rPr/>
      </w:pPr>
      <w:r>
        <w:rPr>
          <w:rFonts w:ascii="Amiri" w:hAnsi="Amiri" w:eastAsia="Amiri" w:cs="Amiri"/>
          <w:color w:val="111111"/>
          <w:sz w:val="28"/>
          <w:sz w:val="28"/>
          <w:szCs w:val="28"/>
          <w:rtl w:val="true"/>
          <w:lang w:bidi="ar-SA"/>
        </w:rPr>
        <w:t xml:space="preserve">فاللّه اللّه فينا لا تخذلونا وانصرونا ينصركم اللّه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اللّه له أصحابه ثلاثمائة وثلاثة عشر رجلاً يجمعهم اللّه له على </w:t>
      </w:r>
    </w:p>
    <w:p>
      <w:pPr>
        <w:pStyle w:val="BookText"/>
        <w:rPr/>
      </w:pPr>
      <w:r>
        <w:rPr>
          <w:rFonts w:ascii="Amiri" w:hAnsi="Amiri" w:eastAsia="Amiri" w:cs="Amiri"/>
          <w:color w:val="111111"/>
          <w:sz w:val="28"/>
          <w:sz w:val="28"/>
          <w:szCs w:val="28"/>
          <w:rtl w:val="true"/>
          <w:lang w:bidi="ar-SA"/>
        </w:rPr>
        <w:t xml:space="preserve">غير ميعاد قزعا كقزع الخريف وهي ياجابر الآية التي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فيبايعونه بين الركن والمقام ومعه عهد من رسول اللّه صلّى اللّه عليه وآله وسلّم وقد توارث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 الأبناء عن الآباء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والقائم ياجابر رجل من ولد الحسين يصلح اللّه له أمره في ليلة فما أشكل على الناس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يشكل عليهم ولادته من رسول اللّه صلّى اللّه عليه وآله وسلّم ووراثته العلماء عالما بعد عالم ، فإن أشكل هذا كلّه عليهم فإنّ الصوت من السماء لا يشكل عليهم إذا نودي باسمه واسم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عن جابر الجعفي قال ،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ياجابر أوّل الأرض المغرب تخرب أرض الشام يختلفون عند ذلك على رايات ثلاث ، راية الأصهب ، وراية الأبقع ، وراية السفياني ، فيلقى السفياني الأبقع فيقتله ومن معه وراية الأصهب ، ثمّ لا يكون لهم همّ إلاّ الإقبال نحو العراق ومن حبس بقرقيسا</w:t>
      </w:r>
      <w:r>
        <w:rPr>
          <w:rStyle w:val="FootnoteAnchor"/>
          <w:rtl w:val="true"/>
        </w:rPr>
        <w:footnoteReference w:id="84"/>
      </w:r>
      <w:r>
        <w:rPr>
          <w:rFonts w:ascii="Amiri" w:hAnsi="Amiri" w:eastAsia="Amiri" w:cs="Amiri"/>
          <w:color w:val="111111"/>
          <w:sz w:val="28"/>
          <w:sz w:val="28"/>
          <w:szCs w:val="28"/>
          <w:rtl w:val="true"/>
          <w:lang w:bidi="ar-SA"/>
        </w:rPr>
        <w:t>فيقتلون بها مائة ألف من الجبّارين ويبعث السفياني جيشا إلى الكوفة وعدتهم سبعون الفا فيصيبون من أهل الكوفة قتلاً وصلبا وسبيا ، فبينا هم كذلك إذ أقبلت رايات من ناحية خراسان تطوي المنازل طيا حثيثا</w:t>
      </w:r>
      <w:r>
        <w:rPr>
          <w:rStyle w:val="FootnoteAnchor"/>
          <w:rtl w:val="true"/>
        </w:rPr>
        <w:footnoteReference w:id="85"/>
      </w:r>
      <w:r>
        <w:rPr>
          <w:rFonts w:ascii="Amiri" w:hAnsi="Amiri" w:eastAsia="Amiri" w:cs="Amiri"/>
          <w:color w:val="111111"/>
          <w:sz w:val="28"/>
          <w:sz w:val="28"/>
          <w:szCs w:val="28"/>
          <w:rtl w:val="true"/>
          <w:lang w:bidi="ar-SA"/>
        </w:rPr>
        <w:t xml:space="preserve">ومعهم نفر من أصحاب القائم عليه يخرج رجل من موالي أهل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الكوفة في ضعفاء فيقتله أمير جيش السفياني بين الحيرة والكوفة ، ويبعث السفياني بعثا إلى المدينة فيفرّ المهدي منها إلى مكّة ، فيبلغ أمير جيش السفياني أنّ المهدي قد خرج من المدينة فيبعث جيشا على أثره فلا يدركه حتّى يدخل مكّة خائفا يترقّب على سنّة موسى بن عمران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جيش أمير السفياني البيداء فينادى مناد من السماء يابيدا بيدي بالقوم ، فيخسف بهم البيداء فلا يفلت منهم إلاّ ثلاثة نفر ، يحوّل اللّه وجوههم في أقفيتهم وهم من كلب ، وفيهم أُنزلت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أُوتُوا الْكِتَابَ آمِنُوا بِمَا نَزَّلْنَا على عبدنا يعني القائم عليه السلام مِنْ قَبْلِ أَنْ نَطْمِسَ وُجُوها فَنَرُدَّهَا عَلَى أَدْبَارِهَا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68" w:name="pg7149_60320"/>
    </w:p>
    <w:p>
      <w:pPr>
        <w:pStyle w:val="Heading2"/>
        <w:numPr>
          <w:ilvl w:val="1"/>
          <w:numId w:val="1"/>
        </w:numPr>
        <w:rPr/>
      </w:pPr>
      <w:bookmarkStart w:id="69" w:name="__RefHeading___Toc4067968_372815092"/>
      <w:bookmarkStart w:id="70" w:name="_Toc22"/>
      <w:bookmarkEnd w:id="68"/>
      <w:bookmarkEnd w:id="69"/>
      <w:r>
        <w:rPr/>
        <w:t>19</w:t>
      </w:r>
      <w:r>
        <w:rPr>
          <w:rtl w:val="true"/>
        </w:rPr>
        <w:t xml:space="preserve">- </w:t>
      </w:r>
      <w:r>
        <w:rPr>
          <w:rtl w:val="true"/>
        </w:rPr>
        <w:t>ولي الأمر</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الاْخِرِ ذَلِكَ خَيْرٌ وَأَحْسَنُ تَأْوِيلاً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النساء</w:t>
      </w:r>
    </w:p>
    <w:p>
      <w:pPr>
        <w:pStyle w:val="BookText"/>
        <w:rPr/>
      </w:pPr>
      <w:r>
        <w:rPr>
          <w:rFonts w:ascii="Amiri" w:hAnsi="Amiri" w:eastAsia="Amiri" w:cs="Amiri"/>
          <w:color w:val="111111"/>
          <w:sz w:val="28"/>
          <w:sz w:val="28"/>
          <w:szCs w:val="28"/>
          <w:rtl w:val="true"/>
          <w:lang w:bidi="ar-SA"/>
        </w:rPr>
        <w:t xml:space="preserve">ورد من ولاة الأمر بعد النبي صلّى اللّه عليه وآله وسلّم هم الأئمّة الاثنا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الشيخ 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إعلام الورى بأعلام الهدى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غير واحد من أصحابنا ، عن محمّد بن همّام ، عن جعفر بن محمّد بن مالك الفزاريّ ، عن الحسن بن محمّد بن سماعة ، عن أحمد بن الحارث ، عن المفضّل بن عمر ، عن يونس بن ظبيان ، عن جابر بن يزيد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عبداللّه الأنصاريّ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قد عرفنا اللّه ورسوله فمن أُولوا الأمر الذين قرن اللّه طاعتهم بطاعتك ؟ فقال صلّى اللّه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خلفائي ياجابر وأئمّة المسلمين بعدي ، أوّلهم علي بن أبي طالب ، ثمّ الحسن ، ثمّ الحسين ، ثمّ علي بن الحسين ، ثمّ محمّد بن علي </w:t>
      </w:r>
    </w:p>
    <w:p>
      <w:pPr>
        <w:pStyle w:val="BookText"/>
        <w:rPr/>
      </w:pPr>
      <w:r>
        <w:rPr>
          <w:rFonts w:ascii="Amiri" w:hAnsi="Amiri" w:eastAsia="Amiri" w:cs="Amiri"/>
          <w:color w:val="111111"/>
          <w:sz w:val="28"/>
          <w:sz w:val="28"/>
          <w:szCs w:val="28"/>
          <w:rtl w:val="true"/>
          <w:lang w:bidi="ar-SA"/>
        </w:rPr>
        <w:t>المعروف في التوراة بالباقر ، وستدركه ياجابر فإذا لقيته فاقرأه منّي السلام ، ثمّ الصادق جعفر بن محمّد ، ثمّ موسى بن جعفر ، ثمّ علي بن موسى ، ثمّ محمّد بن علي ، ثمّ علي بن محمّد ، ثمّ الحسن بن علي ، ثمّ سميّي وكنيّي حجّة اللّه في أرضه</w:t>
      </w:r>
    </w:p>
    <w:p>
      <w:pPr>
        <w:pStyle w:val="BookText"/>
        <w:rPr/>
      </w:pPr>
      <w:r>
        <w:rPr>
          <w:rFonts w:ascii="Amiri" w:hAnsi="Amiri" w:eastAsia="Amiri" w:cs="Amiri"/>
          <w:color w:val="111111"/>
          <w:sz w:val="28"/>
          <w:sz w:val="28"/>
          <w:szCs w:val="28"/>
          <w:rtl w:val="true"/>
          <w:lang w:bidi="ar-SA"/>
        </w:rPr>
        <w:t xml:space="preserve">وبقيّته في عباده ابن الحسن بن علي ؛ ذاك الذي يفتح اللّه عزّوجلّ ذكره على يديه مشارق الأرض ومغاربها وذلك الذي يغيب عن شيعته وأوليائه غيبة لا يثبت فيها على القول بإمامته إلاّ من امتحن اللّه قلبه للإيمان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فهل يقع لشيعته الانتفاع به في غيبته ؟ 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بعثني بالنبوّة إنّهم ليستضيئون بنوره وينتفعون بولايته في غيبته كانتفاع الناس بالشمس وإن تجلّلها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ياجابر هذا مكنون سرّ اللّه ومخزون علم اللّه فاكتمه إلاّ عن أهله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71" w:name="pg7149_60322"/>
    </w:p>
    <w:p>
      <w:pPr>
        <w:pStyle w:val="Heading2"/>
        <w:numPr>
          <w:ilvl w:val="1"/>
          <w:numId w:val="1"/>
        </w:numPr>
        <w:rPr/>
      </w:pPr>
      <w:bookmarkStart w:id="72" w:name="__RefHeading___Toc4067970_372815092"/>
      <w:bookmarkStart w:id="73" w:name="_Toc23"/>
      <w:bookmarkEnd w:id="71"/>
      <w:bookmarkEnd w:id="72"/>
      <w:r>
        <w:rPr/>
        <w:t>20</w:t>
      </w:r>
      <w:r>
        <w:rPr>
          <w:rtl w:val="true"/>
        </w:rPr>
        <w:t xml:space="preserve">- </w:t>
      </w:r>
      <w:r>
        <w:rPr>
          <w:rtl w:val="true"/>
        </w:rPr>
        <w:t>مقام الصالحين</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النساء</w:t>
      </w:r>
    </w:p>
    <w:p>
      <w:pPr>
        <w:pStyle w:val="BookText"/>
        <w:rPr/>
      </w:pPr>
      <w:r>
        <w:rPr>
          <w:rFonts w:ascii="Amiri" w:hAnsi="Amiri" w:eastAsia="Amiri" w:cs="Amiri"/>
          <w:color w:val="111111"/>
          <w:sz w:val="28"/>
          <w:sz w:val="28"/>
          <w:szCs w:val="28"/>
          <w:rtl w:val="true"/>
          <w:lang w:bidi="ar-SA"/>
        </w:rPr>
        <w:t xml:space="preserve">وذكر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النبيين رسول اللّه صلّى اللّه عليه وآله وسلّم ، والصدّيقين أمير المؤمنين ، والشهداء الحسن والحسين ، والصالحين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القائم عليه السلام</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الحافظ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بن اليمان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وقد نزلت عليه هذه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أَنْعَمَ اللّه‌ُ عَلَيْهِمْ مِنْ النَّبِيِّينَ وَالصِّدِّيقِينَ وَالشُّهَدَاءِ وَالصَّالِحِينَ وَحَسُنَ</w:t>
      </w:r>
    </w:p>
    <w:p>
      <w:pPr>
        <w:pStyle w:val="BookText"/>
        <w:rPr/>
      </w:pPr>
      <w:r>
        <w:rPr>
          <w:rFonts w:ascii="Amiri" w:hAnsi="Amiri" w:eastAsia="Amiri" w:cs="Amiri"/>
          <w:color w:val="111111"/>
          <w:sz w:val="28"/>
          <w:sz w:val="28"/>
          <w:szCs w:val="28"/>
          <w:rtl w:val="true"/>
          <w:lang w:bidi="ar-SA"/>
        </w:rPr>
        <w:t>أُوْلَئِكَ رَفِيقا</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فأقرأنيها ، فقلت يانبي اللّه فداك أبي وأُمّي من هؤلاء ؟ إنّي أجد اللّه بهم </w:t>
      </w:r>
    </w:p>
    <w:p>
      <w:pPr>
        <w:pStyle w:val="BookText"/>
        <w:rPr/>
      </w:pPr>
      <w:r>
        <w:rPr>
          <w:rFonts w:ascii="Amiri" w:hAnsi="Amiri" w:eastAsia="Amiri" w:cs="Amiri"/>
          <w:color w:val="111111"/>
          <w:sz w:val="28"/>
          <w:sz w:val="28"/>
          <w:szCs w:val="28"/>
          <w:rtl w:val="true"/>
          <w:lang w:bidi="ar-SA"/>
        </w:rPr>
        <w:t>حفيا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ياحذيفة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أنعم اللّه عليهم ، أنا أوّلهم في النبوّة وآخرهم في البعث ،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ولمّا بعثني اللّه عزّوجلّ برسالته كان أوّل من صدّق بي ، ثمّ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وجعفر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في زمانه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ابن فضّال ، عن الحسين بن علوان الكلبي ، عن علي بن الحزور الغنوي ، عن الأصبغ بن نباتة الحنظلي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افتتح البصرة وركب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ألا أُخبركم</w:t>
      </w:r>
    </w:p>
    <w:p>
      <w:pPr>
        <w:pStyle w:val="BookText"/>
        <w:rPr/>
      </w:pPr>
      <w:r>
        <w:rPr>
          <w:rFonts w:ascii="Amiri" w:hAnsi="Amiri" w:eastAsia="Amiri" w:cs="Amiri"/>
          <w:color w:val="111111"/>
          <w:sz w:val="28"/>
          <w:sz w:val="28"/>
          <w:szCs w:val="28"/>
          <w:rtl w:val="true"/>
          <w:lang w:bidi="ar-SA"/>
        </w:rPr>
        <w:t xml:space="preserve">بخير الخلق يوم يجمعهم اللّه ؟ فقام إليه أبو أيّوب الأنصاري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ياأمير المؤمنين حدّثنا ، فإنّك كنت تشهد ونغيب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خلق اللّه يوم يجمعهم اللّه سبعة من ولد عبدالمطّلب لا ينكر فضلهم إلاّ كافر ولا يجحد بهم إلاّ جاحد ، فقام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ياأمير المؤمنين ، سمّهم لنا فلنعرفنّهم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الخلق يوم يجمعهم اللّه ، الرسل ، وإنّ أفضل الرسل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أفضل كلّ أُمّة بعد نبيّها ، وصيّ نبيّها حتّى يدركه نبيّ ، ألا وأنّ أفضل الأوصياء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وأنّ أفضل الخلق </w:t>
      </w:r>
    </w:p>
    <w:p>
      <w:pPr>
        <w:pStyle w:val="BookText"/>
        <w:rPr/>
      </w:pPr>
      <w:r>
        <w:rPr>
          <w:rFonts w:ascii="Amiri" w:hAnsi="Amiri" w:eastAsia="Amiri" w:cs="Amiri"/>
          <w:color w:val="111111"/>
          <w:sz w:val="28"/>
          <w:sz w:val="28"/>
          <w:szCs w:val="28"/>
          <w:rtl w:val="true"/>
          <w:lang w:bidi="ar-SA"/>
        </w:rPr>
        <w:t xml:space="preserve">بعد الأوصياء الشهداء ، ألا وأنّ أفضل الشهداء حمزة بن عبدالمطّلب ، وجعفر بن أبي طالب ، له جناحان خضيبان يطير بهما في الجنّة لم ينحل أحد من هذه الأُمّة جناحان غيره ، شيء كرّم اللّه به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وشرّفه ، والسبطان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والمهدي يجعله اللّه من شاء منّا أهل البيت ، ثمّ 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يُطِعْ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أُوْلَئِكَ رَفِيقا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مثل هذا الخبر من طرق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السيّد في الطرائف من مناقب ابن المغازلي الشافعي يرفعه إلى أبي أيّوب الأنصاري ،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يافاطمة إنّا أهل بيت أُعطينا سبع خصال لم يطعها أحد من الأوّلين والآخرين من قبلنا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 ولا يدركه أحد من الآخرين غيرنا ، نبيّنا أفضل الأنبياء وهو أبوك ، ووصيّنا أفضل الأوصياء وهو بعلك ، وشهيدنا أفضل الشهداء وهو حمزة عمّك ، ومنّا من له جناحان يطير بهما في الجنّة حيث شاء وهو ابن عمّك ، ومنّا سبطا هذه الأُمّة ، وهما إبناك ، ومنّا والذي نفسي بيده مهدي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الحجّة ، أبواب التاريخ ، باب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ووفاته ، 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الحافظ الكبير عبيداللّه بن عبداللّه بن أحمد ، المعروف بالحاكم الحسكاني الحذّاء الحنفي النيسابوري روايات بهذا المضمون ، لاحظ 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ومصدر رواية المتن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الدقائق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7149_60326"/>
      <w:bookmarkStart w:id="75" w:name="pg7149_60326"/>
      <w:bookmarkEnd w:id="75"/>
    </w:p>
    <w:p>
      <w:pPr>
        <w:pStyle w:val="Heading2"/>
        <w:numPr>
          <w:ilvl w:val="1"/>
          <w:numId w:val="1"/>
        </w:numPr>
        <w:rPr/>
      </w:pPr>
      <w:bookmarkStart w:id="76" w:name="pg7149_60326"/>
      <w:bookmarkStart w:id="77" w:name="__RefHeading___Toc4067972_372815092"/>
      <w:bookmarkStart w:id="78" w:name="_Toc24"/>
      <w:bookmarkEnd w:id="76"/>
      <w:bookmarkEnd w:id="77"/>
      <w:r>
        <w:rPr/>
        <w:t>21</w:t>
      </w:r>
      <w:r>
        <w:rPr>
          <w:rtl w:val="true"/>
        </w:rPr>
        <w:t xml:space="preserve">- </w:t>
      </w:r>
      <w:r>
        <w:rPr>
          <w:rtl w:val="true"/>
        </w:rPr>
        <w:t>فضل اللّه على الخلق</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الْفَضْلُ مِنْ اللّه‌ِ وَكَفَى بِاللّه‌ِ عَلِيما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النساء</w:t>
      </w:r>
    </w:p>
    <w:p>
      <w:pPr>
        <w:pStyle w:val="BookText"/>
        <w:rPr/>
      </w:pPr>
      <w:r>
        <w:rPr>
          <w:rFonts w:ascii="Amiri" w:hAnsi="Amiri" w:eastAsia="Amiri" w:cs="Amiri"/>
          <w:color w:val="111111"/>
          <w:sz w:val="28"/>
          <w:sz w:val="28"/>
          <w:szCs w:val="28"/>
          <w:rtl w:val="true"/>
          <w:lang w:bidi="ar-SA"/>
        </w:rPr>
        <w:t xml:space="preserve">وفي تفسير فرات بن إبراهيم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عبيد بن كثير معنعنا ، عن 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هزمنا أهل البصرة جاء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استند إلى حائط من حيطان البصرة واجتمعنا حوله وأمير المؤمنين راكب والناس نزول فيدعوا الرجل باسمه فيأتيه حتّى وافاه بها نحو ستّين شيخا كلّهم قد صفروا اللحى وعقصوها وأكثرهم يومئذ من همدان ، فأخذ أمير المؤمنين في طريق من طرق البصرة ونحن معه وعلينا الدروع والمغافر متقلّدين السيوف متنكّبي الأترسة حتّى انتهى إلى دار قوز فدخلنا فإذا فيها نسوة يبكين فلمّا رأينه صحن صيحة واحدة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قاتل الأحبّة ، فأسكت عنهم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منزل عائشة فأومؤوا إلى حجرة في الدار فحملنا عليا عن دابته فأنزلناه فدخل عليها فلم أسمع من قول علي شيئا إلاّ أنّ عائشة امرأة كانت عالية الصوت فسمعت كهيئة المعاذير إنّي لم أفعل ، ثمّ خرج علينا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فحملنا عليا على دابته فعارضت امرأة من قبل الدار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صفيّة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تكفيني عنّي هؤلاء الكلبات التي يزعمن أنّي قتلت الأحبّة ، لو</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قتلت الأحبّة لقتلت من في تلك الدار وأومأ بيده إلى ثلاث حجر في الدار فضربنا </w:t>
      </w:r>
    </w:p>
    <w:p>
      <w:pPr>
        <w:pStyle w:val="BookText"/>
        <w:rPr/>
      </w:pPr>
      <w:r>
        <w:rPr>
          <w:rFonts w:ascii="Amiri" w:hAnsi="Amiri" w:eastAsia="Amiri" w:cs="Amiri"/>
          <w:color w:val="111111"/>
          <w:sz w:val="28"/>
          <w:sz w:val="28"/>
          <w:szCs w:val="28"/>
          <w:rtl w:val="true"/>
          <w:lang w:bidi="ar-SA"/>
        </w:rPr>
        <w:t xml:space="preserve">بأيدينا على قوائم السيوف وضربنا بأبصارنا إلى الحجر التي أومأ إليها فواللّه ما بقيت في الدار باكية إلاّ سكتت ولا قائمة إلاّ جلست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القاسم فمن كان في تلك الثلاث حجر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واحدة فكان فيها مروان بن الحكم جريحا ومعه شباب قريش جرحى ، وأمّا الثانية فكان فيها عبداللّه بن زبير ومعه آل الزبير جرحى ، وأمّا الثالثة فكان فيها رئيس أهل البصرة يدور مع عائشة أينما دارت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القاسم هؤلاء أصحاب القرحة فهلاّ ملتم عليهم بهذه السيوف قال ابن أخي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أعلم منك وسعهم أمانه إنّا لمّا هزمنا القوم نادى مناديه لا</w:t>
      </w:r>
    </w:p>
    <w:p>
      <w:pPr>
        <w:pStyle w:val="BookText"/>
        <w:rPr/>
      </w:pPr>
      <w:r>
        <w:rPr>
          <w:rFonts w:ascii="Amiri" w:hAnsi="Amiri" w:eastAsia="Amiri" w:cs="Amiri"/>
          <w:color w:val="111111"/>
          <w:sz w:val="28"/>
          <w:sz w:val="28"/>
          <w:szCs w:val="28"/>
          <w:rtl w:val="true"/>
          <w:lang w:bidi="ar-SA"/>
        </w:rPr>
        <w:t xml:space="preserve">يدفف على جريح ولا يتبع مدبر ومن ألقى سلاحه فهو آمن سنّة يستنّ بها بعد يومكم هذا ثمّ مضى ومضينا معه حتّى انتهينا العسكر فقام إليه ناس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أبو أيّوب الأنصاري وقيس بن سعد وعمّار بن ياسر وزيد بن حارثة وأبو ليلى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بسبعة من أفضل الخلق يوم يجمعهم اللّه تعالى ؟ قال 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فأخبرنا ياأمير المؤمنين فإنّك كنت</w:t>
      </w:r>
    </w:p>
    <w:p>
      <w:pPr>
        <w:pStyle w:val="BookText"/>
        <w:rPr/>
      </w:pPr>
      <w:r>
        <w:rPr>
          <w:rFonts w:ascii="Amiri" w:hAnsi="Amiri" w:eastAsia="Amiri" w:cs="Amiri"/>
          <w:color w:val="111111"/>
          <w:sz w:val="28"/>
          <w:sz w:val="28"/>
          <w:szCs w:val="28"/>
          <w:rtl w:val="true"/>
          <w:lang w:bidi="ar-SA"/>
        </w:rPr>
        <w:t xml:space="preserve">تشهد ونغيب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أفضل الخلق يوم يجمعهم اللّه سبعة من بني عبدالمطّلب لا ينكر فضلهم إلاّ كافر ولا يجحد إلاّ جاحد ، قال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اسمهم ياأمير المؤمنين فلنعرفهم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الخلق يوم يجمع اللّه الرسل ، وإنّ من أفضل الرسل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أفضل كلّ أُمّة بعد نبيّها وصيّ نبيّها حتّى يدركه نبي وأنّ أفضل الأوصياء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أفضل الناس بعد الأوصياء الشهداء ، وأنّ أفضل الشهداء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جناحين مع الملائكة لم يحلّ بحليته أحد من الآدميين في الجنّة شيء شرّفه اللّه به والسبطان الحسن والحسين سيّدي شباب أهل الجنّة </w:t>
      </w:r>
    </w:p>
    <w:p>
      <w:pPr>
        <w:pStyle w:val="BookText"/>
        <w:rPr/>
      </w:pPr>
      <w:r>
        <w:rPr>
          <w:rFonts w:ascii="Amiri" w:hAnsi="Amiri" w:eastAsia="Amiri" w:cs="Amiri"/>
          <w:color w:val="111111"/>
          <w:sz w:val="28"/>
          <w:sz w:val="28"/>
          <w:szCs w:val="28"/>
          <w:rtl w:val="true"/>
          <w:lang w:bidi="ar-SA"/>
        </w:rPr>
        <w:t xml:space="preserve">من ولدت اباهما والمهدي يجعله اللّه من أحبّ منّا أهل البيت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ابشروا ثلاثة من يطع اللّه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الْفَضْلُ مِنْ اللّه‌ِ وَكَفَى بِاللّه‌ِ عَلِيما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علي بن بزيع معنعنا ،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أُريد أن أذكر حديثا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ياأمير المؤمنين أن تذكره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هذا إلاّ وأنا أُريد أن أذكره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الأوّلين والآخرين كان أفضلهم سبعة منّا بني عبدالمطّلب ، الأنبياء أكرم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الخلق ونبيّنا أفضل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الأوصياء أفضل الأُمم ووصيّه أفضل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الشهداء أفضل الأُمم بعد الأوصياء وحمزة سيّد الشهداء ، وجعفر ذو الجناحين يطير مع الملائكة لم ينحله اللّه شهيدا قط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الْفَضْلُ مِنْ اللّه‌ِ وَكَفَى بِاللّه‌ِ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السبطان حسنا وحسينا ، والمهدي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والتحية والإكرام ، جعلهم اللّه ممّن يشاء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79" w:name="pg7149_60329"/>
    </w:p>
    <w:p>
      <w:pPr>
        <w:pStyle w:val="Heading2"/>
        <w:numPr>
          <w:ilvl w:val="1"/>
          <w:numId w:val="1"/>
        </w:numPr>
        <w:rPr/>
      </w:pPr>
      <w:bookmarkStart w:id="80" w:name="__RefHeading___Toc4067974_372815092"/>
      <w:bookmarkStart w:id="81" w:name="_Toc25"/>
      <w:bookmarkEnd w:id="79"/>
      <w:bookmarkEnd w:id="80"/>
      <w:r>
        <w:rPr/>
        <w:t>22</w:t>
      </w:r>
      <w:r>
        <w:rPr>
          <w:rtl w:val="true"/>
        </w:rPr>
        <w:t xml:space="preserve">- </w:t>
      </w:r>
      <w:r>
        <w:rPr>
          <w:rtl w:val="true"/>
        </w:rPr>
        <w:t>شيمة الخاذلين</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قِيلَ لَهُمْ كُفُّوا أَيْدِيَكُمْ وَأَقِيمُوا الصَّلاَةَ وَآتُوا الزَّكَاةَ فَلَمَّا كُتِبَ عَلَيْهِمْ الْقِتَالُ إِذَا فَرِيقٌ مِنْهُمْ يَخْشَوْنَ النَّاسَ كَخَشْيَةِ اللّه‌ِ أَوْ أَشَدَّ خَشْيَةً وَقَالُوا رَبَّنَا لِمَ كَتَبْتَ عَلَيْنَا الْقِتَالَ لَوْلاَ أَخَّرْتَنَا إِلَى أَجَلٍ قَرِيبٍ قُلْ مَتَاعُ الدُّنْيَا قَلِيلٌ وَالاْخِرَةُ خَيْرٌ لِمَنْ اتَّقَى وَلاَ تُظْلَمُونَ فَتِيلاً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النساء</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 عن أحمد بن محمّد ، عن ابن سنان ، عن أبي الصباح بن عبدالحميد عن محمّد بن مسلم ، عن أبي جعفر عليه السلام قال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للذي صنعه الحسن بن علي عليهما السلام كان خيرا لهذه الأُمّة ممّا طلعت عليه الشمس ، فواللّه لقد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قِيلَ لَهُمْ كُفُّوا أَيْدِيَكُمْ وَأَقِيمُوا الصَّلاَةَ 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هي طاعة الإمام وطلبوا القتال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كُتِبَ عَلَيْهِمْ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الحسين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رَبَّنَا لِمَ كَتَبْتَ عَلَيْنَا الْقِتَالَ لَوْلاَ </w:t>
      </w:r>
    </w:p>
    <w:p>
      <w:pPr>
        <w:pStyle w:val="BookText"/>
        <w:rPr/>
      </w:pPr>
      <w:r>
        <w:rPr>
          <w:rFonts w:ascii="Amiri" w:hAnsi="Amiri" w:eastAsia="Amiri" w:cs="Amiri"/>
          <w:color w:val="111111"/>
          <w:sz w:val="28"/>
          <w:sz w:val="28"/>
          <w:szCs w:val="28"/>
          <w:rtl w:val="true"/>
          <w:lang w:bidi="ar-SA"/>
        </w:rPr>
        <w:t>أَخَّرْتَنَا إِلَى أَجَلٍ قَرِيبٍ نُجِبْ دَعْوَتَكَ وَنَتَّبِعْ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تأخير ذلك إلى القائم عليه السلام</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العيّاشي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إدريس مولى لعبداللّه بن جعفر عن أبي عبداللّه عليه السلام 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قِيلَ لَهُمْ كُفُّوا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 فَلَمَّا كُتِبَ عَلَيْهِمْ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لِمَ كَتَبْتَ عَلَيْنَا الْقِتَالَ لَوْلاَ أَخَّرْتَنَا إِلَى أَجَلٍ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خروج القائم عليه السلام فإنّ معهم النصر والظفر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مَتَاعُ الدُّنْيَا قَلِيلٌ وَالاْخِرَةُ خَيْرٌ لِمَنْ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82" w:name="pg7149_60331"/>
    </w:p>
    <w:p>
      <w:pPr>
        <w:pStyle w:val="Heading2"/>
        <w:numPr>
          <w:ilvl w:val="1"/>
          <w:numId w:val="1"/>
        </w:numPr>
        <w:rPr/>
      </w:pPr>
      <w:bookmarkStart w:id="83" w:name="__RefHeading___Toc4067976_372815092"/>
      <w:bookmarkStart w:id="84" w:name="_Toc26"/>
      <w:bookmarkEnd w:id="82"/>
      <w:bookmarkEnd w:id="83"/>
      <w:r>
        <w:rPr/>
        <w:t>23</w:t>
      </w:r>
      <w:r>
        <w:rPr>
          <w:rtl w:val="true"/>
        </w:rPr>
        <w:t xml:space="preserve">- </w:t>
      </w:r>
      <w:r>
        <w:rPr>
          <w:rtl w:val="true"/>
        </w:rPr>
        <w:t>ولاة الأمر</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النساء</w:t>
      </w:r>
    </w:p>
    <w:p>
      <w:pPr>
        <w:pStyle w:val="BookText"/>
        <w:rPr/>
      </w:pPr>
      <w:r>
        <w:rPr>
          <w:rFonts w:ascii="Amiri" w:hAnsi="Amiri" w:eastAsia="Amiri" w:cs="Amiri"/>
          <w:color w:val="111111"/>
          <w:sz w:val="28"/>
          <w:sz w:val="28"/>
          <w:szCs w:val="28"/>
          <w:rtl w:val="true"/>
          <w:lang w:bidi="ar-SA"/>
        </w:rPr>
        <w:t xml:space="preserve">في كتاب الاحتجاج للطبرسي رحمه اللّه عن أمير المؤمنين عليه السلام في حديث طويل وفيه بعد أن ذكر عليه السلام الحجج 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الحجج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رسول اللّه صلّى اللّه عليه وآله ومن حلّ محلّه من أصفياء اللّه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قرنهم اللّه بنفسه ورسوله ، وفرض على العباد من طاعتهم مثل الذي فرض عليهم ميثاقا لنفسه ، وهم ولاة الأمر الذين قال اللّه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وقال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ذاك الأمر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تنزل به الملائكة في الليلة التي يفرق كلّ أمر حكيم من رزق وأجل وعمل </w:t>
      </w:r>
    </w:p>
    <w:p>
      <w:pPr>
        <w:pStyle w:val="BookText"/>
        <w:rPr/>
      </w:pPr>
      <w:r>
        <w:rPr>
          <w:rFonts w:ascii="Amiri" w:hAnsi="Amiri" w:eastAsia="Amiri" w:cs="Amiri"/>
          <w:color w:val="111111"/>
          <w:sz w:val="28"/>
          <w:sz w:val="28"/>
          <w:szCs w:val="28"/>
          <w:rtl w:val="true"/>
          <w:lang w:bidi="ar-SA"/>
        </w:rPr>
        <w:t xml:space="preserve">وحياة وموت وعلم غيب السماوات والأرض ، والمعجزات التي لا تنبغي إلاّ للّه وأصفيائه والسفرة بينه وبين خلقه وهم وجه اللّه الذي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هم بقيّة اللّه يعني المهدي عليه السلام الذي يأتي عند انقضاء هذه لنظرة فيملأ الأرض قسطا وعدلاً كما ملئت جورا وظلما ، ومن آياته الغيبة والاكتتام عند عموم الطغيان وحلول الانتقام ، ولو كان هذا الأمر الذي عرفتك بيانه للنبي صلّى اللّه عليه وآله دون غيره لكان الخطاب يدلّ على فعل ماض غير دائم ولا مستقبل ولقال نزلت الملائكة وفرق كلّ أمر حكيم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ويفرق كل أمر حكيم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85" w:name="pg7149_60333"/>
    </w:p>
    <w:p>
      <w:pPr>
        <w:pStyle w:val="Heading2"/>
        <w:numPr>
          <w:ilvl w:val="1"/>
          <w:numId w:val="1"/>
        </w:numPr>
        <w:rPr/>
      </w:pPr>
      <w:bookmarkStart w:id="86" w:name="__RefHeading___Toc4067978_372815092"/>
      <w:bookmarkStart w:id="87" w:name="_Toc27"/>
      <w:bookmarkEnd w:id="85"/>
      <w:bookmarkEnd w:id="86"/>
      <w:r>
        <w:rPr/>
        <w:t>24</w:t>
      </w:r>
      <w:r>
        <w:rPr>
          <w:rtl w:val="true"/>
        </w:rPr>
        <w:t xml:space="preserve">- </w:t>
      </w:r>
      <w:r>
        <w:rPr>
          <w:rtl w:val="true"/>
        </w:rPr>
        <w:t>الدعوة الشيطانية</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يَدْعُونَ مِنْ دُونِهِ إِلاَّ إِنَاثا وَإِنْ يَدْعُونَ إِلاَّ شَيْطَانا مَرِيدا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النساء</w:t>
      </w:r>
    </w:p>
    <w:p>
      <w:pPr>
        <w:pStyle w:val="BookText"/>
        <w:rPr/>
      </w:pPr>
      <w:r>
        <w:rPr>
          <w:rFonts w:ascii="Amiri" w:hAnsi="Amiri" w:eastAsia="Amiri" w:cs="Amiri"/>
          <w:color w:val="111111"/>
          <w:sz w:val="28"/>
          <w:sz w:val="28"/>
          <w:szCs w:val="28"/>
          <w:rtl w:val="true"/>
          <w:lang w:bidi="ar-SA"/>
        </w:rPr>
        <w:t xml:space="preserve">عن محمّد بن إسماعيل الرازي عن رجل سمّاه عن أبي عبداللّه عليه السلام قال دخل رجل على أبي عبداللّه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ياأمير المؤمنين ، فقام على قدميه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 هذا اسم لا يصلح إلاّ لأمير المؤمنين عليه السلام سمّاه</w:t>
      </w:r>
    </w:p>
    <w:p>
      <w:pPr>
        <w:pStyle w:val="BookText"/>
        <w:rPr/>
      </w:pPr>
      <w:r>
        <w:rPr>
          <w:rFonts w:ascii="Amiri" w:hAnsi="Amiri" w:eastAsia="Amiri" w:cs="Amiri"/>
          <w:color w:val="111111"/>
          <w:sz w:val="28"/>
          <w:sz w:val="28"/>
          <w:szCs w:val="28"/>
          <w:rtl w:val="true"/>
          <w:lang w:bidi="ar-SA"/>
        </w:rPr>
        <w:t xml:space="preserve">به ولم يسمّ به أحد غيره فرضى به إلاّ كان منكوحا ، وإن لم يكن به ابتلي ، وهو قول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يَدْعُونَ مِنْ دُونِهِ إِلاَّ إِنَاثا وَإِنْ يَدْعُونَ إِلاَّ شَيْطَانا مَرِيدا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يدعى به قائمكم ؟ فقال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يابقية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يابن رسول اللّه‌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88" w:name="pg7149_60334"/>
    </w:p>
    <w:p>
      <w:pPr>
        <w:pStyle w:val="Heading2"/>
        <w:numPr>
          <w:ilvl w:val="1"/>
          <w:numId w:val="1"/>
        </w:numPr>
        <w:rPr/>
      </w:pPr>
      <w:bookmarkStart w:id="89" w:name="__RefHeading___Toc4067980_372815092"/>
      <w:bookmarkStart w:id="90" w:name="_Toc28"/>
      <w:bookmarkEnd w:id="88"/>
      <w:bookmarkEnd w:id="89"/>
      <w:r>
        <w:rPr/>
        <w:t>25</w:t>
      </w:r>
      <w:r>
        <w:rPr>
          <w:rtl w:val="true"/>
        </w:rPr>
        <w:t xml:space="preserve">- </w:t>
      </w:r>
      <w:r>
        <w:rPr>
          <w:rtl w:val="true"/>
        </w:rPr>
        <w:t>استنكار الأُمّة له عليه السلام</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قَتَلُوهُ وَمَا صَلَبُوهُ وَلَكِنْ شُبِّهَ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النساء</w:t>
      </w:r>
    </w:p>
    <w:p>
      <w:pPr>
        <w:pStyle w:val="BookText"/>
        <w:rPr/>
      </w:pPr>
      <w:r>
        <w:rPr>
          <w:rFonts w:ascii="Amiri" w:hAnsi="Amiri" w:eastAsia="Amiri" w:cs="Amiri"/>
          <w:color w:val="111111"/>
          <w:sz w:val="28"/>
          <w:sz w:val="28"/>
          <w:szCs w:val="28"/>
          <w:rtl w:val="true"/>
          <w:lang w:bidi="ar-SA"/>
        </w:rPr>
        <w:t xml:space="preserve">قال الإمام الصادق عليه السلام في بيان شباهة الحجّة بعيسى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والنصارى اتّفقت على أنّه قتل ، فكذّبهم اللّه جلّ ذكره بقوله</w:t>
      </w:r>
    </w:p>
    <w:p>
      <w:pPr>
        <w:pStyle w:val="BookText"/>
        <w:rPr/>
      </w:pP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قَتَلُوهُ وَمَا صَلَبُوهُ وَلَكِنْ شُبِّهَ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غيبة القائم ، فإنّ الأُمّة ستنكرها لطولها ، فمن قائل بغير هدى ، بأنّه لم يولد ، وقائل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ومات وقائل يكفر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حادي عشرنا كان عقيما ، وقائل يمرق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يتعدّى إلى</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 عشر فصاعدا ، وقائل يعصي اللّه عزّوجلّ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روح القائم ينطق في هيكل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91" w:name="pg7149_60335"/>
    </w:p>
    <w:p>
      <w:pPr>
        <w:pStyle w:val="Heading2"/>
        <w:numPr>
          <w:ilvl w:val="1"/>
          <w:numId w:val="1"/>
        </w:numPr>
        <w:rPr/>
      </w:pPr>
      <w:bookmarkStart w:id="92" w:name="__RefHeading___Toc4067982_372815092"/>
      <w:bookmarkStart w:id="93" w:name="_Toc29"/>
      <w:bookmarkEnd w:id="91"/>
      <w:bookmarkEnd w:id="92"/>
      <w:r>
        <w:rPr/>
        <w:t>26</w:t>
      </w:r>
      <w:r>
        <w:rPr>
          <w:rtl w:val="true"/>
        </w:rPr>
        <w:t xml:space="preserve">- </w:t>
      </w:r>
      <w:r>
        <w:rPr>
          <w:rtl w:val="true"/>
        </w:rPr>
        <w:t>انتظار الملائكة</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رَفَعَهُ اللّه‌ُ إِلَيْهِ وَكَانَ اللّه‌ُ عَزِيزا حَكِيما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النساء</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وبإسناده إلى أبان بن تغلب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طويل يذكر فيه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نشر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انحطّ عليه ثلاثة عشر ألف ملك ، وثلاثة عشر ملكا كلّهم ينتظر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كانوا مع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السفينة والذين كانوا مع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أُلقي في النار وكانوا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رفع</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94" w:name="pg7149_60336"/>
    </w:p>
    <w:p>
      <w:pPr>
        <w:pStyle w:val="Heading2"/>
        <w:numPr>
          <w:ilvl w:val="1"/>
          <w:numId w:val="1"/>
        </w:numPr>
        <w:rPr/>
      </w:pPr>
      <w:bookmarkStart w:id="95" w:name="__RefHeading___Toc4067984_372815092"/>
      <w:bookmarkStart w:id="96" w:name="_Toc30"/>
      <w:bookmarkEnd w:id="94"/>
      <w:bookmarkEnd w:id="95"/>
      <w:r>
        <w:rPr/>
        <w:t>27</w:t>
      </w:r>
      <w:r>
        <w:rPr>
          <w:rtl w:val="true"/>
        </w:rPr>
        <w:t xml:space="preserve">- </w:t>
      </w:r>
      <w:r>
        <w:rPr>
          <w:rtl w:val="true"/>
        </w:rPr>
        <w:t>الإيمان به عليه السلام</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الْكِتَابِ إِلاَّ لَيُؤْمِنَنَّ بِهِ قَبْلَ مَوْتِهِ وَيَوْمَ الْقِيَامَةِ يَكُونُ عَلَيْهِمْ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النساء</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أبي عن القاسم بن محمّد عن سليمان بن داود المنقري ، عن أبي حمزة ، عن شهر بن حوشب قال لي الحجّاج ياشهر آية في كتاب اللّه قد أعيتني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أيّة آية هي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إِلاَّ لَيُؤْمِنَنَّ بِهِ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لآمر باليهودي والنصراني فيضرب عنقه ، ثمّ أرمقه بعيني فما أراه يحرّك شفتيه حتّى يخمد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p>
    <w:p>
      <w:pPr>
        <w:pStyle w:val="BookText"/>
        <w:rPr/>
      </w:pPr>
      <w:r>
        <w:rPr>
          <w:rFonts w:ascii="Amiri" w:hAnsi="Amiri" w:eastAsia="Amiri" w:cs="Amiri"/>
          <w:color w:val="111111"/>
          <w:sz w:val="28"/>
          <w:sz w:val="28"/>
          <w:szCs w:val="28"/>
          <w:rtl w:val="true"/>
          <w:lang w:bidi="ar-SA"/>
        </w:rPr>
        <w:t xml:space="preserve">ليس على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ينزل قبل يوم القيامة إلى الدنيا فلا يبقى أهل ملّة يهودي ولا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آمن به قبل موته ويصلّي خلف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لك هذا ومن أين 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به محمّد بن علي بن الحسين بن علي بن أبي طالب عليهم السلام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بها واللّه من عين صافية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97" w:name="pg7149_60337"/>
    </w:p>
    <w:p>
      <w:pPr>
        <w:pStyle w:val="Heading2"/>
        <w:numPr>
          <w:ilvl w:val="1"/>
          <w:numId w:val="1"/>
        </w:numPr>
        <w:rPr/>
      </w:pPr>
      <w:bookmarkStart w:id="98" w:name="__RefHeading___Toc4067986_372815092"/>
      <w:bookmarkStart w:id="99" w:name="_Toc31"/>
      <w:bookmarkEnd w:id="97"/>
      <w:bookmarkEnd w:id="98"/>
      <w:r>
        <w:rPr/>
        <w:t>28</w:t>
      </w:r>
      <w:r>
        <w:rPr>
          <w:rtl w:val="true"/>
        </w:rPr>
        <w:t xml:space="preserve">- </w:t>
      </w:r>
      <w:r>
        <w:rPr>
          <w:rtl w:val="true"/>
        </w:rPr>
        <w:t>يأس الكافرين</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وَاخْشَوْنِ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المائدة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شمر ،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وَاخْشَوْنِ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القائم عليه السلام يئس بنو أُميّة فهم الذين كفروا يئسوا من آل محمّد عليهم السلام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100" w:name="pg7149_60338"/>
    </w:p>
    <w:p>
      <w:pPr>
        <w:pStyle w:val="Heading2"/>
        <w:numPr>
          <w:ilvl w:val="1"/>
          <w:numId w:val="1"/>
        </w:numPr>
        <w:rPr/>
      </w:pPr>
      <w:bookmarkStart w:id="101" w:name="__RefHeading___Toc4067988_372815092"/>
      <w:bookmarkStart w:id="102" w:name="_Toc32"/>
      <w:bookmarkEnd w:id="100"/>
      <w:bookmarkEnd w:id="101"/>
      <w:r>
        <w:rPr/>
        <w:t>29</w:t>
      </w:r>
      <w:r>
        <w:rPr>
          <w:rtl w:val="true"/>
        </w:rPr>
        <w:t xml:space="preserve">- </w:t>
      </w:r>
      <w:r>
        <w:rPr>
          <w:rtl w:val="true"/>
        </w:rPr>
        <w:t>الأئمّة إثنى عشر</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أَخَذَ اللّه‌ُ مِيثَاقَ بَنِي إِسْرَائِيلَ وَبَعَثْنَا مِنْهُمْ اثْنَىْ عَشَرَ نَقِيبا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المائدة</w:t>
      </w:r>
    </w:p>
    <w:p>
      <w:pPr>
        <w:pStyle w:val="BookText"/>
        <w:rPr/>
      </w:pPr>
      <w:r>
        <w:rPr>
          <w:rFonts w:ascii="Amiri" w:hAnsi="Amiri" w:eastAsia="Amiri" w:cs="Amiri"/>
          <w:color w:val="111111"/>
          <w:sz w:val="28"/>
          <w:sz w:val="28"/>
          <w:szCs w:val="28"/>
          <w:rtl w:val="true"/>
          <w:lang w:bidi="ar-SA"/>
        </w:rPr>
        <w:t xml:space="preserve">روى العلاّمة المحدّث 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الفقيه محمّد بن علي بن شاذان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المائة من طريق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الاسناد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ليقتدي بي فعليه أن يتوالى ولاية علي بن أبي طالب والأئمّة من ذرّيتي فإنّهم خزّان علمي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فقام جابر بن عبداللّه الأنصاري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 عدّة الأئمّة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ياجابر عدّتهم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نقباء بني اسرائيل ،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أَخَذَ اللّه‌ُ مِيثَاقَ بَنِي إِسْرَائِيلَ وَبَعَثْنَا مِنْهُمْ اثْنَىْ عَشَرَ نَقِيبا</w:t>
      </w:r>
      <w:r>
        <w:rPr>
          <w:rFonts w:eastAsia="Amiri" w:cs="Amiri" w:ascii="Amiri" w:hAnsi="Amiri"/>
          <w:color w:val="111111"/>
          <w:sz w:val="28"/>
          <w:szCs w:val="28"/>
          <w:rtl w:val="true"/>
          <w:lang w:bidi="ar-SA"/>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فالأئمّة ياجابر اثني عشر إماما أوّلهم علي بن أبي طالب وآخرهم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103" w:name="pg7149_60339"/>
    </w:p>
    <w:p>
      <w:pPr>
        <w:pStyle w:val="Heading2"/>
        <w:numPr>
          <w:ilvl w:val="1"/>
          <w:numId w:val="1"/>
        </w:numPr>
        <w:rPr/>
      </w:pPr>
      <w:bookmarkStart w:id="104" w:name="__RefHeading___Toc4067990_372815092"/>
      <w:bookmarkStart w:id="105" w:name="_Toc33"/>
      <w:bookmarkEnd w:id="103"/>
      <w:bookmarkEnd w:id="104"/>
      <w:r>
        <w:rPr/>
        <w:t>30</w:t>
      </w:r>
      <w:r>
        <w:rPr>
          <w:rtl w:val="true"/>
        </w:rPr>
        <w:t xml:space="preserve">- </w:t>
      </w:r>
      <w:r>
        <w:rPr>
          <w:rtl w:val="true"/>
        </w:rPr>
        <w:t>أخذ الميثاق</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الَّذِينَ قَالُوا إِنَّا نَصَارَى أَخَذْنَا مِيثَاقَهُمْ فَنَسُوا حَظّا مِمَّا ذُكِّرُوا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المائدة</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 عن إسماعيل بن محمّد المكّي ، عن علي بن الحسن ، عن عمرو بن عثمان ، عن الحسين بن خالد ، عن من ذكره ، عن أبي الربيع الشامي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عليه السلام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تشتر من السودان أحدا ، فإن كان فلابدّ فمن النوبة ، فإنّهم من الذين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الَّذِينَ قَالُوا إِنَّا نَصَارَى أَخَذْنَا مِيثَاقَهُمْ فَنَسُوا حَظّا مِمَّا ذُكِّرُوا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سيذكرون ذلك الحظ ، وسيخرج مع القائم عليه السلام منّا عصابة منهم ، ولا تنكحوا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فإنّهم جنس من الجن كشف عنهم الغطاء</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106" w:name="pg7149_60340"/>
    </w:p>
    <w:p>
      <w:pPr>
        <w:pStyle w:val="Heading2"/>
        <w:numPr>
          <w:ilvl w:val="1"/>
          <w:numId w:val="1"/>
        </w:numPr>
        <w:rPr/>
      </w:pPr>
      <w:bookmarkStart w:id="107" w:name="__RefHeading___Toc4067992_372815092"/>
      <w:bookmarkStart w:id="108" w:name="_Toc34"/>
      <w:bookmarkEnd w:id="106"/>
      <w:bookmarkEnd w:id="107"/>
      <w:r>
        <w:rPr/>
        <w:t>31</w:t>
      </w:r>
      <w:r>
        <w:rPr>
          <w:rtl w:val="true"/>
        </w:rPr>
        <w:t xml:space="preserve">- </w:t>
      </w:r>
      <w:r>
        <w:rPr>
          <w:rtl w:val="true"/>
        </w:rPr>
        <w:t>قومٌ يحبّهم اللّه</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المائدة</w:t>
      </w:r>
    </w:p>
    <w:p>
      <w:pPr>
        <w:pStyle w:val="BookText"/>
        <w:rPr/>
      </w:pP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أبي زينب النعماني في 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بن عقدة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ومحمّد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حمزة ومحمّد بن سعيد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عثمان ، عن سليمان بن هارون العجلي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صاحب هذا الأمر محفوظ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ذهب الناس جميعا أتى اللّه بأصحابه ، وهم الذين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فَإِنْ يَكْفُرْ بِهَا هَؤُلاَءِ فَقَدْ وَكَّلْنَا بِهَا </w:t>
      </w:r>
    </w:p>
    <w:p>
      <w:pPr>
        <w:pStyle w:val="BookText"/>
        <w:rPr/>
      </w:pPr>
      <w:r>
        <w:rPr>
          <w:rFonts w:ascii="Amiri" w:hAnsi="Amiri" w:eastAsia="Amiri" w:cs="Amiri"/>
          <w:color w:val="111111"/>
          <w:sz w:val="28"/>
          <w:sz w:val="28"/>
          <w:szCs w:val="28"/>
          <w:rtl w:val="true"/>
          <w:lang w:bidi="ar-SA"/>
        </w:rPr>
        <w:t>قَوْما لَيْسُوا بِهَا بِكَافِرِينَ</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وهم الذين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وَيُحِبُّونَهُ أَذِلَّةٍ عَلَى الْمُؤْمِنِينَ أَعِزَّةٍ عَلَى الْكَافِرِينَ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سليمان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بعض هؤلاء العجلية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العجلة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سيف رسول اللّه صلّى اللّه عليه وآله وسلّم عند عبداللّه بن الحسن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رآه ولا أبوه بواحدة من عينيه ، إلاّ أن يكون رآه أبوه عند الحسين عليه السلام وإنّ صاحب هذا الأمر محفوظ له ، فلا تذهبنّ يمينا ولا شمالاً ، فإنّ الأمر واللّه واضح ، واللّه لو أنّ أهل السماء والأرض اجتمعوا على أن</w:t>
      </w:r>
    </w:p>
    <w:p>
      <w:pPr>
        <w:pStyle w:val="BookText"/>
        <w:rPr/>
      </w:pPr>
      <w:r>
        <w:rPr>
          <w:rFonts w:ascii="Amiri" w:hAnsi="Amiri" w:eastAsia="Amiri" w:cs="Amiri"/>
          <w:color w:val="111111"/>
          <w:sz w:val="28"/>
          <w:sz w:val="28"/>
          <w:szCs w:val="28"/>
          <w:rtl w:val="true"/>
          <w:lang w:bidi="ar-SA"/>
        </w:rPr>
        <w:t>يحولوا هذا الأمر من موضعه الذي وضعه اللّه فيه ما استطاعوا ، ولو أنّ الناس كفروا</w:t>
      </w:r>
    </w:p>
    <w:p>
      <w:pPr>
        <w:pStyle w:val="BookText"/>
        <w:rPr/>
      </w:pPr>
      <w:r>
        <w:rPr>
          <w:rFonts w:ascii="Amiri" w:hAnsi="Amiri" w:eastAsia="Amiri" w:cs="Amiri"/>
          <w:color w:val="111111"/>
          <w:sz w:val="28"/>
          <w:sz w:val="28"/>
          <w:szCs w:val="28"/>
          <w:rtl w:val="true"/>
          <w:lang w:bidi="ar-SA"/>
        </w:rPr>
        <w:t xml:space="preserve">جميعا حتّى لا يبقى أحد ، لجاء اللّه لهذا الأمر بأهل يكو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من أهله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فرغ من الآية ، وقال في آية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هم أهل تلك الآية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w:t>
      </w:r>
      <w:r>
        <w:rPr>
          <w:rStyle w:val="FootnoteAnchor"/>
          <w:rtl w:val="true"/>
        </w:rPr>
        <w:footnoteReference w:id="115"/>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 xml:space="preserve">زكريا بن شيبان ، قال حدّثنا يوسف بن كليب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 عن عاصم بن حميد ،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قائم آل محمّد عليهم لاسلام لينصره اللّه بالملائكة المسوّمين والمردفين والمنزلين والكروبين يكون جبرئيل أمامه ، وميكائيل عن يمينه ، وإسرافيل عن يساره ، والرعب مسيرة شهر أمامه ، وخلفه ، وعن يمينه وعن شماله ، والملائكة المقرّبون حذائه ، أوّل من</w:t>
      </w:r>
      <w:r>
        <w:rPr>
          <w:rStyle w:val="FootnoteAnchor"/>
          <w:rtl w:val="true"/>
        </w:rPr>
        <w:footnoteReference w:id="116"/>
      </w:r>
      <w:r>
        <w:rPr>
          <w:rFonts w:ascii="Amiri" w:hAnsi="Amiri" w:eastAsia="Amiri" w:cs="Amiri"/>
          <w:color w:val="111111"/>
          <w:sz w:val="28"/>
          <w:sz w:val="28"/>
          <w:szCs w:val="28"/>
          <w:rtl w:val="true"/>
          <w:lang w:bidi="ar-SA"/>
        </w:rPr>
        <w:t>بايعه محمّد</w:t>
      </w:r>
    </w:p>
    <w:p>
      <w:pPr>
        <w:pStyle w:val="BookText"/>
        <w:rPr/>
      </w:pPr>
      <w:r>
        <w:rPr>
          <w:rFonts w:ascii="Amiri" w:hAnsi="Amiri" w:eastAsia="Amiri" w:cs="Amiri"/>
          <w:color w:val="111111"/>
          <w:sz w:val="28"/>
          <w:sz w:val="28"/>
          <w:szCs w:val="28"/>
          <w:rtl w:val="true"/>
          <w:lang w:bidi="ar-SA"/>
        </w:rPr>
        <w:t>رسول اللّه صلّى اللّه عليه وآله وسلّم وعلي عليه السلام الثاني ، ومعه سيف مخترط</w:t>
      </w:r>
    </w:p>
    <w:p>
      <w:pPr>
        <w:pStyle w:val="BookText"/>
        <w:rPr/>
      </w:pPr>
      <w:r>
        <w:rPr>
          <w:rFonts w:ascii="Amiri" w:hAnsi="Amiri" w:eastAsia="Amiri" w:cs="Amiri"/>
          <w:color w:val="111111"/>
          <w:sz w:val="28"/>
          <w:sz w:val="28"/>
          <w:szCs w:val="28"/>
          <w:rtl w:val="true"/>
          <w:lang w:bidi="ar-SA"/>
        </w:rPr>
        <w:t>يفتح اللّه له الروم ، والصين والترك ، والديلم ، والسند ، والهند ، وكابل شاه والخزر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ياأبا حمزة لا يقوم القائم عليه السلام إلاّ على خوف شديد وزلزال وفتنة وبلاء يصيب الناس ، وطاعون قبل ذلك ، وسيف قاطع بين العرب ، وإختلاف شديد من الناس ، وتشتّت في دينهم ، وتغيّر في حالهم حتّى يتمنّى المتمنّي الموت صباحا ومساءً من عظم ما يرى من كلب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الناس ، وأكل بعضهم بعضا ، وخروجه إذا خرج عند الاياس والقنوط ، فياطوبى لمن أدركه وكان من أنصاره ، والويل كلّ الويل لمن ناواه وخالف أمره وكان من أعدائه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بأمر جديد ، وكتاب جديد ، وسنّة جديدة ، وقضاء جديد </w:t>
      </w:r>
    </w:p>
    <w:p>
      <w:pPr>
        <w:pStyle w:val="BookText"/>
        <w:rPr/>
      </w:pPr>
      <w:r>
        <w:rPr>
          <w:rFonts w:ascii="Amiri" w:hAnsi="Amiri" w:eastAsia="Amiri" w:cs="Amiri"/>
          <w:color w:val="111111"/>
          <w:sz w:val="28"/>
          <w:sz w:val="28"/>
          <w:szCs w:val="28"/>
          <w:rtl w:val="true"/>
          <w:lang w:bidi="ar-SA"/>
        </w:rPr>
        <w:t>على العرب شديد ، ليس شأنه إلاّ القتل ، لا يستتيب</w:t>
      </w:r>
      <w:r>
        <w:rPr>
          <w:rStyle w:val="FootnoteAnchor"/>
          <w:rtl w:val="true"/>
        </w:rPr>
        <w:footnoteReference w:id="117"/>
      </w:r>
      <w:r>
        <w:rPr>
          <w:rFonts w:ascii="Amiri" w:hAnsi="Amiri" w:eastAsia="Amiri" w:cs="Amiri"/>
          <w:color w:val="111111"/>
          <w:sz w:val="28"/>
          <w:sz w:val="28"/>
          <w:szCs w:val="28"/>
          <w:rtl w:val="true"/>
          <w:lang w:bidi="ar-SA"/>
        </w:rPr>
        <w:t xml:space="preserve">أحدا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تأخذه في اللّه لومة لائم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 باسناده عن إسحاق بن محمّد النخعي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ظريف أنّه سأل أبا محمّد عليه السلام عن قضاء القائم عليه السلام فجاء الجواب إذا قام قضى بعلمه كقضاء داود عليه السلام لا يسأل البيّنة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109" w:name="pg7149_60344"/>
    </w:p>
    <w:p>
      <w:pPr>
        <w:pStyle w:val="Heading2"/>
        <w:numPr>
          <w:ilvl w:val="1"/>
          <w:numId w:val="1"/>
        </w:numPr>
        <w:rPr/>
      </w:pPr>
      <w:bookmarkStart w:id="110" w:name="__RefHeading___Toc4067994_372815092"/>
      <w:bookmarkStart w:id="111" w:name="_Toc35"/>
      <w:bookmarkEnd w:id="109"/>
      <w:bookmarkEnd w:id="110"/>
      <w:r>
        <w:rPr/>
        <w:t>32</w:t>
      </w:r>
      <w:r>
        <w:rPr>
          <w:rtl w:val="true"/>
        </w:rPr>
        <w:t xml:space="preserve">- </w:t>
      </w:r>
      <w:r>
        <w:rPr>
          <w:rtl w:val="true"/>
        </w:rPr>
        <w:t>المهدي عليه السلام في يوم الغدير</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المائدة</w:t>
      </w:r>
    </w:p>
    <w:p>
      <w:pPr>
        <w:pStyle w:val="BookText"/>
        <w:rPr/>
      </w:pPr>
      <w:r>
        <w:rPr>
          <w:rFonts w:ascii="Amiri" w:hAnsi="Amiri" w:eastAsia="Amiri" w:cs="Amiri"/>
          <w:color w:val="111111"/>
          <w:sz w:val="28"/>
          <w:sz w:val="28"/>
          <w:szCs w:val="28"/>
          <w:rtl w:val="true"/>
          <w:lang w:bidi="ar-SA"/>
        </w:rPr>
        <w:t xml:space="preserve">خطب رسول اللّه صلّى اللّه عليه وآله في يوم الغدير خم خطبة رويت بسند متواتر وليس الإسلام حديث بعد حديث بعثه رسول اللّه صلّى اللّه عليه وآله وسلّم أكثر تواترا من حديث الغدير فقد رواها أكثر المهاجرين والأنصار والتابعين والرواة رغم أنّ الاتّجاه السياسي يمنع من روايته فقد ألّف العلماء من الكتب المستقلّة في تدقيق نصّه وأسانيده 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الاحتجاج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وقد بلّغ جميع الشرائع قومه غير الحجّ والولاية ، فأتاه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إنّ اللّه عزّوجلّ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أقبض نبيّا من أنبيائي</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رسولاً من رسلي إلاّ بعد إكمال ديني وتأكيد حجّتي وقد بقي عليك من ذلك فريضتان ممّا يحتاج أن تبلّغهما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الحجّ ، وفريضة الولاية والخلافة </w:t>
      </w:r>
    </w:p>
    <w:p>
      <w:pPr>
        <w:pStyle w:val="BookText"/>
        <w:rPr/>
      </w:pPr>
      <w:r>
        <w:rPr>
          <w:rFonts w:ascii="Amiri" w:hAnsi="Amiri" w:eastAsia="Amiri" w:cs="Amiri"/>
          <w:color w:val="111111"/>
          <w:sz w:val="28"/>
          <w:sz w:val="28"/>
          <w:szCs w:val="28"/>
          <w:rtl w:val="true"/>
          <w:lang w:bidi="ar-SA"/>
        </w:rPr>
        <w:t xml:space="preserve">من بعدك ، فإنّي لم أُخل أرضي من حجّة ولن أخليها أبدا ، فإنّ اللّه يأمرك أن تبلّغ قومك الحجّ وتحجّ ويحجّ معك كلّ من استطاع إليه سبيلاً من أهل الحضر والأطراف والأعراب وتعلّمهم من معالم حجّهم مثل ما علّمتهم من صلاتهم وزكاتهم وصيامهم وتوقفهم من ذلك على مثال الذي أوقفتهم عليه من جميع ما بلّغتهم من الشرائع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الحجّ وأن يعلّمكم من ذلك مثل الذي علّمكم من شرائع دينكم ويوقفكم من ذلك على ما أوقفكم عليه من غيره ،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معه الناس وأصغوا إليه لينظروا ما يصنع فيصنعوا مثله ، فحجّ بهم وبلغ من حجّ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المدينة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وأهل الأطراف والأعراب سبعين ألف إنسان أو يزيدون على نحو عدد أصحاب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السبعين ألف الذين أخذ عليهم بيعة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فنكثوا واتّبعوا العجل والسامري ، وكذلك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البيعة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على عدد أصحاب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فنكثوا البيعة واتّبعوا العجل سنّة بسنّة ومثلاً بمثل ، واتّصلت التلبية ما بين 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وقف بالموقف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تعالى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إنّ اللّه عزّوجلّ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دنا أجلك ومدّتك وأنا مستقدمك على ما لابدّ منه ولا عنه محيص ، فاعهد عهدك وقدّم وصيّتك وأعمد إلى ما عندك من العلم وميراث علوم الأنبياء من قبلك والسلاح والتابوت وجميع ما عندك من آيات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فسلّمها إلى وصيّك </w:t>
      </w:r>
    </w:p>
    <w:p>
      <w:pPr>
        <w:pStyle w:val="BookText"/>
        <w:rPr/>
      </w:pPr>
      <w:r>
        <w:rPr>
          <w:rFonts w:ascii="Amiri" w:hAnsi="Amiri" w:eastAsia="Amiri" w:cs="Amiri"/>
          <w:color w:val="111111"/>
          <w:sz w:val="28"/>
          <w:sz w:val="28"/>
          <w:szCs w:val="28"/>
          <w:rtl w:val="true"/>
          <w:lang w:bidi="ar-SA"/>
        </w:rPr>
        <w:t xml:space="preserve">وخليفتك من بعدك حجّتي البالغة على خلقي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فأقمه للناس علما وجدّد عهده وميثاقه وبيعته وذكّرهم ما أخذت عليهم من بيعتي وميثاقي الذي واثقتهم به وعهدي الذي عهدت إليهم من ولاية وليّي ومولاهم ومولى كلّ مؤمن ومؤمنة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فإنّي لم أقبض نبيا من الأنبياء إلاّ من بعد إكمال ديني وإتّمام نعمتي بولاية أوليائي ومعاداة أعدائي ، وذلك كمال توحيدي وديني وإتمام نعمتي على خلقي باتّباع وليّي وطاعته وذلك أنّي لا أترك أرضي بغير ولي ولا قيّم ليكون حجّة لي على خلقي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بولاية وليّي ومولى كلّ مؤمن ومؤمنة علي عبدي ووصي نبي والخليفة من بعده وحجّتي البالغة على خلقي ، مقرون طاعته بطاعة محمّد نبيّي ومقرون طاعته مع طاعة محمّد بطاعتي ، من أطاعه فقد أطاعني ومن عصاه فقد عصاني ، جعلته علما بيني وبين خلقي ، من عرفه كان مؤمنا ومن أنكره كان كافرا ومن أشرك ببيعته كان مشركا ومن لقيني بولايته دخل الجنّة ومن لقيني بعداوته دخل النار ، فأقم يامحمّد عليّا علما وخذ عليهم البيعة وجدّد عليهم عهدي وميثاقي لهم الذي واثقتهم عليه فإنّي قابضك إليّ ومستقدمك عليَّ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فخشي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قومه وأهل النفاق والشقاق أن يتفرّقوا ويرجعوا إلى الجاهلية لما عرف من عداوتهم ولما تنطوي عليه أنفسهم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البغضة ، وسأل جبرئيل أن يسأل ربّه العصمة من الناس وانتظر أن يأتيه جبرئيل بالعصمة من الناس من اللّه جلّ اسمه ، فأخّر ذلك إلى أن بلغ مسجد الخيف ، فأتاه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الخيف فأمره أن يعهد عهده ويقيم عليا للناس ولم يأته بالعصمة من اللّه جلّ جلاله الذي أراد حتّى أتى </w:t>
      </w:r>
    </w:p>
    <w:p>
      <w:pPr>
        <w:pStyle w:val="BookText"/>
        <w:rPr/>
      </w:pPr>
      <w:r>
        <w:rPr>
          <w:rFonts w:ascii="Amiri" w:hAnsi="Amiri" w:eastAsia="Amiri" w:cs="Amiri"/>
          <w:color w:val="111111"/>
          <w:sz w:val="28"/>
          <w:sz w:val="28"/>
          <w:szCs w:val="28"/>
          <w:rtl w:val="true"/>
          <w:lang w:bidi="ar-SA"/>
        </w:rPr>
        <w:t xml:space="preserve">كراع الغميم بين مكّة والمدينة فأتاه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بالذي أتاه به من قبل اللّه ولم يأته بالعصمة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ياجبرئيل إنّي أخشى قومي أن يكذّبوني ولا يقبلوا قولي في علي ، فرحل فلمّا بلغ غدير خم قبل الجحفة بثلاثة أميال أتاه جبرئيل على خمس ساعات مضت من النهار بالزجر والانتهار والعصمة من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إنّ اللّه عزّوجلّ يقرئك السلام ويقول 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أوائلهم قريب من الجحفة فأمره بأن يرد من تقدّم منهم ويحبس من تأخّر عنهم في ذلك المكان ليقيم عليا للناس ويبلّغهم ما أنزل اللّه تعالى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 بأنّ اللّه عزّوجلّ قد عصمه من الناس ،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جاءته العصمة مناديا ينادي في الناس بالصلاة جامعة ويردّ من تقدّم منهم ويحبس من تأخّر فتنحّى عن يمين الطريق إلى جنب مسجد الغدير أمره بذلك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عزّوجلّ وفي الموضع سلمات</w:t>
      </w:r>
      <w:r>
        <w:rPr>
          <w:rStyle w:val="FootnoteAnchor"/>
          <w:rtl w:val="true"/>
        </w:rPr>
        <w:footnoteReference w:id="120"/>
      </w: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يقمّ ما تحتهنّ</w:t>
      </w:r>
      <w:r>
        <w:rPr>
          <w:rStyle w:val="FootnoteAnchor"/>
          <w:rtl w:val="true"/>
        </w:rPr>
        <w:footnoteReference w:id="121"/>
      </w:r>
      <w:r>
        <w:rPr>
          <w:rFonts w:ascii="Amiri" w:hAnsi="Amiri" w:eastAsia="Amiri" w:cs="Amiri"/>
          <w:color w:val="111111"/>
          <w:sz w:val="28"/>
          <w:sz w:val="28"/>
          <w:szCs w:val="28"/>
          <w:rtl w:val="true"/>
          <w:lang w:bidi="ar-SA"/>
        </w:rPr>
        <w:t xml:space="preserve">وينصب له أحجار كهيئة المنبر ليشرف على الناس ، فتراجع الناس واحتبس أواخرهم في ذلك المكان لا يزالون ،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تلك الأحجار ثمّ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 اللّه تعالى وأثنى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علا في توحّده ، ودنا في تفرّده ، وجلّ في سلطانه ، وعظم في أركانه ، وأحاط بكلّ شيء علما وهو في مكانه ، </w:t>
      </w:r>
    </w:p>
    <w:p>
      <w:pPr>
        <w:pStyle w:val="BookText"/>
        <w:rPr/>
      </w:pPr>
      <w:r>
        <w:rPr>
          <w:rFonts w:ascii="Amiri" w:hAnsi="Amiri" w:eastAsia="Amiri" w:cs="Amiri"/>
          <w:color w:val="111111"/>
          <w:sz w:val="28"/>
          <w:sz w:val="28"/>
          <w:szCs w:val="28"/>
          <w:rtl w:val="true"/>
          <w:lang w:bidi="ar-SA"/>
        </w:rPr>
        <w:t>وقهر جميع الخلق بقدرته وبرهانه مجيدا لم يزل محمودا لا يزال ، بارئ المسموكات</w:t>
      </w:r>
      <w:r>
        <w:rPr>
          <w:rStyle w:val="FootnoteAnchor"/>
          <w:rtl w:val="true"/>
        </w:rPr>
        <w:footnoteReference w:id="122"/>
      </w:r>
      <w:r>
        <w:rPr>
          <w:rFonts w:ascii="Amiri" w:hAnsi="Amiri" w:eastAsia="Amiri" w:cs="Amiri"/>
          <w:color w:val="111111"/>
          <w:sz w:val="28"/>
          <w:sz w:val="28"/>
          <w:szCs w:val="28"/>
          <w:rtl w:val="true"/>
          <w:lang w:bidi="ar-SA"/>
        </w:rPr>
        <w:t>وداحي المدحوات وجبّار الأرضين والسماوات ، سبّوح قدّوس ربّ الملائكة والروح ، متفضّل على جميع من برأه ، متطوّل على من أدناه</w:t>
      </w:r>
      <w:r>
        <w:rPr>
          <w:rStyle w:val="FootnoteAnchor"/>
          <w:rtl w:val="true"/>
        </w:rPr>
        <w:footnoteReference w:id="123"/>
      </w:r>
      <w:r>
        <w:rPr>
          <w:rFonts w:ascii="Amiri" w:hAnsi="Amiri" w:eastAsia="Amiri" w:cs="Amiri"/>
          <w:color w:val="111111"/>
          <w:sz w:val="28"/>
          <w:sz w:val="28"/>
          <w:szCs w:val="28"/>
          <w:rtl w:val="true"/>
          <w:lang w:bidi="ar-SA"/>
        </w:rPr>
        <w:t xml:space="preserve">يلحظ كلّ عين والعيون لا تراه ، كريم حليم ذو أناة ، قد وسع كلّ شيء برحمته ومنّ عليهم بنعمته ، لا يعجل بانتقامه ولا يبادر إليهم بما استحقّوا من عذابه ، قذفهم السرائر وعلم الضمائر ، ولم تخف عليه المكنونات ، ولا اشتبهت عليه الخفيات ، له الإحاطة بكلّ شيء ، والغلبة على كلّ شيء ، والقوّة في كلّ شيء ، والقدرة على كلّ شيء ، ليس مثله شيء ، وهو منشئ الشيء حين لا شيء ، دائم قائم بالقسط لا إله إلاّ هو العزيز الحكيم ، جلّ من أن تدركه الأبصار وهو يدرك الأبصار وهو اللطيف الخبير ، لا يلحق أحد وصفه من معاينة ، ولا يجد أحد كيف هو من سرّ وعلانية إلاّ بما دلّ عزّوجلّ على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بأنّه اللّه الذي ملأ الدهر قدسه ، والذي يغشي الأبد نوره ، والذي ينفذ أمره بلا مشاورة مشير ، ولا معه شريك في تقدير ولا تفاوت في تدبير ، صوّر ما أبدع على غير مثال ، وخلق الخلق بلا معونة من أحد ولا تكلّف ولا احتيال ، أنشأها فكانت وبرأها فبانت ، فهو اللّه الذي لا إله إلاّ هو المتقن الصنعة ، الحسن</w:t>
      </w:r>
    </w:p>
    <w:p>
      <w:pPr>
        <w:pStyle w:val="BookText"/>
        <w:rPr/>
      </w:pPr>
      <w:r>
        <w:rPr>
          <w:rFonts w:ascii="Amiri" w:hAnsi="Amiri" w:eastAsia="Amiri" w:cs="Amiri"/>
          <w:color w:val="111111"/>
          <w:sz w:val="28"/>
          <w:sz w:val="28"/>
          <w:szCs w:val="28"/>
          <w:rtl w:val="true"/>
          <w:lang w:bidi="ar-SA"/>
        </w:rPr>
        <w:t xml:space="preserve">الصنيعة ، العدل الذي لا يجور ، والأكرم الذي ترجع إليه الأُمور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أنّه الذي تواضع كلّ شيء لقدرته ، وخضع كلّ شيء لهيبته ، مالك الأملاك ومفلك الأفلاك ، ومسخّر الشمس والقمر كلّ يجري لأجل مسمّى ، يكوّر </w:t>
      </w:r>
    </w:p>
    <w:p>
      <w:pPr>
        <w:pStyle w:val="BookText"/>
        <w:rPr/>
      </w:pPr>
      <w:r>
        <w:rPr>
          <w:rFonts w:ascii="Amiri" w:hAnsi="Amiri" w:eastAsia="Amiri" w:cs="Amiri"/>
          <w:color w:val="111111"/>
          <w:sz w:val="28"/>
          <w:sz w:val="28"/>
          <w:szCs w:val="28"/>
          <w:rtl w:val="true"/>
          <w:lang w:bidi="ar-SA"/>
        </w:rPr>
        <w:t xml:space="preserve">الليل على النهار ويكوّر النهار على الليل يطلبه حثيثا ، قاسم كلّ جبّار عنيد ، ومهلك كلّ شيطان مريد ، لم يكن معه ضدّ ولا ندّ ، أحد صمد ، لم يلد ولم يولد ، ولم يكن له كفوا أحد ، إله واحد ، وربّ ماجد ، يشاء فيمضي ، ويريد فيقضي ، ويعلم فيحصي ، ويميت ويحيي ، ويفقر ويغني ، ويضحك ويبكي ، ويدني ويقصي ، ويمنع ويعطي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الملك وله الحمد بيده الخير وهو على كلّ شيء قدير ، يولج الليل في النهار ويولج النهار في الليل ، لا إله إلاّ هو العزيز الغفّار ، مستجيب الدعاء ، ومجزل</w:t>
      </w:r>
    </w:p>
    <w:p>
      <w:pPr>
        <w:pStyle w:val="BookText"/>
        <w:rPr/>
      </w:pPr>
      <w:r>
        <w:rPr>
          <w:rFonts w:ascii="Amiri" w:hAnsi="Amiri" w:eastAsia="Amiri" w:cs="Amiri"/>
          <w:color w:val="111111"/>
          <w:sz w:val="28"/>
          <w:sz w:val="28"/>
          <w:szCs w:val="28"/>
          <w:rtl w:val="true"/>
          <w:lang w:bidi="ar-SA"/>
        </w:rPr>
        <w:t>العطاء ، محصي الأنفاس ، وربّ الجنّة والناس ، لا يشتكل عليه شيء ، ولا يضجره صراخ المستصرخين ، ولا يبرمه إلحاح الملحّين ، العاصم للصالحين ، والموفّق للمفلحين ، ومولى العالمين ، الذين استحقّ من كلّ من خلق أن يشكره ويحمده على السرّاء والضرّاء والشدّة والرخاء ، وأُؤمن به وبملائكته وكتبه ورسله ، أسمع أمره وأطيع وأُبادر إلى كلّ ما يرضاه ، وأستسلم لقضائه رغبة في طاعته وخوفا من عقوبته ، لأنّه اللّه الذي لا يؤمن مكره ولا يخاف جوره ، وأُقرّ له</w:t>
      </w:r>
    </w:p>
    <w:p>
      <w:pPr>
        <w:pStyle w:val="BookText"/>
        <w:rPr/>
      </w:pPr>
      <w:r>
        <w:rPr>
          <w:rFonts w:ascii="Amiri" w:hAnsi="Amiri" w:eastAsia="Amiri" w:cs="Amiri"/>
          <w:color w:val="111111"/>
          <w:sz w:val="28"/>
          <w:sz w:val="28"/>
          <w:szCs w:val="28"/>
          <w:rtl w:val="true"/>
          <w:lang w:bidi="ar-SA"/>
        </w:rPr>
        <w:t>على نفسي بالعبودية ، وأشهد له بالربوبية ، وأُؤدّي ما أُوحي إليّ حذرا من أن لا أفعل فتحلّ بي منه قارعة لا يدفعها عنّي أحد وإن عظمت حيلته ، لا إله إلاّ هو ، لأنّه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أعلمني أنّي إن لم أُبلّغ ما أُنزل إليّ فما بلّغت رسالته وقد ضمن لي تبارك وتعالى العصمة ، وهو الكافي الكريم ، فأوحى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قصّرت في تبليغ ما أنزله وأنا مبيّن لكم سبب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إليّ مرارا ثلاثا يأمر عن السلام </w:t>
      </w:r>
    </w:p>
    <w:p>
      <w:pPr>
        <w:pStyle w:val="BookText"/>
        <w:rPr/>
      </w:pPr>
      <w:r>
        <w:rPr>
          <w:rFonts w:ascii="Amiri" w:hAnsi="Amiri" w:eastAsia="Amiri" w:cs="Amiri"/>
          <w:color w:val="111111"/>
          <w:sz w:val="28"/>
          <w:sz w:val="28"/>
          <w:szCs w:val="28"/>
          <w:rtl w:val="true"/>
          <w:lang w:bidi="ar-SA"/>
        </w:rPr>
        <w:t>ربّي وهو السلام أن أقوم في هذا المشهد فأُعلم كلّ أبيض وأسود أنّ علي بن أبي طالب أخي ووصيّي وخليفتي والإمام من بعدي ، الذي محلّه منّي محلّ هارون من موسى إلاّ أنّه لا نبي بعدي ، وهو وليّكم بعد اللّه ورسوله ، وقد أنزل اللّه تبارك</w:t>
      </w:r>
    </w:p>
    <w:p>
      <w:pPr>
        <w:pStyle w:val="BookText"/>
        <w:rPr/>
      </w:pPr>
      <w:r>
        <w:rPr>
          <w:rFonts w:ascii="Amiri" w:hAnsi="Amiri" w:eastAsia="Amiri" w:cs="Amiri"/>
          <w:color w:val="111111"/>
          <w:sz w:val="28"/>
          <w:sz w:val="28"/>
          <w:szCs w:val="28"/>
          <w:rtl w:val="true"/>
          <w:lang w:bidi="ar-SA"/>
        </w:rPr>
        <w:t xml:space="preserve">وتعالى عليَّ بذلك آية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أبي طالب أقام الصلاة وآتى الزكاة وهو راكع يريد اللّه عزّوجلّ في كلّ حال ، وسألت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يستعفي لي عن تبليغ ذلك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لعلمي بقلّة المتّقين وكثرة المنافقين وإدغال</w:t>
      </w:r>
      <w:r>
        <w:rPr>
          <w:rStyle w:val="FootnoteAnchor"/>
          <w:rtl w:val="true"/>
        </w:rPr>
        <w:footnoteReference w:id="124"/>
      </w:r>
      <w:r>
        <w:rPr>
          <w:rFonts w:ascii="Amiri" w:hAnsi="Amiri" w:eastAsia="Amiri" w:cs="Amiri"/>
          <w:color w:val="111111"/>
          <w:sz w:val="28"/>
          <w:sz w:val="28"/>
          <w:szCs w:val="28"/>
          <w:rtl w:val="true"/>
          <w:lang w:bidi="ar-SA"/>
        </w:rPr>
        <w:t>الآثمين وختل</w:t>
      </w:r>
      <w:r>
        <w:rPr>
          <w:rStyle w:val="FootnoteAnchor"/>
          <w:rtl w:val="true"/>
        </w:rPr>
        <w:footnoteReference w:id="125"/>
      </w:r>
      <w:r>
        <w:rPr>
          <w:rFonts w:ascii="Amiri" w:hAnsi="Amiri" w:eastAsia="Amiri" w:cs="Amiri"/>
          <w:color w:val="111111"/>
          <w:sz w:val="28"/>
          <w:sz w:val="28"/>
          <w:szCs w:val="28"/>
          <w:rtl w:val="true"/>
          <w:lang w:bidi="ar-SA"/>
        </w:rPr>
        <w:t>المستهزئين بالإسلام الذين وصفهم اللّه في كتابه بأنّهم يقولون بألسنتهم ما ليس في قلوبهم ويحسبونه هيّنا وهو عند اللّه عظيم ، وكثرة أذاهم لي غير مرّة حتّس سمّوني أُذنا</w:t>
      </w:r>
      <w:r>
        <w:rPr>
          <w:rStyle w:val="FootnoteAnchor"/>
          <w:rtl w:val="true"/>
        </w:rPr>
        <w:footnoteReference w:id="126"/>
      </w:r>
      <w:r>
        <w:rPr>
          <w:rFonts w:ascii="Amiri" w:hAnsi="Amiri" w:eastAsia="Amiri" w:cs="Amiri"/>
          <w:color w:val="111111"/>
          <w:sz w:val="28"/>
          <w:sz w:val="28"/>
          <w:szCs w:val="28"/>
          <w:rtl w:val="true"/>
          <w:lang w:bidi="ar-SA"/>
        </w:rPr>
        <w:t xml:space="preserve">، وزعموا أنّي كذلك لكثرة ملازمته إيّاي وإقبالي عليه حتّى أنزل اللّه عزّوجلّ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الَّذِينَ يُؤْذُونَ النَّبِىَّ وَيَقُولُونَ هُوَ أُذُنٌ قُلْ 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الذين يزعمون أنّه 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27"/>
      </w:r>
      <w:r>
        <w:rPr>
          <w:rFonts w:ascii="Amiri" w:hAnsi="Amiri" w:eastAsia="Amiri" w:cs="Amiri"/>
          <w:color w:val="111111"/>
          <w:sz w:val="28"/>
          <w:sz w:val="28"/>
          <w:szCs w:val="28"/>
          <w:rtl w:val="true"/>
          <w:lang w:bidi="ar-SA"/>
        </w:rPr>
        <w:t>، ولو شئت أن أُسمّي بأسمائهم لسمّيت ، وأن أُومي إليهم بأعيانهم لأومأت ، وأن أدلّ عليهم لدللت ، ولكنّي واللّه في أُمورهم قد تكرّمت ، وكلّ ذلك لا يرضى اللّه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منّي إلاّ أن أُبلّغ ما أُنزل إليّ ،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فاعلموا معاشر الناس أنّ اللّه قد نصبه لكم وليا وإماما مفترضا طاعته على المهاجرين والأنصار وعلى التابعين لهم بإحسان وعلى البادي والحاضر وعلى الأعجمي والعربي والحرّ والمملوك والصغير والكبير وعلى الأبيض والأسود وعلى كلّ موحّد ، ماضٍ حكمه جائز قوله نافذ أمره ملعون من خالفه مرحوم من تبعه ومن صدّقه فقد غفر اللّه له ولمن سمع منه وأطاع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آخر مقام أقومه في هذا المشهد فاسمعوا وأطيعوا وانقادوا لأمر ربّكم ، وإنّ اللّه عزّوجلّ هو ربّكم ووليّكم وإلهكم ، ثمّ من دونه رسوله محمّد</w:t>
      </w:r>
    </w:p>
    <w:p>
      <w:pPr>
        <w:pStyle w:val="BookText"/>
        <w:rPr/>
      </w:pPr>
      <w:r>
        <w:rPr>
          <w:rFonts w:ascii="Amiri" w:hAnsi="Amiri" w:eastAsia="Amiri" w:cs="Amiri"/>
          <w:color w:val="111111"/>
          <w:sz w:val="28"/>
          <w:sz w:val="28"/>
          <w:szCs w:val="28"/>
          <w:rtl w:val="true"/>
          <w:lang w:bidi="ar-SA"/>
        </w:rPr>
        <w:t>وليّكم القائم المخاطب لكم ، ثمّ من بعدي علي وليّكم وإمامكم بأمر اللّه ربّكم ، ثمّ</w:t>
      </w:r>
    </w:p>
    <w:p>
      <w:pPr>
        <w:pStyle w:val="BookText"/>
        <w:rPr/>
      </w:pPr>
      <w:r>
        <w:rPr>
          <w:rFonts w:ascii="Amiri" w:hAnsi="Amiri" w:eastAsia="Amiri" w:cs="Amiri"/>
          <w:color w:val="111111"/>
          <w:sz w:val="28"/>
          <w:sz w:val="28"/>
          <w:szCs w:val="28"/>
          <w:rtl w:val="true"/>
          <w:lang w:bidi="ar-SA"/>
        </w:rPr>
        <w:t>الإمامة في ذرّيتي من ولده إلى يوم القيامة إلى يوم تلقون اللّه ورسوله ، لا حلال إلاّ</w:t>
      </w:r>
    </w:p>
    <w:p>
      <w:pPr>
        <w:pStyle w:val="BookText"/>
        <w:rPr/>
      </w:pPr>
      <w:r>
        <w:rPr>
          <w:rFonts w:ascii="Amiri" w:hAnsi="Amiri" w:eastAsia="Amiri" w:cs="Amiri"/>
          <w:color w:val="111111"/>
          <w:sz w:val="28"/>
          <w:sz w:val="28"/>
          <w:szCs w:val="28"/>
          <w:rtl w:val="true"/>
          <w:lang w:bidi="ar-SA"/>
        </w:rPr>
        <w:t xml:space="preserve">ما أحلّه اللّه ، ولا حرام إلاّ ما حرّمه اللّه ، عرّفني الحلال والحرام وأنا أفضيت لما علّمني ربّي من كتابه وحلاله وحرامه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ما من علم إلاّ وقد أحصاه اللّه فيّ ، وكلّ علم علمته فقد أحصيته في علي إمام المتّقين ، ما من علم إلاّ وقد علّمته عليا وهو الإمام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لا تضلّوا عنه ولا تنفروا منه ولا تستنكفوا من ولايته ، فهو الذي يهدي إلى الحقّ ويعمل به ويزهق الباطل وينهى عنه ولا تأخذه في اللّه لومة لائم ، ثمّ إنّه أوّل من آمن باللّه ورسوله ، والذي فدى رسول اللّه بنفسه ، والذي كان مع رسول اللّه ولا أحد يعبد اللّه مع رسوله من الرجال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معاشر الناس فضّلوه فقد فضّله اللّه ، واقبلوه فقد نصبه اللّه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إنّه إمام من اللّه ، ولن يتوب اللّه على أحد أنكر ولايته ، ولن يغفر اللّه له حتما ، على اللّه أن يفعل ذلك بمن خالف أمره فيه وأن يعذّبه عذابا </w:t>
      </w:r>
    </w:p>
    <w:p>
      <w:pPr>
        <w:pStyle w:val="BookText"/>
        <w:rPr/>
      </w:pPr>
      <w:r>
        <w:rPr>
          <w:rFonts w:ascii="Amiri" w:hAnsi="Amiri" w:eastAsia="Amiri" w:cs="Amiri"/>
          <w:color w:val="111111"/>
          <w:sz w:val="28"/>
          <w:sz w:val="28"/>
          <w:szCs w:val="28"/>
          <w:rtl w:val="true"/>
          <w:lang w:bidi="ar-SA"/>
        </w:rPr>
        <w:t xml:space="preserve">نكرا أبد الآباد ودهر الدهور ، فاحذروا أن تخالفوه فتصلوا نارا وقودها الناس والحجارة أُعدّت للكافرين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بي واللّه بشّر الأوّلون من النبيين والمرسلين ، وأنا خاتم الأنبياء والمرسلين والحجّة على جميع المخلوقين من أهل السماوات والأرضين ، فمن شكّ في ذلك فهو كافر كفر الجاهلية الأُولى ، ومن شكّ في شيء من قولي هذا فقد شكّ في الكلّ منه ، والشاكّ في الكلّ فله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حباني اللّه بهذه الفضيلة منّا منه عليَّ وإحسانا منه إليَّ ، ولا إله إلاّ هو له الحمد منّي أبد الآبدين ودهر الداهرين 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فضّلوا عليا فإنّه أفضل الناس بعدي من ذكر أو أُنثى ، بنا أنزل اللّه الرزق وبقي الخلق ، ملعون ملعون مغضوب مغضوب من ردّ قولي هذا ولم يوافقه ، ألا أنّ جبرئيل خبّرني عن اللّه تعالى بذلك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عادى عليا ولم يتولّه فعليه لعنتي وغضبي ، فلتنظر نفس ما قدّمت لغد واتّقوا اللّه أن تخالفوه فتزلّ</w:t>
      </w:r>
    </w:p>
    <w:p>
      <w:pPr>
        <w:pStyle w:val="BookText"/>
        <w:rPr/>
      </w:pPr>
      <w:r>
        <w:rPr>
          <w:rFonts w:ascii="Amiri" w:hAnsi="Amiri" w:eastAsia="Amiri" w:cs="Amiri"/>
          <w:color w:val="111111"/>
          <w:sz w:val="28"/>
          <w:sz w:val="28"/>
          <w:szCs w:val="28"/>
          <w:rtl w:val="true"/>
          <w:lang w:bidi="ar-SA"/>
        </w:rPr>
        <w:t xml:space="preserve">قدم بعد ثبوتها إنّ اللّه خبير بما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إنّه جنب اللّه نزل</w:t>
      </w:r>
      <w:r>
        <w:rPr>
          <w:rStyle w:val="FootnoteAnchor"/>
          <w:rtl w:val="true"/>
        </w:rPr>
        <w:footnoteReference w:id="128"/>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حَسْرَتَا عَلَى مَا فَرَّطْتُ فِي جَنْبِ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معاشر الناس تدبّروا القرآن وافهموا آياته وانظروا إلى محكماته ولا تتّبعوا متشابهه ، فواللّه لن يبيّن لكم زواجره ولا يوضّح لكم تفسيره إلاّ الذي أنا آخذ بيده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ومصعّده إليّ وشائل بعضده ومعلمكم ، ألا من كنت مولاه فهذا علي مولاه ، وهو </w:t>
      </w:r>
    </w:p>
    <w:p>
      <w:pPr>
        <w:pStyle w:val="BookText"/>
        <w:rPr/>
      </w:pPr>
      <w:r>
        <w:rPr>
          <w:rFonts w:ascii="Amiri" w:hAnsi="Amiri" w:eastAsia="Amiri" w:cs="Amiri"/>
          <w:color w:val="111111"/>
          <w:sz w:val="28"/>
          <w:sz w:val="28"/>
          <w:szCs w:val="28"/>
          <w:rtl w:val="true"/>
          <w:lang w:bidi="ar-SA"/>
        </w:rPr>
        <w:t xml:space="preserve">علي بن أبي طالب أخي ووصيّي ، وموالاته من اللّه عزّوجلّ أنزلها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عليا والطيبين من ولدي هم الثقل الأصغر ، والقرآن هو الثقل الأكبر ، فكلّ واحد منبئ عن صاحبه وموافق له لن يفترقا حتّى يردا عليَّ الحوض ، أُمناء اللّه في خلقه ، وحكّامه في أرضه ، ألا وقد أدّيت ، ألا وقد بلّغت ،</w:t>
      </w:r>
    </w:p>
    <w:p>
      <w:pPr>
        <w:pStyle w:val="BookText"/>
        <w:rPr/>
      </w:pPr>
      <w:r>
        <w:rPr>
          <w:rFonts w:ascii="Amiri" w:hAnsi="Amiri" w:eastAsia="Amiri" w:cs="Amiri"/>
          <w:color w:val="111111"/>
          <w:sz w:val="28"/>
          <w:sz w:val="28"/>
          <w:szCs w:val="28"/>
          <w:rtl w:val="true"/>
          <w:lang w:bidi="ar-SA"/>
        </w:rPr>
        <w:t xml:space="preserve">ألا وقد أسمعت ، ألا وقد أوضحت ، ألا وأنّ اللّه عزّوجلّ قال وأنا قلت عن اللّه عزّوجلّ ، ألا إنّه ليس أمير المؤمنين غير أخي هذا ، ولا تحلّ إمرة المؤمنين بعدي لأحد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بيده إلى عضده فرفعه ، وكان منذ أوّل ما 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شال عليا حتّى صارت رجله مع ركبة رسول اللّه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هذا علي أخي ، ووصيّي ، وواعي علمي ، وخليفتي على أُمّتي ، وعلى تفسير كتاب اللّه عزّوجلّ ، والداعي إليه ، والعامل بما يرضاه ، والمحارب لأعدائه ، والموالي على طاعته ، والناهي عن معصيته ، خليفة رسول اللّه ، وأمير المؤمنين ، والإمام الهادي ، وقاتل الناكثين والقاسطين والمارقين بأمر</w:t>
      </w:r>
    </w:p>
    <w:p>
      <w:pPr>
        <w:pStyle w:val="BookText"/>
        <w:rPr/>
      </w:pPr>
      <w:r>
        <w:rPr>
          <w:rFonts w:ascii="Amiri" w:hAnsi="Amiri" w:eastAsia="Amiri" w:cs="Amiri"/>
          <w:color w:val="111111"/>
          <w:sz w:val="28"/>
          <w:sz w:val="28"/>
          <w:szCs w:val="28"/>
          <w:rtl w:val="true"/>
          <w:lang w:bidi="ar-SA"/>
        </w:rPr>
        <w:t>اللّه أقول ما يبدّل القول لديّ بأمر ربّي أقول اللهمّ وال من والاه وعاد من عاداه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والعن من أنكره واغضب على من جحد حقّه ، اللهمّ إنّك أنزلت عليَّ أنّ الإمامة لعلي وليّك عند تبياني ذلك ونصبي إيّاه بما أكملت لعبادك من دينهم وأتممت عليهم نعمتك ورضيت لهم الإسلام دينا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الاْءِسْلاَمِ دِينا فَلَنْ يُقْبَلَ مِنْهُ وَهُوَ فِي الاْخِرَةِ مِنْ الْخَاسِرِينَ</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اللهمّ إنّي أُشهدك إنّي قد بلّغت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معاشر الناس إنّما اللّه عزّوجلّ أكمل دينكم بإمامته ، فمن لم يأتمّ به وبمن يقوم مقامه من ولدي من صلبه إلى يوم القيامة والعرض على اللّه عزّوجلّ فأُولئك حبطت أعمالهم وفي النار هم خالدون ، لا يخفّف عنهم العذاب ولا هم ينظرون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هذا علي أنصركم لي ، وأحقّكم بي ، وأقربكم إليّ ، وأعزّكم عليَّ ، واللّه عزّوجلّ وأنا عنه راضيان ، وما نزلت آية رضى إلاّ فيه ، وما خاطب اللّه</w:t>
      </w:r>
    </w:p>
    <w:p>
      <w:pPr>
        <w:pStyle w:val="BookText"/>
        <w:rPr/>
      </w:pPr>
      <w:r>
        <w:rPr>
          <w:rFonts w:ascii="Amiri" w:hAnsi="Amiri" w:eastAsia="Amiri" w:cs="Amiri"/>
          <w:color w:val="111111"/>
          <w:sz w:val="28"/>
          <w:sz w:val="28"/>
          <w:szCs w:val="28"/>
          <w:rtl w:val="true"/>
          <w:lang w:bidi="ar-SA"/>
        </w:rPr>
        <w:t xml:space="preserve">الذين آمنوا إلاّ بدأ به ، ولا نزلت آية مدح في القرآن إلاّ فيه ، ولا شهد اللّه بالجنّة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الاْءِنسَانِ</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إلاّ له ، ولا أنزلها في سواه ، نبيّكم خير نبي ، ووصيّكم خير وصي ، وبنوه خير الأوصياء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ذرّية كلّ نبي من صلبه وذرّيتي من صلب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إبليس أخرج آدم من الجنّة بالحسد فلا تحسدوه فتحبط أعمالكم وتزلّ أقدامكم ، فإنّ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أُهبط إلى الأرض بخطيئة واحدة وهو صفوة اللّه عزّوجلّ فكيف بكم وأنتم أنتم ومنكم أعداء اللّه ، ألا أنّه لا يبغض</w:t>
      </w:r>
    </w:p>
    <w:p>
      <w:pPr>
        <w:pStyle w:val="BookText"/>
        <w:rPr/>
      </w:pPr>
      <w:r>
        <w:rPr>
          <w:rFonts w:ascii="Amiri" w:hAnsi="Amiri" w:eastAsia="Amiri" w:cs="Amiri"/>
          <w:color w:val="111111"/>
          <w:sz w:val="28"/>
          <w:sz w:val="28"/>
          <w:szCs w:val="28"/>
          <w:rtl w:val="true"/>
          <w:lang w:bidi="ar-SA"/>
        </w:rPr>
        <w:t xml:space="preserve">عليا إلاّ شقي ، ولا يتولّى عليا إلاّ تقي ، ولا يؤمن به إلاّ مؤمن مخلص ، وفي علي واللّه أُنزلت سورة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وَالْعَصْرِ</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قد استشهدت اللّه وبلّغتكم رسالتي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الرَّسُولِ إِلاَّ الْبَلاَغُ الْمُبِينُ</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وَلاَ تَمُوتُنَّ إِلاَّ وَأَنْتُمْ مُسْلِمُونَ</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آمنوا باللّه ورسوله والنور الذي أُنزل معه من قبل أن نطمس وجوها فنردّها على أدبارها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النور من اللّه عزّوجلّ في مسلوك ثمّ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النسل منه إلى القائم المهدي الذي يأخذ بحقّ اللّه وبكلّ حقّ هو لنا ، لأنّ اللّه</w:t>
      </w:r>
    </w:p>
    <w:p>
      <w:pPr>
        <w:pStyle w:val="BookText"/>
        <w:rPr/>
      </w:pPr>
      <w:r>
        <w:rPr>
          <w:rFonts w:ascii="Amiri" w:hAnsi="Amiri" w:eastAsia="Amiri" w:cs="Amiri"/>
          <w:color w:val="111111"/>
          <w:sz w:val="28"/>
          <w:sz w:val="28"/>
          <w:szCs w:val="28"/>
          <w:rtl w:val="true"/>
          <w:lang w:bidi="ar-SA"/>
        </w:rPr>
        <w:t xml:space="preserve">عزّوجلّ قد جعلنا حجّة على المقصّرين والمعاندين والمخالفين والخائنين والآثمين والظالمين من جميع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إنّي أُنذركم أنّي رسول اللّه قد خلت من قبلي الرسل فإن مت أو قتلت انقلبتم على أعقابكم ومن ينقلب على عقبيه فلن يضرّ اللّه شيئا وسيجزي اللّه الشاكرين ، ألا وأنّ عليا الموصوف بالصبر والشكر ، ثمّ من بعده ولي من صلبه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لا تمنّوا على اللّه تعالى إسلامكم فيسخط عليكم ويصيبكم بعذاب من عنده إنّه لبالمرصاد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سيكون من بعدي أئمّة يدعون إلى النار ويوم القيامة لا ينصرون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اللّه وأنا بريئان منهم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إنّهم وأشياعهم وأتباعهم وأنصارهم في الدرك الأسفل من النار ولبئس مثوى المتكبّرين ، ألا إنّهم أصحاب الصحيفة فلينظر أحدكم في </w:t>
      </w:r>
    </w:p>
    <w:p>
      <w:pPr>
        <w:pStyle w:val="BookText"/>
        <w:rPr/>
      </w:pPr>
      <w:r>
        <w:rPr>
          <w:rFonts w:ascii="Amiri" w:hAnsi="Amiri" w:eastAsia="Amiri" w:cs="Amiri"/>
          <w:color w:val="111111"/>
          <w:sz w:val="28"/>
          <w:sz w:val="28"/>
          <w:szCs w:val="28"/>
          <w:rtl w:val="true"/>
          <w:lang w:bidi="ar-SA"/>
        </w:rPr>
        <w:t xml:space="preserve">صحيفته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على الناس إلاّ شرذمة منهم أمر الصحيفة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إنّي أدعها إمامة ووراثة في عقبي إلى يوم القيامة ، وقد بلّغت ما أُمرت بتبليغه حجّة على كلّ حاضر وغائب وعلى كلّ أحد ومن شهد أو لم يشهد ولد أو لم يولد ، فليبلّغ الحاضر الغائب والوالد الولد إلى يوم القيامة وسيجعلونها ملكا واغتصابا ألا لعن اللّه الغاصبين والمغتصبين ، وعندها سنفرغ لكم أيّها الثقلان فيرسل عليكما شواظ من نار ونحاس فلا تنتصران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اللّه عزّوجلّ لم يكن يذركم على ما أنتم عليه حتّى يميّز الخبيث من الطيّب ، وما كان اللّه ليطلعكم على 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ما من قرية إلاّ واللّه ملهكها بتكذيبها ، وكذلك يهلك القرى وهي ظالمة ، كما ذكر اللّه تعالى ، وهذا إمامكم ووليّكم وهو مواعيد اللّه ، واللّه</w:t>
      </w:r>
    </w:p>
    <w:p>
      <w:pPr>
        <w:pStyle w:val="BookText"/>
        <w:rPr/>
      </w:pPr>
      <w:r>
        <w:rPr>
          <w:rFonts w:ascii="Amiri" w:hAnsi="Amiri" w:eastAsia="Amiri" w:cs="Amiri"/>
          <w:color w:val="111111"/>
          <w:sz w:val="28"/>
          <w:sz w:val="28"/>
          <w:szCs w:val="28"/>
          <w:rtl w:val="true"/>
          <w:lang w:bidi="ar-SA"/>
        </w:rPr>
        <w:t xml:space="preserve">يصدق ما وعده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قد ضلّ قبلكم أكثر الأوّلين ، واللّه لقد أهلك الأوّلين وهو مهلك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اللّه قد أمرني ونهاني وقد أمرت عليا ونهيته ، فعلم الأمر والنهي من ربّه عزّوجلّ فاسمعوا لأمره تسلموا ، وأطيعوه تهتدوا ، وانتهوا لنهيه ترشدوا ، وصيروا إلى مراده ولا تتفرّق بكم السبل عن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صراط اللّه المستقيم الذي أمركم باتّباعه ، ثمّ علي من بعدي ، ثمّ ولدي من صلبه أئمّة يهدون بالحقّ وبه يعدلون ،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الْحَمْدُ للّه‌ِِ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نزلت وفيهم نزلت ، ولهم عمّت وإيّاهم خصّت ، أُولئك أولياء اللّه لا خوف عليهم ولا هم يحزنون ، ألا أنّ حزب اللّه هم </w:t>
      </w:r>
    </w:p>
    <w:p>
      <w:pPr>
        <w:pStyle w:val="BookText"/>
        <w:rPr/>
      </w:pPr>
      <w:r>
        <w:rPr>
          <w:rFonts w:ascii="Amiri" w:hAnsi="Amiri" w:eastAsia="Amiri" w:cs="Amiri"/>
          <w:color w:val="111111"/>
          <w:sz w:val="28"/>
          <w:sz w:val="28"/>
          <w:szCs w:val="28"/>
          <w:rtl w:val="true"/>
          <w:lang w:bidi="ar-SA"/>
        </w:rPr>
        <w:t xml:space="preserve">الغالبون ، ألا أنّ أعداء علي هم أهل الشقاق العادون وإخوان الشياطين الذين يوحي بعضهم إلى بعض زخرف القول غرورا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أنّ أولياءهم المؤمنون الذين ذكرهم اللّه في كتابه فقال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الاْخِرِ</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الآية ، ألا أنّ أولياءهم الذين وصفهم اللّه عزّوجلّ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 أُوْلَئِكَ لَهُمْ الْأَمْنُ وَهُمْ مُهْتَدُونَ</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ألا أنّ أولياءهم هم الذين يدخلون الجنّة آمنين وتتلقّاهم الملائكة بالتسليم أن طبتم فادخلوها خالدين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أنّ أولياءهم الذين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يَدْخُلُونَ الْجَنَّةَ يُرْزَقُونَ فِيهَا بِغَيْرِ حِسَابٍ</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أنّ أعداءهم الذين يصلون سعيرا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أنّ أعداءهم الذين يسمعون لجهنّم شهيقا وهي تفور ولها زفير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دَخَلَتْ أُمَّةٌ لَعَنَتْ أُخْتَهَا</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أنّ أعداءهم الذين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أُلْقِىَ فِيهَا فَوْجٌ سَأَلَهُمْ خَزَنَتُهَا أَلَمْ يَأْتِكُمْ نَذِيرٌ</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أنّ أولياءهم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يَخْشَوْنَ رَبَّهُمْ بِالْغَيْبِ لَهُمْ مَغْفِرَةٌ وَأَجْرٌ كَبِيرٌ</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معاشر الناس شتّان ما بين السعير والجنّة ، عدوّنا من ذمّه اللّه ولعنه ، ووليّنا من أحبّه اللّه ومدحه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ألا وأنّي منذر وعلي 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إنّي نبي وعلي وصيّي ، ألا وأنّ خاتم الأئمّة منّا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أنّه الظاهر على الدين ، ألا أنّه المنتقم من الظالمين ، ألا أنّه فاتح الحصون وهادمها ، ألا أنّه قاتل كلّ قبيلة من أهل الشرك ، ألا أنّه مدرك كلّ ثار</w:t>
      </w:r>
    </w:p>
    <w:p>
      <w:pPr>
        <w:pStyle w:val="BookText"/>
        <w:rPr/>
      </w:pPr>
      <w:r>
        <w:rPr>
          <w:rFonts w:ascii="Amiri" w:hAnsi="Amiri" w:eastAsia="Amiri" w:cs="Amiri"/>
          <w:color w:val="111111"/>
          <w:sz w:val="28"/>
          <w:sz w:val="28"/>
          <w:szCs w:val="28"/>
          <w:rtl w:val="true"/>
          <w:lang w:bidi="ar-SA"/>
        </w:rPr>
        <w:t>لأولياء اللّه عزّوجلّ ، ألا أنّه ناصر دين اللّه عزّوجلّ ، ألا أنّه الغرّاف من بحر عميق ، ألا أنّه يسمّ كلّ ذي فضل بفضله وكلّ ذي جهل بجهله ، ألا أنّه خيرة اللّه ومختاره ،</w:t>
      </w:r>
    </w:p>
    <w:p>
      <w:pPr>
        <w:pStyle w:val="BookText"/>
        <w:rPr/>
      </w:pPr>
      <w:r>
        <w:rPr>
          <w:rFonts w:ascii="Amiri" w:hAnsi="Amiri" w:eastAsia="Amiri" w:cs="Amiri"/>
          <w:color w:val="111111"/>
          <w:sz w:val="28"/>
          <w:sz w:val="28"/>
          <w:szCs w:val="28"/>
          <w:rtl w:val="true"/>
          <w:lang w:bidi="ar-SA"/>
        </w:rPr>
        <w:t>ألا أنّه وارث كلّ علم والمحيط به ، ألا أنّه المخبر عن ربّه عزّوجلّ والمنبّه بأمر</w:t>
      </w:r>
    </w:p>
    <w:p>
      <w:pPr>
        <w:pStyle w:val="BookText"/>
        <w:rPr/>
      </w:pPr>
      <w:r>
        <w:rPr>
          <w:rFonts w:ascii="Amiri" w:hAnsi="Amiri" w:eastAsia="Amiri" w:cs="Amiri"/>
          <w:color w:val="111111"/>
          <w:sz w:val="28"/>
          <w:sz w:val="28"/>
          <w:szCs w:val="28"/>
          <w:rtl w:val="true"/>
          <w:lang w:bidi="ar-SA"/>
        </w:rPr>
        <w:t xml:space="preserve">إيمانه ، ألا أنّه الرشيد السديد ، ألا أنّه المفوّض إليه ، ألا أنّه قد بشّر به من سلف بين يديه ، ألا أنّه الباقي حجّة ولا حجّة بعده ، ولا حقّ إلاّ معه ، ولا نور إلاّ عنده ، ألا أنّه لا غالب له ولا منصور عليه ، ألا أنّه ولي اللّه في أرضه ، وحكمه في خلقه ، وأمينه في سرّه وعلانيته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قد بيّنت لكم وأفهمتكم ، وهذا علي يفهمكم بعدي ، ألا وأنّي عند انقضاء خطبتي أدعوكم إلى مصافقتي على بيعته والإقرار به ثمّ مصافقته من بعدي ، ألا وإنّي قد بايعت اللّه وعلي قد بايعني ، وأنا آخذكم بالبيعة له عن اللّه</w:t>
      </w:r>
    </w:p>
    <w:p>
      <w:pPr>
        <w:pStyle w:val="BookText"/>
        <w:rPr/>
      </w:pP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الْبَيْتَ أَوْ اعْتَمَرَ</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حجّوا البيت ، فما ورده أهل بيت إلاّ استغنوا ، ولا تخلّفوا عنه إلاّ افتقروا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ما وقف بالموقف مؤمن إلاّ غفر اللّه له ما سلف من ذنبه إلى وقته ذلك ، فإذا انقضت حجّته استأنف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الحجّاج معاونون ونفقاتهم مخلفة ، واللّه لا يضيع أجر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حجّوا البيت بكمال الدين والتفقّه ، ولا تنصرفوا عن المشاهد إلاّ بتوبة وإقلاع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أقيموا الصلاة وآتوا الزكاة كما أمركم عزّوجلّ ، لئن طال عليكم الأمد فقصرتم أو نسيتم فعلي وليّكم ومبيّن لكم ، الذي نصبه اللّه عزّوجلّ بعدي ، ومن خلفه اللّه منّي ومنه يخبركم بما تسألون عنه ، ويبيّن لكم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الحلال والحرام أكثر من أن أُحصيهما وأُعرّفهما ، فآمر بالحلال وأنهى عن الحرام في مقام واحد ، فأُمرت أخذ البيعة عليكم</w:t>
      </w:r>
      <w:r>
        <w:rPr>
          <w:rStyle w:val="FootnoteAnchor"/>
          <w:rtl w:val="true"/>
        </w:rPr>
        <w:footnoteReference w:id="142"/>
      </w:r>
      <w:r>
        <w:rPr>
          <w:rFonts w:ascii="Amiri" w:hAnsi="Amiri" w:eastAsia="Amiri" w:cs="Amiri"/>
          <w:color w:val="111111"/>
          <w:sz w:val="28"/>
          <w:sz w:val="28"/>
          <w:szCs w:val="28"/>
          <w:rtl w:val="true"/>
          <w:lang w:bidi="ar-SA"/>
        </w:rPr>
        <w:t>والصفقة لكم</w:t>
      </w:r>
    </w:p>
    <w:p>
      <w:pPr>
        <w:pStyle w:val="BookText"/>
        <w:rPr/>
      </w:pPr>
      <w:r>
        <w:rPr>
          <w:rFonts w:ascii="Amiri" w:hAnsi="Amiri" w:eastAsia="Amiri" w:cs="Amiri"/>
          <w:color w:val="111111"/>
          <w:sz w:val="28"/>
          <w:sz w:val="28"/>
          <w:szCs w:val="28"/>
          <w:rtl w:val="true"/>
          <w:lang w:bidi="ar-SA"/>
        </w:rPr>
        <w:t xml:space="preserve">بقبول ما جئت به عن اللّه عزّوجلّ في علي أمير المؤمنين والأئمّة من بعده الذين هم منّي ومنه أُمّة قائمة منهم المهدي إلى يوم القياْة الذي يقضي بالحقّ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وكلّ حلال دللتكم عليه وكلّ حرام نهيتكم عنه فإنّي لم أرجع عن ذلك ولم أُبدّل ، ألا فاذكروا ذلك واحفظوه وتواصوا به ولا تبدّلوه ولا تغيّروه ، </w:t>
      </w:r>
    </w:p>
    <w:p>
      <w:pPr>
        <w:pStyle w:val="BookText"/>
        <w:rPr/>
      </w:pPr>
      <w:r>
        <w:rPr>
          <w:rFonts w:ascii="Amiri" w:hAnsi="Amiri" w:eastAsia="Amiri" w:cs="Amiri"/>
          <w:color w:val="111111"/>
          <w:sz w:val="28"/>
          <w:sz w:val="28"/>
          <w:szCs w:val="28"/>
          <w:rtl w:val="true"/>
          <w:lang w:bidi="ar-SA"/>
        </w:rPr>
        <w:t xml:space="preserve">ألا وإنّي أُجدّد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فأقيموا الصلاة وآتوا الزكاة وامروا بالمعروف وانهوا عن المنكر ، وأنّ رأس الأمر بالمعروف</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تنهوا إلى قولي وتبلّغوه من لم يحضره وتأمروه بقبوله ، وتنهوه عن مخالفته ، فإنّه أمر من اللّه عزّوجلّ ومنّي ، ولا أمر</w:t>
      </w:r>
    </w:p>
    <w:p>
      <w:pPr>
        <w:pStyle w:val="BookText"/>
        <w:rPr/>
      </w:pPr>
      <w:r>
        <w:rPr>
          <w:rFonts w:ascii="Amiri" w:hAnsi="Amiri" w:eastAsia="Amiri" w:cs="Amiri"/>
          <w:color w:val="111111"/>
          <w:sz w:val="28"/>
          <w:sz w:val="28"/>
          <w:szCs w:val="28"/>
          <w:rtl w:val="true"/>
          <w:lang w:bidi="ar-SA"/>
        </w:rPr>
        <w:t xml:space="preserve">بمعروف ولا نهي عن منكر إلاّ مع إمام معصوم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يعرّفكم أنّ الأئمّة من بعده ولده ، وعرّفتكم أنّه منّي وأنا منه حيث يقول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تضلّوا</w:t>
      </w:r>
    </w:p>
    <w:p>
      <w:pPr>
        <w:pStyle w:val="BookText"/>
        <w:rPr/>
      </w:pPr>
      <w:r>
        <w:rPr>
          <w:rFonts w:ascii="Amiri" w:hAnsi="Amiri" w:eastAsia="Amiri" w:cs="Amiri"/>
          <w:color w:val="111111"/>
          <w:sz w:val="28"/>
          <w:sz w:val="28"/>
          <w:szCs w:val="28"/>
          <w:rtl w:val="true"/>
          <w:lang w:bidi="ar-SA"/>
        </w:rPr>
        <w:t xml:space="preserve">ما إن تمسّكتم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التقوى التقوى إحذروا الساعة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زَلْزَلَةَ السَّاعَةِ شَىْ‌ءٌ عَظِيمٌ</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الممات والحساب والموازين والمحاسبة بين يدي ربّ العالمين والثواب والعقاب ، فمن جاء بالحسنة أُثيب ، ومن جاء بالسيّئة فليس له في الجنان نصيب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إنّكم أكثر من أن تصافقوني بكّف واحدة ، وأمرني اللّه عزّوجلّ أن آخذ من ألسنتكم الإقرار بما عقدت لعلي من إمرة المؤمنين ومن جاء بعده من الأئمّة منّي ومنه على ما أعلمتكم ، أنّ ذرّيتي من صلبه فقولوا بأجمعكم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سامعون مطيعون راضون منقادون لما بلّغت عن ربّنا وربّك في 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ولده من صلبه من الأئمّة ، نبايعك على ذلك بقلوبنا وأنفسنا وألسنتنا وأيدينا ، على ذلك نحيا ونموت ونبعث ولا نغيّر ولا نبدّل ولا </w:t>
      </w:r>
    </w:p>
    <w:p>
      <w:pPr>
        <w:pStyle w:val="BookText"/>
        <w:rPr/>
      </w:pPr>
      <w:r>
        <w:rPr>
          <w:rFonts w:ascii="Amiri" w:hAnsi="Amiri" w:eastAsia="Amiri" w:cs="Amiri"/>
          <w:color w:val="111111"/>
          <w:sz w:val="28"/>
          <w:sz w:val="28"/>
          <w:szCs w:val="28"/>
          <w:rtl w:val="true"/>
          <w:lang w:bidi="ar-SA"/>
        </w:rPr>
        <w:t xml:space="preserve">نشكّ ولا نرتاب ولا نرجع عن عهد ولا نتقض الميثاق ونطيع اللّه ونطيعك وعليا أمير المؤمنين وولده الأئمّة الذين ذكرتهم من ذرّيتك من صلبه بعد الحسن والحسين الذي قد عرّفتكم مكانهما منّي ومحلّهما عندي ومنزلتهما من ربّي عزّوجلّ فقد أدّيت ذلك إليكم وأنّهما سيّدا شباب أهل الجنّة وإنّهما الإمامان بعد أبيهما علي وأنا أبوهما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أطعنا اللّه بذلك وإيّاك وعليا والحسن والحسين والأئمّة الذين ذكرت عهدا وميثاقا مأخوذا لأمير المؤمنين من قلوبنا وأنفسنا وألسنتنا ومصافقة أيدينا من أدركهما بيده وأقرّ بهما بلسانه لا نبتغي بذلك بدلاً ولا نرى من أنفسنا عنه حولاً أبدا ، أشهدنا اللّه وكفى باللّه شهيدا وأنت علينا به شهيد ، وكلّ من أطاع</w:t>
      </w:r>
    </w:p>
    <w:p>
      <w:pPr>
        <w:pStyle w:val="BookText"/>
        <w:rPr/>
      </w:pPr>
      <w:r>
        <w:rPr>
          <w:rFonts w:ascii="Amiri" w:hAnsi="Amiri" w:eastAsia="Amiri" w:cs="Amiri"/>
          <w:color w:val="111111"/>
          <w:sz w:val="28"/>
          <w:sz w:val="28"/>
          <w:szCs w:val="28"/>
          <w:rtl w:val="true"/>
          <w:lang w:bidi="ar-SA"/>
        </w:rPr>
        <w:t xml:space="preserve">ممّن يظهر واستتر وملائكة اللّه وجنوده وعبيده واللّه أكبر من كلّ 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ما تقولون فإنّ اللّه يعلم كلّ صوت وخافية كلّ نفس ، فمن اهتدى فلنفسه ومن ضلّ فإنّما يضلّ عليها ، ومن بايع فإنّما يبايع اللّه عزّوجلّ ، يد</w:t>
      </w:r>
    </w:p>
    <w:p>
      <w:pPr>
        <w:pStyle w:val="BookText"/>
        <w:rPr/>
      </w:pPr>
      <w:r>
        <w:rPr>
          <w:rFonts w:ascii="Amiri" w:hAnsi="Amiri" w:eastAsia="Amiri" w:cs="Amiri"/>
          <w:color w:val="111111"/>
          <w:sz w:val="28"/>
          <w:sz w:val="28"/>
          <w:szCs w:val="28"/>
          <w:rtl w:val="true"/>
          <w:lang w:bidi="ar-SA"/>
        </w:rPr>
        <w:t xml:space="preserve">اللّه فوق أيديهم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فاتّقوا اللّه وبايعوا عليا أمير المؤمنين والحسن والحسين والأئمّة كلمة باقية ، يهلك اللّه من غدر ويرحم اللّه من 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w:t>
      </w:r>
    </w:p>
    <w:p>
      <w:pPr>
        <w:pStyle w:val="BookText"/>
        <w:rPr/>
      </w:pP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قولوا الذي قلت لكم وسلّموا على علي بإمرة المؤمنين ، وقولوا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سمعنا وأطعنا غفرانك ربّنا وإليك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w:t>
      </w:r>
    </w:p>
    <w:p>
      <w:pPr>
        <w:pStyle w:val="BookText"/>
        <w:rPr/>
      </w:pPr>
      <w:r>
        <w:rPr>
          <w:rFonts w:ascii="Amiri" w:hAnsi="Amiri" w:eastAsia="Amiri" w:cs="Amiri"/>
          <w:color w:val="111111"/>
          <w:sz w:val="28"/>
          <w:sz w:val="28"/>
          <w:szCs w:val="28"/>
          <w:rtl w:val="true"/>
          <w:lang w:bidi="ar-SA"/>
        </w:rPr>
        <w:t xml:space="preserve">هدانا لهذا وما كنّا لنهتدي لولا أن هدانا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فضائل علي بن أبي طالب عند اللّه عزّوجلّ ، وقد أنزلها عليَّ فيالقرآن أكثرمن أن أُحصيها في مكان واحد، فمن أنبأكم بها وعرفها فصدّقوه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من يطع اللّه ورسوله وعليا والأئمّة الذين ذكرتهم فقد فاز فوزا مبينا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السابقون إلى مبايعته وموالاته والتسليم عليه بإمرة المؤمنين أُولئك هم الفائزون في جنّات النعيم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قولوا ما يرضى اللّه به عنكم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تكفروا أنتم ومن في الأرض جميعا فلن يضرّ 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للمؤمنين والمؤمنات واغضب على الكافرين والكافرات والحمد للّه ربّ العالمين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على أمر اللّه وأمر رسوله بقلوبنا وألسنتنا وأيدينا ، وتداكوا على رسول اللّه وعلى علي وصافقوا بأيديهم ، فكان أوّل من صافق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والثاني والثالث والرابع والخامس وباقي المهاجرين والأنصار وباقي الناس على طبقاتهم وقدر منازلهم إلى أن صلّيت المغرب والعتمة في وقت واحد ، وواصلوا البيعة والمصافقة ثلاثة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كلّما بايع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فضّلنا على جميع العالمين ، وصارت المصافقة سنّة ورسما وربما يستعملها من ليس له حقّفيها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112" w:name="pg7149_60363"/>
    </w:p>
    <w:p>
      <w:pPr>
        <w:pStyle w:val="Heading2"/>
        <w:numPr>
          <w:ilvl w:val="1"/>
          <w:numId w:val="1"/>
        </w:numPr>
        <w:rPr/>
      </w:pPr>
      <w:bookmarkStart w:id="113" w:name="__RefHeading___Toc4067996_372815092"/>
      <w:bookmarkStart w:id="114" w:name="_Toc36"/>
      <w:bookmarkEnd w:id="112"/>
      <w:bookmarkEnd w:id="113"/>
      <w:r>
        <w:rPr/>
        <w:t>33</w:t>
      </w:r>
      <w:r>
        <w:rPr>
          <w:rtl w:val="true"/>
        </w:rPr>
        <w:t xml:space="preserve">- </w:t>
      </w:r>
      <w:r>
        <w:rPr>
          <w:rtl w:val="true"/>
        </w:rPr>
        <w:t>استدراج المنكرين</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الأنعام</w:t>
      </w:r>
    </w:p>
    <w:p>
      <w:pPr>
        <w:pStyle w:val="BookText"/>
        <w:rPr/>
      </w:pPr>
      <w:r>
        <w:rPr>
          <w:rFonts w:ascii="Amiri" w:hAnsi="Amiri" w:eastAsia="Amiri" w:cs="Amiri"/>
          <w:color w:val="111111"/>
          <w:sz w:val="28"/>
          <w:sz w:val="28"/>
          <w:szCs w:val="28"/>
          <w:rtl w:val="true"/>
          <w:lang w:bidi="ar-SA"/>
        </w:rPr>
        <w:t xml:space="preserve">علي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عبدالكريم بن عبدالرحيم ، عن محمّد بن علي ، عن محمّد بن الفضيل ، عن أبي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فَتَحْنَا عَلَيْهِمْ أَبْوَابَ كُلِّ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فلمّا تركوا ولاية علي أمير المؤمنين عليه السلام وقد أُمروا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 عَلَيْهِمْ أَبْوَابَ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دولتهم في الدنيا ، وما بسط لهم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فَرِحُوا بِمَا أُوتُوا أَخَذْنَاهُمْ بَغْتَةً فَإِذَا هُمْ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قيام القائم عليه السلام ، حتّى كأنّهم لم يكن لهم سلطان قطّ ،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بخبره هذه الآية على محمّد صلّى اللّه عليه وآله </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محمّد بن جرير الطبري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الحسين محمّد بن </w:t>
      </w:r>
    </w:p>
    <w:p>
      <w:pPr>
        <w:pStyle w:val="BookText"/>
        <w:rPr/>
      </w:pPr>
      <w:r>
        <w:rPr>
          <w:rFonts w:ascii="Amiri" w:hAnsi="Amiri" w:eastAsia="Amiri" w:cs="Amiri"/>
          <w:color w:val="111111"/>
          <w:sz w:val="28"/>
          <w:sz w:val="28"/>
          <w:szCs w:val="28"/>
          <w:rtl w:val="true"/>
          <w:lang w:bidi="ar-SA"/>
        </w:rPr>
        <w:t xml:space="preserve">هارون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الحسن بن محمّد النهاوندي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القاشاني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المفضّل بن عمر ، عن أبي عبداللّه عليه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بني فلان ثلاث آيات ،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أَخَذَتْ الْأَرْضُ زُخْرُفَهَا وَازَّيَّنَتْ وَظَنَّ أَهْلُهَا أَنَّهُمْ قَادِرُونَ عَلَيْهَا أَتَاهَا أَمْرُنَا لَيْلاً أَوْ نَهَارا</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يعني القائم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بالسيف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فَجَعَلْنَاهَا حَصِيدا كَأَنْ لَمْ تَغْنَ بِالْأَمْسِ</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 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الَّذِينَ ظَلَمُوا وَالْحَمْدُ للّه‌ِِ رَبِّ 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 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وَارْجِعُوا إِلَى مَا أُتْرِفْتُمْ فِيهِ وَمَسَاكِنِكُمْ لَعَلَّكُمْ تُسْأَلُونَ</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يعني القائم عليه السلام يسأل بني فلان عن كنوز بني أُميّة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115" w:name="pg7149_60365"/>
    </w:p>
    <w:p>
      <w:pPr>
        <w:pStyle w:val="Heading2"/>
        <w:numPr>
          <w:ilvl w:val="1"/>
          <w:numId w:val="1"/>
        </w:numPr>
        <w:rPr/>
      </w:pPr>
      <w:bookmarkStart w:id="116" w:name="__RefHeading___Toc4067998_372815092"/>
      <w:bookmarkStart w:id="117" w:name="_Toc37"/>
      <w:bookmarkEnd w:id="115"/>
      <w:bookmarkEnd w:id="116"/>
      <w:r>
        <w:rPr/>
        <w:t>34</w:t>
      </w:r>
      <w:r>
        <w:rPr>
          <w:rtl w:val="true"/>
        </w:rPr>
        <w:t xml:space="preserve">- </w:t>
      </w:r>
      <w:r>
        <w:rPr>
          <w:rtl w:val="true"/>
        </w:rPr>
        <w:t>ملكوت السماوات والأرض</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نُرِي إِبْرَاهِيمَ مَلَكُوتَ</w:t>
      </w:r>
    </w:p>
    <w:p>
      <w:pPr>
        <w:pStyle w:val="BookText"/>
        <w:rPr/>
      </w:pPr>
      <w:r>
        <w:rPr>
          <w:rFonts w:ascii="Amiri" w:hAnsi="Amiri" w:eastAsia="Amiri" w:cs="Amiri"/>
          <w:color w:val="111111"/>
          <w:sz w:val="28"/>
          <w:sz w:val="28"/>
          <w:szCs w:val="28"/>
          <w:rtl w:val="true"/>
          <w:lang w:bidi="ar-SA"/>
        </w:rPr>
        <w:t>السَّمَوَاتِ وَالْأَرْضِ وَلِيَكُونَ مِنْ الْمُوقِنِينَ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الأنعام</w:t>
      </w:r>
    </w:p>
    <w:p>
      <w:pPr>
        <w:pStyle w:val="BookText"/>
        <w:rPr/>
      </w:pPr>
      <w:r>
        <w:rPr>
          <w:rFonts w:ascii="Amiri" w:hAnsi="Amiri" w:eastAsia="Amiri" w:cs="Amiri"/>
          <w:color w:val="111111"/>
          <w:sz w:val="28"/>
          <w:sz w:val="28"/>
          <w:szCs w:val="28"/>
          <w:rtl w:val="true"/>
          <w:lang w:bidi="ar-SA"/>
        </w:rPr>
        <w:t xml:space="preserve">وفي بصائر الدرجات ، وعنه ، عن محمّد بن المثنّى ، عن أبيه ، عن عثمان بن زيد ، 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مَلَكُوتَ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مطرقا إلى الأرض فرفع يده إلى فوق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 رأسك فرفعت رأسي ونظرت إلى السقف قد انفجر حتّى خلص بصري إلى نور ساطع حار بصري منه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إبراهيم ملكوت السموات والأرض هكذا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اطرق فأطرقت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فرفعت رأسي فإذا السقف على حاله ، ثمّ أخذ بيدي وقام وأخرجني من البيت الذي كنت فيه وأدخلني بيتا آخر فخلع الثياب التي كانت عليه ولبس ثيابا غيره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بصرك ، فغضضت بصري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تفتح عينيك ، فلبثت ساعة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أين أنت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الظلمة التي سلكها ذو القرنين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أتأذن لي أن أفتح عيني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افتحفإنّك لا ترى شيئا ، ففتحت فإذا أنا في ظلمة لا أبصر فيها موضع قدمي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صار قليلاً ووقف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أين أنت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واقف على عين الحياة التي شرب منها الخضر ، وخرجنا من ذلك العالم إلى عالم آخر فسلكناه فرأيناه كهيئة عالمنا في بنيانه ومساكنه وأهله ، ثمّ خرجنا إلى عالم ثالث كهيئة الأوّل والثاني حتّى وردنا خمسة عوالم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ملكوت الأرض ولم يرها إبراهيم وإنّما رأى ملكوت السماوات وهي إثنا عشر عالما كهيئة ما رأيت كلّما مضى منّا إمام سكن أحد هذه العوالم حتّى يكون آخرهم القائم في عالمنا الذي نحن ساكنوه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بصرك فغضضت بصري فإذا نحن في البيت الذي خرجنا منه فنزع تلك الثياب ولبس الثياب التي كانت عليه وعدنا إلى مجلسنا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كم مضى من النهار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ساعات</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118" w:name="pg7149_60367"/>
    </w:p>
    <w:p>
      <w:pPr>
        <w:pStyle w:val="Heading2"/>
        <w:numPr>
          <w:ilvl w:val="1"/>
          <w:numId w:val="1"/>
        </w:numPr>
        <w:rPr/>
      </w:pPr>
      <w:bookmarkStart w:id="119" w:name="__RefHeading___Toc4068000_372815092"/>
      <w:bookmarkStart w:id="120" w:name="_Toc38"/>
      <w:bookmarkEnd w:id="118"/>
      <w:bookmarkEnd w:id="119"/>
      <w:r>
        <w:rPr/>
        <w:t>35</w:t>
      </w:r>
      <w:r>
        <w:rPr>
          <w:rtl w:val="true"/>
        </w:rPr>
        <w:t xml:space="preserve">- </w:t>
      </w:r>
      <w:r>
        <w:rPr>
          <w:rtl w:val="true"/>
        </w:rPr>
        <w:t>في حفظ اللّه</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الأنعام</w:t>
      </w:r>
    </w:p>
    <w:p>
      <w:pPr>
        <w:pStyle w:val="BookText"/>
        <w:rPr/>
      </w:pPr>
      <w:r>
        <w:rPr>
          <w:rFonts w:ascii="Amiri" w:hAnsi="Amiri" w:eastAsia="Amiri" w:cs="Amiri"/>
          <w:color w:val="111111"/>
          <w:sz w:val="28"/>
          <w:sz w:val="28"/>
          <w:szCs w:val="28"/>
          <w:rtl w:val="true"/>
          <w:lang w:bidi="ar-SA"/>
        </w:rPr>
        <w:t xml:space="preserve">روى الحافظ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صاحب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 لو ذهب الناس جميعا أتى اللّه بأصحابه ، قال اللّه فيهم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121" w:name="pg7149_60368"/>
    </w:p>
    <w:p>
      <w:pPr>
        <w:pStyle w:val="Heading2"/>
        <w:numPr>
          <w:ilvl w:val="1"/>
          <w:numId w:val="1"/>
        </w:numPr>
        <w:rPr/>
      </w:pPr>
      <w:bookmarkStart w:id="122" w:name="__RefHeading___Toc4068002_372815092"/>
      <w:bookmarkStart w:id="123" w:name="_Toc39"/>
      <w:bookmarkEnd w:id="121"/>
      <w:bookmarkEnd w:id="122"/>
      <w:r>
        <w:rPr/>
        <w:t>36</w:t>
      </w:r>
      <w:r>
        <w:rPr>
          <w:rtl w:val="true"/>
        </w:rPr>
        <w:t xml:space="preserve">- </w:t>
      </w:r>
      <w:r>
        <w:rPr>
          <w:rtl w:val="true"/>
        </w:rPr>
        <w:t>كلمة الربّ</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كَلِمَةُ رَبِّكَ صِدْقا وَعَدْلاً لاَ مُبَدِّلَ لِكَلِمَاتِهِ وَهُوَ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الأنعام</w:t>
      </w:r>
    </w:p>
    <w:p>
      <w:pPr>
        <w:pStyle w:val="BookText"/>
        <w:rPr/>
      </w:pPr>
      <w:r>
        <w:rPr>
          <w:rFonts w:ascii="Amiri" w:hAnsi="Amiri" w:eastAsia="Amiri" w:cs="Amiri"/>
          <w:color w:val="111111"/>
          <w:sz w:val="28"/>
          <w:sz w:val="28"/>
          <w:szCs w:val="28"/>
          <w:rtl w:val="true"/>
          <w:lang w:bidi="ar-SA"/>
        </w:rPr>
        <w:t xml:space="preserve">أخرج الحافظ سليمان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المشايخ الثقات ، الذين كانوا مجاورين للإمامين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سمعناهما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إذا أراد أن يخلق الإمام أنزل قطرة من ماء الجنّة في ماء المزن فتسقط في ثمار الأرض وبقلتها ، فيأكلها أبو الإمام ، فتكون نطفته منها ، فإذا استقرّت النطفة في الرحم فيمضي لها أربعة أشهر يسمع الصوت وكتب على عضده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كَلِمَةُ رَبِّكَ صِدْقا وَعَدْلاً لاَ مُبَدِّلَ لِكَلِمَاتِهِ وَهُوَ السَّمِيعُ الْعَلِيمُ</w:t>
      </w:r>
      <w:r>
        <w:rPr>
          <w:rFonts w:eastAsia="Amiri" w:cs="Amiri" w:ascii="Amiri" w:hAnsi="Amiri"/>
          <w:color w:val="111111"/>
          <w:sz w:val="28"/>
          <w:szCs w:val="28"/>
          <w:rtl w:val="true"/>
          <w:lang w:bidi="ar-SA"/>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ولد قام بأمر اللّه ، ورفع له عمود من نور ينظر منه الخلائق وأعمالهم وسرائرهم ، والعمود نصب بين عينيه ، حيث تولّى ونظر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124" w:name="pg7149_60369"/>
    </w:p>
    <w:p>
      <w:pPr>
        <w:pStyle w:val="Heading2"/>
        <w:numPr>
          <w:ilvl w:val="1"/>
          <w:numId w:val="1"/>
        </w:numPr>
        <w:rPr/>
      </w:pPr>
      <w:bookmarkStart w:id="125" w:name="__RefHeading___Toc4068004_372815092"/>
      <w:bookmarkStart w:id="126" w:name="_Toc40"/>
      <w:bookmarkEnd w:id="124"/>
      <w:bookmarkEnd w:id="125"/>
      <w:r>
        <w:rPr/>
        <w:t>37</w:t>
      </w:r>
      <w:r>
        <w:rPr>
          <w:rtl w:val="true"/>
        </w:rPr>
        <w:t xml:space="preserve">- </w:t>
      </w:r>
      <w:r>
        <w:rPr>
          <w:rtl w:val="true"/>
        </w:rPr>
        <w:t>المهدي عليه السلام من حجج اللّه‌</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الأنعام</w:t>
      </w:r>
    </w:p>
    <w:p>
      <w:pPr>
        <w:pStyle w:val="BookText"/>
        <w:rPr/>
      </w:pPr>
      <w:r>
        <w:rPr>
          <w:rFonts w:ascii="Amiri" w:hAnsi="Amiri" w:eastAsia="Amiri" w:cs="Amiri"/>
          <w:color w:val="111111"/>
          <w:sz w:val="28"/>
          <w:sz w:val="28"/>
          <w:szCs w:val="28"/>
          <w:rtl w:val="true"/>
          <w:lang w:bidi="ar-SA"/>
        </w:rPr>
        <w:t xml:space="preserve">وردت روايات عديدة عن النبي الأعظم صلّى اللّه عليه وآله وسلّم في التأكيد على أنّ الحجّة البالغة بعده ، هم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 وفاطمة الزهراء ، والأئمّة من ولدهما عليهم السلام ، ومن تلك الأحاديث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أخرجه علي بن محمّد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الذي جمع فيه مائة منقبة من طرق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سليمان راعي رسول اللّه صلّى اللّه عليه وآله وسلّم في</w:t>
      </w:r>
    </w:p>
    <w:p>
      <w:pPr>
        <w:pStyle w:val="BookText"/>
        <w:rPr/>
      </w:pPr>
      <w:r>
        <w:rPr>
          <w:rFonts w:ascii="Amiri" w:hAnsi="Amiri" w:eastAsia="Amiri" w:cs="Amiri"/>
          <w:color w:val="111111"/>
          <w:sz w:val="28"/>
          <w:sz w:val="28"/>
          <w:szCs w:val="28"/>
          <w:rtl w:val="true"/>
          <w:lang w:bidi="ar-SA"/>
        </w:rPr>
        <w:t xml:space="preserve">قصّة المعراج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عن يمين العرش ، فالتفت ، فإذا أنا بعلي ، وفاطمة ، والحسن ، والحسين ، وعلي بن الحسين ، ومحمّد الباقر ، وجعفر الصادق ، وموسى بن جعفر ، وعلي بن موسى ، ومحمّد بن علي ، وعلي بن محمّد ، والحسن بن علي ، والمهدي ، في ضحضاح من نور قيام يصلّون </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هم الحجج</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 </w:t>
      </w:r>
      <w:bookmarkStart w:id="127" w:name="pg7149_60370"/>
    </w:p>
    <w:p>
      <w:pPr>
        <w:pStyle w:val="Heading2"/>
        <w:numPr>
          <w:ilvl w:val="1"/>
          <w:numId w:val="1"/>
        </w:numPr>
        <w:rPr/>
      </w:pPr>
      <w:bookmarkStart w:id="128" w:name="__RefHeading___Toc4068006_372815092"/>
      <w:bookmarkStart w:id="129" w:name="_Toc41"/>
      <w:bookmarkEnd w:id="127"/>
      <w:bookmarkEnd w:id="128"/>
      <w:r>
        <w:rPr/>
        <w:t>38</w:t>
      </w:r>
      <w:r>
        <w:rPr>
          <w:rtl w:val="true"/>
        </w:rPr>
        <w:t xml:space="preserve">- </w:t>
      </w:r>
      <w:r>
        <w:rPr>
          <w:rtl w:val="true"/>
        </w:rPr>
        <w:t>الآية المنتظرة</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تَأْتِيَهُمْ الْمَلاَئِكَةُ أَوْ يَأْتِىَ رَبُّكَ أَوْ يَأْتِىَ بَعْضُ آيَاتِ رَبِّكَ يَوْمَ يَأْتِي بَعْضُ آيَاتِ رَبِّكَ لاَ يَنفَعُ نَفْسا إِيمَانُهَا لَمْ تَكُنْ آمَنَتْ مِنْ قَبْلُ أَوْ كَسَبَتْ فِي إِيمَانِهَا خَيْرا قُلْ انتَظِرُوا إِنَّا مُنتَظِرُونَ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الأنعام</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أبي رضي اللّه عنه ، قال حدّثنا سعد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ابن أبي الخطّاب ، عن الحسن بن محبوب ، عن علي بن رئاب عن أبي عبداللّه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 والآية المنتظرة القائم عليه السلام ، فيومئذ لا ينفع نفسا إيمانها لم تكن آمنت من قبل قيامه بالسيف ، وإن آمنت بمن تقدّمه من آبائه عليهم السلام</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المظفّر بن جعفر بن المظفّر العلوي السمرقندي رضي اللّه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قال حدّثنا محمّد بن جعفر بن مسعود وحيدر بن محمّد بن نعيم السمرقندي رحمه اللّه ، جميعا ، عن محمّد بن مسعود العياشي قال حدّثني علي بن محمّد بن شجاع عن محمّد بن عيسى ، عن يونس بن عبدالرحمن ، عن علي بن أبي حمزة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الصادق عليه 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خروج القائم عليه السلام المنتظر منّا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لشيعة قائمنا المنتظرين لظهوره في غيبته والمطيعين له في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اللّه لا خوف عليهم ولا هم يحزنون</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130" w:name="pg7149_60372"/>
    </w:p>
    <w:p>
      <w:pPr>
        <w:pStyle w:val="Heading2"/>
        <w:numPr>
          <w:ilvl w:val="1"/>
          <w:numId w:val="1"/>
        </w:numPr>
        <w:rPr/>
      </w:pPr>
      <w:bookmarkStart w:id="131" w:name="__RefHeading___Toc4068008_372815092"/>
      <w:bookmarkStart w:id="132" w:name="_Toc42"/>
      <w:bookmarkEnd w:id="130"/>
      <w:bookmarkEnd w:id="131"/>
      <w:r>
        <w:rPr/>
        <w:t>39</w:t>
      </w:r>
      <w:r>
        <w:rPr>
          <w:rtl w:val="true"/>
        </w:rPr>
        <w:t xml:space="preserve">- </w:t>
      </w:r>
      <w:r>
        <w:rPr>
          <w:rtl w:val="true"/>
        </w:rPr>
        <w:t>العدل الإلهي</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أَغَيْرَ اللّه‌ِ أَبْغِي رَبّا وَهُوَ رَبُّ كُلِّ شَيْءٍ وَلاَ تَكْسِبُ كُلُّ نَفْسٍ إِلاَّ عَلَيْهَا وَلاَ تَزِرُ وَازِرَةٌ وِزْرَ أُخْرَى ثُمَّ إِلَى رَبِّكُمْ مَرْجِعُكُمْ فَيُنَبِّئُكُمْ بِمَا كُنتُمْ فِيهِ تَخْتَلِفُونَ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الأنعام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w:t>
      </w:r>
      <w:r>
        <w:rPr>
          <w:rStyle w:val="FootnoteAnchor"/>
          <w:rtl w:val="true"/>
        </w:rPr>
        <w:footnoteReference w:id="16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 عن أبيه ، عن عبدالسلام بن صالح الهروي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حديث يروى عن الصادق عليه السلام أنّه إذا خرج القائم عليه قتل ذراري قتلة الحسين عليه السلام بفعال آبائهم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اللّه تعالى في جميع أقواله ، ولكن ذراري قتلة الحسين عليه السلام يرضون بفعال آبائهم ويفتخرون بها ، ومن رضي شيئا كان كمن أتاه ، ولو أنّ رجلاً قتل بالمشرق فرضي بقتله رجل في المغرب لكان الراضي عند اللّه عزّوجلّ شريك القاتل ، وإنّما يقتلهم القائم عليه السلام إذا خرج ، لرضاهم بفعل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آبائهم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يبدأ القائم عليه السلام منكم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يبدأ ببني شيبة ، ويقطع أيديهم لأنّهم سرّاق بيت اللّه عزّوجلّ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133" w:name="pg7149_60374"/>
    </w:p>
    <w:p>
      <w:pPr>
        <w:pStyle w:val="Heading2"/>
        <w:numPr>
          <w:ilvl w:val="1"/>
          <w:numId w:val="1"/>
        </w:numPr>
        <w:rPr/>
      </w:pPr>
      <w:bookmarkStart w:id="134" w:name="__RefHeading___Toc4068010_372815092"/>
      <w:bookmarkStart w:id="135" w:name="_Toc43"/>
      <w:bookmarkEnd w:id="133"/>
      <w:bookmarkEnd w:id="134"/>
      <w:r>
        <w:rPr/>
        <w:t>40</w:t>
      </w:r>
      <w:r>
        <w:rPr>
          <w:rtl w:val="true"/>
        </w:rPr>
        <w:t xml:space="preserve">- </w:t>
      </w:r>
      <w:r>
        <w:rPr>
          <w:rtl w:val="true"/>
        </w:rPr>
        <w:t>العلم الجم</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الأعراف</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خثيمة عن أبي لبيد المخزومي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ياأبا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يملك من ولد العبّاس إثنا عشر يقتل بعد الثامن منهم أربعة ، فتصيب أحدهم الذبحة فتذبحه فئة قصيرة أعمارهم ، قليلة مدّتهم ، خبيثة سيرتهم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الفويسق الملقّب بالهادي والناطق والغاوي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ياأبا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المقطّعة لعلما جمّا ، إنّ اللّه تبارك</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وتعالى أنزل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محمّد صلّى اللّه عليه وآله وسلّم حتّى ظهر نوره وثبت كلمته وولد يوم ولد وقد مضى من الألف السابع مائة سنة وثلاث سنين ، ثمّ قال وتبيانه في كتاب اللّه في الحروف المقطّعة إذا عدّدتها من غير تكرار ، وليس من حروف المقطّعة حرف ينقضي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أيّام إلاّ وقائم من بني هاشم عند انقضائه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الألف واحد واللام ثلاثون ، والميم أربعون والصاد تسعون ، فذلك مائة وإحدى وستّون ، ثمّ كان بدوّ خروج الحسين بن علي عليهما السلام الم اللّه ، فلمّا بلغت مدّته قام قائم ولد العبّاس عند المص ويقوم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قائمنا عند انقضائها بالراء ، فافهم ذلك وعه</w:t>
      </w:r>
      <w:r>
        <w:rPr>
          <w:rStyle w:val="FootnoteAnchor"/>
          <w:rtl w:val="true"/>
        </w:rPr>
        <w:footnoteReference w:id="165"/>
      </w:r>
      <w:r>
        <w:rPr>
          <w:rFonts w:ascii="Amiri" w:hAnsi="Amiri" w:eastAsia="Amiri" w:cs="Amiri"/>
          <w:color w:val="111111"/>
          <w:sz w:val="28"/>
          <w:sz w:val="28"/>
          <w:szCs w:val="28"/>
          <w:rtl w:val="true"/>
          <w:lang w:bidi="ar-SA"/>
        </w:rPr>
        <w:t>واكتمه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136" w:name="pg7149_60376"/>
    </w:p>
    <w:p>
      <w:pPr>
        <w:pStyle w:val="Heading2"/>
        <w:numPr>
          <w:ilvl w:val="1"/>
          <w:numId w:val="1"/>
        </w:numPr>
        <w:rPr/>
      </w:pPr>
      <w:bookmarkStart w:id="137" w:name="__RefHeading___Toc4068012_372815092"/>
      <w:bookmarkStart w:id="138" w:name="_Toc44"/>
      <w:bookmarkEnd w:id="136"/>
      <w:bookmarkEnd w:id="137"/>
      <w:r>
        <w:rPr/>
        <w:t>41</w:t>
      </w:r>
      <w:r>
        <w:rPr>
          <w:rtl w:val="true"/>
        </w:rPr>
        <w:t xml:space="preserve">- </w:t>
      </w:r>
      <w:r>
        <w:rPr>
          <w:rtl w:val="true"/>
        </w:rPr>
        <w:t>يوم البعث</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أَنظِرْنِي إِلَى يَوْمِ يُبْعَثُونَقَالَ</w:t>
      </w:r>
    </w:p>
    <w:p>
      <w:pPr>
        <w:pStyle w:val="BookText"/>
        <w:rPr/>
      </w:pPr>
      <w:r>
        <w:rPr>
          <w:rFonts w:ascii="Amiri" w:hAnsi="Amiri" w:eastAsia="Amiri" w:cs="Amiri"/>
          <w:color w:val="111111"/>
          <w:sz w:val="28"/>
          <w:sz w:val="28"/>
          <w:szCs w:val="28"/>
          <w:rtl w:val="true"/>
          <w:lang w:bidi="ar-SA"/>
        </w:rPr>
        <w:t>إِنَّكَ مِنْ الْمُنظَرِينَ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الأعراف</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النظرة إلى يوم يبعث فيه قائمنا ، وفي إسعافه إليه ابتلاء للعباد وتعريضهم للثواب بمخالفته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139" w:name="pg7149_60377"/>
    </w:p>
    <w:p>
      <w:pPr>
        <w:pStyle w:val="Heading2"/>
        <w:numPr>
          <w:ilvl w:val="1"/>
          <w:numId w:val="1"/>
        </w:numPr>
        <w:rPr/>
      </w:pPr>
      <w:bookmarkStart w:id="140" w:name="__RefHeading___Toc4068014_372815092"/>
      <w:bookmarkStart w:id="141" w:name="_Toc45"/>
      <w:bookmarkEnd w:id="139"/>
      <w:bookmarkEnd w:id="140"/>
      <w:r>
        <w:rPr/>
        <w:t>42</w:t>
      </w:r>
      <w:r>
        <w:rPr>
          <w:rtl w:val="true"/>
        </w:rPr>
        <w:t xml:space="preserve">- </w:t>
      </w:r>
      <w:r>
        <w:rPr>
          <w:rtl w:val="true"/>
        </w:rPr>
        <w:t>سيرة المهدي عليه السلام</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 خَالِصَةً يَوْمَ الْقِيَامَةِ كَذَلِكَ نُفَصِّلُ الاْيَاتِ لِقَوْمٍ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الأعراف</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عبداللّه بن محمّد بن علي بن الحكم ، عن أبان بن عثمان ، عن يحيى بن أبي العلاء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عبّاس إلى ابن الكوا وأصحابه ، وعليه قميص رقيق وحلّة ، فلمّا نظروا إليه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أنت خيرنا في أنفسنا وأنت تلبس هذا اللباس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أوّل ما أُخاصمكم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w:t>
      </w:r>
    </w:p>
    <w:p>
      <w:pPr>
        <w:pStyle w:val="BookText"/>
        <w:rPr/>
      </w:pP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ذكرت أنّ علي بن أبي طالب كان يلبس الخشن ، يلبس القميص بأربعة دراهم وما أشبه ذلك ، ونرى عليك اللباس الجيّد ؟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يلبس ذلك في زمان لا ينكر ، ولو لبس مثل ذلك اليوم لشهّر به ، فخير لباس كلّ زمان لباس أهله غير أنّ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لبس لباس علي وسار بسيرته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142" w:name="pg7149_60379"/>
    </w:p>
    <w:p>
      <w:pPr>
        <w:pStyle w:val="Heading2"/>
        <w:numPr>
          <w:ilvl w:val="1"/>
          <w:numId w:val="1"/>
        </w:numPr>
        <w:rPr/>
      </w:pPr>
      <w:bookmarkStart w:id="143" w:name="__RefHeading___Toc4068016_372815092"/>
      <w:bookmarkStart w:id="144" w:name="_Toc46"/>
      <w:bookmarkEnd w:id="142"/>
      <w:bookmarkEnd w:id="143"/>
      <w:r>
        <w:rPr/>
        <w:t>43</w:t>
      </w:r>
      <w:r>
        <w:rPr>
          <w:rtl w:val="true"/>
        </w:rPr>
        <w:t xml:space="preserve">- </w:t>
      </w:r>
      <w:r>
        <w:rPr>
          <w:rtl w:val="true"/>
        </w:rPr>
        <w:t>يوم القائم عليه السلام</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تَأْوِيلَهُ يَوْمَ يَأْتِي تَأْوِيلُهُ يَقُولُ الَّذِينَ نَسُوهُ مِنْ قَبْلُ قَدْ جَاءَتْ رُسُلُ رَبِّنَا بِالْحَقِّ فَهَلْ لَنَا مِنْ شُفَعَاءَ فَيَشْفَعُوا لَنَا أَوْ نُرَدُّ فَنَعْمَلَ غَيْرَ الَّذِي كُنَّا نَعْمَلُ قَدْ خَسِرُوا أَنفُسَهُمْ وَضَلَّ عَنْهُمْ مَا كَانُوا يَفْتَرُونَ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الأعراف</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المنسوب إلى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فهو من الآيات التي تأويلها بعد تنزيلها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عليه السلام ، ويوم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الَّذِينَ نَسُوهُ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جَاءَتْ رُسُلُ رَبِّنَا بِالْحَقِّ فَهَلْ لَنَا مِنْ شُفَعَاءَ فَيَشْفَعُوا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نُرَدُّ فَنَعْمَلَ غَيْرَ الَّذِي كُنَّا نَعْمَلُ قَدْ خَسِرُوا أَنفُسَهُمْ وَضَلَّ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يَفْتَرُونَ</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145" w:name="pg7149_60380"/>
    </w:p>
    <w:p>
      <w:pPr>
        <w:pStyle w:val="Heading2"/>
        <w:numPr>
          <w:ilvl w:val="1"/>
          <w:numId w:val="1"/>
        </w:numPr>
        <w:rPr/>
      </w:pPr>
      <w:bookmarkStart w:id="146" w:name="__RefHeading___Toc4068018_372815092"/>
      <w:bookmarkStart w:id="147" w:name="_Toc47"/>
      <w:bookmarkEnd w:id="145"/>
      <w:bookmarkEnd w:id="146"/>
      <w:r>
        <w:rPr/>
        <w:t>44</w:t>
      </w:r>
      <w:r>
        <w:rPr>
          <w:rtl w:val="true"/>
        </w:rPr>
        <w:t xml:space="preserve">- </w:t>
      </w:r>
      <w:r>
        <w:rPr>
          <w:rtl w:val="true"/>
        </w:rPr>
        <w:t>مثله عليه السلام مثل صالح</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الَّذِينَ اسْتَكْبَرُوا مِنْ قَوْمِهِ لِلَّذِينَ اسْتُضْعِفُوا لِمَنْ آمَنَ مِنْهُمْ أَتَعْلَمُونَ أَنَّ صَالِحا مُرْسَلٌ مِنْ رَبِّهِ قَالُوا إِنَّا بِمَا أُرْسِلَ بِهِ مُؤْمِنُونَقَالَ الَّذِينَ اسْتَكْبَرُوا إِنَّا بِالَّذِي آمَنتُمْ بِهِ 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الأعراف</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وسعد بن عبداللّه وعبداللّه بن جعفر الحميري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 عن علي بن أسباط ، عن سيف بن عميرة ، عن زيد الشحّام ، عن أبي عبداللّه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صالحا عليه السلام غاب عن قومه زمانا ، وكان يوم غاب عنهم كهلاً مبدّح البطن ، حسن الجسم ، وافر اللحية ، ورجع خميص البطن خفيف العارضين مجتمعا ، ربعة من الرجال ، فلمّا رجع إلى قومه لم يعرفوه بصورته ، فرجع إليهم وهم على ثلاث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جاحدة لا ترجع أبدا ، وأُخرى شاكّة فيه ، وأُخرى على يقين ، فبدأ عليه السلام حيث رجع بطبقة الشكّاك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وشتموه وزجروه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نبرأ إلى اللّه منك ، إنّ صالحا كان في غير صورتك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w:t>
      </w:r>
    </w:p>
    <w:p>
      <w:pPr>
        <w:pStyle w:val="BookText"/>
        <w:rPr/>
      </w:pPr>
      <w:r>
        <w:rPr>
          <w:rFonts w:ascii="Amiri" w:hAnsi="Amiri" w:eastAsia="Amiri" w:cs="Amiri"/>
          <w:color w:val="111111"/>
          <w:sz w:val="28"/>
          <w:sz w:val="28"/>
          <w:szCs w:val="28"/>
          <w:rtl w:val="true"/>
          <w:lang w:bidi="ar-SA"/>
        </w:rPr>
        <w:t xml:space="preserve">الجحّاد فلم يسمعوا منه القول ، ونفروا منه أشدّ النفور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انطلق إلى الطبقة الثالثة ، وهم أهل اليقين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خبرا لا نشكّ فيه أنّك صالح ، فإنّا لا نمتري أنّ اللّه تبارك وتعالى الخالق</w:t>
      </w:r>
    </w:p>
    <w:p>
      <w:pPr>
        <w:pStyle w:val="BookText"/>
        <w:rPr/>
      </w:pPr>
      <w:r>
        <w:rPr>
          <w:rFonts w:ascii="Amiri" w:hAnsi="Amiri" w:eastAsia="Amiri" w:cs="Amiri"/>
          <w:color w:val="111111"/>
          <w:sz w:val="28"/>
          <w:sz w:val="28"/>
          <w:szCs w:val="28"/>
          <w:rtl w:val="true"/>
          <w:lang w:bidi="ar-SA"/>
        </w:rPr>
        <w:t xml:space="preserve">ينقل ويحوّل في أي صورة شاء ، وقد أُخبرنا وتدارسنا فيما بيننا بعلامات القائم إذا جاء ، وإنّما يصحّ عندنا إذا أتانا الخبر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صالح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صالح الذي أتيتكم بالناقة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وهي التي نتدارس ، فما علامتها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شرب ولكم شرب يوم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وبما جئتنا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w:t>
      </w:r>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صَالِحا مُرْسَلٌ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أهل اليقين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بِمَا أُرْسِلَ بِهِ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الشُّكّاك والجحّاد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بِالَّذِي آمَنتُمْ بِهِ كَافِرُونَ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فيهم ذلك اليوم عالم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أعدل من أن يترك الأرض بلا عالم ، يدلّ على اللّه عزّوجلّ ، ولقد مكث القوم بعد خروج صالح سبعة أيّام لا يعرفون إماما ، غير أنّهم على ما في أيديهم من دين اللّه عزّوجلّ ، كلمتهم واحدة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ظهر صالح عليه السلام اجتمعوا عليه ، وإنّما مثل القائم عليه السلام مثل صالح عليه السلام </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148" w:name="pg7149_60382"/>
    </w:p>
    <w:p>
      <w:pPr>
        <w:pStyle w:val="Heading2"/>
        <w:numPr>
          <w:ilvl w:val="1"/>
          <w:numId w:val="1"/>
        </w:numPr>
        <w:rPr/>
      </w:pPr>
      <w:bookmarkStart w:id="149" w:name="__RefHeading___Toc4068020_372815092"/>
      <w:bookmarkStart w:id="150" w:name="_Toc48"/>
      <w:bookmarkEnd w:id="148"/>
      <w:bookmarkEnd w:id="149"/>
      <w:r>
        <w:rPr/>
        <w:t>45</w:t>
      </w:r>
      <w:r>
        <w:rPr>
          <w:rtl w:val="true"/>
        </w:rPr>
        <w:t xml:space="preserve">- </w:t>
      </w:r>
      <w:r>
        <w:rPr>
          <w:rtl w:val="true"/>
        </w:rPr>
        <w:t>الرحمة الواسعة</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الأعراف</w:t>
      </w:r>
    </w:p>
    <w:p>
      <w:pPr>
        <w:pStyle w:val="BookText"/>
        <w:rPr/>
      </w:pPr>
      <w:r>
        <w:rPr>
          <w:rFonts w:ascii="Amiri" w:hAnsi="Amiri" w:eastAsia="Amiri" w:cs="Amiri"/>
          <w:color w:val="111111"/>
          <w:sz w:val="28"/>
          <w:sz w:val="28"/>
          <w:szCs w:val="28"/>
          <w:rtl w:val="true"/>
          <w:lang w:bidi="ar-SA"/>
        </w:rPr>
        <w:t xml:space="preserve">سهل بن زياد ، عن ابن محبوب ، عن ابن فضل ، عن سعد الجلاّب ، عن جابر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لأصحابه قبل أن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إنّك ستساق إلى العراق وهي أرض قد التقى بها النبيّون وأوصياء النبيين وهي أرض تدعى عمورا وإنّك تستشهد بها ويستشهد معك جماعة من أصحابك لا يجدون ألم مس الحديد وتلا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يكون الحرب بردا وسلاما عليك وعليهم فابشروا فواللّه لئن قتلونا فإنّا نردّ على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أُمكث ما شاء اللّه فأكون أوّل من ينشقّ الأرض عنه فأخرج خرجة يوافق ذلك خرجة أمير المؤمنين وقيام قائمنا وحياة رسول اللّه صلّى اللّه عليه وآله وسلّم ثمّ لينزلنّ عليَّ</w:t>
      </w:r>
    </w:p>
    <w:p>
      <w:pPr>
        <w:pStyle w:val="BookText"/>
        <w:rPr/>
      </w:pPr>
      <w:r>
        <w:rPr>
          <w:rFonts w:ascii="Amiri" w:hAnsi="Amiri" w:eastAsia="Amiri" w:cs="Amiri"/>
          <w:color w:val="111111"/>
          <w:sz w:val="28"/>
          <w:sz w:val="28"/>
          <w:szCs w:val="28"/>
          <w:rtl w:val="true"/>
          <w:lang w:bidi="ar-SA"/>
        </w:rPr>
        <w:t>وفد من السماء من عند اللّه لم ينزلوا قطّ ولينزلنّ إليّ جبرئيل وميكائيل وإسرافيل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وجنود من الملائكة ولينزلنّ محمّد وعلي وأنا وأخي وجميع من منّ اللّه عليه في </w:t>
      </w:r>
    </w:p>
    <w:p>
      <w:pPr>
        <w:pStyle w:val="BookText"/>
        <w:rPr/>
      </w:pPr>
      <w:r>
        <w:rPr>
          <w:rFonts w:ascii="Amiri" w:hAnsi="Amiri" w:eastAsia="Amiri" w:cs="Amiri"/>
          <w:color w:val="111111"/>
          <w:sz w:val="28"/>
          <w:sz w:val="28"/>
          <w:szCs w:val="28"/>
          <w:rtl w:val="true"/>
          <w:lang w:bidi="ar-SA"/>
        </w:rPr>
        <w:t>حمولات من حمولات الربّ جمال من نور لم يركبها مخلوق ثمّ ليهزّنّ محمّد صلّى اللّه عليه وآله وسلّم لواءه وليدفعه إلى قائمنا مع سيفه ثمّ إنّا نمكث من بعد</w:t>
      </w:r>
    </w:p>
    <w:p>
      <w:pPr>
        <w:pStyle w:val="BookText"/>
        <w:rPr/>
      </w:pPr>
      <w:r>
        <w:rPr>
          <w:rFonts w:ascii="Amiri" w:hAnsi="Amiri" w:eastAsia="Amiri" w:cs="Amiri"/>
          <w:color w:val="111111"/>
          <w:sz w:val="28"/>
          <w:sz w:val="28"/>
          <w:szCs w:val="28"/>
          <w:rtl w:val="true"/>
          <w:lang w:bidi="ar-SA"/>
        </w:rPr>
        <w:t>ذلك ما شاء اللّه ثمّ إنّ اللّه يخرج من مسجد الكوفة عينا من دهن وعينا من ماء عينا من لبن ثمّ إنّ أمير المؤمنين يدفع إليّ سيف رسول اللّه صلّى اللّه عليه وآله وسلّم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ويبعثني إلى المشرق والمغرب فلا آتي على عدوٍّ للّه إلاّ أُهرقت دمه ولا أدع صنما إلاّ أحرقته حتّى أقع إلى الهند فأفتحها وإنّ دانيال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يخرجان إلى أمير المؤمنين عليه السلام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ويبعث معهما إلى البصرة سبعين رجلاً فيقتلون مقاتليهم ويبعث بعثا إلى الروم فيفتح اللّه لهم ثمّ لأقتلنّ كلّ دابة حرّم اللّه لحمها حتّى لا يكون على وجه الأرض إلاّ الطيّب وأعرض على اليهود والنصارى وسائر الملل ولأُخيّرنّهم بين الإسلام والسيف فمن أسلم مننت عليه ومن كره الإسلام أهرق اللّه دمه ولا يبقى رجل من شيعتنا إلاّ أنزل اللّه إليه ملكا يمسح عن وجهه التراب ويعرّفه أزواجه ومنزلته في الجنّة ولا يبقى على وجه الأرض أعمى ولا مقعد ولا مبتلى إلاّ كشف اللّه عنه بلاءه بنا أهل البيت ولينزلنّ البركة من السماء إلى الأرض حتّى أنّ الشجرة لتقصف بما يزيد اللّه فيها من الثمرة ولتأكلنّ ثمرة الشتاء في الصيف وثمرة الصيف في الشتاء وذلك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ليهب لشيعتنا كرامة لا يخفى عليهم شيء في الأرض وما كان فيها حتّى أنّ الرجل منهم يريد أن يعلم علم أهل بيته فيخبرهم بعلم ما يعملون</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151" w:name="pg7149_60384"/>
    </w:p>
    <w:p>
      <w:pPr>
        <w:pStyle w:val="Heading2"/>
        <w:numPr>
          <w:ilvl w:val="1"/>
          <w:numId w:val="1"/>
        </w:numPr>
        <w:rPr/>
      </w:pPr>
      <w:bookmarkStart w:id="152" w:name="__RefHeading___Toc4068022_372815092"/>
      <w:bookmarkStart w:id="153" w:name="_Toc49"/>
      <w:bookmarkEnd w:id="151"/>
      <w:bookmarkEnd w:id="152"/>
      <w:r>
        <w:rPr/>
        <w:t>46</w:t>
      </w:r>
      <w:r>
        <w:rPr>
          <w:rtl w:val="true"/>
        </w:rPr>
        <w:t xml:space="preserve">- </w:t>
      </w:r>
      <w:r>
        <w:rPr>
          <w:rtl w:val="true"/>
        </w:rPr>
        <w:t>وارث الأنبياء</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إِلَى مُوسَى أَنْ أَلْقِ عَصَاكَ فَإِذَا هِيَ تَلْقَفُ مَا يَأْفِكُونَ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الأعراف</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أُصول الكافي بإسناده إلى محمّد بن الفيض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عصا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إلى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صارت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لعندنا وانّ عهدي بها آنفا ، وهي خضراء كهيئتها حين انتزعت من شجرتها ، وإنّها لتنطق إذا استنطقت ، أُعدّت لقائمنا يصنع بها ما كان يصنع موسى ، وأنّها لتروّع وتلقف ما يأفكون وتصنع ما تؤمر به ، إنّها حيث أقبلت تلقف ما يأفكون يفتح لها شعبتان إحداهما في الأرض والأُخرى في السقف وبينهما أربعون ذراعا تلقف ما يأفكون</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154" w:name="pg7149_60385"/>
    </w:p>
    <w:p>
      <w:pPr>
        <w:pStyle w:val="Heading2"/>
        <w:numPr>
          <w:ilvl w:val="1"/>
          <w:numId w:val="1"/>
        </w:numPr>
        <w:rPr/>
      </w:pPr>
      <w:bookmarkStart w:id="155" w:name="__RefHeading___Toc4068024_372815092"/>
      <w:bookmarkStart w:id="156" w:name="_Toc50"/>
      <w:bookmarkEnd w:id="154"/>
      <w:bookmarkEnd w:id="155"/>
      <w:r>
        <w:rPr/>
        <w:t>47</w:t>
      </w:r>
      <w:r>
        <w:rPr>
          <w:rtl w:val="true"/>
        </w:rPr>
        <w:t xml:space="preserve">- </w:t>
      </w:r>
      <w:r>
        <w:rPr>
          <w:rtl w:val="true"/>
        </w:rPr>
        <w:t>الأرض للّه</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لِقَوْمِهِ اسْتَعِينُوا بِاللّه‌ِ وَاصْبِرُوا إِنَّ الْأَرْضَ للّه‌ِِ يُورِثُهَا مَنْ يَشَاءُ مِنْ عِبَادِهِ وَالْعَاقِبَةُ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الأعراف</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ان محبوب ، عن هشام بن سالم ، عن أبي خالد الكابلي ، عن أبي جعفر عليه السلام قال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وجدنا في كتاب علي 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يَشَاءُ مِنْ عِبَادِهِ وَالْعَاقِبَةُ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وأهل بيتي الذين أورثنا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 ونحن المتّقون ، والأرض كلّها لنا ، فمن أحيا أرضا من المسلمين فليعمرها ، وليؤدّ خراجها إلى الإمام من أهل بيتي ، وله ما أكل منها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تركها أو أخرجها ، وأخذها رجل من المسلمين من بعده ، فعمرها وأحياها ، فهو أحقّ بها من الذي تركها ، يؤدّي خراجها إلى الإمام من أهل بيتي ، وله ما يأكل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يظهر القائم عليه السلام من أهل بيتي بالسيف فيحويها ويمنعها منهم ويخرجهم كما حواها رسول اللّه صلّى اللّه عليه وآله وسلّم ومنعها ، إلاّ ما كان في أيدي شيعتنا ، </w:t>
      </w:r>
    </w:p>
    <w:p>
      <w:pPr>
        <w:pStyle w:val="BookText"/>
        <w:rPr/>
      </w:pPr>
      <w:r>
        <w:rPr>
          <w:rFonts w:ascii="Amiri" w:hAnsi="Amiri" w:eastAsia="Amiri" w:cs="Amiri"/>
          <w:color w:val="111111"/>
          <w:sz w:val="28"/>
          <w:sz w:val="28"/>
          <w:szCs w:val="28"/>
          <w:rtl w:val="true"/>
          <w:lang w:bidi="ar-SA"/>
        </w:rPr>
        <w:t>يقاطعهم على ما في أيديهم ، ويترك الأرض في أيديهم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الحسين بن محمّد ، عن معلّى بن محمّد ، عن علي بن أسباط ، عن صالح بن حمزة ، عن أبيه ، عن أبي بكر الحضرمي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أبو جعفر عليه السلام إلى الشام إلى هشام بن عبدالملك وصار ببابه ، قال لأصحابه ومن كان بحضرته من بني أُميّة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رأيتموني قد وبّخت محمّد بن علي ثمّ رأيتموني قد سكت فليقبل عليه كلّ رجل منكم فليوبّخه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أن يؤذن له ، فلمّا دخل عليه أبو جعفر عليه السلام قال بيده السلام عليكم ، فعمّهم جميعا بالسلام ، ثمّ جلس ، فازداد هشام عليه حنقا بتركه السلام عليه بالخلافة ، وجلوسه بغير إذن ، فأقبل يوبّخه ويقول فيما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بن علي ، لا يزال الرجل منكم قد شقّ عصا المسلمين ، ودعا إلى نفسه ، وزعم أنّه الإمام سفها وقلّة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ووبّخه بما أراد أن يوبّخه ، فلمّا سكت أقبل عليه القوم رجل بعد رجل يوبّخه حتّى انقضى آخرهم ، فلمّا سكت القوم نهض عليه السلام قائما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أين تذهبون ؟ وأين يراد بكم ؟ بنا هدى اللّه أوّلكم ، وبنا يختم آخركم ، فإن يكن لكم ملك معجّل ، فإنّ لنا ملكا مؤجّلاً ، وليس بعد ملكنا ملك ، لأنّا أهل العاقبة ، يقول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به إلى الحبس فلمّا صار إلى الحبس ، تكلّم فلم يبق في الحبس رجل إلاّ ترشّفه وحنّ إليه ، فجاء صاحب الحبس إلى هشام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ياأمير المؤمنين ، إنّي خائف عليك من أهل الشام أن يحولوا بينك وبين مجلسك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أخبره بخبره ، </w:t>
      </w:r>
    </w:p>
    <w:p>
      <w:pPr>
        <w:pStyle w:val="BookText"/>
        <w:rPr/>
      </w:pPr>
      <w:r>
        <w:rPr>
          <w:rFonts w:ascii="Amiri" w:hAnsi="Amiri" w:eastAsia="Amiri" w:cs="Amiri"/>
          <w:color w:val="111111"/>
          <w:sz w:val="28"/>
          <w:sz w:val="28"/>
          <w:szCs w:val="28"/>
          <w:rtl w:val="true"/>
          <w:lang w:bidi="ar-SA"/>
        </w:rPr>
        <w:t xml:space="preserve">فأمر به فحمل على البريد هو وأصحابه ليردّوا إلى المدينة ، وأمر أن لا يخرج لهم بالأسواق ، وحال بينهم وبين الطعام والشراب ، فساروا ثلاثا لا يجدون طعاما ولا شرابا ، حتّى انتهوا إلى باب مدين ، فأُغلق باب المدينة دونهم ، فشكا أصحابه الجوع والعطش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جبلاً يشرف عليهم فقال بأعلى صوته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ياأهل المدينة الظالم أهلها ، أنا بقيّة اللّه ،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اللّه‌ِ خَيْرٌ لَكُمْ إِنْ كُنتُمْ مُؤْمِنِينَ وَمَا أَنَا عَلَيْكُمْ بِحَفِيظٍ</w:t>
      </w:r>
      <w:r>
        <w:rPr>
          <w:rFonts w:eastAsia="Amiri" w:cs="Amiri" w:ascii="Amiri" w:hAnsi="Amiri"/>
          <w:color w:val="111111"/>
          <w:sz w:val="28"/>
          <w:szCs w:val="28"/>
          <w:rtl w:val="true"/>
          <w:lang w:bidi="ar-SA"/>
        </w:rPr>
        <w:t>»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فيهم شيخ كبير ، فأتاهم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ياقوم ، هذه واللّه دعوة شعيب النبي ، واللّه لئن لم تخرجوا إلى هذا الرجل بالأسواق لتؤخذنّ من فوقكم ومن تحت أرجلكم فصدّقوني في هذه المرّة ، وكذّبوني فيما تستأنفون ، فإنّي ناصح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فأخرجوا إلى محمّد بن علي وأصحابه بالأسواق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هشام بن عبدالملك خبر الشيخ ، فبعث إليه فحمله ، فلم يدر ما صنع به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الساباطي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كان للّه فهو لرسوله ، وما كان لرسوله فهو للإمام بعد رسول اللّه صلّى اللّه عليه وآله وسلّم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157" w:name="pg7149_60388"/>
    </w:p>
    <w:p>
      <w:pPr>
        <w:pStyle w:val="Heading2"/>
        <w:numPr>
          <w:ilvl w:val="1"/>
          <w:numId w:val="1"/>
        </w:numPr>
        <w:rPr/>
      </w:pPr>
      <w:bookmarkStart w:id="158" w:name="__RefHeading___Toc4068026_372815092"/>
      <w:bookmarkStart w:id="159" w:name="_Toc51"/>
      <w:bookmarkEnd w:id="157"/>
      <w:bookmarkEnd w:id="158"/>
      <w:r>
        <w:rPr/>
        <w:t>48</w:t>
      </w:r>
      <w:r>
        <w:rPr>
          <w:rtl w:val="true"/>
        </w:rPr>
        <w:t xml:space="preserve">- </w:t>
      </w:r>
      <w:r>
        <w:rPr>
          <w:rtl w:val="true"/>
        </w:rPr>
        <w:t>المهدي عليه السلام في التوراة والإنجيل</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وَرَحْمَتِي وَسِعَتْ كُلَّ شَيْءٍ فَسَأَكْتُبُهَا لِلَّذِينَ يَتَّقُونَ وَيُؤْتُونَ الزَّكَاةَ وَالَّذِينَ هُمْ بِآيَاتِنَا يُؤْمِنُونَالَّذِينَ يَتَّبِعُونَ الرَّسُولَ النَّبِىَّ الْأُمِّىَّ الَّذِي يَجِدُونَهُ مَكْتُوبا عِنْدَهُمْ فِي التَّوْرَاةِ وَالاْءِنجِيلِ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الأعراف</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الشيخ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أبي نصر ، عن حمّاد بن عثمان ، عن أبي عبيدة الحذّاء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الاستطاعة فأجابني بجواب ، فلمّا انتهى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بطاعة الإمام الرحمة التي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الإمام ،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وسع علمه الذي هو من علمه كلّ شيء وهم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فَسَأَكْتُبُهَا لِلَّذِينَ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ولاية الإمام وطاعته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يَجِدُونَهُ مَكْتُوبا عِنْدَهُمْ فِي التَّوْرَاةِ وَالاْءِنجِيلِ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والوصي والقائم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يَأْمُرُهُمْ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وَيَنْهَاهُمْ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والمنكر من أنكر فضل الإمام وجحده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وَيُحِلُّ لَهُمْ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العلم من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 عَلَيْهِمْ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والخبائث قول من 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عَنْهُمْ إِصْرَهُمْ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الذنوب التي كانوا فيها قبل معرفتهم فضل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وَالْأَغْلاَلَ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والأغلال ما كانوا يقولون ممّا لم يكونوا أُمروا به من ترك فضل الإمام ، فلمّا عرفوا فضل الإمام وضع عنهم إصرهم ، والإصر الذنب وهي الآصار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نسبهم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وَعَزَّرُوهُ وَنَصَرُوهُ وَاتَّبَعُوا النُّورَ الَّذِي أُنزِلَ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أمير المؤمنين والأئمّة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الْمُفْلِحُونَ</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160" w:name="pg7149_60390"/>
    </w:p>
    <w:p>
      <w:pPr>
        <w:pStyle w:val="Heading2"/>
        <w:numPr>
          <w:ilvl w:val="1"/>
          <w:numId w:val="1"/>
        </w:numPr>
        <w:rPr/>
      </w:pPr>
      <w:bookmarkStart w:id="161" w:name="__RefHeading___Toc4068028_372815092"/>
      <w:bookmarkStart w:id="162" w:name="_Toc52"/>
      <w:bookmarkEnd w:id="160"/>
      <w:bookmarkEnd w:id="161"/>
      <w:r>
        <w:rPr/>
        <w:t>49</w:t>
      </w:r>
      <w:r>
        <w:rPr>
          <w:rtl w:val="true"/>
        </w:rPr>
        <w:t xml:space="preserve">- </w:t>
      </w:r>
      <w:r>
        <w:rPr>
          <w:rtl w:val="true"/>
        </w:rPr>
        <w:t>أصحاب الإمام عليه السلام</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الأعراف</w:t>
      </w:r>
    </w:p>
    <w:p>
      <w:pPr>
        <w:pStyle w:val="BookText"/>
        <w:rPr/>
      </w:pPr>
      <w:r>
        <w:rPr>
          <w:rFonts w:ascii="Amiri" w:hAnsi="Amiri" w:eastAsia="Amiri" w:cs="Amiri"/>
          <w:color w:val="111111"/>
          <w:sz w:val="28"/>
          <w:sz w:val="28"/>
          <w:szCs w:val="28"/>
          <w:rtl w:val="true"/>
          <w:lang w:bidi="ar-SA"/>
        </w:rPr>
        <w:t xml:space="preserve">أبو جعفر محمّد بن جرير الطبري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أبو عبداللّه الحسين بن عبداللّه الخرقي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هارون بن موسى ، قال حدّثني أبو علي محمّد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حدّثنا جعفر بن محمّد بن مالك ، قال حدّثنا إسحاق بن محمّد الصيرفي ، عن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الغزالي ، قال حدّثني عمران الزعفراني ، عن المفضّل بن عمر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القائم من ظهر هذا البيت بعث اللّه معه سبعة وعشرين رجلاً ، منهم أربعة عشر رجلاً من قوم موسى ، وهم الذين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الكهف سبعة ، والمقداد ، وجابر الأنصاري ، ومؤمن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 ويوشع بن نون وصي موسى</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القائم عليه السلام من ظهر الكعبة مع سبعة وعشرون رجلاً ، خمسة عشر من قوم موسى عليه </w:t>
      </w:r>
    </w:p>
    <w:p>
      <w:pPr>
        <w:pStyle w:val="BookText"/>
        <w:rPr/>
      </w:pPr>
      <w:r>
        <w:rPr>
          <w:rFonts w:ascii="Amiri" w:hAnsi="Amiri" w:eastAsia="Amiri" w:cs="Amiri"/>
          <w:color w:val="111111"/>
          <w:sz w:val="28"/>
          <w:sz w:val="28"/>
          <w:szCs w:val="28"/>
          <w:rtl w:val="true"/>
          <w:lang w:bidi="ar-SA"/>
        </w:rPr>
        <w:t>السلام الذين كانوا يهدون بالحقّ وبه يعدلون ، وسبعة من الكهف ، ويوشع بن نون ، وسلمان ، وأبو دجانة الأنصاري ، والمقداد ، ومالك الأشتر ، فيكونون بين يديه أنصارا أو حكّاما</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رواه العياشي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المفضّل بن عمر ، عن أبي عبداللّه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قام قائم آل محمّد عليه السلام استخرج من ظهر الكعبة سبعة وعشرين رجلاً ، خمسة عشر من قوم موسى الذين يقضون بالحقّ وبه يعدلون ، وسبعة من أصحاب الكهف ، ويوشع وصي موسى ، ومؤمن آل فرعون ، وسلمان الفارسي ، وأبا دجانة الأنصاري ، ومالك الأشتر</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في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قَوْمِ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اختلف في هذه الأُمّة من هم ؟ على أقوال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قوم من وراء الصين وبينهم وبين صين واد جار من الرمل لم يغيّروا ولم يبدّلوا عن ابن عبّاس والسدي والربيع والضحّاك وهو المروي عن أبي جعفر الباقر عليه السلام قالوا وليس لأحد منهم مال دون صاحبه ، يمطرون بالليل ويضحون بالنهار ويزرعون ؛ لا يصل إليهم منّا أحد ولا منهم إلينا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عليه السلام انطلق بالنبي صلّى اللّه عليه وآله ليلة المعراج إليهم ، فقرأ عليهم من القرآن عشر سور نزلت بمكّة ، فآمنوا به وصدّقوه وأمرهم أن يقيموا مكانهم ويترك السبت ، وأمرهم بالصلاة والزكاة ولم يكن نزلت فريضة غيرهما ففعلوا وروى أصحابنا إنّهم يخرجون مع قائم آل محمّد عليهم السلام وروى إنّ ذا القرنين رآهم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 بالمقام لسرّني أن أُقيم بين أظهركم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 w:name="pg7149_60392"/>
    </w:p>
    <w:p>
      <w:pPr>
        <w:pStyle w:val="Heading2"/>
        <w:numPr>
          <w:ilvl w:val="1"/>
          <w:numId w:val="1"/>
        </w:numPr>
        <w:rPr/>
      </w:pPr>
      <w:bookmarkStart w:id="164" w:name="__RefHeading___Toc4068030_372815092"/>
      <w:bookmarkStart w:id="165" w:name="_Toc53"/>
      <w:bookmarkEnd w:id="163"/>
      <w:bookmarkEnd w:id="164"/>
      <w:r>
        <w:rPr/>
        <w:t>50</w:t>
      </w:r>
      <w:r>
        <w:rPr>
          <w:rtl w:val="true"/>
        </w:rPr>
        <w:t xml:space="preserve">- </w:t>
      </w:r>
      <w:r>
        <w:rPr>
          <w:rtl w:val="true"/>
        </w:rPr>
        <w:t>ورثة النبيين</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وَقَطَّعْنَاهُمْ اثْنَتَىْ عَشْرَةَ أَسْبَاطا أُمَما وَأَوْحَيْنَا إِلَى مُوسَى إِذْ اسْتَسْقَاهُ قَوْمُهُ أَنْ اضْرِب بِعَصَاكَ الْحَجَرَ فَانْبَجَسَتْ مِنْهُ اثْنَتَا عَشْرَةَ عَيْنا قَدْ عَلِمَ كُلُّ أُنَاسٍ مَشْرَبَهُمْ وَظَلَّلْنَا عَلَيْهِمْ الْغَمَامَ وَأَنزَلْنَا عَلَيْهِمْ الْمَنَّ وَالسَّلْوَى كُلُوا مِنْ طَيِّبَاتِ مَا رَزَقْنَاكُمْ وَمَا ظَلَمُونَا وَلَكِنْ كَانُوا أَنفُسَهُمْ يَظْلِمُونَ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الأعراف</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الحسين ، عن موسى بن سعدان ، عن عبداللّه بن القاسم ، عن أبي سعيد الخراساني ، عن أبي عبداللّه عليه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إذا قام بمكّة وأراد أن يتوجّه إلى الكوفة نادى مناديه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يحمل أحد منكم طعاما ولا شرابا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حجر موسى بن عمران عليه السلام وهو وقر بعير ، فلا ينزل منزلاً إلاّ انبعثت عين منه ، فمن كان جائعا شبع ، ومن كان ظامئا روي ، فهو زادهم حتّى </w:t>
      </w:r>
    </w:p>
    <w:p>
      <w:pPr>
        <w:pStyle w:val="BookText"/>
        <w:rPr/>
      </w:pPr>
      <w:r>
        <w:rPr>
          <w:rFonts w:ascii="Amiri" w:hAnsi="Amiri" w:eastAsia="Amiri" w:cs="Amiri"/>
          <w:color w:val="111111"/>
          <w:sz w:val="28"/>
          <w:sz w:val="28"/>
          <w:szCs w:val="28"/>
          <w:rtl w:val="true"/>
          <w:lang w:bidi="ar-SA"/>
        </w:rPr>
        <w:t xml:space="preserve">ينزلوا النجف من ظهر الكوفة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إدريس ، عن عمران بن موسى ، عن موسى بن جعفر البغدادي ، عن علي بن أسباط ، عن محمّد بن فضيل ، عن أبي حمزة الثمالي ، عن أبي عبداللّه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ألواح موسى عليه السلام عندنا ، وعصا موسى عندنا ، ونحن ورثة النبيين </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166" w:name="pg7149_60394"/>
    </w:p>
    <w:p>
      <w:pPr>
        <w:pStyle w:val="Heading2"/>
        <w:numPr>
          <w:ilvl w:val="1"/>
          <w:numId w:val="1"/>
        </w:numPr>
        <w:rPr/>
      </w:pPr>
      <w:bookmarkStart w:id="167" w:name="__RefHeading___Toc4068032_372815092"/>
      <w:bookmarkStart w:id="168" w:name="_Toc54"/>
      <w:bookmarkEnd w:id="166"/>
      <w:bookmarkEnd w:id="167"/>
      <w:r>
        <w:rPr/>
        <w:t>51</w:t>
      </w:r>
      <w:r>
        <w:rPr>
          <w:rtl w:val="true"/>
        </w:rPr>
        <w:t xml:space="preserve">- </w:t>
      </w:r>
      <w:r>
        <w:rPr>
          <w:rtl w:val="true"/>
        </w:rPr>
        <w:t>ميثاق اللّه</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غَافِلِينَأَوْ تَقُولُوا إِنَّمَا أَشْرَكَ آبَاؤُنَا مِنْ قَبْلُ وَكُنَّا ذُرِّيَّةً مِنْ بَعْدِهِمْ أَفَتُهْلِكُنَا بِمَا فَعَلَ الْمُبْطِلُونَوَكَذَلِكَ نُفَصِّلُ الاْيَاتِ وَلَعَلَّهُمْ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الأعراف</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 عن أحمد بن محمّد ، عن علي بن الحكم ، عن داود العجلي ، عن زرارة ، عن حمران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حيث خلق الخلق خلق ماءً عذبا وماءً مالحا فامتزج الماءان فأخذ طينا من أديم الأرض فعركه عركا شديدا فقال لأصحاب اليمين وهم كالذر يدبّون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الجنّة بسلام ، وقال لأصحاب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ولا أُبالي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 قَالُوا بَلَى شَهِدْنَا أَنْ تَقُولُوا يَوْمَ الْقِيَامَةِ إِنَّا كُنَّا عَنْ هَذَا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الميثاق على النبين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فإنّ هذا محمّد رسولي وأنّ هذا علي أمير المؤمنين ؟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فثبتت لهم النبوّة ، وأخذ الميثاق على أُولي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ربّكم ومحمّد رسولي وعلي أمير المؤمنين وأوصياؤه من بعده ولاة أمري وخزّان 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المهدي به أنتصر لديني وأظهر به دولتي وأنتقم به من أعدائي وأُعبد به طوعا وكرها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أقررنا به ياربّ وشهدنا ، ولم يجحد آدم ولم يعزم ، فثبتت العزيمة لهؤلاء الخمسة في المهدي ولم يكن لآدم عزم على الإقرار به وهو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 مِنْ قَبْلُ فَنَسِىَ وَلَمْ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 ، ثمّ أمرنا نارا فأُجّجت فقال لأصحاب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أُدخلوها ، فهابوها ، فقال لأصحاب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فدخلوها فكانت عليهم بردا وسلاما ، فقال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أقلنا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أقلتكم إذهبوا فادخلوها فهابوها فثمَّ ثبتت الطاعة</w:t>
      </w:r>
    </w:p>
    <w:p>
      <w:pPr>
        <w:pStyle w:val="BookText"/>
        <w:rPr/>
      </w:pPr>
      <w:r>
        <w:rPr>
          <w:rFonts w:ascii="Amiri" w:hAnsi="Amiri" w:eastAsia="Amiri" w:cs="Amiri"/>
          <w:color w:val="111111"/>
          <w:sz w:val="28"/>
          <w:sz w:val="28"/>
          <w:szCs w:val="28"/>
          <w:rtl w:val="true"/>
          <w:lang w:bidi="ar-SA"/>
        </w:rPr>
        <w:t>والولاية والمعصية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وغيره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 عن موسى بن عمر ، عن ابن سنان ، عن أبي سعيد القمّاط ، عن بكير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لأي علّة وضع الحجر في الركن الذي هو فيه ولم يوضع في غيره ؟ ولأيّ علّة يقبّل ؟ ولأي علّة أُخرج من الجنّة ووضع ميثاق العباد والعهد فيه ولم يوضع في غيره ؟ وكيف السبب في ذلك ؟ تخبرني جعلني اللّه فداك فإنّ تفكّري فيه لعجب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وأعضلت واستقصيت فافهم الجواب وفرّغ قلبك واصغ سمعك أُخبرك إن شاء اللّه ، إنّ اللّه تبارك وتعالى وضع الحجر الأسود وهي جوهرة أُخرجت من الجنّة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 في ذلك الركن لعلّة </w:t>
      </w:r>
    </w:p>
    <w:p>
      <w:pPr>
        <w:pStyle w:val="BookText"/>
        <w:rPr/>
      </w:pPr>
      <w:r>
        <w:rPr>
          <w:rFonts w:ascii="Amiri" w:hAnsi="Amiri" w:eastAsia="Amiri" w:cs="Amiri"/>
          <w:color w:val="111111"/>
          <w:sz w:val="28"/>
          <w:sz w:val="28"/>
          <w:szCs w:val="28"/>
          <w:rtl w:val="true"/>
          <w:lang w:bidi="ar-SA"/>
        </w:rPr>
        <w:t xml:space="preserve">الميثاق وذلك أنّه لمّا أُخذ من بني آدم من ظهورهم ذرّيتهم حين أخذ اللّه عليهم الميثاق في ذلك المكان تراءى لهم ومن ذلك المكان يهبط الطير على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من يبايعه ذلك الطير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المقام يسند القائم ظهره وهو الحجّة والدليل على القائم وهو الشاهد لمن وافى في ذلك المكان والشاهد على من أدّى إليه الميثاق والعهد الذي أخذ اللّه عزّوجلّ على العباد ، فأمّا القبلة والاستلام فلعلّة العهد تجديدا لذلك العهد والميثاق وتجديدا للبيعة ليؤدّوا العهد الذي أخذ اللّه عليهم في الميثاق فيأتوه في كلّ سنة ويؤدّوا إليه ذلك العهد والأمانة التي أخذ اللّه عليهم ، ألا ترى أنّك تقول أمانتي</w:t>
      </w:r>
    </w:p>
    <w:p>
      <w:pPr>
        <w:pStyle w:val="BookText"/>
        <w:rPr/>
      </w:pPr>
      <w:r>
        <w:rPr>
          <w:rFonts w:ascii="Amiri" w:hAnsi="Amiri" w:eastAsia="Amiri" w:cs="Amiri"/>
          <w:color w:val="111111"/>
          <w:sz w:val="28"/>
          <w:sz w:val="28"/>
          <w:szCs w:val="28"/>
          <w:rtl w:val="true"/>
          <w:lang w:bidi="ar-SA"/>
        </w:rPr>
        <w:t>أدّيتها وميثاق تعاهدته لتشهد لي بالموافاة واللّه ما يؤدّي ذلك أحد غير شيعتنا ، ولا</w:t>
      </w:r>
    </w:p>
    <w:p>
      <w:pPr>
        <w:pStyle w:val="BookText"/>
        <w:rPr/>
      </w:pPr>
      <w:r>
        <w:rPr>
          <w:rFonts w:ascii="Amiri" w:hAnsi="Amiri" w:eastAsia="Amiri" w:cs="Amiri"/>
          <w:color w:val="111111"/>
          <w:sz w:val="28"/>
          <w:sz w:val="28"/>
          <w:szCs w:val="28"/>
          <w:rtl w:val="true"/>
          <w:lang w:bidi="ar-SA"/>
        </w:rPr>
        <w:t xml:space="preserve">حفظ ذلك العهد والميثاق أحد غير شيعتنا ، وإنّهم ليأتوه فيعرفهم ويصدّقهم ويأتيه غيرهم فينكرهم ويكذّبهم وذلك أنّه لم يحفظ ذلك غيركم ، فلكم واللّه يشهد وعليهم واللّه يشهد بالخفر والجحود والكفر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البالغة من اللّه عليهم يوم القيامة يجيء وله لسان ناطق وعينان في صورته الأُولى يعرفه الخلق ولا ينكره ، يشهد إن وافاه وجدّد العهد والميثاق عنده بحفظ العهد والميثاق وأداء الأمانة ، ويشهد على كلّ من أنكر وجحد ونسي الميثاق بالكفر والإنكار ، فأمّا علّة ما أخرجه اللّه من الجنّة فهل تدري ما كان الحجر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ملكا من عظماء الملائكة عند اللّه فلمّا أخذ اللّه من الملائكة الميثاق كان أوّل من آمن به</w:t>
      </w:r>
    </w:p>
    <w:p>
      <w:pPr>
        <w:pStyle w:val="BookText"/>
        <w:rPr/>
      </w:pPr>
      <w:r>
        <w:rPr>
          <w:rFonts w:ascii="Amiri" w:hAnsi="Amiri" w:eastAsia="Amiri" w:cs="Amiri"/>
          <w:color w:val="111111"/>
          <w:sz w:val="28"/>
          <w:sz w:val="28"/>
          <w:szCs w:val="28"/>
          <w:rtl w:val="true"/>
          <w:lang w:bidi="ar-SA"/>
        </w:rPr>
        <w:t>وأقرّ ذلك الملك فاتّخذه اللّه أمينا على جميع خلقه فألقمه الميثاق وأودعه عنده واستعبد الخلق أن يجدّدوا عنده في كلّ سنة الإقرار بالميثاق والعهد الذي أخذ اللّه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عزّوجلّ عليهم ، ثمّ جعله اللّه مع آدم في الجنّة يذكّره الميثاق ويجدّد عنده الإقرار </w:t>
      </w:r>
    </w:p>
    <w:p>
      <w:pPr>
        <w:pStyle w:val="BookText"/>
        <w:rPr/>
      </w:pPr>
      <w:r>
        <w:rPr>
          <w:rFonts w:ascii="Amiri" w:hAnsi="Amiri" w:eastAsia="Amiri" w:cs="Amiri"/>
          <w:color w:val="111111"/>
          <w:sz w:val="28"/>
          <w:sz w:val="28"/>
          <w:szCs w:val="28"/>
          <w:rtl w:val="true"/>
          <w:lang w:bidi="ar-SA"/>
        </w:rPr>
        <w:t xml:space="preserve">في كلّ سنة ، فلمّا عصى آدم وأُخرج من الجنّة أنساه اللّه العهد والميثاق الذي أخذ اللّه عليه وعلى ولده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تائها حيرانا ، فلمّا تاب اللّه على آدم حوّل ذلك الملك في صورة درّة فرماه من الجنّة إلى آدم وهو بأرض الهند فلمّا نظر إليه آنس إليه وهو لا يعرفه بأكثر من أنّه جوهر وأنطقه اللّه عزّوجلّ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ياآدم تعرفني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استحوذ</w:t>
      </w:r>
    </w:p>
    <w:p>
      <w:pPr>
        <w:pStyle w:val="BookText"/>
        <w:rPr/>
      </w:pPr>
      <w:r>
        <w:rPr>
          <w:rFonts w:ascii="Amiri" w:hAnsi="Amiri" w:eastAsia="Amiri" w:cs="Amiri"/>
          <w:color w:val="111111"/>
          <w:sz w:val="28"/>
          <w:sz w:val="28"/>
          <w:szCs w:val="28"/>
          <w:rtl w:val="true"/>
          <w:lang w:bidi="ar-SA"/>
        </w:rPr>
        <w:t xml:space="preserve">عليك الشيطان فأنساك ذكر ربّك ، ثمّ تحوّل إلى صورته التي كان مع آدم في الجنّة فقال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العهد والميثاق ، فوثب آدم إليه وذكر الميثاق وبكى وخضع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وقبّله وجدّد الإقرار بالعهد والميثاق ، ثمّ حوّله اللّه عزّوجلّ إلى جوهرة الحجر درّة صافية تضيء ، فحمله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عاتقه إجلالاً له وتعظيما فكان إذا أعيا حمله عنه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وافى مكّة ، فما زال يأنس به بمكّة ويجدّد الإقرار له كلّ يوم وليلة ، ثمّ إنّ اللّه عزّوجلّ لمّا بنى الكعبة</w:t>
      </w:r>
    </w:p>
    <w:p>
      <w:pPr>
        <w:pStyle w:val="BookText"/>
        <w:rPr/>
      </w:pPr>
      <w:r>
        <w:rPr>
          <w:rFonts w:ascii="Amiri" w:hAnsi="Amiri" w:eastAsia="Amiri" w:cs="Amiri"/>
          <w:color w:val="111111"/>
          <w:sz w:val="28"/>
          <w:sz w:val="28"/>
          <w:szCs w:val="28"/>
          <w:rtl w:val="true"/>
          <w:lang w:bidi="ar-SA"/>
        </w:rPr>
        <w:t>وضع الحجر في ذلك المكان لأنّه تبارك وتعالى حين أخذ الميثاق من ولد آدم أخذه في ذلك المكان ، وفي ذلك المكان ألقم اللّه الملك الميثاق ولذلك وضع في ذلك الركن ونحّي آدم من مكان البيت إلى الصفا وحوّاء إلى المروة ووضع الحجر في ذلك الركن ، فلمّا نظر آدم من الصفا وقد وضع الحجر في الركن كبّر اللّه وهلّله ومجّده فلذلك جرت السنّة بالتكبير واستقبال الركن الذي فيه الحجر من الصفا فإنّ اللّه أودعه الميثاق والعهد دون غيره من الملائكة لأنّ اللّه عزّوجلّ لمّا أخذ</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بالربوبية ولمحمّد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بالوصيّة اصطكّت فرائض الملائكة ، فأوّل من أسرع إلى الإقرار ذلك الملك ولم يكن فيهم أشدّ حبّا لمحمّد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فلذلك اختاره اللّه </w:t>
      </w:r>
    </w:p>
    <w:p>
      <w:pPr>
        <w:pStyle w:val="BookText"/>
        <w:rPr/>
      </w:pPr>
      <w:r>
        <w:rPr>
          <w:rFonts w:ascii="Amiri" w:hAnsi="Amiri" w:eastAsia="Amiri" w:cs="Amiri"/>
          <w:color w:val="111111"/>
          <w:sz w:val="28"/>
          <w:sz w:val="28"/>
          <w:szCs w:val="28"/>
          <w:rtl w:val="true"/>
          <w:lang w:bidi="ar-SA"/>
        </w:rPr>
        <w:t>من بينهم وألقمه الميثاق ، وهو يجيء يوم القيامة وله لسان ناطق وعين ناظرة ليشهد لكلّ من وافاه إلى ذلك المكان وحفظ الميثاق</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يحيى ، عن جعفر بن محمّد بإسناده إلى عمر بن أبي نصر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وقد سأله رجل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عليه بإمرة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ذاك اسم سمّى اللّه به أمير المؤمنين ولم يسمّ به أحد قبله ولا يتسمّى به أحد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يسلّم على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يابقية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169" w:name="pg7149_60399"/>
    </w:p>
    <w:p>
      <w:pPr>
        <w:pStyle w:val="Heading2"/>
        <w:numPr>
          <w:ilvl w:val="1"/>
          <w:numId w:val="1"/>
        </w:numPr>
        <w:rPr/>
      </w:pPr>
      <w:bookmarkStart w:id="170" w:name="__RefHeading___Toc4068034_372815092"/>
      <w:bookmarkStart w:id="171" w:name="_Toc55"/>
      <w:bookmarkEnd w:id="169"/>
      <w:bookmarkEnd w:id="170"/>
      <w:r>
        <w:rPr/>
        <w:t>52</w:t>
      </w:r>
      <w:r>
        <w:rPr>
          <w:rtl w:val="true"/>
        </w:rPr>
        <w:t xml:space="preserve">- </w:t>
      </w:r>
      <w:r>
        <w:rPr>
          <w:rtl w:val="true"/>
        </w:rPr>
        <w:t>ساعة الظهور</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السَّاعَةِ أَيَّانَ مُرْسَاهَا قُلْ إِنَّمَا عِلْمُهَا عِنْدَ رَبِّي لاَ يُجَلِّيهَا لِوَقْتِهَا إِلاَّ هُوَ ثَقُلَتْ فِي السَّمَوَاتِ وَالْأَرْضِ لاَ تَأْتِيكُمْ إِلاَّ بَغْتَةً يَسْأَلُونَكَ كَأَنَّكَ حَفِىٌّ عَنْهَا قُلْ إِنَّمَا عِلْمُهَا عِنْدَ اللّه‌ِ وَلَكِنَّ أَكْثَرَ النَّاسِ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الأعراف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حمدان الحضيني ، في كتابه ، وكتابه مذكور في كتب الرجال ، حدّثني محمّد بن إسماعيل ، وعلي بن عبداللّه الحسنيان</w:t>
      </w:r>
      <w:r>
        <w:rPr>
          <w:rStyle w:val="FootnoteAnchor"/>
          <w:rtl w:val="true"/>
        </w:rPr>
        <w:footnoteReference w:id="197"/>
      </w:r>
      <w:r>
        <w:rPr>
          <w:rFonts w:ascii="Amiri" w:hAnsi="Amiri" w:eastAsia="Amiri" w:cs="Amiri"/>
          <w:color w:val="111111"/>
          <w:sz w:val="28"/>
          <w:sz w:val="28"/>
          <w:szCs w:val="28"/>
          <w:rtl w:val="true"/>
          <w:lang w:bidi="ar-SA"/>
        </w:rPr>
        <w:t xml:space="preserve">، عن أبي شعيب محمّد بن نصير ، عن عمر بن الفرات ، عن محمّد بن المفضّل ، عن المفضّل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سيّدي أبا عبداللّه جعفر بن محمّد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للمأمول المنتظر المهدي عليه السلام من وقت موقّت يعلمه الناس ؟</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 أن يوقّت له وقتا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ولِمَ ذاك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الساعة التي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عَنْ السَّاعَةِ أَيَّانَ </w:t>
      </w:r>
    </w:p>
    <w:p>
      <w:pPr>
        <w:pStyle w:val="BookText"/>
        <w:rPr/>
      </w:pPr>
      <w:r>
        <w:rPr>
          <w:rFonts w:ascii="Amiri" w:hAnsi="Amiri" w:eastAsia="Amiri" w:cs="Amiri"/>
          <w:color w:val="111111"/>
          <w:sz w:val="28"/>
          <w:sz w:val="28"/>
          <w:szCs w:val="28"/>
          <w:rtl w:val="true"/>
          <w:lang w:bidi="ar-SA"/>
        </w:rPr>
        <w:t>مُرْسَاهَا قُلْ إِنَّمَا عِلْمُهَا عِنْدَ رَبِّي لاَ يُجَلِّيهَا لِوَقْتِهَا إِلاَّ هُوَ ثَقُلَتْ فِي السَّمَوَاتِ وَالْأَرْضِ لاَ تَأْتِيكُمْ إِلاَّ بَغْتَةً يَسْأَلُونَكَ كَأَنَّكَ حَفِىٌّ عَنْهَا قُلْ إِنَّمَا عِلْمُهَا عِنْدَ اللّه‌ِ وَلَكِنَّ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 عِلْمُ السَّاعَةِ</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ولم يقل إنّها عند أحد دونه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يَنْظُرُونَ إِلاَّ السَّاعَةَ أَنْ تَأْتِيَهُمْ بَغْتَةً فَقَدْ جَاءَ أَشْرَاطُهَا فَأَنَّى لَهُمْ إِذَا</w:t>
      </w:r>
    </w:p>
    <w:p>
      <w:pPr>
        <w:pStyle w:val="BookText"/>
        <w:rPr/>
      </w:pPr>
      <w:r>
        <w:rPr>
          <w:rFonts w:ascii="Amiri" w:hAnsi="Amiri" w:eastAsia="Amiri" w:cs="Amiri"/>
          <w:color w:val="111111"/>
          <w:sz w:val="28"/>
          <w:sz w:val="28"/>
          <w:szCs w:val="28"/>
          <w:rtl w:val="true"/>
          <w:lang w:bidi="ar-SA"/>
        </w:rPr>
        <w:t>جَاءَتْهُمْ ذِكْرَاهُمْ</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يُدْرِيكَ لَعَلَّ السَّاعَةَ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يَسْتَعْجِلُ بِهَا الَّذِينَ لاَ يُؤْمِنُونَ بِهَا وَالَّذِينَ آمَنُوا مُشْفِقُونَ مِنْهَا وَيَعْلَمُونَ أَنَّهَا الْحَقُّ أَلاَ إِنَّ الَّذِينَ يُمَارُونَ فِي السَّاعَةِ لَفِي ضَلاَلٍ بَعِيدٍ</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يامولاي ما معنى يمارون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ولد ؟ ومن رآه وأين هو ؟ وأين يكون ؟ ومتى يظهر ؟ كلّ ذلك استعجالاً لأمره وشكّا في قضائه ، ودخولاً في قدرته ، أُولئك الذين خسروا أنفسهم في الدنيا والآخرة وإنّ للكافرين لشرّ مآب</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عيون الأخبار عن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حدّثني أبي عن أبيه عن آبائه عن علي عليهم السلام أنّ النبي صلّى اللّه عليه وآله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متى يخرج القائم من ذرّيتك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مثل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يُجَلِّيهَا لِوَقْتِهَا إِلاَّ هُوَ ثَقُلَتْ فِي السَّمَوَاتِ وَالْأَرْضِ لاَ تَأْتِيكُمْ إِلاَّ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طويل أخذنا منه موضع </w:t>
      </w:r>
    </w:p>
    <w:p>
      <w:pPr>
        <w:pStyle w:val="BookText"/>
        <w:rPr/>
      </w:pPr>
      <w:r>
        <w:rPr>
          <w:rFonts w:ascii="Amiri" w:hAnsi="Amiri" w:eastAsia="Amiri" w:cs="Amiri"/>
          <w:color w:val="111111"/>
          <w:sz w:val="28"/>
          <w:sz w:val="28"/>
          <w:szCs w:val="28"/>
          <w:rtl w:val="true"/>
          <w:lang w:bidi="ar-SA"/>
        </w:rPr>
        <w:t xml:space="preserve">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متى يخرج القائم من ذرّيتك ؟ 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الساعة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يُجَلِّيهَا لِوَقْتِهَا إِلاَّ هُوَ ثَقُلَتْ فِي السَّمَوَاتِ وَالْأَرْضِ لاَ تَأْتِيكُمْ إِلاَّ بَغْتَةً</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172" w:name="pg7149_60402"/>
    </w:p>
    <w:p>
      <w:pPr>
        <w:pStyle w:val="Heading2"/>
        <w:numPr>
          <w:ilvl w:val="1"/>
          <w:numId w:val="1"/>
        </w:numPr>
        <w:rPr/>
      </w:pPr>
      <w:bookmarkStart w:id="173" w:name="__RefHeading___Toc4068036_372815092"/>
      <w:bookmarkStart w:id="174" w:name="_Toc56"/>
      <w:bookmarkEnd w:id="172"/>
      <w:bookmarkEnd w:id="173"/>
      <w:r>
        <w:rPr/>
        <w:t>53</w:t>
      </w:r>
      <w:r>
        <w:rPr>
          <w:rtl w:val="true"/>
        </w:rPr>
        <w:t xml:space="preserve">- </w:t>
      </w:r>
      <w:r>
        <w:rPr>
          <w:rtl w:val="true"/>
        </w:rPr>
        <w:t>إرادة اللّه</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وَيُرِيدُ اللّه‌ُ أَنْ يُحِقَّ الْحَقَّ بِكَلِمَاتِهِ وَيَقْطَعَ دَابِرَ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الأنفال</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تفسير هذه الآية في قوله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أَنْ يُحِقَّ الْحَقَّ بِكَلِمَاتِهِ وَيَقْطَعَ دَابِرَ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تفسيرها في الباطن يريد اللّه فإنّه شيء يريده ولم يفعله بعد ،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 الْحَقَّ بِكَلِمَاتِهِ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يعني يحقّ حقّ آل محمّد ،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كلماته في الباطن ، علي هو كلمة اللّه في الباطن ،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وَيَقْطَعَ دَابِرَ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بنو أُميّة ، هم الكافرون يقطع اللّه دابرهم</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شيء يريده ولم يفعله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الإمام المنتظر عليه السلام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 حقّ آل محمّد</w:t>
      </w:r>
      <w:r>
        <w:rPr>
          <w:rFonts w:eastAsia="Amiri" w:cs="Amiri" w:ascii="Amiri" w:hAnsi="Amiri"/>
          <w:color w:val="111111"/>
          <w:sz w:val="28"/>
          <w:szCs w:val="28"/>
          <w:rtl w:val="true"/>
          <w:lang w:bidi="ar-SA"/>
        </w:rPr>
        <w:t xml:space="preserve">) . </w:t>
      </w:r>
      <w:bookmarkStart w:id="175" w:name="pg7149_60403"/>
    </w:p>
    <w:p>
      <w:pPr>
        <w:pStyle w:val="Heading2"/>
        <w:numPr>
          <w:ilvl w:val="1"/>
          <w:numId w:val="1"/>
        </w:numPr>
        <w:rPr/>
      </w:pPr>
      <w:bookmarkStart w:id="176" w:name="__RefHeading___Toc4068038_372815092"/>
      <w:bookmarkStart w:id="177" w:name="_Toc57"/>
      <w:bookmarkEnd w:id="175"/>
      <w:bookmarkEnd w:id="176"/>
      <w:r>
        <w:rPr/>
        <w:t>54</w:t>
      </w:r>
      <w:r>
        <w:rPr>
          <w:rtl w:val="true"/>
        </w:rPr>
        <w:t xml:space="preserve">- </w:t>
      </w:r>
      <w:r>
        <w:rPr>
          <w:rtl w:val="true"/>
        </w:rPr>
        <w:t>إحقاق الحقّ وإبطال الباطل</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لِيُحِقَّ الْحَقَّ وَيُبْطِلَ الْبَاطِلَ وَلَوْ كَرِهَ الُْمجْرِمُونَ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الأنفال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عن أبي جعفر عليه السلام 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يعني ليحقّ حقّ آل محمّد حين يقوم القائم عليه السلام ،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وَيُبْطِلَ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القائم فإذا قام أبطل باطل بني أُميّة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178" w:name="pg7149_60404"/>
    </w:p>
    <w:p>
      <w:pPr>
        <w:pStyle w:val="Heading2"/>
        <w:numPr>
          <w:ilvl w:val="1"/>
          <w:numId w:val="1"/>
        </w:numPr>
        <w:rPr/>
      </w:pPr>
      <w:bookmarkStart w:id="179" w:name="__RefHeading___Toc4068040_372815092"/>
      <w:bookmarkStart w:id="180" w:name="_Toc58"/>
      <w:bookmarkEnd w:id="178"/>
      <w:bookmarkEnd w:id="179"/>
      <w:r>
        <w:rPr/>
        <w:t>55</w:t>
      </w:r>
      <w:r>
        <w:rPr>
          <w:rtl w:val="true"/>
        </w:rPr>
        <w:t xml:space="preserve">- </w:t>
      </w:r>
      <w:r>
        <w:rPr>
          <w:rtl w:val="true"/>
        </w:rPr>
        <w:t>الدين كلّه للّه</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الأنفال</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 عن أبيه ، عن ابن أبي عمير ، عن عمر بن أُذينة ، عن محمّد بن مسلم ، قال 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يجيء تأويل هذه الآية بعد ، إنّ رسول اللّه صلّى اللّه عليه وآله وسلّم رخص لهم لحاجته وحاجة أصحابه فلو جاء تأويلها لم يقبل منهم ، ولكنّهم يقتلون حتّى يوحّد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عزّوجلّ ، وحتّى لا يكون شرك</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عبدالأعلى الحلبي قال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لصاحب هذا الأمر غيبة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الشعاب ، ثمّ أومأ بيده إلى ناحية ذي طوى ، حتّى إذا كان قبل خروجه بليلتين انتهى المولى الذي يكون بين يديه حتّى يلقى بعض أصحابه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أنتم ههنا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من أربعين رجلاً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لو قد رأيتم صاحبكم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يأوي بنا الجبال لآويناها معه ، ثمّ يأتيهم من </w:t>
      </w:r>
    </w:p>
    <w:p>
      <w:pPr>
        <w:pStyle w:val="BookText"/>
        <w:rPr/>
      </w:pPr>
      <w:r>
        <w:rPr>
          <w:rFonts w:ascii="IRNazanin" w:hAnsi="IRNazanin" w:eastAsia="IRNazanin"/>
          <w:color w:val="111111"/>
          <w:sz w:val="28"/>
          <w:sz w:val="28"/>
          <w:szCs w:val="28"/>
          <w:rtl w:val="true"/>
          <w:lang w:bidi="fa-IR"/>
        </w:rPr>
        <w:t>القابل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أشيروا إلى ذوي شأنكم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وأخياركم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فيشيرون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فينطلق بهم حتّى يأتون صاحبهم ، ويعدهم إلى الليلة التي تليها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أنظر إليه وقد أسند ظهره إلى الحجر ، ثمّ ينشد اللّه حقّه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الناس من يحاجني في اللّه فأنا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 ومن يحاجني في آدم ، فأنا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بآدم عليه السلام ، ياأيّها الناس من يحاجني في نوح ، فأنا أولى بنوح عليه السلام ، ياأيّها الناس من يحاجني في إبراهيم ، فأنا أولى بإبراهيم عليه السلام ، ياأيّها الناس من حاجني في موسى ، فأنا أولى الناس بموسى عليه السلام ، ياأيّها الناس من يحاجني في عيسى ، فأنا أولى الناس بعيسى عليه السلام ، ياأيّها الناس من يحاجني في محمّد ، فأنا أولى الناس بمحمّد صلّى اللّه عليه وآله وسلّم ، ياأيّها الناس من يحاجني في كتاب اللّه ، فأنا أولى الناس بكتاب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ينتهي إلى المقام فيصلّي عنده ركعتين ثمّ ينشد اللّه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المضطرّ في كتاب اللّه ،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وجبرئيل على الميزاب في صورة طائر أبيض ، فيكون أوّل خلق اللّه يبايعه جبرئيل ، ويبايعه الثلاثمائة والبضعة عشر رجلاً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ابتلى في المسير وافاه في تلك </w:t>
      </w:r>
    </w:p>
    <w:p>
      <w:pPr>
        <w:pStyle w:val="BookText"/>
        <w:rPr/>
      </w:pPr>
      <w:r>
        <w:rPr>
          <w:rFonts w:ascii="Amiri" w:hAnsi="Amiri" w:eastAsia="Amiri" w:cs="Amiri"/>
          <w:color w:val="111111"/>
          <w:sz w:val="28"/>
          <w:sz w:val="28"/>
          <w:szCs w:val="28"/>
          <w:rtl w:val="true"/>
          <w:lang w:bidi="ar-SA"/>
        </w:rPr>
        <w:t xml:space="preserve">الساعة ، ومن لم يبتل بالمسير فُقِد عن فراشه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قول علي بن أبي طالب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المفقودون عن فرشهم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أصحاب القائم عليه السلام الثلاثمائة وبضعة عشر رجلاً ، قال هم واللّه الأُمّة المعدودة التي قال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قال يجمعون في ساعة واحدة قزع كقزع الخريف ، فيصبح بمكّة فيدعو الناس إلى كتاب اللّه وسنّة نبيّه صلّى اللّه عليه وآله وسلّم ، فيجيبه نفر يسير ، ويستعل على مكّة ثمّ يسير ، فيبلغه أنّه قد قتل عامله فيرجع إليهم فيقتل المقاتلة لا يزيد على ذلك شيئا ، يعني السبي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ينطلق فيدعو الناس إلى كتاب اللّه وسنّة نبيّه صلّى اللّه عليه وآله وسلّم والولاية لعلي بن أبي طالب عليه السلام ، والبراءة من عدوّه ، ولا يسمّي أحدا حتّى ينتهي إلى البيداء ، فيخرج إليه جيش السفياني فيأمر اللّه الأرض فتأخذهم من تحت أقدامهم ،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كَفَرُوا بِهِ</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يعني بقائم آل محمّد عليه السلام إلى آخر السورة ، فلا يبقى منهم إلاّ رجلان يقال لهما وتر ووتير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مراد ، وجوههما في أقفيتهما يمشيان القهقرى ، يخبران الناس بما قفل بأصحابهما ، ثمّ يدخل المدينة فتغيب عنهم عند ذلك قريش ، وهو قول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لوددت أنّ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لودّت قريش أنّ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موقفا </w:t>
      </w:r>
    </w:p>
    <w:p>
      <w:pPr>
        <w:pStyle w:val="BookText"/>
        <w:rPr/>
      </w:pPr>
      <w:r>
        <w:rPr>
          <w:rFonts w:ascii="Amiri" w:hAnsi="Amiri" w:eastAsia="Amiri" w:cs="Amiri"/>
          <w:color w:val="111111"/>
          <w:sz w:val="28"/>
          <w:sz w:val="28"/>
          <w:szCs w:val="28"/>
          <w:rtl w:val="true"/>
          <w:lang w:bidi="ar-SA"/>
        </w:rPr>
        <w:t xml:space="preserve">واحدا جزر جزور بكلّما ملكت وكلّما طلعت عليه الشمس أو غربت ، ثمّ يحدث حدثا فإذا هو فعل ذلك قالت قريش اخرجوا بنا إلى هذه الطاغية ، 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محمّد صلّى اللّه عليه وآله وسلّم ما فعل ولو كان علويا ما فعل ، ولو كان فاطميا ما فعل ، فيمنحه اللّه أكتافهم فيقتل المقاتلة ويسبي الذرية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ينطلق حتّى ينزل الشقرة</w:t>
      </w:r>
      <w:r>
        <w:rPr>
          <w:rStyle w:val="FootnoteAnchor"/>
          <w:rtl w:val="true"/>
        </w:rPr>
        <w:footnoteReference w:id="212"/>
      </w:r>
      <w:r>
        <w:rPr>
          <w:rFonts w:ascii="Amiri" w:hAnsi="Amiri" w:eastAsia="Amiri" w:cs="Amiri"/>
          <w:color w:val="111111"/>
          <w:sz w:val="28"/>
          <w:sz w:val="28"/>
          <w:szCs w:val="28"/>
          <w:rtl w:val="true"/>
          <w:lang w:bidi="ar-SA"/>
        </w:rPr>
        <w:t xml:space="preserve">فيلقاهم حتّى قتلوا 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فيبلغه أنّهم قد قتلوا 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فيرجع إليهم فيقتلهم مقتلة ليس قتل الحرّة</w:t>
      </w:r>
      <w:r>
        <w:rPr>
          <w:rStyle w:val="FootnoteAnchor"/>
          <w:rtl w:val="true"/>
        </w:rPr>
        <w:footnoteReference w:id="213"/>
      </w:r>
      <w:r>
        <w:rPr>
          <w:rFonts w:ascii="Amiri" w:hAnsi="Amiri" w:eastAsia="Amiri" w:cs="Amiri"/>
          <w:color w:val="111111"/>
          <w:sz w:val="28"/>
          <w:sz w:val="28"/>
          <w:szCs w:val="28"/>
          <w:rtl w:val="true"/>
          <w:lang w:bidi="ar-SA"/>
        </w:rPr>
        <w:t xml:space="preserve">إليها بشيء ، ثمّ ينطلق يدعو الناس إلى كتاب اللّه وسنّة نبيّه والولاية لعلي بن أبي طالب عليه السلام والبراءة من عدوّه حتّى إذا بلغ التغلبية قام إليه رجل من صلب أبيه وهو من أشدّ الناس ببدنه وأشجعهم بقلبه ما خلا صاحب هذا الأمر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ياهذا ما تصنع ؟ فواللّه إنّك لتجفل الناس اجفال</w:t>
      </w:r>
      <w:r>
        <w:rPr>
          <w:rStyle w:val="FootnoteAnchor"/>
          <w:rtl w:val="true"/>
        </w:rPr>
        <w:footnoteReference w:id="214"/>
      </w:r>
      <w:r>
        <w:rPr>
          <w:rFonts w:ascii="Amiri" w:hAnsi="Amiri" w:eastAsia="Amiri" w:cs="Amiri"/>
          <w:color w:val="111111"/>
          <w:sz w:val="28"/>
          <w:sz w:val="28"/>
          <w:szCs w:val="28"/>
          <w:rtl w:val="true"/>
          <w:lang w:bidi="ar-SA"/>
        </w:rPr>
        <w:t xml:space="preserve">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أفبعهد من رسول اللّه صلّى اللّه عليه وآله وسلّم أم بماذا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المولى الذي ولى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لتسكتنّ أو لأضربنّ الذي فيه عيناك ، فيقول له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يافلان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إنّ معي عهدا من رسول اللّه صلّى اللّه عليه وآله وسلّم ، هات لي يافلان العيبة والطبقة والزنفليجة ، فيأتيه بها فيقريه العهد من رسول اللّه صلّى اللّه عليه وآله وسلّم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اعطني رأسك أُقبّله ، فيعطيه رأسه فيقبّله بين عينيه ، ثمّ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جدّد لنا بيعة ، فيجدّد لهم بيعته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أنظر إليهم مصعدين من نجف الكوفة ثلاثمائة وبضعة عشر رجلاً ، كأنّ قلوبهم زبر الحديد ، جبرئيل عن يمينه وميكائيل عن يساره ، يسير الرعب أمامه شهرا وخلفه شهرا ، أمدّه اللّه بخمسة آلاف من الملائكة مسوّمين حتّى إذا صعد النجف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تعبّدوا ليلتكم هذه ، فيبيتون بين راكع وساجد يتضرّعون إلى اللّه ، حتّى إذا أصبح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بنا طريق النخيلة ، وعلى الكوفة جند مجنّد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مجنّد ؟ قال إي واللّه حتّى ينتهي إلى مسجد إبراهيم عليه السلام بالنخيلة فيصلّي ركعتين فيخرج إليهم من كان بالكوفة من مرجئيها</w:t>
      </w:r>
      <w:r>
        <w:rPr>
          <w:rStyle w:val="FootnoteAnchor"/>
          <w:rtl w:val="true"/>
        </w:rPr>
        <w:footnoteReference w:id="215"/>
      </w:r>
      <w:r>
        <w:rPr>
          <w:rFonts w:ascii="Amiri" w:hAnsi="Amiri" w:eastAsia="Amiri" w:cs="Amiri"/>
          <w:color w:val="111111"/>
          <w:sz w:val="28"/>
          <w:sz w:val="28"/>
          <w:szCs w:val="28"/>
          <w:rtl w:val="true"/>
          <w:lang w:bidi="ar-SA"/>
        </w:rPr>
        <w:t xml:space="preserve">وغيرهم من جيش السفياني فيقول لأصحابه استطردوا لهم ، ثمّ يقول كرّوا عليهم ،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واللّه الخندق منهم مخبر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يدخل الكوفة فلا يبقى مؤمن إلاّ كان فيها أو حنّ إليها ، وهو قول أمير المؤمنين عليه السلام ، ثمّ يقول لأصحابه سيروا إلى هذا الطاغية فيدعوه إلى كتاب اللّه وسنّة نبيّه ، فيعطيه السفياني من البيعة مسلّما ، فيقول له كلب وهم أخواله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هذا ما صنعت واللّه ما نبايعك على هذا أبدا ، فيقول ما أصنع ، فيقولون أستقتله ، فيستقتله ثمّ يقول له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حذرك فإنّي أدّيت إليك وأنا مقاتلك ،</w:t>
      </w:r>
    </w:p>
    <w:p>
      <w:pPr>
        <w:pStyle w:val="BookText"/>
        <w:rPr/>
      </w:pPr>
      <w:r>
        <w:rPr>
          <w:rFonts w:ascii="Amiri" w:hAnsi="Amiri" w:eastAsia="Amiri" w:cs="Amiri"/>
          <w:color w:val="111111"/>
          <w:sz w:val="28"/>
          <w:sz w:val="28"/>
          <w:szCs w:val="28"/>
          <w:rtl w:val="true"/>
          <w:lang w:bidi="ar-SA"/>
        </w:rPr>
        <w:t>فيصبح فيق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تلهم ، فيمنحه اللّه أكتافهم ويأتي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أسيرا فينطلق به ويذبحه بيده ، ثمّ يرسل جريد خيل إلى الروم فيستحضرون بقيّة بني أُميّة ، فإذا انتهوا إلى الروم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إلينا أهل ملّتنا عندكم ، فيأبون ويقولون</w:t>
      </w:r>
    </w:p>
    <w:p>
      <w:pPr>
        <w:pStyle w:val="BookText"/>
        <w:rPr/>
      </w:pPr>
      <w:r>
        <w:rPr>
          <w:rFonts w:ascii="Amiri" w:hAnsi="Amiri" w:eastAsia="Amiri" w:cs="Amiri"/>
          <w:color w:val="111111"/>
          <w:sz w:val="28"/>
          <w:sz w:val="28"/>
          <w:szCs w:val="28"/>
          <w:rtl w:val="true"/>
          <w:lang w:bidi="ar-SA"/>
        </w:rPr>
        <w:t xml:space="preserve">واللّه لا نفعل ، فتقول الجريدة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أُمرنا لقاتلناكم ، ثمّ ينطلقون إلى صاحبهم</w:t>
      </w:r>
    </w:p>
    <w:p>
      <w:pPr>
        <w:pStyle w:val="BookText"/>
        <w:rPr/>
      </w:pPr>
      <w:r>
        <w:rPr>
          <w:rFonts w:ascii="Amiri" w:hAnsi="Amiri" w:eastAsia="Amiri" w:cs="Amiri"/>
          <w:color w:val="111111"/>
          <w:sz w:val="28"/>
          <w:sz w:val="28"/>
          <w:szCs w:val="28"/>
          <w:rtl w:val="true"/>
          <w:lang w:bidi="ar-SA"/>
        </w:rPr>
        <w:t xml:space="preserve">فيعرضون ذلك عليه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فاخرجوا إليهم أصحابهم ، فإنّ هؤلاء قد أتوا بسلطان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وَارْجِعُوا إِلَى مَا أُتْرِفْتُمْ فِيهِ وَمَسَاكِنِكُمْ لَعَلَّكُمْ تُسْأَلُونَ</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p>
    <w:p>
      <w:pPr>
        <w:pStyle w:val="BookText"/>
        <w:rPr/>
      </w:pPr>
      <w:r>
        <w:rPr>
          <w:rFonts w:ascii="Amiri" w:hAnsi="Amiri" w:eastAsia="Amiri" w:cs="Amiri"/>
          <w:color w:val="111111"/>
          <w:sz w:val="28"/>
          <w:sz w:val="28"/>
          <w:szCs w:val="28"/>
          <w:rtl w:val="true"/>
          <w:lang w:bidi="ar-SA"/>
        </w:rPr>
        <w:t xml:space="preserve">الكنوز التي كنتم تكنزون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وَيْلَنَا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لا يبقى منهم مخبر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يرجع إلى الكوفة فيبعث الثلاثمائة والبضعة عشر رجلاً إلى الآفاق كلّها ، فيمسح بين أكتافهم وعلى صدورهم فلا يتعايون في قضاء ، ولا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الأرض قرية إلاّ نودي فيها شهادة أن لا إله إلاّ اللّه وحده لا شريك له وأنّ محمّدا رسول اللّه صلّى اللّه عليه وآله وسلّم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السَّمَوَاتِ وَالْأَرْضِ طَوْعا وَكَرْها وَإِلَيْهِ يُرْجَعُونَ</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ولا يقبل صاحب هذا الأمر الجزية كما قبلها رسول اللّه صلّى اللّه عليه وآله وسلّم ،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وَقَاتِلُوهُمْ </w:t>
      </w:r>
    </w:p>
    <w:p>
      <w:pPr>
        <w:pStyle w:val="BookText"/>
        <w:rPr/>
      </w:pPr>
      <w:r>
        <w:rPr>
          <w:rFonts w:ascii="Amiri" w:hAnsi="Amiri" w:eastAsia="Amiri" w:cs="Amiri"/>
          <w:color w:val="111111"/>
          <w:sz w:val="28"/>
          <w:sz w:val="28"/>
          <w:szCs w:val="28"/>
          <w:rtl w:val="true"/>
          <w:lang w:bidi="ar-SA"/>
        </w:rPr>
        <w:t>حَتَّى لاَ تَكُونَ فِتْنَةٌ وَيَكُونَ الدِّينُ للّه‌ِِ</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يقاتلون واللّه حتّى يوحّد اللّه ولا يشرك به شيئا وحتّى تخرج العجوز الضعيفة من المشرق تريد المغرب ولا ينهاها أحد ، ويخرج اللّه من الأرض بذرها ، وينزل من السماء قطرها ، ويخرج الناس خراجهم على رقابهم إلى المهدي عليه السلام ، ويوسّع اللّه على شيعتنا ، ولولا ما ينجز لهم من السعادة لبغوا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الأمر قد حكم ببعض الأحكام ، وتكلّم ببعض السنن إذ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 يريدون الخروج عليه ، فيقول لأصحابه انطلقوا فتلحقوا بهم في التمارين فيأتون بهم أُسرى ليأمر بهم فيذبحون ، وهو آخر خارجة تخرج على قائم آل محمّد عليه السلام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181" w:name="pg7149_60411"/>
    </w:p>
    <w:p>
      <w:pPr>
        <w:pStyle w:val="Heading2"/>
        <w:numPr>
          <w:ilvl w:val="1"/>
          <w:numId w:val="1"/>
        </w:numPr>
        <w:rPr/>
      </w:pPr>
      <w:bookmarkStart w:id="182" w:name="__RefHeading___Toc4068042_372815092"/>
      <w:bookmarkStart w:id="183" w:name="_Toc59"/>
      <w:bookmarkEnd w:id="181"/>
      <w:bookmarkEnd w:id="182"/>
      <w:r>
        <w:rPr/>
        <w:t>56</w:t>
      </w:r>
      <w:r>
        <w:rPr>
          <w:rtl w:val="true"/>
        </w:rPr>
        <w:t xml:space="preserve">- </w:t>
      </w:r>
      <w:r>
        <w:rPr>
          <w:rtl w:val="true"/>
        </w:rPr>
        <w:t>أذان اللّه ورسوله</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وَرَسُولِهِ إِلَى النَّاسِ يَوْمَ الْحَجِّ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التوبة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جعفر عليهما السلام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وَرَسُولِهِ إِلَى النَّاسِ 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 عليه السلام وأذان دعوته إلى نفسه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184" w:name="pg7149_60412"/>
    </w:p>
    <w:p>
      <w:pPr>
        <w:pStyle w:val="Heading2"/>
        <w:numPr>
          <w:ilvl w:val="1"/>
          <w:numId w:val="1"/>
        </w:numPr>
        <w:rPr/>
      </w:pPr>
      <w:bookmarkStart w:id="185" w:name="__RefHeading___Toc4068044_372815092"/>
      <w:bookmarkStart w:id="186" w:name="_Toc60"/>
      <w:bookmarkEnd w:id="184"/>
      <w:bookmarkEnd w:id="185"/>
      <w:r>
        <w:rPr/>
        <w:t>57</w:t>
      </w:r>
      <w:r>
        <w:rPr>
          <w:rtl w:val="true"/>
        </w:rPr>
        <w:t xml:space="preserve">- </w:t>
      </w:r>
      <w:r>
        <w:rPr>
          <w:rtl w:val="true"/>
        </w:rPr>
        <w:t>يوم الثمار</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عُزَيْرٌ ابْنُ اللّه‌ِ وَقَالَتْ النَّصَارَى الْمَسِيحُ ابْنُ اللّه‌ِ ذَلِكَ قَوْلُهُمْ بِأَفْوَاهِهِمْ يُضَاهِئُونَ قَوْلَ الَّذِينَ كَفَرُوا مِنْ قَبْلُ قَاتَلَهُمْ اللّه‌ُ أَنَّى يُؤْفَكُونَ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التوبة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يزيد بن عبدالملك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يغضب للّه شيء كغضب الطلح والسدر ، أنّ الطلح كان كالأترج والسدر كالبطيخ ، فلمّا قالت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مغلولة ، نقصتا حملهما فصغر فصار له عجم ، واشتدّ العجم ، فلمّا أن قالت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ابن اللّه ، أذعرتا فخرج لهما هذا الشوك ونقصتا حملهما وصار النبق إلى هذا الحمل ، وذهب حمل الطلح ، فلا يحمل حتّى يقوم 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تقوم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سقى طلحة أو سدرة فكأنّما سقى مؤمنا من ظما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الطلح شجر الموز وقيل أُمّ غيلان وقيل كلّ شجر عظيم كثير الشوك ، والخبر ينفي الأوّل ، ويمكن أن يكون غضبهمامجازا عن ظهور الغضب فيهما وكفى ذلك في شرفهما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187" w:name="pg7149_60413"/>
    </w:p>
    <w:p>
      <w:pPr>
        <w:pStyle w:val="Heading2"/>
        <w:numPr>
          <w:ilvl w:val="1"/>
          <w:numId w:val="1"/>
        </w:numPr>
        <w:rPr/>
      </w:pPr>
      <w:bookmarkStart w:id="188" w:name="__RefHeading___Toc4068046_372815092"/>
      <w:bookmarkStart w:id="189" w:name="_Toc61"/>
      <w:bookmarkEnd w:id="187"/>
      <w:bookmarkEnd w:id="188"/>
      <w:r>
        <w:rPr/>
        <w:t>58</w:t>
      </w:r>
      <w:r>
        <w:rPr>
          <w:rtl w:val="true"/>
        </w:rPr>
        <w:t xml:space="preserve">- </w:t>
      </w:r>
      <w:r>
        <w:rPr>
          <w:rtl w:val="true"/>
        </w:rPr>
        <w:t>نور اللّه</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التوبة</w:t>
      </w:r>
    </w:p>
    <w:p>
      <w:pPr>
        <w:pStyle w:val="BookText"/>
        <w:rPr/>
      </w:pPr>
      <w:r>
        <w:rPr>
          <w:rFonts w:ascii="Amiri" w:hAnsi="Amiri" w:eastAsia="Amiri" w:cs="Amiri"/>
          <w:color w:val="111111"/>
          <w:sz w:val="28"/>
          <w:sz w:val="28"/>
          <w:szCs w:val="28"/>
          <w:rtl w:val="true"/>
          <w:lang w:bidi="ar-SA"/>
        </w:rPr>
        <w:t xml:space="preserve">بإسناده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طويل يقول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ذكر شقّ فرعون بطون الحوامل في طلب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بنو أُميّة وبنو العبّاس لما أن وقفوا على أنّ زوال ملك الأُمراء والجبابرة منهم على يده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ناصبونا العداوة ، ووضعوا سيوفهم في قتل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وإبادة نسله ، طمعا منهم في الوصول إلى قتل القائم ، فأبى اللّه أن يكشف أمره لواحد من الظلمة إلاّ أن يتمّ نوره ولو كره المشركون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190" w:name="pg7149_60414"/>
    </w:p>
    <w:p>
      <w:pPr>
        <w:pStyle w:val="Heading2"/>
        <w:numPr>
          <w:ilvl w:val="1"/>
          <w:numId w:val="1"/>
        </w:numPr>
        <w:rPr/>
      </w:pPr>
      <w:bookmarkStart w:id="191" w:name="__RefHeading___Toc4068048_372815092"/>
      <w:bookmarkStart w:id="192" w:name="_Toc62"/>
      <w:bookmarkEnd w:id="190"/>
      <w:bookmarkEnd w:id="191"/>
      <w:r>
        <w:rPr/>
        <w:t>59</w:t>
      </w:r>
      <w:r>
        <w:rPr>
          <w:rtl w:val="true"/>
        </w:rPr>
        <w:t xml:space="preserve">- </w:t>
      </w:r>
      <w:r>
        <w:rPr>
          <w:rtl w:val="true"/>
        </w:rPr>
        <w:t>إظهار دين اللّه</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التوبة</w:t>
      </w:r>
    </w:p>
    <w:p>
      <w:pPr>
        <w:pStyle w:val="BookText"/>
        <w:rPr/>
      </w:pPr>
      <w:r>
        <w:rPr>
          <w:rFonts w:ascii="Amiri" w:hAnsi="Amiri" w:eastAsia="Amiri" w:cs="Amiri"/>
          <w:color w:val="111111"/>
          <w:sz w:val="28"/>
          <w:sz w:val="28"/>
          <w:szCs w:val="28"/>
          <w:rtl w:val="true"/>
          <w:lang w:bidi="ar-SA"/>
        </w:rPr>
        <w:t xml:space="preserve">وفي كتاب كمال الدين وتمام النعمة بإسناده إلى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نزل تأويلها بعد ، ولا ينزل</w:t>
      </w:r>
    </w:p>
    <w:p>
      <w:pPr>
        <w:pStyle w:val="BookText"/>
        <w:rPr/>
      </w:pPr>
      <w:r>
        <w:rPr>
          <w:rFonts w:ascii="Amiri" w:hAnsi="Amiri" w:eastAsia="Amiri" w:cs="Amiri"/>
          <w:color w:val="111111"/>
          <w:sz w:val="28"/>
          <w:sz w:val="28"/>
          <w:szCs w:val="28"/>
          <w:rtl w:val="true"/>
          <w:lang w:bidi="ar-SA"/>
        </w:rPr>
        <w:t xml:space="preserve">تأويلها حتّى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خرج القائم لم يبق كافر باللّه العظيم</w:t>
      </w:r>
    </w:p>
    <w:p>
      <w:pPr>
        <w:pStyle w:val="BookText"/>
        <w:rPr/>
      </w:pPr>
      <w:r>
        <w:rPr>
          <w:rFonts w:ascii="Amiri" w:hAnsi="Amiri" w:eastAsia="Amiri" w:cs="Amiri"/>
          <w:color w:val="111111"/>
          <w:sz w:val="28"/>
          <w:sz w:val="28"/>
          <w:szCs w:val="28"/>
          <w:rtl w:val="true"/>
          <w:lang w:bidi="ar-SA"/>
        </w:rPr>
        <w:t xml:space="preserve">ولا مشرك بالإمام إلاّ كره خروجه حتّى لو كان كافرا أو مشركا في بطن صخرة لقالت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يامؤمن في بطني كافر فاكسرني واقتله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وبإسناده إلى سليط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 إثنا عشر مهديا ، أوّلهم أمير المؤمنين علي بن أبي طالب ، وآخرهم التاسع من ولدي ، وهو القائم بالحقّ ، يحيي اللّه الأرض بعد موتها ، ويظهر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الحقّ ولو كره المشركون</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طويل أخذت منه موضع الحاجة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وبإسناده إلى محمّد بن مسلم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منّا منصور بالرعب ، مؤيّد بالنصر ، تطوى له الأرض ، وتظهر له الكنوز ، ويبلغ سلطانه المشرق والمغرب ، ويظهر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دينه على الدين كلّه ولو كره المشركون ، فلا يبقى في الأرض خراب إلاّ عمّر ، وينزل روح 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خلفه</w:t>
      </w:r>
      <w:r>
        <w:rPr>
          <w:rStyle w:val="FootnoteAnchor"/>
          <w:rtl w:val="true"/>
        </w:rPr>
        <w:footnoteReference w:id="229"/>
      </w:r>
      <w:r>
        <w:rPr>
          <w:rFonts w:ascii="Amiri" w:hAnsi="Amiri" w:eastAsia="Amiri" w:cs="Amiri"/>
          <w:color w:val="111111"/>
          <w:sz w:val="28"/>
          <w:sz w:val="28"/>
          <w:szCs w:val="28"/>
          <w:rtl w:val="true"/>
          <w:lang w:bidi="ar-SA"/>
        </w:rPr>
        <w:t xml:space="preserve">والحديث طويل أخذت منه موضع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بعض أصحابنا ، عن ابن محبوب ، عن محمّد بن الفضيل ،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أمر رسوله بالولاية لوصيّه ، والولاية هي دين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يظهره على جميع الأديان عند قيام القائم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هذا تنزيل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هذا الحرف فتنزيل ، وأمّا غيره فتأويل</w:t>
      </w:r>
      <w:r>
        <w:rPr>
          <w:rStyle w:val="FootnoteAnchor"/>
          <w:rtl w:val="true"/>
        </w:rPr>
        <w:footnoteReference w:id="230"/>
      </w:r>
      <w:r>
        <w:rPr>
          <w:rFonts w:ascii="Amiri" w:hAnsi="Amiri" w:eastAsia="Amiri" w:cs="Amiri"/>
          <w:color w:val="111111"/>
          <w:sz w:val="28"/>
          <w:sz w:val="28"/>
          <w:szCs w:val="28"/>
          <w:rtl w:val="true"/>
          <w:lang w:bidi="ar-SA"/>
        </w:rPr>
        <w:t>والحديث طويل أخذت منه موضع الحاجة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علي بن الحسين السعد آبادي ، عن أحمد بن أبي عبداللّه البرقي ، عن أبيه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عمير ، عن علي بن أبي حمزة ، عن أبي بصير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سماعة ، عن أبي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عليه السلام لم يبق مشرك باللّه العظيم ولا كافر إلاّ كره خروجه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أحمد بن هوذة ، عن إسحاق بن إبراهيم ، عن عبداللّه بن حمّاد ، عن أبي بصير قال سألت أبا عبداللّه عليه السلام عن قول اللّه</w:t>
      </w:r>
    </w:p>
    <w:p>
      <w:pPr>
        <w:pStyle w:val="BookText"/>
        <w:rPr/>
      </w:pPr>
      <w:r>
        <w:rPr>
          <w:rFonts w:ascii="Amiri" w:hAnsi="Amiri" w:eastAsia="Amiri" w:cs="Amiri"/>
          <w:color w:val="111111"/>
          <w:sz w:val="28"/>
          <w:sz w:val="28"/>
          <w:szCs w:val="28"/>
          <w:rtl w:val="true"/>
          <w:lang w:bidi="ar-SA"/>
        </w:rPr>
        <w:t xml:space="preserve">عزّوجلّ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نزل تأويلها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ينزل تأويلها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يقوم القائم عليه السلام إن شاء اللّه تعالى ، فإذا خرج القائم عليه السلام لم يبق كافر ولا مشرك إلاّ كره خروجه ، حتّى لو أنّ كافرا أو مشركا في بطن صخرة لقالت الصخرة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يامؤمن في بطني كافر أو مشرك فاقتله ، فجيئه فيقتله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إدريس ، عن عبداللّه بن محمّد ، عن صفوان بن يحيى ، عن يعقوب بن شعيب ، عن عمران بن ميثم ، عن عباية بن ربعي ، أنّه سمع أمير المؤمنين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أَرْسَلَ رَسُولَهُ بِالْهُدَى وَدِينِ الْحَقِّ لِيُظْهِرَهُ </w:t>
      </w:r>
    </w:p>
    <w:p>
      <w:pPr>
        <w:pStyle w:val="BookText"/>
        <w:rPr/>
      </w:pPr>
      <w:r>
        <w:rPr>
          <w:rFonts w:ascii="Amiri" w:hAnsi="Amiri" w:eastAsia="Amiri" w:cs="Amiri"/>
          <w:color w:val="111111"/>
          <w:sz w:val="28"/>
          <w:sz w:val="28"/>
          <w:szCs w:val="28"/>
          <w:rtl w:val="true"/>
          <w:lang w:bidi="ar-SA"/>
        </w:rPr>
        <w:t>عَلَى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ذلك بعد ؟ كلاّ والذي نفسي بيده حتّى لا تبقى قرية إلاّ و نودي فيها بشهادة أن لا إله إلاّ اللّه ، وأنّ محمّدا رسول اللّه صلّى اللّه عليه وآله وسلّم بكرة وعشيا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 قال حدّثنا يوسف بن يعقوب ، عن محمّد بن أبي بكر المقري ، عن نعيم بن سليمان ، عن ليث ، عن مجاهد ، عن ابن عبّاس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ذلك حتّى لا يبقى يهودي ولا نصراني ولا صاحب ملّة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إلى</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الإسلام ، حتّى تأمن الشاة والذئب والبقرة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والحيّة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تقرض الفأرة جرابا ، وحتّى توضع الجزية ويكسر الصليب ويقتل الخنزير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يكون عند قيام القائم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 عن بعض أصحابنا ، عن ابن محبوب ، عن محمّد بن الفضيل ، عن أبي الحسن الماضي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w:t>
      </w:r>
      <w:r>
        <w:rPr>
          <w:rFonts w:eastAsia="Amiri" w:cs="Amiri" w:ascii="Amiri" w:hAnsi="Amiri"/>
          <w:color w:val="111111"/>
          <w:sz w:val="28"/>
          <w:szCs w:val="28"/>
          <w:rtl w:val="true"/>
          <w:lang w:bidi="ar-SA"/>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 اللّه ورسوله هو الذي أمر رسوله بالولاية لوصيّه ، والولاية هي دين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يظهره على جميع الأديان عند قيام القائم عليه السلام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يكون عند خروج المهدي من آل محمّد صلوات اللّه عليه ، فلا يبقى أحد إلاّ أقرّ بمحمّد صلّى اللّه</w:t>
      </w:r>
    </w:p>
    <w:p>
      <w:pPr>
        <w:pStyle w:val="BookText"/>
        <w:rPr/>
      </w:pPr>
      <w:r>
        <w:rPr>
          <w:rFonts w:ascii="Amiri" w:hAnsi="Amiri" w:eastAsia="Amiri" w:cs="Amiri"/>
          <w:color w:val="111111"/>
          <w:sz w:val="28"/>
          <w:sz w:val="28"/>
          <w:szCs w:val="28"/>
          <w:rtl w:val="true"/>
          <w:lang w:bidi="ar-SA"/>
        </w:rPr>
        <w:t>عليه وآله وسلّم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في الآية أنّها نزلت في القائم من آل محمّد عليه السلام ، وهو الذي ذكرناه ممّا تأويله بعد تنزيله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أبي المقدام عن أبي جعفر عليه السلام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أن لا يبقى أحد إلاّ أقرّ بمحمّد صلّى اللّه عليه وآله وسلّم</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193" w:name="pg7149_60419"/>
    </w:p>
    <w:p>
      <w:pPr>
        <w:pStyle w:val="Heading2"/>
        <w:numPr>
          <w:ilvl w:val="1"/>
          <w:numId w:val="1"/>
        </w:numPr>
        <w:rPr/>
      </w:pPr>
      <w:bookmarkStart w:id="194" w:name="__RefHeading___Toc4068050_372815092"/>
      <w:bookmarkStart w:id="195" w:name="_Toc63"/>
      <w:bookmarkEnd w:id="193"/>
      <w:bookmarkEnd w:id="194"/>
      <w:r>
        <w:rPr/>
        <w:t>60</w:t>
      </w:r>
      <w:r>
        <w:rPr>
          <w:rtl w:val="true"/>
        </w:rPr>
        <w:t xml:space="preserve">- </w:t>
      </w:r>
      <w:r>
        <w:rPr>
          <w:rtl w:val="true"/>
        </w:rPr>
        <w:t>سيرته عليه السلام</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كَثِيرا مِنْ الْأَحْبَارِ وَالرُّهْبَانِ لَيَأْكُلُونَ أَمْوَالَ النَّاسِ بِالْبَاطِلِ وَيَصُدُّونَ عَنْ سَبِيلِ اللّه‌ِ وَالَّذِينَ يَكْنِزُونَ الذَّهَبَ وَالْفِضَّةَ وَلاَ يُنفِقُونَهَا فِي سَبِيلِ اللّه‌ِ فَبَشِّرْهُمْ بِعَذَابٍ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التوبة</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محمّد بن سنان ، عن معاذ 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موسّع على شيعتنا أن ينفقوا ممّا في أيديهم بالمعروف ، فإذا قام قائمنا حرّم على كلّ ذي كنز كنزه حتّى يأتيه به فيستعين به على عدوّه ، وهو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فَبَشِّرْهُمْ بِعَذَابٍ أَلِيمٍ</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الحسين بن علوان ، عن من ذكره عن أبي عبداللّه عليه السلام قال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المؤمن إذا كان عنده من ذلك شيء ينفقه على عياله ما شاء ، ثمّ إذا قام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يحمل إليه ما عنده ممّا بقي من ذلك يستعين به على أمره ، فقد أدّى ما يجب عليه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196" w:name="pg7149_60421"/>
    </w:p>
    <w:p>
      <w:pPr>
        <w:pStyle w:val="Heading2"/>
        <w:numPr>
          <w:ilvl w:val="1"/>
          <w:numId w:val="1"/>
        </w:numPr>
        <w:rPr/>
      </w:pPr>
      <w:bookmarkStart w:id="197" w:name="__RefHeading___Toc4068052_372815092"/>
      <w:bookmarkStart w:id="198" w:name="_Toc64"/>
      <w:bookmarkEnd w:id="196"/>
      <w:bookmarkEnd w:id="197"/>
      <w:r>
        <w:rPr/>
        <w:t>61</w:t>
      </w:r>
      <w:r>
        <w:rPr>
          <w:rtl w:val="true"/>
        </w:rPr>
        <w:t xml:space="preserve">- </w:t>
      </w:r>
      <w:r>
        <w:rPr>
          <w:rtl w:val="true"/>
        </w:rPr>
        <w:t>عدّة الشهور عند اللّه</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فِي كِتَابِ اللّه‌ِ يَوْمَ خَلَقَ السَّمَوَاتِ وَالْأَرْضَ مِنْهَا أَرْبَعَةٌ حُرُمٌ ذَلِكَ الدِّينُ الْقَيِّمُ فَلاَ تَظْلِمُوا فِيهِنَّ أَنْفُسَكُمْ وَقَاتِلُوا الْمُشْرِكِينَ كَافَّةً كَمَا يُقَاتِلُونَكُمْ كَافَّةً وَاعْلَمُوا أَنَّ اللّه‌َ مَعَ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التوبة</w:t>
      </w:r>
    </w:p>
    <w:p>
      <w:pPr>
        <w:pStyle w:val="BookText"/>
        <w:rPr/>
      </w:pPr>
      <w:r>
        <w:rPr>
          <w:rFonts w:ascii="Amiri" w:hAnsi="Amiri" w:eastAsia="Amiri" w:cs="Amiri"/>
          <w:color w:val="111111"/>
          <w:sz w:val="28"/>
          <w:sz w:val="28"/>
          <w:szCs w:val="28"/>
          <w:rtl w:val="true"/>
          <w:lang w:bidi="ar-SA"/>
        </w:rPr>
        <w:t xml:space="preserve">محمّد بن إبراهيم النعماني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 قال حدّثنا محمّد بن يحيى العطّار ، قال حدّثنا محمّد بن الحسن الرازي ، عن محمّد بن علي الكوفي ، عن إبراهيم بن محمّد بن يوسف ، عن محمّد بن عيسى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سنان ، عن فضيل الرسّان ،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محمّد بن علي الباقر عليهما السلام ذات يوم ، فلمّا تفرّق من كان عنده قال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ياأبا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المحتوم الذي لا تبديل له عند اللّه قيام قائمنا عليه السلام ، فمن شكّ فيما أقول لقي اللّه وهو به كافر ، وهو له جاحد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المسمّى باسمي ، والمكنّى بكنيتي ، السابع من بعدي ، بأبي من يملأ الأرض قسطا </w:t>
      </w:r>
    </w:p>
    <w:p>
      <w:pPr>
        <w:pStyle w:val="BookText"/>
        <w:rPr/>
      </w:pPr>
      <w:r>
        <w:rPr>
          <w:rFonts w:ascii="Amiri" w:hAnsi="Amiri" w:eastAsia="Amiri" w:cs="Amiri"/>
          <w:color w:val="111111"/>
          <w:sz w:val="28"/>
          <w:sz w:val="28"/>
          <w:szCs w:val="28"/>
          <w:rtl w:val="true"/>
          <w:lang w:bidi="ar-SA"/>
        </w:rPr>
        <w:t xml:space="preserve">وعدلاً كما ملئت ظلما وجورا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حمزة من أدركه فلم يسلم له ما سلم لمحمّد وعلي صلوات اللّه عليهما ، فقد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الجنّة ومأواه النار وبئس مثوى الظالمين ، وأوضح من هذا بحمد اللّه وأنور وأبين وأزهر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هداه اللّه وأحسن إليه ، قول اللّه عزّوجلّ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 يَوْمَ خَلَقَ السَّمَوَاتِ وَالْأَرْضَ مِنْهَا أَرْبَعَةٌ حُرُمٌ ذَلِكَ الدِّينُ الْقَيِّمُ فَلاَ تَظْلِمُوا فِيهِنَّ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ومعرفة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وصفر والمحرّم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دينا قيّما ، لأنّ اليهود والنصارى والمجوس وسائر الملل والناس جميعا من الموافقين والمخالفين يعرفون هذه الشهور ويعدّونها بأسمائها ، وإنّما هم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القوّامون بدين اللّه عزّوجلّ ، والمحرّم منها أمير المؤمنين علي عليه السلام الذي اشتقّ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إسما من اسمه العلي ، كما اشتقّ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 اسما من اسمه المحمود ، وثلاثة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وعلي بن موسى وعلي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الاسم المشتقّ من اسم اللّه جلّ وعزّ حرمة به ، وصلوات اللّه على محمّد وآله المكرّمين المحترمين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سلامة بن محمّد ، قال حدّثنا أبو الحسن علي بن عمر المعروف بالحاجي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حمزة العلوي العبّاسي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الحسني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كثير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موسى الأسدي ، عن داود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w:t>
      </w:r>
    </w:p>
    <w:p>
      <w:pPr>
        <w:pStyle w:val="BookText"/>
        <w:rPr/>
      </w:pPr>
      <w:r>
        <w:rPr>
          <w:rFonts w:ascii="Amiri" w:hAnsi="Amiri" w:eastAsia="Amiri" w:cs="Amiri"/>
          <w:color w:val="111111"/>
          <w:sz w:val="28"/>
          <w:sz w:val="28"/>
          <w:szCs w:val="28"/>
          <w:rtl w:val="true"/>
          <w:lang w:bidi="ar-SA"/>
        </w:rPr>
        <w:t xml:space="preserve">أبي عبداللّه جعفر بن محمّد عليهما السلام بالمدينة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أبطأ بك عنّا ياداود ؟ فقلت حاجة عرضت بالكوفة ، فقال من خلفت بها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عمّك زيدا ، تركته راكبا على فرس متقلّدا مصحفا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بأعلى صوته سلوني سلوني قبل أن تفقدوني ، فبين جوانحي علم جمّ ، قد عرفت الناسخ من المنسوخ ، والمثاني والقرآن العظيم ، وإنّي العلم بين اللّه وبينكم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ياداود لقد ذهبت بك المذاهب ، ثمّ نادى ياسماعة بن مهران ، اتيني بسلّة 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بسلّة فيها 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 منها رطبة فأكلها ، واستخرج النواة من فيه ، فغرسها في الأرض ، ففلقت وأنبتت وأطلعت وأغدقت ، فضرب بيده إلى بسرة من غدق فشقّها واستخرج منها رقّا أبيض ، ففضّه ودفعه إليّ وقال اقرأه فقرأته فإذا فيه سطران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 والثاني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 يَوْمَ خَلَقَ السَّمَوَاتِ وَالْأَرْضَ مِنْهَا أَرْبَعَةٌ حُرُمٌ ذَلِكَ الدِّينُ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 الحسن بن علي ، الحسين بن علي ، علي بن الحسين ، محمّد بن علي ، جعفر بن محمّد ، موسى بن جعفر ، علي بن موسى ، محمّد بن علي ، علي بن محمّد ، الحسن بن علي ، الخلف الحجّة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ياداود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متى كتب هذا في هذا ؟ قلت اللّه أعلم ورسوله وأنتم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 اللّه آدم بألفي عام</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الشيخ الطوسي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بحذف الاسناد عن جابر الجعفي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جعفر عليه السلام عن تأويل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فِي كِتَابِ اللّه‌ِ يَوْمَ خَلَقَ السَّمَوَاتِ وَالْأَرْضَ مِنْهَا أَرْبَعَةٌ حُرُمٌ ذَلِكَ الدِّينُ الْقَيِّمُ فَلاَ تَظْلِمُوا فِيهِنَّ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فتنفّس سيّدي الصعداء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السنة فهو جدّي رسول اللّه صلّى اللّه عليه وآله وسلّم ، وشهورها اثنا عشر شهرا فهو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وإلى ابني جعفر</w:t>
      </w:r>
    </w:p>
    <w:p>
      <w:pPr>
        <w:pStyle w:val="BookText"/>
        <w:rPr/>
      </w:pPr>
      <w:r>
        <w:rPr>
          <w:rFonts w:ascii="Amiri" w:hAnsi="Amiri" w:eastAsia="Amiri" w:cs="Amiri"/>
          <w:color w:val="111111"/>
          <w:sz w:val="28"/>
          <w:sz w:val="28"/>
          <w:szCs w:val="28"/>
          <w:rtl w:val="true"/>
          <w:lang w:bidi="ar-SA"/>
        </w:rPr>
        <w:t xml:space="preserve">وابنه موسى وابنه علي وابنه محمّد وابنه علي وإلى ابنه الحسن وإلى ابنه محمّد الهادي المهدي عليهم السلام ، اثنا عشر إماما حجج اللّه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 وأُمناؤه على وحيه وعلمه ، والأربعة الحرم الذين هم الدين القيّم ، أربعة منهم يخرجون باسم واحد ، على أمير المؤمنين ، وأبي علي بن الحسين ، وعلي بن موسى ، وعلي بن محمّد عليهم السلام ، فالإقرار بهؤلاء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الدِّينُ الْقَيِّمُ فَلاَ</w:t>
      </w:r>
    </w:p>
    <w:p>
      <w:pPr>
        <w:pStyle w:val="BookText"/>
        <w:rPr/>
      </w:pPr>
      <w:r>
        <w:rPr>
          <w:rFonts w:ascii="Amiri" w:hAnsi="Amiri" w:eastAsia="Amiri" w:cs="Amiri"/>
          <w:color w:val="111111"/>
          <w:sz w:val="28"/>
          <w:sz w:val="28"/>
          <w:szCs w:val="28"/>
          <w:rtl w:val="true"/>
          <w:lang w:bidi="ar-SA"/>
        </w:rPr>
        <w:t>تَظْلِمُوا فِيهِنَّ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قولوا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تهتدوا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شرف الدين النجفي في تأويل الآيات الباهرة في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المقلّد بن غالب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رجاله باسناد متّصل إلى عبداللّه بن سنان الأسدي ، عن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يعني محمّدا الباقر عليه السلام لجابر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إليك حاجة اخلوا فيها ، فلمّا خلا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اللوح الذي رأيته عند أُمّي </w:t>
      </w:r>
    </w:p>
    <w:p>
      <w:pPr>
        <w:pStyle w:val="BookText"/>
        <w:rPr/>
      </w:pPr>
      <w:r>
        <w:rPr>
          <w:rFonts w:ascii="Amiri" w:hAnsi="Amiri" w:eastAsia="Amiri" w:cs="Amiri"/>
          <w:color w:val="111111"/>
          <w:sz w:val="28"/>
          <w:sz w:val="28"/>
          <w:szCs w:val="28"/>
          <w:rtl w:val="true"/>
          <w:lang w:bidi="ar-SA"/>
        </w:rPr>
        <w:t xml:space="preserve">فاطمة الزهراء سلام اللّه عليها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باللّه لقد دخلت على سيّدتي فاطمة الزهراء لأُهنّيها بولدها الحسين عليه السلام ، فإذا بيدها لوح أخضر من زمردّدة خضراء فيه كتابة أنور من الشمس وأطيب رائحة من المسك الأذفر ، فقلت ما هذا اللوح يابنت رسول اللّه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لوح أنزله اللّه تعالى على أبي</w:t>
      </w:r>
    </w:p>
    <w:p>
      <w:pPr>
        <w:pStyle w:val="BookText"/>
        <w:rPr/>
      </w:pPr>
      <w:r>
        <w:rPr>
          <w:rFonts w:ascii="Amiri" w:hAnsi="Amiri" w:eastAsia="Amiri" w:cs="Amiri"/>
          <w:color w:val="111111"/>
          <w:sz w:val="28"/>
          <w:sz w:val="28"/>
          <w:szCs w:val="28"/>
          <w:rtl w:val="true"/>
          <w:lang w:bidi="ar-SA"/>
        </w:rPr>
        <w:t xml:space="preserve">وقال لي احفظيه ، ففعلت ، فإذا فيه اسم أبي وبعلي واسم ابنيّ والأوصياء من بعد ولدي الحسين ، فسألتها أن تدفعه إليّ لأنسخه ، ففعلت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بنسختك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 أن تعارضني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جابر إلى منزله فأتاه بقطعة جلد أحمر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في صحيفتك حتّى أقرأها عليك ، فكان في صحيفته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هذا كتاب من اللّه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الروح الأمين على محمّد خاتم النبيين ، يامحمّد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فِي كِتَابِ اللّه‌ِ يَوْمَ خَلَقَ السَّمَوَاتِ وَالْأَرْضَ مِنْهَا أَرْبَعَةٌ حُرُمٌ ذَلِكَ الدِّينُ الْقَيِّمُ فَلاَ تَظْلِمُوا فِيهِنَّ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عظّم أسمائي واشكر نعمائي ، ولا تجحد آلائي ، ولا ترج سواي ، ولا تخشى غيري ، فإنّه من يرجو سوائي ويخشى غيري أُعذّبه عذابا لا أُعذّبه أحدا من العالمين ، يامحمّد إنّي اصطفيتك على الأنبياء ، واصطفيت 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الأوصياء جعلت الحسن غيبة علمي بعد انقضاء مدّة أبيه ، والحسين خير أولاد الأوّلين والآخرين فيه ثبتت الإمامة العقب بعد العقب وعلي بن الحسين زين العابدين ، والباقر العلم الداعي إلى سبيلي على منهاج الحقّ ، وجعفر الصادق في القول والعمل ، تلبس من بعده فتنة صمّاء فالويل كلّ الويل لمن كذّب عترة نبيي وخيرة خلقي ، وموسى كاظم الغيظ ، وعلي </w:t>
      </w:r>
    </w:p>
    <w:p>
      <w:pPr>
        <w:pStyle w:val="BookText"/>
        <w:rPr/>
      </w:pPr>
      <w:r>
        <w:rPr>
          <w:rFonts w:ascii="Amiri" w:hAnsi="Amiri" w:eastAsia="Amiri" w:cs="Amiri"/>
          <w:color w:val="111111"/>
          <w:sz w:val="28"/>
          <w:sz w:val="28"/>
          <w:szCs w:val="28"/>
          <w:rtl w:val="true"/>
          <w:lang w:bidi="ar-SA"/>
        </w:rPr>
        <w:t xml:space="preserve">الرضا يقتله عفريت كافر يدفن بالمدينة التي بناها العبد الصالح إلى جنب شرّ خلق اللّه ، ومحمّد الهادي شبيه جدّه الميمون ، وعلي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سبيلي والذابّ عن حرمي والقائم في رعيّتي ، والحسن الأغر يخرج منه ذو الاسمين خلف محمّد يخرج في آخر الزمان وعلى رأسه غمامة تظلّه عن الشمس ، وينادي مناد بلسان فصيح يسمعه الثقلان ومن بين الخافقين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المهدي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فيملأ الأرض عدلاً كما ملئت جورا</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الْمُشْرِكِينَ كَافَّةً كَمَا يُقَاتِلُونَكُمْ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يكون شرك فتنة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الدِّينُ كُلُّهُ للّه‌ِِ</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يجيء تأويل هذه الآية ، ولو قد قام قائمنا بعدُ سيرى من يدركه ما يكون من تأويل هذه الآية ، وليبلغن دين محمّد ما بلغ الليل حتّى لا يكون مشرك على ظهر الأرض كما قال اللّه‌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199" w:name="pg7149_60427"/>
    </w:p>
    <w:p>
      <w:pPr>
        <w:pStyle w:val="Heading2"/>
        <w:numPr>
          <w:ilvl w:val="1"/>
          <w:numId w:val="1"/>
        </w:numPr>
        <w:rPr/>
      </w:pPr>
      <w:bookmarkStart w:id="200" w:name="__RefHeading___Toc4068054_372815092"/>
      <w:bookmarkStart w:id="201" w:name="_Toc65"/>
      <w:bookmarkEnd w:id="199"/>
      <w:bookmarkEnd w:id="200"/>
      <w:r>
        <w:rPr/>
        <w:t>62</w:t>
      </w:r>
      <w:r>
        <w:rPr>
          <w:rtl w:val="true"/>
        </w:rPr>
        <w:t xml:space="preserve">- </w:t>
      </w:r>
      <w:r>
        <w:rPr>
          <w:rtl w:val="true"/>
        </w:rPr>
        <w:t>عرض الأعمال على الإمام عليه السلام</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اعْمَلُوا فَسَيَرَى اللّه‌ُ عَمَلَكُمْ وَرَسُولُهُ وَالْمُؤْمِنُونَ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التوبة</w:t>
      </w:r>
    </w:p>
    <w:p>
      <w:pPr>
        <w:pStyle w:val="BookText"/>
        <w:rPr/>
      </w:pPr>
      <w:r>
        <w:rPr>
          <w:rFonts w:ascii="Amiri" w:hAnsi="Amiri" w:eastAsia="Amiri" w:cs="Amiri"/>
          <w:color w:val="111111"/>
          <w:sz w:val="28"/>
          <w:sz w:val="28"/>
          <w:szCs w:val="28"/>
          <w:rtl w:val="true"/>
          <w:lang w:bidi="ar-SA"/>
        </w:rPr>
        <w:t xml:space="preserve">تأويله ، وهو ما رواه الشيخ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 عن الحسين بن محمّد ، عن النضر بن سويد ، عن يحيى الحلبي ، عن عبدالحميد الطائي ، عن يعقوب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عليهم السلام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أعمال الأُمّة تعرّض على النبي صلّى اللّه عليه وآله وسلّم كلّ اثنين وخميس فيعرفها ، وكذلك تعرض على أئمّة الهدى عليهم السلام فيعرفونها ؛ وهم المعنيّون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 في هذا الأوان تعرض أعمال الخلائق على الخلف الحجّة صاحب الزمان صلّى اللّه عليه وعلى آبائه ما كرّ الجديدان ومااطّرد الخافقان </w:t>
      </w:r>
      <w:r>
        <w:rPr>
          <w:rFonts w:eastAsia="Amiri" w:cs="Amiri" w:ascii="Amiri" w:hAnsi="Amiri"/>
          <w:color w:val="111111"/>
          <w:sz w:val="28"/>
          <w:szCs w:val="28"/>
          <w:rtl w:val="true"/>
          <w:lang w:bidi="ar-SA"/>
        </w:rPr>
        <w:t xml:space="preserve">. </w:t>
      </w:r>
      <w:bookmarkStart w:id="202" w:name="pg7149_60428"/>
    </w:p>
    <w:p>
      <w:pPr>
        <w:pStyle w:val="Heading2"/>
        <w:numPr>
          <w:ilvl w:val="1"/>
          <w:numId w:val="1"/>
        </w:numPr>
        <w:rPr/>
      </w:pPr>
      <w:bookmarkStart w:id="203" w:name="__RefHeading___Toc4068056_372815092"/>
      <w:bookmarkStart w:id="204" w:name="_Toc66"/>
      <w:bookmarkEnd w:id="202"/>
      <w:bookmarkEnd w:id="203"/>
      <w:r>
        <w:rPr/>
        <w:t>63</w:t>
      </w:r>
      <w:r>
        <w:rPr>
          <w:rtl w:val="true"/>
        </w:rPr>
        <w:t xml:space="preserve">- </w:t>
      </w:r>
      <w:r>
        <w:rPr>
          <w:rtl w:val="true"/>
        </w:rPr>
        <w:t>الغيب للّه</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لَوْلاَ أُنْزِلَ عَلَيْهِ آيَةٌ مِنْ رَبِّهِ فَقُلْ إِنَّمَا الْغَيْبُ للّه‌ِِ فَانْتَظِرُوا إِنِّي مَعَكُمْ مِنْ الْمُنْتَظِرِينَ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يونس</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الدقّاق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عبداللّه الكوفي ، قال حدّثنا موسى بن عمران النخعي ، عن عمّه الحسين بن يزيد ، عن علي بن أبي حمزة ، عن يحيى بن القاسم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الصادق عليه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المتّقون شيعة علي عليه السلام ، والغيب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الحجّة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ذلك قول اللّه</w:t>
      </w:r>
    </w:p>
    <w:p>
      <w:pPr>
        <w:pStyle w:val="BookText"/>
        <w:rPr/>
      </w:pP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لَوْلاَ أُنْزِلَ عَلَيْهِ آيَةٌ مِنْ رَبِّهِ فَقُلْ إِنَّمَا الْغَيْبُ للّه‌ِِ فَانْتَظِرُوا إِنِّي</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مَعَكُمْ مِنْ الْمُنْتَظِرِينَ</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205" w:name="pg7149_60429"/>
    </w:p>
    <w:p>
      <w:pPr>
        <w:pStyle w:val="Heading2"/>
        <w:numPr>
          <w:ilvl w:val="1"/>
          <w:numId w:val="1"/>
        </w:numPr>
        <w:rPr/>
      </w:pPr>
      <w:bookmarkStart w:id="206" w:name="__RefHeading___Toc4068058_372815092"/>
      <w:bookmarkStart w:id="207" w:name="_Toc67"/>
      <w:bookmarkEnd w:id="205"/>
      <w:bookmarkEnd w:id="206"/>
      <w:r>
        <w:rPr/>
        <w:t>64</w:t>
      </w:r>
      <w:r>
        <w:rPr>
          <w:rtl w:val="true"/>
        </w:rPr>
        <w:t xml:space="preserve">- </w:t>
      </w:r>
      <w:r>
        <w:rPr>
          <w:rtl w:val="true"/>
        </w:rPr>
        <w:t>أمر اللّه</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أَخَذَتْ الْأَرْضُ زُخْرُفَهَا</w:t>
      </w:r>
    </w:p>
    <w:p>
      <w:pPr>
        <w:pStyle w:val="BookText"/>
        <w:rPr/>
      </w:pPr>
      <w:r>
        <w:rPr>
          <w:rFonts w:ascii="Amiri" w:hAnsi="Amiri" w:eastAsia="Amiri" w:cs="Amiri"/>
          <w:color w:val="111111"/>
          <w:sz w:val="28"/>
          <w:sz w:val="28"/>
          <w:szCs w:val="28"/>
          <w:rtl w:val="true"/>
          <w:lang w:bidi="ar-SA"/>
        </w:rPr>
        <w:t xml:space="preserve">وَازَّيَّنَتْ وَظَنَّ أَهْلُهَا أَنَّهُمْ قَادِرُونَ عَلَيْهَا أَتَاهَا أَمْرُنَا لَيْلاً أَوْ نَهَارا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يونس</w:t>
      </w:r>
    </w:p>
    <w:p>
      <w:pPr>
        <w:pStyle w:val="BookText"/>
        <w:rPr/>
      </w:pP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الحسين محمّد بن هارون بن موسى ، عن أبيه ، قال حدّثنا أبو علي الحسن بن علي النهاوندي ، قال حدّثنا محمّد بن أحمد القاشاني ، قال حدّثنا علي بن سيف ، قال حدّثني أبي ، عن المفضّل بن عمر ، عن أبي عبداللّه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بني فلان ثلاث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أَخَذَتْ الْأَرْضُ زُخْرُفَهَا وَازَّيَّنَتْ وَظَنَّ أَهْلُهَا أَنَّهُمْ قَادِرُونَ عَلَيْهَا أَتَاهَا أَمْرُنَا لَيْلاً أَوْ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القائم بالسيف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فَجَعَلْنَاهَا حَصِيدا كَأَنْ لَمْ تَغْنَ بِالْأَمْسِ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الَّذِينَ ظَلَمُوا وَالْحَمْدُ للّه‌ِِ رَبِّ الْعَالَمِينَ</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قال أبو عبداللّه عليه السلام بالسيف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تَرْكُضُوا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وَارْجِعُوا إِلَى مَا أُتْرِفْتُمْ فِيهِ وَمَسَاكِنِكُمْ لَعَلَّكُمْ تُسْأَلُونَ</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يعني القائم عليه السلام يسأل بني فلان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بني أُميّة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208" w:name="pg7149_60431"/>
    </w:p>
    <w:p>
      <w:pPr>
        <w:pStyle w:val="Heading2"/>
        <w:numPr>
          <w:ilvl w:val="1"/>
          <w:numId w:val="1"/>
        </w:numPr>
        <w:rPr/>
      </w:pPr>
      <w:bookmarkStart w:id="209" w:name="__RefHeading___Toc4068060_372815092"/>
      <w:bookmarkStart w:id="210" w:name="_Toc68"/>
      <w:bookmarkEnd w:id="208"/>
      <w:bookmarkEnd w:id="209"/>
      <w:r>
        <w:rPr/>
        <w:t>65</w:t>
      </w:r>
      <w:r>
        <w:rPr>
          <w:rtl w:val="true"/>
        </w:rPr>
        <w:t xml:space="preserve">- </w:t>
      </w:r>
      <w:r>
        <w:rPr>
          <w:rtl w:val="true"/>
        </w:rPr>
        <w:t>يهدي إلى الحقّ</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مِنْ شُرَكَائِكُمْ مَنْ يَهْدِي إِلَى الْحَقِّ قُلْ اللّه‌ُ يَهْدِي لِلْحَقِّ 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يونس</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علي الأشعري ، عن محمّد بن عبدالجبّار ، عن ابن فضّال والحجال ، جميعا عن ثعلبة بن ميمون عن عبدالرحمن بن مسلمة الجريري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 السلام يوبّخونا ويكذّبونا إنّا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صيحتين تكونان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تعرف المحقّة من المبطلة إذا كانتا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تردّون عليهم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نردّ عليهم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بها إذا كانت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بها من قبل ، إنّ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علي الأشعري ، عن محمّد ، عن ابن فضّال والحجّال ، عن داود بن فرقد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رجل من العجلية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p>
    <w:p>
      <w:pPr>
        <w:pStyle w:val="BookText"/>
        <w:rPr/>
      </w:pPr>
      <w:r>
        <w:rPr>
          <w:rFonts w:ascii="Amiri" w:hAnsi="Amiri" w:eastAsia="Amiri" w:cs="Amiri"/>
          <w:color w:val="111111"/>
          <w:sz w:val="28"/>
          <w:sz w:val="28"/>
          <w:szCs w:val="28"/>
          <w:rtl w:val="true"/>
          <w:lang w:bidi="ar-SA"/>
        </w:rPr>
        <w:t xml:space="preserve">ينادي منادٍ إلاّ أنّ فلان بن فلان وشيعته هم الفائزون أوّل النهار ، وينادي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النهار إلاّ أنّ عثمان وشيعته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وينادي أوّل النهار منادي 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يدرينا اي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من الكاذب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بها قبل أن ينادي ، إنّ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 عن الحسين بن سعيد ، عن النضر بن سويد ، عن يحيى الحلبي ، عن الحارث بن المغيرة البصري ، عن ميمون البان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في فسطاطه فرفع جانب الفسطاط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أمرنا لو قد كان لكان أبين من هذه الشمس المضيئة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فلان بن فلان هو الإمام باسمه ، وينادي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برسول اللّه صلّى اللّه عليه وآله وسلّم ليلة العقبة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 عن جعفر بن بشير ، عن هشام بن سالم ، عن زرارة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القائم عليه 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أو عام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يسمع كلّ قوم بلسانهم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يخالف القائم عليه السلام وقد نودي باسمه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يدعهم إبليس </w:t>
      </w:r>
    </w:p>
    <w:p>
      <w:pPr>
        <w:pStyle w:val="BookText"/>
        <w:rPr/>
      </w:pPr>
      <w:r>
        <w:rPr>
          <w:rFonts w:ascii="Amiri" w:hAnsi="Amiri" w:eastAsia="Amiri" w:cs="Amiri"/>
          <w:color w:val="111111"/>
          <w:sz w:val="28"/>
          <w:sz w:val="28"/>
          <w:szCs w:val="28"/>
          <w:rtl w:val="true"/>
          <w:lang w:bidi="ar-SA"/>
        </w:rPr>
        <w:t xml:space="preserve">حتّى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آخر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ويشكّك الناس</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رضي اللّه عنه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القاسم ، عن محمّد بن علي الكوفي ، عن أبيه ، عن أبي المغرا ، عن المعلّى بن خنيس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جبرئيل من السماء ، وصوت إبليس من الأرض ، فاتّبعوا الصوت الأوّل ، وإيّاكم والأخير أن تفتتنوا به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211" w:name="pg7149_60434"/>
    </w:p>
    <w:p>
      <w:pPr>
        <w:pStyle w:val="Heading2"/>
        <w:numPr>
          <w:ilvl w:val="1"/>
          <w:numId w:val="1"/>
        </w:numPr>
        <w:rPr/>
      </w:pPr>
      <w:bookmarkStart w:id="212" w:name="__RefHeading___Toc4068062_372815092"/>
      <w:bookmarkStart w:id="213" w:name="_Toc69"/>
      <w:bookmarkEnd w:id="211"/>
      <w:bookmarkEnd w:id="212"/>
      <w:r>
        <w:rPr/>
        <w:t>66</w:t>
      </w:r>
      <w:r>
        <w:rPr>
          <w:rtl w:val="true"/>
        </w:rPr>
        <w:t xml:space="preserve">- </w:t>
      </w:r>
      <w:r>
        <w:rPr>
          <w:rtl w:val="true"/>
        </w:rPr>
        <w:t>المهدي الموعود</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نُرِيَنَّكَ بَعْضَ الَّذِي نَعِدُهُمْ أَوْ نَتَوَفَّيَنَّكَ فَإِلَيْنَا مَرْجِعُهُمْ ثُمَّ اللّه‌ُ شَهِيدٌ عَلَى مَا يَفْعَلُونَ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يونس</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كَذَّبُوكَ فَقُلْ لِي عَمَلِي وَلَكُمْ عَمَلُكُمْ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كَانُوا مُهْتَدِينَ</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إنّه 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نُرِيَنَّكَ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الَّذِي نَعِدُهُمْ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الرجعة وقيام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نَتَوَفَّيَنَّكَ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فَإِلَيْنَا مَرْجِعُهُمْ ثُمَّ اللّه‌ُ شَهِيدٌ عَلَى مَا يَفْعَلُونَ</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214" w:name="pg7149_60435"/>
    </w:p>
    <w:p>
      <w:pPr>
        <w:pStyle w:val="Heading2"/>
        <w:numPr>
          <w:ilvl w:val="1"/>
          <w:numId w:val="1"/>
        </w:numPr>
        <w:rPr/>
      </w:pPr>
      <w:bookmarkStart w:id="215" w:name="__RefHeading___Toc4068064_372815092"/>
      <w:bookmarkStart w:id="216" w:name="_Toc70"/>
      <w:bookmarkEnd w:id="214"/>
      <w:bookmarkEnd w:id="215"/>
      <w:r>
        <w:rPr/>
        <w:t>67</w:t>
      </w:r>
      <w:r>
        <w:rPr>
          <w:rtl w:val="true"/>
        </w:rPr>
        <w:t xml:space="preserve">- </w:t>
      </w:r>
      <w:r>
        <w:rPr>
          <w:rtl w:val="true"/>
        </w:rPr>
        <w:t>أولياء اللّه</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وَلاَ هُمْ يَحْزَنُونَالَّذِينَ آمَنُوا وَكَانُوا يَتَّقُونَ لَهُمْ الْبُشْرَى فِي الْحَيَاةِ الدُّنْيَا وَفِي الاْخِرَةِ لاَ تَبْدِيلَ لِكَلِمَاتِ اللّه‌ِ ذَلِكَ هُوَ الْفَوْزُ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يونس</w:t>
      </w:r>
    </w:p>
    <w:p>
      <w:pPr>
        <w:pStyle w:val="BookText"/>
        <w:rPr/>
      </w:pPr>
      <w:r>
        <w:rPr>
          <w:rFonts w:ascii="Amiri" w:hAnsi="Amiri" w:eastAsia="Amiri" w:cs="Amiri"/>
          <w:color w:val="111111"/>
          <w:sz w:val="28"/>
          <w:sz w:val="28"/>
          <w:szCs w:val="28"/>
          <w:rtl w:val="true"/>
          <w:lang w:bidi="ar-SA"/>
        </w:rPr>
        <w:t xml:space="preserve">وفي كمال الدين وتمام النعمة بإسناده إلى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بصير طوبى لشيعة قائمنا المنتظرين لظهوره في غيبته ، والمطيعين له في ظهوره ، أُولئك أولياء اللّه ،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هُمْ يَحْزَنُونَ</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 عن أحمد بن محمّد بن أبي نصر ، عن حمّاد بن عثمان ، عن أبي عبيدة الحذّاء ، عن أبي عبداللّه عليه السلام أنّه قال</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الْبُشْرَى فِي الْحَيَاةِ الدُّنْيَا وَفِي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يبشّرهم بقيام القائم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وبظهوره وبقتل أعدائهم ، وبالنجاة في الآخرة والورود على محمّد صلّى اللّه عليه وآله الصادقين على الحوض</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أخذت منه موضع الحاجة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217" w:name="pg7149_60436"/>
    </w:p>
    <w:p>
      <w:pPr>
        <w:pStyle w:val="Heading2"/>
        <w:numPr>
          <w:ilvl w:val="1"/>
          <w:numId w:val="1"/>
        </w:numPr>
        <w:rPr/>
      </w:pPr>
      <w:bookmarkStart w:id="218" w:name="__RefHeading___Toc4068066_372815092"/>
      <w:bookmarkStart w:id="219" w:name="_Toc71"/>
      <w:bookmarkEnd w:id="217"/>
      <w:bookmarkEnd w:id="218"/>
      <w:r>
        <w:rPr/>
        <w:t>68</w:t>
      </w:r>
      <w:r>
        <w:rPr>
          <w:rtl w:val="true"/>
        </w:rPr>
        <w:t xml:space="preserve">- </w:t>
      </w:r>
      <w:r>
        <w:rPr>
          <w:rtl w:val="true"/>
        </w:rPr>
        <w:t>عذاب اللّه</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أَخَّرْنَا عَنْهُمْ الْعَذَابَ إِلَى أُمَّةٍ مَعْدُودَةٍ لَيَقُولُنَّ مَا يَحْبِسُهُ أَلاَ يَوْمَ يَأْتِيهِمْ لَيْسَ مَصْرُوفا عَنْهُمْ وَحَاقَ بِهِمْ مَا كَانُوا بِهِ يَسْتَهْزِءُون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هود</w:t>
      </w:r>
    </w:p>
    <w:p>
      <w:pPr>
        <w:pStyle w:val="BookText"/>
        <w:rPr/>
      </w:pPr>
      <w:r>
        <w:rPr>
          <w:rFonts w:ascii="Amiri" w:hAnsi="Amiri" w:eastAsia="Amiri" w:cs="Amiri"/>
          <w:color w:val="111111"/>
          <w:sz w:val="28"/>
          <w:sz w:val="28"/>
          <w:szCs w:val="28"/>
          <w:rtl w:val="true"/>
          <w:lang w:bidi="ar-SA"/>
        </w:rPr>
        <w:t xml:space="preserve">محمّد بن إبراهيم النعماني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بن محمّد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 عن إبراهيم بن عبدالحميد ، عن إسحاق بن عبدالعزيز ، عن أبي عبداللّه عليه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خروج القائم عليه السلام والأُمّة المعدودة أهل بدر وأصحابه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 عن علي بن الحكم ، عن سيف ، عن حسّان ، عن هشام بن عمّار ، عن أبيه ، وكان من أصحاب علي عليه السلام ، عن علي صلوات اللّه عليه في قوله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وَلَئِنْ أَخَّرْنَا عَنْهُمْ الْعَذَابَ إِلَى أُمَّةٍ مَعْدُودَةٍ لَيَقُولُنَّ مَا يَحْبِسُهُ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الأُمّة المعدودة أصحاب القائم الثلاثمائة والبضعة عشر</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ابن أبي عمير ، عن منصور بن يونس ، عن أبي خالد الكابلي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لكأنّي أنظر إلى القائم عليه السلام وقد أسند ظهره إلى الحجر ، ثمّ ينشد اللّه حقّه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الناس من يحاجني في اللّه ، فأنا أولى باللّه ، أيّها الناس من يحاجني في آدم ، فأنا أولى بآدم ، ياأيّها الناس من يحاجني في نوح ، فأنا أولى بنوح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w:t>
      </w:r>
    </w:p>
    <w:p>
      <w:pPr>
        <w:pStyle w:val="BookText"/>
        <w:rPr/>
      </w:pPr>
      <w:r>
        <w:rPr>
          <w:rFonts w:ascii="Amiri" w:hAnsi="Amiri" w:eastAsia="Amiri" w:cs="Amiri"/>
          <w:color w:val="111111"/>
          <w:sz w:val="28"/>
          <w:sz w:val="28"/>
          <w:szCs w:val="28"/>
          <w:rtl w:val="true"/>
          <w:lang w:bidi="ar-SA"/>
        </w:rPr>
        <w:t xml:space="preserve">يحاجني في إبراهيم ، فأنا أولى بإبراهيم ، أيّها الناس من يحاجني في موسى ، فأنا أولى بموسى ، أيّها الناس من يحاجني في عيسى ، فأنا أولى الناس بعيسى ، أيّها الناس من يحاجني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w:t>
      </w:r>
    </w:p>
    <w:p>
      <w:pPr>
        <w:pStyle w:val="BookText"/>
        <w:rPr/>
      </w:pPr>
      <w:r>
        <w:rPr>
          <w:rFonts w:ascii="Amiri" w:hAnsi="Amiri" w:eastAsia="Amiri" w:cs="Amiri"/>
          <w:color w:val="111111"/>
          <w:sz w:val="28"/>
          <w:sz w:val="28"/>
          <w:szCs w:val="28"/>
          <w:rtl w:val="true"/>
          <w:lang w:bidi="ar-SA"/>
        </w:rPr>
        <w:t>عليهم أجمعين أيّها الناس من يحاجني في كتاب اللّه ، فأنا أولى بكتاب اللّه ، ثمّ</w:t>
      </w:r>
    </w:p>
    <w:p>
      <w:pPr>
        <w:pStyle w:val="BookText"/>
        <w:rPr/>
      </w:pPr>
      <w:r>
        <w:rPr>
          <w:rFonts w:ascii="Amiri" w:hAnsi="Amiri" w:eastAsia="Amiri" w:cs="Amiri"/>
          <w:color w:val="111111"/>
          <w:sz w:val="28"/>
          <w:sz w:val="28"/>
          <w:szCs w:val="28"/>
          <w:rtl w:val="true"/>
          <w:lang w:bidi="ar-SA"/>
        </w:rPr>
        <w:t xml:space="preserve">ينتهي إلى المقام فيصلّي ركعتين وينشد اللّه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المضطر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فيكون</w:t>
      </w:r>
    </w:p>
    <w:p>
      <w:pPr>
        <w:pStyle w:val="BookText"/>
        <w:rPr/>
      </w:pPr>
      <w:r>
        <w:rPr>
          <w:rFonts w:ascii="Amiri" w:hAnsi="Amiri" w:eastAsia="Amiri" w:cs="Amiri"/>
          <w:color w:val="111111"/>
          <w:sz w:val="28"/>
          <w:sz w:val="28"/>
          <w:szCs w:val="28"/>
          <w:rtl w:val="true"/>
          <w:lang w:bidi="ar-SA"/>
        </w:rPr>
        <w:t>أوّل من بيايعه جبرائيل ثمّ الثلاثمائة والثلاثة عشر رجلاً ، فمن كان ابتلى بالمسير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وافاه ، ومن لم يبتل بالمسير فُقِد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فراشه ، وهو قول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المفقودون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فرشهم ، وذلك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فَاسْتَبِقُوا </w:t>
      </w:r>
    </w:p>
    <w:p>
      <w:pPr>
        <w:pStyle w:val="BookText"/>
        <w:rPr/>
      </w:pPr>
      <w:r>
        <w:rPr>
          <w:rFonts w:ascii="Amiri" w:hAnsi="Amiri" w:eastAsia="Amiri" w:cs="Amiri"/>
          <w:color w:val="111111"/>
          <w:sz w:val="28"/>
          <w:sz w:val="28"/>
          <w:szCs w:val="28"/>
          <w:rtl w:val="true"/>
          <w:lang w:bidi="ar-SA"/>
        </w:rPr>
        <w:t>الْخَيْرَاتِ 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الخيرات 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أصحاب القائم عليه السلام يجتمعون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في ساعة واحدة فإذا جاء إلى البيداء يخرج إليه جيش السفياني ، فيأمر اللّه الأرض فتأخذ أقدامهم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آمَنَّا بِهِ</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يعني بالقائم من آل محمّد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وَأَنَّى لَهُمْ التَّنَاوُشُ مِنْ مَكَانٍ بَعِيدٍ</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وَحِيلَ بَيْنَهُمْ وَبَيْنَ مَا يَشْتَهُونَ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فُعِلَ بِأَشْيَاعِهِمْ مِنْ قَبْلُ</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يعني من كان قبلهم من المكذّبين هلكوا</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أبان بن مسافر ، عن أبي عبداللّه عليه السلام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عدّة كعدّة بدر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لَيَقُولُنَّ مَا يَحْبِسُهُ أَلاَ يَوْمَ يَأْتِيهِمْ لَيْسَ مَصْرُوفا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العذاب</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عبدالأعلى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القائم عليه السلام الثلاثمائة والبضعة عشر رجلاً هم واللّه الأُمّة المعدودة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يجتمعون له </w:t>
      </w:r>
    </w:p>
    <w:p>
      <w:pPr>
        <w:pStyle w:val="BookText"/>
        <w:rPr/>
      </w:pPr>
      <w:r>
        <w:rPr>
          <w:rFonts w:ascii="Amiri" w:hAnsi="Amiri" w:eastAsia="Amiri" w:cs="Amiri"/>
          <w:color w:val="111111"/>
          <w:sz w:val="28"/>
          <w:sz w:val="28"/>
          <w:szCs w:val="28"/>
          <w:rtl w:val="true"/>
          <w:lang w:bidi="ar-SA"/>
        </w:rPr>
        <w:t>في ساعة واحدة قزعا كقزع الخريف</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 عن الخراز ، عن أبي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القائم وأصحابه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البيان قيل إنّ الأُمّة المعدودة هم أصحاب المهدي في آخر الزمان ثلاثمائة وبضعة عشر رجلاً كعدّة أهل بدر يجتمعون في ساعة واحدة كما يجتمع قزع الخريف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المروي عن أبي جعفر وأبي عبداللّه عليهما السلام</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شرف الدين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محمّد بن جمهور عن حمّاد بن عيسى عن حريز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 أصحابنا عن أبي عبداللّه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هو القائم عليه السلام وهو عذاب على أعدائه ، والأُمّة المعدودة هم الذين يقومون معه بعدد أهل بدر</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المنسوب إلى الصادق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متعنّاهم في هذه الدنيا إلى خروج القائم عليه السلام فنردّهم ونعذّبهم ليقولنّ ما يحبسه أن يقولوا أن لا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يقولون أمّا لا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عليه السلام ولا يخرج على حدّ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الاستهزاء ، 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يَوْمَ يَأْتِيهِمْ لَيْسَ مَصْرُوفا عَنْهُمْ وَحَاقَ بِهِمْ مَا كَانُوا بِهِ يَسْتَهْزِئُون</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220" w:name="pg7149_60441"/>
    </w:p>
    <w:p>
      <w:pPr>
        <w:pStyle w:val="Heading2"/>
        <w:numPr>
          <w:ilvl w:val="1"/>
          <w:numId w:val="1"/>
        </w:numPr>
        <w:rPr/>
      </w:pPr>
      <w:bookmarkStart w:id="221" w:name="__RefHeading___Toc4068068_372815092"/>
      <w:bookmarkStart w:id="222" w:name="_Toc72"/>
      <w:bookmarkEnd w:id="220"/>
      <w:bookmarkEnd w:id="221"/>
      <w:r>
        <w:rPr/>
        <w:t>69</w:t>
      </w:r>
      <w:r>
        <w:rPr>
          <w:rtl w:val="true"/>
        </w:rPr>
        <w:t xml:space="preserve">- </w:t>
      </w:r>
      <w:r>
        <w:rPr>
          <w:rtl w:val="true"/>
        </w:rPr>
        <w:t>خسران الدنيا والآخرة</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خَسِرُوا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هود</w:t>
      </w:r>
    </w:p>
    <w:p>
      <w:pPr>
        <w:pStyle w:val="BookText"/>
        <w:rPr/>
      </w:pPr>
      <w:r>
        <w:rPr>
          <w:rFonts w:ascii="Amiri" w:hAnsi="Amiri" w:eastAsia="Amiri" w:cs="Amiri"/>
          <w:color w:val="111111"/>
          <w:sz w:val="28"/>
          <w:sz w:val="28"/>
          <w:szCs w:val="28"/>
          <w:rtl w:val="true"/>
          <w:lang w:bidi="ar-SA"/>
        </w:rPr>
        <w:t xml:space="preserve">هم الشاكّون في الإمام المهدي عجّل اللّه فرجه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الحافظ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المفضّل بن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وساق حديثا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الشكّاكون في الإمام المهدي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متى ولد ؟ ومن رآه ؟ وأين هو ؟ ومتى يظهر ؟</w:t>
      </w:r>
    </w:p>
    <w:p>
      <w:pPr>
        <w:pStyle w:val="BookText"/>
        <w:rPr/>
      </w:pPr>
      <w:r>
        <w:rPr>
          <w:rFonts w:ascii="Amiri" w:hAnsi="Amiri" w:eastAsia="Amiri" w:cs="Amiri"/>
          <w:color w:val="111111"/>
          <w:sz w:val="28"/>
          <w:sz w:val="28"/>
          <w:szCs w:val="28"/>
          <w:rtl w:val="true"/>
          <w:lang w:bidi="ar-SA"/>
        </w:rPr>
        <w:t xml:space="preserve">كلّ ذلك شكّا في قضائه وقدرته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قوله تعالى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خَسِرُوا أَنفُسَهُمْ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الدنيا والآخرة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وآخرٌ بينهما خاسرٌ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خسر الدنيا مع الآخرة </w:t>
      </w:r>
      <w:bookmarkStart w:id="223" w:name="pg7149_60442"/>
    </w:p>
    <w:p>
      <w:pPr>
        <w:pStyle w:val="Heading2"/>
        <w:numPr>
          <w:ilvl w:val="1"/>
          <w:numId w:val="1"/>
        </w:numPr>
        <w:rPr/>
      </w:pPr>
      <w:bookmarkStart w:id="224" w:name="__RefHeading___Toc4068070_372815092"/>
      <w:bookmarkStart w:id="225" w:name="_Toc73"/>
      <w:bookmarkEnd w:id="223"/>
      <w:bookmarkEnd w:id="224"/>
      <w:r>
        <w:rPr/>
        <w:t>70</w:t>
      </w:r>
      <w:r>
        <w:rPr>
          <w:rtl w:val="true"/>
        </w:rPr>
        <w:t xml:space="preserve">- </w:t>
      </w:r>
      <w:r>
        <w:rPr>
          <w:rtl w:val="true"/>
        </w:rPr>
        <w:t>أنصاره من الملائكة</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ارْكَبُوا فِيهَا بِسْمِ اللّه‌ِ مَجْرَاهَا وَمُرْسَاهَا إِنَّ رَبِّي لَغَفُورٌ رَحِيمٌوَهِيَ تَجْرِي بِهِمْ فِي مَوْجٍ كَالْجِبَالِ وَنَادَى نُوحٌ ابْنَهُ وَكَانَ فِي مَعْزِلٍ يَا بُنَىَّ ارْكَبْ مَعَنَا وَلاَ تَكُنْ مَعَ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هود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كمال الدين وتمام النعمة باسناده إلى أبان بن تغلب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طويل يذكر فيه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نشر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ينحط إليه ثلاثة عشر ألف ملك ينصرون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الذين كانوا مع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السفينة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226" w:name="pg7149_60443"/>
    </w:p>
    <w:p>
      <w:pPr>
        <w:pStyle w:val="Heading2"/>
        <w:numPr>
          <w:ilvl w:val="1"/>
          <w:numId w:val="1"/>
        </w:numPr>
        <w:rPr/>
      </w:pPr>
      <w:bookmarkStart w:id="227" w:name="__RefHeading___Toc4068072_372815092"/>
      <w:bookmarkStart w:id="228" w:name="_Toc74"/>
      <w:bookmarkEnd w:id="226"/>
      <w:bookmarkEnd w:id="227"/>
      <w:r>
        <w:rPr/>
        <w:t>71</w:t>
      </w:r>
      <w:r>
        <w:rPr>
          <w:rtl w:val="true"/>
        </w:rPr>
        <w:t xml:space="preserve">- </w:t>
      </w:r>
      <w:r>
        <w:rPr>
          <w:rtl w:val="true"/>
        </w:rPr>
        <w:t>قوّة القائم عليه السلام</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 أَنَّ لِي بِكُمْ قُوَّةً أَوْ آوِي إِلَى رُكْنٍ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هود</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صالح بن سعيد ، عن أبي عبداللّه عليه السلام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القائم عليه السلام ، والركن الشديد الثلاثمائة وثلاثة عشر أصحابه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قول لوط عليه السلام لقومه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تمنّيا لقوّة القائم عليه السلام ، ولا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شدّة أصحابه ، فإنّ الرجل منهم ليعطي قوّة أربعين رجلاً ، وإنّ قلبه لأشدّ من زبر الحديد ، ولو مرّوا بجبال الحديد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لتدكدكت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يكفون سيوفهم حتّى يرضى اللّه عزّوجلّ</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229" w:name="pg7149_60444"/>
    </w:p>
    <w:p>
      <w:pPr>
        <w:pStyle w:val="Heading2"/>
        <w:numPr>
          <w:ilvl w:val="1"/>
          <w:numId w:val="1"/>
        </w:numPr>
        <w:rPr/>
      </w:pPr>
      <w:bookmarkStart w:id="230" w:name="__RefHeading___Toc4068074_372815092"/>
      <w:bookmarkStart w:id="231" w:name="_Toc75"/>
      <w:bookmarkEnd w:id="229"/>
      <w:bookmarkEnd w:id="230"/>
      <w:r>
        <w:rPr/>
        <w:t>72</w:t>
      </w:r>
      <w:r>
        <w:rPr>
          <w:rtl w:val="true"/>
        </w:rPr>
        <w:t xml:space="preserve">- </w:t>
      </w:r>
      <w:r>
        <w:rPr>
          <w:rtl w:val="true"/>
        </w:rPr>
        <w:t>بقيّة اللّه</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 خَيْرٌ لَكُمْ إِنْ كُنتُمْ مُؤْمِنِينَ وَمَا أَنَا عَلَيْكُمْ بِحَفِيظٍ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هود</w:t>
      </w:r>
    </w:p>
    <w:p>
      <w:pPr>
        <w:pStyle w:val="BookText"/>
        <w:rPr/>
      </w:pPr>
      <w:r>
        <w:rPr>
          <w:rFonts w:ascii="Amiri" w:hAnsi="Amiri" w:eastAsia="Amiri" w:cs="Amiri"/>
          <w:color w:val="111111"/>
          <w:sz w:val="28"/>
          <w:sz w:val="28"/>
          <w:szCs w:val="28"/>
          <w:rtl w:val="true"/>
          <w:lang w:bidi="ar-SA"/>
        </w:rPr>
        <w:t xml:space="preserve">وروى الشيخ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 عن جعفر بن محمّد بإسناده إلى عمر بن زاهر ، عن أبي عبداللّه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رجل عن القائم عليه السلام يسلّم عليه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ذاك</w:t>
      </w:r>
    </w:p>
    <w:p>
      <w:pPr>
        <w:pStyle w:val="BookText"/>
        <w:rPr/>
      </w:pPr>
      <w:r>
        <w:rPr>
          <w:rFonts w:ascii="Amiri" w:hAnsi="Amiri" w:eastAsia="Amiri" w:cs="Amiri"/>
          <w:color w:val="111111"/>
          <w:sz w:val="28"/>
          <w:sz w:val="28"/>
          <w:szCs w:val="28"/>
          <w:rtl w:val="true"/>
          <w:lang w:bidi="ar-SA"/>
        </w:rPr>
        <w:t xml:space="preserve">اسم سمّى اللّه به أمير المؤمنين عليه السلام ولم يسمّ به أحد قبله ولا يتسمّى به بعده إلاّكافر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يسلّم على القائم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يابقيّة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عبداللّه الورّاق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إسحاق بن سعد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وعلى عاتقه غلام كأنّ وجهه القمر ليلة البدر من أبناء ثلاث سنين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ياأحمد بن إسحاق لولا كرامتك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حججه ما عرضت عليك ابني هذا ، إنّه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فنطق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عربي فصيح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بقية اللّه في أرضه ، والمنتقم من أعدائه فلا تطلب أثرا بعد عين</w:t>
      </w:r>
      <w:r>
        <w:rPr>
          <w:rStyle w:val="FootnoteAnchor"/>
          <w:rtl w:val="true"/>
        </w:rPr>
        <w:footnoteReference w:id="295"/>
      </w:r>
      <w:r>
        <w:rPr>
          <w:rFonts w:ascii="Amiri" w:hAnsi="Amiri" w:eastAsia="Amiri" w:cs="Amiri"/>
          <w:color w:val="111111"/>
          <w:sz w:val="28"/>
          <w:sz w:val="28"/>
          <w:szCs w:val="28"/>
          <w:rtl w:val="true"/>
          <w:lang w:bidi="ar-SA"/>
        </w:rPr>
        <w:t xml:space="preserve">، والحديث طويل أخذت منه موضع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وبإسناده إلى محمّد بن مسلم الثقفي ،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طويل يذكر فيه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 أسند ظهره إلى الكعبة واجتمع إليه ثلاثمائة وثلاثة عشر رجلاً ، وأوّل ما ينطق به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 خَيْرٌ لَكُمْ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بقية اللّه ، وحجّته ، وخليفته عليكم ، فلا يسلّم عليه مسلم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يابقية اللّه في أرضه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الاحتجاج للطبرسي ،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طويل يقول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بقية اللّه يعني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 بعد انقضاء هذه النظرة ، فيملأ الأرض قسطا وعدلاً كما ملئت ظلما وجورا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232" w:name="pg7149_60446"/>
    </w:p>
    <w:p>
      <w:pPr>
        <w:pStyle w:val="Heading2"/>
        <w:numPr>
          <w:ilvl w:val="1"/>
          <w:numId w:val="1"/>
        </w:numPr>
        <w:rPr/>
      </w:pPr>
      <w:bookmarkStart w:id="233" w:name="__RefHeading___Toc4068076_372815092"/>
      <w:bookmarkStart w:id="234" w:name="_Toc76"/>
      <w:bookmarkEnd w:id="232"/>
      <w:bookmarkEnd w:id="233"/>
      <w:r>
        <w:rPr/>
        <w:t>73</w:t>
      </w:r>
      <w:r>
        <w:rPr>
          <w:rtl w:val="true"/>
        </w:rPr>
        <w:t xml:space="preserve">- </w:t>
      </w:r>
      <w:r>
        <w:rPr>
          <w:rtl w:val="true"/>
        </w:rPr>
        <w:t>المهدي عليه السلام والكتاب</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مُوسَى الْكِتَابَ فَاخْتُلِفَ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هود</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 عن علي بن العبّاس ، عن الحسن بن عبدالرحمن عن عاصم بن حميد ، عن أبي حمزة ، عن أبي جعفر عليه السلام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مُوسَى الْكِتَابَ فَاخْتُلِفَ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اختلفوا كما اختلفت هذه الأُمّة في الكتاب ، وسيختلفون في الكتاب الذي مع القائم عليه السلام الذي يأتيهم به حتّى ينكره ناس كثير فيقدّمهم فيضرب أعناقهم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235" w:name="pg7149_60447"/>
    </w:p>
    <w:p>
      <w:pPr>
        <w:pStyle w:val="Heading2"/>
        <w:numPr>
          <w:ilvl w:val="1"/>
          <w:numId w:val="1"/>
        </w:numPr>
        <w:rPr/>
      </w:pPr>
      <w:bookmarkStart w:id="236" w:name="__RefHeading___Toc4068078_372815092"/>
      <w:bookmarkStart w:id="237" w:name="_Toc77"/>
      <w:bookmarkEnd w:id="235"/>
      <w:bookmarkEnd w:id="236"/>
      <w:r>
        <w:rPr/>
        <w:t>74</w:t>
      </w:r>
      <w:r>
        <w:rPr>
          <w:rtl w:val="true"/>
        </w:rPr>
        <w:t xml:space="preserve">- </w:t>
      </w:r>
      <w:r>
        <w:rPr>
          <w:rtl w:val="true"/>
        </w:rPr>
        <w:t>معنى الغيبة</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هَلْ عَلِمْتُمْ مَا فَعَلْتُمْ بِيُوسُفَ وَأَخِيهِ إِذْ أَنْتُمْ جَاهِلُونَ قَالُوا أَئِنَّكَ لَأَنْتَ يُوسُفُ قَالَ أَنَا يُوسُفُ وَهذَا أَخِي قَدْ مَنَّ اللّه‌ُ عَلَيْنَا إِنَّهُ مَنْ يَتَّقِ وَيَصْبِرْ فَإِنَّ اللّه‌َ لاَ 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يوسف</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وتمام النعمة بإسناده إلى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من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تذكر خبره أو غيبته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أتنكر من ذلك هذه الأُمّة أشباه الخنازير أنّ إخوة يوسف كانوا أسباطا أولاد لأنبياء تاجروا يوسف وبايعوه وهم إخوته وهو أخوهم فلم يعرفوه حتّى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يوسف وهذا أخي فما تنكر هذه الأُمّة أن يكون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من الأوقات يريد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حجّته لقد كان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مصر وكان بينه وبين والده مسيرة ثمانية عشر يوما فلو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لقدر على ذلك ، واللّه لقد سار يعقوب وولده عند البشارة مسيرة تسعة أيّام من بدوهم إلى مصر فما تنكر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بيوسف أن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يسير فيما بينهم ويمشي في أسواقهم ويطأ بسطهم وهم لا يعرفونه حتّى يأذن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يعرّفهم نفسه كما أذن ليوسف حتّى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عَلِمْتُمْ مَا فَعَلْتُمْ بِيُوسُفَ وَأَخِيهِ إِذْ أَنْتُمْ جَاهِلُونَ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أَئِنَّكَ لَأَنْتَ يُوسُفُ قَالَ أَنَا يُوسُفُ وَهذَا أَخِي </w:t>
      </w:r>
      <w:r>
        <w:rPr>
          <w:rFonts w:eastAsia="Amiri" w:cs="Amiri" w:ascii="Amiri" w:hAnsi="Amiri"/>
          <w:color w:val="111111"/>
          <w:sz w:val="28"/>
          <w:szCs w:val="28"/>
          <w:rtl w:val="true"/>
          <w:lang w:bidi="ar-SA"/>
        </w:rPr>
        <w:t>...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238" w:name="pg7149_60449"/>
    </w:p>
    <w:p>
      <w:pPr>
        <w:pStyle w:val="Heading2"/>
        <w:numPr>
          <w:ilvl w:val="1"/>
          <w:numId w:val="1"/>
        </w:numPr>
        <w:rPr/>
      </w:pPr>
      <w:bookmarkStart w:id="239" w:name="__RefHeading___Toc4068080_372815092"/>
      <w:bookmarkStart w:id="240" w:name="_Toc78"/>
      <w:bookmarkEnd w:id="238"/>
      <w:bookmarkEnd w:id="239"/>
      <w:r>
        <w:rPr/>
        <w:t>75</w:t>
      </w:r>
      <w:r>
        <w:rPr>
          <w:rtl w:val="true"/>
        </w:rPr>
        <w:t xml:space="preserve">- </w:t>
      </w:r>
      <w:r>
        <w:rPr>
          <w:rtl w:val="true"/>
        </w:rPr>
        <w:t>هم الوارثون</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فَصَلَتْ الْعِيرُ قَالَ أَبُوهُمْ إِنِّي لَأَجِدُ رِيحَ يُوسُفَ لَوْلاَ أَنْ تُفَنِّدُونِ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يوسف</w:t>
      </w:r>
    </w:p>
    <w:p>
      <w:pPr>
        <w:pStyle w:val="BookText"/>
        <w:rPr/>
      </w:pPr>
      <w:r>
        <w:rPr>
          <w:rFonts w:ascii="Amiri" w:hAnsi="Amiri" w:eastAsia="Amiri" w:cs="Amiri"/>
          <w:color w:val="111111"/>
          <w:sz w:val="28"/>
          <w:sz w:val="28"/>
          <w:szCs w:val="28"/>
          <w:rtl w:val="true"/>
          <w:lang w:bidi="ar-SA"/>
        </w:rPr>
        <w:t xml:space="preserve">حدّثنا محمّد بن علي ماجيلويه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عن محمّد بن الحسين ، عن محمّد بن إسماعيل</w:t>
      </w:r>
      <w:r>
        <w:rPr>
          <w:rStyle w:val="FootnoteAnchor"/>
          <w:rtl w:val="true"/>
        </w:rPr>
        <w:footnoteReference w:id="302"/>
      </w:r>
      <w:r>
        <w:rPr>
          <w:rFonts w:ascii="Amiri" w:hAnsi="Amiri" w:eastAsia="Amiri" w:cs="Amiri"/>
          <w:color w:val="111111"/>
          <w:sz w:val="28"/>
          <w:sz w:val="28"/>
          <w:szCs w:val="28"/>
          <w:rtl w:val="true"/>
          <w:lang w:bidi="ar-SA"/>
        </w:rPr>
        <w:t>عن أبي إسماعيل السرّاج</w:t>
      </w:r>
      <w:r>
        <w:rPr>
          <w:rStyle w:val="FootnoteAnchor"/>
          <w:rtl w:val="true"/>
        </w:rPr>
        <w:footnoteReference w:id="303"/>
      </w:r>
      <w:r>
        <w:rPr>
          <w:rFonts w:ascii="IRNazanin" w:hAnsi="IRNazanin" w:eastAsia="IRNazanin"/>
          <w:color w:val="111111"/>
          <w:sz w:val="28"/>
          <w:sz w:val="28"/>
          <w:szCs w:val="28"/>
          <w:rtl w:val="true"/>
          <w:lang w:bidi="fa-IR"/>
        </w:rPr>
        <w:t>، عن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بن جعفر</w:t>
      </w:r>
      <w:r>
        <w:rPr>
          <w:rStyle w:val="FootnoteAnchor"/>
          <w:rtl w:val="true"/>
        </w:rPr>
        <w:footnoteReference w:id="304"/>
      </w:r>
      <w:r>
        <w:rPr>
          <w:rFonts w:ascii="Amiri" w:hAnsi="Amiri" w:eastAsia="Amiri" w:cs="Amiri"/>
          <w:color w:val="111111"/>
          <w:sz w:val="28"/>
          <w:sz w:val="28"/>
          <w:szCs w:val="28"/>
          <w:rtl w:val="true"/>
          <w:lang w:bidi="ar-SA"/>
        </w:rPr>
        <w:t xml:space="preserve">، عن المفضّل بن عمر عن أبي عبداللّه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كان قميص يوسف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عليه السلام لمّا أُوقدت له النار نزل إليه جبرئيل عليه السلام بالقميص</w:t>
      </w:r>
      <w:r>
        <w:rPr>
          <w:rStyle w:val="FootnoteAnchor"/>
          <w:rtl w:val="true"/>
        </w:rPr>
        <w:footnoteReference w:id="305"/>
      </w:r>
      <w:r>
        <w:rPr>
          <w:rFonts w:ascii="Amiri" w:hAnsi="Amiri" w:eastAsia="Amiri" w:cs="Amiri"/>
          <w:color w:val="111111"/>
          <w:sz w:val="28"/>
          <w:sz w:val="28"/>
          <w:szCs w:val="28"/>
          <w:rtl w:val="true"/>
          <w:lang w:bidi="ar-SA"/>
        </w:rPr>
        <w:t>وألبسه إيّاه فلم يضرّ معه حرّ ولا برد ، فلمّا حضرته الوفاة جعله في تميمة</w:t>
      </w:r>
      <w:r>
        <w:rPr>
          <w:rStyle w:val="FootnoteAnchor"/>
          <w:rtl w:val="true"/>
        </w:rPr>
        <w:footnoteReference w:id="306"/>
      </w:r>
      <w:r>
        <w:rPr>
          <w:rFonts w:ascii="Amiri" w:hAnsi="Amiri" w:eastAsia="Amiri" w:cs="Amiri"/>
          <w:color w:val="111111"/>
          <w:sz w:val="28"/>
          <w:sz w:val="28"/>
          <w:szCs w:val="28"/>
          <w:rtl w:val="true"/>
          <w:lang w:bidi="ar-SA"/>
        </w:rPr>
        <w:t xml:space="preserve">وعلّقه على إسحاق عليه السلام ، وعلّقه إسحاق على يعقوب عليه السلام فلمّا </w:t>
      </w:r>
    </w:p>
    <w:p>
      <w:pPr>
        <w:pStyle w:val="BookText"/>
        <w:rPr/>
      </w:pPr>
      <w:r>
        <w:rPr>
          <w:rFonts w:ascii="Amiri" w:hAnsi="Amiri" w:eastAsia="Amiri" w:cs="Amiri"/>
          <w:color w:val="111111"/>
          <w:sz w:val="28"/>
          <w:sz w:val="28"/>
          <w:szCs w:val="28"/>
          <w:rtl w:val="true"/>
          <w:lang w:bidi="ar-SA"/>
        </w:rPr>
        <w:t xml:space="preserve">ولد له يوسف عليه السلام علّقه عليه ، وكان في عضده حتّى كان من أمره ما كان ، فلمّا أخرجه يوسف عليه السلام بمصر من التميمة وجد يعقوب عليه السلام ريحه وهو قوله عزّوجلّ حكاية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لَأَجِدُ رِيحَ يُوسُفَ لَوْلاَ أَنْ تُفَنِّدُونِ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ذلك القميص الذي أُنزل من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فإلى من صار هذا القميص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أهله وهو مع قائمنا عليه السلام إذا خرج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نبي ورث علما أو غيره فقد انتهى إلى آل محمّد صلّى اللّه عليه وآله وسلّم</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241" w:name="pg7149_60451"/>
    </w:p>
    <w:p>
      <w:pPr>
        <w:pStyle w:val="Heading2"/>
        <w:numPr>
          <w:ilvl w:val="1"/>
          <w:numId w:val="1"/>
        </w:numPr>
        <w:rPr/>
      </w:pPr>
      <w:bookmarkStart w:id="242" w:name="__RefHeading___Toc4068082_372815092"/>
      <w:bookmarkStart w:id="243" w:name="_Toc79"/>
      <w:bookmarkEnd w:id="241"/>
      <w:bookmarkEnd w:id="242"/>
      <w:r>
        <w:rPr/>
        <w:t>76</w:t>
      </w:r>
      <w:r>
        <w:rPr>
          <w:rtl w:val="true"/>
        </w:rPr>
        <w:t xml:space="preserve">- </w:t>
      </w:r>
      <w:r>
        <w:rPr>
          <w:rtl w:val="true"/>
        </w:rPr>
        <w:t>نصر اللّه</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اسْتَيْئَسَ الرُّسُلُ وَظَنُّوا أَنَّهُمْ قَدْ كُذِبُوا جَاءَهُمْ نَصْرُنَا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يوسف</w:t>
      </w:r>
    </w:p>
    <w:p>
      <w:pPr>
        <w:pStyle w:val="BookText"/>
        <w:rPr/>
      </w:pP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وجوب معرفة القائم عليه السلام وأنّه لابدّ أن يكون من كتابه مسند فاطمة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بإسناده عن أبي علي النهاوندي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أحمد القاشاني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المفضّل بن عمر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أمير المؤمنين عليه السلام فشكى إليه طول دولة الجور ، 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تأملون حتّى يهلك المبطلون ويضمحل الجاهلون ويأمن المتّقون وقليل ما يكون حتّى لا يكون لأحدكم موضع قدمه ، وحتّى تكونوا على الناس أهون من الميتة عند صاحبها ، فبينا أنتم كذلك إذ جاء نصر اللّه والفتح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قول ربّي عزّوجلّ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اسْتَيْئَسَ الرُّسُلُ وَظَنُّوا أَنَّهُمْ قَدْ كُذِبُوا جَاءَهُمْ نَصْرُنَا</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244" w:name="pg7149_60452"/>
    </w:p>
    <w:p>
      <w:pPr>
        <w:pStyle w:val="Heading2"/>
        <w:numPr>
          <w:ilvl w:val="1"/>
          <w:numId w:val="1"/>
        </w:numPr>
        <w:rPr/>
      </w:pPr>
      <w:bookmarkStart w:id="245" w:name="__RefHeading___Toc4068084_372815092"/>
      <w:bookmarkStart w:id="246" w:name="_Toc80"/>
      <w:bookmarkEnd w:id="244"/>
      <w:bookmarkEnd w:id="245"/>
      <w:r>
        <w:rPr/>
        <w:t>77</w:t>
      </w:r>
      <w:r>
        <w:rPr>
          <w:rtl w:val="true"/>
        </w:rPr>
        <w:t xml:space="preserve">- </w:t>
      </w:r>
      <w:r>
        <w:rPr>
          <w:rtl w:val="true"/>
        </w:rPr>
        <w:t>هو المنذر</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الرعد</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الحسين بن سعيد ، عن النضر بن سويد وفضالة بن أيّوب ، عن موسى بن بكر ، عن الفضيل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إمام هاد للقرن</w:t>
      </w:r>
      <w:r>
        <w:rPr>
          <w:rStyle w:val="FootnoteAnchor"/>
          <w:rtl w:val="true"/>
        </w:rPr>
        <w:footnoteReference w:id="311"/>
      </w:r>
      <w:r>
        <w:rPr>
          <w:rFonts w:ascii="Amiri" w:hAnsi="Amiri" w:eastAsia="Amiri" w:cs="Amiri"/>
          <w:color w:val="111111"/>
          <w:sz w:val="28"/>
          <w:sz w:val="28"/>
          <w:szCs w:val="28"/>
          <w:rtl w:val="true"/>
          <w:lang w:bidi="ar-SA"/>
        </w:rPr>
        <w:t>الذي هو فيهم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 عن معلّى بن محمّد ، عن الحسن بن علي الوشّاء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الحجّة لا تقوم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خلقه إلاّ بإمام حتّى</w:t>
      </w:r>
      <w:r>
        <w:rPr>
          <w:rStyle w:val="FootnoteAnchor"/>
          <w:rtl w:val="true"/>
        </w:rPr>
        <w:footnoteReference w:id="313"/>
      </w:r>
      <w:r>
        <w:rPr>
          <w:rFonts w:ascii="Amiri" w:hAnsi="Amiri" w:eastAsia="Amiri" w:cs="Amiri"/>
          <w:color w:val="111111"/>
          <w:sz w:val="28"/>
          <w:sz w:val="28"/>
          <w:szCs w:val="28"/>
          <w:rtl w:val="true"/>
          <w:lang w:bidi="ar-SA"/>
        </w:rPr>
        <w:t>يعرف</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 عن البرقي ، عن خلف بن حمّاد ،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الحجّة قبل الخلق </w:t>
      </w:r>
    </w:p>
    <w:p>
      <w:pPr>
        <w:pStyle w:val="BookText"/>
        <w:rPr/>
      </w:pPr>
      <w:r>
        <w:rPr>
          <w:rFonts w:ascii="IRNazanin" w:hAnsi="IRNazanin" w:eastAsia="IRNazanin"/>
          <w:color w:val="111111"/>
          <w:sz w:val="28"/>
          <w:sz w:val="28"/>
          <w:szCs w:val="28"/>
          <w:rtl w:val="true"/>
          <w:lang w:bidi="fa-IR"/>
        </w:rPr>
        <w:t>ومع الخلق وبعد الخلق</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الأشعري ، عن معلّى بن محمّد ، عن محمّد بن جمهور ، عن محمّد بن إسماعيل ، عن سعدان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وعلي الهادي ، ياأبا محمّد هل من هاد اليوم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ما زال منكم هاد بعد هاد حتّى دفعت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ياأبا محمّد لو كانت إذا نزلت آية على رجل ثمّ مات ذلك الرجل ماتت الآية مات الكتاب ، ولكنّه حي يجري فيمن بقي كما جرى فيمن مضى</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حمّاد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والهادي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في كلّ زمان إمام هاد مبيّن ، وهو ردّ على من ينكر أنّ في كلّ عصر وزمان إماما ، وأنّه لا تخلو الأرض من حجّة ،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تخلو الأرض من إمام قائم بحجّة اللّه ، إمّا ظاهر مشهور ، وإمّا خائف مقهور</w:t>
      </w:r>
      <w:r>
        <w:rPr>
          <w:rStyle w:val="FootnoteAnchor"/>
          <w:rtl w:val="true"/>
        </w:rPr>
        <w:footnoteReference w:id="317"/>
      </w:r>
      <w:r>
        <w:rPr>
          <w:rFonts w:ascii="Amiri" w:hAnsi="Amiri" w:eastAsia="Amiri" w:cs="Amiri"/>
          <w:color w:val="111111"/>
          <w:sz w:val="28"/>
          <w:sz w:val="28"/>
          <w:szCs w:val="28"/>
          <w:rtl w:val="true"/>
          <w:lang w:bidi="ar-SA"/>
        </w:rPr>
        <w:t xml:space="preserve">لئلاّ </w:t>
      </w:r>
    </w:p>
    <w:p>
      <w:pPr>
        <w:pStyle w:val="BookText"/>
        <w:rPr/>
      </w:pPr>
      <w:r>
        <w:rPr>
          <w:rFonts w:ascii="Amiri" w:hAnsi="Amiri" w:eastAsia="Amiri" w:cs="Amiri"/>
          <w:color w:val="111111"/>
          <w:sz w:val="28"/>
          <w:sz w:val="28"/>
          <w:szCs w:val="28"/>
          <w:rtl w:val="true"/>
          <w:lang w:bidi="ar-SA"/>
        </w:rPr>
        <w:t>تبطل حجج اللّه وبيّناته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عتبة بن عبداللّه الحمصي بمكّة قراءة عليه سنة ثمانين وثلاثمائة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الغطفاني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يوسف الحمصي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عكاشة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زيد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الحسن ، عن أبيه ، عن الحسن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صلّى اللّه عليه وآله وسلّم يوما ، فقال بعدما حمد اللّه وأثنى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 كأنّي أُدعى فأُجيب ، وإنّي</w:t>
      </w:r>
    </w:p>
    <w:p>
      <w:pPr>
        <w:pStyle w:val="BookText"/>
        <w:rPr/>
      </w:pPr>
      <w:r>
        <w:rPr>
          <w:rFonts w:ascii="Amiri" w:hAnsi="Amiri" w:eastAsia="Amiri" w:cs="Amiri"/>
          <w:color w:val="111111"/>
          <w:sz w:val="28"/>
          <w:sz w:val="28"/>
          <w:szCs w:val="28"/>
          <w:rtl w:val="true"/>
          <w:lang w:bidi="ar-SA"/>
        </w:rPr>
        <w:t xml:space="preserve">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 ما إن تمسّكتم بهما لن تضلّوا ،</w:t>
      </w:r>
    </w:p>
    <w:p>
      <w:pPr>
        <w:pStyle w:val="BookText"/>
        <w:rPr/>
      </w:pPr>
      <w:r>
        <w:rPr>
          <w:rFonts w:ascii="Amiri" w:hAnsi="Amiri" w:eastAsia="Amiri" w:cs="Amiri"/>
          <w:color w:val="111111"/>
          <w:sz w:val="28"/>
          <w:sz w:val="28"/>
          <w:szCs w:val="28"/>
          <w:rtl w:val="true"/>
          <w:lang w:bidi="ar-SA"/>
        </w:rPr>
        <w:t xml:space="preserve">فتعلّموا منهم ، ولا تعلّموهم فإنّهم أعلم منكم ، لا تخلو الأرض منهم ، ولو خلت إذن لساخت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أعلم أنّ العلم لا يبيد ولا ينقطع، وأنّك لا تخلي الأرض من حجّة لك على خلقك ، ظاهر ليس بالمطاع ، أو خائف مغمور كي لا تبطل حجّتك ، ولا يضلّ أولياؤك بعد إذ هديتهم ، أُولئك الأقلّون عددا ، الأعظمون قدرا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عن منبره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أما أنت الحجّة على الخلق كلّهم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ياحسن ،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المنذر ، وعلي الهادي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لا تخلو من حجّة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علي هو الإمام والحجّة بعدي ؛ وأنت الإمام والحجّة بعده ؛ والحسين الإمام والحجّة والخليفة بعدك ؛ ولقد نبّأني اللطيف الخبير أنّه يخرج من صلب الحسين ولد يقال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علي سميّ جدّه علي ، فإذا مضى الحسين قام بالأمر بعده علي ابنه ، وهو الإمام والحجّة بعد أبيه ؛ ويخرج اللّه من صلب علي ولدا سميّي ، وأشبه الناس بي علمه علمي ، وحكمه حكمي ، وهو الإمام والحجّة بعد أبيه ؛ ويخرج اللّه تعالى من صلب محمّد مولودا يقال له جعفر ، أصدق الناس قولاً وفعلاً ، وهو الإمام والحجّة بعد أبيه ؛ ويخرج اللّه تعالى من صلب جعفر مولودا يقال له موسى ، سميّي موسى بن عمران عليه السلام ، أشدّ الناس تعبّدا ، فهو الإمام والحجّة بعد أبيه ، ويخرج اللّه تعالى من صلب موسى ولدا يقال له علي ، معدن علم اللّه ، وموضع حكمه ، وهو الإمام والحجّة بعد أبيه ؛ ويخرج اللّه من صلب علي مولودا يقال له محمّد ، فهو الإمام والحجّة بعد أبيه ؛ ويخرج اللّه تعالى من صلب محمّد ولدا يقال له علي ، فهو الإمام والحجّة بعد أبيه ؛ ويخرج اللّه تعالى من صلب علي مولودا يقال له الحسن ، فهو الإمام والحجّة بعد أبيه ؛ ويخرج اللّه تعالى من صلب الحسن الحجّة القائم إمام شيعته ، ومنقذ أوليائه ، يغيب حتّى لا يرى ، فيرجع عن أمره قوم ، ويثبت عليه 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مَتَى هَذَا الْوَعْدُ إِنْ كُنْتُمْ صَادِقِينَ</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ولو لم يكن من الدنيا إلاّ يوم واحد لطوّل اللّه عزّوجلّ ذلك اليوم حتّى يخرج قائمنا ، فيملأ الأرض قسطا وعدلاً ، كما ملئت ظلما وجورا ، فلا تخلو الأرض منكم ، أعطاكم اللّه علمي وفهمي ، ولقد دعوت اللّه تبارك وتعالى أن يجعل العلم والفقه في عقبي وعقب عقبي وزرعي وزرع زرعي </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247" w:name="pg7149_60456"/>
    </w:p>
    <w:p>
      <w:pPr>
        <w:pStyle w:val="Heading2"/>
        <w:numPr>
          <w:ilvl w:val="1"/>
          <w:numId w:val="1"/>
        </w:numPr>
        <w:rPr/>
      </w:pPr>
      <w:bookmarkStart w:id="248" w:name="__RefHeading___Toc4068086_372815092"/>
      <w:bookmarkStart w:id="249" w:name="_Toc81"/>
      <w:bookmarkEnd w:id="247"/>
      <w:bookmarkEnd w:id="248"/>
      <w:r>
        <w:rPr/>
        <w:t>78</w:t>
      </w:r>
      <w:r>
        <w:rPr>
          <w:rtl w:val="true"/>
        </w:rPr>
        <w:t xml:space="preserve">- </w:t>
      </w:r>
      <w:r>
        <w:rPr>
          <w:rtl w:val="true"/>
        </w:rPr>
        <w:t>زمن المهدي عليه السلام</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الرعد</w:t>
      </w:r>
    </w:p>
    <w:p>
      <w:pPr>
        <w:pStyle w:val="BookText"/>
        <w:rPr/>
      </w:pPr>
      <w:r>
        <w:rPr>
          <w:rFonts w:ascii="Amiri" w:hAnsi="Amiri" w:eastAsia="Amiri" w:cs="Amiri"/>
          <w:color w:val="111111"/>
          <w:sz w:val="28"/>
          <w:sz w:val="28"/>
          <w:szCs w:val="28"/>
          <w:rtl w:val="true"/>
          <w:lang w:bidi="ar-SA"/>
        </w:rPr>
        <w:t xml:space="preserve">محمّد بن إبراهيم النعماني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التيملي من كتابه في رجب سنة سبع وسبعين ومأتين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بن يزيد بيّاع السابري ، ومحمّد بن الوليد بن خالد الخزّاز جميعا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عثمان ، عن عبداللّه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محمّد بن إبراهيم بن أبي البلاد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عن أبيه ، عن الأصبغ بن نباتة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عليا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بين يدي القائم عليه السلا سنين خدّاعة ، يكذب فيها الصادق ، ويصدق فيها الكاذب ، ويقرب فيها الماحل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وينطق فيها الرويبضة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الرويبضة وما الماحل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تقرؤون القرآن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شَدِيدُ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المكر ، فقلت وما المحال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المكّار</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250" w:name="pg7149_60457"/>
    </w:p>
    <w:p>
      <w:pPr>
        <w:pStyle w:val="Heading2"/>
        <w:numPr>
          <w:ilvl w:val="1"/>
          <w:numId w:val="1"/>
        </w:numPr>
        <w:rPr/>
      </w:pPr>
      <w:bookmarkStart w:id="251" w:name="__RefHeading___Toc4068088_372815092"/>
      <w:bookmarkStart w:id="252" w:name="_Toc82"/>
      <w:bookmarkEnd w:id="250"/>
      <w:bookmarkEnd w:id="251"/>
      <w:r>
        <w:rPr/>
        <w:t>79</w:t>
      </w:r>
      <w:r>
        <w:rPr>
          <w:rtl w:val="true"/>
        </w:rPr>
        <w:t xml:space="preserve">- </w:t>
      </w:r>
      <w:r>
        <w:rPr>
          <w:rtl w:val="true"/>
        </w:rPr>
        <w:t>طوبى لشيعته عليه السلام</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وَعَمِلُوا الصَّالِحَاتِ طُوبَى لَهُمْ وَحُسْنُ 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الرعد</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 عن أبيه محمّد بن مسعود العياشي ، عن جعفر بن أحمد ، عن العمركي البوفكيّ ، عن الحسن بن علي بن فضّال ، عن مروان بن مسلم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لمن تمسّك بأمرنا في غيبة قائمنا ، فلم يزغ قلبه بعد الهداية </w:t>
      </w:r>
      <w:r>
        <w:rPr>
          <w:rFonts w:eastAsia="Amiri" w:cs="Amiri" w:ascii="Amiri" w:hAnsi="Amiri"/>
          <w:color w:val="111111"/>
          <w:sz w:val="28"/>
          <w:szCs w:val="28"/>
          <w:rtl w:val="true"/>
          <w:lang w:bidi="ar-SA"/>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وما طوبى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شجرة في الجنّة ، أصلها في دار علي بن أبي طالب عليه السلام ، وليس من مؤمن إلاّ وفي داره غصن من أغصانها ، وذلك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 وَحُسْنُ مَآبٍ</w:t>
      </w:r>
      <w:r>
        <w:rPr>
          <w:rFonts w:eastAsia="Amiri" w:cs="Amiri" w:ascii="Amiri" w:hAnsi="Amiri"/>
          <w:color w:val="111111"/>
          <w:sz w:val="28"/>
          <w:szCs w:val="28"/>
          <w:rtl w:val="true"/>
          <w:lang w:bidi="ar-SA"/>
        </w:rPr>
        <w:t>»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253" w:name="pg7149_60458"/>
    </w:p>
    <w:p>
      <w:pPr>
        <w:pStyle w:val="Heading2"/>
        <w:numPr>
          <w:ilvl w:val="1"/>
          <w:numId w:val="1"/>
        </w:numPr>
        <w:rPr/>
      </w:pPr>
      <w:bookmarkStart w:id="254" w:name="__RefHeading___Toc4068090_372815092"/>
      <w:bookmarkStart w:id="255" w:name="_Toc83"/>
      <w:bookmarkEnd w:id="253"/>
      <w:bookmarkEnd w:id="254"/>
      <w:r>
        <w:rPr/>
        <w:t>80</w:t>
      </w:r>
      <w:r>
        <w:rPr>
          <w:rtl w:val="true"/>
        </w:rPr>
        <w:t xml:space="preserve">- </w:t>
      </w:r>
      <w:r>
        <w:rPr>
          <w:rtl w:val="true"/>
        </w:rPr>
        <w:t>القائم عليه السلام</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هُوَ قَائِمٌ عَلَى كُلِّ نَفْسٍ بِمَا كَسَبَتْ وَجَعَلُوا للّه‌ِِ شُرَكَاءَ قُلْ سَمُّوهُمْ أَمْ تُنَبِّئُونَهُ بِمَا لاَ يَعْلَمُ فِي الْأَرْضِ أَمْ بِظَاهِرٍ مِنْ الْقَوْلِ بَلْ زُيِّنَ لِلَّذِينَ كَفَرُوا مَكْرُهُمْ وَصُدُّوا عَنْ السَّبِيلِ وَمَنْ يُضْلِلْ اللّه‌ُ فَمَا لَهُ مِنْ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الرعد</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مرسلاً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علّمك اللّه الخير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قائم ليس على معنى انتصاب وقيام على ساق في كبد كما قامت الأشياء ، ولكن قائم يخبر أنّه حافظ كقول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بأمرنا فلان ، واللّه هو القائم على</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نفس بما كسبت ، والقائم أيضا في كلام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 والقائم أيضا يخبر عن الكفاية كقولك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أي أكفهم ، والقائم منّا قائم على ساقفقد جمعنا الاسم ولم نجمع المعنى</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256" w:name="pg7149_60459"/>
    </w:p>
    <w:p>
      <w:pPr>
        <w:pStyle w:val="Heading2"/>
        <w:numPr>
          <w:ilvl w:val="1"/>
          <w:numId w:val="1"/>
        </w:numPr>
        <w:rPr/>
      </w:pPr>
      <w:bookmarkStart w:id="257" w:name="__RefHeading___Toc4068092_372815092"/>
      <w:bookmarkStart w:id="258" w:name="_Toc84"/>
      <w:bookmarkEnd w:id="256"/>
      <w:bookmarkEnd w:id="257"/>
      <w:r>
        <w:rPr/>
        <w:t>81</w:t>
      </w:r>
      <w:r>
        <w:rPr>
          <w:rtl w:val="true"/>
        </w:rPr>
        <w:t xml:space="preserve">- </w:t>
      </w:r>
      <w:r>
        <w:rPr>
          <w:rtl w:val="true"/>
        </w:rPr>
        <w:t>أيّام اللّه</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إبراهيم</w:t>
      </w:r>
    </w:p>
    <w:p>
      <w:pPr>
        <w:pStyle w:val="BookText"/>
        <w:rPr/>
      </w:pPr>
      <w:r>
        <w:rPr>
          <w:rFonts w:ascii="Amiri" w:hAnsi="Amiri" w:eastAsia="Amiri" w:cs="Amiri"/>
          <w:color w:val="111111"/>
          <w:sz w:val="28"/>
          <w:sz w:val="28"/>
          <w:szCs w:val="28"/>
          <w:rtl w:val="true"/>
          <w:lang w:bidi="ar-SA"/>
        </w:rPr>
        <w:t xml:space="preserve">ذكر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أنّه روي في الحديث أنّ أيّام اللّه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الموت ويوم القيامة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أحمد بن محمّد بن يحيى العطّار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يعقوب بن يزيد ، عن محمّد بن الحسن الميثمي ، عن مثنّى الحنّاط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اللّه عزّوجلّ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القائم عليه السلام ، ويوم الكرة ، ويوم القيامة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اللّه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القائم ، ويوم الكرّة ، ويوم القيامة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259" w:name="pg7149_60460"/>
    </w:p>
    <w:p>
      <w:pPr>
        <w:pStyle w:val="Heading2"/>
        <w:numPr>
          <w:ilvl w:val="1"/>
          <w:numId w:val="1"/>
        </w:numPr>
        <w:rPr/>
      </w:pPr>
      <w:bookmarkStart w:id="260" w:name="__RefHeading___Toc4068094_372815092"/>
      <w:bookmarkStart w:id="261" w:name="_Toc85"/>
      <w:bookmarkEnd w:id="259"/>
      <w:bookmarkEnd w:id="260"/>
      <w:r>
        <w:rPr/>
        <w:t>82</w:t>
      </w:r>
      <w:r>
        <w:rPr>
          <w:rtl w:val="true"/>
        </w:rPr>
        <w:t xml:space="preserve">- </w:t>
      </w:r>
      <w:r>
        <w:rPr>
          <w:rtl w:val="true"/>
        </w:rPr>
        <w:t>القتال مع المهدي عليه السلام</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أَخِّرْنَا إِلَى أَجَلٍ قَرِيبٍ نُجِبْ دَعْوَتَكَ وَنَتَّبِعْ الرُّسُلَ أَوَلَمْ تَكُونُوا أَقْسَمْتُمْ مِنْ قَبْلُ مَا لَكُمْ مِنْ 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إبراهيم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مسلم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صنعه الحسن بن علي عليه السلام كان خيرا لهذه الأُمّة ممّا طلعت عليه الشمس ، واللّه لفيه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قِيلَ لَهُمْ كُفُّوا أَيْدِيَكُمْ وَأَقِيمُوا الصَّلاَةَ 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طاعة الإمام فطلبوا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كُتِبَ عَلَيْهِمْ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لِمَ كَتَبْتَ عَلَيْنَا الْقِتَالَ لَوْلاَ أَخَّرْتَنَا إِلَى أَجَلٍ قَرِيبٍ</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أَخِّرْنَا إِلَى أَجَلٍ قَرِيبٍ نُجِبْ دَعْوَتَكَ وَنَتَّبِعْ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تأخير ذلك إلى القائم عليه السلام</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262" w:name="pg7149_60461"/>
    </w:p>
    <w:p>
      <w:pPr>
        <w:pStyle w:val="Heading2"/>
        <w:numPr>
          <w:ilvl w:val="1"/>
          <w:numId w:val="1"/>
        </w:numPr>
        <w:rPr/>
      </w:pPr>
      <w:bookmarkStart w:id="263" w:name="__RefHeading___Toc4068096_372815092"/>
      <w:bookmarkStart w:id="264" w:name="_Toc86"/>
      <w:bookmarkEnd w:id="262"/>
      <w:bookmarkEnd w:id="263"/>
      <w:r>
        <w:rPr/>
        <w:t>83</w:t>
      </w:r>
      <w:r>
        <w:rPr>
          <w:rtl w:val="true"/>
        </w:rPr>
        <w:t xml:space="preserve">- </w:t>
      </w:r>
      <w:r>
        <w:rPr>
          <w:rtl w:val="true"/>
        </w:rPr>
        <w:t>مساكن القائم وأصحابه</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وَسَكَنتُمْ فِي مَسَاكِنِ الَّذِينَ ظَلَمُوا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إبراهيم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سعد بن عمر ، عن غير واحد ممّن حضر أبا عبداللّه ، ورجل يقول قد ثبت دار صالح ودار عيسى بن علي ذكر دور العبّاسيين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أراناها اللّه خرابا أو خربها بأيدينا ، فقال له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هكذا ، بل يكون مساكن القائم وأصحابه ، أما سمعت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وَسَكَنتُمْ فِي مَسَاكِنِ الَّذِينَ ظَلَمُوا أَنفُسَهُمْ</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265" w:name="pg7149_60462"/>
    </w:p>
    <w:p>
      <w:pPr>
        <w:pStyle w:val="Heading2"/>
        <w:numPr>
          <w:ilvl w:val="1"/>
          <w:numId w:val="1"/>
        </w:numPr>
        <w:rPr/>
      </w:pPr>
      <w:bookmarkStart w:id="266" w:name="__RefHeading___Toc4068098_372815092"/>
      <w:bookmarkStart w:id="267" w:name="_Toc87"/>
      <w:bookmarkEnd w:id="265"/>
      <w:bookmarkEnd w:id="266"/>
      <w:r>
        <w:rPr/>
        <w:t>84</w:t>
      </w:r>
      <w:r>
        <w:rPr>
          <w:rtl w:val="true"/>
        </w:rPr>
        <w:t xml:space="preserve">- </w:t>
      </w:r>
      <w:r>
        <w:rPr>
          <w:rtl w:val="true"/>
        </w:rPr>
        <w:t>مكر أعدائه</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مَكْرُهُمْ لِتَزُولَ مِنْهُ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إبراهيم</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جميل بن درّاج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مَكْرُهُمْ لِتَزُولَ مِنْهُ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مكر بني العبّاس بالقائم عليه السلام لتزول منه قلوب الرجال</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في مجالسه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وهبان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حبشي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العبّاس بن محمّد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 عن الحسين بن أبي غندر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وعليكم بالطاعة لأئمّتكم ، قولوا ما يقولون واصمتوا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 صمتوا ، فإنّكم في سلطان من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مَكْرُهُمْ لِتَزُولَ مِنْهُ الْجِبَالُ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بذلك 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فإنّكم في هدنة</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في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عشائرهم واشهدوا جنائزهم وأدّوا الأمانة إليهم وعليكم بحجّ هذا البيت فادمنوه ، فإنّ في ادمانكم الحجّ دفع مكاره الدنيا عنكم ، وأهوال يوم القيامة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268" w:name="pg7149_60464"/>
    </w:p>
    <w:p>
      <w:pPr>
        <w:pStyle w:val="Heading2"/>
        <w:numPr>
          <w:ilvl w:val="1"/>
          <w:numId w:val="1"/>
        </w:numPr>
        <w:rPr/>
      </w:pPr>
      <w:bookmarkStart w:id="269" w:name="__RefHeading___Toc4068100_372815092"/>
      <w:bookmarkStart w:id="270" w:name="_Toc88"/>
      <w:bookmarkEnd w:id="268"/>
      <w:bookmarkEnd w:id="269"/>
      <w:r>
        <w:rPr/>
        <w:t>85</w:t>
      </w:r>
      <w:r>
        <w:rPr>
          <w:rtl w:val="true"/>
        </w:rPr>
        <w:t xml:space="preserve">- </w:t>
      </w:r>
      <w:r>
        <w:rPr>
          <w:rtl w:val="true"/>
        </w:rPr>
        <w:t>رجم إبليس</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فَاخْرُجْ مِنْهَا فَإِنَّكَ 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الحجر</w:t>
      </w:r>
    </w:p>
    <w:p>
      <w:pPr>
        <w:pStyle w:val="BookText"/>
        <w:rPr/>
      </w:pPr>
      <w:r>
        <w:rPr>
          <w:rFonts w:ascii="Amiri" w:hAnsi="Amiri" w:eastAsia="Amiri" w:cs="Amiri"/>
          <w:color w:val="111111"/>
          <w:sz w:val="28"/>
          <w:sz w:val="28"/>
          <w:szCs w:val="28"/>
          <w:rtl w:val="true"/>
          <w:lang w:bidi="ar-SA"/>
        </w:rPr>
        <w:t xml:space="preserve">في كتاب معاني الأخبار ، بإسناده إلى عبدالعظيم بن عبداللّه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الرجيم أنّه مرجوم باللعن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مطرود من الخير ، لا يذكره مؤمن إلاّ لعنه ، وأنّ في علم اللّه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السابق إذا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مؤمن في زمانه إلاّ رجمه بالحجارة كما كان قبل ذلك مرجوما باللعن</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271" w:name="pg7149_60465"/>
    </w:p>
    <w:p>
      <w:pPr>
        <w:pStyle w:val="Heading2"/>
        <w:numPr>
          <w:ilvl w:val="1"/>
          <w:numId w:val="1"/>
        </w:numPr>
        <w:rPr/>
      </w:pPr>
      <w:bookmarkStart w:id="272" w:name="__RefHeading___Toc4068102_372815092"/>
      <w:bookmarkStart w:id="273" w:name="_Toc89"/>
      <w:bookmarkEnd w:id="271"/>
      <w:bookmarkEnd w:id="272"/>
      <w:r>
        <w:rPr/>
        <w:t>86</w:t>
      </w:r>
      <w:r>
        <w:rPr>
          <w:rtl w:val="true"/>
        </w:rPr>
        <w:t xml:space="preserve">- </w:t>
      </w:r>
      <w:r>
        <w:rPr>
          <w:rtl w:val="true"/>
        </w:rPr>
        <w:t>يوم الوقت المعلوم</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فَأَنْظِرْنِي إِلَى يَوْمِ يُبْعَثُونَ قَالَ فَإِنَّكَ مِنْ الْمُنْظَرِينَإِلَى يَوْمِ الْوَقْتِ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الحجر</w:t>
      </w:r>
    </w:p>
    <w:p>
      <w:pPr>
        <w:pStyle w:val="BookText"/>
        <w:rPr/>
      </w:pP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 عن أبيه ، عن علي بن الحسن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عامر ، عن وهب بن جميع مولى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إبليس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فَأَنْظِرْنِي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هو ؟ قال ياوهب</w:t>
      </w:r>
    </w:p>
    <w:p>
      <w:pPr>
        <w:pStyle w:val="BookText"/>
        <w:rPr/>
      </w:pPr>
      <w:r>
        <w:rPr>
          <w:rFonts w:ascii="Amiri" w:hAnsi="Amiri" w:eastAsia="Amiri" w:cs="Amiri"/>
          <w:color w:val="111111"/>
          <w:sz w:val="28"/>
          <w:sz w:val="28"/>
          <w:szCs w:val="28"/>
          <w:rtl w:val="true"/>
          <w:lang w:bidi="ar-SA"/>
        </w:rPr>
        <w:t xml:space="preserve">أتحسب أنّه يوم يبعث اللّه تعالى الناس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عزّوجلّ أنظره إلى يوم يبعث اللّه عزّوجلّ قائمنا ، فإذا بعث اللّه عزّوجلّ قائمنا فيأخذ بناصيته ويضرب عنقه فذلك يوم الوقت المعلوم</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العالم الشافعي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المذكور عن الحسن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 وهو يوم خروج قائمنا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 ومن القائم منكم أهل البيت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من ولدي ابن سيّدة الإماء يطهّر اللّه به الأرض من كلّ جور ويقدّسها من كلّ جرم وظلم ، الحديث</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274" w:name="pg7149_60467"/>
    </w:p>
    <w:p>
      <w:pPr>
        <w:pStyle w:val="Heading2"/>
        <w:numPr>
          <w:ilvl w:val="1"/>
          <w:numId w:val="1"/>
        </w:numPr>
        <w:rPr/>
      </w:pPr>
      <w:bookmarkStart w:id="275" w:name="__RefHeading___Toc4068104_372815092"/>
      <w:bookmarkStart w:id="276" w:name="_Toc90"/>
      <w:bookmarkEnd w:id="274"/>
      <w:bookmarkEnd w:id="275"/>
      <w:r>
        <w:rPr/>
        <w:t>87</w:t>
      </w:r>
      <w:r>
        <w:rPr>
          <w:rtl w:val="true"/>
        </w:rPr>
        <w:t xml:space="preserve">- </w:t>
      </w:r>
      <w:r>
        <w:rPr>
          <w:rtl w:val="true"/>
        </w:rPr>
        <w:t>حكم الإمام عليه السلام</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لاَيَاتٍ لِلْمُتَوَسِّمِينَ</w:t>
      </w:r>
    </w:p>
    <w:p>
      <w:pPr>
        <w:pStyle w:val="BookText"/>
        <w:rPr/>
      </w:pPr>
      <w:r>
        <w:rPr>
          <w:rFonts w:ascii="Amiri" w:hAnsi="Amiri" w:eastAsia="Amiri" w:cs="Amiri"/>
          <w:color w:val="111111"/>
          <w:sz w:val="28"/>
          <w:sz w:val="28"/>
          <w:szCs w:val="28"/>
          <w:rtl w:val="true"/>
          <w:lang w:bidi="ar-SA"/>
        </w:rPr>
        <w:t>وَإِنَّهَا لَبِسَبِيلٍ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الحجر</w:t>
      </w:r>
    </w:p>
    <w:p>
      <w:pPr>
        <w:pStyle w:val="BookText"/>
        <w:rPr/>
      </w:pPr>
      <w:r>
        <w:rPr>
          <w:rFonts w:ascii="Amiri" w:hAnsi="Amiri" w:eastAsia="Amiri" w:cs="Amiri"/>
          <w:color w:val="111111"/>
          <w:sz w:val="28"/>
          <w:sz w:val="28"/>
          <w:szCs w:val="28"/>
          <w:rtl w:val="true"/>
          <w:lang w:bidi="ar-SA"/>
        </w:rPr>
        <w:t xml:space="preserve">وفي روضة الواعظين بعد أن ذكر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حديثا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بين الناس بحكم داود لا يحتاج إلى بيّنة يلهمه اللّه تعالى فيحكم بعلمه ويخبر كلّ قوم بما استبطنوه</w:t>
      </w:r>
    </w:p>
    <w:p>
      <w:pPr>
        <w:pStyle w:val="BookText"/>
        <w:rPr/>
      </w:pPr>
      <w:r>
        <w:rPr>
          <w:rFonts w:ascii="Amiri" w:hAnsi="Amiri" w:eastAsia="Amiri" w:cs="Amiri"/>
          <w:color w:val="111111"/>
          <w:sz w:val="28"/>
          <w:sz w:val="28"/>
          <w:szCs w:val="28"/>
          <w:rtl w:val="true"/>
          <w:lang w:bidi="ar-SA"/>
        </w:rPr>
        <w:t xml:space="preserve">ويعرف وليّه من عدوّه بالتوسّم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فِي ذَلِكَ لاَيَاتٍ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لَبِسَبِيلٍ مُقِيمٍ</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كمال الدين وتمام النعمة بإسناده إلى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بين يديه أحد من خلق</w:t>
      </w:r>
    </w:p>
    <w:p>
      <w:pPr>
        <w:pStyle w:val="BookText"/>
        <w:rPr/>
      </w:pPr>
      <w:r>
        <w:rPr>
          <w:rFonts w:ascii="Amiri" w:hAnsi="Amiri" w:eastAsia="Amiri" w:cs="Amiri"/>
          <w:color w:val="111111"/>
          <w:sz w:val="28"/>
          <w:sz w:val="28"/>
          <w:szCs w:val="28"/>
          <w:rtl w:val="true"/>
          <w:lang w:bidi="ar-SA"/>
        </w:rPr>
        <w:t>الرحمن إلاّ عرفه صالح هو أو طالح ، وفيه آية للمتوسّمين وهي السبيل المقيم</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إبراهيم بن هاشم بن سليمان الديلمي عن معاوية الدهني عن أبي </w:t>
      </w:r>
    </w:p>
    <w:p>
      <w:pPr>
        <w:pStyle w:val="BookText"/>
        <w:rPr/>
      </w:pPr>
      <w:r>
        <w:rPr>
          <w:rFonts w:ascii="Amiri" w:hAnsi="Amiri" w:eastAsia="Amiri" w:cs="Amiri"/>
          <w:color w:val="111111"/>
          <w:sz w:val="28"/>
          <w:sz w:val="28"/>
          <w:szCs w:val="28"/>
          <w:rtl w:val="true"/>
          <w:lang w:bidi="ar-SA"/>
        </w:rPr>
        <w:t xml:space="preserve">عبداللّه عليه السلام في حديث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لاَيَاتٍ لِلْمُتَوَسِّمِينَ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لو قد قام قائمنا أعطاه اللّه السيماء فيأمر بالكافر فيأخذ بالنواصي والأقدام ، ثمّ يحيط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خيطا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خبطا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277" w:name="pg7149_60469"/>
    </w:p>
    <w:p>
      <w:pPr>
        <w:pStyle w:val="Heading2"/>
        <w:numPr>
          <w:ilvl w:val="1"/>
          <w:numId w:val="1"/>
        </w:numPr>
        <w:rPr/>
      </w:pPr>
      <w:bookmarkStart w:id="278" w:name="__RefHeading___Toc4068106_372815092"/>
      <w:bookmarkStart w:id="279" w:name="_Toc91"/>
      <w:bookmarkEnd w:id="277"/>
      <w:bookmarkEnd w:id="278"/>
      <w:r>
        <w:rPr/>
        <w:t>88</w:t>
      </w:r>
      <w:r>
        <w:rPr>
          <w:rtl w:val="true"/>
        </w:rPr>
        <w:t xml:space="preserve">- </w:t>
      </w:r>
      <w:r>
        <w:rPr>
          <w:rtl w:val="true"/>
        </w:rPr>
        <w:t>سبعا من المثاني</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الحجر</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يونس بن عبدالرحمن ، عن من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ظاهرها الحمد ، وباطنها ولد الولد ، والسابع منها القائم عليه السلام</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القاسم بن عروة ، عن أبي جعفر عليه 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 الأئمّة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قال حسّان 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 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تنزيلها ، إنّما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آتَيْنَاكَ سَبْعا مِنْ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وَالْقُرْآنَ الْعَظِيمَ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الولد </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يعط الأنبياء إلاّ محمّدا صلّى اللّه عليه وآله وسلّم ، وهم السبعة الأئمّة الذين يدور عليهم الفلك ، والقرآن العظيم محمّد صلّى اللّه عليه وآله وسلّم </w:t>
      </w:r>
      <w:r>
        <w:rPr>
          <w:rFonts w:eastAsia="Amiri" w:cs="Amiri" w:ascii="Amiri" w:hAnsi="Amiri"/>
          <w:color w:val="111111"/>
          <w:sz w:val="28"/>
          <w:szCs w:val="28"/>
          <w:rtl w:val="true"/>
          <w:lang w:bidi="ar-SA"/>
        </w:rPr>
        <w:t xml:space="preserve">. </w:t>
      </w:r>
      <w:bookmarkStart w:id="280" w:name="pg7149_60471"/>
    </w:p>
    <w:p>
      <w:pPr>
        <w:pStyle w:val="Heading2"/>
        <w:numPr>
          <w:ilvl w:val="1"/>
          <w:numId w:val="1"/>
        </w:numPr>
        <w:rPr/>
      </w:pPr>
      <w:bookmarkStart w:id="281" w:name="__RefHeading___Toc4068108_372815092"/>
      <w:bookmarkStart w:id="282" w:name="_Toc92"/>
      <w:bookmarkEnd w:id="280"/>
      <w:bookmarkEnd w:id="281"/>
      <w:r>
        <w:rPr/>
        <w:t>89</w:t>
      </w:r>
      <w:r>
        <w:rPr>
          <w:rtl w:val="true"/>
        </w:rPr>
        <w:t xml:space="preserve">- </w:t>
      </w:r>
      <w:r>
        <w:rPr>
          <w:rtl w:val="true"/>
        </w:rPr>
        <w:t>أوّل من يبايع</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 فَلاَ تَسْتَعْجِلُوهُ سُبْحَانَهُ وَتَعَالَى عَمَّا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النحل</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يعقوب بن يزيد ، عن محمّد بن أبي عمير ، عن أبان بن عثمان ،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يبايع القائم عليه السلام جبرئيل عليه السلام ينزل في صورة طير أبيض فيبايعه ثمّ يضع رجلاً على بيت اللّه الحرام ورجلاً على بيت المقدس ، ثمّ ينادي بصوت ذلق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تسمعه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الخلائق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أبان بن تغلب ،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يبايع القائم عليه السلام جبرائيل عليه السلام ينزل عليه في صورة طير أبيض فيبايعه ، وساق الحديث إلى آخره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إبراهيم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 عن </w:t>
      </w:r>
    </w:p>
    <w:p>
      <w:pPr>
        <w:pStyle w:val="BookText"/>
        <w:rPr/>
      </w:pP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داللّه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 عن</w:t>
      </w:r>
    </w:p>
    <w:p>
      <w:pPr>
        <w:pStyle w:val="BookText"/>
        <w:rPr/>
      </w:pPr>
      <w:r>
        <w:rPr>
          <w:rFonts w:ascii="Amiri" w:hAnsi="Amiri" w:eastAsia="Amiri" w:cs="Amiri"/>
          <w:color w:val="111111"/>
          <w:sz w:val="28"/>
          <w:sz w:val="28"/>
          <w:szCs w:val="28"/>
          <w:rtl w:val="true"/>
          <w:lang w:bidi="ar-SA"/>
        </w:rPr>
        <w:t>علي بن حسّان ، عن عبدالرحمن بن كثير ، عن أبي عبداللّه عليه السلام في قول اللّه</w:t>
      </w:r>
    </w:p>
    <w:p>
      <w:pPr>
        <w:pStyle w:val="BookText"/>
        <w:rPr/>
      </w:pP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أمرنا أمر اللّه عزّوجلّ فلا يستعجل به ، يؤيّده بثلاثة أجناد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الملائكة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المؤمنين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الرعب وخروجه كخروج رسول اللّه صلّى اللّه عليه وآله وسلّم ، وذلك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أَخْرَجَكَ رَبُّكَ مِنْ بَيْتِكَ بِالْحَقِّ وَإِنَّ فَرِيقا مِنْ الْمُؤْمِنِينَ لَكَارِهُونَ</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المفضّل محمّد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يونس الخزاز ، عن إسماعيل بن عمر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 عن أبيه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قيام القائم عليه السلام بعث جبرائيل</w:t>
      </w:r>
    </w:p>
    <w:p>
      <w:pPr>
        <w:pStyle w:val="BookText"/>
        <w:rPr/>
      </w:pPr>
      <w:r>
        <w:rPr>
          <w:rFonts w:ascii="Amiri" w:hAnsi="Amiri" w:eastAsia="Amiri" w:cs="Amiri"/>
          <w:color w:val="111111"/>
          <w:sz w:val="28"/>
          <w:sz w:val="28"/>
          <w:szCs w:val="28"/>
          <w:rtl w:val="true"/>
          <w:lang w:bidi="ar-SA"/>
        </w:rPr>
        <w:t xml:space="preserve">في صورة طائر أبيض فيضع إحدى رجليه على الكعبة والأُخرى على بيت المقدس ثمّ ينادي بأعلى صوته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فيحضر القائم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السلام فيصلّي عند مقام إبراهيم عليه السلام ركعتين ثمّ ينصرف وحواليه أصحابه وهم ثلاثمائة وثلاثة عشر رجلاً ، إنّ فيهم لمن يسري من فراشه ليلاً فيخرج ومعه الحجر فيلقيه فتعشب الأرض</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الغيبة بإسناده عن عبدالرحمن بن كثير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أمرنا ، يعني قيام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قائمنا آل محمّد ، أمرنا اللّه أن لا نستعجل به ، فيؤيّده إذا أتى ثلاثة 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والمؤمنون والرعب ، وخروجه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أَخْرَجَكَ رَبُّكَ مِنْ بَيْتِكَ بِالْحَقِّ</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283" w:name="pg7149_60474"/>
    </w:p>
    <w:p>
      <w:pPr>
        <w:pStyle w:val="Heading2"/>
        <w:numPr>
          <w:ilvl w:val="1"/>
          <w:numId w:val="1"/>
        </w:numPr>
        <w:rPr/>
      </w:pPr>
      <w:bookmarkStart w:id="284" w:name="__RefHeading___Toc4068110_372815092"/>
      <w:bookmarkStart w:id="285" w:name="_Toc93"/>
      <w:bookmarkEnd w:id="283"/>
      <w:bookmarkEnd w:id="284"/>
      <w:r>
        <w:rPr/>
        <w:t>90</w:t>
      </w:r>
      <w:r>
        <w:rPr>
          <w:rtl w:val="true"/>
        </w:rPr>
        <w:t xml:space="preserve">- </w:t>
      </w:r>
      <w:r>
        <w:rPr>
          <w:rtl w:val="true"/>
        </w:rPr>
        <w:t>اجتنبوا الطاغوت</w:t>
      </w:r>
      <w:bookmarkEnd w:id="28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تَتَوَفَّاهُمْ الْمَلاَئِكَةُ طَيِّبِينَ يَقُولُونَ سَلاَمٌ عَلَيْكُمْ ادْخُلُوا الْجَنَّةَ بِمَا كُنتُمْ تَعْمَلُونَهَلْ يَنظُرُونَ إِلاَّ أَنْ تَأْتِيَهُمْ الْمَلاَئِكَةُ أَوْ يَأْتِىَ أَمْرُ رَبِّكَ كَذَلِكَ فَعَلَ الَّذِينَ مِنْ قَبْلِهِمْ وَمَا ظَلَمَهُمْ اللّه‌ُ وَلَكِنْ كَانُوا أَنْفُسَهُمْ يَظْلِمُونَفَأَصَابَهُمْ سَيِّئَاتُ مَا عَمِلُوا وَحَاقَ بِهِمْ مَا كَانُوا بِهِ يَسْتَهْزِئُونوَقَالَ الَّذِينَ أَشْرَكُوا لَوْ شَاءَ اللّه‌ُ مَا عَبَدْنَا مِنْ دُونِهِ مِنْ شَيْءٍ نَحْنُ وَلاَ آبَاؤُنَا وَلاَ حَرَّمْنَا مِنْ دُونِهِ مِنْ شَيْءٍ كَذَلِكَ فَعَلَ الَّذِينَ مِنْ قَبْلِهِمْ فَهَلْ عَلَى الرُّسُلِ إِلاَّ الْبَلاَغُ الْمُبِينُوَلَقَدْ بَعَثْنَا فِي كُلِّ أُمَّةٍ رَسُولاً أَنْ اُعْبُدُوا اللّه‌َ وَاجْتَنِبُوا الطَّاغُوتَ فَمِنْهُمْ مَنْ هَدَى اللّه‌ُ وَمِنْهُمْ مَنْ حَقَّتْ عَلَيْهِ الضَّلاَلَةُ فَسِيرُوا فِي الْأَرْضِ فَانْظُرُوا كَيْفَ </w:t>
      </w:r>
    </w:p>
    <w:p>
      <w:pPr>
        <w:pStyle w:val="BookText"/>
        <w:rPr/>
      </w:pPr>
      <w:r>
        <w:rPr>
          <w:rFonts w:ascii="Amiri" w:hAnsi="Amiri" w:eastAsia="Amiri" w:cs="Amiri"/>
          <w:color w:val="111111"/>
          <w:sz w:val="28"/>
          <w:sz w:val="28"/>
          <w:szCs w:val="28"/>
          <w:rtl w:val="true"/>
          <w:lang w:bidi="ar-SA"/>
        </w:rPr>
        <w:t>كَانَ عَاقِبَةُ الْمُكَذِّبِينَ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النحل</w:t>
      </w:r>
    </w:p>
    <w:p>
      <w:pPr>
        <w:pStyle w:val="BookText"/>
        <w:rPr/>
      </w:pPr>
      <w:r>
        <w:rPr>
          <w:rFonts w:ascii="Amiri" w:hAnsi="Amiri" w:eastAsia="Amiri" w:cs="Amiri"/>
          <w:color w:val="111111"/>
          <w:sz w:val="28"/>
          <w:sz w:val="28"/>
          <w:szCs w:val="28"/>
          <w:rtl w:val="true"/>
          <w:lang w:bidi="ar-SA"/>
        </w:rPr>
        <w:t xml:space="preserve">وقال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المؤمنين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w:t>
      </w:r>
    </w:p>
    <w:p>
      <w:pPr>
        <w:pStyle w:val="BookText"/>
        <w:rPr/>
      </w:pPr>
      <w:r>
        <w:rPr>
          <w:rFonts w:ascii="Amiri" w:hAnsi="Amiri" w:eastAsia="Amiri" w:cs="Amiri"/>
          <w:color w:val="111111"/>
          <w:sz w:val="28"/>
          <w:sz w:val="28"/>
          <w:szCs w:val="28"/>
          <w:rtl w:val="true"/>
          <w:lang w:bidi="ar-SA"/>
        </w:rPr>
        <w:t>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المؤمنون الذين طابت مواليدهم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أَوْ يَأْتِىَ أَمْرُ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العذاب والموت ، وخروج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فَعَلَ الَّذِينَ مِنْ قَبْلِهِمْ وَمَا ظَلَمَهُمْ اللّه‌ُ وَلَكِنْ كَانُوا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فَأَصَابَهُمْ سَيِّئَاتُ مَا عَمِلُوا وَحَاقَ بِهِمْ مَا كَانُوا بِهِ 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العذاب في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أَشْرَكُوا لَوْ شَاءَ اللّه‌ُ مَا عَبَدْنَا مِنْ دُونِهِ مِنْ شَيْءٍ نَحْنُ وَلاَ آبَاؤُنَا وَلاَ حَرَّمْنَا مِنْ دُونِهِ مِنْ شَيْءٍ كَذَلِكَ فَعَلَ الَّذِينَ مِنْ قَبْلِهِمْ فَهَلْ عَلَى الرُّسُلِ إِلاَّ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محكم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بَعَثْنَا فِي كُلِّ أُمَّةٍ رَسُولاً أَنْ اُعْبُدُوا اللّه‌َ وَاجْتَنِبُوا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هَدَى اللّه‌ُ وَمِنْهُمْ مَنْ حَقَّتْ عَلَيْهِ الضَّلاَلَةُ فَسِيرُوا فِي الْأَرْضِ فَانْظُرُوا كَيْفَ كَانَ عَاقِبَةُ 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أُنظروا في أخبار من هلك من قبل</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 عن أحمد بن محمّد ، عن الحسين بن سعيد ، عن حمّاد بن عيسى ، عن الحسين بن المختار ، عن أبي بصير ، 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راية ترفع قبل قيام القائم ، فصاحبها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طاغوت يعبد من دون اللّه عزّوجلّ </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286" w:name="pg7149_60476"/>
    </w:p>
    <w:p>
      <w:pPr>
        <w:pStyle w:val="Heading2"/>
        <w:numPr>
          <w:ilvl w:val="1"/>
          <w:numId w:val="1"/>
        </w:numPr>
        <w:rPr/>
      </w:pPr>
      <w:bookmarkStart w:id="287" w:name="__RefHeading___Toc4068112_372815092"/>
      <w:bookmarkStart w:id="288" w:name="_Toc94"/>
      <w:bookmarkEnd w:id="286"/>
      <w:bookmarkEnd w:id="287"/>
      <w:r>
        <w:rPr/>
        <w:t>91</w:t>
      </w:r>
      <w:r>
        <w:rPr>
          <w:rtl w:val="true"/>
        </w:rPr>
        <w:t xml:space="preserve">- </w:t>
      </w:r>
      <w:r>
        <w:rPr>
          <w:rtl w:val="true"/>
        </w:rPr>
        <w:t>وعد اللّه حقّ</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وَأَقْسَمُوا بِاللّه‌ِ جَهْدَ أَيْمَانِهِمْ لاَ يَبْعَثُ اللّه‌ُ مَنْ يَمُوتُ بَلَى وَعْدا عَلَيْهِ حَقّا وَلَكِنَّ أَكْثَرَ النَّاسِ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النحل</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سهل ، عن محمّد ، عن أبيه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قوله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أَيْمَانِهِمْ لاَ يَبْعَثُ اللّه‌ُ مَنْ يَمُوتُ بَلَى وَعْدا عَلَيْهِ حَقّا وَلَكِنَّ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بصير ما تقول في هذه الآية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المشركين يزعمون ويحلفون لرسول اللّه صلّى اللّه عليه وآله وسلّم أنّ اللّه لا يبعث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لمن قال هذا سلهم هل كان المشركون يحلفون باللّه أم باللات والعزّى ؟</w:t>
      </w:r>
    </w:p>
    <w:p>
      <w:pPr>
        <w:pStyle w:val="BookText"/>
        <w:rPr/>
      </w:pP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فأوجدنيه ، قال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قائمنا بعث اللّه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قوما من شيعتنا قباع</w:t>
      </w:r>
      <w:r>
        <w:rPr>
          <w:rStyle w:val="FootnoteAnchor"/>
          <w:rtl w:val="true"/>
        </w:rPr>
        <w:footnoteReference w:id="357"/>
      </w:r>
      <w:r>
        <w:rPr>
          <w:rFonts w:ascii="Amiri" w:hAnsi="Amiri" w:eastAsia="Amiri" w:cs="Amiri"/>
          <w:color w:val="111111"/>
          <w:sz w:val="28"/>
          <w:sz w:val="28"/>
          <w:szCs w:val="28"/>
          <w:rtl w:val="true"/>
          <w:lang w:bidi="ar-SA"/>
        </w:rPr>
        <w:t xml:space="preserve">سيوفهم على عواتقهم فيبلغ ذلك قوما من شيعتنا لم يموتوا فيقولون بعث فلان وفلان من قبورهم وهم مع القائم عليه السلام فيبلغ ذلك قوما من عدوّنا ، فيقولون يامعشر الشيعة ما أكذبكم ؟ هذه دولتكم وأنتم تقولون فيها الكذب ، لا واللّه ما عاش هؤلاء ولا يعيشون إلى يوم القيامة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فحكى اللّه قولهم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أَيْمَانِهِمْ لاَ يَبْعَثُ اللّه‌ُ مَنْ يَمُوتُ</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أبي عبداللّه صالح بن ميثم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السَّمَوَاتِ وَالْأَرْضِ طَوْعا وَكَرْها</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حين يقول علي عليه السلام أنا أولى الناس بهذه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وَأَقْسَمُوا بِاللّه‌ِ جَهْدَ أَيْمَانِهِمْ لاَ يَبْعَثُ اللّه‌ُ مَنْ يَمُوتُ بَلَى وَعْدا عَلَيْهِ حَقّا وَلَكِنَّ أَكْثَرَ النَّاسِ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لِيُبَيِّنَ لَهُمْ الَّذِي يَخْتَلِفُونَ فِيهِ وَلِيَعْلَمَ الَّذِينَ كَفَرُوا أَنَّهُمْ كَانُوا كَاذِبِينَ</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سيرين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الناس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وَأَقْسَمُوا بِاللّه‌ِ جَهْدَ أَيْمَانِهِمْ لاَ يَبْعَثُ اللّه‌ُ مَنْ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لا قيامة ولا بعث ولا نشور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واللّه إنّما ذلك إذا قام القائم</w:t>
      </w:r>
    </w:p>
    <w:p>
      <w:pPr>
        <w:pStyle w:val="BookText"/>
        <w:rPr/>
      </w:pPr>
      <w:r>
        <w:rPr>
          <w:rFonts w:ascii="Amiri" w:hAnsi="Amiri" w:eastAsia="Amiri" w:cs="Amiri"/>
          <w:color w:val="111111"/>
          <w:sz w:val="28"/>
          <w:sz w:val="28"/>
          <w:szCs w:val="28"/>
          <w:rtl w:val="true"/>
          <w:lang w:bidi="ar-SA"/>
        </w:rPr>
        <w:t xml:space="preserve">عليه السلام وكرّ معه المكرون ، فقال أهل خلافكم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ظهرت دولتكم يامعشر الشيعة ، وهذا من كذبكم تقولون رجع فلان وفلان وفلان ، لا واللّه لا يبعث اللّه من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يموت ، ألا ترى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قالوا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وَأَقْسَمُوا بِاللّه‌ِ جَهْدَ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المشركون أشدّ تعظيما باللات والعزّى من أن يقسموا بغيرها ، فقال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وَعْدا عَلَيْهِ حَقّا وَلَكِنَّ أَكْثَرَ النَّاسِ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لِيُبَيِّنَ لَهُمْ الَّذِي يَخْتَلِفُونَ فِيهِ وَلِيَعْلَمَ الَّذِينَ كَفَرُوا أَنَّهُمْ كَانُوا 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قَوْلُنَا لِشَىْ‌ءٍ إِذَا أَرَدْنَاهُ أَنْ نَقُولَ لَهُ كُنْ فَيَكُونُ</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محمّد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عبداللّه هبة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بن الحسين بن موسى بن بابويه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عمير ، عن عمر بن أُذينة عن 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 السفياني ما تأمرني ؟ قال إذا كان ذلك كتبت إليك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أعلمني آية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أعلم أنّه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اكتب إليك بعلامة كذا وكذا وقرأ آية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تلك 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حدّثت بها أحدا غير بريد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أنا أُحدّثك بها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أَيْمَانِهِمْ لاَ يَبْعَثُ اللّه‌ُ مَنْ يَمُوتُ بَلَى وَعْدا عَلَيْهِ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فسكت الفضيل ولم يقل لا ولا نعم</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289" w:name="pg7149_60479"/>
    </w:p>
    <w:p>
      <w:pPr>
        <w:pStyle w:val="Heading2"/>
        <w:numPr>
          <w:ilvl w:val="1"/>
          <w:numId w:val="1"/>
        </w:numPr>
        <w:rPr/>
      </w:pPr>
      <w:bookmarkStart w:id="290" w:name="__RefHeading___Toc4068114_372815092"/>
      <w:bookmarkStart w:id="291" w:name="_Toc95"/>
      <w:bookmarkEnd w:id="289"/>
      <w:bookmarkEnd w:id="290"/>
      <w:r>
        <w:rPr/>
        <w:t>92</w:t>
      </w:r>
      <w:r>
        <w:rPr>
          <w:rtl w:val="true"/>
        </w:rPr>
        <w:t xml:space="preserve">- </w:t>
      </w:r>
      <w:r>
        <w:rPr>
          <w:rtl w:val="true"/>
        </w:rPr>
        <w:t>خسف الأعداء</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 الَّذِينَ مَكَرُوا السَّيِّئَاتِ أَنْ يَخْسِفَ اللّه‌ُ بِهِمْ الْأَرْضَ أَوْ يَأْتِيَهُمْ الْعَذَابُ مِنْ حَيْثُ لاَ يَشْعُرُونَ أَوْ يَأْخُذَهُمْ فِي تَقَلُّبِهِمْ فَمَا هُمْ بِمُعْجِزِينَ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النحل</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إبراهيم بن عمر ، عن من سمع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عهد نبي اللّه صار عند علي بن الحسين عليه السلام ، ثمّ صار عند محمّد بن علي عليه السلام ثمّ يفعل اللّه ما يشاء ، فألزم هؤلاء فإذا خرج رجل منهم معه ثلاثمائة رجل ومعه راية رسول اللّه صلّى اللّه عليه وآله وسلّم عامدا إلى المدينة</w:t>
      </w:r>
    </w:p>
    <w:p>
      <w:pPr>
        <w:pStyle w:val="BookText"/>
        <w:rPr/>
      </w:pPr>
      <w:r>
        <w:rPr>
          <w:rFonts w:ascii="Amiri" w:hAnsi="Amiri" w:eastAsia="Amiri" w:cs="Amiri"/>
          <w:color w:val="111111"/>
          <w:sz w:val="28"/>
          <w:sz w:val="28"/>
          <w:szCs w:val="28"/>
          <w:rtl w:val="true"/>
          <w:lang w:bidi="ar-SA"/>
        </w:rPr>
        <w:t xml:space="preserve">حتّى يمرّ بالبيداء فيقول هذا مكان القوم الذين خسف بهم ، وهي الآية التي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الَّذِينَ مَكَرُوا السَّيِّئَاتِ أَنْ يَخْسِفَ اللّه‌ُ بِهِمْ الْأَرْضَ أَوْ يَأْتِيَهُمْ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يَأْخُذَهُمْ فِي تَقَلُّبِهِمْ فَمَا هُمْ بِمُعْجِزِينَ</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جابر الجعفي ، عن أبي جعفر عليه السلام في حديث طويل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وشداد من آل محمّد عليهم السلام فإنّ لآل محمّد على راية ولغيرهم على راية ، فالزم هؤلاء أبدا ، وإيّاك ومن ذكرت لك فإذا خرج رجل منهم </w:t>
      </w:r>
    </w:p>
    <w:p>
      <w:pPr>
        <w:pStyle w:val="BookText"/>
        <w:rPr/>
      </w:pPr>
      <w:r>
        <w:rPr>
          <w:rFonts w:ascii="Amiri" w:hAnsi="Amiri" w:eastAsia="Amiri" w:cs="Amiri"/>
          <w:color w:val="111111"/>
          <w:sz w:val="28"/>
          <w:sz w:val="28"/>
          <w:szCs w:val="28"/>
          <w:rtl w:val="true"/>
          <w:lang w:bidi="ar-SA"/>
        </w:rPr>
        <w:t xml:space="preserve">معه ثلاثمائة وبضعة عشر رجلاً ومعه راية رسول اللّه صلّى اللّه عليه وآله عامدا إلى المدينة حتّى يمرّ بالبيداء حتّى يقول هذا مكان القوم الذين يخسف بهم وهي الآية التي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الَّذِينَ مَكَرُوا السَّيِّئَاتِ أَنْ يَخْسِفَ اللّه‌ُ بِهِمْ الْأَرْضَ أَوْ يَأْتِيَهُمْ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يَأْخُذَهُمْ فِي تَقَلُّبِهِمْ فَمَا هُمْ بِمُعْجِزِينَ</w:t>
      </w:r>
      <w:r>
        <w:rPr>
          <w:rFonts w:eastAsia="Amiri" w:cs="Amiri" w:ascii="Amiri" w:hAnsi="Amiri"/>
          <w:color w:val="111111"/>
          <w:sz w:val="28"/>
          <w:szCs w:val="28"/>
          <w:rtl w:val="true"/>
          <w:lang w:bidi="ar-SA"/>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سنان ، عن أبي عبداللّه عليه السلام سئل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 الَّذِينَ مَكَرُوا السَّيِّئَاتِ أَنْ يَخْسِفَ اللّه‌ُ بِهِمْ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أعداء اللّه وهم يمسخون ويقذفون ويسيحون في الأرض </w:t>
      </w:r>
      <w:r>
        <w:rPr>
          <w:rFonts w:eastAsia="Amiri" w:cs="Amiri" w:ascii="Amiri" w:hAnsi="Amiri"/>
          <w:color w:val="111111"/>
          <w:sz w:val="28"/>
          <w:szCs w:val="28"/>
          <w:rtl w:val="true"/>
          <w:lang w:bidi="ar-SA"/>
        </w:rPr>
        <w:t xml:space="preserve">. </w:t>
      </w:r>
      <w:bookmarkStart w:id="292" w:name="pg7149_60481"/>
    </w:p>
    <w:p>
      <w:pPr>
        <w:pStyle w:val="Heading2"/>
        <w:numPr>
          <w:ilvl w:val="1"/>
          <w:numId w:val="1"/>
        </w:numPr>
        <w:rPr/>
      </w:pPr>
      <w:bookmarkStart w:id="293" w:name="__RefHeading___Toc4068116_372815092"/>
      <w:bookmarkStart w:id="294" w:name="_Toc96"/>
      <w:bookmarkEnd w:id="292"/>
      <w:bookmarkEnd w:id="293"/>
      <w:r>
        <w:rPr/>
        <w:t>93</w:t>
      </w:r>
      <w:r>
        <w:rPr>
          <w:rtl w:val="true"/>
        </w:rPr>
        <w:t xml:space="preserve">- </w:t>
      </w:r>
      <w:r>
        <w:rPr>
          <w:rtl w:val="true"/>
        </w:rPr>
        <w:t>معنى الرجيم</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النحل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معاني الأخبار ، بإسناده إلى عبدالعظيم بن عبداللّه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الرجيم أنّه مرجوم باللعن ، مطرود من مواضع الخير ، لا يذكره مؤمن إلاّ لعنه وأنّ في علم اللّه السابق إذا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مؤمن في زمانه إلاّ رجمه بالحجارة كما كان قبل ذلك مرجوما باللعن</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295" w:name="pg7149_60482"/>
    </w:p>
    <w:p>
      <w:pPr>
        <w:pStyle w:val="Heading2"/>
        <w:numPr>
          <w:ilvl w:val="1"/>
          <w:numId w:val="1"/>
        </w:numPr>
        <w:rPr/>
      </w:pPr>
      <w:bookmarkStart w:id="296" w:name="__RefHeading___Toc4068118_372815092"/>
      <w:bookmarkStart w:id="297" w:name="_Toc97"/>
      <w:bookmarkEnd w:id="295"/>
      <w:bookmarkEnd w:id="296"/>
      <w:r>
        <w:rPr/>
        <w:t>94</w:t>
      </w:r>
      <w:r>
        <w:rPr>
          <w:rtl w:val="true"/>
        </w:rPr>
        <w:t xml:space="preserve">- </w:t>
      </w:r>
      <w:r>
        <w:rPr>
          <w:rtl w:val="true"/>
        </w:rPr>
        <w:t>ليلة المعراج</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الإسراء</w:t>
      </w:r>
    </w:p>
    <w:p>
      <w:pPr>
        <w:pStyle w:val="BookText"/>
        <w:rPr/>
      </w:pPr>
      <w:r>
        <w:rPr>
          <w:rFonts w:ascii="Amiri" w:hAnsi="Amiri" w:eastAsia="Amiri" w:cs="Amiri"/>
          <w:color w:val="111111"/>
          <w:sz w:val="28"/>
          <w:sz w:val="28"/>
          <w:szCs w:val="28"/>
          <w:rtl w:val="true"/>
          <w:lang w:bidi="ar-SA"/>
        </w:rPr>
        <w:t xml:space="preserve">الشيخ الصدوق رحمه اللّه في 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عائشة على رسول اللّه صلّى اللّه عليه وآله وسلّم وهو يقبّل فاطمة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أتحبّها يارسول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علمت حبّي لها لأزددت لها حبّا ، إنّه لمّا عرج بي إلى السماء الرابعة أذّن جبرائيل وأقام ميكائيل ثمّ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ياممّد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أتقدّم</w:t>
      </w:r>
    </w:p>
    <w:p>
      <w:pPr>
        <w:pStyle w:val="BookText"/>
        <w:rPr/>
      </w:pPr>
      <w:r>
        <w:rPr>
          <w:rFonts w:ascii="Amiri" w:hAnsi="Amiri" w:eastAsia="Amiri" w:cs="Amiri"/>
          <w:color w:val="111111"/>
          <w:sz w:val="28"/>
          <w:sz w:val="28"/>
          <w:szCs w:val="28"/>
          <w:rtl w:val="true"/>
          <w:lang w:bidi="ar-SA"/>
        </w:rPr>
        <w:t>وأنت بحضرتي ياجبرائيل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أنبياءه المرسلين على ملائكته المقرّبين وفضّلك أنت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فدنوت فصلّيت بأهل السماء الرابعة ، ثمّ التفت عن يميني فإذا أنا بإبراهيم عليه السلام في روضة من رياض الجنّة وقد اكتنفها جماعة من الملائكة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إنّي صرت إلى السماء الخامسة ، ومنها إلى السماء السادسة فنوديت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يامحمّد نعم الأب أبوك إبراهيم ، ونعم الأخ أخوك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صرت إلى الحجب أخذ جبرائيل عليه السلام بيدي فأدخلني الجنّة فإذا أنا بشجرة من نور في أصلها ملكان يطويان الحلل والحلي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جبرائيل لمن هذه الشجرة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لأخيك علي بن أبي طالب عليه السلام وهذان الملكان يطويان له الحلي والحلل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تقدّمت أمامي فإذا أنا برطب ألين من الزبد وأطيب رائحة من المسك وأحلى من العسل فأخذت رطبة فأكلتها فتحوّلت الرطبة نطفة في صلبي ، فلمّا أن هبطت إلى الأرض واقعت خديجة فحملت بفاطمة ، ففاطمة حوراء إنسية فإذا اشتقت إلى الجنّة شممت رائحة فاطمة عليها السلام</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عيون أخبار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إسحاق الطالقاني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بندار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 عن محمّد بن أبي عمير ، عن المفضّل عمر ، عن الصادق جعفر بن محمّد ، عن أبيه عن آبائه عن أمير المؤمنين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أوحى إليّ ربّي جلّ جلاله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إنّي اطّلعت إلى الأرض إطّلاعة فاخترتك منها فجعلتك نبيا وشققت لك من اسمي اسما ، فأنا المحمود وأنت محمّد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اطّلعت الثانية فاخترت منها عليا وجعلته وصيا وخليفتك وزوج ابنتك </w:t>
      </w:r>
    </w:p>
    <w:p>
      <w:pPr>
        <w:pStyle w:val="BookText"/>
        <w:rPr/>
      </w:pPr>
      <w:r>
        <w:rPr>
          <w:rFonts w:ascii="Amiri" w:hAnsi="Amiri" w:eastAsia="Amiri" w:cs="Amiri"/>
          <w:color w:val="111111"/>
          <w:sz w:val="28"/>
          <w:sz w:val="28"/>
          <w:szCs w:val="28"/>
          <w:rtl w:val="true"/>
          <w:lang w:bidi="ar-SA"/>
        </w:rPr>
        <w:t xml:space="preserve">وأبا ذرّيتك ، وشققت له اسما من أسمائي فأنا العلي الأعلى وهو علي ، وجعلت فاطمة والحسن والحسين من نوركما ، ثمّ عرضت ولايتهم على الملائكة فمن قبلها كان عندي من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يامحمّد لو أنّ عبدا عبدني حتّى ينقطع ويصير كالشن البالي ثمّ أتاني جاحدا لولايتهم ما أسكنته جنّتي ولا أظللته تحت عرشي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يامحمّد ، أتحبّ أن تراهم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فرفعت رأسي فإذا أنا بأنوار علي وفاطمة والحسن والحسين وعلي بن الحسين ومحمّد بن علي وجعفر بن محمّد وموسى بن جعفر وعلي بن موسى ومحمّد بن علي وعلي بن محمّد والحسن بن علي والحجّة بن الحسن القائم في وسطهم كأنّه كوكب درّي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من هؤلاء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 وهذا القائم الذي يحلّل حلالي ويحرّم حرامي ، وبه أنتقم من أعدائي ، وهو راحة لأوليائي ، وهو الذي يشفي قلوب شيعتك من الظالمين والجاحدين والكافرين فيخرج اللات والعزّى طريين فيحرقهما ، فلفتنة الناس بهما يومئذ أشدّ من فتنة العجل والسامري</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وباسناده إلى عبدالسلام بن صالح الهروي عن علي بن موسى الرضا عليه السلام عن آبائه عن علي عليهم السلام عن النبي صلّى اللّه عليه وآله حديث طويل </w:t>
      </w:r>
    </w:p>
    <w:p>
      <w:pPr>
        <w:pStyle w:val="BookText"/>
        <w:rPr/>
      </w:pPr>
      <w:r>
        <w:rPr>
          <w:rFonts w:ascii="Amiri" w:hAnsi="Amiri" w:eastAsia="Amiri" w:cs="Amiri"/>
          <w:color w:val="111111"/>
          <w:sz w:val="28"/>
          <w:sz w:val="28"/>
          <w:szCs w:val="28"/>
          <w:rtl w:val="true"/>
          <w:lang w:bidi="ar-SA"/>
        </w:rPr>
        <w:t xml:space="preserve">يقول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لمّا عرج بي إلى السماء أذّن جبرئيل مثنى مثنى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يامحمّد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ياجبرئيل أتقدّم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لأنّ اللّه تبارك وتعالى</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أنبيائه على ملائكته أجمعين ؛ وفضّلك خاصّة ، فتقدّمت وصلّيت بهم ولا فخر فلمّا انتهيت إلى حجب النور 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يامحمّد إنّ هذا انتهاء حدّي الذي وضعه اللّه لي في هذا المكان ، فإن تجاوزته احترقت أجنحتي لتعدّي حدود ربّي جلّ جلاله ؛ فزجّ بي زجّة</w:t>
      </w:r>
      <w:r>
        <w:rPr>
          <w:rStyle w:val="FootnoteAnchor"/>
          <w:rtl w:val="true"/>
        </w:rPr>
        <w:footnoteReference w:id="368"/>
      </w:r>
      <w:r>
        <w:rPr>
          <w:rFonts w:ascii="Amiri" w:hAnsi="Amiri" w:eastAsia="Amiri" w:cs="Amiri"/>
          <w:color w:val="111111"/>
          <w:sz w:val="28"/>
          <w:sz w:val="28"/>
          <w:szCs w:val="28"/>
          <w:rtl w:val="true"/>
          <w:lang w:bidi="ar-SA"/>
        </w:rPr>
        <w:t xml:space="preserve">في النور حتّى انتهيت إلى حياء ما شاء اللّه عزّوجلّ في ملكوته ، فنوديت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أنت عبدي وأنا ربّك فإيّاي فاعبد وعليَّ فتوكّل فإنّك نوري في عبادي ، ورسولي إلى خلقي ، وحجّتي في بريتي ، لمن تبعك خلقت جنّتي ، ولمن عصاك وخالفك خلقت ناري ، ولأوصيائك أوجبت كرامتي ، ولشيعتك أوجبت ثوابي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ومن أوصيائي ؟ فنوديت يامحمّد أوصيائك المكتوبون على ساق العرش فنظرت وأنا بين يدي ربّي إلى ساق العرش فرأيت اثنى عشر نورا في كلّ نور سطر أخضر ، مكتوب عليه اسم كلّ وصي من أوصيائي ، أوّلهم علي بن أبي طالب وآخرهم مهدي أُمّتي ، فقلت ياربّ أهؤلاء أوصيائي من بعدي ؟ فنوديت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هؤلاء أوليائي وأحبّائي وأصفيائي وحججي بعدك على بريّتي ؛ وهم أوصيائك وخلفائك وخير خلقي بعدك ، وعزّتي وجلالي لأُظهرنّ بهم ديني ولأُعلين بهم كلمتي ولأُطهّرنّ الأرض بآخرهم من أعدائي ولأُملّكنّه مشارق الأرض ومغاربها ولأُسخّرنّن له الرياح ولأُذلّلنّ له الرقاب الصعاب ، ولأرقينّه في الأسباب ، ولأنصرنّه بجندي ، ولأمدنّه </w:t>
      </w:r>
    </w:p>
    <w:p>
      <w:pPr>
        <w:pStyle w:val="BookText"/>
        <w:rPr/>
      </w:pPr>
      <w:r>
        <w:rPr>
          <w:rFonts w:ascii="Amiri" w:hAnsi="Amiri" w:eastAsia="Amiri" w:cs="Amiri"/>
          <w:color w:val="111111"/>
          <w:sz w:val="28"/>
          <w:sz w:val="28"/>
          <w:szCs w:val="28"/>
          <w:rtl w:val="true"/>
          <w:lang w:bidi="ar-SA"/>
        </w:rPr>
        <w:t>بملائكتي ، حتّى تعلو دعوتي ويجمع الخلق على توحيدي ، ثمّ لأُديمنّ ملكه ولأُداولنّ الأيّام بين أوليائي إلى يوم القيامة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بإسناده عن عبداللّه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عرج بي إلى السماء السابعة ، ومنها إلى سدرة المنتهى ، ومن السدرة إلى حجب النور ، ناداني ربّي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 أنت عبدي وأنا ربّك فلي فاخضع وإيّاي فاعبد وعليَّ فتوكّل وبي فثق ، فإنّي قد رضيت بك عبدا وحبيبا ورسولاً ونبيّا ، وبأخيك علي خليفة وبابا ، فهو حجّتي على عبادي وإمام خلقي ، وبه يعرف أوليائي من أعدائي ، وبه يميّز حزب الشيطان من حزبي ، وبه يقام ديني وتحفظ حدودي وتنفّذ أحكامي ، وبك وبه وبالأئمّة من ولده أرحم عبادي وإمائي ، وبالقائم منكم أعمر أرضي بتسبيحي وتهليلي وتقديسي وتكبيري وتحميدي ، وبه أُطهّر الأرض من أعدائي وأُورثها أوليائي ، وبه أجعل كلمة الذين كفروا السفلى وكلمتي العليا ، وبه أُحيي عبادي وبلادي بعلمي به ، وله أُظهر الكنوز والذخائر بمشيئتي ، وإيّاه أُظهر على الأسرار والضمائر بإرادتي ، وأمدّه بملائكتي ، لتؤيّده على إنفاذ أمري ، وإعلاء ديني ، ذلك وليّي حقّا ، ومهديّ عبادي صدقا </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298" w:name="pg7149_60487"/>
    </w:p>
    <w:p>
      <w:pPr>
        <w:pStyle w:val="Heading2"/>
        <w:numPr>
          <w:ilvl w:val="1"/>
          <w:numId w:val="1"/>
        </w:numPr>
        <w:rPr/>
      </w:pPr>
      <w:bookmarkStart w:id="299" w:name="__RefHeading___Toc4068120_372815092"/>
      <w:bookmarkStart w:id="300" w:name="_Toc98"/>
      <w:bookmarkEnd w:id="298"/>
      <w:bookmarkEnd w:id="299"/>
      <w:r>
        <w:rPr/>
        <w:t>95</w:t>
      </w:r>
      <w:r>
        <w:rPr>
          <w:rtl w:val="true"/>
        </w:rPr>
        <w:t xml:space="preserve">- </w:t>
      </w:r>
      <w:r>
        <w:rPr>
          <w:rtl w:val="true"/>
        </w:rPr>
        <w:t>الرجعة</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وَقَضَيْنَا إِلَى بَنِي إسْرائِيلَ فِي الْكِتَابِ لَتُفْسِدُنَّ فِي الْأَرْضِ مَرَّتَيْنِ وَلَتَعْلُنَّ عُلُوّا كَبِيرافَإِذَا جَاءَ وَعْدُ أُولاَهُمَا بَعَثْنَا عَلَيْكُمْ عِبَادا لَنَا أُولِي بَأْسٍ شَدِيدٍ فَجَاسُوا خِلاَلَ الدِّيَارِ وَكَانَ وَعْدا مَفْعُولاًثُمَّ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الإسراء</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 عن سهل بن زياد ، عن محمّد بن الحسن بن شمون ، عن عبداللّه بن عبدالرحمن الأصمّ ، عن عبداللّه بن القاسم البطل ، عن أبي عبداللّه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 فِي الْكِتَابِ لَتُفْسِدُنَّ فِي الْأَرْضِ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بن أبي طالب وطعن الحسن عليهما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نصر دم الحسين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عَلَيْكُمْ عِبَادا لَنَا أُولِي بَأْسٍ شَدِيدٍ 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يبعثهم اللّه قبل خروج القائم عليه </w:t>
      </w:r>
    </w:p>
    <w:p>
      <w:pPr>
        <w:pStyle w:val="BookText"/>
        <w:rPr/>
      </w:pPr>
      <w:r>
        <w:rPr>
          <w:rFonts w:ascii="Amiri" w:hAnsi="Amiri" w:eastAsia="Amiri" w:cs="Amiri"/>
          <w:color w:val="111111"/>
          <w:sz w:val="28"/>
          <w:sz w:val="28"/>
          <w:szCs w:val="28"/>
          <w:rtl w:val="true"/>
          <w:lang w:bidi="ar-SA"/>
        </w:rPr>
        <w:t xml:space="preserve">السلام فلا يدعون وترا لآل محمّد إلاّ قتلوه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القائم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الحسين عليه السلام في سبعين من أصحابه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بيض المذهب لكلّ بيضة وجهان المؤدّون إلى الناس أنّ هذا الحسين عليه السلام قد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يشكّ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ليس بدجّال ولا شيطان والحجّة القائم عليه السلام بين أظهركم فإذا استقرّت المعرفة في قلوب المؤمنين أنّه الحسين عليه السلام جاء الحجّة الموت ، فيكون الذي يغسله ويكفّنه ويحنّطه ويلحده في حفرته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ولا يلي الوصي إلاّالوصي</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القاسم جعفر بن محمّد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كامل الزيارات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القرشي الرزّاز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بن أبي الخطّاب ، عن موسى بن سعدان الحنّاط ، عن عبداللّه بن قاسم الحضرمي ، عن صالح بن سهل ، عن أبي عبداللّه عليه 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 فِي الْكِتَابِ لَتُفْسِدُنَّ فِي الْأَرْضِ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 المؤمنين عليه السلام وطعن الحسن بن علي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الحسين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عَلَيْكُمْ عِبَادا لَنَا أُولِي بَأْسٍ شَدِيدٍ 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يبعثهم اللّه قبل قيام القائم عليه السلام لا يدعون وترا لآل محمّد إلاّ أخذوه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وَعْدا مَفْعُولاً</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محمّد بن جعفر الكوفي الرزّاز ، عن محمّد بن الحسين بن أبي الخطّاب ، عن صالح بن سهل ، عن أبي عبداللّه عليه السلام في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 فِي الْكِتَابِ لَتُفْسِدُنَّ فِي الْأَرْضِ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عليه السلام وطعن الحسن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عليه السلام</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صالح بن سهل ، عن أبي عبداللّه عليه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 فِي الْكِتَابِ لَتُفْسِدُنَّ فِي الْأَرْضِ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وطعن الحسن عليهما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وَلَتَعْلُنَّ</w:t>
      </w:r>
    </w:p>
    <w:p>
      <w:pPr>
        <w:pStyle w:val="BookText"/>
        <w:rPr/>
      </w:pPr>
      <w:r>
        <w:rPr>
          <w:rFonts w:ascii="Amiri" w:hAnsi="Amiri" w:eastAsia="Amiri" w:cs="Amiri"/>
          <w:color w:val="111111"/>
          <w:sz w:val="28"/>
          <w:sz w:val="28"/>
          <w:szCs w:val="28"/>
          <w:rtl w:val="true"/>
          <w:lang w:bidi="ar-SA"/>
        </w:rPr>
        <w:t>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نصر دم الحسين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عَلَيْكُمْ عِبَادا لَنَا أُولِي بَأْسٍ شَدِيدٍ 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يبعثهم اللّه قبل خروج القائم عليه السلام لا يدعون وترا لآل محمّد عليهم السلام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حرقوه وكان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قيام القائم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الحسين عليه السلام في الكرّة في سبعين رجلاً من أصحابه الذين قتلوا معه عليهم البيض المذهّب لكلّ بيضة وجهان المؤدّي إلى الناس إنّ الحسين قد خرج في أصحابه حتّى لا يشكّ فيه المؤمنون وأنّه ليس بدجّال ولا شيطان إلاّ أنّ الإمام الذي بين أظهر الناس يومئذ فإذا استقرّ عند المؤمن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الحسين عليه السلام لا يشكّون فيه وبلّغ عن الحسين الحجّة القائم عليهما السلام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وصدّقه المؤمنون بذلك جاء الحجّة الموت فيكون </w:t>
      </w:r>
    </w:p>
    <w:p>
      <w:pPr>
        <w:pStyle w:val="BookText"/>
        <w:rPr/>
      </w:pPr>
      <w:r>
        <w:rPr>
          <w:rFonts w:ascii="Amiri" w:hAnsi="Amiri" w:eastAsia="Amiri" w:cs="Amiri"/>
          <w:color w:val="111111"/>
          <w:sz w:val="28"/>
          <w:sz w:val="28"/>
          <w:szCs w:val="28"/>
          <w:rtl w:val="true"/>
          <w:lang w:bidi="ar-SA"/>
        </w:rPr>
        <w:t xml:space="preserve">الذي غسله وكفّنه وحنّطه وإيلاجه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حفرته الحسين ولا يلي الوصي إلاّ الوصي ، وزاد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يملكهم الحسين حتّى يقع حاجباه على عينيه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حمران ،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عَلَيْكُمْ عِبَادا لَنَا أُولِي بَأْسٍ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القائم وأصحابه أُولي بأس شديد</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فاطمة عليها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عبداللّه محمّد بن سهل الجلودي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الخير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جعفر الطاري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في مسجد أبي إبراهيم موسى بن جعفر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يحيى الحارثي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مهزيار الأهوازي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بعض السنين حاجّا إذ دخلت المدينة وأقمت بها أيّاما أسأل وأستبحث عن صاحب الزمان عليه السلام ، فما عرفت له خبرا ولا وقعت لي عليه عين فاغتممت غمّا شديدا وخشيت أن يفوتني ما أملته من طلب صاحب الزمان عليه السلام ، فخرجت حتّى أتيت مكّة فقضيت حجّتي وأقمت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اسبوعا كلّ ذلك أطلب ، فبينا أنا أُفكّر إذ انكشف لي باب الكعبة فإذا أنا بإنسان كأنّه غصن بان متزر ببردة متّشح</w:t>
      </w:r>
      <w:r>
        <w:rPr>
          <w:rStyle w:val="FootnoteAnchor"/>
          <w:rtl w:val="true"/>
        </w:rPr>
        <w:footnoteReference w:id="377"/>
      </w:r>
      <w:r>
        <w:rPr>
          <w:rFonts w:ascii="Amiri" w:hAnsi="Amiri" w:eastAsia="Amiri" w:cs="Amiri"/>
          <w:color w:val="111111"/>
          <w:sz w:val="28"/>
          <w:sz w:val="28"/>
          <w:szCs w:val="28"/>
          <w:rtl w:val="true"/>
          <w:lang w:bidi="ar-SA"/>
        </w:rPr>
        <w:t xml:space="preserve">بأُخرى قد كشف عطف بردته على عاتقه فارتاح قلبي وبادرت لقصده ، </w:t>
      </w:r>
    </w:p>
    <w:p>
      <w:pPr>
        <w:pStyle w:val="BookText"/>
        <w:rPr/>
      </w:pPr>
      <w:r>
        <w:rPr>
          <w:rFonts w:ascii="Amiri" w:hAnsi="Amiri" w:eastAsia="Amiri" w:cs="Amiri"/>
          <w:color w:val="111111"/>
          <w:sz w:val="28"/>
          <w:sz w:val="28"/>
          <w:szCs w:val="28"/>
          <w:rtl w:val="true"/>
          <w:lang w:bidi="ar-SA"/>
        </w:rPr>
        <w:t xml:space="preserve">فانثنى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الرجل ؟ قلت من العراق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العراق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الأهواز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أين الخصيب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أطول ليلته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نيله ، واغزر دمعته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المهزيار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بالسلام أبا الحسن ثمّ صافحني وعانقني</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الحسن ما فعلت العلامة التي بينك وبين الماضي أبي محمّد نضّر اللّه وجهه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وأدخلت يدي إلى جيبي وأخرجت خاتما عليه محمّد وعلي ، فلمّا قرأه استعبر حتّى بلّ طمره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w:t>
      </w:r>
    </w:p>
    <w:p>
      <w:pPr>
        <w:pStyle w:val="BookText"/>
        <w:rPr/>
      </w:pPr>
      <w:r>
        <w:rPr>
          <w:rFonts w:ascii="Amiri" w:hAnsi="Amiri" w:eastAsia="Amiri" w:cs="Amiri"/>
          <w:color w:val="111111"/>
          <w:sz w:val="28"/>
          <w:sz w:val="28"/>
          <w:szCs w:val="28"/>
          <w:rtl w:val="true"/>
          <w:lang w:bidi="ar-SA"/>
        </w:rPr>
        <w:t xml:space="preserve">اللّه أبا محمّد أنّك زين الأُمّة شرّفك اللّه بالإمامة وتوّجك بتاج العلم والمعرفة ، فإنّا إليكم صائرون ، ثمّ صافحني وعانقني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تريد ياأبا الحسن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المحجوب عن العالم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محجوب عنكم ولكن حجبه سوء أعمالكم ، قم سر إلى رحلك وكن على أهبّة من لقائه فإذا انحطّت الجوزاء وأزهرت نجوم السماء فها أنا لك بين الركن والصفا ، فطابت نفسي وتيقّنت أنّ اللّه فضّلني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زلت أرقب الوقت حتّى حان وخرجت إلى مطيتي واستويت على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بصاحبي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ياأبا الحسن ، فخرجت فلحقت به ، فحيّاني بالسلام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بنا ياأخ فما زال يهبط واديا ويرقى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ذروة جبل إلى أن علقنا على الطائف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الحسن انزل بنا نصلّي باقي صلاة الليل ، فنزل فصلّى بنا الفجر ركعتين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فالركعتين الأوّلتين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من صلاة الليل وأوتر فيهما والقنوت ، وكلّ صلاة جائزة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بنا ياأخ فلم يزل يهبط واديا ويرقى ذروة جبل حتّى أشرفنا على وادٍ عظيم مثل الكافور فأمدّ عيني فإذا </w:t>
      </w:r>
    </w:p>
    <w:p>
      <w:pPr>
        <w:pStyle w:val="BookText"/>
        <w:rPr/>
      </w:pPr>
      <w:r>
        <w:rPr>
          <w:rFonts w:ascii="Amiri" w:hAnsi="Amiri" w:eastAsia="Amiri" w:cs="Amiri"/>
          <w:color w:val="111111"/>
          <w:sz w:val="28"/>
          <w:sz w:val="28"/>
          <w:szCs w:val="28"/>
          <w:rtl w:val="true"/>
          <w:lang w:bidi="ar-SA"/>
        </w:rPr>
        <w:t xml:space="preserve">بيت من الشعر يتوقّد نورا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ترى شيئا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بيتا من الشعر ، فقال الأمل والحظ في الوادي واتّبعت الأثر حتّى إذا صرنا بوسط الوادي نزل عن راحلته وخلاّها ونزلت من مطيّتي وقال لي دعها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تاهت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واد لا يدخله إلاّ مؤمن ولا يخرج منه إلاّ مؤمن ، ثمّ سبقني ودخل الخبا وخرج إليّ مسرعا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 فقد أذّن لك بالدخول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بيت يسطع من جانبه النور ، فسلّمت عليه بالإمامة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 الحسن كنّا نتوقّعك ليلاً</w:t>
      </w:r>
    </w:p>
    <w:p>
      <w:pPr>
        <w:pStyle w:val="BookText"/>
        <w:rPr/>
      </w:pPr>
      <w:r>
        <w:rPr>
          <w:rFonts w:ascii="Amiri" w:hAnsi="Amiri" w:eastAsia="Amiri" w:cs="Amiri"/>
          <w:color w:val="111111"/>
          <w:sz w:val="28"/>
          <w:sz w:val="28"/>
          <w:szCs w:val="28"/>
          <w:rtl w:val="true"/>
          <w:lang w:bidi="ar-SA"/>
        </w:rPr>
        <w:t xml:space="preserve">ونهارا فما الذي أبطأ بك علينا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لم أجد من يدلّني إلى الآن ، قال لي لم تجد أحدا يدلّك ، ثمّ نكت باصبعه في الأرض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ولكنّكم كثّرتم الأموال ، وتجبّرتم على ضعفاء المؤمنين ، وقطعتم الرحم الذي بينكم فأي عذر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 والتوبة ، الاقالة ، الاقالة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المهزيار لولا استغفار بعضكم لبعض لهلك من عليها إلاّ خواصّ الشيعة التي تشبه أقوالهم أفعالهم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المهزيار ومدّ يده ، ألا أُنبئك بالخبر ، إنّه إذا قعد الصبي وتحرّك المغربي وسار العماني وبويع السفياني يؤذن لي اللّه فأخرج بين الصفا والمروة في ثلاثمائة وثلاثة عشر رجلاً سواء ، فأجيء إلى الكوفة وأهدم مسجدها وأبنيه على بنائه الأوّل وأهدم ما حوله من بناء الجبابرة وأحجّ بالناس حجّة الإسلام وأجيء إلى يثرب فأهدم الحجرة وأُخرج من بها وهما طريّان فآمر بهما تجاه البقيع وآمر بخشبتين يصلبان عليهما فتورق من تحتهما ، فيفتتن الناس بهما أشدّ من الفتنة الأُولى ، فينادي مناد من السماء ياسماء</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أبيدي وياأرض خذي ، فيومئذ لا يبقى على وجه الأرض إلاّ مؤمن قد أخلص قلبه للإيمان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ما يكون بعد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الكرّة الكرّة الرجعة ، ثمّ تلا هذه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وَأَمْدَدْنَاكُمْ بِأَمْوَالٍ وَبَنِينَ وَجَعَلْنَاكُمْ أَكْثَرَ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نَفِيرا</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301" w:name="pg7149_60494"/>
    </w:p>
    <w:p>
      <w:pPr>
        <w:pStyle w:val="Heading2"/>
        <w:numPr>
          <w:ilvl w:val="1"/>
          <w:numId w:val="1"/>
        </w:numPr>
        <w:rPr/>
      </w:pPr>
      <w:bookmarkStart w:id="302" w:name="__RefHeading___Toc4068122_372815092"/>
      <w:bookmarkStart w:id="303" w:name="_Toc99"/>
      <w:bookmarkEnd w:id="301"/>
      <w:bookmarkEnd w:id="302"/>
      <w:r>
        <w:rPr/>
        <w:t>96</w:t>
      </w:r>
      <w:r>
        <w:rPr>
          <w:rtl w:val="true"/>
        </w:rPr>
        <w:t xml:space="preserve">- </w:t>
      </w:r>
      <w:r>
        <w:rPr>
          <w:rtl w:val="true"/>
        </w:rPr>
        <w:t>وإن عدّتم عُدنا</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لاَِنفُسِكُمْ وَإِنْ أَسَأْتُمْ فَلَهَا فَإِذَا جَاءَ وَعْدُ الاْخِرَةِ لِيَسُوءُوا وُجُوهَكُمْ وَلِيَدْخُلُوا الْمَسْجِدَ كَمَا دَخَلُوهُ أَوَّلَ مَرَّةٍ وَلِيُتَبِّرُوا مَا عَلَوْا تَتْبِيرا عَسَى رَبُّكُمْ أَنْ يَرْحَمَكُمْ وَإِنْ عُدْتُمْ عُدْنَا وَجَعَلْنَا جَهَنَّمَ لِلْكَافِرِينَ حَصِيرا إِنَّ هَذَا الْقُرْآنَ يَهْدِي لِلَّتِي هِيَ أَقْوَمُ وَيُبَشِّرُ الْمُؤْمِنِينَ الَّذِينَ يَعْمَلُونَ الصَّالِحَاتِ أَنَّ لَهُمْ أَجْرا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الإسراء</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علي بن إبراهيم متّصلاً بآخر تفسيره المتقدّم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وسبوا نساء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لاَِنفُسِكُمْ وَإِنْ أَسَأْتُمْ فَلَهَا فَإِذَا جَاءَ وَعْدُ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صلوات اللّه عليه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لِيَسُوءُوا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يسودّ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وَلِيَدْخُلُوا الْمَسْجِدَ كَمَا دَخَلُوهُ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وآله وأصحابه وأمير المؤمنين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وَلِيُتَبِّرُوا مَا عَلَوْا تَتْبِيرا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يعلو عليكم فيقتلوكم ؛ ثمّ عطف على آل محمّد عليه وعليهم 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رَبُّكُمْ أَنْ يَرْحَمَكُمْ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ينصركم على عدوّكم ثمّ خاطب بني أُميّة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عُدْتُمْ 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 عدتم بالسفياني عدنا بالقائم من آل محمّد 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جَهَنَّمَ لِلْكَافِرِينَ حَصِيرا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حبسا يحصرون فيها ، ثمّ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لِلَّتِي هِيَ أَقْوَمُ وَيُبَشِّرُ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آل محمّد 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يَعْمَلُونَ الصَّالِحَاتِ أَنَّ لَهُمْ أَجْرا كَبِيرا</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304" w:name="pg7149_60496"/>
    </w:p>
    <w:p>
      <w:pPr>
        <w:pStyle w:val="Heading2"/>
        <w:numPr>
          <w:ilvl w:val="1"/>
          <w:numId w:val="1"/>
        </w:numPr>
        <w:rPr/>
      </w:pPr>
      <w:bookmarkStart w:id="305" w:name="__RefHeading___Toc4068124_372815092"/>
      <w:bookmarkStart w:id="306" w:name="_Toc100"/>
      <w:bookmarkEnd w:id="304"/>
      <w:bookmarkEnd w:id="305"/>
      <w:r>
        <w:rPr/>
        <w:t>97</w:t>
      </w:r>
      <w:r>
        <w:rPr>
          <w:rtl w:val="true"/>
        </w:rPr>
        <w:t xml:space="preserve">- </w:t>
      </w:r>
      <w:r>
        <w:rPr>
          <w:rtl w:val="true"/>
        </w:rPr>
        <w:t>نياحة الإمام الصادق عليه السلام</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إِنسَانٍ أَلْزَمْنَاهُ طَائِرَهُ فِي عُنُقِهِ وَنُخْرِجُ لَهُ يَوْمَ الْقِيَامَةِ كِتَابا يَلْقَاهُ مَنشُورا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الإسراء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حاتم النوفلي المعروف بالكرماني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عيسى الوشّاء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طاهر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بحر بن سهل الشيباني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الحارث ، عن سعيد بن منصور الجواشيّ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علي البديلي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 عن سدير الصيرفي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والمفضّل بن عمر ، وأبو بصير ، وأبان بن تغلب ، على مولانا أبي عبداللّه جعفر بن محمّد عليهم السلام ، فرأيناه جالسا على التراب ، وعليه مسح خيبري مطوّق ، بلا جيب ، مقصّر الكمّين</w:t>
      </w:r>
      <w:r>
        <w:rPr>
          <w:rStyle w:val="FootnoteAnchor"/>
          <w:rtl w:val="true"/>
        </w:rPr>
        <w:footnoteReference w:id="381"/>
      </w:r>
      <w:r>
        <w:rPr>
          <w:rFonts w:ascii="IRNazanin" w:hAnsi="IRNazanin" w:eastAsia="IRNazanin"/>
          <w:color w:val="111111"/>
          <w:sz w:val="28"/>
          <w:sz w:val="28"/>
          <w:szCs w:val="28"/>
          <w:rtl w:val="true"/>
          <w:lang w:bidi="fa-IR"/>
        </w:rPr>
        <w:t>، وهو</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يبكي بكاء الواله الثكلى ، ذات الكبد الحرّى ، قد نال الحزن من وجنتيه ، وشاع التغيّر في عارضيه ، وبلّت الدموع محجريه</w:t>
      </w:r>
      <w:r>
        <w:rPr>
          <w:rStyle w:val="FootnoteAnchor"/>
          <w:rtl w:val="true"/>
        </w:rPr>
        <w:footnoteReference w:id="382"/>
      </w:r>
      <w:r>
        <w:rPr>
          <w:rFonts w:ascii="Amiri" w:hAnsi="Amiri" w:eastAsia="Amiri" w:cs="Amiri"/>
          <w:color w:val="111111"/>
          <w:sz w:val="28"/>
          <w:sz w:val="28"/>
          <w:szCs w:val="28"/>
          <w:rtl w:val="true"/>
          <w:lang w:bidi="ar-SA"/>
        </w:rPr>
        <w:t xml:space="preserve">،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سيّدي ، غيبتك نفت </w:t>
      </w:r>
    </w:p>
    <w:p>
      <w:pPr>
        <w:pStyle w:val="BookText"/>
        <w:rPr/>
      </w:pPr>
      <w:r>
        <w:rPr>
          <w:rFonts w:ascii="Amiri" w:hAnsi="Amiri" w:eastAsia="Amiri" w:cs="Amiri"/>
          <w:color w:val="111111"/>
          <w:sz w:val="28"/>
          <w:sz w:val="28"/>
          <w:szCs w:val="28"/>
          <w:rtl w:val="true"/>
          <w:lang w:bidi="ar-SA"/>
        </w:rPr>
        <w:t>رُقادي ، وضيّقت عليَّ مهادي ، وابتزّت</w:t>
      </w:r>
      <w:r>
        <w:rPr>
          <w:rStyle w:val="FootnoteAnchor"/>
          <w:rtl w:val="true"/>
        </w:rPr>
        <w:footnoteReference w:id="383"/>
      </w:r>
      <w:r>
        <w:rPr>
          <w:rFonts w:ascii="Amiri" w:hAnsi="Amiri" w:eastAsia="Amiri" w:cs="Amiri"/>
          <w:color w:val="111111"/>
          <w:sz w:val="28"/>
          <w:sz w:val="28"/>
          <w:szCs w:val="28"/>
          <w:rtl w:val="true"/>
          <w:lang w:bidi="ar-SA"/>
        </w:rPr>
        <w:t>منّي راحة فؤادي ، سيّدي ، غيبتك وصلت مصابي بفجائع الأبد ، وفقد الواحد بعد الواحد يفني الجمع والعدد ، فما أُحسّ بدمعة ترقأ</w:t>
      </w:r>
      <w:r>
        <w:rPr>
          <w:rStyle w:val="FootnoteAnchor"/>
          <w:rtl w:val="true"/>
        </w:rPr>
        <w:footnoteReference w:id="384"/>
      </w:r>
      <w:r>
        <w:rPr>
          <w:rFonts w:ascii="Amiri" w:hAnsi="Amiri" w:eastAsia="Amiri" w:cs="Amiri"/>
          <w:color w:val="111111"/>
          <w:sz w:val="28"/>
          <w:sz w:val="28"/>
          <w:szCs w:val="28"/>
          <w:rtl w:val="true"/>
          <w:lang w:bidi="ar-SA"/>
        </w:rPr>
        <w:t xml:space="preserve">من عيني ، وأنين يفتر من صدري ، من دوارج الرزايا ، وسوالف البلايا ، إلاّ مثّل بعيني عن غوابر أعظمها وأفظعها ، وبواقي أشدّها وأنكرها ، ونوائب مخلوطة بغضبك ، ونوازل معجونة بسخطك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استطارت عقولنا ولها ، وتصدّعت قلوبنا جزعا ، من ذلك الخطب الهائل ، والحادث الغائل ، وظننّا أنّه سمّت لمكروهة قارعة ، أو حلّت به من الدهر بائقة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أبكى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عينيك ، من أيّة حادثة</w:t>
      </w:r>
    </w:p>
    <w:p>
      <w:pPr>
        <w:pStyle w:val="BookText"/>
        <w:rPr/>
      </w:pPr>
      <w:r>
        <w:rPr>
          <w:rFonts w:ascii="IRNazanin" w:hAnsi="IRNazanin" w:eastAsia="IRNazanin"/>
          <w:color w:val="111111"/>
          <w:sz w:val="28"/>
          <w:sz w:val="28"/>
          <w:szCs w:val="28"/>
          <w:rtl w:val="true"/>
          <w:lang w:bidi="fa-IR"/>
        </w:rPr>
        <w:t>تستنزف</w:t>
      </w:r>
      <w:r>
        <w:rPr>
          <w:rStyle w:val="FootnoteAnchor"/>
          <w:rtl w:val="true"/>
        </w:rPr>
        <w:footnoteReference w:id="385"/>
      </w:r>
      <w:r>
        <w:rPr>
          <w:rFonts w:ascii="Amiri" w:hAnsi="Amiri" w:eastAsia="Amiri" w:cs="Amiri"/>
          <w:color w:val="111111"/>
          <w:sz w:val="28"/>
          <w:sz w:val="28"/>
          <w:szCs w:val="28"/>
          <w:rtl w:val="true"/>
          <w:lang w:bidi="ar-SA"/>
        </w:rPr>
        <w:t xml:space="preserve">دمعتك ، وتستمطر عبرتك ، أيّة حالة حتمت عليك هذا المأتم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فزفر الصادق عليه السلام زفرة انتفخ منها جوفه ، واشتدّ منها خوفه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ويلكم ، نظرت في كتاب الجفر صبيحة هذا اليوم ، وهو الكتاب المشتمل على علم المنايا والبلايا ، وعلم ما كان وما يكون إلى يوم القيامة ، الذي خصّ اللّه به</w:t>
      </w:r>
    </w:p>
    <w:p>
      <w:pPr>
        <w:pStyle w:val="BookText"/>
        <w:rPr/>
      </w:pPr>
      <w:r>
        <w:rPr>
          <w:rFonts w:ascii="Amiri" w:hAnsi="Amiri" w:eastAsia="Amiri" w:cs="Amiri"/>
          <w:color w:val="111111"/>
          <w:sz w:val="28"/>
          <w:sz w:val="28"/>
          <w:szCs w:val="28"/>
          <w:rtl w:val="true"/>
          <w:lang w:bidi="ar-SA"/>
        </w:rPr>
        <w:t>محمّدا والأئمّة من بعده عليهم السلام ، وتأمّلت فيه مولد غائبنا وغيبته ، وإبطاءه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وطول عمره ، وبلوى المؤمنين في ذلك الزمان ، وتولّد الشكوك في قلوبهم من طول غيبته ، وارتداد أكثرهم عن دينهم ، وخلعهم ربقة الإسلام من أعناقهم ، التي </w:t>
      </w:r>
    </w:p>
    <w:p>
      <w:pPr>
        <w:pStyle w:val="BookText"/>
        <w:rPr/>
      </w:pPr>
      <w:r>
        <w:rPr>
          <w:rFonts w:ascii="Amiri" w:hAnsi="Amiri" w:eastAsia="Amiri" w:cs="Amiri"/>
          <w:color w:val="111111"/>
          <w:sz w:val="28"/>
          <w:sz w:val="28"/>
          <w:szCs w:val="28"/>
          <w:rtl w:val="true"/>
          <w:lang w:bidi="ar-SA"/>
        </w:rPr>
        <w:t xml:space="preserve">قال اللّه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إِنسَانٍ أَلْزَمْنَاهُ طَائِرَهُ فِي عُنُقِهِ</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يعني الولاية ، فأخذتني الرقّة ، واستولت عليَّ الأحزان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كرّمنا وفضّلنا بإشراكك إيّانا في بعض ما أنت تعلمه من علم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أدار للقائم منّا ثلاثة ، أدارها في ثلاثة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مولده تقدير مولد ، موسى عليه السلام ، وقدّر غيبته تقدير غيبة عيسى عليه السلام ، وقدّر إبطاءه تقدير إبطاء نوح عليه السلام ، وجعل من بعد ذلك عمر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الخضر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عمره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وجوه هذه المعاني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مولد موسى عليه السلام ، فإنّ فرعون لمّا وقف على أنّ زوال ملكه على يده ، أمر بإحضار الكهنة ، فدلّوه على نسبه ، وأنّه يكون من بني إسرائيل ، ولم يزل يأمر أصحابه بشقّ بطون الحوامل من نساء بني إسرائيل ، حتّى قتل في طلبه نيفا وعشرين ألف مولود ، وتعذّر عليه الوصول إلى قتل موسى عليه السلام بحفظ اللّه تبارك وتعالى إيّاه ، وكذلك بنو أُميّة ، وبنو العبّاس ، لمّا</w:t>
      </w:r>
    </w:p>
    <w:p>
      <w:pPr>
        <w:pStyle w:val="BookText"/>
        <w:rPr/>
      </w:pPr>
      <w:r>
        <w:rPr>
          <w:rFonts w:ascii="Amiri" w:hAnsi="Amiri" w:eastAsia="Amiri" w:cs="Amiri"/>
          <w:color w:val="111111"/>
          <w:sz w:val="28"/>
          <w:sz w:val="28"/>
          <w:szCs w:val="28"/>
          <w:rtl w:val="true"/>
          <w:lang w:bidi="ar-SA"/>
        </w:rPr>
        <w:t>وقفوا على أنّ زوال ملكهم ملك الأُمراء والجبابرة منهم على يد القائم منّا ، ناصبونا</w:t>
      </w:r>
    </w:p>
    <w:p>
      <w:pPr>
        <w:pStyle w:val="BookText"/>
        <w:rPr/>
      </w:pPr>
      <w:r>
        <w:rPr>
          <w:rFonts w:ascii="Amiri" w:hAnsi="Amiri" w:eastAsia="Amiri" w:cs="Amiri"/>
          <w:color w:val="111111"/>
          <w:sz w:val="28"/>
          <w:sz w:val="28"/>
          <w:szCs w:val="28"/>
          <w:rtl w:val="true"/>
          <w:lang w:bidi="ar-SA"/>
        </w:rPr>
        <w:t xml:space="preserve">العداوة ، ووضعوا سيوفهم في قتل آل الرسول عليه السلام ، وإبادة نسله ، طمعا منهم في الوصول إلى قتل القائم ، ويأبى اللّه عزّوجلّ أن يكشف أمره لواحد من الظلمة ، إلاّ أن يتمّ نوره ولو كره المشركون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غيبة عيسى عليه السلام ، فإنّ اليهود والنصارى اتّفقت على أنّه قتل ،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فكذّبهم اللّه عزّ ذكره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قَتَلُوهُ وَمَا صَلَبُوهُ وَلَكِنْ شُبِّهَ لَهُمْ</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xml:space="preserve">، كذلك غيبة القائم عليه السلام ، فإنّ الأُمّة ستنكرها لطولها ، فمن قائل بغير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يولد ؛ وقائل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ومات ؛ وقائل يكفر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حادي عشرنا كان عقيما ، وقائل يمرق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يتعدّى إلى ثلاثة عشر ، وصاعدا ، وقائل يعصي اللّه عزّوجلّ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 القائم تنطق في هيكل غيره</w:t>
      </w:r>
      <w:r>
        <w:rPr>
          <w:rStyle w:val="FootnoteAnchor"/>
          <w:rtl w:val="true"/>
        </w:rPr>
        <w:footnoteReference w:id="388"/>
      </w:r>
      <w:r>
        <w:rPr>
          <w:rFonts w:ascii="Amiri" w:hAnsi="Amiri" w:eastAsia="Amiri" w:cs="Amiri"/>
          <w:color w:val="111111"/>
          <w:sz w:val="28"/>
          <w:sz w:val="28"/>
          <w:szCs w:val="28"/>
          <w:rtl w:val="true"/>
          <w:lang w:bidi="ar-SA"/>
        </w:rPr>
        <w:t xml:space="preserve">إلى آخر الحديث </w:t>
      </w:r>
      <w:r>
        <w:rPr>
          <w:rFonts w:eastAsia="Amiri" w:cs="Amiri" w:ascii="Amiri" w:hAnsi="Amiri"/>
          <w:color w:val="111111"/>
          <w:sz w:val="28"/>
          <w:szCs w:val="28"/>
          <w:rtl w:val="true"/>
          <w:lang w:bidi="ar-SA"/>
        </w:rPr>
        <w:t xml:space="preserve">. </w:t>
      </w:r>
      <w:bookmarkStart w:id="307" w:name="pg7149_60500"/>
    </w:p>
    <w:p>
      <w:pPr>
        <w:pStyle w:val="Heading2"/>
        <w:numPr>
          <w:ilvl w:val="1"/>
          <w:numId w:val="1"/>
        </w:numPr>
        <w:rPr/>
      </w:pPr>
      <w:bookmarkStart w:id="308" w:name="__RefHeading___Toc4068126_372815092"/>
      <w:bookmarkStart w:id="309" w:name="_Toc101"/>
      <w:bookmarkEnd w:id="307"/>
      <w:bookmarkEnd w:id="308"/>
      <w:r>
        <w:rPr/>
        <w:t>98</w:t>
      </w:r>
      <w:r>
        <w:rPr>
          <w:rtl w:val="true"/>
        </w:rPr>
        <w:t xml:space="preserve">- </w:t>
      </w:r>
      <w:r>
        <w:rPr>
          <w:rtl w:val="true"/>
        </w:rPr>
        <w:t>ولي الدم</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الَّتِي حَرَّمَ اللّه‌ُ إِلاَّ بِالْحَقِّ وَمَنْ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الإسراء</w:t>
      </w:r>
    </w:p>
    <w:p>
      <w:pPr>
        <w:pStyle w:val="BookText"/>
        <w:rPr/>
      </w:pPr>
      <w:r>
        <w:rPr>
          <w:rFonts w:ascii="Amiri" w:hAnsi="Amiri" w:eastAsia="Amiri" w:cs="Amiri"/>
          <w:color w:val="111111"/>
          <w:sz w:val="28"/>
          <w:sz w:val="28"/>
          <w:szCs w:val="28"/>
          <w:rtl w:val="true"/>
          <w:lang w:bidi="ar-SA"/>
        </w:rPr>
        <w:t xml:space="preserve">أبو القاسم جعفر بن محمّد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كامل الزيارات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أحمد ، عن محمّد بن الحسن الصفّار ، عن العبّاس بن معروف ، عن محمّد بن سنان ، 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النَّفْسَ الَّتِي حَرَّمَ اللّه‌ُ إِلاَّ بِالْحَقِّ وَمَنْ قُتِلَ مَظْلُوما فَقَدْ جَعَلْنَا</w:t>
      </w:r>
    </w:p>
    <w:p>
      <w:pPr>
        <w:pStyle w:val="BookText"/>
        <w:rPr/>
      </w:pPr>
      <w:r>
        <w:rPr>
          <w:rFonts w:ascii="Amiri" w:hAnsi="Amiri" w:eastAsia="Amiri" w:cs="Amiri"/>
          <w:color w:val="111111"/>
          <w:sz w:val="28"/>
          <w:sz w:val="28"/>
          <w:szCs w:val="28"/>
          <w:rtl w:val="true"/>
          <w:lang w:bidi="ar-SA"/>
        </w:rPr>
        <w:t>لِوَلِيِّهِ سُلْطَانا 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قائم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عليهم السلام يخرج فيقتل بدم الحسين عليه السلام ، فلو قتل أهل الأرض لم يكن مسرفا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ليصنع شيئا فيكون مسرفا ، ثمّ 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واللّه ذراري قتلة الحسين عليه السلام</w:t>
      </w:r>
    </w:p>
    <w:p>
      <w:pPr>
        <w:pStyle w:val="BookText"/>
        <w:rPr/>
      </w:pPr>
      <w:r>
        <w:rPr>
          <w:rFonts w:ascii="IRNazanin" w:hAnsi="IRNazanin" w:eastAsia="IRNazanin"/>
          <w:color w:val="111111"/>
          <w:sz w:val="28"/>
          <w:sz w:val="28"/>
          <w:szCs w:val="28"/>
          <w:rtl w:val="true"/>
          <w:lang w:bidi="fa-IR"/>
        </w:rPr>
        <w:t xml:space="preserve">لفعال آبائهم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بفعال آبائها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رضي اللّه عنه </w:t>
      </w:r>
    </w:p>
    <w:p>
      <w:pPr>
        <w:pStyle w:val="BookText"/>
        <w:rPr/>
      </w:pPr>
      <w:r>
        <w:rPr>
          <w:rFonts w:ascii="IRNazanin" w:hAnsi="IRNazanin" w:eastAsia="IRNazanin"/>
          <w:color w:val="111111"/>
          <w:sz w:val="28"/>
          <w:sz w:val="28"/>
          <w:szCs w:val="28"/>
          <w:rtl w:val="true"/>
          <w:lang w:bidi="fa-IR"/>
        </w:rPr>
        <w:t>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 عن عبدالسلام بن صالح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موسى الرضا عليه السلام يابن رسول اللّه ما تقول في حديث روي عن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عليه السلام قتل ذراري قتلة الحسين عليه السلام بفعال آبائهم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 فقلت فقول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xml:space="preserve">، ما معناه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في جميع أقواله ولكن ذراري قتلة الحسين يرضون بفعال آبائهم ويفتخرون بها ، ومن رضي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أتاه ، ولو أنّ رجلاً قتل في المشرق فرضي بقتله رجل في المغرب لكان الراضي عند اللّه عزّوجلّ شريك القاتل ، فإنّما يقتلهم القائم عليه السلام إذا خرج لرضاهم بفعل آبائهم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بأي شيء يبدأ القائم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ببني شيبة فيقطع أيديهم لأنّهم سرّاق بيت اللّه عزّوجلّ</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بن صالح ، عن الحجال ، عن بعض أصحابه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الحسين عليه السلام لو قتل أهل الأرض به ما كان مسرفا</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 عن عثمان بن سعيد ، عن المفضّل بن صالح ، </w:t>
      </w:r>
    </w:p>
    <w:p>
      <w:pPr>
        <w:pStyle w:val="BookText"/>
        <w:rPr/>
      </w:pPr>
      <w:r>
        <w:rPr>
          <w:rFonts w:ascii="Amiri" w:hAnsi="Amiri" w:eastAsia="Amiri" w:cs="Amiri"/>
          <w:color w:val="111111"/>
          <w:sz w:val="28"/>
          <w:sz w:val="28"/>
          <w:szCs w:val="28"/>
          <w:rtl w:val="true"/>
          <w:lang w:bidi="ar-SA"/>
        </w:rPr>
        <w:t xml:space="preserve">عن جابر ، عن أبي جعفر عليه 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قتل الحسين عليه السلام</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سلام بن المستنير ، عن أبي جعفر عليه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 إِنَّهُ كَانَ</w:t>
      </w:r>
    </w:p>
    <w:p>
      <w:pPr>
        <w:pStyle w:val="BookText"/>
        <w:rPr/>
      </w:pPr>
      <w:r>
        <w:rPr>
          <w:rFonts w:ascii="Amiri" w:hAnsi="Amiri" w:eastAsia="Amiri" w:cs="Amiri"/>
          <w:color w:val="111111"/>
          <w:sz w:val="28"/>
          <w:sz w:val="28"/>
          <w:szCs w:val="28"/>
          <w:rtl w:val="true"/>
          <w:lang w:bidi="ar-SA"/>
        </w:rPr>
        <w:t>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الحسين بن علي عليه السلام قتل مظلوما ونحن أولياؤه والقائم عليه السلام منّا إذا قام طلب بثأر الحسين عليه السلام فيقتل حتّى يقال قد أسرف في القتل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المقتول الحسين عليه السلام ، ووليّه القائم عليه السلام ،</w:t>
      </w:r>
    </w:p>
    <w:p>
      <w:pPr>
        <w:pStyle w:val="BookText"/>
        <w:rPr/>
      </w:pPr>
      <w:r>
        <w:rPr>
          <w:rFonts w:ascii="Amiri" w:hAnsi="Amiri" w:eastAsia="Amiri" w:cs="Amiri"/>
          <w:color w:val="111111"/>
          <w:sz w:val="28"/>
          <w:sz w:val="28"/>
          <w:szCs w:val="28"/>
          <w:rtl w:val="true"/>
          <w:lang w:bidi="ar-SA"/>
        </w:rPr>
        <w:t xml:space="preserve">والإسراف في القتل أن يقتل غير قاتله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يذهب من الدنيا حتّى ينتصر رجل من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 يملأ الأرض قسطا وعدلاً كما ملئت جورا وظلما</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جابر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عليه السلام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حمران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صلّى اللّه عليه وآله وسلّم زعم ولد الحسن عليه السلام أنّ القائم منهم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وأنّهم أصحاب الأمر ، ويزعم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الحنفية مثل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عمّي </w:t>
      </w:r>
    </w:p>
    <w:p>
      <w:pPr>
        <w:pStyle w:val="BookText"/>
        <w:rPr/>
      </w:pPr>
      <w:r>
        <w:rPr>
          <w:rFonts w:ascii="Amiri" w:hAnsi="Amiri" w:eastAsia="Amiri" w:cs="Amiri"/>
          <w:color w:val="111111"/>
          <w:sz w:val="28"/>
          <w:sz w:val="28"/>
          <w:szCs w:val="28"/>
          <w:rtl w:val="true"/>
          <w:lang w:bidi="ar-SA"/>
        </w:rPr>
        <w:t xml:space="preserve">الحسن عليه السلام لقد غمد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ألف سيف حين أُصيب أمير المؤمنين عليه السلام ، وأسلمها إلى معاوية ومحمّد بن علي سبعين ألف سيف قاتله ، لو خطر عليهم خطر ما خرجوا منها حتّى يموتوا جميعا ، وخرج الحسين صلوات اللّه عليه فعرض نفسه على اللّه في سبعين رجلاً من أحقّ بدمه منّا ، نحن واللّه أصحاب الأمر ، وفينا القائم عليه السلام ، ومنّا السفّاح والمنصور ، وقد قال</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أولياء الحسين بن علي عليهما السلام وعلى دينه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 الدين النجفي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 الثقات باسناده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الرجال الثقات باسنادهم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بعض أصحابنا ، عن أبي عبداللّه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الحسين عليه السلام ، لو قتل وليّه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مسرفا ، ووليّه القائم عليه السلام</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310" w:name="pg7149_60504"/>
    </w:p>
    <w:p>
      <w:pPr>
        <w:pStyle w:val="Heading2"/>
        <w:numPr>
          <w:ilvl w:val="1"/>
          <w:numId w:val="1"/>
        </w:numPr>
        <w:rPr/>
      </w:pPr>
      <w:bookmarkStart w:id="311" w:name="__RefHeading___Toc4068128_372815092"/>
      <w:bookmarkStart w:id="312" w:name="_Toc102"/>
      <w:bookmarkEnd w:id="310"/>
      <w:bookmarkEnd w:id="311"/>
      <w:r>
        <w:rPr/>
        <w:t>99</w:t>
      </w:r>
      <w:r>
        <w:rPr>
          <w:rtl w:val="true"/>
        </w:rPr>
        <w:t xml:space="preserve">- </w:t>
      </w:r>
      <w:r>
        <w:rPr>
          <w:rtl w:val="true"/>
        </w:rPr>
        <w:t>قراءة القرآن</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قَرَأْتَ الْقُرْآنَ جَعَلْنَا بَيْنَكَ وَبَيْنَ الَّذِينَ لاَ يُؤْمِنُونَ بِالاْخِرَةِ حِجَابا مَسْتُورا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الإسراء</w:t>
      </w:r>
    </w:p>
    <w:p>
      <w:pPr>
        <w:pStyle w:val="BookText"/>
        <w:rPr/>
      </w:pPr>
      <w:r>
        <w:rPr>
          <w:rFonts w:ascii="Amiri" w:hAnsi="Amiri" w:eastAsia="Amiri" w:cs="Amiri"/>
          <w:color w:val="111111"/>
          <w:sz w:val="28"/>
          <w:sz w:val="28"/>
          <w:szCs w:val="28"/>
          <w:rtl w:val="true"/>
          <w:lang w:bidi="ar-SA"/>
        </w:rPr>
        <w:t xml:space="preserve">محمّد بن يحيى عن محمّد بن الحسين عن عبدالرحمن بن أبي هاشم عن سالم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رجل على أبي عبداللّه عليه السلام وأنا أسمع ، حروفا من القرآن ليس على ما يقرؤها الناس ؛ 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 هذه القراءة اقرأ كما يقرأ الناس حتّى يقوم القائم عليه السلام ، فإذا قام القائم قرأ كتاب</w:t>
      </w:r>
    </w:p>
    <w:p>
      <w:pPr>
        <w:pStyle w:val="BookText"/>
        <w:rPr/>
      </w:pPr>
      <w:r>
        <w:rPr>
          <w:rFonts w:ascii="Amiri" w:hAnsi="Amiri" w:eastAsia="Amiri" w:cs="Amiri"/>
          <w:color w:val="111111"/>
          <w:sz w:val="28"/>
          <w:sz w:val="28"/>
          <w:szCs w:val="28"/>
          <w:rtl w:val="true"/>
          <w:lang w:bidi="ar-SA"/>
        </w:rPr>
        <w:t xml:space="preserve">اللّه عزّوجلّ على حده ، وأخرج المصحف الذي كتبه علي عليه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علي عليه السلام إلى الناس حين فرغ منه وكتبه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اللّه عزّوجلّ كما أنزله اللّه على محمّد صلّى اللّه عليه وآله قد جمعته من اللوحين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عندنا مصحف جامع فيه القرآن لا حاجة لنا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ترونه بعد يومكم هذا أبدا ، إنّما كان عليَّ أن أُخبركم حين جمعته لتقرأوه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313" w:name="pg7149_60505"/>
    </w:p>
    <w:p>
      <w:pPr>
        <w:pStyle w:val="Heading2"/>
        <w:numPr>
          <w:ilvl w:val="1"/>
          <w:numId w:val="1"/>
        </w:numPr>
        <w:rPr/>
      </w:pPr>
      <w:bookmarkStart w:id="314" w:name="__RefHeading___Toc4068130_372815092"/>
      <w:bookmarkStart w:id="315" w:name="_Toc103"/>
      <w:bookmarkEnd w:id="313"/>
      <w:bookmarkEnd w:id="314"/>
      <w:r>
        <w:rPr/>
        <w:t>100</w:t>
      </w:r>
      <w:r>
        <w:rPr>
          <w:rtl w:val="true"/>
        </w:rPr>
        <w:t xml:space="preserve">- </w:t>
      </w:r>
      <w:r>
        <w:rPr>
          <w:rtl w:val="true"/>
        </w:rPr>
        <w:t>الدعوة بالإمام</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 كُلَّ أُنَاسٍ بِإِمَامِهِمْ فَمَنْ أُوتِىَ كِتَابَهُ بِيَمِينِهِ فَأُوْلَئِكَ يَقْرَءُونَ كِتَابَهُمْ وَلاَ يُظْلَمُونَ فَتِيلاً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الإسراء</w:t>
      </w:r>
    </w:p>
    <w:p>
      <w:pPr>
        <w:pStyle w:val="BookText"/>
        <w:rPr/>
      </w:pPr>
      <w:r>
        <w:rPr>
          <w:rFonts w:ascii="Amiri" w:hAnsi="Amiri" w:eastAsia="Amiri" w:cs="Amiri"/>
          <w:color w:val="111111"/>
          <w:sz w:val="28"/>
          <w:sz w:val="28"/>
          <w:szCs w:val="28"/>
          <w:rtl w:val="true"/>
          <w:lang w:bidi="ar-SA"/>
        </w:rPr>
        <w:t xml:space="preserve">علي بن محمّد عن سهل بن زياد عن محمّد بن الحسن بن شمون عن عبداللّه بن عبدالرحمن عن عبداللّه بن القاسم بن البطل عن عبداللّه بن سنان قال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إمامهم الذي بين أظهرهم وهو قائم أهل زمانه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316" w:name="pg7149_60506"/>
    </w:p>
    <w:p>
      <w:pPr>
        <w:pStyle w:val="Heading2"/>
        <w:numPr>
          <w:ilvl w:val="1"/>
          <w:numId w:val="1"/>
        </w:numPr>
        <w:rPr/>
      </w:pPr>
      <w:bookmarkStart w:id="317" w:name="__RefHeading___Toc4068132_372815092"/>
      <w:bookmarkStart w:id="318" w:name="_Toc104"/>
      <w:bookmarkEnd w:id="316"/>
      <w:bookmarkEnd w:id="317"/>
      <w:r>
        <w:rPr/>
        <w:t>101</w:t>
      </w:r>
      <w:r>
        <w:rPr>
          <w:rtl w:val="true"/>
        </w:rPr>
        <w:t xml:space="preserve">- </w:t>
      </w:r>
      <w:r>
        <w:rPr>
          <w:rtl w:val="true"/>
        </w:rPr>
        <w:t>جاء الحقّ وزهق الباطل</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كَانَ زَهُوقا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الإسراء</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 عن علي بن العبّاس ، عن الحسن بن عبدالرحمن ، عن عاصم بن حميد ، عن أبي حمزة ، عن أبي جعفر عليه السلام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جَاءَ الْحَقُّ وَزَهَقَ الْبَاطِلُ 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 السلام ذهب دولة الباطل</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الخرائج والجرائح عن حكيمة خبر طويل وفيه ولمّا ولد القائم عليه السلام كان نظيفا مفروغا منه ، وعلى ذراعه الأيمن مكتوب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جَاءَ الْحَقُّ وَزَهَقَ الْبَاطِلُ إِنَّ الْبَاطِلَ كَانَ زَهُوقا</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319" w:name="pg7149_60507"/>
    </w:p>
    <w:p>
      <w:pPr>
        <w:pStyle w:val="Heading2"/>
        <w:numPr>
          <w:ilvl w:val="1"/>
          <w:numId w:val="1"/>
        </w:numPr>
        <w:rPr/>
      </w:pPr>
      <w:bookmarkStart w:id="320" w:name="__RefHeading___Toc4068134_372815092"/>
      <w:bookmarkStart w:id="321" w:name="_Toc105"/>
      <w:bookmarkEnd w:id="319"/>
      <w:bookmarkEnd w:id="320"/>
      <w:r>
        <w:rPr/>
        <w:t>102</w:t>
      </w:r>
      <w:r>
        <w:rPr>
          <w:rtl w:val="true"/>
        </w:rPr>
        <w:t xml:space="preserve">- </w:t>
      </w:r>
      <w:r>
        <w:rPr>
          <w:rtl w:val="true"/>
        </w:rPr>
        <w:t>البعث الإلهي</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بَعَثْنَاهُمْ لِنَعْلَمَ أَىُّ الْحِزْبَيْنِ أَحْصَى لِمَا لَبِثُوا أَمَدا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الكهف</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روضة الواعظين للفتّال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 الكعبة سبعة وعشرون رجلاً ، خمسة عشر من قوم موسى الذين كانوا يهدون بالحقّ وبه يعدلون وسبعة من أهل الكهف ويوشع بن نون وسلمان وأبو دجانة الأنصاري ومقداد ومالك الأشتر فيكونون بين يديه أنصارا وحكّاما</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322" w:name="pg7149_60508"/>
    </w:p>
    <w:p>
      <w:pPr>
        <w:pStyle w:val="Heading2"/>
        <w:numPr>
          <w:ilvl w:val="1"/>
          <w:numId w:val="1"/>
        </w:numPr>
        <w:rPr/>
      </w:pPr>
      <w:bookmarkStart w:id="323" w:name="__RefHeading___Toc4068136_372815092"/>
      <w:bookmarkStart w:id="324" w:name="_Toc106"/>
      <w:bookmarkEnd w:id="322"/>
      <w:bookmarkEnd w:id="323"/>
      <w:r>
        <w:rPr/>
        <w:t>103</w:t>
      </w:r>
      <w:r>
        <w:rPr>
          <w:rtl w:val="true"/>
        </w:rPr>
        <w:t xml:space="preserve">- </w:t>
      </w:r>
      <w:r>
        <w:rPr>
          <w:rtl w:val="true"/>
        </w:rPr>
        <w:t>حياة الإمام عليه السلام</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وَلَبِثُوا فِي كَهْفِهِمْ ثَلاَثَ مِائَةٍ سِنِينَ وَازْدَادُوا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الكهف</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 ليملكنّ رجل منّا أهل البيت الأرض بعد موته ثلاثمائة سنة ويزداد تسعا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موت القائم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يقوم القائم في عالمه حتّى يموت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 عشرة سنة ، من يوم قيامه إلى يوم موته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بعد موته هرج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خمسين سنة قال ثمّ يخرج المنتصر إلى الدنيا فيطلب بدمه ودم أصحابه ، فيقتل ويسبي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من ذرّية الأنبياء ما قتل الناس كلّ هذا القتل ؛ فيجتمع الناس عليه أبيضهم وأسودهم فيكثرون عليه حتّى يلجئوه إلى حرم اللّه ، فإذا اشتدّ البلاء عليه مات المنتصر وخرج السفّاح إلى الدنيا غضبا للمنتصر ، فيقتل كلّ عدوّ لنا جائر ويملك الأرض كلّها ، فيصلح اللّه له أمره ، ويعيش ثلاثمائة سنة ويزداد تسعا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أبو جعفر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ياجابر ، وهل تدري من المنتصر والسفّاح ؟ ياجابر ، المنتصر الحسين ، والسفّاح أمير المؤمنين صلوات اللّه عليهما </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محمّد بن إبراهيم النعماني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بن عقدة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إبراهيم بن قيس بن رمّانة الأشعري ، وسعدان بن إسحاق بن سعيد ، وأحمد بن الحسين بن عبدالملك الزيّات ، ومحمّد بن أحمد بن الحسن القطواني ، عن الحسن بن محبوب ، عن عمرو بن ثابت ، عن جابر بن يزيد الجعفي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 ليملكنّ رجل منّا أهل البيت ثلاثمائة سنة ويزداد تسعا </w:t>
      </w:r>
      <w:r>
        <w:rPr>
          <w:rFonts w:eastAsia="Amiri" w:cs="Amiri" w:ascii="Amiri" w:hAnsi="Amiri"/>
          <w:color w:val="111111"/>
          <w:sz w:val="28"/>
          <w:szCs w:val="28"/>
          <w:rtl w:val="true"/>
          <w:lang w:bidi="ar-SA"/>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 يكون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موت القائم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يقوم القائم عليه السلام في عالمه حتّى يموت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 عشرة سنة من يوم قيامه إلى يوم موته </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325" w:name="pg7149_60510"/>
    </w:p>
    <w:p>
      <w:pPr>
        <w:pStyle w:val="Heading2"/>
        <w:numPr>
          <w:ilvl w:val="1"/>
          <w:numId w:val="1"/>
        </w:numPr>
        <w:rPr/>
      </w:pPr>
      <w:bookmarkStart w:id="326" w:name="__RefHeading___Toc4068138_372815092"/>
      <w:bookmarkStart w:id="327" w:name="_Toc107"/>
      <w:bookmarkEnd w:id="325"/>
      <w:bookmarkEnd w:id="326"/>
      <w:r>
        <w:rPr/>
        <w:t>104</w:t>
      </w:r>
      <w:r>
        <w:rPr>
          <w:rtl w:val="true"/>
        </w:rPr>
        <w:t xml:space="preserve">- </w:t>
      </w:r>
      <w:r>
        <w:rPr>
          <w:rtl w:val="true"/>
        </w:rPr>
        <w:t>هو الخير المؤتى</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وَاضْرِبْ لَهُمْ مَثَلاً رَجُلَيْنِ جَعَلْنَا لاَِحَدِهِمَا جَنَّتَيْنِ مِنْ أَعْنَابٍ وَحَفَفْنَاهُمَا بِنَخْلٍ وَجَعَلْنَا بَيْنَهُمَا زَرْعاكِلْتَا الْجَنَّتَيْنِ آتَتْ أُكُلَهَا وَلَمْ تَظْلِمْ مِنْهُ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الكهف</w:t>
      </w:r>
    </w:p>
    <w:p>
      <w:pPr>
        <w:pStyle w:val="BookText"/>
        <w:rPr/>
      </w:pPr>
      <w:r>
        <w:rPr>
          <w:rFonts w:ascii="Amiri" w:hAnsi="Amiri" w:eastAsia="Amiri" w:cs="Amiri"/>
          <w:color w:val="111111"/>
          <w:sz w:val="28"/>
          <w:sz w:val="28"/>
          <w:szCs w:val="28"/>
          <w:rtl w:val="true"/>
          <w:lang w:bidi="ar-SA"/>
        </w:rPr>
        <w:t xml:space="preserve">هذا تأويله ظاهر وباطن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ظاهر ، وأمّا الباطن فهو ما ذكره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عامر ، عن محمّد بن الحسين ، عن أحمد بن محمّد بن أبي نصر ، عن أبان بن عثمان ، عن القاسم بن عوف ، عن أبي عبداللّه عليه 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وَاضْرِبْ لَهُمْ مَثَلاً رَجُلَيْنِ جَعَلْنَا لاَِحَدِهِمَا جَنَّتَيْنِ مِنْ أَعْنَابٍ وَحَفَفْنَاهُمَا بِنَخْلٍ وَجَعَلْنَا بَيْنَهُمَا زَرْعا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 الْجَنَّتَيْنِ آتَتْ أُكُلَهَا وَلَمْ تَظْلِمْ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هذا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وهو يحتاج إلى بيان حال هذين الرجلين وإن لم نذكر الآيات المتعلّقة بهما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منتصرا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علي</w:t>
      </w:r>
    </w:p>
    <w:p>
      <w:pPr>
        <w:pStyle w:val="BookText"/>
        <w:rPr/>
      </w:pPr>
      <w:r>
        <w:rPr>
          <w:rFonts w:ascii="Amiri" w:hAnsi="Amiri" w:eastAsia="Amiri" w:cs="Amiri"/>
          <w:color w:val="111111"/>
          <w:sz w:val="28"/>
          <w:sz w:val="28"/>
          <w:szCs w:val="28"/>
          <w:rtl w:val="true"/>
          <w:lang w:bidi="ar-SA"/>
        </w:rPr>
        <w:t xml:space="preserve">عليه السلام لا يحتاج إلى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البحث عن الرجل الآخر وهو عدوّه ، قال اللّه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وَاضْرِبْ لَهُمْ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المثل فيهما ،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 لاَِحَدِهِمَا جَنَّتَيْنِ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عبارة عن الدنيا فجنّة منهما له في حياته ، والأُخرى للتابعين له بعد </w:t>
      </w:r>
    </w:p>
    <w:p>
      <w:pPr>
        <w:pStyle w:val="BookText"/>
        <w:rPr/>
      </w:pPr>
      <w:r>
        <w:rPr>
          <w:rFonts w:ascii="Amiri" w:hAnsi="Amiri" w:eastAsia="Amiri" w:cs="Amiri"/>
          <w:color w:val="111111"/>
          <w:sz w:val="28"/>
          <w:sz w:val="28"/>
          <w:szCs w:val="28"/>
          <w:rtl w:val="true"/>
          <w:lang w:bidi="ar-SA"/>
        </w:rPr>
        <w:t xml:space="preserve">وفاته ، لأنّه كافر والدنيا سجن المؤمن وجنّة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جعل الجنّتين له لأنّه هو الذي أنشأها وغرس أشجارها وأجرى أنهارها وأخرج أثمارها ، وذلك على سبيل المجاز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الجنّة هي الدنيا ، ومعنى ذلك أنّ الدنيا استوثقت له ولأتباعه ليتمتّعوا بها حتّى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أَكْثَرُ مِنْكَ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دنيا وسلطانا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وَأَعَزُّ 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عشيرة وأعوانا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دخل في دنياه وانغمر فيها وابتهج بها وركن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p>
    <w:p>
      <w:pPr>
        <w:pStyle w:val="BookText"/>
        <w:rPr/>
      </w:pPr>
      <w:r>
        <w:rPr>
          <w:rFonts w:ascii="Amiri" w:hAnsi="Amiri" w:eastAsia="Amiri" w:cs="Amiri"/>
          <w:color w:val="111111"/>
          <w:sz w:val="28"/>
          <w:sz w:val="28"/>
          <w:szCs w:val="28"/>
          <w:rtl w:val="true"/>
          <w:lang w:bidi="ar-SA"/>
        </w:rPr>
        <w:t>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وفعله ؛ ولم يكفه ذلك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أَظُنُّ أَنْ تَبِيدَ هَذِهِ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جنّته ودنياه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كشف عن اعتقاده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أَظُنُّ السَّاعَةَ قَائِمَةً وَلَئِنْ رُدِدْتُ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تزعمون أنتم مردّا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لَأَجِدَنَّ خَيْرا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جنّته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يُحَاوِرُهُ أَكَفَرْتَ بِالَّذِي خَلَقَكَ مِنْ تُرَابٍ ثُمَّ مِنْ نُطْفَةٍ ثُمَّ سَوَّاكَ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هُوَ اللّه‌ُ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ذلك أنّك إن كفرت أنت بربّك فإنّي 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ربّي وخالقي ورازقي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أُشْرِكُ بِرَبِّي أَحَدا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دلّه على ما كان أولى لو قاله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إِذْ دَخَلْتَ جَنَّتَكَ قُلْتَ مَا شَاءَ</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جميع أُموري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إنّه عليه السلام رجّع القول إلى نفسه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تَرَنِ أَنَا أَقَلَّ مِنْكَ مَالاً وَوَلَدا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فقيرا محتاجا إلى اللّه ومع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 رَبِّي أَنْ يُؤْتِيَنِي خَيْرا مِنْ جَنَّتِكَ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ودنياك في الدنيا بقيام ولدي القائم دولة وملكا وسلطانا ، وفي الآخرة حكما وشفاعة وجنانا ومن اللّه رضوانا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وَيُرْسِلَ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جنّتك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حُسْبَانا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عذابا ونيرانا فتحرقها أو سيفا من سيوف القائم فيمحقها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فَتُصْبِحَ صَعِيدا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أرضا لا نبات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يزلق الماشي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وَأُحِيطَ بِثَمَرِهِ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أثمرتها جنّته يعني </w:t>
      </w:r>
    </w:p>
    <w:p>
      <w:pPr>
        <w:pStyle w:val="BookText"/>
        <w:rPr/>
      </w:pPr>
      <w:r>
        <w:rPr>
          <w:rFonts w:ascii="Amiri" w:hAnsi="Amiri" w:eastAsia="Amiri" w:cs="Amiri"/>
          <w:color w:val="111111"/>
          <w:sz w:val="28"/>
          <w:sz w:val="28"/>
          <w:szCs w:val="28"/>
          <w:rtl w:val="true"/>
          <w:lang w:bidi="ar-SA"/>
        </w:rPr>
        <w:t xml:space="preserve">ذهبت دنياه وسلطانه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يُقَلِّبُ كَفَّيْهِ عَلَى مَا أَنفَقَ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دينه ودنياه وآخرته وعشيرته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خَاوِيَةٌ عَلَى عُرُوشِهَا وَيَقُولُ يَا لَيْتَنِي لَمْ أُشْرِكْ بِرَبِّي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لَهُ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يَنصُرُونَهُ مِنْ دُونِ اللّه‌ِ وَمَا كَانَ مُنتَصِرا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إنّه سبحانه لمّا أبان حال علي عليه السلام وحال عدوّه بأنّه وإن كان له في الدنيا دولة وولاية من الشيطان فإنّ لعلي عليه السلام الولاية في الدنيا والآخرة</w:t>
      </w:r>
    </w:p>
    <w:p>
      <w:pPr>
        <w:pStyle w:val="BookText"/>
        <w:rPr/>
      </w:pPr>
      <w:r>
        <w:rPr>
          <w:rFonts w:ascii="Amiri" w:hAnsi="Amiri" w:eastAsia="Amiri" w:cs="Amiri"/>
          <w:color w:val="111111"/>
          <w:sz w:val="28"/>
          <w:sz w:val="28"/>
          <w:szCs w:val="28"/>
          <w:rtl w:val="true"/>
          <w:lang w:bidi="ar-SA"/>
        </w:rPr>
        <w:t xml:space="preserve">من الرحمن ؛ وولاية الشيطان ذاهبة وولاية الرحمن ثابتة ،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الْوَلاَيَةُ للّه‌ِِ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أنّها ولاية علي عليه السلام وهو ما رواه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همّام ، عن عبداللّه بن جعفر الحضرمي ، عن محمّد بن عبدالحميد ، عن محمّد بن الفضيل ، عن أبي حمزة الثمالي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الْوَلاَيَةُ للّه‌ِِ الْحَقِّ هُوَ خَيْرٌ ثَوَابا وَخَيْرٌ عُقْبا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ولاية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خَيْرٌ ثَوَابا وَخَيْرٌ عُقْبا</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xml:space="preserve">أي عاقبة من ولاية عدوّه صاحب الجنّة الذي حرّم اللّه عليه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على ذلك الفضل والمنّة ، والصلاة والسلام على محمّد</w:t>
      </w:r>
    </w:p>
    <w:p>
      <w:pPr>
        <w:pStyle w:val="BookText"/>
        <w:rPr/>
      </w:pPr>
      <w:r>
        <w:rPr>
          <w:rFonts w:ascii="Amiri" w:hAnsi="Amiri" w:eastAsia="Amiri" w:cs="Amiri"/>
          <w:color w:val="111111"/>
          <w:sz w:val="28"/>
          <w:sz w:val="28"/>
          <w:szCs w:val="28"/>
          <w:rtl w:val="true"/>
          <w:lang w:bidi="ar-SA"/>
        </w:rPr>
        <w:t xml:space="preserve">وآله الطيّبين ، واللعنة والعذاب على أعدائهم من الجنّة والناس أجمعين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الشيخ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 عن المعلّى بن محمّد ، عن محمّد بن أُرومة ، عن علي بن حسّان ، عن عبدالرحمن بن كثير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الْوَلاَيَةُ للّه‌ِِ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أمير المؤمنين عليه السلام</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الْوَلاَيَةُ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الولاية لأمير المؤمنين عليه السلام وهي الولاية للّه ، لأنّه قد جاء في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والاكم فقد والى اللّه ، ومن تبرّأ منكم فقد تبرّأ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جعلنا اللّه وإيّاك والمؤمنين من الموالين لمحمّد وآله الطيبين ، ومن المتبرّئين من أعدائهم الظالمين إنّه أرحم الراحمين وأكرم الأكرمين </w:t>
      </w:r>
      <w:r>
        <w:rPr>
          <w:rFonts w:eastAsia="Amiri" w:cs="Amiri" w:ascii="Amiri" w:hAnsi="Amiri"/>
          <w:color w:val="111111"/>
          <w:sz w:val="28"/>
          <w:szCs w:val="28"/>
          <w:rtl w:val="true"/>
          <w:lang w:bidi="ar-SA"/>
        </w:rPr>
        <w:t xml:space="preserve">. </w:t>
      </w:r>
      <w:bookmarkStart w:id="328" w:name="pg7149_60514"/>
    </w:p>
    <w:p>
      <w:pPr>
        <w:pStyle w:val="Heading2"/>
        <w:numPr>
          <w:ilvl w:val="1"/>
          <w:numId w:val="1"/>
        </w:numPr>
        <w:rPr/>
      </w:pPr>
      <w:bookmarkStart w:id="329" w:name="__RefHeading___Toc4068140_372815092"/>
      <w:bookmarkStart w:id="330" w:name="_Toc108"/>
      <w:bookmarkEnd w:id="328"/>
      <w:bookmarkEnd w:id="329"/>
      <w:r>
        <w:rPr/>
        <w:t>105</w:t>
      </w:r>
      <w:r>
        <w:rPr>
          <w:rtl w:val="true"/>
        </w:rPr>
        <w:t xml:space="preserve">- </w:t>
      </w:r>
      <w:r>
        <w:rPr>
          <w:rtl w:val="true"/>
        </w:rPr>
        <w:t>مكّنّا له في الأرض</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وَيَسْأَلُونَكَ عَنْ ذِي الْقَرْنَيْنِ قُلْ سَأَتْلُو عَلَيْكُمْ مِنْهُ ذِكْراإِنَّا مَكَّنَّا لَهُ فِي الْأَرْضِ وَآتَيْنَاهُ مِنْ كُلِّ شَيْءٍ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الكهف</w:t>
      </w:r>
    </w:p>
    <w:p>
      <w:pPr>
        <w:pStyle w:val="BookText"/>
        <w:rPr/>
      </w:pPr>
      <w:r>
        <w:rPr>
          <w:rFonts w:ascii="Amiri" w:hAnsi="Amiri" w:eastAsia="Amiri" w:cs="Amiri"/>
          <w:color w:val="111111"/>
          <w:sz w:val="28"/>
          <w:sz w:val="28"/>
          <w:szCs w:val="28"/>
          <w:rtl w:val="true"/>
          <w:lang w:bidi="ar-SA"/>
        </w:rPr>
        <w:t xml:space="preserve">وفي الاختصاص للشيخ المفيد عن محمّد بن هارون ، عن أبي يحيى سهيل بن زياد الواسطي ، عمّن حدّثه ، 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تبارك وتعالى خيّر ذا القرنين في السحابتين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الذلول ، والصعب ، فاختار الذلول ، وهو ما ليس فيه برق ولا رعد ، ولو اختار الصعب لم يكن له ذلك لأنّ اللّه ادّخره للقائم عليه السلام </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331" w:name="pg7149_60515"/>
    </w:p>
    <w:p>
      <w:pPr>
        <w:pStyle w:val="Heading2"/>
        <w:numPr>
          <w:ilvl w:val="1"/>
          <w:numId w:val="1"/>
        </w:numPr>
        <w:rPr/>
      </w:pPr>
      <w:bookmarkStart w:id="332" w:name="__RefHeading___Toc4068142_372815092"/>
      <w:bookmarkStart w:id="333" w:name="_Toc109"/>
      <w:bookmarkEnd w:id="331"/>
      <w:bookmarkEnd w:id="332"/>
      <w:r>
        <w:rPr/>
        <w:t>106</w:t>
      </w:r>
      <w:r>
        <w:rPr>
          <w:rtl w:val="true"/>
        </w:rPr>
        <w:t xml:space="preserve">- </w:t>
      </w:r>
      <w:r>
        <w:rPr>
          <w:rtl w:val="true"/>
        </w:rPr>
        <w:t>بلوغ المغرب والمشرق</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مَغْرِبَ الشَّمْسِ وَجَدَهَا تَغْرُبُ فِي عَيْنٍ حَمِئَةٍ وَوَجَدَ عِنْدَهَا قَوْما قُلْنَا يَا ذَا الْقَرْنَيْنِ إِمَّا أَنْ تُعَذِّبَ وَإِمَّا أَنْ تَتَّخِذَ فِيهِمْ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الكهف</w:t>
      </w:r>
    </w:p>
    <w:p>
      <w:pPr>
        <w:pStyle w:val="BookText"/>
        <w:rPr/>
      </w:pPr>
      <w:r>
        <w:rPr>
          <w:rFonts w:ascii="Amiri" w:hAnsi="Amiri" w:eastAsia="Amiri" w:cs="Amiri"/>
          <w:color w:val="111111"/>
          <w:sz w:val="28"/>
          <w:sz w:val="28"/>
          <w:szCs w:val="28"/>
          <w:rtl w:val="true"/>
          <w:lang w:bidi="ar-SA"/>
        </w:rPr>
        <w:t xml:space="preserve">وبإسناده إلى جابر بن عبداللّه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القرنين كان عبدا صالحا جعله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على عباده ، فدعا قومه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بتقواه فضربوه على قرنه فغاب عنهم زمانا حتّى قيل مات أو هلك بأي واد سلك ، ثمّ ظهر ورجع إلى قومه فضربوه على قرنه الآخر ، وفيكم من هو على سنّته ،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 لذي القرنين في الأرض وجعل له من كلّ شيء سببا ، وبلغ المغرب والمشرق ، وأنّ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سيجري سنّته في القائم من ولدي فيبلّغه مشرق الأرض وغربها حتّى لا يبقى منهلاً ولا موضعا فيها من سهل أو جبل وطئه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القرنين إلاّ وطئه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الأرض ومعادنها ، وينصره بالرعب ، ويملأ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عدلاً وقسطا كما ملئت جورا وظلما</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334" w:name="pg7149_60516"/>
    </w:p>
    <w:p>
      <w:pPr>
        <w:pStyle w:val="Heading2"/>
        <w:numPr>
          <w:ilvl w:val="1"/>
          <w:numId w:val="1"/>
        </w:numPr>
        <w:rPr/>
      </w:pPr>
      <w:bookmarkStart w:id="335" w:name="__RefHeading___Toc4068144_372815092"/>
      <w:bookmarkStart w:id="336" w:name="_Toc110"/>
      <w:bookmarkEnd w:id="334"/>
      <w:bookmarkEnd w:id="335"/>
      <w:r>
        <w:rPr/>
        <w:t>107</w:t>
      </w:r>
      <w:r>
        <w:rPr>
          <w:rtl w:val="true"/>
        </w:rPr>
        <w:t xml:space="preserve">- </w:t>
      </w:r>
      <w:r>
        <w:rPr>
          <w:rtl w:val="true"/>
        </w:rPr>
        <w:t>الويل للكافرين</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مِنْ بَيْنِهِمْ فَوَيْلٌ لِلَّذِينَ كَفَرُوا مِنْ مَشْهَدِ يَوْمٍ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مريم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الجعفي عن أبي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الأرض لا تحركنّ يدك ولا رجلك أبدا حتّى ترى علامات أذكرها لك في سنة ، وترى مناديا ينادي بدمشق ، وخسف بقرية من قراها ، ويسقط طائفة من مسجدها ، فإذا رأيت الترك جازوها فأقبلت الترك حتّى نزلت الجزيرة وأقبلت الروم حتّى نزلت الرملة ، وهي سنة اختلاف في كلّ أرض من أرض العرب ، وإنّ أهل الشام يختلفون عند ذلك على ثلاث رايات الأصهب والأبقع والسفياني ، مع بني ذنب الحمار مضر ، ومع السفياني أخواله من كلب فيظهر السفياني ومن معه على بني ذنب الحمار حتّى يقتلوا قتلاً ، لم يقتله شيء قطّ ويحضر رجل بدمشق فيقتل هو ومن معه قتلاً لم يقتله شيء قطّ وهو من بني ذنب الحمار ، وهي الآية التي يقول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مِنْ بَيْنِهِمْ فَوَيْلٌ لِلَّذِينَ كَفَرُوا مِنْ مَشْهَدِ يَوْمٍ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السفياني ومن معه حتّى لا يكون له همّة إلاّ آل محمّد صلّى اللّه عليه وآله وسلّم وشيعتهم ، فيبعث بعثا إلى الكوفة ، فيصاب بأُناس من شيعة آل محمّد بالكوفة قتلاً وصلبا وتقبل راية من خراسان حتّى تنزل ساحل الدجلة يخرج رجل من الموالي ضعيف ومن تبعه ، فيصاب بظهر الكوفة ، ويبعث بعثا إلى المدينة فيقتل </w:t>
      </w:r>
    </w:p>
    <w:p>
      <w:pPr>
        <w:pStyle w:val="BookText"/>
        <w:rPr/>
      </w:pPr>
      <w:r>
        <w:rPr>
          <w:rFonts w:ascii="Amiri" w:hAnsi="Amiri" w:eastAsia="Amiri" w:cs="Amiri"/>
          <w:color w:val="111111"/>
          <w:sz w:val="28"/>
          <w:sz w:val="28"/>
          <w:szCs w:val="28"/>
          <w:rtl w:val="true"/>
          <w:lang w:bidi="ar-SA"/>
        </w:rPr>
        <w:t xml:space="preserve">بها رجلاً ويهرب المهدي والمنصور منها ، ويؤخذ آل محمّد صغيرهم وكبيرهم لا يترك منهم أحد إلاّ حبس ويخرج الجيش في طلب الرجلين ويخرج المهدي منها على سنّة موسى خائفا يترقّب حتّى يقدم مكّة وتقبل الجيش حتّى إذا نزلوا البيداء وهو جيش الهملات خسف بهم فلا يفلت منهم إلاّ مخبر فيقوم القائم بين الركن والمقام فيصلّي وينصرف ومعه وزيره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الناس إنّا نستنصر اللّه على من ظلمنا وسلب حقّنا من يحاجنا في اللّه فإنّا أولى باللّه ومن يحاجنّا في آدم فإنّا</w:t>
      </w:r>
    </w:p>
    <w:p>
      <w:pPr>
        <w:pStyle w:val="BookText"/>
        <w:rPr/>
      </w:pPr>
      <w:r>
        <w:rPr>
          <w:rFonts w:ascii="Amiri" w:hAnsi="Amiri" w:eastAsia="Amiri" w:cs="Amiri"/>
          <w:color w:val="111111"/>
          <w:sz w:val="28"/>
          <w:sz w:val="28"/>
          <w:szCs w:val="28"/>
          <w:rtl w:val="true"/>
          <w:lang w:bidi="ar-SA"/>
        </w:rPr>
        <w:t>أولى الناس بآدم ، ومن حاجّنا في نوح فإنّا أولى الناس بنوح ، ومن حاجنّا في إبراهيم فإنّا أولى الناس بإبراهيم ، ومن حاجنّا بمحمّد فإنّا أولى الناس بمحمّد صلّى اللّه عليه وآله وسلّم ، ومن حاجّنا في النبيين فنحن أولى الناس بالنبيين ومن</w:t>
      </w:r>
    </w:p>
    <w:p>
      <w:pPr>
        <w:pStyle w:val="BookText"/>
        <w:rPr/>
      </w:pPr>
      <w:r>
        <w:rPr>
          <w:rFonts w:ascii="Amiri" w:hAnsi="Amiri" w:eastAsia="Amiri" w:cs="Amiri"/>
          <w:color w:val="111111"/>
          <w:sz w:val="28"/>
          <w:sz w:val="28"/>
          <w:szCs w:val="28"/>
          <w:rtl w:val="true"/>
          <w:lang w:bidi="ar-SA"/>
        </w:rPr>
        <w:t>حاجّنا في كتاب اللّه فنحن أولى الناس بكتاب اللّه ، إنّا نشهد وكلّ مسلم اليوم أنّا قد ظلمنا وطردنا وبغي علينا وأخرجنا من ديارنا وأموالنا وأهالينا وقهرنا ، إلاّ إنّا نستنصر اللّه اليوم وكلّ مسلم ويجيء واللّه ثلاثمائة وبضعة عشر رجلاً فيهم خمسون امرأة يجتمعون بمكّة على غير ميعاد قزعا كقزع الخريف</w:t>
      </w:r>
      <w:r>
        <w:rPr>
          <w:rStyle w:val="FootnoteAnchor"/>
          <w:rtl w:val="true"/>
        </w:rPr>
        <w:footnoteReference w:id="416"/>
      </w:r>
      <w:r>
        <w:rPr>
          <w:rFonts w:ascii="Amiri" w:hAnsi="Amiri" w:eastAsia="Amiri" w:cs="Amiri"/>
          <w:color w:val="111111"/>
          <w:sz w:val="28"/>
          <w:sz w:val="28"/>
          <w:szCs w:val="28"/>
          <w:rtl w:val="true"/>
          <w:lang w:bidi="ar-SA"/>
        </w:rPr>
        <w:t>يتبع</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بعضهم بعضا وهي الآية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فيقول رجل من آل محمّد صلّى اللّه عليه وآله وسلّم وهي القرية الظالمة أهلها ثمّ يخرج من مكّة هو ومن معه الثلاثمائة وبضعة عشر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يبايعونه بين الركن والمقام ، ومعه عهد نبي اللّه ورايته وسلاحه ووزيره معه ، فينادي المنادي بمكّة باسمه وأمره من السماء حتّى يسمعه أهل الأرض كلّهم اسمه اسم نبي ، ما أشكل عليكم فلم يشكل عليكم عهد نبي اللّه صلّى اللّه عليه وآله وسلّم ورايته وسلاحه والنفس الزكية من ولد الحسين ، فإن أشكل عليكم هذا فلا يشكل عليكم الصوت من السماء باسمه وأمره وإيّاك وشذاذ من آل محمّد ؛ فإنّ لآل محمّد وعلي راية ولغيرهم رايات ، فالزم الأرض ولا تتّبع منهم رجلاً أبدا حتّى ترى رجلاً من ولد الحسين ، معه عهد نبي اللّه ورايته وسلاحه فإنّ عهد نبي اللّه صار عند علي بن الحسين ، ثمّ صار عند محمّد بن علي ويفعل اللّه ما يشاء فالزم هؤلاء أبدا وإيّاك ومن ذكرت لك ، فإذا خرج رجل منهم معه ثلاثمائة وبضعة عشر رجلاً ومعه راية رسول اللّه صلّى اللّه عليه وآله وسلّم عامدا إلى المدينة حتّى يمرّ بالبيداء ، حتّى يقول هكذا</w:t>
      </w:r>
      <w:r>
        <w:rPr>
          <w:rStyle w:val="FootnoteAnchor"/>
          <w:rtl w:val="true"/>
        </w:rPr>
        <w:footnoteReference w:id="418"/>
      </w:r>
      <w:r>
        <w:rPr>
          <w:rFonts w:ascii="Amiri" w:hAnsi="Amiri" w:eastAsia="Amiri" w:cs="Amiri"/>
          <w:color w:val="111111"/>
          <w:sz w:val="28"/>
          <w:sz w:val="28"/>
          <w:szCs w:val="28"/>
          <w:rtl w:val="true"/>
          <w:lang w:bidi="ar-SA"/>
        </w:rPr>
        <w:t xml:space="preserve">مكان القوم الذين يخسف بهم وهي الآية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أَفَأَمِنَ الَّذِينَ مَكَرُوا السَّيِّئَاتِ أَنْ يَخْسِفَ اللّه‌ُ بِهِمْ الْأَرْضَ أَوْ يَأْتِيَهُمْ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يَأْخُذَهُمْ فِي تَقَلُّبِهِمْ فَمَا هُمْ بِمُعْجِزِينَ</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فإذا قدم المدينة أخرج محمّد بن الشجري على سنة يوسف ثمّ يأتي الكوفة فيطيل بها المكث ما شاء اللّه أن يمكث حتّى يظهر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حتّى يأتي العذراء</w:t>
      </w:r>
      <w:r>
        <w:rPr>
          <w:rStyle w:val="FootnoteAnchor"/>
          <w:rtl w:val="true"/>
        </w:rPr>
        <w:footnoteReference w:id="420"/>
      </w:r>
      <w:r>
        <w:rPr>
          <w:rFonts w:ascii="Amiri" w:hAnsi="Amiri" w:eastAsia="Amiri" w:cs="Amiri"/>
          <w:color w:val="111111"/>
          <w:sz w:val="28"/>
          <w:sz w:val="28"/>
          <w:szCs w:val="28"/>
          <w:rtl w:val="true"/>
          <w:lang w:bidi="ar-SA"/>
        </w:rPr>
        <w:t xml:space="preserve">هو ومن معه وقد لحق به ناس كثير والسفياني يومئذ بوادي الرملة ، حتّى إذا التقوا وهم يوم الأبدال يخرج أُناس كانوا مع السفياني من شيعة </w:t>
      </w:r>
    </w:p>
    <w:p>
      <w:pPr>
        <w:pStyle w:val="BookText"/>
        <w:rPr/>
      </w:pPr>
      <w:r>
        <w:rPr>
          <w:rFonts w:ascii="Amiri" w:hAnsi="Amiri" w:eastAsia="Amiri" w:cs="Amiri"/>
          <w:color w:val="111111"/>
          <w:sz w:val="28"/>
          <w:sz w:val="28"/>
          <w:szCs w:val="28"/>
          <w:rtl w:val="true"/>
          <w:lang w:bidi="ar-SA"/>
        </w:rPr>
        <w:t xml:space="preserve">آل محمّد ؛ ويخرج ناس كانوا مع آل محمّد إلى السفياني فهم من شيعته حتّى يلحقوا بهم ويخرج كلّ ناس إلى رايتهم وهو يوم الإبدال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يومئذ السفياني ومن معه حتّى لا يترك منهم مخبر والخائب يومئذ من خاب من غنيمة كلب ، ثمّ يقبل إلى الكوفة فيكون منزله بها ، فلا يترك عبدا مسلما إلاّ اشتراه وأعتقه ، ولا غارما إلاّ قضى دينه ، ولا مظلمة لأحد من الناس إلاّ ردّها ، ولا يقتل منهم عبد إلاّ أدّى ثمنه دية مسلّمة إلى أهلها ولا يقتل قتيل إلاّ قضى عنه دينه وألحق عياله في العطاء حتّى يملأ الأرض قسطا وعدلاً كما ملئت ظلما وجورا وعدوانا ، ويسكنه هو وأهل بيته الرحبة والرحبة إنّما كانت مسكن نوح وهي أرض طيّبة ولا يسكن رجل من آل محمّد عليه السلام ولا يقتل إلاّ بأرض طيّبة زاكية فهم الأوصياء الطيّبون</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سمينة عن مولى لأبي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واللّه أن لو قد قام قائمنا يجمع اللّه إليه شيعتنا من جميع البلدان</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bookmarkStart w:id="337" w:name="pg7149_60520"/>
    </w:p>
    <w:p>
      <w:pPr>
        <w:pStyle w:val="Heading2"/>
        <w:numPr>
          <w:ilvl w:val="1"/>
          <w:numId w:val="1"/>
        </w:numPr>
        <w:rPr/>
      </w:pPr>
      <w:bookmarkStart w:id="338" w:name="__RefHeading___Toc4068146_372815092"/>
      <w:bookmarkStart w:id="339" w:name="_Toc111"/>
      <w:bookmarkEnd w:id="337"/>
      <w:bookmarkEnd w:id="338"/>
      <w:r>
        <w:rPr/>
        <w:t>108</w:t>
      </w:r>
      <w:r>
        <w:rPr>
          <w:rtl w:val="true"/>
        </w:rPr>
        <w:t xml:space="preserve">- </w:t>
      </w:r>
      <w:r>
        <w:rPr>
          <w:rtl w:val="true"/>
        </w:rPr>
        <w:t>الرحمة الإلهية</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وَأَعْتَزِلُكُمْ وَمَا تَدْعُونَ مِنْ دُونِ اللّه‌ِ وَأَدْعُو رَبِّي عَسَى أَلاَّ أَكُونَ بِدُعَاءِ رَبِّي شَقِيّا فَلَمَّا اعْتَزَلَهُمْ وَمَا يَعْبُدُونَ مِنْ دُونِ اللّه‌ِ وَهَبْنَا لَهُ إِسْحَاقَ وَيَعْقُوبَ وَكُلاًّ جَعَلْنَا نَبِيّا وَوَهَبْنَا لَهُمْ مِنْ رَحْمَتِنَا وَجَعَلْنَا لَهُمْ لِسَانَ صِدْقٍ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مريم</w:t>
      </w:r>
    </w:p>
    <w:p>
      <w:pPr>
        <w:pStyle w:val="BookText"/>
        <w:rPr/>
      </w:pPr>
      <w:r>
        <w:rPr>
          <w:rFonts w:ascii="Amiri" w:hAnsi="Amiri" w:eastAsia="Amiri" w:cs="Amiri"/>
          <w:color w:val="111111"/>
          <w:sz w:val="28"/>
          <w:sz w:val="28"/>
          <w:szCs w:val="28"/>
          <w:rtl w:val="true"/>
          <w:lang w:bidi="ar-SA"/>
        </w:rPr>
        <w:t xml:space="preserve">ابن بابويه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ومحمّد بن الحسن رضي اللّه عنهما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يعقوب بن يزيد ، عن محمّد بن أبي عمير ، عن هشام بن سالم ، عن أبي بصير ، عن أبي عبداللّه عليه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أبو إبراهيم منجّما لنمرود بن كنعان ، وكان نمرود لا يصدر إلاّ عن رأيه ، فنظر في النجوم ليلة من الليالي ، فأصبح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في ليلتي هذه عجبا ، فقال له نمرود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مولودا يولد في أرضنا هذه ، فيكون هلاكنا على يديه ، ولا يلبث إلاّ قليلاً حتّى يحمل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من ذلك نمرود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حملت به النساء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وكان فيما أُوتي به من العلم أنّه سيحرق بالنار ، ولم يكن أُوتي</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اللّه تعالى سينجيه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فحجب النساء عن الرجال ، فلم يترك امرأة إلاّ جعلت </w:t>
      </w:r>
    </w:p>
    <w:p>
      <w:pPr>
        <w:pStyle w:val="BookText"/>
        <w:rPr/>
      </w:pPr>
      <w:r>
        <w:rPr>
          <w:rFonts w:ascii="Amiri" w:hAnsi="Amiri" w:eastAsia="Amiri" w:cs="Amiri"/>
          <w:color w:val="111111"/>
          <w:sz w:val="28"/>
          <w:sz w:val="28"/>
          <w:szCs w:val="28"/>
          <w:rtl w:val="true"/>
          <w:lang w:bidi="ar-SA"/>
        </w:rPr>
        <w:t xml:space="preserve">بالمدينة ، حتّى لا يخلص إليهنّ الرجال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وباشر أبو إبراهيم امرأته فحملت به ، فظنّ أنّه صاحبه ، فأرسل إلى النساء من القوابل لا يكون في البطن شيء إلاّ علمن به ، فنظرن إلى أُمّ إبراهيم ، فألزم اللّه تبارك وتعالى ذكره ما في الرحم الظهر ،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نرى شيئا في بطنها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وضعت أُمّ إبراهيم به ، أراد أبوه أن يذهب به إلى نمرود ، فقالت له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 xml:space="preserve">تذهب بابنك إلى نمرود فيقتله ، دعني أذهب به إلى بعض الغيران ، أجعله فيه حتّى يأتي عليه أجله ، ولا تكون أنت تقتل ابنك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فاذهبي به فذهبت به إلى غار ، ثمّ أرضعته ، ثمّ جعلت على باب الغار صخرة ، ثمّ انصرفت عنه ، فجعل اللّه عزّوجلّ رزقه في إبهامه ، فجعل يمصّها فيشرب لبنا ، وجعل يشبّ في اليوم كما يشبّ غيره في الجمعة ، ويشبّ في الجمعة كما يشبّ غيره في الشهر ، ويشبّ في الشهر كما يشب غيره في السنة ، فمكث ما شاء اللّه أن يمكث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أُمّه قالت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أذنت لي أن أذهب إلى ذلك الصبي فأراه ، فعلت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الغار ، فإذا هي بإبراهيم عليه السلام ، وإذا عيناه تزهران كأنّهما</w:t>
      </w:r>
    </w:p>
    <w:p>
      <w:pPr>
        <w:pStyle w:val="BookText"/>
        <w:rPr/>
      </w:pPr>
      <w:r>
        <w:rPr>
          <w:rFonts w:ascii="Amiri" w:hAnsi="Amiri" w:eastAsia="Amiri" w:cs="Amiri"/>
          <w:color w:val="111111"/>
          <w:sz w:val="28"/>
          <w:sz w:val="28"/>
          <w:szCs w:val="28"/>
          <w:rtl w:val="true"/>
          <w:lang w:bidi="ar-SA"/>
        </w:rPr>
        <w:t xml:space="preserve">سراجان ، فأخذته وضمّته إلى صدرها ، وأرضعته ، ثمّ انصرفت عنه ، فسألها أبوه ، عن الصبي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واريته في التراب ، فمكثت تعتلّ وتخرج في الحاجة وتذهب إلى إبراهيم عليه السلام ، فتضمّه إليها ، وترضعه ثمّ تنصرف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تحرّك أتته أُمّه كما كانت تأتيه ، وصنعت كما كانت تصنع ، فلمّا أردات الانصراف أخذ بثوبها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بي معك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استأمر أباك ، فلم يزل إبراهيم عليه السلام في الغيبة مخفيا لشخصه ، كاتما لأمره حتّى ظهر فصدع بأمر اللّه تعالى ذكره ، وأظهر اللّه تعالى قدرته فيه ، ثمّ غاب </w:t>
      </w:r>
    </w:p>
    <w:p>
      <w:pPr>
        <w:pStyle w:val="BookText"/>
        <w:rPr/>
      </w:pPr>
      <w:r>
        <w:rPr>
          <w:rFonts w:ascii="Amiri" w:hAnsi="Amiri" w:eastAsia="Amiri" w:cs="Amiri"/>
          <w:color w:val="111111"/>
          <w:sz w:val="28"/>
          <w:sz w:val="28"/>
          <w:szCs w:val="28"/>
          <w:rtl w:val="true"/>
          <w:lang w:bidi="ar-SA"/>
        </w:rPr>
        <w:t xml:space="preserve">عليه السلام الغيبة الثانية ، وذلك حين نفاه الطاغوت عن المصر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وَأَعْتَزِلُكُمْ وَمَا تَدْعُونَ مِنْ دُونِ اللّه‌ِ وَأَدْعُو رَبِّي عَسَى أَلاَّ أَكُونَ بِدُعَاءِ رَبِّي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اعْتَزَلَهُمْ وَمَا يَعْبُدُونَ مِنْ دُونِ اللّه‌ِ وَهَبْنَا لَهُ إِسْحَاقَ وَيَعْقُوبَ وَكُلّا جَعَلْنَا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لَهُمْ مِنْ رَحْمَتِنَا وَجَعَلْنَا لَهُمْ لِسَانَ صِدْقٍ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علي بن أبي طالب عليه السلام ، لأنّ إبراهيم عليه السلام كان قد دعا اللّه عزّوجلّ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يجعل له لسان صدق في الآخرين ، فجعل اللّه تبارك وتعالى له ولإسحاق ويعقوب لسان صدق عليا ، فأخبر علي عليه السلام بأنّ القائم عليه السلام هو الحادي عشر من ولده ، وأنّه المهدي الذي يملأ الأرض قسطا وعدلاً كما ملئت جورا وظلما ، وأنّه تكون له غيبة وحيرة يضلّ فيها أقوام ، ويهتدي فيها آخرون ، وأنّ هذا كائن كما هو مخلوق </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340" w:name="pg7149_60523"/>
    </w:p>
    <w:p>
      <w:pPr>
        <w:pStyle w:val="Heading2"/>
        <w:numPr>
          <w:ilvl w:val="1"/>
          <w:numId w:val="1"/>
        </w:numPr>
        <w:rPr/>
      </w:pPr>
      <w:bookmarkStart w:id="341" w:name="__RefHeading___Toc4068148_372815092"/>
      <w:bookmarkStart w:id="342" w:name="_Toc112"/>
      <w:bookmarkEnd w:id="340"/>
      <w:bookmarkEnd w:id="341"/>
      <w:r>
        <w:rPr/>
        <w:t>109</w:t>
      </w:r>
      <w:r>
        <w:rPr>
          <w:rtl w:val="true"/>
        </w:rPr>
        <w:t xml:space="preserve">- </w:t>
      </w:r>
      <w:r>
        <w:rPr>
          <w:rtl w:val="true"/>
        </w:rPr>
        <w:t>هُدىً هُدىً</w:t>
      </w:r>
      <w:bookmarkEnd w:id="34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تُتْلَى عَلَيْهِمْ آيَاتُنَا بَيِّنَاتٍ قَالَ الَّذِينَ كَفَرُوا لِلَّذِينَ آمَنُوا أَىُّ الْفَرِيقَيْنِ خَيْرٌ مَقَاما وَأَحْسَنُ نَدِيّا وَكَمْ أَهْلَكْنَا قَبْلَهُمْ مِنْ قَرْنٍ هُمْ أَحْسَنُ أَثَاثا وَرِئْيا قُلْ مَنْ كَانَ فِي الضَّلاَلَةِ فَلْيَمْدُدْ لَهُ الرَّحْمَنُ مَدّا حَتَّى إِذَا رَأَوْا مَا يُوعَدُونَ إِمَّا الْعَذَابَ وَإِمَّا السَّاعَةَ فَسَيَعْلَمُونَ مَنْ هُوَ شَرٌّ مَكَانا وَأَضْعَفُ جُندا وَيَزِيدُ اللّه‌ُ الَّذِينَ اهْتَدَوْا هُدىً وَالْبَاقِيَاتُ الصَّالِحَاتُ خَيْرٌ عِنْدَ رَبِّكَ ثَوَابا وَخَيْرٌ مَرَدّا أَفَرَأَيْتَ الَّذِي كَفَرَ بِآيَاتِنَا وَقَالَ لَأُوتَيَنَّ مَالاً وَوَلَدا أَاطَّلَعَ الْغَيْبَ أَمْ اتَّخَذَ عِنْدَ الرَّحْمَنِ عَهْدا كَلاَّ سَنَكْتُبُ مَا يَقُولُ وَنَمُدُّ لَهُ مِنْ الْعَذَابِ مَدّا وَنَرِثُهُ مَا يَقُولُ وَيَأْتِينَا فَرْدا وَاتَّخَذُوا مِنْ دُونِ اللّه‌ِ آلِهَةً </w:t>
      </w:r>
    </w:p>
    <w:p>
      <w:pPr>
        <w:pStyle w:val="BookText"/>
        <w:rPr/>
      </w:pPr>
      <w:r>
        <w:rPr>
          <w:rFonts w:ascii="Amiri" w:hAnsi="Amiri" w:eastAsia="Amiri" w:cs="Amiri"/>
          <w:color w:val="111111"/>
          <w:sz w:val="28"/>
          <w:sz w:val="28"/>
          <w:szCs w:val="28"/>
          <w:rtl w:val="true"/>
          <w:lang w:bidi="ar-SA"/>
        </w:rPr>
        <w:t>لِيَكُونُوا لَهُمْ عِزّا كَلاَّ سَيَكْفُرُونَ بِعِبَادَتِهِمْ وَيَكُونُونَ عَلَيْهِمْ ضِدّا أَلَمْ تَرَى أَنَّا أَرْسَلْنَا الشَّيَاطِينَ عَلَى الْكَافِرِينَ تَؤُزُّهُمْ أَزّا فَلاَ تَعْجَلْ عَلَيْهِمْ إِنَّمَا نَعُدُّ لَهُمْ عَدّا يَوْمَ نَحْشُرُ الْمُتَّقِينَ إِلَى الرَّحْمَنِ وَفْدا وَنَسُوقُ الُْمجْرِمِينَ إِلَى جَهَنَّمَ وِرْدا لاَ يَمْلِكُونَ الشَّفَاعَةَ إِلاَّ مَنْ اتَّخَذَ عِنْدَ الرَّحْمَنِ عَهْدا وَقَالُوا اتَّخَذَ الرَّحْمَنُ وَلَدا لَقَدْ جِئْتُمْ شَيْئا إِدّا تَكَادُ السَّمَاوَاتُ يَتَفَطَّرْنَ مِنْهُ وَتَنشَقُّ الْأَرْضُ وَتَخِرُّ الْجِبَالُ هَدّا أَنْ دَعَوْا لِلرَّحْمَانِ وَلَدا وَمَا يَنْبَغِي لِلرَّحْمَانِ أَنْ يَتَّخِذَ وَلَدا إِنْ كُلُّ مَنْ فِي السَّمَوَاتِ وَالْأَرْضِ إِلاَّ آتِي الرَّحْمَنِ عَبْدا لَقَدْ أَحْصَاهُمْ وَعَدَّهُمْ عَدّا وَكُلُّهُمْ آتِيهِ يَوْمَ الْقِيَامَةِ فَرْدا إِنَّ الَّذِينَ آمَنُوا وَعَمِلُوا الصَّالِحَاتِ سَيَجْعَلُ لَهُمْ الرَّحْمَنُ وُدّا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مريم </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 عن سلمة بن الخطّاب ، عن الحسن بن عبدالرحمن ، عن علي بن أبي حمزة ، عن أبي بصير ، عن أبي عبداللّه عليه السلام ،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تُتْلَى عَلَيْهِمْ آيَاتُنَا بَيِّنَاتٍ قَالَ الَّذِينَ كَفَرُوا لِلَّذِينَ آمَنُوا أَىُّ الْفَرِيقَيْنِ خَيْرٌ مَقَاما وَأَحْسَنُ نَدِيّا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 اللّه عليه وآله وسلّم دعا قريشا إلى ولايتنا ، فنفروا وأنكروا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الذين أقرّوا لأمير المؤمنين عليه السلام ولنا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الْفَرِيقَيْنِ خَيْرٌ مَقَاما وَأَحْسَنُ نَدِيّا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تعبيرا منهم ، فقال اللّه ردّا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أَهْلَكْنَا قَبْلَهُمْ مِنْ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الأُمم السالفة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أَحْسَنُ أَثَاثا وَرِئْيا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كَانَ فِي الضَّلاَلَةِ فَلْيَمْدُدْ لَهُ الرَّحْمَنُ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كلّهم كانوا في الضلالة لا يؤمنون بولاية أمير المؤمنين عليه السلام ، ولا بولايتنا ، فكانوا</w:t>
      </w:r>
    </w:p>
    <w:p>
      <w:pPr>
        <w:pStyle w:val="BookText"/>
        <w:rPr/>
      </w:pPr>
      <w:r>
        <w:rPr>
          <w:rFonts w:ascii="Amiri" w:hAnsi="Amiri" w:eastAsia="Amiri" w:cs="Amiri"/>
          <w:color w:val="111111"/>
          <w:sz w:val="28"/>
          <w:sz w:val="28"/>
          <w:szCs w:val="28"/>
          <w:rtl w:val="true"/>
          <w:lang w:bidi="ar-SA"/>
        </w:rPr>
        <w:t xml:space="preserve">ضالّين مضلّين ، فيمدّ لهم في ضلالتهم وطغيانهم حتّى يموتوا ، فيصيّرهم شرّا مكانا وأضعف جندا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رَأَوْا مَا يُوعَدُونَ إِمَّا الْعَذَابَ وَإِمَّا</w:t>
      </w:r>
    </w:p>
    <w:p>
      <w:pPr>
        <w:pStyle w:val="BookText"/>
        <w:rPr/>
      </w:pPr>
      <w:r>
        <w:rPr>
          <w:rFonts w:ascii="Amiri" w:hAnsi="Amiri" w:eastAsia="Amiri" w:cs="Amiri"/>
          <w:color w:val="111111"/>
          <w:sz w:val="28"/>
          <w:sz w:val="28"/>
          <w:szCs w:val="28"/>
          <w:rtl w:val="true"/>
          <w:lang w:bidi="ar-SA"/>
        </w:rPr>
        <w:t>السَّاعَةَ فَسَيَعْلَمُونَ مَنْ هُوَ شَرٌّ مَكَانا وَأَضْعَفُ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رَأَوْا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خروج القائم عليه السلام ، والساعة ، فسيعلمون ذلك اليوم ، وما نزل بهم من اللّه على يدي وليّه ،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هُوَ شَرٌّ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عند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وَأَضْعَفُ جُندا</w:t>
      </w:r>
      <w:r>
        <w:rPr>
          <w:rFonts w:eastAsia="Amiri" w:cs="Amiri" w:ascii="Amiri" w:hAnsi="Amiri"/>
          <w:color w:val="111111"/>
          <w:sz w:val="28"/>
          <w:szCs w:val="28"/>
          <w:rtl w:val="true"/>
          <w:lang w:bidi="ar-SA"/>
        </w:rPr>
        <w:t>» »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وَيَزِيدُ اللّه‌ُ الَّذِينَ اهْتَدَوْا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يزيدهم ذلك اليوم هدى على هدى ، باتّباعهم القائم عليه السلام حيث لا يجحدونه ، ولا ينكرونه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دان اللّه بولاية أمير المؤمنين عليه السلام ، والأئمّة من بعده ، فهو العبد عند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ولاية أمير المؤمنين عليه السلام هي الودّ الذي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يَسَّرْنَاهُ بِلِسَانِكَ لِتُبَشِّرَ بِهِ الْمُتَّقِينَ وَتُنذِرَ بِهِ 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يسّره اللّه على لسانه حين أقام أمير المؤمنين عليه السلام علما ، فبشّر به المؤمنين ، وأنذر به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الكافرين ، وهم الذين ذكرهم اللّه في كتابه لدّا ، أي كفّارا </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343" w:name="pg7149_60527"/>
    </w:p>
    <w:p>
      <w:pPr>
        <w:pStyle w:val="Heading2"/>
        <w:numPr>
          <w:ilvl w:val="1"/>
          <w:numId w:val="1"/>
        </w:numPr>
        <w:rPr/>
      </w:pPr>
      <w:bookmarkStart w:id="344" w:name="__RefHeading___Toc4068150_372815092"/>
      <w:bookmarkStart w:id="345" w:name="_Toc113"/>
      <w:bookmarkEnd w:id="343"/>
      <w:bookmarkEnd w:id="344"/>
      <w:r>
        <w:rPr/>
        <w:t>110</w:t>
      </w:r>
      <w:r>
        <w:rPr>
          <w:rtl w:val="true"/>
        </w:rPr>
        <w:t xml:space="preserve">- </w:t>
      </w:r>
      <w:r>
        <w:rPr>
          <w:rtl w:val="true"/>
        </w:rPr>
        <w:t>الإنتقام الإلهي</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السَّاعَةَ آتِيَةٌ أَكَادُ أُخْفِيهَا لِتُجْزَى كُلُّ نَفْسٍ بِمَا تَسْعَى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طه</w:t>
      </w:r>
    </w:p>
    <w:p>
      <w:pPr>
        <w:pStyle w:val="BookText"/>
        <w:rPr/>
      </w:pPr>
      <w:r>
        <w:rPr>
          <w:rFonts w:ascii="Amiri" w:hAnsi="Amiri" w:eastAsia="Amiri" w:cs="Amiri"/>
          <w:color w:val="111111"/>
          <w:sz w:val="28"/>
          <w:sz w:val="28"/>
          <w:szCs w:val="28"/>
          <w:rtl w:val="true"/>
          <w:lang w:bidi="ar-SA"/>
        </w:rPr>
        <w:t xml:space="preserve">روى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العالم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روى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قالا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فرعون وهامان هنا شخصان من جبابرة قريش يحييهما اللّه تعالى عند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 في آخر الزمان ، فينتقم منهما بما أسلفا</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346" w:name="pg7149_60528"/>
    </w:p>
    <w:p>
      <w:pPr>
        <w:pStyle w:val="Heading2"/>
        <w:numPr>
          <w:ilvl w:val="1"/>
          <w:numId w:val="1"/>
        </w:numPr>
        <w:rPr/>
      </w:pPr>
      <w:bookmarkStart w:id="347" w:name="__RefHeading___Toc4068152_372815092"/>
      <w:bookmarkStart w:id="348" w:name="_Toc114"/>
      <w:bookmarkEnd w:id="346"/>
      <w:bookmarkEnd w:id="347"/>
      <w:r>
        <w:rPr/>
        <w:t>111</w:t>
      </w:r>
      <w:r>
        <w:rPr>
          <w:rtl w:val="true"/>
        </w:rPr>
        <w:t xml:space="preserve">- </w:t>
      </w:r>
      <w:r>
        <w:rPr>
          <w:rtl w:val="true"/>
        </w:rPr>
        <w:t>هو الأعلى</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لاَ تَخَفْ إِنَّكَ أَنْتَ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طه</w:t>
      </w:r>
    </w:p>
    <w:p>
      <w:pPr>
        <w:pStyle w:val="BookText"/>
        <w:rPr/>
      </w:pPr>
      <w:r>
        <w:rPr>
          <w:rFonts w:ascii="Amiri" w:hAnsi="Amiri" w:eastAsia="Amiri" w:cs="Amiri"/>
          <w:color w:val="111111"/>
          <w:sz w:val="28"/>
          <w:sz w:val="28"/>
          <w:szCs w:val="28"/>
          <w:rtl w:val="true"/>
          <w:lang w:bidi="ar-SA"/>
        </w:rPr>
        <w:t xml:space="preserve">ما رواه الشيخ محمّد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أماليه عن رجاله عن معمّر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الصادق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صلّى اللّه عليه وآله وسلّم فقام بين يديه وجعل يحدّ النظر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يايهودي ما حاجتك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 موسى بن عمران النبي الذي كلّمه اللّه وأنزل عليه التوراة والعصا ، وفلق له البحر ، وظلّله الغمام ؟ فقال له النبي صلّى اللّه</w:t>
      </w:r>
    </w:p>
    <w:p>
      <w:pPr>
        <w:pStyle w:val="BookText"/>
        <w:rPr/>
      </w:pPr>
      <w:r>
        <w:rPr>
          <w:rFonts w:ascii="Amiri" w:hAnsi="Amiri" w:eastAsia="Amiri" w:cs="Amiri"/>
          <w:color w:val="111111"/>
          <w:sz w:val="28"/>
          <w:sz w:val="28"/>
          <w:szCs w:val="28"/>
          <w:rtl w:val="true"/>
          <w:lang w:bidi="ar-SA"/>
        </w:rPr>
        <w:t xml:space="preserve">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يكره للعبد أن يزكّي نفسه ولكن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لمّا أصاب الخطيئة كانت توبته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وآل محمّد لمّا غفرت لي ، فغفرها اللّه له ؛ وإنّ نوحا لمّا ركب السفينة وخاف الغرق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w:t>
      </w:r>
    </w:p>
    <w:p>
      <w:pPr>
        <w:pStyle w:val="BookText"/>
        <w:rPr/>
      </w:pPr>
      <w:r>
        <w:rPr>
          <w:rFonts w:ascii="Amiri" w:hAnsi="Amiri" w:eastAsia="Amiri" w:cs="Amiri"/>
          <w:color w:val="111111"/>
          <w:sz w:val="28"/>
          <w:sz w:val="28"/>
          <w:szCs w:val="28"/>
          <w:rtl w:val="true"/>
          <w:lang w:bidi="ar-SA"/>
        </w:rPr>
        <w:t xml:space="preserve">بحقّ محمّد وآل محمّد لمّا نجّيتني من الغرق ، فنجّاه اللّه منه ؛ وإنّ إبراهيم لمّا أُلقي في 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وآل محمّد لمّا نجّيتني من النار ، فنجّاه</w:t>
      </w:r>
    </w:p>
    <w:p>
      <w:pPr>
        <w:pStyle w:val="BookText"/>
        <w:rPr/>
      </w:pPr>
      <w:r>
        <w:rPr>
          <w:rFonts w:ascii="Amiri" w:hAnsi="Amiri" w:eastAsia="Amiri" w:cs="Amiri"/>
          <w:color w:val="111111"/>
          <w:sz w:val="28"/>
          <w:sz w:val="28"/>
          <w:szCs w:val="28"/>
          <w:rtl w:val="true"/>
          <w:lang w:bidi="ar-SA"/>
        </w:rPr>
        <w:t xml:space="preserve">اللّه منها فجعلها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بردا وسلاما ؛ وإنّ موسى لمّا ألقى عصاه وأوجس في نفسه خيفة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وآل محمّد لمّا آمنتني ، فقال اللّه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إِنَّكَ أَنْتَ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يايهودي لو أدركني موسى ثمّ لم يؤمن بي وبنبوّتي ما نفعه إيمانه شيئا ، ولا نفعته النبوّة ؛ يايهودي ومن ذرّيتي المهدي إذا </w:t>
      </w:r>
    </w:p>
    <w:p>
      <w:pPr>
        <w:pStyle w:val="BookText"/>
        <w:rPr/>
      </w:pPr>
      <w:r>
        <w:rPr>
          <w:rFonts w:ascii="Amiri" w:hAnsi="Amiri" w:eastAsia="Amiri" w:cs="Amiri"/>
          <w:color w:val="111111"/>
          <w:sz w:val="28"/>
          <w:sz w:val="28"/>
          <w:szCs w:val="28"/>
          <w:rtl w:val="true"/>
          <w:lang w:bidi="ar-SA"/>
        </w:rPr>
        <w:t>خرج نزل عيسى بن مريم لنصرته وقدّمه وصلّى خلفه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يدلّ على أنّ القائم عليه السلام أفضل من عيسى عليه السلام </w:t>
      </w:r>
      <w:r>
        <w:rPr>
          <w:rFonts w:eastAsia="Amiri" w:cs="Amiri" w:ascii="Amiri" w:hAnsi="Amiri"/>
          <w:color w:val="111111"/>
          <w:sz w:val="28"/>
          <w:szCs w:val="28"/>
          <w:rtl w:val="true"/>
          <w:lang w:bidi="ar-SA"/>
        </w:rPr>
        <w:t xml:space="preserve">. </w:t>
      </w:r>
      <w:bookmarkStart w:id="349" w:name="pg7149_60530"/>
    </w:p>
    <w:p>
      <w:pPr>
        <w:pStyle w:val="Heading2"/>
        <w:numPr>
          <w:ilvl w:val="1"/>
          <w:numId w:val="1"/>
        </w:numPr>
        <w:rPr/>
      </w:pPr>
      <w:bookmarkStart w:id="350" w:name="__RefHeading___Toc4068154_372815092"/>
      <w:bookmarkStart w:id="351" w:name="_Toc115"/>
      <w:bookmarkEnd w:id="349"/>
      <w:bookmarkEnd w:id="350"/>
      <w:r>
        <w:rPr/>
        <w:t>112</w:t>
      </w:r>
      <w:r>
        <w:rPr>
          <w:rtl w:val="true"/>
        </w:rPr>
        <w:t xml:space="preserve">- </w:t>
      </w:r>
      <w:r>
        <w:rPr>
          <w:rtl w:val="true"/>
        </w:rPr>
        <w:t>العلم الإلهي</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أَيْدِيهِمْ وَمَا خَلْفَهُمْ وَلاَ يُحِيطُونَ بِهِ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طه</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المنسوب إلى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مضى من أخبار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القائم عليه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bookmarkStart w:id="352" w:name="pg7149_60531"/>
    </w:p>
    <w:p>
      <w:pPr>
        <w:pStyle w:val="Heading2"/>
        <w:numPr>
          <w:ilvl w:val="1"/>
          <w:numId w:val="1"/>
        </w:numPr>
        <w:rPr/>
      </w:pPr>
      <w:bookmarkStart w:id="353" w:name="__RefHeading___Toc4068156_372815092"/>
      <w:bookmarkStart w:id="354" w:name="_Toc116"/>
      <w:bookmarkEnd w:id="352"/>
      <w:bookmarkEnd w:id="353"/>
      <w:r>
        <w:rPr/>
        <w:t>113</w:t>
      </w:r>
      <w:r>
        <w:rPr>
          <w:rtl w:val="true"/>
        </w:rPr>
        <w:t xml:space="preserve">- </w:t>
      </w:r>
      <w:r>
        <w:rPr>
          <w:rtl w:val="true"/>
        </w:rPr>
        <w:t>الوعد الإلهي</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أَنزَلْنَاهُ قُرْآنا عَرَبِيّا وَصَرَّفْنَا فِيهِ مِنْ الْوَعِيدِ لَعَلَّهُمْ يَتَّقُونَ أَوْ يُحْدِثُ لَهُمْ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طه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المنسوب إلى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يُحْدِثُ لَهُمْ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يحدث من أمر القائم عليه السلام والسفياني</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355" w:name="pg7149_60532"/>
    </w:p>
    <w:p>
      <w:pPr>
        <w:pStyle w:val="Heading2"/>
        <w:numPr>
          <w:ilvl w:val="1"/>
          <w:numId w:val="1"/>
        </w:numPr>
        <w:rPr/>
      </w:pPr>
      <w:bookmarkStart w:id="356" w:name="__RefHeading___Toc4068158_372815092"/>
      <w:bookmarkStart w:id="357" w:name="_Toc117"/>
      <w:bookmarkEnd w:id="355"/>
      <w:bookmarkEnd w:id="356"/>
      <w:r>
        <w:rPr/>
        <w:t>114</w:t>
      </w:r>
      <w:r>
        <w:rPr>
          <w:rtl w:val="true"/>
        </w:rPr>
        <w:t xml:space="preserve">- </w:t>
      </w:r>
      <w:r>
        <w:rPr>
          <w:rtl w:val="true"/>
        </w:rPr>
        <w:t>العهد الإلهي</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إِلَى آدَمَ مِنْ قَبْلُ فَنَسِىَ وَلَمْ نَجِدْ لَهُ عَزْما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طه</w:t>
      </w:r>
    </w:p>
    <w:p>
      <w:pPr>
        <w:pStyle w:val="BookText"/>
        <w:rPr/>
      </w:pPr>
      <w:r>
        <w:rPr>
          <w:rFonts w:ascii="Amiri" w:hAnsi="Amiri" w:eastAsia="Amiri" w:cs="Amiri"/>
          <w:color w:val="111111"/>
          <w:sz w:val="28"/>
          <w:sz w:val="28"/>
          <w:szCs w:val="28"/>
          <w:rtl w:val="true"/>
          <w:lang w:bidi="ar-SA"/>
        </w:rPr>
        <w:t xml:space="preserve">روى الشيخ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 عن علي بن الحكم ، عن مفضّل بن صالح ، عن جابر ، عن أبي جعفر عليه 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 مِنْ قَبْلُ فَنَسِىَ وَلَمْ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إليه في محمّد والأئمّة من بعده فترك ولم يكن له عزم أنّهم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أُولوا العزم أُولي العزم لأنّه عهد إليهم في محمّد والأوصياء من بعده وفي المهدي وسيرته فأجمع عزمهم على أنّ ذلك كذلك والإقرار به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 عن الحسين بن محمّد ، عن معلّى بن محمّد ، عن جعفر بن محمّد بن عبيداللّه‌</w:t>
      </w:r>
      <w:r>
        <w:rPr>
          <w:rStyle w:val="FootnoteAnchor"/>
          <w:rtl w:val="true"/>
        </w:rPr>
        <w:footnoteReference w:id="433"/>
      </w:r>
      <w:r>
        <w:rPr>
          <w:rFonts w:ascii="Amiri" w:hAnsi="Amiri" w:eastAsia="Amiri" w:cs="Amiri"/>
          <w:color w:val="111111"/>
          <w:sz w:val="28"/>
          <w:sz w:val="28"/>
          <w:szCs w:val="28"/>
          <w:rtl w:val="true"/>
          <w:lang w:bidi="ar-SA"/>
        </w:rPr>
        <w:t xml:space="preserve">، عن محمّد بن عيسى القمّي ، عن محمّد بن سليمان ، عن عبداللّه بن سنان ، عن أبي عبداللّه عليه السلام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عَهِدْنَا إِلَى آدَمَ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في محمّد وعلي وفاطمة والحسن والحسين والأئمّة من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فَنَسِىَ وَلَمْ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واللّه نزلت على محمّد صلّى اللّه عليه </w:t>
      </w:r>
    </w:p>
    <w:p>
      <w:pPr>
        <w:pStyle w:val="BookText"/>
        <w:rPr/>
      </w:pPr>
      <w:r>
        <w:rPr>
          <w:rFonts w:ascii="Amiri" w:hAnsi="Amiri" w:eastAsia="Amiri" w:cs="Amiri"/>
          <w:color w:val="111111"/>
          <w:sz w:val="28"/>
          <w:sz w:val="28"/>
          <w:szCs w:val="28"/>
          <w:rtl w:val="true"/>
          <w:lang w:bidi="ar-SA"/>
        </w:rPr>
        <w:t>وآله وسلّم</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رواه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رجاله إلى حمران بن أعين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اللّه الميثاق على النبيّين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xml:space="preserve">وأنّ هذا محمّد رسولي وأنّ عليا أمير المؤمنين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فثبتت لهم النبوّة ، ثمّ أخذ الميثاق على أُولي العزم أنّي ربّكم ومحمّد رسولي وعلي أمير المؤمنين والأوصياء من بعده ولاة أمري وخزّان علمي وأنّ المهدي أنتصر به لديني وأظهر به دولتي وأنتقم به من أعدائي وأُعبد به طوعا وكرها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أقررنا ياربّنا وشهدنا ؛ ولم يجحد آدم ولم يقرّ ، فثبتت العزيمة لهؤلاء الخمسة في المهدي عليه السلام ولم يكن لآدم عزيمة على الإقرار وهو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 مِنْ قَبْلُ فَنَسِىَ وَلَمْ نَجِدْ لَهُ عَزْما</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عن أحمد بن محمّد عن علي بن الحكم عن داود العجلي عن زرارة عن حمران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حيث خلق الخلق خلق ماءً عذبا وماءً مالحا أُجاجا</w:t>
      </w:r>
      <w:r>
        <w:rPr>
          <w:rStyle w:val="FootnoteAnchor"/>
          <w:rtl w:val="true"/>
        </w:rPr>
        <w:footnoteReference w:id="438"/>
      </w:r>
      <w:r>
        <w:rPr>
          <w:rFonts w:ascii="Amiri" w:hAnsi="Amiri" w:eastAsia="Amiri" w:cs="Amiri"/>
          <w:color w:val="111111"/>
          <w:sz w:val="28"/>
          <w:sz w:val="28"/>
          <w:szCs w:val="28"/>
          <w:rtl w:val="true"/>
          <w:lang w:bidi="ar-SA"/>
        </w:rPr>
        <w:t>فامتزج الماءان فأخذ طينا من أدم الأرض فعركه عركا شديدا</w:t>
      </w:r>
      <w:r>
        <w:rPr>
          <w:rStyle w:val="FootnoteAnchor"/>
          <w:rtl w:val="true"/>
        </w:rPr>
        <w:footnoteReference w:id="439"/>
      </w:r>
      <w:r>
        <w:rPr>
          <w:rFonts w:ascii="Amiri" w:hAnsi="Amiri" w:eastAsia="Amiri" w:cs="Amiri"/>
          <w:color w:val="111111"/>
          <w:sz w:val="28"/>
          <w:sz w:val="28"/>
          <w:szCs w:val="28"/>
          <w:rtl w:val="true"/>
          <w:lang w:bidi="ar-SA"/>
        </w:rPr>
        <w:t xml:space="preserve">فقال لأصحاب اليمين وهم كالذرّ يدبّون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الجنّة بسلام وقال لأصحاب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ولا أُبالي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أَلَسْتُ بِرَبِّكُمْ قَالُوا </w:t>
      </w:r>
    </w:p>
    <w:p>
      <w:pPr>
        <w:pStyle w:val="BookText"/>
        <w:rPr/>
      </w:pPr>
      <w:r>
        <w:rPr>
          <w:rFonts w:ascii="Amiri" w:hAnsi="Amiri" w:eastAsia="Amiri" w:cs="Amiri"/>
          <w:color w:val="111111"/>
          <w:sz w:val="28"/>
          <w:sz w:val="28"/>
          <w:szCs w:val="28"/>
          <w:rtl w:val="true"/>
          <w:lang w:bidi="ar-SA"/>
        </w:rPr>
        <w:t>بَلَى شَهِدْنَا أَنْ تَقُولُوا يَوْمَ الْقِيَامَةِ إِنَّا كُنَّا عَنْ هَذَا غَافِلِينَ</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xml:space="preserve">ثمّ أخذ الميثاق على النبيين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وإنّ هذا محمّد رسولي وإنّ هذا علي أمير المؤمنين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فثبتت لهم النبوّة ، وأخذ الميثاق على أُولي العزم إنّني ربّكم ومحمّد</w:t>
      </w:r>
    </w:p>
    <w:p>
      <w:pPr>
        <w:pStyle w:val="BookText"/>
        <w:rPr/>
      </w:pPr>
      <w:r>
        <w:rPr>
          <w:rFonts w:ascii="Amiri" w:hAnsi="Amiri" w:eastAsia="Amiri" w:cs="Amiri"/>
          <w:color w:val="111111"/>
          <w:sz w:val="28"/>
          <w:sz w:val="28"/>
          <w:szCs w:val="28"/>
          <w:rtl w:val="true"/>
          <w:lang w:bidi="ar-SA"/>
        </w:rPr>
        <w:t xml:space="preserve">رسولي وعلي أمير المؤمنين ، وأوصيائه من بعده ولاة أمري وخزّان علمي عليهم السلام ، وإنّ المهدي أنتصر به لديني وأظهر به دولتي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وأنتقم به من أعدائي وأبعد به طوعا وكرها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أقررنا ياربّ وشهدنا ولم يجحد آدم ولم يقرّ ؛ فثبتت العزيمة لهؤلاء الخمسة في المهدي ولم يكن لآدم عزم على الإقرار به ، وهو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 مِنْ قَبْلُ فَنَسِىَ وَلَمْ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فترك ، ثمّ أمر نارا فأُجّجت فقال لأصحاب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فهابوها ، وقال لأصحاب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فدخلوها فكانت عليهم بردا وسلاما فقال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أقلنا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أقلتكم اذهبوا فادخلوها ، فهابوها فثمّ ثبتت الطاعة</w:t>
      </w:r>
    </w:p>
    <w:p>
      <w:pPr>
        <w:pStyle w:val="BookText"/>
        <w:rPr/>
      </w:pPr>
      <w:r>
        <w:rPr>
          <w:rFonts w:ascii="Amiri" w:hAnsi="Amiri" w:eastAsia="Amiri" w:cs="Amiri"/>
          <w:color w:val="111111"/>
          <w:sz w:val="28"/>
          <w:sz w:val="28"/>
          <w:szCs w:val="28"/>
          <w:rtl w:val="true"/>
          <w:lang w:bidi="ar-SA"/>
        </w:rPr>
        <w:t xml:space="preserve">والولاية والمعصية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سعد بن عبداللّه ، عن أحمد بن محمّد بن عيسى ، عن علي بن الحكم ، عن المفضّل بن صالح ، عن جابر بن يزيد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إليه في محمّد والأئمّة من بعده ، فترك ولم يكن له عزم فيهم أنّهم هكذا ، وإنّما سمّوا أُولوا العزم لأنّهم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عُهد إليهم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والأوصياء من بعده والمهدي وسيرته ،فأجمع عزمهم أنّ ذلك كذلك والإقرار به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358" w:name="pg7149_60535"/>
    </w:p>
    <w:p>
      <w:pPr>
        <w:pStyle w:val="Heading2"/>
        <w:numPr>
          <w:ilvl w:val="1"/>
          <w:numId w:val="1"/>
        </w:numPr>
        <w:rPr/>
      </w:pPr>
      <w:bookmarkStart w:id="359" w:name="__RefHeading___Toc4068160_372815092"/>
      <w:bookmarkStart w:id="360" w:name="_Toc118"/>
      <w:bookmarkEnd w:id="358"/>
      <w:bookmarkEnd w:id="359"/>
      <w:r>
        <w:rPr/>
        <w:t>115</w:t>
      </w:r>
      <w:r>
        <w:rPr>
          <w:rtl w:val="true"/>
        </w:rPr>
        <w:t xml:space="preserve">- </w:t>
      </w:r>
      <w:r>
        <w:rPr>
          <w:rtl w:val="true"/>
        </w:rPr>
        <w:t>آية اللّه</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 وَنَحْشُرُهُ يَوْمَ الْقِيَامَةِ أَعْمَى قَالَ رَبِّ لِمَ حَشَرْتَنِي أَعْمَى وَقَدْ كُنتُ بَصِيرا قَالَ كَذَلِكَ أَتَتْكَ آيَاتُنَا فَنَسِيتَهَا وَكَذَلِكَ الْيَوْمَ تُنسَى وَكَذَلِكَ نَجْزِي مَنْ أَسْرَفَ وَلَمْ يُؤْمِنْ بِآيَاتِ رَبِّهِ وَلَعَذَابُ الاْخِرَةِ أَشَدُّ وَأَبْقَى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طه</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سلمة بن الخطّاب ، عن الحسين بن عبدالرحمن ، عن علي بن أبي حمزة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أعمى البصر في الآخرة أعمى القلب في الدنيا عن ولاية أمير المؤمنين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متحيّر في القيامة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فَنَسِيتَهَا وَكَذَلِكَ الْيَوْمَ تُنسَى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تركتها وكذلك اليوم تترك في النار كما تركت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تطع أمرهم ولم تسمع 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نَجْزِي مَنْ أَسْرَفَ وَلَمْ يُؤْمِنْ بِآيَاتِ رَبِّهِ وَلَعَذَابُ الاْخِرَةِ أَشَدُّ وَأَبْقَى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أشرك بولاية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ولم يؤمن بآيات ربّه وترك الأئمّة معاندة فلم يتّبع آثارهم ولم يتولّهم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لَطِيفٌ بِعِبَادِهِ يَرْزُقُ مَنْ يَشَاءُ</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حَرْثَ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لَهُ فِي حَرْثِهِ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نزيده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يستوفي نصيبه من دولتهم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يُرِيدُ حَرْثَ الدُّنْيَا نُؤِهِ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وَمَا لَهُ فِي الاْخِرَةِ مِنْ نَصِيبٍ</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في دولة الحقّ مع القائم نصيب</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361" w:name="pg7149_60537"/>
    </w:p>
    <w:p>
      <w:pPr>
        <w:pStyle w:val="Heading2"/>
        <w:numPr>
          <w:ilvl w:val="1"/>
          <w:numId w:val="1"/>
        </w:numPr>
        <w:rPr/>
      </w:pPr>
      <w:bookmarkStart w:id="362" w:name="__RefHeading___Toc4068162_372815092"/>
      <w:bookmarkStart w:id="363" w:name="_Toc119"/>
      <w:bookmarkEnd w:id="361"/>
      <w:bookmarkEnd w:id="362"/>
      <w:r>
        <w:rPr/>
        <w:t>116</w:t>
      </w:r>
      <w:r>
        <w:rPr>
          <w:rtl w:val="true"/>
        </w:rPr>
        <w:t xml:space="preserve">- </w:t>
      </w:r>
      <w:r>
        <w:rPr>
          <w:rtl w:val="true"/>
        </w:rPr>
        <w:t>سلطان اللّه</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عَلَى مَا يَقُولُونَ وَسَبِّحْ بِحَمْدِ رَبِّكَ قَبْلَ طُلُوعِ الشَّمْسِ وَقَبْلَ غُرُوبِهَا وَمِنْ آنَاءِ اللَّيْلِ فَسَبِّحْ وَأَطْرَافَ النَّهَارِ لَعَلَّكَ 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طه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القاسم عن أحمد بن محمّد السياري عن محمّد بن خالد البرقي عن علي بن أسباط عن علي بن أبي حمزة عن أبي بصير عن أبي عبداللّه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عَلَى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من تكذيبهم إيّاك ، فإنّي منتقم منهم برجل منك وهو قائمي الذي سلّطته على دماء الظلمة</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364" w:name="pg7149_60538"/>
    </w:p>
    <w:p>
      <w:pPr>
        <w:pStyle w:val="Heading2"/>
        <w:numPr>
          <w:ilvl w:val="1"/>
          <w:numId w:val="1"/>
        </w:numPr>
        <w:rPr/>
      </w:pPr>
      <w:bookmarkStart w:id="365" w:name="__RefHeading___Toc4068164_372815092"/>
      <w:bookmarkStart w:id="366" w:name="_Toc120"/>
      <w:bookmarkEnd w:id="364"/>
      <w:bookmarkEnd w:id="365"/>
      <w:r>
        <w:rPr/>
        <w:t>117</w:t>
      </w:r>
      <w:r>
        <w:rPr>
          <w:rtl w:val="true"/>
        </w:rPr>
        <w:t xml:space="preserve">- </w:t>
      </w:r>
      <w:r>
        <w:rPr>
          <w:rtl w:val="true"/>
        </w:rPr>
        <w:t>الصراط السوي</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مُتَرَبِّصٌ فَتَرَبَّصُوا فَسَتَعْلَمُونَ مَنْ أَصْحَابُ الصِّرَاطِ السَّوِىِّ وَمَنْ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طه</w:t>
      </w:r>
    </w:p>
    <w:p>
      <w:pPr>
        <w:pStyle w:val="BookText"/>
        <w:rPr/>
      </w:pPr>
      <w:r>
        <w:rPr>
          <w:rFonts w:ascii="Amiri" w:hAnsi="Amiri" w:eastAsia="Amiri" w:cs="Amiri"/>
          <w:color w:val="111111"/>
          <w:sz w:val="28"/>
          <w:sz w:val="28"/>
          <w:szCs w:val="28"/>
          <w:rtl w:val="true"/>
          <w:lang w:bidi="ar-SA"/>
        </w:rPr>
        <w:t xml:space="preserve">قال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النضر بن سويد ، عن القاسم بن سليمان ، عن جابر ، عن أبي جعفر عليه السلام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كُلٌّ مُتَرَبِّصٌ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ولايتنا</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عبداللّه بن راشد ، عن إبراهيم بن محمّد الثقفي ، عن إبراهيم بن محمّد بن ميمون ، عن عبدالكريم بن يعقوب ،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محمّد بن علي الباقر عليهما 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فَسَتَعْلَمُونَ مَنْ أَصْحَابُ الصِّرَاطِ السَّوِىِّ وَمَنْ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اهتدى إلى ولايتنا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عبداللّه ، عن إبراهيم بن محمّد ، عن إسماعيل بن بشّار ، عن علي بن جعفر الحضرمي ، عن جابر ، عن أبي جعفر عليه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فَسَتَعْلَمُونَ مَنْ أَصْحَابُ الصِّرَاطِ السَّوِىِّ وَمَنْ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صاحب </w:t>
      </w:r>
    </w:p>
    <w:p>
      <w:pPr>
        <w:pStyle w:val="BookText"/>
        <w:rPr/>
      </w:pPr>
      <w:r>
        <w:rPr>
          <w:rFonts w:ascii="Amiri" w:hAnsi="Amiri" w:eastAsia="Amiri" w:cs="Amiri"/>
          <w:color w:val="111111"/>
          <w:sz w:val="28"/>
          <w:sz w:val="28"/>
          <w:szCs w:val="28"/>
          <w:rtl w:val="true"/>
          <w:lang w:bidi="ar-SA"/>
        </w:rPr>
        <w:t xml:space="preserve">الصراط السويّ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ولايتنا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 عن محمّد بن إسماعيل العلوي ، عن عيسى بن داود النجّار ،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فَسَتَعْلَمُونَ مَنْ أَصْحَابُ الصِّرَاطِ السَّوِىِّ وَمَنْ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السويّ هو القائم ، والهدى من اهتدى إلى طاعته ، ومثلها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ولايتنا</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367" w:name="pg7149_60540"/>
    </w:p>
    <w:p>
      <w:pPr>
        <w:pStyle w:val="Heading2"/>
        <w:numPr>
          <w:ilvl w:val="1"/>
          <w:numId w:val="1"/>
        </w:numPr>
        <w:rPr/>
      </w:pPr>
      <w:bookmarkStart w:id="368" w:name="__RefHeading___Toc4068166_372815092"/>
      <w:bookmarkStart w:id="369" w:name="_Toc121"/>
      <w:bookmarkEnd w:id="367"/>
      <w:bookmarkEnd w:id="368"/>
      <w:r>
        <w:rPr/>
        <w:t>118</w:t>
      </w:r>
      <w:r>
        <w:rPr>
          <w:rtl w:val="true"/>
        </w:rPr>
        <w:t xml:space="preserve">- </w:t>
      </w:r>
      <w:r>
        <w:rPr>
          <w:rtl w:val="true"/>
        </w:rPr>
        <w:t>بأس اللّه</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قَصَمْنَا مِنْ قَرْيَةٍ كَانَتْ ظَالِمَةً وَأَنشَأْنَا بَعْدَهَا قَوْما آخَرِينَفَلَمَّا أَحَسُّوا بَأْسَنَا إِذَا هُمْ مِنْهَا يَرْكُضُونَلاَ تَرْكُضُوا وَارْجِعُوا إِلَى مَا أُتْرِفْتُمْ فِيهِ وَمَسَاكِنِكُمْ لَعَلَّكُمْ تُسْأَلُونَقَالُوا يَا وَيْلَنَا إِنَّا كُنَّا ظَالِمِينَ فَمَا زَالَتْ تِلْكَ دَعْوَاهُمْ حَتَّى جَعَلْنَاهُمْ حَصِيدا خَامِدِينَ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الأنبياء</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 عن أبيه ، عن ابن فضّال ، عن ثعلبة بن ميمون ، عن بدر بن خليل الأسدي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وَارْجِعُوا إِلَى مَا أُتْرِفْتُمْ فِيهِ وَمَسَاكِنِكُمْ لَعَلَّكُمْ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 السلام وبعث إلى بني أُميّة بالشام هربوا إلى الروم ، فيقول لهم الروم لا ندخلنّكم حتّى تتنصّروا</w:t>
      </w:r>
      <w:r>
        <w:rPr>
          <w:rStyle w:val="FootnoteAnchor"/>
          <w:rtl w:val="true"/>
        </w:rPr>
        <w:footnoteReference w:id="451"/>
      </w:r>
      <w:r>
        <w:rPr>
          <w:rFonts w:ascii="Amiri" w:hAnsi="Amiri" w:eastAsia="Amiri" w:cs="Amiri"/>
          <w:color w:val="111111"/>
          <w:sz w:val="28"/>
          <w:sz w:val="28"/>
          <w:szCs w:val="28"/>
          <w:rtl w:val="true"/>
          <w:lang w:bidi="ar-SA"/>
        </w:rPr>
        <w:t xml:space="preserve">، فيعلّقون في أعناقهم الصليب ويدخلونهم ، فإذا نزل بحضرتهم </w:t>
      </w:r>
    </w:p>
    <w:p>
      <w:pPr>
        <w:pStyle w:val="BookText"/>
        <w:rPr/>
      </w:pPr>
      <w:r>
        <w:rPr>
          <w:rFonts w:ascii="Amiri" w:hAnsi="Amiri" w:eastAsia="Amiri" w:cs="Amiri"/>
          <w:color w:val="111111"/>
          <w:sz w:val="28"/>
          <w:sz w:val="28"/>
          <w:szCs w:val="28"/>
          <w:rtl w:val="true"/>
          <w:lang w:bidi="ar-SA"/>
        </w:rPr>
        <w:t xml:space="preserve">أصحاب القائم عليه السلام طلبوا الأمان والصلح فيقول أصحاب القائم لا نفعل حتّى تدفعوا إلينا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فيدفعونهم إليهم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تَرْكُضُوا وَارْجِعُوا إِلَى مَا أُتْرِفْتُمْ فِيهِ وَمَسَاكِنِكُمْ لَعَلَّكُمْ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يسألونهم</w:t>
      </w:r>
    </w:p>
    <w:p>
      <w:pPr>
        <w:pStyle w:val="BookText"/>
        <w:rPr/>
      </w:pPr>
      <w:r>
        <w:rPr>
          <w:rFonts w:ascii="Amiri" w:hAnsi="Amiri" w:eastAsia="Amiri" w:cs="Amiri"/>
          <w:color w:val="111111"/>
          <w:sz w:val="28"/>
          <w:sz w:val="28"/>
          <w:szCs w:val="28"/>
          <w:rtl w:val="true"/>
          <w:lang w:bidi="ar-SA"/>
        </w:rPr>
        <w:t xml:space="preserve">الكنوز وهم أعلم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وَيْلَنَا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عبداللّه بن أسد ، عن إبراهيم بن محمّد الثقفي ، عن إسماعيل بن بشّار ، عن علي بن جعفر الحضرمي ،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أَحَسُّوا بَأْسَنَا إِذَا هُمْ مِنْهَا يَرْكُضُونَ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عند قيام القائم عليه السلام</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 عن أبي داود ، عن سليمان بن سفيان ، عن ثعلبة ، عن زرارة ، عن أبي جعفر عليه السلام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أَحَسُّوا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إذا أحسّوا بالقائم من آل محمّد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هُمْ مِنْهَا يَرْكُضُونَ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وَارْجِعُوا</w:t>
      </w:r>
    </w:p>
    <w:p>
      <w:pPr>
        <w:pStyle w:val="BookText"/>
        <w:rPr/>
      </w:pPr>
      <w:r>
        <w:rPr>
          <w:rFonts w:ascii="Amiri" w:hAnsi="Amiri" w:eastAsia="Amiri" w:cs="Amiri"/>
          <w:color w:val="111111"/>
          <w:sz w:val="28"/>
          <w:sz w:val="28"/>
          <w:szCs w:val="28"/>
          <w:rtl w:val="true"/>
          <w:lang w:bidi="ar-SA"/>
        </w:rPr>
        <w:t>إِلَى مَا أُتْرِفْتُمْ فِيهِ وَمَسَاكِنِكُمْ لَعَلَّكُمْ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الكنوز التي كنزوها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بنو أُميّة إلى الروم إذا طلبهم القائم عليه السلام ثمّ يخرجهم من الروم ويطالبهم بالكنوز التي كنزوها</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 عن محمّد بن عيسى ، عن يونس بن </w:t>
      </w:r>
    </w:p>
    <w:p>
      <w:pPr>
        <w:pStyle w:val="BookText"/>
        <w:rPr/>
      </w:pPr>
      <w:r>
        <w:rPr>
          <w:rFonts w:ascii="Amiri" w:hAnsi="Amiri" w:eastAsia="Amiri" w:cs="Amiri"/>
          <w:color w:val="111111"/>
          <w:sz w:val="28"/>
          <w:sz w:val="28"/>
          <w:szCs w:val="28"/>
          <w:rtl w:val="true"/>
          <w:lang w:bidi="ar-SA"/>
        </w:rPr>
        <w:t xml:space="preserve">منصور ، عن إسماعيل بن جابر ، عن أبي عبداللّه عليه 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أَحَسُّوا بَأْسَنَا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القائم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 مِنْهَا يَرْكُضُونَ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الكنوز التي كانوا يكنزون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وَيْلَنَا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تِلْكَ دَعْوَاهُمْ حَتَّى جَعَلْنَاهُمْ حَصِيدا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منهم عين تطرف</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عبدالأعلى الحلبي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في حديث يذكر فيه خروج القائم عليه السلام قال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أنظر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القائم عليه السلام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مصعدين من نجف الكوفة ثلاثمائة وبضعة عشر رجلاً كأنّ في قلوبهم زبر الحديد ، جبرئيل عن يمينه وميكائيل عن يساره يسير الرعب أمامه شهرا وخلفه شهرا أمدّه اللّه بخمسة آلاف من الملائكة مسوّمين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صعد النجف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تعبّدوا ليلتكم هذه ، فيبيتون بين راكع وساجد يتضرّعون إلى اللّه حتّى إذا أصبح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بنا طريق النخيلة ، وعلى الكوفة خندق مخندق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مجنّد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خندق مخندق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مجنّد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حتّى ينتهي إلى مسجد إبراهيم عليه السلام بالنخيلة فيصلّي ركعتين فيخرج إليه من كان بالكوفة من مرجئها وغيرهم من جيش السفياني ، فيقول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استطردوا لهم ، ثمّ يقول كرّوا عليهم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واللّه الخندق منهم مخبر ، ثمّ يدخل الكوفة ولا يبقى مؤمن إلاّ كان فيها أو حنّ إليها ، وهو قول أمير المؤمنين عليه </w:t>
      </w:r>
    </w:p>
    <w:p>
      <w:pPr>
        <w:pStyle w:val="BookText"/>
        <w:rPr/>
      </w:pPr>
      <w:r>
        <w:rPr>
          <w:rFonts w:ascii="Amiri" w:hAnsi="Amiri" w:eastAsia="Amiri" w:cs="Amiri"/>
          <w:color w:val="111111"/>
          <w:sz w:val="28"/>
          <w:sz w:val="28"/>
          <w:szCs w:val="28"/>
          <w:rtl w:val="true"/>
          <w:lang w:bidi="ar-SA"/>
        </w:rPr>
        <w:t xml:space="preserve">السلام ، ثمّ يقول لأصحابه سيروا إلى هذه الطاغية فيدعوه إلى كتاب اللّه وسنّة نبيّه عليه الصلاة والسلام ، فيعطيه السفياني من البيعة مسلّما ، فيقول له كلب وهم أخواله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صنعت ؟ واللّه ما نبايعك على هذا أبدا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استقبله فيستقبله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له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حذرك فإنّني أدّيت إليك وأنا مقاتلك ، فيصبح فيقاتلهم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فيمنحه اللّه أكتافهم ، ويأتي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أسيرا فينطلق به ويذبحه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يرسل جريدة خيل إلى الروم فيستحذرون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بني أُميّة ، فإذا انتهوا إلى الروم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إلينا أهل ملّتنا عندكم ، فيأبون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نفعل ، فتقول الجريدة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أُمرنا لقاتلناكم ، ثمّ ينطلقون إلى صاحبهم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فيعرضون ذلك عليه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فاخرجوا إليهم أصحابهم فإنّ هؤلاء قد أتوا بسلطان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وَارْجِعُوا إِلَى مَا أُتْرِفْتُمْ فِيهِ وَمَسَاكِنِكُمْ لَعَلَّكُمْ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الكنوز التي كنتم تكنزون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وَيْلَنَا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منهم مخبر</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370" w:name="pg7149_60544"/>
    </w:p>
    <w:p>
      <w:pPr>
        <w:pStyle w:val="Heading2"/>
        <w:numPr>
          <w:ilvl w:val="1"/>
          <w:numId w:val="1"/>
        </w:numPr>
        <w:rPr/>
      </w:pPr>
      <w:bookmarkStart w:id="371" w:name="__RefHeading___Toc4068168_372815092"/>
      <w:bookmarkStart w:id="372" w:name="_Toc122"/>
      <w:bookmarkEnd w:id="370"/>
      <w:bookmarkEnd w:id="371"/>
      <w:r>
        <w:rPr/>
        <w:t>119</w:t>
      </w:r>
      <w:r>
        <w:rPr>
          <w:rtl w:val="true"/>
        </w:rPr>
        <w:t xml:space="preserve">- </w:t>
      </w:r>
      <w:r>
        <w:rPr>
          <w:rtl w:val="true"/>
        </w:rPr>
        <w:t>نصر الملائكة</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الأنبياء</w:t>
      </w:r>
    </w:p>
    <w:p>
      <w:pPr>
        <w:pStyle w:val="BookText"/>
        <w:rPr/>
      </w:pPr>
      <w:r>
        <w:rPr>
          <w:rFonts w:ascii="Amiri" w:hAnsi="Amiri" w:eastAsia="Amiri" w:cs="Amiri"/>
          <w:color w:val="111111"/>
          <w:sz w:val="28"/>
          <w:sz w:val="28"/>
          <w:szCs w:val="28"/>
          <w:rtl w:val="true"/>
          <w:lang w:bidi="ar-SA"/>
        </w:rPr>
        <w:t xml:space="preserve">وفي كتاب 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أبان بن تغلب ، عن أبي عبداللّه حديث طويل يذكر فيه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نشر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انحطّ عليه ثلاثة عشر ألف ملك وثلاثة عشر ملكا كلّهم ينظرون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الذين كانوا مع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السفينة ، والذين كانوا مع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أُلقي في النار</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ظريف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اختلج في صدري مسألتان أردت الكتاب فيهما إلى أبي محمّد فكتبت أسأله عن القائم إذا قام بما يقضي وأين مجلسه الذي يقضي فيه بين الناس ؟ وأردت أن أسأله عن شيء لحمى الربع فأغفلت خبر الحمى فجاء الجواب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عن القائم وإذا قام قضى بين الناس بعلمه كقضاء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يسأل البيّنة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وكنت أردت أن تسأل لحمّى الربع فأنسيت فاكتب في ورقة وعلّقه على المحموم ، فإنّه يبرئ بإذن اللّه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فعلّقنا عليه ما ذكر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فأفاق</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السلام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7149_60546"/>
    </w:p>
    <w:p>
      <w:pPr>
        <w:pStyle w:val="Heading2"/>
        <w:numPr>
          <w:ilvl w:val="1"/>
          <w:numId w:val="1"/>
        </w:numPr>
        <w:rPr/>
      </w:pPr>
      <w:bookmarkStart w:id="374" w:name="__RefHeading___Toc4068170_372815092"/>
      <w:bookmarkStart w:id="375" w:name="_Toc123"/>
      <w:bookmarkEnd w:id="373"/>
      <w:bookmarkEnd w:id="374"/>
      <w:r>
        <w:rPr/>
        <w:t>120</w:t>
      </w:r>
      <w:r>
        <w:rPr>
          <w:rtl w:val="true"/>
        </w:rPr>
        <w:t xml:space="preserve">- </w:t>
      </w:r>
      <w:r>
        <w:rPr>
          <w:rtl w:val="true"/>
        </w:rPr>
        <w:t>وارث الأرض</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الأنبياء</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المنسوب إلى الصادق عليه السلام في معنى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كلّها ذكر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يَرِثُهَا عِبَادِيَ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عليه السلام وأصحابه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بن عبداللّه بن الحسن عن أبيه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يَرِثُهَا عِبَادِيَ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المهدي عليه السلام آخر الزمان</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المهدي في آخر الزمان</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376" w:name="pg7149_60547"/>
    </w:p>
    <w:p>
      <w:pPr>
        <w:pStyle w:val="Heading2"/>
        <w:numPr>
          <w:ilvl w:val="1"/>
          <w:numId w:val="1"/>
        </w:numPr>
        <w:rPr/>
      </w:pPr>
      <w:bookmarkStart w:id="377" w:name="__RefHeading___Toc4068172_372815092"/>
      <w:bookmarkStart w:id="378" w:name="_Toc124"/>
      <w:bookmarkEnd w:id="376"/>
      <w:bookmarkEnd w:id="377"/>
      <w:r>
        <w:rPr/>
        <w:t>121</w:t>
      </w:r>
      <w:r>
        <w:rPr>
          <w:rtl w:val="true"/>
        </w:rPr>
        <w:t xml:space="preserve">- </w:t>
      </w:r>
      <w:r>
        <w:rPr>
          <w:rtl w:val="true"/>
        </w:rPr>
        <w:t>وارث النبي صلى الله عليه و آله وسلم</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الأنبياء</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عبدالرحمن القصير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لو قام قائمنا ردّت الحميراء حتّى يجلدها الحدّ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ينتقم لابنة محمّد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ولم يجلدها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لفريتها على أُمّ إبراهيم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أخّره اللّه للقائم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وبعث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نقمة</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379" w:name="pg7149_60548"/>
    </w:p>
    <w:p>
      <w:pPr>
        <w:pStyle w:val="Heading2"/>
        <w:numPr>
          <w:ilvl w:val="1"/>
          <w:numId w:val="1"/>
        </w:numPr>
        <w:rPr/>
      </w:pPr>
      <w:bookmarkStart w:id="380" w:name="__RefHeading___Toc4068174_372815092"/>
      <w:bookmarkStart w:id="381" w:name="_Toc125"/>
      <w:bookmarkEnd w:id="379"/>
      <w:bookmarkEnd w:id="380"/>
      <w:r>
        <w:rPr/>
        <w:t>122</w:t>
      </w:r>
      <w:r>
        <w:rPr>
          <w:rtl w:val="true"/>
        </w:rPr>
        <w:t xml:space="preserve">- </w:t>
      </w:r>
      <w:r>
        <w:rPr>
          <w:rtl w:val="true"/>
        </w:rPr>
        <w:t>الساعة آتية</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السَّاعَةَ آتِيَةٌ لاَ رَيْبَ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الحجّ</w:t>
      </w:r>
    </w:p>
    <w:p>
      <w:pPr>
        <w:pStyle w:val="BookText"/>
        <w:rPr/>
      </w:pPr>
      <w:r>
        <w:rPr>
          <w:rFonts w:ascii="Amiri" w:hAnsi="Amiri" w:eastAsia="Amiri" w:cs="Amiri"/>
          <w:color w:val="111111"/>
          <w:sz w:val="28"/>
          <w:sz w:val="28"/>
          <w:szCs w:val="28"/>
          <w:rtl w:val="true"/>
          <w:lang w:bidi="ar-SA"/>
        </w:rPr>
        <w:t xml:space="preserve">روى الفقيه الشافعي عبدالرحمن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عن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يملك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 أجلى الجبهة ، أقنى الأنف ، يملأ الأرض قسطا وعدلاً ، كما ملئت قبله ظلما وجورا ، يكون سبع سنين </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أُبشّركم بالمهدي يبعثه اللّه في أُمّتي على اختلاف من الزمان وزلازل ، فيملأ الأرض قسطا وعدلاً كما ملئت جورا وظلما ، ويرضى عنه ساكنوا السماء وساكنوا الأرض ، ليقسم المال صحاحا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صحاحا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بالسوية بين الناس ويملأ قلوب أُمّة محمّد غنى ، ويسعهم عدله ، حتّى يأمر مناد ينادي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في مال حاجة ؟ فما يقوم من المسلمين </w:t>
      </w:r>
    </w:p>
    <w:p>
      <w:pPr>
        <w:pStyle w:val="BookText"/>
        <w:rPr/>
      </w:pPr>
      <w:r>
        <w:rPr>
          <w:rFonts w:ascii="Amiri" w:hAnsi="Amiri" w:eastAsia="Amiri" w:cs="Amiri"/>
          <w:color w:val="111111"/>
          <w:sz w:val="28"/>
          <w:sz w:val="28"/>
          <w:szCs w:val="28"/>
          <w:rtl w:val="true"/>
          <w:lang w:bidi="ar-SA"/>
        </w:rPr>
        <w:t xml:space="preserve">إلاّ رجل واحد ، فيقول ائت السادن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يأمرك أن تعطيني مالاً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احث حتّى إذا جعله في حجره وأبرزه ندم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أجشع أُمّة محمّد نفسا إذ عجز عنّي ما وسعهم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فيردّ فلا يقبل منه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نأخذ شيئا أعطيناه</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382" w:name="pg7149_60550"/>
    </w:p>
    <w:p>
      <w:pPr>
        <w:pStyle w:val="Heading2"/>
        <w:numPr>
          <w:ilvl w:val="1"/>
          <w:numId w:val="1"/>
        </w:numPr>
        <w:rPr/>
      </w:pPr>
      <w:bookmarkStart w:id="383" w:name="__RefHeading___Toc4068176_372815092"/>
      <w:bookmarkStart w:id="384" w:name="_Toc126"/>
      <w:bookmarkEnd w:id="382"/>
      <w:bookmarkEnd w:id="383"/>
      <w:r>
        <w:rPr/>
        <w:t>123</w:t>
      </w:r>
      <w:r>
        <w:rPr>
          <w:rtl w:val="true"/>
        </w:rPr>
        <w:t xml:space="preserve">- </w:t>
      </w:r>
      <w:r>
        <w:rPr>
          <w:rtl w:val="true"/>
        </w:rPr>
        <w:t>أولياء الدم</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الحجّ</w:t>
      </w:r>
    </w:p>
    <w:p>
      <w:pPr>
        <w:pStyle w:val="BookText"/>
        <w:rPr/>
      </w:pP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عيسى ، عن يونس عن مثنّى الحنّاط ، عن عبداللّه بن عجلان ، عن أبي جعفر عليه 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القائم عليه السلام وأصحابه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ابن أبي عمير ، عن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يقولون نزلت في رسول اللّه صلّى اللّه عليه وآله لمّا أخرجته قريش من مكّة ، وإنّما هو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يطلب بدم الحسين عليه السلام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أولياؤكم في الدم وطلبالدية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 الدم وطلاّب الدية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385" w:name="pg7149_60551"/>
    </w:p>
    <w:p>
      <w:pPr>
        <w:pStyle w:val="Heading2"/>
        <w:numPr>
          <w:ilvl w:val="1"/>
          <w:numId w:val="1"/>
        </w:numPr>
        <w:rPr/>
      </w:pPr>
      <w:bookmarkStart w:id="386" w:name="__RefHeading___Toc4068178_372815092"/>
      <w:bookmarkStart w:id="387" w:name="_Toc127"/>
      <w:bookmarkEnd w:id="385"/>
      <w:bookmarkEnd w:id="386"/>
      <w:r>
        <w:rPr/>
        <w:t>124</w:t>
      </w:r>
      <w:r>
        <w:rPr>
          <w:rtl w:val="true"/>
        </w:rPr>
        <w:t xml:space="preserve">- </w:t>
      </w:r>
      <w:r>
        <w:rPr>
          <w:rtl w:val="true"/>
        </w:rPr>
        <w:t>الآمرون بالمعروف والناهون عن المنكر</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الحجّ</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حميد ، عن جعفر بن عبداللّه الكوفي عن كثير بن عياش ، عن أبي الجارود ، عن أبي جعفر عليه السلام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لآل محمّد المهدي عليه السلام وأصحابه يملّكهم اللّه مشارق الأرض ومغاربها ويظهر الدين ، ويميت اللّه عزّوجلّ به وبأصحابه البدع والباطل كما أمات السفهة الحقّ حتّى لا يرى أثر من الظلم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وَأَمَرُوا بِالْمَعْرُوفِ وَنَهَوْا عَنْ الْمُنْكَرِ وَللّه‌ِِ عَاقِبَةُ الْأُمُورِ</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bookmarkStart w:id="388" w:name="pg7149_60552"/>
    </w:p>
    <w:p>
      <w:pPr>
        <w:pStyle w:val="Heading2"/>
        <w:numPr>
          <w:ilvl w:val="1"/>
          <w:numId w:val="1"/>
        </w:numPr>
        <w:rPr/>
      </w:pPr>
      <w:bookmarkStart w:id="389" w:name="__RefHeading___Toc4068180_372815092"/>
      <w:bookmarkStart w:id="390" w:name="_Toc128"/>
      <w:bookmarkEnd w:id="388"/>
      <w:bookmarkEnd w:id="389"/>
      <w:r>
        <w:rPr/>
        <w:t>125</w:t>
      </w:r>
      <w:r>
        <w:rPr>
          <w:rtl w:val="true"/>
        </w:rPr>
        <w:t xml:space="preserve">- </w:t>
      </w:r>
      <w:r>
        <w:rPr>
          <w:rtl w:val="true"/>
        </w:rPr>
        <w:t>مثلُهُ في القرآن</w:t>
      </w:r>
      <w:bookmarkEnd w:id="3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وَبِئْرٍ مُعَطَّلَةٍ وَقَصْرٍ مَشِيدٍ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الحجّ</w:t>
      </w:r>
    </w:p>
    <w:p>
      <w:pPr>
        <w:pStyle w:val="BookText"/>
        <w:rPr/>
      </w:pP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الحسين بن عامر ، عن محمّد بن الحسين ، عن الربيع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وَبِئْرٍ مُعَطَّلَةٍ وَقَصْرٍ 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القصر</w:t>
      </w:r>
    </w:p>
    <w:p>
      <w:pPr>
        <w:pStyle w:val="BookText"/>
        <w:rPr/>
      </w:pPr>
      <w:r>
        <w:rPr>
          <w:rFonts w:ascii="Amiri" w:hAnsi="Amiri" w:eastAsia="Amiri" w:cs="Amiri"/>
          <w:color w:val="111111"/>
          <w:sz w:val="28"/>
          <w:sz w:val="28"/>
          <w:szCs w:val="28"/>
          <w:rtl w:val="true"/>
          <w:lang w:bidi="ar-SA"/>
        </w:rPr>
        <w:t xml:space="preserve">المشيّد ، والبئر المعطّلة فاطمة وولديها معطّلون من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 عن سهل بن زياد ، عن موسى بن القاسم البجليّ ، عن علي بن جعفر ، عن أخيه موسى عليه السلام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وَبِئْرٍ مُعَطَّلَةٍ وَقَصْرٍ 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المعطّلة الإمام الصامت ، والقصر المشيّد الإمام الناطق</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عبداللّه الحسين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نخب المناقب حديثا يرفعه إلى الصادق عليه السلام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وَبِئْرٍ مُعَطَّلَةٍ وَقَصْرٍ 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المشيّد ، والبئر المعطّلة علي عليه السلام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وَبِئْرٍ مُعَطَّلَةٍ وَقَصْرٍ </w:t>
      </w:r>
    </w:p>
    <w:p>
      <w:pPr>
        <w:pStyle w:val="BookText"/>
        <w:rPr/>
      </w:pPr>
      <w:r>
        <w:rPr>
          <w:rFonts w:ascii="Amiri" w:hAnsi="Amiri" w:eastAsia="Amiri" w:cs="Amiri"/>
          <w:color w:val="111111"/>
          <w:sz w:val="28"/>
          <w:sz w:val="28"/>
          <w:szCs w:val="28"/>
          <w:rtl w:val="true"/>
          <w:lang w:bidi="ar-SA"/>
        </w:rPr>
        <w:t>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لآل محمّد ، للإمام القائم دلّ على غيبته ؛ فالبئر المعطّلة الإمام وهو معطّل لا يقتبس منه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ما قيل في هذا التأويل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بئر معطّلة وقصر مشرف</w:t>
      </w:r>
    </w:p>
    <w:p>
      <w:pPr>
        <w:pStyle w:val="BookText"/>
        <w:rPr/>
      </w:pPr>
      <w:r>
        <w:rPr>
          <w:rFonts w:ascii="IRNazanin" w:hAnsi="IRNazanin" w:eastAsia="IRNazanin"/>
          <w:color w:val="111111"/>
          <w:sz w:val="28"/>
          <w:sz w:val="28"/>
          <w:szCs w:val="28"/>
          <w:rtl w:val="true"/>
          <w:lang w:bidi="fa-IR"/>
        </w:rPr>
        <w:t>مثل لآل محمّد مستطرف</w:t>
      </w:r>
    </w:p>
    <w:p>
      <w:pPr>
        <w:pStyle w:val="BookText"/>
        <w:rPr/>
      </w:pPr>
      <w:r>
        <w:rPr>
          <w:rFonts w:ascii="Amiri" w:hAnsi="Amiri" w:eastAsia="Amiri" w:cs="Amiri"/>
          <w:color w:val="111111"/>
          <w:sz w:val="28"/>
          <w:sz w:val="28"/>
          <w:szCs w:val="28"/>
          <w:rtl w:val="true"/>
          <w:lang w:bidi="ar-SA"/>
        </w:rPr>
        <w:t>فالقصر مجدهم الذي لا يرتقى</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والبئر علمهم الذي لا ينزف</w:t>
      </w:r>
      <w:r>
        <w:rPr>
          <w:rStyle w:val="FootnoteAnchor"/>
          <w:rtl w:val="true"/>
        </w:rPr>
        <w:footnoteReference w:id="474"/>
      </w:r>
      <w:bookmarkStart w:id="391" w:name="pg7149_60554"/>
    </w:p>
    <w:p>
      <w:pPr>
        <w:pStyle w:val="Heading2"/>
        <w:numPr>
          <w:ilvl w:val="1"/>
          <w:numId w:val="1"/>
        </w:numPr>
        <w:rPr/>
      </w:pPr>
      <w:bookmarkStart w:id="392" w:name="__RefHeading___Toc4068182_372815092"/>
      <w:bookmarkStart w:id="393" w:name="_Toc129"/>
      <w:bookmarkEnd w:id="391"/>
      <w:bookmarkEnd w:id="392"/>
      <w:r>
        <w:rPr/>
        <w:t>126</w:t>
      </w:r>
      <w:r>
        <w:rPr>
          <w:rtl w:val="true"/>
        </w:rPr>
        <w:t xml:space="preserve">- </w:t>
      </w:r>
      <w:r>
        <w:rPr>
          <w:rtl w:val="true"/>
        </w:rPr>
        <w:t>مقدار مكثه</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وَيَسْتَعْجِلُونَكَ بِالْعَذَابِ وَلَنْ يُخْلِفَ اللّه‌ُ وَعْدَهُ وَإِنَّ يَوْما عِنْدَ رَبِّكَ كَأَلْفِ سَنَةٍ مِمَّا تَعُدُّونَ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الحجّ</w:t>
      </w:r>
    </w:p>
    <w:p>
      <w:pPr>
        <w:pStyle w:val="BookText"/>
        <w:rPr/>
      </w:pPr>
      <w:r>
        <w:rPr>
          <w:rFonts w:ascii="Amiri" w:hAnsi="Amiri" w:eastAsia="Amiri" w:cs="Amiri"/>
          <w:color w:val="111111"/>
          <w:sz w:val="28"/>
          <w:sz w:val="28"/>
          <w:szCs w:val="28"/>
          <w:rtl w:val="true"/>
          <w:lang w:bidi="ar-SA"/>
        </w:rPr>
        <w:t xml:space="preserve">وفي إرشاد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طويل وفيه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إلى الكوفة فهدم فيها أربع مساجد ولم يبق مسجد على وجه الأرض له شرف إلاّ هدّمها وجعلها جمّا ، ووسّع الطريق الأعظم ، وكسّر كلّ جناح خارج في الطريق ، وأبطل الكنف والميازيب إلى الطرقات ولا يترك بدعة إلاّ أزالها ولا سنّة إلاّ أقامها ، ويفتح قسطنطنية والصين وجبال الديلم ، فيمكث على ذلك سبع سنين مقدار كلّ سنة عشر سنين من سنيكم هذه ، تمّ يفعل اللّه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تطول السنون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اللّه تعالى الفلك باللبوث ، وقلة الحركة فتطول الأيّام لذلك والسنون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الفلك إن تغيّر فسد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قول الزنادقة ، فأمّا المسلمون فلا سبيل لهم إلى ذلك ، وقد شقّ اللّه القمر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الشمس من قبله ليوشع بن نون ، وأخبر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بطول يوم القيامة وأنّه كألف سنة ممّا تعدّون</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394" w:name="pg7149_60556"/>
    </w:p>
    <w:p>
      <w:pPr>
        <w:pStyle w:val="Heading2"/>
        <w:numPr>
          <w:ilvl w:val="1"/>
          <w:numId w:val="1"/>
        </w:numPr>
        <w:rPr/>
      </w:pPr>
      <w:bookmarkStart w:id="395" w:name="__RefHeading___Toc4068184_372815092"/>
      <w:bookmarkStart w:id="396" w:name="_Toc130"/>
      <w:bookmarkEnd w:id="394"/>
      <w:bookmarkEnd w:id="395"/>
      <w:r>
        <w:rPr/>
        <w:t>127</w:t>
      </w:r>
      <w:r>
        <w:rPr>
          <w:rtl w:val="true"/>
        </w:rPr>
        <w:t xml:space="preserve">- </w:t>
      </w:r>
      <w:r>
        <w:rPr>
          <w:rtl w:val="true"/>
        </w:rPr>
        <w:t>طالب الثار</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وَمَنْ عَاقَبَ بِمِثْلِ مَا عُوقِبَ بِهِ ثُمَّ بُغِيَ عَلَيْهِ لَيَنصُرَنَّهُ اللّه‌ُ إِنَّ اللّه‌َ لَعَفُوٌّ غَفُورٌ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الحجّ</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ذَلِكَ وَمَنْ عَاقَبَ بِمِثْلِ</w:t>
      </w:r>
    </w:p>
    <w:p>
      <w:pPr>
        <w:pStyle w:val="BookText"/>
        <w:rPr/>
      </w:pPr>
      <w:r>
        <w:rPr>
          <w:rFonts w:ascii="Amiri" w:hAnsi="Amiri" w:eastAsia="Amiri" w:cs="Amiri"/>
          <w:color w:val="111111"/>
          <w:sz w:val="28"/>
          <w:sz w:val="28"/>
          <w:szCs w:val="28"/>
          <w:rtl w:val="true"/>
          <w:lang w:bidi="ar-SA"/>
        </w:rPr>
        <w:t>مَا عُوقِبَ بِهِ ثُمَّ بُغِىَ عَلَيْهِ لَيَنصُرَنَّهُ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أخرجته قريش من مكّة ، وهرب منهم إلى الغار وطلبوه ليقتلوه ، فعاقبهم اللّه تعالى يوم بدر ، وقتل عتبة وشيبة والوليد وأبو جهل وحنظلة بن أبي سفيان وغيرهم ، 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يزيد بدمائهم فقتل الحسين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بغيا وعدوانا وظلما وهو قول يزيد حين تمثّل بهذا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w:t>
      </w:r>
    </w:p>
    <w:p>
      <w:pPr>
        <w:pStyle w:val="BookText"/>
        <w:rPr/>
      </w:pPr>
      <w:r>
        <w:rPr>
          <w:rFonts w:ascii="IRNazanin" w:hAnsi="IRNazanin" w:eastAsia="IRNazanin"/>
          <w:color w:val="111111"/>
          <w:sz w:val="28"/>
          <w:sz w:val="28"/>
          <w:szCs w:val="28"/>
          <w:rtl w:val="true"/>
          <w:lang w:bidi="fa-IR"/>
        </w:rPr>
        <w:t>جزع الخزرج من وقع الأسل</w:t>
      </w:r>
    </w:p>
    <w:p>
      <w:pPr>
        <w:pStyle w:val="BookText"/>
        <w:rPr/>
      </w:pPr>
      <w:r>
        <w:rPr>
          <w:rFonts w:ascii="Amiri" w:hAnsi="Amiri" w:eastAsia="Amiri" w:cs="Amiri"/>
          <w:color w:val="111111"/>
          <w:sz w:val="28"/>
          <w:sz w:val="28"/>
          <w:szCs w:val="28"/>
          <w:rtl w:val="true"/>
          <w:lang w:bidi="ar-SA"/>
        </w:rPr>
        <w:t>لأهلّوا واستهلّوا فرحا</w:t>
      </w:r>
    </w:p>
    <w:p>
      <w:pPr>
        <w:pStyle w:val="BookText"/>
        <w:rPr/>
      </w:pPr>
      <w:r>
        <w:rPr>
          <w:rFonts w:ascii="Amiri" w:hAnsi="Amiri" w:eastAsia="Amiri" w:cs="Amiri"/>
          <w:color w:val="111111"/>
          <w:sz w:val="28"/>
          <w:sz w:val="28"/>
          <w:szCs w:val="28"/>
          <w:rtl w:val="true"/>
          <w:lang w:bidi="ar-SA"/>
        </w:rPr>
        <w:t>ثمّ قالوا يايزيد لا تشل</w:t>
      </w:r>
    </w:p>
    <w:p>
      <w:pPr>
        <w:pStyle w:val="BookText"/>
        <w:rPr/>
      </w:pPr>
      <w:r>
        <w:rPr>
          <w:rFonts w:ascii="IRNazanin" w:hAnsi="IRNazanin" w:eastAsia="IRNazanin"/>
          <w:color w:val="111111"/>
          <w:sz w:val="28"/>
          <w:sz w:val="28"/>
          <w:szCs w:val="28"/>
          <w:rtl w:val="true"/>
          <w:lang w:bidi="fa-IR"/>
        </w:rPr>
        <w:t>لست من خندق إن لم أنتقم</w:t>
      </w:r>
    </w:p>
    <w:p>
      <w:pPr>
        <w:pStyle w:val="BookText"/>
        <w:rPr/>
      </w:pPr>
      <w:r>
        <w:rPr>
          <w:rFonts w:ascii="Amiri" w:hAnsi="Amiri" w:eastAsia="Amiri" w:cs="Amiri"/>
          <w:color w:val="111111"/>
          <w:sz w:val="28"/>
          <w:sz w:val="28"/>
          <w:szCs w:val="28"/>
          <w:rtl w:val="true"/>
          <w:lang w:bidi="ar-SA"/>
        </w:rPr>
        <w:t>من بني أحمد ما كان فعل</w:t>
      </w:r>
    </w:p>
    <w:p>
      <w:pPr>
        <w:pStyle w:val="BookText"/>
        <w:rPr/>
      </w:pPr>
      <w:r>
        <w:rPr>
          <w:rFonts w:ascii="IRNazanin" w:hAnsi="IRNazanin" w:eastAsia="IRNazanin"/>
          <w:color w:val="111111"/>
          <w:sz w:val="28"/>
          <w:sz w:val="28"/>
          <w:szCs w:val="28"/>
          <w:rtl w:val="true"/>
          <w:lang w:bidi="fa-IR"/>
        </w:rPr>
        <w:t>قد قتلنا القوم من سادتهم</w:t>
      </w:r>
    </w:p>
    <w:p>
      <w:pPr>
        <w:pStyle w:val="BookText"/>
        <w:rPr/>
      </w:pPr>
      <w:r>
        <w:rPr>
          <w:rFonts w:ascii="IRNazanin" w:hAnsi="IRNazanin" w:eastAsia="IRNazanin"/>
          <w:color w:val="111111"/>
          <w:sz w:val="28"/>
          <w:sz w:val="28"/>
          <w:szCs w:val="28"/>
          <w:rtl w:val="true"/>
          <w:lang w:bidi="fa-IR"/>
        </w:rPr>
        <w:t>وعدلناه ببدر فاعتدل</w:t>
      </w:r>
    </w:p>
    <w:p>
      <w:pPr>
        <w:pStyle w:val="BookText"/>
        <w:rPr/>
      </w:pPr>
      <w:r>
        <w:rPr>
          <w:rFonts w:ascii="Amiri" w:hAnsi="Amiri" w:eastAsia="Amiri" w:cs="Amiri"/>
          <w:color w:val="111111"/>
          <w:sz w:val="28"/>
          <w:sz w:val="28"/>
          <w:szCs w:val="28"/>
          <w:rtl w:val="true"/>
          <w:lang w:bidi="ar-SA"/>
        </w:rPr>
        <w:t>وكذاك الشيخ أوصاني به</w:t>
      </w:r>
    </w:p>
    <w:p>
      <w:pPr>
        <w:pStyle w:val="BookText"/>
        <w:rPr/>
      </w:pPr>
      <w:r>
        <w:rPr>
          <w:rFonts w:ascii="Amiri" w:hAnsi="Amiri" w:eastAsia="Amiri" w:cs="Amiri"/>
          <w:color w:val="111111"/>
          <w:sz w:val="28"/>
          <w:sz w:val="28"/>
          <w:szCs w:val="28"/>
          <w:rtl w:val="true"/>
          <w:lang w:bidi="ar-SA"/>
        </w:rPr>
        <w:t>ما تبعت الشيخ فيما قد سأل</w:t>
      </w:r>
    </w:p>
    <w:p>
      <w:pPr>
        <w:pStyle w:val="BookText"/>
        <w:rPr/>
      </w:pPr>
      <w:r>
        <w:rPr>
          <w:rFonts w:ascii="Amiri" w:hAnsi="Amiri" w:eastAsia="Amiri" w:cs="Amiri"/>
          <w:color w:val="111111"/>
          <w:sz w:val="28"/>
          <w:sz w:val="28"/>
          <w:szCs w:val="28"/>
          <w:rtl w:val="true"/>
          <w:lang w:bidi="ar-SA"/>
        </w:rPr>
        <w:t xml:space="preserve">وقال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يقول والرأس مطروح يقلّبه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ياليت أشياخنا الماضون بالحضر </w:t>
      </w:r>
    </w:p>
    <w:p>
      <w:pPr>
        <w:pStyle w:val="BookText"/>
        <w:rPr/>
      </w:pPr>
      <w:r>
        <w:rPr>
          <w:rFonts w:ascii="Amiri" w:hAnsi="Amiri" w:eastAsia="Amiri" w:cs="Amiri"/>
          <w:color w:val="111111"/>
          <w:sz w:val="28"/>
          <w:sz w:val="28"/>
          <w:szCs w:val="28"/>
          <w:rtl w:val="true"/>
          <w:lang w:bidi="ar-SA"/>
        </w:rPr>
        <w:t>حتّى يقيسوا قياسا لو يقاس به</w:t>
      </w:r>
    </w:p>
    <w:p>
      <w:pPr>
        <w:pStyle w:val="BookText"/>
        <w:rPr/>
      </w:pPr>
      <w:r>
        <w:rPr>
          <w:rFonts w:ascii="Amiri" w:hAnsi="Amiri" w:eastAsia="Amiri" w:cs="Amiri"/>
          <w:color w:val="111111"/>
          <w:sz w:val="28"/>
          <w:sz w:val="28"/>
          <w:szCs w:val="28"/>
          <w:rtl w:val="true"/>
          <w:lang w:bidi="ar-SA"/>
        </w:rPr>
        <w:t>أيّام بدر لكان الوزن بالقدر</w:t>
      </w:r>
    </w:p>
    <w:p>
      <w:p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بِمِثْلِ مَا عُوقِبَ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أن يقتلوه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بُغِىَ عَلَيْهِ لَيَنصُرَنَّهُ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الحافظ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قال عن سلام بن المستنير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عَاقَبَ بِمِثْلِ مَا عُوقِبَ بِهِ ثُمَّ بُغِىَ عَلَيْهِ لَيَنصُرَنَّهُ اللّه‌ُ إِنَّ اللّه‌َ لَعَفُوٌّ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أخرجته قريش من مكّة وهرب منهم إلى الغار وطلبوه ليقتلوه فعوقب ، ثمّ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 لأنّه قتل عتبة بن ربيعة ، وشيبة بن ربيعة ، والوليد بن عتبة ، وحنظلة بن أبي سفيان ، وأبا جهل ، وغيرهم ، 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بغى عليه ابن هند بنت عتبة</w:t>
      </w:r>
    </w:p>
    <w:p>
      <w:pPr>
        <w:pStyle w:val="BookText"/>
        <w:rPr/>
      </w:pPr>
      <w:r>
        <w:rPr>
          <w:rFonts w:ascii="Amiri" w:hAnsi="Amiri" w:eastAsia="Amiri" w:cs="Amiri"/>
          <w:color w:val="111111"/>
          <w:sz w:val="28"/>
          <w:sz w:val="28"/>
          <w:szCs w:val="28"/>
          <w:rtl w:val="true"/>
          <w:lang w:bidi="ar-SA"/>
        </w:rPr>
        <w:t xml:space="preserve">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بخروجه عن طاعة أمير المؤمنين ، وبقتل ابنه يزيد الحسين بغيا وعدوانا ، ثمّ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لَيَنصُرَنَّهُ اللّه‌ُ</w:t>
      </w:r>
      <w:r>
        <w:rPr>
          <w:rFonts w:eastAsia="Amiri" w:cs="Amiri" w:ascii="Amiri" w:hAnsi="Amiri"/>
          <w:color w:val="111111"/>
          <w:sz w:val="28"/>
          <w:szCs w:val="28"/>
          <w:rtl w:val="true"/>
          <w:lang w:bidi="ar-SA"/>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بالقائم المهدي من ولده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397" w:name="pg7149_60558"/>
    </w:p>
    <w:p>
      <w:pPr>
        <w:pStyle w:val="Heading2"/>
        <w:numPr>
          <w:ilvl w:val="1"/>
          <w:numId w:val="1"/>
        </w:numPr>
        <w:rPr/>
      </w:pPr>
      <w:bookmarkStart w:id="398" w:name="__RefHeading___Toc4068186_372815092"/>
      <w:bookmarkStart w:id="399" w:name="_Toc131"/>
      <w:bookmarkEnd w:id="397"/>
      <w:bookmarkEnd w:id="398"/>
      <w:r>
        <w:rPr/>
        <w:t>128</w:t>
      </w:r>
      <w:r>
        <w:rPr>
          <w:rtl w:val="true"/>
        </w:rPr>
        <w:t xml:space="preserve">- </w:t>
      </w:r>
      <w:r>
        <w:rPr>
          <w:rtl w:val="true"/>
        </w:rPr>
        <w:t>حافظ الأرض والسماء</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وَيُمْسِكُ السَّمَاءَ أَنْ تَقَعَ عَلَى الْأَرْضِ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الحجّ</w:t>
      </w:r>
    </w:p>
    <w:p>
      <w:pPr>
        <w:pStyle w:val="BookText"/>
        <w:rPr/>
      </w:pPr>
      <w:r>
        <w:rPr>
          <w:rFonts w:ascii="Amiri" w:hAnsi="Amiri" w:eastAsia="Amiri" w:cs="Amiri"/>
          <w:color w:val="111111"/>
          <w:sz w:val="28"/>
          <w:sz w:val="28"/>
          <w:szCs w:val="28"/>
          <w:rtl w:val="true"/>
          <w:lang w:bidi="ar-SA"/>
        </w:rPr>
        <w:t xml:space="preserve">روى العلاّمة البحراني ، عن أبي الحسن الفقيه محمّد بن أحمد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العامّة بحذف الإسناد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جبريل عن ربّ العزّة جلّ جلاله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أن لا إله إلاّ أنا وحدي ، وأنّ محمّدا عبدي ورسولي ، وأنّ علي بن أبي طالب خليفتي ، وأنّ الأئمّة من ولده حججي أدخلته الجنّة برحمتي ، ونجّيته من النار بعفوي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أن 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جابر بن عبداللّه الأنصاري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ومن الأئمّة من ولد علي بن أبي طالب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سيّدا شباب أهل الجنّة ، ثمّ سيّد العابدين في زمانه علي بن الحسين ، ثمّ الباقر محمّد بن علي ، وستدركه ياجابر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أدركته فاقرأه منّي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الصادق جعفر بن محمّد ، ثمّ الكاظم موسى بن جعفر ، ثمّ الرضا علي بن موسى ، ثمّ التقي محمّد بن علي ، ثمّ النقي علي بن محمّد ، ثمّ الزكي الحسن العسكري ، ثمّ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أُمّتي الذي يملأ الأرض قسطا وعدلاً كما ملئت ظلما وجورا ، هؤلاء ياجابر خلفائي ،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وأوصيائي ، وأولادي ، وعترتي ، من أطاعهم فقد أطاعني ، ومن عصاهم فقد عصاني ، ومن أنكرهم أو أنكر واحدا منهم فقد أنكرني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وبهم يمسك اللّه السماء أن تقع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وبهم يحفظ اللّه الأرض من أن تميد بأهلها</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400" w:name="pg7149_60560"/>
    </w:p>
    <w:p>
      <w:pPr>
        <w:pStyle w:val="Heading2"/>
        <w:numPr>
          <w:ilvl w:val="1"/>
          <w:numId w:val="1"/>
        </w:numPr>
        <w:rPr/>
      </w:pPr>
      <w:bookmarkStart w:id="401" w:name="__RefHeading___Toc4068188_372815092"/>
      <w:bookmarkStart w:id="402" w:name="_Toc132"/>
      <w:bookmarkEnd w:id="400"/>
      <w:bookmarkEnd w:id="401"/>
      <w:r>
        <w:rPr/>
        <w:t>129</w:t>
      </w:r>
      <w:r>
        <w:rPr>
          <w:rtl w:val="true"/>
        </w:rPr>
        <w:t xml:space="preserve">- </w:t>
      </w:r>
      <w:r>
        <w:rPr>
          <w:rtl w:val="true"/>
        </w:rPr>
        <w:t>أحكام الإمام المهدي عليه السلام</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فِي الصُّورِ فَلاَ أَنسَابَ بَيْنَهُمْ يَوْمَئِذٍ وَلاَ يَتَسَاءَلُونَ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المؤمنون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الحسين ، عن أبيه ، عن ابن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سعدان بن مسلم ، عن 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موسى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خلق الأرواح قبل الأجساد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بألفي عام ، ثمّ خلق الأبدان بعد ذلك ، فما تعارف منها في السماء تعارف في الأرض ، وما تناكر منها في السماء تناكر في الأرض ، فإذا قام القائم عليه السلام ورث الأخ في الدين ولم يورث الأخ في الولادة ، وذلك قول اللّه عزّوجلّ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 فَلاَ أَنسَابَ بَيْنَهُمْ يَوْمَئِذٍ وَلاَ يَتَسَاءَلُونَ</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403" w:name="pg7149_60561"/>
    </w:p>
    <w:p>
      <w:pPr>
        <w:pStyle w:val="Heading2"/>
        <w:numPr>
          <w:ilvl w:val="1"/>
          <w:numId w:val="1"/>
        </w:numPr>
        <w:rPr/>
      </w:pPr>
      <w:bookmarkStart w:id="404" w:name="__RefHeading___Toc4068190_372815092"/>
      <w:bookmarkStart w:id="405" w:name="_Toc133"/>
      <w:bookmarkEnd w:id="403"/>
      <w:bookmarkEnd w:id="404"/>
      <w:r>
        <w:rPr/>
        <w:t>130</w:t>
      </w:r>
      <w:r>
        <w:rPr>
          <w:rtl w:val="true"/>
        </w:rPr>
        <w:t xml:space="preserve">- </w:t>
      </w:r>
      <w:r>
        <w:rPr>
          <w:rtl w:val="true"/>
        </w:rPr>
        <w:t>المهدي من نسل علي عليه السلام</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تَلْفَحُ وُجُوهَهُمُ النَّارُ وَهُمْ فِيهَا كَالِحُونَ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المؤمنون</w:t>
      </w:r>
    </w:p>
    <w:p>
      <w:pPr>
        <w:pStyle w:val="BookText"/>
        <w:rPr/>
      </w:pPr>
      <w:r>
        <w:rPr>
          <w:rFonts w:ascii="Amiri" w:hAnsi="Amiri" w:eastAsia="Amiri" w:cs="Amiri"/>
          <w:color w:val="111111"/>
          <w:sz w:val="28"/>
          <w:sz w:val="28"/>
          <w:szCs w:val="28"/>
          <w:rtl w:val="true"/>
          <w:lang w:bidi="ar-SA"/>
        </w:rPr>
        <w:t xml:space="preserve">محمّد بن إبراهيم النعماني في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كعب الأحبار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 حشر الناس على أربعة أصناف صنف ركبان ، وصنف على أقدامهم يمشون ، وصنف مكبّون ، وصنف على وجوههم ، صمّ بكم عمي فهم لا يعقلون ، ولا يتكلّمون ، ولا يؤذن لهم فيعتذرون ، أُولئك الذين تلفح وجوههم النار ، وهم فيها كالحون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ياكعب ، من هؤلاء الذين يحشرون على وجوههم ، وهذه الحالة حالهم ؟ 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كانوا على الضلال والارتداد والنكث ، فبئس ما قدّمت لهم أنفسهم إذا لقوا اللّه بحرب خليفتهم ، ووصي نبيّهم ، وعالمهم ، وسيّدهم ، وفاضلهم ، وحامل اللواء ، ووليّ الحوض ، المرتجى والرجا دون هذا العالم ، وهو العلم الذي لا يجهل ، والمحجّة التي من زال عنها عطب ، وفي النار هوى ، ذلك علي وربّ الكعبة ، أعلمهم علما ، وأقدمهم سلما ، وأوفرهم حلما ، عجبا ممّن قدّم على علي عليه السلام غيره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نسل علي عليه السلام القائم المهدي الذي يبدّل الأرض غير الأرض وبه يحتجّ عيسى بن مريم عليه السلام على نصارى الروم والصين ، إنّ القائم المهدي من نسل علي عليه السلام أشبه الناس بعيسى بن مريم عليه السلام خلقا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وخُلقا وسمتا وهيبة ، يعطيه اللّه عزّوجلّ ما أُعطي الأنبياء ، ويزيده ويفضّله ، إنّ القائم عليه السلام من ولد علي عليه السلام ، له غيبة كغيبة يوسف ، ورجعة كرجعة عيسى بن مريم ، ثمّ يظهر بعد غيبته مع طلوع النجم الأحمر وخراب الزوراء ، وهي الري ، وخسف المزورّة ، وهي بغداد وخروج السفياني ، وحرب ولد العبّاس مع فتيان أرمينية وآذربيجان ، تلك حرب يقتل فيها أُلوف وأُلوف ، كلّ يقبض على سيف محلّى ، تخفق عليه رايات سود ، تلك حرب يشوبها الموت الأحمر والطاعون الأغبر</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406" w:name="pg7149_60563"/>
    </w:p>
    <w:p>
      <w:pPr>
        <w:pStyle w:val="Heading2"/>
        <w:numPr>
          <w:ilvl w:val="1"/>
          <w:numId w:val="1"/>
        </w:numPr>
        <w:rPr/>
      </w:pPr>
      <w:bookmarkStart w:id="407" w:name="__RefHeading___Toc4068192_372815092"/>
      <w:bookmarkStart w:id="408" w:name="_Toc134"/>
      <w:bookmarkEnd w:id="406"/>
      <w:bookmarkEnd w:id="407"/>
      <w:r>
        <w:rPr/>
        <w:t>131</w:t>
      </w:r>
      <w:r>
        <w:rPr>
          <w:rtl w:val="true"/>
        </w:rPr>
        <w:t xml:space="preserve">- </w:t>
      </w:r>
      <w:r>
        <w:rPr>
          <w:rtl w:val="true"/>
        </w:rPr>
        <w:t>يهدي اللّه لنوره من يشاء</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 مَثَلُ نُورِهِ كَمِشْكَاةٍ فِيهَا مِصْبَاحٌ الْمِصْبَاحُ فِي زُجَاجَةٍ الزُّجَاجَةُ كَأَنَّهَا كَوْكَبٌ دُرِّىٌّ يُوقَدُ مِنْ شَجَرَةٍ مُبَارَكَةٍ زَيْتُونِةٍ لاَ شَرْقِيَّةٍ وَلاَ غَرْبِيَّةٍ يَكَادُ زَيْتُهَا يُضِى ءُ وَلَوْ لَمْ تَمْسَسْهُ نَارٌ نُورٌ عَلَى نُورٍ يَهْدِي اللّه‌ُ لِنُورِهِ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النور</w:t>
      </w:r>
    </w:p>
    <w:p>
      <w:pPr>
        <w:pStyle w:val="BookText"/>
        <w:rPr/>
      </w:pPr>
      <w:r>
        <w:rPr>
          <w:rFonts w:ascii="Amiri" w:hAnsi="Amiri" w:eastAsia="Amiri" w:cs="Amiri"/>
          <w:color w:val="111111"/>
          <w:sz w:val="28"/>
          <w:sz w:val="28"/>
          <w:szCs w:val="28"/>
          <w:rtl w:val="true"/>
          <w:lang w:bidi="ar-SA"/>
        </w:rPr>
        <w:t xml:space="preserve">روي عن جابر بن عبداللّه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إلى مسجد الكوفة وأمير المؤمنين صلوات اللّه وسلامه عليه يكتب باصبعه ويتبسّم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ياأمير المؤمنين ما الذي يضحكك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يقرأ هذه الآية ولم يعرفها حقّ معرفتها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آية ياأمير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w:t>
      </w:r>
    </w:p>
    <w:p>
      <w:pPr>
        <w:pStyle w:val="BookText"/>
        <w:rPr/>
      </w:pPr>
      <w:r>
        <w:rPr>
          <w:rFonts w:ascii="Amiri" w:hAnsi="Amiri" w:eastAsia="Amiri" w:cs="Amiri"/>
          <w:color w:val="111111"/>
          <w:sz w:val="28"/>
          <w:sz w:val="28"/>
          <w:szCs w:val="28"/>
          <w:rtl w:val="true"/>
          <w:lang w:bidi="ar-SA"/>
        </w:rPr>
        <w:t>السَّمَوَاتِ وَالْأَرْضِ مَثَلُ نُورِهِ كَمِشْكَاةٍ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المشكاة محمّد صلّى اللّه عليه وآله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المصباح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كَوْكَبٌ</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بن الحسين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زَيْتُهَا يُضِى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المهدي عليهم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وَيَضْرِبُ اللّه‌ُ الْأَمْثَالَ لِلنَّاسِ وَاللّه‌ُ بِكُلِّ شَيْءٍ عَلِيمٌ</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409" w:name="pg7149_60565"/>
    </w:p>
    <w:p>
      <w:pPr>
        <w:pStyle w:val="Heading2"/>
        <w:numPr>
          <w:ilvl w:val="1"/>
          <w:numId w:val="1"/>
        </w:numPr>
        <w:rPr/>
      </w:pPr>
      <w:bookmarkStart w:id="410" w:name="__RefHeading___Toc4068194_372815092"/>
      <w:bookmarkStart w:id="411" w:name="_Toc135"/>
      <w:bookmarkEnd w:id="409"/>
      <w:bookmarkEnd w:id="410"/>
      <w:r>
        <w:rPr/>
        <w:t>132</w:t>
      </w:r>
      <w:r>
        <w:rPr>
          <w:rtl w:val="true"/>
        </w:rPr>
        <w:t xml:space="preserve">- </w:t>
      </w:r>
      <w:r>
        <w:rPr>
          <w:rtl w:val="true"/>
        </w:rPr>
        <w:t>طاعة معروفة</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تُقْسِمُوا طَاعَةٌ مَعْرُوفَةٌ إِنَّ اللّه‌َ خَبِيرٌ بِمَا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النور</w:t>
      </w:r>
    </w:p>
    <w:p>
      <w:pPr>
        <w:pStyle w:val="BookText"/>
        <w:rPr/>
      </w:pPr>
      <w:r>
        <w:rPr>
          <w:rFonts w:ascii="Amiri" w:hAnsi="Amiri" w:eastAsia="Amiri" w:cs="Amiri"/>
          <w:color w:val="111111"/>
          <w:sz w:val="28"/>
          <w:sz w:val="28"/>
          <w:szCs w:val="28"/>
          <w:rtl w:val="true"/>
          <w:lang w:bidi="ar-SA"/>
        </w:rPr>
        <w:t xml:space="preserve">وفي كتاب 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إلى عبداللّه بن عجلان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لنا نعلم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أحدكم وتحت رأسه صحيفة عليها مكتوب طاعة معروفة</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عليه السلام 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2" w:name="pg7149_60566"/>
    </w:p>
    <w:p>
      <w:pPr>
        <w:pStyle w:val="Heading2"/>
        <w:numPr>
          <w:ilvl w:val="1"/>
          <w:numId w:val="1"/>
        </w:numPr>
        <w:rPr/>
      </w:pPr>
      <w:bookmarkStart w:id="413" w:name="__RefHeading___Toc4068196_372815092"/>
      <w:bookmarkStart w:id="414" w:name="_Toc136"/>
      <w:bookmarkEnd w:id="412"/>
      <w:bookmarkEnd w:id="413"/>
      <w:r>
        <w:rPr/>
        <w:t>133</w:t>
      </w:r>
      <w:r>
        <w:rPr>
          <w:rtl w:val="true"/>
        </w:rPr>
        <w:t xml:space="preserve">- </w:t>
      </w:r>
      <w:r>
        <w:rPr>
          <w:rtl w:val="true"/>
        </w:rPr>
        <w:t>المهدي الموعود</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لاَ يُشْرِكُونَ بِي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النور</w:t>
      </w:r>
    </w:p>
    <w:p>
      <w:pPr>
        <w:pStyle w:val="BookText"/>
        <w:rPr/>
      </w:pPr>
      <w:r>
        <w:rPr>
          <w:rFonts w:ascii="Amiri" w:hAnsi="Amiri" w:eastAsia="Amiri" w:cs="Amiri"/>
          <w:color w:val="111111"/>
          <w:sz w:val="28"/>
          <w:sz w:val="28"/>
          <w:szCs w:val="28"/>
          <w:rtl w:val="true"/>
          <w:lang w:bidi="ar-SA"/>
        </w:rPr>
        <w:t xml:space="preserve">محمّد بن إبراهيم النعماني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بن عقدة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يوسف بن يعقوب الجعفي من كتابه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أبي حمزة ، عن أبيه ووهيب ، عن أبي بصير ، عن أبي عبداللّه عليه السلام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وأصحابه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عن معلّى بن محمّد ، </w:t>
      </w:r>
    </w:p>
    <w:p>
      <w:pPr>
        <w:pStyle w:val="BookText"/>
        <w:rPr/>
      </w:pPr>
      <w:r>
        <w:rPr>
          <w:rFonts w:ascii="Amiri" w:hAnsi="Amiri" w:eastAsia="Amiri" w:cs="Amiri"/>
          <w:color w:val="111111"/>
          <w:sz w:val="28"/>
          <w:sz w:val="28"/>
          <w:szCs w:val="28"/>
          <w:rtl w:val="true"/>
          <w:lang w:bidi="ar-SA"/>
        </w:rPr>
        <w:t xml:space="preserve">عن الوشا ،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والأئمّة من ولده عليهم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 ظهور القائم عليه السلام</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علي بن عبداللّه ، عن إبراهيم بن محمّد الثقفي ، عن الحسن بن الحسين عن سفين بن إبراهيم ،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 عن إسحاق بن عبداللّه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عليه 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w:t>
      </w:r>
    </w:p>
    <w:p>
      <w:pPr>
        <w:pStyle w:val="BookText"/>
        <w:rPr/>
      </w:pPr>
      <w:r>
        <w:rPr>
          <w:rFonts w:ascii="Amiri" w:hAnsi="Amiri" w:eastAsia="Amiri" w:cs="Amiri"/>
          <w:color w:val="111111"/>
          <w:sz w:val="28"/>
          <w:sz w:val="28"/>
          <w:szCs w:val="28"/>
          <w:rtl w:val="true"/>
          <w:lang w:bidi="ar-SA"/>
        </w:rPr>
        <w:t>السَّمَاءِ وَالْأَرْضِ إِنَّهُ لَحَقٌّ مِثْلَ مَا أَنَّكُمْ تَنطِقُونَ</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القائم عليه السلام وفيه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المفضّل محمّد بن عبداللّه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w:t>
      </w:r>
    </w:p>
    <w:p>
      <w:pPr>
        <w:pStyle w:val="BookText"/>
        <w:rPr/>
      </w:pPr>
      <w:r>
        <w:rPr>
          <w:rFonts w:ascii="Amiri" w:hAnsi="Amiri" w:eastAsia="Amiri" w:cs="Amiri"/>
          <w:color w:val="111111"/>
          <w:sz w:val="28"/>
          <w:sz w:val="28"/>
          <w:szCs w:val="28"/>
          <w:rtl w:val="true"/>
          <w:lang w:bidi="ar-SA"/>
        </w:rPr>
        <w:t xml:space="preserve">الشيباني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مزاحم موسى بن عبداللّه بن يحيى بن خاقان</w:t>
      </w:r>
    </w:p>
    <w:p>
      <w:pPr>
        <w:pStyle w:val="BookText"/>
        <w:rPr/>
      </w:pPr>
      <w:r>
        <w:rPr>
          <w:rFonts w:ascii="Amiri" w:hAnsi="Amiri" w:eastAsia="Amiri" w:cs="Amiri"/>
          <w:color w:val="111111"/>
          <w:sz w:val="28"/>
          <w:sz w:val="28"/>
          <w:szCs w:val="28"/>
          <w:rtl w:val="true"/>
          <w:lang w:bidi="ar-SA"/>
        </w:rPr>
        <w:t xml:space="preserve">المقري ببغداد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عبداللّه بن إبراهيم الشافعي قال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حمّاد بن هامان الدبّاغ أبو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إبراهيم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الحرث بن تيهان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عتبة بن يقظان ، عن أبي سعيد ، عن مكحول ، عن وائلة بن الأصقع بن قرضاب ، عن جابر بن عبداللّه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جندل بن جنادة بن حيير على رسول اللّه صلّى اللّه عليه وآله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يارسول اللّه أخبرني عمّا ليس للّه وعمّا ليس عند اللّه وعمّا لا يعلمه اللّه ؟</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ليس للّه ، فليس للّه شريك ، وما ليس عند اللّه فليس عند اللّه ظلم للعباد ، وأمّا ما لا يعلمه اللّه ، فذلك قولكم يامعشر اليهود إنّ عزير بن اللّه واللّه لا يعلم له ولدا ، فقال 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وأنّك محمّد رسول اللّه حقّا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البارحة في النوم موسى بن عمران عليه السلام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ياجندل أسلم على يد محمّد واستمسك بالأوصياء من بعده ، فقلت أسلمت ورزقني اللّه ذلك ، فأخبرني عن الأوصياء بعدك لأتمسّك بهم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ياجابر أوصيائي من بعدي بعدد نقباء بني اسرائيل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صلّى اللّه عليه وآله أنّهم كانوا اثني عشر ، هكذا وجدناهم في التوراة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الأئمّة بعدي اثنا عشر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كلّهم في زمن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خلف بعد خلف وأنّك لن تدرك منهم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سيّد الأوصياء بعدي أبو الأئمّة علي بن أبي طالب عليه السلام ، ثمّ ابناه الحسن والحسين عليهما السلام ، فاستمسك بهم من بعدي ولا يغرنّك جهل الجاهلين ، فإذا كانت وقت ولادة ابنه علي بن الحسين سيّد العابدين عليه السلام يقضي اللّه عليك ويكون آخر زادك من الدنيا شربة من لبن تشربه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هكذا وجدت في التوراة اليايقظوا شبرا وشبيرا ، فلم أعرف أسماؤهم فكم بعد الحسين من الأوصياء وما أسماؤهم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من صلب الحسين والمهدي منهم ، فإذا انقضت مدّة الحسين عليه السلام قام بالأمر من بعده على ابنه ويلقّب زين العابدين عليه السلام ، فإذا انقضت مدّة علي قام بالأمر من بعده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ويدعى بالباقر عليه السلام ، فإذا انقضت مدّة محمّد قام بالأمر بعده ابنه جعفر يدعى بالصادق عليه السلام ، فإذا انقضت مدّة جعفر قام بالأمر ابنه موسى ويدعى بالكاظم عليه السلام ، ثمّ إذا انقضت مدّة موسى قام بالأمر من بعده علي ابنه يدعى بالرضا عليه السلام ، فإذا انقضت مدّة علي قام بالأمر بعده محمّد ابنه يدعى بالزكي عليه السلام ، فإذا انقضت مدّة محمّد قام بالأمر بعده ابنه علي يدعى بالنقي عليه السلام ، فإذا انقضت مدّة علي قام بالأمر من بعده ابنه الحسن يدعى بالأمين عليه السلام ، ثمّ يغيب عنهم إمامهم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هو الحسن يغيب عنهم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ابنه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فما اسمه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يسمّى حتّى يظهر ، فقال 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وجدنا ذكرهم في التوراة وقد بشّرنا موسى بن عمران عليه السلام بك وبالأوصياء من ذرّيتك ، ثمّ تلا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w:t>
      </w:r>
      <w:r>
        <w:rPr>
          <w:rFonts w:eastAsia="Amiri" w:cs="Amiri" w:ascii="Amiri" w:hAnsi="Amiri"/>
          <w:color w:val="111111"/>
          <w:sz w:val="28"/>
          <w:szCs w:val="28"/>
          <w:rtl w:val="true"/>
          <w:lang w:bidi="ar-SA"/>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فما خوفهم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ياجندل في زمن كلّ واحد </w:t>
      </w:r>
    </w:p>
    <w:p>
      <w:pPr>
        <w:pStyle w:val="BookText"/>
        <w:rPr/>
      </w:pPr>
      <w:r>
        <w:rPr>
          <w:rFonts w:ascii="Amiri" w:hAnsi="Amiri" w:eastAsia="Amiri" w:cs="Amiri"/>
          <w:color w:val="111111"/>
          <w:sz w:val="28"/>
          <w:sz w:val="28"/>
          <w:szCs w:val="28"/>
          <w:rtl w:val="true"/>
          <w:lang w:bidi="ar-SA"/>
        </w:rPr>
        <w:t xml:space="preserve">منهم سلطان يعيّره ويؤذيه فإذا عجّل اللّه خروج قائمنا يملأ الأرض قسطا وعدلاً كما ملئت جورا وظلما ، ثمّ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للصابرين في غيبته ، طوبى للمقيمين على محبّتهم ، أُولئك من وصفهم اللّه في كتابه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الأصقع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عاش جندل إلى أيّام الحسين بن علي عليه السلام ثمّ خرج إلى الطائف فحدّثني نعيم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بالطائف وهو عليل ثمّ دعا بشربة من لبن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عهد لي رسول اللّه صلّى اللّه عليه وآله</w:t>
      </w:r>
    </w:p>
    <w:p>
      <w:pPr>
        <w:pStyle w:val="BookText"/>
        <w:rPr/>
      </w:pPr>
      <w:r>
        <w:rPr>
          <w:rFonts w:ascii="Amiri" w:hAnsi="Amiri" w:eastAsia="Amiri" w:cs="Amiri"/>
          <w:color w:val="111111"/>
          <w:sz w:val="28"/>
          <w:sz w:val="28"/>
          <w:szCs w:val="28"/>
          <w:rtl w:val="true"/>
          <w:lang w:bidi="ar-SA"/>
        </w:rPr>
        <w:t>وسلّم أن يكون آخر زادي من الدنيا شربة من لبن ، ثمّ مات ودفن بالطائف بالموضع المعروف بالكورا رحمه اللّه‌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الآية ، وذكر الأقوال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والمروي عن أهل البيت عليهم السلام أنّها في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 ثمّ قال وروى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علي بن الحسين عليهما السلام أنّه قرأ الآية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واللّه شيعتنا أهل البيت ،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بهم على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منّا وهو مهدي هذه الأُمّة ، وهو الذي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إلاّ يوم واحد لطوّل اللّه ذلك اليوم حتّى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عترتي </w:t>
      </w:r>
    </w:p>
    <w:p>
      <w:pPr>
        <w:pStyle w:val="BookText"/>
        <w:rPr/>
      </w:pPr>
      <w:r>
        <w:rPr>
          <w:rFonts w:ascii="Amiri" w:hAnsi="Amiri" w:eastAsia="Amiri" w:cs="Amiri"/>
          <w:color w:val="111111"/>
          <w:sz w:val="28"/>
          <w:sz w:val="28"/>
          <w:szCs w:val="28"/>
          <w:rtl w:val="true"/>
          <w:lang w:bidi="ar-SA"/>
        </w:rPr>
        <w:t>اسمه اسمي يملأ الأرض عدلاً وقسطا كما ملئت ظلما وجورا</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مثل ذلك عن أبي جعفر وأبي عبداللّه عليهما السلام</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bookmarkStart w:id="415" w:name="pg7149_60572"/>
    </w:p>
    <w:p>
      <w:pPr>
        <w:pStyle w:val="Heading2"/>
        <w:numPr>
          <w:ilvl w:val="1"/>
          <w:numId w:val="1"/>
        </w:numPr>
        <w:rPr/>
      </w:pPr>
      <w:bookmarkStart w:id="416" w:name="__RefHeading___Toc4068198_372815092"/>
      <w:bookmarkStart w:id="417" w:name="_Toc137"/>
      <w:bookmarkEnd w:id="415"/>
      <w:bookmarkEnd w:id="416"/>
      <w:r>
        <w:rPr/>
        <w:t>134</w:t>
      </w:r>
      <w:r>
        <w:rPr>
          <w:rtl w:val="true"/>
        </w:rPr>
        <w:t xml:space="preserve">- </w:t>
      </w:r>
      <w:r>
        <w:rPr>
          <w:rtl w:val="true"/>
        </w:rPr>
        <w:t>ساعة من ساعات اللّه</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بِالسَّاعَةِ وَأَعْتَدْنَا لِمَنْ كَذَّبَ بِالسَّاعَةِ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الفرقان</w:t>
      </w:r>
    </w:p>
    <w:p>
      <w:pPr>
        <w:pStyle w:val="BookText"/>
        <w:rPr/>
      </w:pPr>
      <w:r>
        <w:rPr>
          <w:rFonts w:ascii="Amiri" w:hAnsi="Amiri" w:eastAsia="Amiri" w:cs="Amiri"/>
          <w:color w:val="111111"/>
          <w:sz w:val="28"/>
          <w:sz w:val="28"/>
          <w:szCs w:val="28"/>
          <w:rtl w:val="true"/>
          <w:lang w:bidi="ar-SA"/>
        </w:rPr>
        <w:t xml:space="preserve">محمّد بن إبراهيم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الغيبة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عبدالواحد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القرشي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 عن عمر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الكلبي ، عن أبي الصامت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اثنتا عشرة ساعة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اثنتا عشرة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والشهور اثنا عشر شهرا ، والأئمّة اثنا عشر إماما ، والنقباء اثنا عشر نقيبا ، وإنّ عليا عليه السلام ساعة من اثني عشرة ساعة ، وهو قول</w:t>
      </w:r>
    </w:p>
    <w:p>
      <w:pPr>
        <w:pStyle w:val="BookText"/>
        <w:rPr/>
      </w:pPr>
      <w:r>
        <w:rPr>
          <w:rFonts w:ascii="Amiri" w:hAnsi="Amiri" w:eastAsia="Amiri" w:cs="Amiri"/>
          <w:color w:val="111111"/>
          <w:sz w:val="28"/>
          <w:sz w:val="28"/>
          <w:szCs w:val="28"/>
          <w:rtl w:val="true"/>
          <w:lang w:bidi="ar-SA"/>
        </w:rPr>
        <w:t xml:space="preserve">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بِالسَّاعَةِ وَأَعْتَدْنَا لِمَنْ كَذَّبَ بِالسَّاعَةِ سَعِيرا</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عبدالواحد بن عبداللّه بن يونس الموصلي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رياح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أيّوب ، عن عبدالكريم بن عمرو الخثعمي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بِالسَّاعَةِ وَأَعْتَدْنَا لِمَنْ كَذَّبَ بِالسَّاعَةِ سَعِيرا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إنّ اللّه خلق السنة </w:t>
      </w:r>
    </w:p>
    <w:p>
      <w:pPr>
        <w:pStyle w:val="BookText"/>
        <w:rPr/>
      </w:pPr>
      <w:r>
        <w:rPr>
          <w:rFonts w:ascii="Amiri" w:hAnsi="Amiri" w:eastAsia="Amiri" w:cs="Amiri"/>
          <w:color w:val="111111"/>
          <w:sz w:val="28"/>
          <w:sz w:val="28"/>
          <w:szCs w:val="28"/>
          <w:rtl w:val="true"/>
          <w:lang w:bidi="ar-SA"/>
        </w:rPr>
        <w:t xml:space="preserve">اثني عشر شهرا وجعل الليل اثنتي عشرة ساعة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النهار اثني عشرة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اثنى عشر محدّثا ، وكان أمير المؤمنين عليه السلام ساعة من تلك الساعات</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أحمد ، عن أحمد بن هلال ،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الكلبي ، عن أبي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الليل والنهار اثنتا عشرة ساعة ، وإنّ علي بن أبي طالب</w:t>
      </w:r>
    </w:p>
    <w:p>
      <w:pPr>
        <w:pStyle w:val="BookText"/>
        <w:rPr/>
      </w:pPr>
      <w:r>
        <w:rPr>
          <w:rFonts w:ascii="Amiri" w:hAnsi="Amiri" w:eastAsia="Amiri" w:cs="Amiri"/>
          <w:color w:val="111111"/>
          <w:sz w:val="28"/>
          <w:sz w:val="28"/>
          <w:szCs w:val="28"/>
          <w:rtl w:val="true"/>
          <w:lang w:bidi="ar-SA"/>
        </w:rPr>
        <w:t xml:space="preserve">عليه السلام أشرف ساعة من اثنتي عشرة ساعة ، وهو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بِالسَّاعَةِ وَأَعْتَدْنَا لِمَنْ كَذَّبَ بِالسَّاعَةِ سَعِيرا</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صاحب الزمان عليه السلام ساعة من تلك الساعات </w:t>
      </w:r>
      <w:r>
        <w:rPr>
          <w:rFonts w:eastAsia="Amiri" w:cs="Amiri" w:ascii="Amiri" w:hAnsi="Amiri"/>
          <w:color w:val="111111"/>
          <w:sz w:val="28"/>
          <w:szCs w:val="28"/>
          <w:rtl w:val="true"/>
          <w:lang w:bidi="ar-SA"/>
        </w:rPr>
        <w:t xml:space="preserve">. </w:t>
      </w:r>
      <w:bookmarkStart w:id="418" w:name="pg7149_60574"/>
    </w:p>
    <w:p>
      <w:pPr>
        <w:pStyle w:val="Heading2"/>
        <w:numPr>
          <w:ilvl w:val="1"/>
          <w:numId w:val="1"/>
        </w:numPr>
        <w:rPr/>
      </w:pPr>
      <w:bookmarkStart w:id="419" w:name="__RefHeading___Toc4068200_372815092"/>
      <w:bookmarkStart w:id="420" w:name="_Toc138"/>
      <w:bookmarkEnd w:id="418"/>
      <w:bookmarkEnd w:id="419"/>
      <w:r>
        <w:rPr/>
        <w:t>135</w:t>
      </w:r>
      <w:r>
        <w:rPr>
          <w:rtl w:val="true"/>
        </w:rPr>
        <w:t xml:space="preserve">- </w:t>
      </w:r>
      <w:r>
        <w:rPr>
          <w:rtl w:val="true"/>
        </w:rPr>
        <w:t>الحقّ الموعود</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يَوْمَئِذٍ الْحَقُّ لِلرَّحْمَانِ وَكَانَ يَوْما عَلَى الْكَافِرِينَ عَسِيرا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الفرقان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علي ، عن أبيه الحسن ، عن أبيه علي بن أسباط</w:t>
      </w:r>
      <w:r>
        <w:rPr>
          <w:rStyle w:val="FootnoteAnchor"/>
          <w:rtl w:val="true"/>
        </w:rPr>
        <w:footnoteReference w:id="5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أصحابنا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يَوْمَئِذٍ الْحَقُّ لِلرَّحْمَانِ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للرحمن اليوم وقبل اليوم وبعد اليوم ولكن إذا قام القائم عليه السلام لم يعبد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اللّه عزّوجلّ</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421" w:name="pg7149_60575"/>
    </w:p>
    <w:p>
      <w:pPr>
        <w:pStyle w:val="Heading2"/>
        <w:numPr>
          <w:ilvl w:val="1"/>
          <w:numId w:val="1"/>
        </w:numPr>
        <w:rPr/>
      </w:pPr>
      <w:bookmarkStart w:id="422" w:name="__RefHeading___Toc4068202_372815092"/>
      <w:bookmarkStart w:id="423" w:name="_Toc139"/>
      <w:bookmarkEnd w:id="421"/>
      <w:bookmarkEnd w:id="422"/>
      <w:r>
        <w:rPr/>
        <w:t>136</w:t>
      </w:r>
      <w:r>
        <w:rPr>
          <w:rtl w:val="true"/>
        </w:rPr>
        <w:t xml:space="preserve">- </w:t>
      </w:r>
      <w:r>
        <w:rPr>
          <w:rtl w:val="true"/>
        </w:rPr>
        <w:t>وكان ربّك قديرا</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خَلَقَ مِنْ الْمَاءِ بَشَرا فَجَعَلَهُ نَسَبا وَصِهْرا وَكَانَ رَبُّكَ 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الفرقان</w:t>
      </w:r>
    </w:p>
    <w:p>
      <w:pPr>
        <w:pStyle w:val="BookText"/>
        <w:rPr/>
      </w:pPr>
      <w:r>
        <w:rPr>
          <w:rFonts w:ascii="Amiri" w:hAnsi="Amiri" w:eastAsia="Amiri" w:cs="Amiri"/>
          <w:color w:val="111111"/>
          <w:sz w:val="28"/>
          <w:sz w:val="28"/>
          <w:szCs w:val="28"/>
          <w:rtl w:val="true"/>
          <w:lang w:bidi="ar-SA"/>
        </w:rPr>
        <w:t xml:space="preserve">علي بن محمّد بن مخلد الجعفي معنعنا ، عن ابن عبّاس رضي اللّه عنه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نطفة مكنونة فجعلها في صلب آدم ثمّ نقلها من صلب آدم إلى صلب شيث ومن صلب شيث إلى صلب أنوش ومن صلب أنوش إلى صلب قينان حتّى توارثتها كرام الأصلاب وفي مطهّرات الأرحام حتّى جعلها اللّه في صلب عبدالمطّلب ثمّ قسمها نصفين فألقى نصفها إلى صلب عبداللّه ونصفها إلى صلب أبي طالب وهي سلالة فولد من عبداللّه محمّدا ومن أبي طالب عليا عليهما الصلاة والسلام فذلك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w:t>
      </w:r>
    </w:p>
    <w:p>
      <w:pPr>
        <w:pStyle w:val="BookText"/>
        <w:rPr/>
      </w:pPr>
      <w:r>
        <w:rPr>
          <w:rFonts w:ascii="Amiri" w:hAnsi="Amiri" w:eastAsia="Amiri" w:cs="Amiri"/>
          <w:color w:val="111111"/>
          <w:sz w:val="28"/>
          <w:sz w:val="28"/>
          <w:szCs w:val="28"/>
          <w:rtl w:val="true"/>
          <w:lang w:bidi="ar-SA"/>
        </w:rPr>
        <w:t>وَصِهْرا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 فاطمة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محمّد ومحمّد من علي والحسن والحسين وفاطمة نسب وعلي الصهر</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عبّاس وابن مسعود وجابر والبرّاء وأنس وأُمّ سلمة والسدي وابن سيرين والباقر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خَلَقَ مِنْ الْمَاءِ بَشَرا فَجَعَلَهُ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نَسَبا وَصِهْرا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وعلي والحسن والحسين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رَبُّكَ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في آخر الزمان لأنّه لم يجتمع نسب وسبب في الصحابة والقرابة إلاّ له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bookmarkStart w:id="424" w:name="pg7149_60577"/>
    </w:p>
    <w:p>
      <w:pPr>
        <w:pStyle w:val="Heading2"/>
        <w:numPr>
          <w:ilvl w:val="1"/>
          <w:numId w:val="1"/>
        </w:numPr>
        <w:rPr/>
      </w:pPr>
      <w:bookmarkStart w:id="425" w:name="__RefHeading___Toc4068204_372815092"/>
      <w:bookmarkStart w:id="426" w:name="_Toc140"/>
      <w:bookmarkEnd w:id="424"/>
      <w:bookmarkEnd w:id="425"/>
      <w:r>
        <w:rPr/>
        <w:t>137</w:t>
      </w:r>
      <w:r>
        <w:rPr>
          <w:rtl w:val="true"/>
        </w:rPr>
        <w:t xml:space="preserve">- </w:t>
      </w:r>
      <w:r>
        <w:rPr>
          <w:rtl w:val="true"/>
        </w:rPr>
        <w:t>عباد الرحمن</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الفرقان</w:t>
      </w:r>
    </w:p>
    <w:p>
      <w:pPr>
        <w:pStyle w:val="BookText"/>
        <w:rPr/>
      </w:pPr>
      <w:r>
        <w:rPr>
          <w:rFonts w:ascii="Amiri" w:hAnsi="Amiri" w:eastAsia="Amiri" w:cs="Amiri"/>
          <w:color w:val="111111"/>
          <w:sz w:val="28"/>
          <w:sz w:val="28"/>
          <w:szCs w:val="28"/>
          <w:rtl w:val="true"/>
          <w:lang w:bidi="ar-SA"/>
        </w:rPr>
        <w:t xml:space="preserve">عن محمّد بن القاسم بن عبيد معنعنا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يَمْشُونَ عَلَى الْأَرْضِ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حَسُنَتْ مُسْتَقَرّا وَمُقَاما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عشر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الأوصياء يمشون على الأرض هونا فإذا قام القائم عرفوا كلّ 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فإن أقرّ بالإسلام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وإلاّ ضربت عنقه أو أقرّ بالجزية فأدّاها كما يؤدّي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الذمّة</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427" w:name="pg7149_60578"/>
    </w:p>
    <w:p>
      <w:pPr>
        <w:pStyle w:val="Heading2"/>
        <w:numPr>
          <w:ilvl w:val="1"/>
          <w:numId w:val="1"/>
        </w:numPr>
        <w:rPr/>
      </w:pPr>
      <w:bookmarkStart w:id="428" w:name="__RefHeading___Toc4068206_372815092"/>
      <w:bookmarkStart w:id="429" w:name="_Toc141"/>
      <w:bookmarkEnd w:id="427"/>
      <w:bookmarkEnd w:id="428"/>
      <w:r>
        <w:rPr/>
        <w:t>138</w:t>
      </w:r>
      <w:r>
        <w:rPr>
          <w:rtl w:val="true"/>
        </w:rPr>
        <w:t xml:space="preserve">- </w:t>
      </w:r>
      <w:r>
        <w:rPr>
          <w:rtl w:val="true"/>
        </w:rPr>
        <w:t>آيات اللّه</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 تِلْكَ آيَاتُ الْكِتَابِ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الشعراء</w:t>
      </w:r>
    </w:p>
    <w:p>
      <w:pPr>
        <w:pStyle w:val="BookText"/>
        <w:rPr/>
      </w:pPr>
      <w:r>
        <w:rPr>
          <w:rFonts w:ascii="Amiri" w:hAnsi="Amiri" w:eastAsia="Amiri" w:cs="Amiri"/>
          <w:color w:val="111111"/>
          <w:sz w:val="28"/>
          <w:sz w:val="28"/>
          <w:szCs w:val="28"/>
          <w:rtl w:val="true"/>
          <w:lang w:bidi="ar-SA"/>
        </w:rPr>
        <w:t xml:space="preserve">محمّد بن إبراهيم النعماني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w:t>
      </w:r>
      <w:r>
        <w:rPr>
          <w:rStyle w:val="FootnoteAnchor"/>
          <w:rtl w:val="true"/>
        </w:rPr>
        <w:footnoteReference w:id="508"/>
      </w:r>
      <w:r>
        <w:rPr>
          <w:rFonts w:ascii="Amiri" w:hAnsi="Amiri" w:eastAsia="Amiri" w:cs="Amiri"/>
          <w:color w:val="111111"/>
          <w:sz w:val="28"/>
          <w:sz w:val="28"/>
          <w:szCs w:val="28"/>
          <w:rtl w:val="true"/>
          <w:lang w:bidi="ar-SA"/>
        </w:rPr>
        <w:t>، عن أبيه ، عن أحمد بن عمر الحلبي</w:t>
      </w:r>
      <w:r>
        <w:rPr>
          <w:rStyle w:val="FootnoteAnchor"/>
          <w:rtl w:val="true"/>
        </w:rPr>
        <w:footnoteReference w:id="509"/>
      </w:r>
      <w:r>
        <w:rPr>
          <w:rFonts w:ascii="Amiri" w:hAnsi="Amiri" w:eastAsia="Amiri" w:cs="Amiri"/>
          <w:color w:val="111111"/>
          <w:sz w:val="28"/>
          <w:sz w:val="28"/>
          <w:szCs w:val="28"/>
          <w:rtl w:val="true"/>
          <w:lang w:bidi="ar-SA"/>
        </w:rPr>
        <w:t>، عن الحسين</w:t>
      </w:r>
    </w:p>
    <w:p>
      <w:pPr>
        <w:pStyle w:val="BookText"/>
        <w:rPr/>
      </w:pPr>
      <w:r>
        <w:rPr>
          <w:rFonts w:ascii="Amiri" w:hAnsi="Amiri" w:eastAsia="Amiri" w:cs="Amiri"/>
          <w:color w:val="111111"/>
          <w:sz w:val="28"/>
          <w:sz w:val="28"/>
          <w:szCs w:val="28"/>
          <w:rtl w:val="true"/>
          <w:lang w:bidi="ar-SA"/>
        </w:rPr>
        <w:t>بن موسى ، عن فضيل</w:t>
      </w:r>
      <w:r>
        <w:rPr>
          <w:rStyle w:val="FootnoteAnchor"/>
          <w:rtl w:val="true"/>
        </w:rPr>
        <w:footnoteReference w:id="510"/>
      </w:r>
      <w:r>
        <w:rPr>
          <w:rFonts w:ascii="Amiri" w:hAnsi="Amiri" w:eastAsia="Amiri" w:cs="Amiri"/>
          <w:color w:val="111111"/>
          <w:sz w:val="28"/>
          <w:sz w:val="28"/>
          <w:szCs w:val="28"/>
          <w:rtl w:val="true"/>
          <w:lang w:bidi="ar-SA"/>
        </w:rPr>
        <w:t xml:space="preserve">بن محمّد مولى محمّد بن راشد البجلي ، عن أبي عبداللّه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النداء الأوّل من السماء باسم القائم في كتاب اللّه بيّن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أصلحك اللّه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سمعوا الصوت أصبحوا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وكأنّما على رؤوسهم الطير</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430" w:name="pg7149_60580"/>
    </w:p>
    <w:p>
      <w:pPr>
        <w:pStyle w:val="Heading2"/>
        <w:numPr>
          <w:ilvl w:val="1"/>
          <w:numId w:val="1"/>
        </w:numPr>
        <w:rPr/>
      </w:pPr>
      <w:bookmarkStart w:id="431" w:name="__RefHeading___Toc4068208_372815092"/>
      <w:bookmarkStart w:id="432" w:name="_Toc142"/>
      <w:bookmarkEnd w:id="430"/>
      <w:bookmarkEnd w:id="431"/>
      <w:r>
        <w:rPr/>
        <w:t>139</w:t>
      </w:r>
      <w:r>
        <w:rPr>
          <w:rtl w:val="true"/>
        </w:rPr>
        <w:t xml:space="preserve">- </w:t>
      </w:r>
      <w:r>
        <w:rPr>
          <w:rtl w:val="true"/>
        </w:rPr>
        <w:t>أعناقهم له خاضعين</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الشعراء</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 عن أحمد بن محمّد بن عيسى ، عن علي بن الحكم ، عن أبي أيّوب الخزاز عن عمر بن حنظلة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علامات قبل قيام القائم عليه السلام الصيحة ، والسفياني ، والخسف ، وقتل النفس الزكية ، واليماني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خرج أهل بيتك قبل هذه العلامات ، أنخرج 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تلوت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w:t>
      </w:r>
    </w:p>
    <w:p>
      <w:pPr>
        <w:pStyle w:val="BookText"/>
        <w:rPr/>
      </w:pPr>
      <w:r>
        <w:rPr>
          <w:rFonts w:ascii="Amiri" w:hAnsi="Amiri" w:eastAsia="Amiri" w:cs="Amiri"/>
          <w:color w:val="111111"/>
          <w:sz w:val="28"/>
          <w:sz w:val="28"/>
          <w:szCs w:val="28"/>
          <w:rtl w:val="true"/>
          <w:lang w:bidi="ar-SA"/>
        </w:rPr>
        <w:t>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أهي الصيحة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خضعت أعناق أعداء اللّه عزّوجلّ</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 عن ابن أبي عمير ، عن هشام ،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تخضع رقابهم ، يعني بني أُميّة ، وهي الصيحة من السماء باسم صاحب الأمر عليه السلام</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عثمان ، عن الحسن بن محبوب ،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فسمعت رجلاً من همدان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هؤلاء العامّة يعيّرونا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تزعمون إنّ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صاحب هذا الأمر ، وكان متّكيا فغضب وجلس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ترووه عنّي وارووه عن أبي ولا حرج عليكم في ذلك ، أشهد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عليه السلام يقول واللّه إنّ ذلك في كتاب اللّه عزّوجلّ لبيّن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يبقى في الأرض يومئذ أحد إلاّ خضع وذلّت رقبته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فيؤمن أهل الأرض إذا سمعوا الصوت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الحقّ في علي بن أبي طالب عليه السلام وشيعته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من الغد صعد إبليس في الهواء حتّى يتوارى عن أهل الأرض ثمّ ينادي إلاّ أنّ الحقّ في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قتل مظلوما فاطلبوا بدمه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اللّه الذين آمنوا بالقول الثابت على الحقّ ، وهو النداء الأوّل ويرتاب يومئذ الذين في قلوبهم مرض ، والمرض واللّه عداوتنا ، فعند ذلك يتبرّؤون منّا ويتناولونا ويقولون إنّ المنادي الأوّل سحر من سحر أهل هذا البيت ثمّ تلا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يَرَوْا آيَةً يُعْرِضُوا</w:t>
      </w:r>
    </w:p>
    <w:p>
      <w:pPr>
        <w:pStyle w:val="BookText"/>
        <w:rPr/>
      </w:pPr>
      <w:r>
        <w:rPr>
          <w:rFonts w:ascii="Amiri" w:hAnsi="Amiri" w:eastAsia="Amiri" w:cs="Amiri"/>
          <w:color w:val="111111"/>
          <w:sz w:val="28"/>
          <w:sz w:val="28"/>
          <w:szCs w:val="28"/>
          <w:rtl w:val="true"/>
          <w:lang w:bidi="ar-SA"/>
        </w:rPr>
        <w:t>وَيَقُولُوا سِحْرٌ مُسْتَمِرٌّ</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p>
    <w:p>
      <w:pPr>
        <w:pStyle w:val="BookText"/>
        <w:rPr/>
      </w:pPr>
      <w:r>
        <w:rPr>
          <w:rFonts w:ascii="Amiri" w:hAnsi="Amiri" w:eastAsia="Amiri" w:cs="Amiri"/>
          <w:color w:val="111111"/>
          <w:sz w:val="28"/>
          <w:sz w:val="28"/>
          <w:szCs w:val="28"/>
          <w:rtl w:val="true"/>
          <w:lang w:bidi="ar-SA"/>
        </w:rPr>
        <w:t xml:space="preserve">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فضّال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ثعلبة بن ميمون ، عن معمّر بن يحيى ، عن داود الدجاجي ، عن أبي جعفر محمّد بن علي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عليه 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بَيْنِهِمْ</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انتظروا الفرج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p>
    <w:p>
      <w:pPr>
        <w:pStyle w:val="BookText"/>
        <w:rPr/>
      </w:pPr>
      <w:r>
        <w:rPr>
          <w:rFonts w:ascii="Amiri" w:hAnsi="Amiri" w:eastAsia="Amiri" w:cs="Amiri"/>
          <w:color w:val="111111"/>
          <w:sz w:val="28"/>
          <w:sz w:val="28"/>
          <w:szCs w:val="28"/>
          <w:rtl w:val="true"/>
          <w:lang w:bidi="ar-SA"/>
        </w:rPr>
        <w:t xml:space="preserve">، فقيل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 فقال ، اختلاف أهل الشام بينهم ، والرايات السود من خراسان والفزعة في شهر رمضان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الفزعة في شهر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سمعتم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الفتاة من خدرها وتوقظ النائم وتفزع اليقظان</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أبيه ، عن محمّد بن إسماعيل ، عن حنان بن سدير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قائم آل محمّد عليه السلام ينادي باسمه من السماء</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عبداللّه بن أسد ، عن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معمّر الأسدي ، عن محمّد بن فضيل ، عن الكلبي ، عن أبي صباح ، عن ابن عبّاس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فينا وفي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p>
    <w:p>
      <w:pPr>
        <w:pStyle w:val="BookText"/>
        <w:rPr/>
      </w:pPr>
      <w:r>
        <w:rPr>
          <w:rFonts w:ascii="Amiri" w:hAnsi="Amiri" w:eastAsia="Amiri" w:cs="Amiri"/>
          <w:color w:val="111111"/>
          <w:sz w:val="28"/>
          <w:sz w:val="28"/>
          <w:szCs w:val="28"/>
          <w:rtl w:val="true"/>
          <w:lang w:bidi="ar-SA"/>
        </w:rPr>
        <w:t xml:space="preserve">دولة تذلّ أعناقهم لنا بعد صعوبة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عزّ</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عيسى ، عن يونس ، عن بعض أصحابنا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تخضع لها رقاب بني أُميّة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بارز الشمس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علي بن أبي طالب عليه السلام يبرز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الشمس وتركد الشمس على رؤوس الناس ساعة حتّى يبرز وجهه ويعرف الناس حسبه ونسبه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أُميّة ليختبي الرجل منهم إلى جنب شجرة فتقول خلفي رجل من بني أُميّة فاقتلوه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 عن محمّد بن عيسى ، عن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 عن أبي عثمان ، عن معلّى بن خنيس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انتظروا الفرج في ثلاث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 والرايات السود من خراسان ، والفزعة في شهر رمضان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الفزعة في شهر رمضان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سمعتم قول اللّه عزّوجلّ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تخرج الفتاة من خدرها ، ويستيقظ النائم ، ويفزع اليقظان</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433" w:name="pg7149_60584"/>
    </w:p>
    <w:p>
      <w:pPr>
        <w:pStyle w:val="Heading2"/>
        <w:numPr>
          <w:ilvl w:val="1"/>
          <w:numId w:val="1"/>
        </w:numPr>
        <w:rPr/>
      </w:pPr>
      <w:bookmarkStart w:id="434" w:name="__RefHeading___Toc4068210_372815092"/>
      <w:bookmarkStart w:id="435" w:name="_Toc143"/>
      <w:bookmarkEnd w:id="433"/>
      <w:bookmarkEnd w:id="434"/>
      <w:r>
        <w:rPr/>
        <w:t>140</w:t>
      </w:r>
      <w:r>
        <w:rPr>
          <w:rtl w:val="true"/>
        </w:rPr>
        <w:t xml:space="preserve">- </w:t>
      </w:r>
      <w:r>
        <w:rPr>
          <w:rtl w:val="true"/>
        </w:rPr>
        <w:t>وهبه اللّه حكما</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مِنْكُمْ لَمَّا خِفْتُكُمْ فَوَهَبَ لِي رَبِّي حُكْما وَجَعَلَنِي مِنْ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الشعراء</w:t>
      </w:r>
    </w:p>
    <w:p>
      <w:pPr>
        <w:pStyle w:val="BookText"/>
        <w:rPr/>
      </w:pPr>
      <w:r>
        <w:rPr>
          <w:rFonts w:ascii="Amiri" w:hAnsi="Amiri" w:eastAsia="Amiri" w:cs="Amiri"/>
          <w:color w:val="111111"/>
          <w:sz w:val="28"/>
          <w:sz w:val="28"/>
          <w:szCs w:val="28"/>
          <w:rtl w:val="true"/>
          <w:lang w:bidi="ar-SA"/>
        </w:rPr>
        <w:t xml:space="preserve">محمّد بن إبراهيم النعماني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 عن عبداللّه بن جبلة ، عن أحمد بن نضر عن مفضّل بن عمر ، عن أبي عبداللّه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هذا الأمر غيبة يقول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مِنْكُمْ لَمَّا خِفْتُكُمْ</w:t>
      </w:r>
    </w:p>
    <w:p>
      <w:pPr>
        <w:pStyle w:val="BookText"/>
        <w:rPr/>
      </w:pPr>
      <w:r>
        <w:rPr>
          <w:rFonts w:ascii="Amiri" w:hAnsi="Amiri" w:eastAsia="Amiri" w:cs="Amiri"/>
          <w:color w:val="111111"/>
          <w:sz w:val="28"/>
          <w:sz w:val="28"/>
          <w:szCs w:val="28"/>
          <w:rtl w:val="true"/>
          <w:lang w:bidi="ar-SA"/>
        </w:rPr>
        <w:t>فَوَهَبَ لِي رَبِّي حُكْما وَجَعَلَنِي مِنْ الْمُرْسَلِينَ</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محمّد بن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الحارث الأنماطي ، عن المفضّل بن عمر ، عن أبي جعفر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w:t>
      </w:r>
    </w:p>
    <w:p>
      <w:pPr>
        <w:pStyle w:val="BookText"/>
        <w:rPr/>
      </w:pPr>
      <w:r>
        <w:rPr>
          <w:rFonts w:ascii="Amiri" w:hAnsi="Amiri" w:eastAsia="Amiri" w:cs="Amiri"/>
          <w:color w:val="111111"/>
          <w:sz w:val="28"/>
          <w:sz w:val="28"/>
          <w:szCs w:val="28"/>
          <w:rtl w:val="true"/>
          <w:lang w:bidi="ar-SA"/>
        </w:rPr>
        <w:t xml:space="preserve">عليه السلام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مِنْكُمْ لَمَّا خِفْتُكُمْ</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عبدالواحد بن عبداللّه بن يونس</w:t>
      </w:r>
      <w:r>
        <w:rPr>
          <w:rStyle w:val="FootnoteAnchor"/>
          <w:rtl w:val="true"/>
        </w:rPr>
        <w:footnoteReference w:id="52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w:t>
      </w:r>
    </w:p>
    <w:p>
      <w:pPr>
        <w:pStyle w:val="BookText"/>
        <w:rPr/>
      </w:pPr>
      <w:r>
        <w:rPr>
          <w:rFonts w:ascii="Amiri" w:hAnsi="Amiri" w:eastAsia="Amiri" w:cs="Amiri"/>
          <w:color w:val="111111"/>
          <w:sz w:val="28"/>
          <w:sz w:val="28"/>
          <w:szCs w:val="28"/>
          <w:rtl w:val="true"/>
          <w:lang w:bidi="ar-SA"/>
        </w:rPr>
        <w:t>بن محمّد بن رياح</w:t>
      </w:r>
      <w:r>
        <w:rPr>
          <w:rStyle w:val="FootnoteAnchor"/>
          <w:rtl w:val="true"/>
        </w:rPr>
        <w:footnoteReference w:id="52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الخمري</w:t>
      </w:r>
      <w:r>
        <w:rPr>
          <w:rStyle w:val="FootnoteAnchor"/>
          <w:rtl w:val="true"/>
        </w:rPr>
        <w:footnoteReference w:id="528"/>
      </w:r>
      <w:r>
        <w:rPr>
          <w:rFonts w:ascii="IRNazanin" w:hAnsi="IRNazanin" w:eastAsia="IRNazanin"/>
          <w:color w:val="111111"/>
          <w:sz w:val="28"/>
          <w:sz w:val="28"/>
          <w:szCs w:val="28"/>
          <w:rtl w:val="true"/>
          <w:lang w:bidi="fa-IR"/>
        </w:rPr>
        <w:t>عن الحسن</w:t>
      </w:r>
      <w:r>
        <w:rPr>
          <w:rStyle w:val="FootnoteAnchor"/>
          <w:rtl w:val="true"/>
        </w:rPr>
        <w:footnoteReference w:id="529"/>
      </w:r>
      <w:r>
        <w:rPr>
          <w:rFonts w:ascii="Amiri" w:hAnsi="Amiri" w:eastAsia="Amiri" w:cs="Amiri"/>
          <w:color w:val="111111"/>
          <w:sz w:val="28"/>
          <w:sz w:val="28"/>
          <w:szCs w:val="28"/>
          <w:rtl w:val="true"/>
          <w:lang w:bidi="ar-SA"/>
        </w:rPr>
        <w:t xml:space="preserve">بن أيّوب ، عن عبدالكريم بن عمرو الخثعمي ، عن أحمد بن الحارث ، عن المفضّل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يعني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w:t>
      </w:r>
    </w:p>
    <w:p>
      <w:pPr>
        <w:pStyle w:val="BookText"/>
        <w:rPr/>
      </w:pPr>
      <w:r>
        <w:rPr>
          <w:rFonts w:ascii="Amiri" w:hAnsi="Amiri" w:eastAsia="Amiri" w:cs="Amiri"/>
          <w:color w:val="111111"/>
          <w:sz w:val="28"/>
          <w:sz w:val="28"/>
          <w:szCs w:val="28"/>
          <w:rtl w:val="true"/>
          <w:lang w:bidi="ar-SA"/>
        </w:rPr>
        <w:t xml:space="preserve">علي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 فَوَهَبَ لِي رَبِّي حُكْما وَجَعَلَنِي مِنْ الْمُرْسَلِينَ</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وإثبات الهداة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 الدين النجفي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الباهرة في فضائل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رحمه اللّه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رجاله ، عن المفضّل بن عمر عن أبي عبداللّه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عليه السلام تلا هذه الآية مخاطبا للناس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فَفَرَرْتُ مِنْكُمْ لَمَّا خِفْتُكُمْ فَوَهَبَ لِي رَبِّي حُكْما وَجَعَلَنِي </w:t>
      </w:r>
    </w:p>
    <w:p>
      <w:pPr>
        <w:pStyle w:val="BookText"/>
        <w:rPr/>
      </w:pPr>
      <w:r>
        <w:rPr>
          <w:rFonts w:ascii="Amiri" w:hAnsi="Amiri" w:eastAsia="Amiri" w:cs="Amiri"/>
          <w:color w:val="111111"/>
          <w:sz w:val="28"/>
          <w:sz w:val="28"/>
          <w:szCs w:val="28"/>
          <w:rtl w:val="true"/>
          <w:lang w:bidi="ar-SA"/>
        </w:rPr>
        <w:t>مِنْ الْمُرْسَلِينَ</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إلى المفضّل بن عمرو ، عن أبي عبداللّه جعفر بن محمّد الصادق ، عن أبيه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 فَوَهَبَ لِي رَبِّي حُكْما وَجَعَلَنِي مِنْ الْمُرْسَلِينَ</w:t>
      </w:r>
      <w:r>
        <w:rPr>
          <w:rFonts w:eastAsia="Amiri" w:cs="Amiri" w:ascii="Amiri" w:hAnsi="Amiri"/>
          <w:color w:val="111111"/>
          <w:sz w:val="28"/>
          <w:szCs w:val="28"/>
          <w:rtl w:val="true"/>
          <w:lang w:bidi="ar-SA"/>
        </w:rPr>
        <w:t>»</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خاتم الأوصياء يعني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دائمة في كلّ عصر وكلّ حين متواترة إلى يوم الدين</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436" w:name="pg7149_60587"/>
    </w:p>
    <w:p>
      <w:pPr>
        <w:pStyle w:val="Heading2"/>
        <w:numPr>
          <w:ilvl w:val="1"/>
          <w:numId w:val="1"/>
        </w:numPr>
        <w:rPr/>
      </w:pPr>
      <w:bookmarkStart w:id="437" w:name="__RefHeading___Toc4068212_372815092"/>
      <w:bookmarkStart w:id="438" w:name="_Toc144"/>
      <w:bookmarkEnd w:id="436"/>
      <w:bookmarkEnd w:id="437"/>
      <w:r>
        <w:rPr/>
        <w:t>141</w:t>
      </w:r>
      <w:r>
        <w:rPr>
          <w:rtl w:val="true"/>
        </w:rPr>
        <w:t xml:space="preserve">- </w:t>
      </w:r>
      <w:r>
        <w:rPr>
          <w:rtl w:val="true"/>
        </w:rPr>
        <w:t>خروج القائم عليه السلام</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إِنْ مَتَّعْنَاهُمْ سِنِينَ ثُمَّ جَاءَهُمْ مَا كَانُوا يُوعَدُونَ مَا أَغْنَى عَنْهُمْ مَا كَانُوا يُمَتَّعُونَ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الشعراء</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الحسين بن أحمد ، عن محمّد بن عيسى ، عن يونس ، عن صفوان بن يحيى ، عن أبي عثمان ، عن معلّى بن خنيس ، عن أبي عبداللّه عليه السلام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أَفَرَأَيْتَ إِنْ مَتَّعْنَاهُمْ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جَاءَهُمْ مَا 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أَغْنَى عَنْهُمْ مَا كَانُوا يُمَتَّعُونَ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أُميّة الذين متّعوا في دنياهم</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bookmarkStart w:id="439" w:name="pg7149_60588"/>
    </w:p>
    <w:p>
      <w:pPr>
        <w:pStyle w:val="Heading2"/>
        <w:numPr>
          <w:ilvl w:val="1"/>
          <w:numId w:val="1"/>
        </w:numPr>
        <w:rPr/>
      </w:pPr>
      <w:bookmarkStart w:id="440" w:name="__RefHeading___Toc4068214_372815092"/>
      <w:bookmarkStart w:id="441" w:name="_Toc145"/>
      <w:bookmarkEnd w:id="439"/>
      <w:bookmarkEnd w:id="440"/>
      <w:r>
        <w:rPr/>
        <w:t>142</w:t>
      </w:r>
      <w:r>
        <w:rPr>
          <w:rtl w:val="true"/>
        </w:rPr>
        <w:t xml:space="preserve">- </w:t>
      </w:r>
      <w:r>
        <w:rPr>
          <w:rtl w:val="true"/>
        </w:rPr>
        <w:t>طاعته طاعة رسول اللّه صلى الله عليه و آله</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وَعَمِلُوا الصَّالِحَاتِ وَذَكَرُوا اللّه‌َ كَثِيرا وَانتَصَرُوا مِنْ بَعْدِ مَا ظُلِمُوا وَسَيَعْلَمُ الَّذِينَ ظَلَمُوا أَىَّ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الشعراء</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ماجيلويه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 عن علي بن معبد ، عن الحسين بن خالد ، عن علي بن موسى الرضا عليه السلام ، عن أبيه ،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يتمسّك بديني ويركب سفينة النجاة بعدي ، فليقتد بعلي بن أبي طالب عليه السلام وليعاد عدوّه وليوال وليّه ، فإنّه خليفتي ووصيّي وخليفتي على أُمّتي في حياتي وبعد وفاتي ، وهو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مسلم ، وأمير كلّ مؤمن بعدي ، قوله قولي ، وأمره أمري ونهيه نهيي ، وتابعه تابعي ، وناصره ناصري ، وخاذله خاذلي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عليا بعدي لم يرني ولم أره يوم القيامة ، ومن خالف عليا حرّم اللّه عليه الجنّة وجعل مأواه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خذل عليا خذله اللّه يوم يعرض عليه ومن نصر عليا نصره اللّه يوم يلقاه ، </w:t>
      </w:r>
    </w:p>
    <w:p>
      <w:pPr>
        <w:pStyle w:val="BookText"/>
        <w:rPr/>
      </w:pPr>
      <w:r>
        <w:rPr>
          <w:rFonts w:ascii="Amiri" w:hAnsi="Amiri" w:eastAsia="Amiri" w:cs="Amiri"/>
          <w:color w:val="111111"/>
          <w:sz w:val="28"/>
          <w:sz w:val="28"/>
          <w:szCs w:val="28"/>
          <w:rtl w:val="true"/>
          <w:lang w:bidi="ar-SA"/>
        </w:rPr>
        <w:t xml:space="preserve">ولقّنه حجّته عند المنازلة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المساءلة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صلوات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إماما أُمّتي بعد أبيهما ، وسيّدا شباب أهل الجنّة ، وأُمّهما سيّدة نساء العالمين ، وأبوهما سيّد الوصيين ، ومن ولد الحسين تسعة أئمّة تاسعهم القائم عليه السلام من ولدي ، طاعتهم طاعتي ومعصيتهم معصيتي ، إلى اللّه أشكو المنكرين لفضلهم والمضيّعين لحقّهم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 وكفى باللّه وليا ، وكفى باللّه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لعترتي وأئمّة أُمّتي ومنتقما من الجاحدين لحقّهم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أَىَّ مُنقَلَبٍ يَنقَلِبُونَ</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رسول اللّه صلى الله عليه و آله يشير في هذه الرواية إلى عدد أوصيائه من بعده ووجوب طاعتهم على الناس ، ويعرّف أوّلهم بعلي بن أبي طالب عليه السلام وآخرهم بالمهدي</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عجّل اللّه فرجه الشريف </w:t>
      </w:r>
      <w:r>
        <w:rPr>
          <w:rFonts w:eastAsia="Amiri" w:cs="Amiri" w:ascii="Amiri" w:hAnsi="Amiri"/>
          <w:color w:val="111111"/>
          <w:sz w:val="28"/>
          <w:szCs w:val="28"/>
          <w:rtl w:val="true"/>
          <w:lang w:bidi="ar-SA"/>
        </w:rPr>
        <w:t xml:space="preserve">. </w:t>
      </w:r>
      <w:bookmarkStart w:id="442" w:name="pg7149_60590"/>
    </w:p>
    <w:p>
      <w:pPr>
        <w:pStyle w:val="Heading2"/>
        <w:numPr>
          <w:ilvl w:val="1"/>
          <w:numId w:val="1"/>
        </w:numPr>
        <w:rPr/>
      </w:pPr>
      <w:bookmarkStart w:id="443" w:name="__RefHeading___Toc4068216_372815092"/>
      <w:bookmarkStart w:id="444" w:name="_Toc146"/>
      <w:bookmarkEnd w:id="442"/>
      <w:bookmarkEnd w:id="443"/>
      <w:r>
        <w:rPr/>
        <w:t>143</w:t>
      </w:r>
      <w:r>
        <w:rPr>
          <w:rtl w:val="true"/>
        </w:rPr>
        <w:t xml:space="preserve">- </w:t>
      </w:r>
      <w:r>
        <w:rPr>
          <w:rtl w:val="true"/>
        </w:rPr>
        <w:t>هو المضطر</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 وَيَجْعَلُكُمْ خُلَفَاءَ الْأَرْضِ أَئِلَهٌ مَعَ اللّه‌ِ قَلِيلاً مَا تَذَكَّرُونَ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النمل</w:t>
      </w:r>
    </w:p>
    <w:p>
      <w:pPr>
        <w:pStyle w:val="BookText"/>
        <w:rPr/>
      </w:pP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زياد ، عن الحسين بن محمّد بن سماعة ، عن إبراهيم بن عبدالحميد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عليه السلام إذا خرج دخل المسجد الحرام فيستقبل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ظهره إلى المقام ثمّ يصلّي ركعتين ثمّ يقوم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ياأيّها الناس أنا أولى الناس بآدم عليه السلام ، ياأيّها الناس أنا أولى الناس بإبراهيم عليه السلام ، ياأيّها الناس أنا أولى الناس بإسماعيل عليه السلام ، ياأيّها</w:t>
      </w:r>
    </w:p>
    <w:p>
      <w:pPr>
        <w:pStyle w:val="BookText"/>
        <w:rPr/>
      </w:pPr>
      <w:r>
        <w:rPr>
          <w:rFonts w:ascii="Amiri" w:hAnsi="Amiri" w:eastAsia="Amiri" w:cs="Amiri"/>
          <w:color w:val="111111"/>
          <w:sz w:val="28"/>
          <w:sz w:val="28"/>
          <w:szCs w:val="28"/>
          <w:rtl w:val="true"/>
          <w:lang w:bidi="ar-SA"/>
        </w:rPr>
        <w:t>الناس أنا أولى الناس بمحمّد صلّى اللّه عليه وآله ، ثمّ يرفع يديه إلى السماء ويدعو</w:t>
      </w:r>
    </w:p>
    <w:p>
      <w:pPr>
        <w:pStyle w:val="BookText"/>
        <w:rPr/>
      </w:pPr>
      <w:r>
        <w:rPr>
          <w:rFonts w:ascii="Amiri" w:hAnsi="Amiri" w:eastAsia="Amiri" w:cs="Amiri"/>
          <w:color w:val="111111"/>
          <w:sz w:val="28"/>
          <w:sz w:val="28"/>
          <w:szCs w:val="28"/>
          <w:rtl w:val="true"/>
          <w:lang w:bidi="ar-SA"/>
        </w:rPr>
        <w:t xml:space="preserve">ويتضرّع حتّى يقع على وجهه ، 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w:t>
      </w:r>
    </w:p>
    <w:p>
      <w:pPr>
        <w:pStyle w:val="BookText"/>
        <w:rPr/>
      </w:pPr>
      <w:r>
        <w:rPr>
          <w:rFonts w:ascii="Amiri" w:hAnsi="Amiri" w:eastAsia="Amiri" w:cs="Amiri"/>
          <w:color w:val="111111"/>
          <w:sz w:val="28"/>
          <w:sz w:val="28"/>
          <w:szCs w:val="28"/>
          <w:rtl w:val="true"/>
          <w:lang w:bidi="ar-SA"/>
        </w:rPr>
        <w:t>دَعَاهُ وَيَكْشِفُ السُّوءَ وَيَجْعَلُكُمْ خُلَفَاءَ الْأَرْضِ أَئِلَهٌ مَعَ اللّه‌ِ قَلِيلاً مَا تَذَكَّرُونَ</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عبدالحميد ، عن محمّد بن مسلم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يُجِيبُ الْمُضطَرَّ إِذَا </w:t>
      </w:r>
    </w:p>
    <w:p>
      <w:pPr>
        <w:pStyle w:val="BookText"/>
        <w:rPr/>
      </w:pPr>
      <w:r>
        <w:rPr>
          <w:rFonts w:ascii="Amiri" w:hAnsi="Amiri" w:eastAsia="Amiri" w:cs="Amiri"/>
          <w:color w:val="111111"/>
          <w:sz w:val="28"/>
          <w:sz w:val="28"/>
          <w:szCs w:val="28"/>
          <w:rtl w:val="true"/>
          <w:lang w:bidi="ar-SA"/>
        </w:rPr>
        <w:t>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القائم من آل محمّد عليهم السلام إذا خرج تعمّم وصلّى عند المقام وتضرّع إلى ربّه فلا تُرد له راية</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الحسن بن علي بن فضال ، عن صالح بن عقبة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القائم من آل محمّد عليهم السلام ، هو واللّه المضطرّ إذا صلّى في المقام ركعتين ودعا إلى اللّه فأجابه</w:t>
      </w:r>
    </w:p>
    <w:p>
      <w:pPr>
        <w:pStyle w:val="BookText"/>
        <w:rPr/>
      </w:pPr>
      <w:r>
        <w:rPr>
          <w:rFonts w:ascii="Amiri" w:hAnsi="Amiri" w:eastAsia="Amiri" w:cs="Amiri"/>
          <w:color w:val="111111"/>
          <w:sz w:val="28"/>
          <w:sz w:val="28"/>
          <w:szCs w:val="28"/>
          <w:rtl w:val="true"/>
          <w:lang w:bidi="ar-SA"/>
        </w:rPr>
        <w:t>ويكشف السوء ويجعله خليفة في الأرض</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إبراهيم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التيملي عن محمّد بن إسماعيل بن بزيع ، وحدّثني غير واحد عن منصور بن يونس بن بزرج ، عن إسماعيل بن جابر ، عن أبي جعفر محمّد بن علي عليهما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لصاحب هذا الأمر غيبة في بعض هذه الشعاب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وأومى بيده إلى ناحية ذي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قبل خروجه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الذي معه حتّى يلقى بعض أصحابه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أنتم ههنا ؟ 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من أربعين رجلاً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رأيتم صاحبكم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لناويناها معه ، ثمّ يأتيهم من القابلة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أشيروا إلى رؤسائكم وأخياركم عشرة ، فيشيرون له إليهم ، فينطلق بهم حتّى يلقوا صاحبهم ويعدهم الليلة التي تليها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لكأنّي أنظر إليه وقد أسند ظهره إلى الحجر فينشد اللّه حقّه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الناس من يحاجني في اللّه فأنا أولى الناس </w:t>
      </w:r>
    </w:p>
    <w:p>
      <w:pPr>
        <w:pStyle w:val="BookText"/>
        <w:rPr/>
      </w:pPr>
      <w:r>
        <w:rPr>
          <w:rFonts w:ascii="Amiri" w:hAnsi="Amiri" w:eastAsia="Amiri" w:cs="Amiri"/>
          <w:color w:val="111111"/>
          <w:sz w:val="28"/>
          <w:sz w:val="28"/>
          <w:szCs w:val="28"/>
          <w:rtl w:val="true"/>
          <w:lang w:bidi="ar-SA"/>
        </w:rPr>
        <w:t xml:space="preserve">باللّه ، ياأيّها الناس من يحاجني في آدم فأنا أولى الناس بآدم عليه السلام ، أيّها الناس من يحاجني في نوح فأنا أولى الناس بنوح عليه السلام ، أيّها الناس من يحاجني في إبراهيم فأنا أولى الناس بإبراهيم عليه السلام ، أيّها الناس من يحاجني في موسى فأنا أولى الناس بموسى عليه السلام ، أيّها الناس من يحاجني بعيسى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أولى الناس بعيسى عليه السلام ، أيّها الناس من يحاجني في محمّد صلّى اللّه عليه وآله وسلّم فأنا أولى الناس بمحمّد ، أيّها الناس من يحاجني في كتاب اللّه فأنا أولى الناس بكتاب اللّه ، ثمّ ينتهي إلى المقام فيصلّي عنده ركعتين وينشد اللّه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واللّه المضطرّ الذي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نزلت</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ابن أبي عمير ، عن منصور بن يونس ، عن أبي خالد الكابلي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لكأنّي أنظر إلى القائم عليه السلام وقد أسند ظهره إلى الحجر ، ثمّ ينشد اللّه حقّه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الناس من يحاجني في اللّه فأنا أولى باللّه ، أيّها الناس من يحاجني في آدم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فأنا أولى بآدم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يحاجني في نوح فأنا أولى بنوح عليه السلام ، أيّها الناس من يحاجني في إبراهيم فأنا أولى بإبراهيم عليه السلام ، ياأيّها الناس من يحاجني في موسى فأنا أولى بموسى عليه السلام ، أيّها الناس من </w:t>
      </w:r>
    </w:p>
    <w:p>
      <w:pPr>
        <w:pStyle w:val="BookText"/>
        <w:rPr/>
      </w:pPr>
      <w:r>
        <w:rPr>
          <w:rFonts w:ascii="Amiri" w:hAnsi="Amiri" w:eastAsia="Amiri" w:cs="Amiri"/>
          <w:color w:val="111111"/>
          <w:sz w:val="28"/>
          <w:sz w:val="28"/>
          <w:szCs w:val="28"/>
          <w:rtl w:val="true"/>
          <w:lang w:bidi="ar-SA"/>
        </w:rPr>
        <w:t xml:space="preserve">يحاجني في عيسى فأنا أولى بعيسى عليه السلام أيّها الناس من يحاجني 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أولى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 أيّها الناس من يحاجني في كتاب اللّه فأنا أولى بكتاب اللّه ، ثمّ ينتهي إلى المقام فيصلّي</w:t>
      </w:r>
    </w:p>
    <w:p>
      <w:pPr>
        <w:pStyle w:val="BookText"/>
        <w:rPr/>
      </w:pPr>
      <w:r>
        <w:rPr>
          <w:rFonts w:ascii="Amiri" w:hAnsi="Amiri" w:eastAsia="Amiri" w:cs="Amiri"/>
          <w:color w:val="111111"/>
          <w:sz w:val="28"/>
          <w:sz w:val="28"/>
          <w:szCs w:val="28"/>
          <w:rtl w:val="true"/>
          <w:lang w:bidi="ar-SA"/>
        </w:rPr>
        <w:t xml:space="preserve">ركعتين وينشد اللّه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المضطرّ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أوّل من يبايعه جبريل ثمّ الثلاثمائة والثلاثة عشر رجلاً فمن كان ابتلي بالمسير وافى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يبتل بالمسير فُقِدَ من فراشه ، وهو قول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المفقودون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الخيرات 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w:t>
      </w:r>
      <w:r>
        <w:rPr>
          <w:rStyle w:val="FootnoteAnchor"/>
          <w:rtl w:val="true"/>
        </w:rPr>
        <w:footnoteReference w:id="545"/>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القائم عليه السلام يجتمعون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في ساعة واحدة ، فإذا جاء إلى البيداء يخرج إليه جيش السفياني فيأمر اللّه الأرض فتأخذ أقدامهم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بالقائم من آل محمّد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وَأَنَّى لَهُمْ التَّنَاوُشُ مِنْ مَكَانٍ بَعِيدٍ</w:t>
      </w:r>
      <w:r>
        <w:rPr>
          <w:rFonts w:eastAsia="Amiri" w:cs="Amiri" w:ascii="Amiri" w:hAnsi="Amiri"/>
          <w:color w:val="111111"/>
          <w:sz w:val="28"/>
          <w:szCs w:val="28"/>
          <w:rtl w:val="true"/>
          <w:lang w:bidi="ar-SA"/>
        </w:rPr>
        <w:t>»</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وَحِيلَ بَيْنَهُمْ وَبَيْنَ مَا يَشْتَهُونَ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 بِأَشْيَاعِهِمْ مِنْ قَبْلُ</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يعني من كان قبلهم من المكذّبين هلكوا</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bookmarkStart w:id="445" w:name="pg7149_60595"/>
    </w:p>
    <w:p>
      <w:pPr>
        <w:pStyle w:val="Heading2"/>
        <w:numPr>
          <w:ilvl w:val="1"/>
          <w:numId w:val="1"/>
        </w:numPr>
        <w:rPr/>
      </w:pPr>
      <w:bookmarkStart w:id="446" w:name="__RefHeading___Toc4068218_372815092"/>
      <w:bookmarkStart w:id="447" w:name="_Toc147"/>
      <w:bookmarkEnd w:id="445"/>
      <w:bookmarkEnd w:id="446"/>
      <w:r>
        <w:rPr/>
        <w:t>144</w:t>
      </w:r>
      <w:r>
        <w:rPr>
          <w:rtl w:val="true"/>
        </w:rPr>
        <w:t xml:space="preserve">- </w:t>
      </w:r>
      <w:r>
        <w:rPr>
          <w:rtl w:val="true"/>
        </w:rPr>
        <w:t>دابة الأرض</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النمل</w:t>
      </w:r>
    </w:p>
    <w:p>
      <w:pPr>
        <w:pStyle w:val="BookText"/>
        <w:rPr/>
      </w:pP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جعفر بن محمّد الحلبي ، عن عبداللّه بن محمّد الزيّات ، عن محمّد بن عبدالحميد ، عن مفضّل بن صالح ، عن جابر بن يزيد ، عن أبي عبداللّه الجدلي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عليه السلام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دابّة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حاتم ، عن إسماعيل بن إسحاق الراشدي ، عن خالد بن مخلّد ، عن عبدالكريم بن يعقوب الجعفي ، عن جابر بن يزيد ، عن أبي عبداللّه الجدلي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 ثلاثا قبل أن يدخل عليَّ وعليك داخل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عبداللّه ، وأنا</w:t>
      </w:r>
    </w:p>
    <w:p>
      <w:pPr>
        <w:pStyle w:val="BookText"/>
        <w:rPr/>
      </w:pPr>
      <w:r>
        <w:rPr>
          <w:rFonts w:ascii="Amiri" w:hAnsi="Amiri" w:eastAsia="Amiri" w:cs="Amiri"/>
          <w:color w:val="111111"/>
          <w:sz w:val="28"/>
          <w:sz w:val="28"/>
          <w:szCs w:val="28"/>
          <w:rtl w:val="true"/>
          <w:lang w:bidi="ar-SA"/>
        </w:rPr>
        <w:t xml:space="preserve">دابّة الأرض صدقها وعدلها ، وأخو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بأنف المهدي وعينيه</w:t>
      </w:r>
      <w:r>
        <w:rPr>
          <w:rStyle w:val="FootnoteAnchor"/>
          <w:rtl w:val="true"/>
        </w:rPr>
        <w:footnoteReference w:id="55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إلى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الحسن الفقيه ، عن أحمد بن عبيد بن </w:t>
      </w:r>
    </w:p>
    <w:p>
      <w:pPr>
        <w:pStyle w:val="BookText"/>
        <w:rPr/>
      </w:pPr>
      <w:r>
        <w:rPr>
          <w:rFonts w:ascii="Amiri" w:hAnsi="Amiri" w:eastAsia="Amiri" w:cs="Amiri"/>
          <w:color w:val="111111"/>
          <w:sz w:val="28"/>
          <w:sz w:val="28"/>
          <w:szCs w:val="28"/>
          <w:rtl w:val="true"/>
          <w:lang w:bidi="ar-SA"/>
        </w:rPr>
        <w:t xml:space="preserve">ناصح ، عن الحسين بن علوان ، عن سعد بن طريف ،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عليه السلام وهو يأكل خبزا وخلاًّ وزيتا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ياأمير المؤمنين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هذه الدابّة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دابّة تأكل خبزا وخلاًّ وزيتا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أحمد ، عن محمّد بن عيسى ، عن يونس بن عبدالرحمن ، عن سماعة بن مهران ، عن المفضّل بن مزيد ،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يامعشر الشيعة تزعمون أنّ عليا دابّة الأرض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 واليهود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إلى رأس الجالوت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تجدون دابّة الأرض عندكم مكتوبة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هي ؟ أتدري ما اسمها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اسمها إيليا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ياأصبغ ما أقرب إيليا من عليا</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روي في الخبر أنّها نزلت في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انتهى إلى أمير المؤمنين عليه السلام وهو راقد في</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المسجد قد جمع رملاً ووضع رأسه عليه ، فحرّكه رسول اللّه صلّى اللّه عليه وآله وسلّم برجله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يادابّة الأرض</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p>
    <w:p>
      <w:pPr>
        <w:pStyle w:val="BookText"/>
        <w:rPr/>
      </w:pPr>
      <w:r>
        <w:rPr>
          <w:rFonts w:ascii="Amiri" w:hAnsi="Amiri" w:eastAsia="Amiri" w:cs="Amiri"/>
          <w:color w:val="111111"/>
          <w:sz w:val="28"/>
          <w:sz w:val="28"/>
          <w:szCs w:val="28"/>
          <w:rtl w:val="true"/>
          <w:lang w:bidi="ar-SA"/>
        </w:rPr>
        <w:t xml:space="preserve">أيسمّي بعضنا بعضا بهذا الاسم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واللّه ما هي إلاّ له خاصّة ، وهو الدابّة التي ذكرها اللّه في كتابه ، وهو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إذا كان آخر الزمان أخرجك اللّه في أحسن صورة ومعك ميسم فتسم به أعداءك</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الخبر أنّ رجلاً قال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العامّة يقرؤون هذه الآية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نصر ينصر أي تجرحهم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كلّمهم اللّه في نار جهنّم ؛ ما نزلت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راجع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تكلّمهم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يسوءهم وهو أنّهم يصيرون إلى النار بلسان يفهمونه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تحدّثهم بأنّ هذا مؤمن ، وهذا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تكلّمهم بأن تقول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النَّاسَ كَانُوا بِآيَاتِنَا لاَ يُوقِنُونَ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والآيات هو كلام الدابّة وخروجها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هذا الاسم إلاّ لعلي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أمير المؤمنين عليه السلام يرجع إلى الدنيا إمّا عند ظهور القائم عليه السلام أو قبله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بذلك أخبار ودلّت عليه آثار ؛ ويدلّ على الرجعة وصحّتها قوله سبحانه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448" w:name="pg7149_60598"/>
    </w:p>
    <w:p>
      <w:pPr>
        <w:pStyle w:val="Heading2"/>
        <w:numPr>
          <w:ilvl w:val="1"/>
          <w:numId w:val="1"/>
        </w:numPr>
        <w:rPr/>
      </w:pPr>
      <w:bookmarkStart w:id="449" w:name="__RefHeading___Toc4068220_372815092"/>
      <w:bookmarkStart w:id="450" w:name="_Toc148"/>
      <w:bookmarkEnd w:id="448"/>
      <w:bookmarkEnd w:id="449"/>
      <w:r>
        <w:rPr/>
        <w:t>145</w:t>
      </w:r>
      <w:r>
        <w:rPr>
          <w:rtl w:val="true"/>
        </w:rPr>
        <w:t xml:space="preserve">- </w:t>
      </w:r>
      <w:r>
        <w:rPr>
          <w:rtl w:val="true"/>
        </w:rPr>
        <w:t>الرجعة في زمانه عليه السلام</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نَحْشُرُ مِنْ كُلِّ أُمَّةٍ فَوْجا مِمَّنْ يُكَذِّبُ بِآيَاتِنَا فَهُمْ يُوزَعُونَ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النمل</w:t>
      </w:r>
    </w:p>
    <w:p>
      <w:pPr>
        <w:pStyle w:val="BookText"/>
        <w:rPr/>
      </w:pPr>
      <w:r>
        <w:rPr>
          <w:rFonts w:ascii="Amiri" w:hAnsi="Amiri" w:eastAsia="Amiri" w:cs="Amiri"/>
          <w:color w:val="111111"/>
          <w:sz w:val="28"/>
          <w:sz w:val="28"/>
          <w:szCs w:val="28"/>
          <w:rtl w:val="true"/>
          <w:lang w:bidi="ar-SA"/>
        </w:rPr>
        <w:t xml:space="preserve">قال 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يدفعون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يحبس أوّلهم على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بهذه الآية على صحّة الرجعة من ذهب إلى ذلك من الإمامية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يوجب التبعيض فدلّ ذلك على أنّ اليوم المشار إليه في الآية يحشر فيه قوم دون قوم ؛ وليس ذلك صفة يوم القيامة الذي يقول فيه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تظاهرت الأخبار عن أئمّة الهدى من آل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سيعيد عند قيام المهدي عليه السلام قوما ممّن تقدّم موتهم من أوليائه وشيعته ليفوزوا بثواب نصرته ومعونته ويبتهجوا بظهور دولته ؛ ويعيد قوما من أعدائه لينتقم منهم وينالوا بعض ما يستحقّونه من العقاب في القتل على أيدي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الذلّ والخزي لما يشاهدون من علوّ كلمته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يشكّ عاقل أنّ هذا مقدور اللّه تعالى غير مستحيل في نفسه ؛ وقد فعل </w:t>
      </w:r>
    </w:p>
    <w:p>
      <w:pPr>
        <w:pStyle w:val="BookText"/>
        <w:rPr/>
      </w:pPr>
      <w:r>
        <w:rPr>
          <w:rFonts w:ascii="Amiri" w:hAnsi="Amiri" w:eastAsia="Amiri" w:cs="Amiri"/>
          <w:color w:val="111111"/>
          <w:sz w:val="28"/>
          <w:sz w:val="28"/>
          <w:szCs w:val="28"/>
          <w:rtl w:val="true"/>
          <w:lang w:bidi="ar-SA"/>
        </w:rPr>
        <w:t xml:space="preserve">اللّه ذلك في الأُمم الخالية ونطق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مواضع مثل قصّة عزير وغيره على ما فسّرناه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 عن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في أُمّتي كلّ ما كان في بني إسرائيل حذوا النعل بالنعل والقذّة بالقذّة</w:t>
      </w:r>
      <w:r>
        <w:rPr>
          <w:rStyle w:val="FootnoteAnchor"/>
          <w:rtl w:val="true"/>
        </w:rPr>
        <w:footnoteReference w:id="556"/>
      </w:r>
      <w:r>
        <w:rPr>
          <w:rFonts w:ascii="IRNazanin" w:hAnsi="IRNazanin" w:eastAsia="IRNazanin"/>
          <w:color w:val="111111"/>
          <w:sz w:val="28"/>
          <w:sz w:val="28"/>
          <w:szCs w:val="28"/>
          <w:rtl w:val="true"/>
          <w:lang w:bidi="fa-IR"/>
        </w:rPr>
        <w:t>حتّى لو أنّ أحدهم دخل جحر ضبّ لدخلتموه</w:t>
      </w:r>
      <w:r>
        <w:rPr>
          <w:rStyle w:val="FootnoteAnchor"/>
          <w:rtl w:val="true"/>
        </w:rPr>
        <w:footnoteReference w:id="557"/>
      </w:r>
      <w:r>
        <w:rPr>
          <w:rFonts w:ascii="IRNazanin" w:hAnsi="IRNazanin" w:eastAsia="IRNazanin"/>
          <w:color w:val="111111"/>
          <w:sz w:val="28"/>
          <w:sz w:val="28"/>
          <w:szCs w:val="28"/>
          <w:rtl w:val="true"/>
          <w:lang w:bidi="fa-IR"/>
        </w:rPr>
        <w:t xml:space="preserve">هذا لفظه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w:t>
      </w:r>
    </w:p>
    <w:p>
      <w:pPr>
        <w:pStyle w:val="BookText"/>
        <w:rPr/>
      </w:pPr>
      <w:r>
        <w:rPr>
          <w:rFonts w:ascii="Amiri" w:hAnsi="Amiri" w:eastAsia="Amiri" w:cs="Amiri"/>
          <w:color w:val="111111"/>
          <w:sz w:val="28"/>
          <w:sz w:val="28"/>
          <w:szCs w:val="28"/>
          <w:rtl w:val="true"/>
          <w:lang w:bidi="ar-SA"/>
        </w:rPr>
        <w:t>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نزلت في الرجعة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العامّة يزعمون أنّ هذا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 إنّما ذلك في الرجعة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آية القيامة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 هذا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لا يردّ إلى الدنيا إلاّ من محض الإيمان محضا أو محض الكفر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كلّ قرية أهلكها اللّه بعذاب لا ترجع إلى الدنيا لأنّ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وَحَرَامٌ عَلَى قَرْيَةٍ أَهْلَكْنَاهَا أَنَّهُمْ لاَ يَرْجِعُونَ</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أبيه ، عن محمّد بن أبي عمير ، عن عمر بن أُذينة ، عن الطيّار ، عن أبي عبداللّه عليه 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أحد من المؤمنين قتل إلاّ سيرجع حتّى يموت ، ولا أحد من المؤمنين مات إلاّ يرجع حتّى يقتل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أدلّة واضحة وأقاويل راجحة على صحّة الرجعة ، واللّه أعلم بالصواب ومنه المبدأ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المآب</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bookmarkStart w:id="451" w:name="pg7149_60601"/>
    </w:p>
    <w:p>
      <w:pPr>
        <w:pStyle w:val="Heading2"/>
        <w:numPr>
          <w:ilvl w:val="1"/>
          <w:numId w:val="1"/>
        </w:numPr>
        <w:rPr/>
      </w:pPr>
      <w:bookmarkStart w:id="452" w:name="__RefHeading___Toc4068222_372815092"/>
      <w:bookmarkStart w:id="453" w:name="_Toc149"/>
      <w:bookmarkEnd w:id="451"/>
      <w:bookmarkEnd w:id="452"/>
      <w:r>
        <w:rPr/>
        <w:t>146</w:t>
      </w:r>
      <w:r>
        <w:rPr>
          <w:rtl w:val="true"/>
        </w:rPr>
        <w:t xml:space="preserve">- </w:t>
      </w:r>
      <w:r>
        <w:rPr>
          <w:rtl w:val="true"/>
        </w:rPr>
        <w:t>إرادة اللّه</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وَنُمَكِّنَ لَهُمْ فِي الْأَرْضِ وَنُرِي فِرْعَوْنَ وَهَامَانَ وَجُنُودَهُمَا مِنْهُمْ مَا كَانُوا يَحْذَرُونَ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القصص</w:t>
      </w:r>
    </w:p>
    <w:p>
      <w:pPr>
        <w:pStyle w:val="BookText"/>
        <w:rPr/>
      </w:pPr>
      <w:r>
        <w:rPr>
          <w:rFonts w:ascii="Amiri" w:hAnsi="Amiri" w:eastAsia="Amiri" w:cs="Amiri"/>
          <w:color w:val="111111"/>
          <w:sz w:val="28"/>
          <w:sz w:val="28"/>
          <w:szCs w:val="28"/>
          <w:rtl w:val="true"/>
          <w:lang w:bidi="ar-SA"/>
        </w:rPr>
        <w:t xml:space="preserve">محمّد بن الحسن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الباقر والصادق عليهما السلام أنّ فرعون وهامان ههنا شخصان من جبابرة قريش يحييهما اللّه تعالى عند قيام القائم من آل محمّد عليه السلام في آخر الزمان فينتقم منهما بما أسلفا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فاطمة عليها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المنقري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زيد الدهان ، عن المحول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 عن رشدم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عبداللّه بن خالد المخزومي ، عن سليمان الأعمش ، عن محمّد بن خلف الطاهري ، عن زازان ، عن سلمان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لم يبعث نبيا ولا رسولاً إلاّ جعل له اثنى عشر نقيبا ، فقلت </w:t>
      </w:r>
    </w:p>
    <w:p>
      <w:pPr>
        <w:pStyle w:val="BookText"/>
        <w:rPr/>
      </w:pPr>
      <w:r>
        <w:rPr>
          <w:rFonts w:ascii="Amiri" w:hAnsi="Amiri" w:eastAsia="Amiri" w:cs="Amiri"/>
          <w:color w:val="111111"/>
          <w:sz w:val="28"/>
          <w:sz w:val="28"/>
          <w:szCs w:val="28"/>
          <w:rtl w:val="true"/>
          <w:lang w:bidi="ar-SA"/>
        </w:rPr>
        <w:t xml:space="preserve">يارسول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عرفت هذا من أهل الكتابين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 من نقبائي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الاثنا عشر الذين اختارهم اللّه للأُمّة من بعدي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ياسلمان خلقني اللّه من صفوة نوره ودعاني فأطعته وخلق من نوري عليا عليه السلام ودعاه فأطاعه وخلق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نور علي فاطمة عليها السلام فدعاها فأطاعته ، وخلق منّي ومن علي وفاطمة الحسن عليه السلام فدعاه فأطاعه وخلق منّي ومن علي وفاطمة الحسين عليه السلام فدعاه فأطاعه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سمّانا بخمسة أسماء من أسمائه ، فاللّه المحمود وأنا محمّد ، واللّه العلي فهذا علي ، واللّه الفاطر فهذه فاطمة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وهذا الحسن ، واللّه المحسن وهذا الحسين ، ثمّ خلق منّا ومن نور الحسين تسعة أئمّة فدعاهم فأطاعوه قبل أن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سماءً مبنية ولا أرضا مدحية ولا ملكا ولا بشرا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نسبّح 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ونطيع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صلّى اللّه عليه وآله بأبي أنت وأُمّي فما لمن عرف هؤلاء ؟ فقال ياسلمان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عرفهم حقّ معرفتهم واقتدى بهم ووالى وليّهم وتبرّأ من عدوّهم فهو واللّه منّا يرد حيث نرد ويسكن حيث نسكن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صلّى اللّه عليه وآله فهل يمكن إيمان بهم بغير معرفة بأسمائهم وأنسابهم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فأنّى لي بهم وقد عرفت إلى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سيّد العابدين علي بن الحسين عليه السلام ثمّ ابنه محمّد بن علي عليه السلام باقر علم الأوّلين والآخرين من النبيين والمرسلين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لسان اللّه الصادق عليه السلام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عليه السلام الكاظم غيظه في سبيل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موسى الرضا لأمر اللّه عليه السلام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عليه السلام المختار من خلق اللّه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الهادي إلى اللّه ، ثمّ الحسن بن علي عليه السلام الصامت الأمين لسرّ اللّه ، ثمّ ابنه محمّد بن الحسن الهادي المهدي الناطق القائم بحقّ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ياسلمان إنّك مدركه ومن كان مثلك ومن تولاّه بحقيقة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فشكرت اللّه كثيرا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وإنّي مؤجّل إلى عهده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ياسلمان 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قوله 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وَكَانَ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بكائي وشوقي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أبعهد منك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أرسل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منّي ومن علي وفاطمة والحسن والحسين والتسعة ، وكلّ من هو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ومضام فينا ، إي واللّه ياسلمان ليحضرنّ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وجنوده ، وكلّ من محض الإيمان محضا ومحض الكفر محضا حتّى يؤخذ بالقصاص والأوتار والأثوار ولا يظلم ربّك أحدا ، ويحقّق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وَنُمَكِّنَ لَهُمْ فِي الْأَرْضِ وَنُرِي فِرْعَوْنَ وَهَامَانَ وَجُنُودَهُمَا مِنْهُمْ مَا كَانُوا </w:t>
      </w:r>
    </w:p>
    <w:p>
      <w:pPr>
        <w:pStyle w:val="BookText"/>
        <w:rPr/>
      </w:pPr>
      <w:r>
        <w:rPr>
          <w:rFonts w:ascii="Amiri" w:hAnsi="Amiri" w:eastAsia="Amiri" w:cs="Amiri"/>
          <w:color w:val="111111"/>
          <w:sz w:val="28"/>
          <w:sz w:val="28"/>
          <w:szCs w:val="28"/>
          <w:rtl w:val="true"/>
          <w:lang w:bidi="ar-SA"/>
        </w:rPr>
        <w:t>يَحْذَرُونَ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من بين يدي رسول اللّه صلّى اللّه عليه وآله وما يبالي سلمان متى لقي الموت أو الموت 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من بين يديه وما أُبالي لقيت الموت أو لقيني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إلى حكيمة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اليوم السابع من مولد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عليه وجلست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إليّ ابني ، فجئت بسيّدي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الخرقة ، ففعل به كفعلته الأُولى ، ثمّ أدلى لسانه في فيه كأنّما يغذّيه لبنا وعسلاً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يابني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وثنّى بالصلاة على محمّد وعلى أمير المؤمنين وعلى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وقف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طويل أخذت منه موضع الحاجة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الغيبة لشيخ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باسناده إلى حكيمة حديث طويل يذكر فيه مولد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أمر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وجلست منها حيث تقعد المرأة من المرأة للولادة ، فقبضت على كفّي </w:t>
      </w:r>
    </w:p>
    <w:p>
      <w:pPr>
        <w:pStyle w:val="BookText"/>
        <w:rPr/>
      </w:pPr>
      <w:r>
        <w:rPr>
          <w:rFonts w:ascii="Amiri" w:hAnsi="Amiri" w:eastAsia="Amiri" w:cs="Amiri"/>
          <w:color w:val="111111"/>
          <w:sz w:val="28"/>
          <w:sz w:val="28"/>
          <w:szCs w:val="28"/>
          <w:rtl w:val="true"/>
          <w:lang w:bidi="ar-SA"/>
        </w:rPr>
        <w:t xml:space="preserve">وغمرته غمرة شديدة ، ثمّ أنّت أنّة وتشهّدت ونظرت تحتها فإذا أنا بولي اللّه متلقّيا الأرض بمساجده ، فأخذت بكتفيه وأجلسته في حجري وإذا هو نظيف مفروغ منه ، فناداني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ياعمّة هلمّي فأتيني بابني ، فأتيته به فتناوله</w:t>
      </w:r>
    </w:p>
    <w:p>
      <w:pPr>
        <w:pStyle w:val="BookText"/>
        <w:rPr/>
      </w:pPr>
      <w:r>
        <w:rPr>
          <w:rFonts w:ascii="Amiri" w:hAnsi="Amiri" w:eastAsia="Amiri" w:cs="Amiri"/>
          <w:color w:val="111111"/>
          <w:sz w:val="28"/>
          <w:sz w:val="28"/>
          <w:szCs w:val="28"/>
          <w:rtl w:val="true"/>
          <w:lang w:bidi="ar-SA"/>
        </w:rPr>
        <w:t xml:space="preserve">وأخرج لسانه فمسحه على عينيه ففتحها ، ثمّ أدخله في فيه فحنّكه ، ثمّ أدخله في أُذنيه وأجلسه في راحته اليسرى ، فاستوى ولي اللّه جالسا فمسح يده على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انطق بقدرة اللّه ، فاستعاذ وليّ اللّه من الشيطان الرجيم واستفتح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على رسول اللّه وأمير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واحدا حتّى انتهى إلى أبيه ، فناولنيه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ياعمّة ردّيه إلى أُمّه حتّى تقرّ عينها ولا تحزن ، ولتعلم أنّ وعد اللّه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ولكن أكثر الناس لا يعلمون</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bookmarkStart w:id="454" w:name="pg7149_60606"/>
    </w:p>
    <w:p>
      <w:pPr>
        <w:pStyle w:val="Heading2"/>
        <w:numPr>
          <w:ilvl w:val="1"/>
          <w:numId w:val="1"/>
        </w:numPr>
        <w:rPr/>
      </w:pPr>
      <w:bookmarkStart w:id="455" w:name="__RefHeading___Toc4068224_372815092"/>
      <w:bookmarkStart w:id="456" w:name="_Toc150"/>
      <w:bookmarkEnd w:id="454"/>
      <w:bookmarkEnd w:id="455"/>
      <w:r>
        <w:rPr/>
        <w:t>147</w:t>
      </w:r>
      <w:r>
        <w:rPr>
          <w:rtl w:val="true"/>
        </w:rPr>
        <w:t xml:space="preserve">- </w:t>
      </w:r>
      <w:r>
        <w:rPr>
          <w:rtl w:val="true"/>
        </w:rPr>
        <w:t>وعد اللّه حقّ</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فَرَدَدْنَاهُ إِلَى أُمِّهِ كَىْ تَقَرَّ عَيْنُهَا وَلاَ تَحْزَنَ وَلِتَعْلَمَ أَنَّ وَعْدَ اللّه‌ِ حَقٌّ وَلَكِنَّ أَكْثَرَهُمْ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القصص</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عن محمّد بن إسماعيل عن محمّد بن إبراهيم عن محمّد بن عبداللّه عن حكيمة بنت محمّد بن علي بن موسى عليه السلام في حديث ولادة القائم عليه 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أقرأ عليها أي على نرجس وقلت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الأمر الذي أخبرك به مولاي ، فأقبلت أقرأ عليها كما أمرني فأجابني الجنين من بطنها يقرأ كما أقرأ وسلّم عليَّ ، 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ففزعت لمّا سمعت فصاح بي أبو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تعجبي من أمر اللّه إنّ اللّه ينطقنا بالحكمة صغارا ، ويجعلنا حجّة في أرضه كبارا ، فلم يستتم الكلام حتّى غيّبت عنّي نرجس فلم أرها كأنّه ضرب بيني وبينها حجاب ، فعدوت نحو أبي محمّد عليه السلام وأنا صارخة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ياعمّة فإنّك ستجدينها في مكانها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فلم ألبث أن كشف الحجاب الذي بيني وبينها ، وإذا أنا بها وعليها من أثر النور ما غشى بصري ، وإذا أنا بالصبي ساجدا على وجهه ، جاثيا على ركبتيه ، رافعا سبّابتيه نحو السماء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w:t>
      </w:r>
    </w:p>
    <w:p>
      <w:pPr>
        <w:pStyle w:val="BookText"/>
        <w:rPr/>
      </w:pPr>
      <w:r>
        <w:rPr>
          <w:rFonts w:ascii="Amiri" w:hAnsi="Amiri" w:eastAsia="Amiri" w:cs="Amiri"/>
          <w:color w:val="111111"/>
          <w:sz w:val="28"/>
          <w:sz w:val="28"/>
          <w:szCs w:val="28"/>
          <w:rtl w:val="true"/>
          <w:lang w:bidi="ar-SA"/>
        </w:rPr>
        <w:t xml:space="preserve">إله إلاّ اللّه وحده لا شريك له ، وأنّ محمّدا رسول اللّه وإنّ أبي أمير المؤمنين ، ثمّ عدّ إماما إماما إلى أن بلغ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انجز لي ما وعدتني وأتمم لي أمري ، وثبّت وطأتي ، واملأ الأرض بي عدلاً وقسطا ، فصاح بي أبو محمّد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ياعمّة تناوليه وهاتيه ، فتناولته وأتيت به نحوه ، فلمّا صرت بين يدي أبيه وهو على يدي سلّم على أبيه ، فتناوله الحسن عليه السلام منّي والطير ترفرف على رأسه فصاح بطير منها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 واحفظه وردّه إلينا في كلّ أربعين يوما ، فتناوله الطير وطار به في جوّ السماء واتّبعه سائر الطير ، فسمعت أبا محمّد</w:t>
      </w:r>
    </w:p>
    <w:p>
      <w:pPr>
        <w:pStyle w:val="BookText"/>
        <w:rPr/>
      </w:pPr>
      <w:r>
        <w:rPr>
          <w:rFonts w:ascii="Amiri" w:hAnsi="Amiri" w:eastAsia="Amiri" w:cs="Amiri"/>
          <w:color w:val="111111"/>
          <w:sz w:val="28"/>
          <w:sz w:val="28"/>
          <w:szCs w:val="28"/>
          <w:rtl w:val="true"/>
          <w:lang w:bidi="ar-SA"/>
        </w:rPr>
        <w:t xml:space="preserve">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استودعك الذي استودعت أُمّ موسى ، فبكت نرجس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فإنّ الرضاع محرّم عليه إلاّ من ثدييك وسيعاد إليك كما ردّ موسى إلى أُمّه ، وذلك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فَرَدَدْنَاهُ إِلَى أُمِّهِ كَىْ تَقَرَّ عَيْنُهَا وَلاَ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الطائر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روح القدس الموكّل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يوفّقهم ويسدّدهم ويزيّنهم بالعلم ، 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أربعين يوما ردّ الغلام ووجّه إلى ابن أخي ، فدعاني فدخلت عليه ، فإذا أنا بالصبي يمشي بين يديه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هذا ابن سنتين فتبسّم عليه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أولاد الأنبياء</w:t>
      </w:r>
    </w:p>
    <w:p>
      <w:pPr>
        <w:pStyle w:val="BookText"/>
        <w:rPr/>
      </w:pPr>
      <w:r>
        <w:rPr>
          <w:rFonts w:ascii="Amiri" w:hAnsi="Amiri" w:eastAsia="Amiri" w:cs="Amiri"/>
          <w:color w:val="111111"/>
          <w:sz w:val="28"/>
          <w:sz w:val="28"/>
          <w:szCs w:val="28"/>
          <w:rtl w:val="true"/>
          <w:lang w:bidi="ar-SA"/>
        </w:rPr>
        <w:t>والأوصياء إذا كانوا أئمّة ينشأون بخلاف ما ينشؤوا غيرهم ، وإنّ الصبي منّا إذا أتى</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شهر كان كمن يأتي عليه سنة ، وإنّ الصبي منّا ليتكلّم في بطن أُمّه ويقرأ القرآن ويعبد ربّه عزّوجلّ ، وعند الرضاع تطيعه الملائكة وتنزل عليه صباحا ومساءً ، 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أرى ذلك الصبي في كلّ أربعين يوما إلى أن رأيته رجلاً قبل مضى أبي محمّد عليه السلام بأيّام قلائل فلم أعرفه فقلت لابن أخي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تأمرني أن أجلس بين يديه ؟ فقال ابن نرجس وهو </w:t>
      </w:r>
    </w:p>
    <w:p>
      <w:pPr>
        <w:pStyle w:val="BookText"/>
        <w:rPr/>
      </w:pPr>
      <w:r>
        <w:rPr>
          <w:rFonts w:ascii="Amiri" w:hAnsi="Amiri" w:eastAsia="Amiri" w:cs="Amiri"/>
          <w:color w:val="111111"/>
          <w:sz w:val="28"/>
          <w:sz w:val="28"/>
          <w:szCs w:val="28"/>
          <w:rtl w:val="true"/>
          <w:lang w:bidi="ar-SA"/>
        </w:rPr>
        <w:t xml:space="preserve">خليفتي من بعدي ، وعن قليل تفقدوني فاسمعي له وأطيعي ، 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أبو محمّد عليه السلام بعد ذلك بأيّام قلائل وافترق الناس كما ترى ، وواللّه إنّي لا أراه صباحا ومساءً وإنّه لينبئني عمّا تسألوني عنّه فأخبركم ، وواللّه إنّي لأُريد أن أسأله عن الشيء فيبدأني به ، وإنّه ليرد عليّ الأمر فيخرج إليّ جوابه من ساعته من غير مسألتي ، وقد أخبرني البارحة بمجيئك إليّ ، وأمرني أن أخبر بالحقّ ، قال محمّد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أخبرتني حكيمة بأشياء لم يطلع عليها أحد إلاّ اللّه</w:t>
      </w:r>
    </w:p>
    <w:p>
      <w:pPr>
        <w:pStyle w:val="BookText"/>
        <w:rPr/>
      </w:pPr>
      <w:r>
        <w:rPr>
          <w:rFonts w:ascii="Amiri" w:hAnsi="Amiri" w:eastAsia="Amiri" w:cs="Amiri"/>
          <w:color w:val="111111"/>
          <w:sz w:val="28"/>
          <w:sz w:val="28"/>
          <w:szCs w:val="28"/>
          <w:rtl w:val="true"/>
          <w:lang w:bidi="ar-SA"/>
        </w:rPr>
        <w:t>عزّوجلّ ، فعلمت إنّ ذلك صدق وعدل من اللّه عزّوجلّ ، وإنّ اللّه قد أطلعه على ما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يطلع عليه أحدا من خلقه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bookmarkStart w:id="457" w:name="pg7149_60609"/>
    </w:p>
    <w:p>
      <w:pPr>
        <w:pStyle w:val="Heading2"/>
        <w:numPr>
          <w:ilvl w:val="1"/>
          <w:numId w:val="1"/>
        </w:numPr>
        <w:rPr/>
      </w:pPr>
      <w:bookmarkStart w:id="458" w:name="__RefHeading___Toc4068226_372815092"/>
      <w:bookmarkStart w:id="459" w:name="_Toc151"/>
      <w:bookmarkEnd w:id="457"/>
      <w:bookmarkEnd w:id="458"/>
      <w:r>
        <w:rPr/>
        <w:t>148</w:t>
      </w:r>
      <w:r>
        <w:rPr>
          <w:rtl w:val="true"/>
        </w:rPr>
        <w:t xml:space="preserve">- </w:t>
      </w:r>
      <w:r>
        <w:rPr>
          <w:rtl w:val="true"/>
        </w:rPr>
        <w:t>خفاء مولده</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أُرِيدُ أَنْ أُنكِحَكَ إِحْدَى ابْنَتَىَّ هَاتَيْنِ عَلَى أَنْ تَأْجُرَنِي ثَمَانِيَةَ حِجَجٍ فَإِنْ أَتْمَمْتَ عَشْرا فَمِنْ عِنْدِكَ وَمَا أُرِيدُ أَنْ أَشُقَّ عَلَيْكَ سَتَجِدُنِي إِنْ شَاءَ اللّه‌ُ مِنْ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القصص</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وبإسناده إلى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من موسى بن عمران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سنّته من موسى بن عمران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خفاء مولده ، وغيبته عن قومه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غاب موسى عن أهله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وعشرين سنة</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bookmarkStart w:id="460" w:name="pg7149_60610"/>
    </w:p>
    <w:p>
      <w:pPr>
        <w:pStyle w:val="Heading2"/>
        <w:numPr>
          <w:ilvl w:val="1"/>
          <w:numId w:val="1"/>
        </w:numPr>
        <w:rPr/>
      </w:pPr>
      <w:bookmarkStart w:id="461" w:name="__RefHeading___Toc4068228_372815092"/>
      <w:bookmarkStart w:id="462" w:name="_Toc152"/>
      <w:bookmarkEnd w:id="460"/>
      <w:bookmarkEnd w:id="461"/>
      <w:r>
        <w:rPr/>
        <w:t>149</w:t>
      </w:r>
      <w:r>
        <w:rPr>
          <w:rtl w:val="true"/>
        </w:rPr>
        <w:t xml:space="preserve">- </w:t>
      </w:r>
      <w:r>
        <w:rPr>
          <w:rtl w:val="true"/>
        </w:rPr>
        <w:t>إمامٌ بعد إمام</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وَصَّلْنَا لَهُمْ الْقَوْلَ لَعَلَّهُمْ يَتَذَكَّرُونَ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القصص</w:t>
      </w:r>
    </w:p>
    <w:p>
      <w:pPr>
        <w:pStyle w:val="BookText"/>
        <w:rPr/>
      </w:pPr>
      <w:r>
        <w:rPr>
          <w:rFonts w:ascii="Amiri" w:hAnsi="Amiri" w:eastAsia="Amiri" w:cs="Amiri"/>
          <w:color w:val="111111"/>
          <w:sz w:val="28"/>
          <w:sz w:val="28"/>
          <w:szCs w:val="28"/>
          <w:rtl w:val="true"/>
          <w:lang w:bidi="ar-SA"/>
        </w:rPr>
        <w:t xml:space="preserve">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الحسين بن أحمد ، عن يعقوب بن يزيد ، عن محمّد بن أبي عمير ، عن عمر بن أُذينة ، عن حمران ، عن أبي عبداللّه عليه 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وَصَّلْنَا لَهُمْ الْقَوْلَ 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بعد 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الشيخ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 عن معلّى بن محمّد ، عن محمّد بن جمهور ، عن حمّاد بن عيسى ، عن عبداللّه بن جندب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w:t>
      </w:r>
      <w:r>
        <w:rPr>
          <w:rStyle w:val="FootnoteAnchor"/>
          <w:rtl w:val="true"/>
        </w:rPr>
        <w:footnoteReference w:id="569"/>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وَصَّلْنَا لَهُمْ الْقَوْلَ 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إلى إمام</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متّصلاً إمام إلى إمام إلى القائم المنتظر عليه السلام </w:t>
      </w:r>
      <w:r>
        <w:rPr>
          <w:rFonts w:eastAsia="Amiri" w:cs="Amiri" w:ascii="Amiri" w:hAnsi="Amiri"/>
          <w:color w:val="111111"/>
          <w:sz w:val="28"/>
          <w:szCs w:val="28"/>
          <w:rtl w:val="true"/>
          <w:lang w:bidi="ar-SA"/>
        </w:rPr>
        <w:t xml:space="preserve">. </w:t>
      </w:r>
      <w:bookmarkStart w:id="463" w:name="pg7149_60611"/>
    </w:p>
    <w:p>
      <w:pPr>
        <w:pStyle w:val="Heading2"/>
        <w:numPr>
          <w:ilvl w:val="1"/>
          <w:numId w:val="1"/>
        </w:numPr>
        <w:rPr/>
      </w:pPr>
      <w:bookmarkStart w:id="464" w:name="__RefHeading___Toc4068230_372815092"/>
      <w:bookmarkStart w:id="465" w:name="_Toc153"/>
      <w:bookmarkEnd w:id="463"/>
      <w:bookmarkEnd w:id="464"/>
      <w:r>
        <w:rPr/>
        <w:t>150</w:t>
      </w:r>
      <w:r>
        <w:rPr>
          <w:rtl w:val="true"/>
        </w:rPr>
        <w:t xml:space="preserve">- </w:t>
      </w:r>
      <w:r>
        <w:rPr>
          <w:rtl w:val="true"/>
        </w:rPr>
        <w:t>والعاقبة للمتّقين</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الاْخِرَةُ نَجْعَلُهَا لِلَّذِينَ لاَ يُرِيدُونَ عُلُوّا فِي الْأَرْضِ وَلاَ فَسَادا وَالْعَاقِبَةُ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القصص</w:t>
      </w:r>
    </w:p>
    <w:p>
      <w:pPr>
        <w:pStyle w:val="BookText"/>
        <w:rPr/>
      </w:pPr>
      <w:r>
        <w:rPr>
          <w:rFonts w:ascii="Amiri" w:hAnsi="Amiri" w:eastAsia="Amiri" w:cs="Amiri"/>
          <w:color w:val="111111"/>
          <w:sz w:val="28"/>
          <w:sz w:val="28"/>
          <w:szCs w:val="28"/>
          <w:rtl w:val="true"/>
          <w:lang w:bidi="ar-SA"/>
        </w:rPr>
        <w:t xml:space="preserve">عن علي بن الحكم عن سفيان الجريري عن أبي صادق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دولتنا آخر الدول ، ولن يبقى أهل بيت لهم دولة إلاّ ملكوا قبلنا لئلاّ</w:t>
      </w:r>
    </w:p>
    <w:p>
      <w:pPr>
        <w:pStyle w:val="BookText"/>
        <w:rPr/>
      </w:pPr>
      <w:r>
        <w:rPr>
          <w:rFonts w:ascii="Amiri" w:hAnsi="Amiri" w:eastAsia="Amiri" w:cs="Amiri"/>
          <w:color w:val="111111"/>
          <w:sz w:val="28"/>
          <w:sz w:val="28"/>
          <w:szCs w:val="28"/>
          <w:rtl w:val="true"/>
          <w:lang w:bidi="ar-SA"/>
        </w:rPr>
        <w:t xml:space="preserve">يقولوا إذا رأوا سيرتنا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ملكنا سرنا مثل سيرة هؤلاء ، وهو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الدول إشارة إلى دولة الإمام المهدي عليه السلام </w:t>
      </w:r>
      <w:r>
        <w:rPr>
          <w:rFonts w:eastAsia="Amiri" w:cs="Amiri" w:ascii="Amiri" w:hAnsi="Amiri"/>
          <w:color w:val="111111"/>
          <w:sz w:val="28"/>
          <w:szCs w:val="28"/>
          <w:rtl w:val="true"/>
          <w:lang w:bidi="ar-SA"/>
        </w:rPr>
        <w:t xml:space="preserve">. </w:t>
      </w:r>
      <w:bookmarkStart w:id="466" w:name="pg7149_60612"/>
    </w:p>
    <w:p>
      <w:pPr>
        <w:pStyle w:val="Heading2"/>
        <w:numPr>
          <w:ilvl w:val="1"/>
          <w:numId w:val="1"/>
        </w:numPr>
        <w:rPr/>
      </w:pPr>
      <w:bookmarkStart w:id="467" w:name="__RefHeading___Toc4068232_372815092"/>
      <w:bookmarkStart w:id="468" w:name="_Toc154"/>
      <w:bookmarkEnd w:id="466"/>
      <w:bookmarkEnd w:id="467"/>
      <w:r>
        <w:rPr/>
        <w:t>151</w:t>
      </w:r>
      <w:r>
        <w:rPr>
          <w:rtl w:val="true"/>
        </w:rPr>
        <w:t xml:space="preserve">- </w:t>
      </w:r>
      <w:r>
        <w:rPr>
          <w:rtl w:val="true"/>
        </w:rPr>
        <w:t>نصر من اللّه</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يَقُولُ آمَنَّا بِاللّه‌ِ فَإِذَا أُوذِىَ فِي اللّه‌ِ جَعَلَ فِتْنَةَ النَّاسِ كَعَذَابِ اللّه‌ِ وَلَئِنْ جَاءَ نَصْرٌ مِنْ رَبِّكَ لَيَقُولُنَّ إِنَّا كُنَّا مَعَكُمْ أَوَلَيْسَ اللّه‌ُ بِأَعْلَمَ بِمَا فِي صُدُورِ الْعَالَمِينَ وَلَيَعْلَمَنَّ اللّه‌ُ الَّذِينَ آمَنُوا وَلَيَعْلَمَنَّ الْمُنَافِقِينَوَقَالَ الَّذِينَ كَفَرُوا لِلَّذِينَ آمَنُوا اتَّبِعُوا سَبِيلَنَا وَلْنَحْمِلْ خَطَايَاكُمْ وَمَا هُمْ بِحَامِلِينَ مِنْ خَطَايَاهُمْ مِنْ شَيْءٍ إِنَّهُمْ لَكَاذِبُونَ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العنكبوت</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يَرْجُو لِقَاءَ اللّه‌ِ فَإِنَّ أَجَلَ اللّه‌ِ لاَتٍ</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لقاء اللّه جاءه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جَاهَدَ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عن اللذّات والشهوات والمعاصي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يُجَاهِدُ لِنَفْسِهِ إِنَّ اللّه‌َ لَغَنِىٌّ عَنْ الْعَالَمِينَ</w:t>
      </w:r>
      <w:r>
        <w:rPr>
          <w:rFonts w:eastAsia="Amiri" w:cs="Amiri" w:ascii="Amiri" w:hAnsi="Amiri"/>
          <w:color w:val="111111"/>
          <w:sz w:val="28"/>
          <w:szCs w:val="28"/>
          <w:rtl w:val="true"/>
          <w:lang w:bidi="ar-SA"/>
        </w:rPr>
        <w:t>»</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وَوَصَّيْنَا </w:t>
      </w:r>
    </w:p>
    <w:p>
      <w:pPr>
        <w:pStyle w:val="BookText"/>
        <w:rPr/>
      </w:pPr>
      <w:r>
        <w:rPr>
          <w:rFonts w:ascii="Amiri" w:hAnsi="Amiri" w:eastAsia="Amiri" w:cs="Amiri"/>
          <w:color w:val="111111"/>
          <w:sz w:val="28"/>
          <w:sz w:val="28"/>
          <w:szCs w:val="28"/>
          <w:rtl w:val="true"/>
          <w:lang w:bidi="ar-SA"/>
        </w:rPr>
        <w:t>الاْءِنْسَانَ بِوَالِدَيْهِ حُسْنا</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اللذان ولداه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w:t>
      </w:r>
    </w:p>
    <w:p>
      <w:pPr>
        <w:pStyle w:val="BookText"/>
        <w:rPr/>
      </w:pPr>
      <w:r>
        <w:rPr>
          <w:rFonts w:ascii="Amiri" w:hAnsi="Amiri" w:eastAsia="Amiri" w:cs="Amiri"/>
          <w:color w:val="111111"/>
          <w:sz w:val="28"/>
          <w:sz w:val="28"/>
          <w:szCs w:val="28"/>
          <w:rtl w:val="true"/>
          <w:lang w:bidi="ar-SA"/>
        </w:rPr>
        <w:t>النَّاسِ مَنْ يَقُولُ آمَنَّا بِاللّه‌ِ فَإِذَا أُوذِىَ فِي اللّه‌ِ جَعَلَ فِتْنَةَ النَّاسِ كَعَذَابِ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آذاه إنسان أو أصابه ضرّ أو فاقة أو خوف من الظالمين ليدخل معهم في دينهم ، فرأى أنّ ما يفعلونه هو مثل عذاب اللّه الذي لا ينقطع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جَاءَ نَصْرٌ مِنْ رَبِّكَ</w:t>
      </w:r>
    </w:p>
    <w:p>
      <w:pPr>
        <w:pStyle w:val="BookText"/>
        <w:rPr/>
      </w:pPr>
      <w:r>
        <w:rPr>
          <w:rFonts w:ascii="Amiri" w:hAnsi="Amiri" w:eastAsia="Amiri" w:cs="Amiri"/>
          <w:color w:val="111111"/>
          <w:sz w:val="28"/>
          <w:sz w:val="28"/>
          <w:szCs w:val="28"/>
          <w:rtl w:val="true"/>
          <w:lang w:bidi="ar-SA"/>
        </w:rPr>
        <w:t>لَيَقُولُنَّ إِنَّا كُنَّا مَعَكُمْ أَوَلَيْسَ اللّه‌ُ بِأَعْلَمَ بِمَا فِي صُدُورِ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وَقَالَ الَّذِينَ كَفَرُوا لِلَّذِينَ آمَنُوا اتَّبِعُوا سَبِيلَنَا وَلْنَحْمِلْ خَطَايَاكُمْ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الكفّار يقولون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معنا ، فإنّ الذي تخافون أنتم ليس بشيء ، فإن كان حقّا نتحمّل نحن ذنوبكم ، فيعذّبهم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بذنوبهم ومرّة بذنوب غيرهم</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شمول الآية الكريمة لصاحب الأمر عليه السلام وجريانها فيه ، من باب أنّ ظهوره عن غيبته ، من أوضح مصاديق النصر من عند اللّه </w:t>
      </w:r>
      <w:r>
        <w:rPr>
          <w:rFonts w:eastAsia="Amiri" w:cs="Amiri" w:ascii="Amiri" w:hAnsi="Amiri"/>
          <w:color w:val="111111"/>
          <w:sz w:val="28"/>
          <w:szCs w:val="28"/>
          <w:rtl w:val="true"/>
          <w:lang w:bidi="ar-SA"/>
        </w:rPr>
        <w:t xml:space="preserve">. </w:t>
      </w:r>
      <w:bookmarkStart w:id="469" w:name="pg7149_60614"/>
    </w:p>
    <w:p>
      <w:pPr>
        <w:pStyle w:val="Heading2"/>
        <w:numPr>
          <w:ilvl w:val="1"/>
          <w:numId w:val="1"/>
        </w:numPr>
        <w:rPr/>
      </w:pPr>
      <w:bookmarkStart w:id="470" w:name="__RefHeading___Toc4068234_372815092"/>
      <w:bookmarkStart w:id="471" w:name="_Toc155"/>
      <w:bookmarkEnd w:id="469"/>
      <w:bookmarkEnd w:id="470"/>
      <w:r>
        <w:rPr/>
        <w:t>152</w:t>
      </w:r>
      <w:r>
        <w:rPr>
          <w:rtl w:val="true"/>
        </w:rPr>
        <w:t xml:space="preserve">- </w:t>
      </w:r>
      <w:r>
        <w:rPr>
          <w:rtl w:val="true"/>
        </w:rPr>
        <w:t>صاحب العلم</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 بَيِّنَاتٌ فِي صُدُورِ الَّذِينَ أُوتُوا الْعِلْمَ وَمَا يَجْحَدُ بِآيَاتِنَا إِلاَّ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العنكبوت</w:t>
      </w:r>
    </w:p>
    <w:p>
      <w:pPr>
        <w:pStyle w:val="BookText"/>
        <w:rPr/>
      </w:pP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سليمان الزراري ، عن محمّد بن خالد الطيالسي ، عن سيف بن عميرة ، عن أبي بصير ، عن أبي جعفر عليه السلام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هم ؟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عسى أن يكونوا ونحن الراسخون في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الزراري ، عن محمّد بن الحسين ، عن محمّد بن أبي عمير ، عن عمر بن أُذينة ، عن بريد بن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w:t>
      </w:r>
    </w:p>
    <w:p>
      <w:pPr>
        <w:pStyle w:val="BookText"/>
        <w:rPr/>
      </w:pP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القاسم الهمداني ، عن أحمد بن محمّد السيّاري ، عن محمّد بن خالد البرقي ، عن علي بن أسباط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عليه السلام عن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آيَاتٌ بَيِّنَاتٌ فِي صُدُورِ الَّذِينَ </w:t>
      </w:r>
    </w:p>
    <w:p>
      <w:pPr>
        <w:pStyle w:val="BookText"/>
        <w:rPr/>
      </w:pPr>
      <w:r>
        <w:rPr>
          <w:rFonts w:ascii="Amiri" w:hAnsi="Amiri" w:eastAsia="Amiri" w:cs="Amiri"/>
          <w:color w:val="111111"/>
          <w:sz w:val="28"/>
          <w:sz w:val="28"/>
          <w:szCs w:val="28"/>
          <w:rtl w:val="true"/>
          <w:lang w:bidi="ar-SA"/>
        </w:rPr>
        <w:t>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متى يقوم القائم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قائم بأمر اللّه عزّوجلّ واحد بعد واحد حتّى يجيء صاحب السيف ، فإذا جاء صاحب السيف جاء أمر غير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هوذة الباهلي ، عن إبراهيم بن إسحاق ، عن عبداللّه بن حمّاد ، عن عبدالعزيز العبدي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 باقية دائمة في كلّ حين</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bookmarkStart w:id="472" w:name="pg7149_60616"/>
    </w:p>
    <w:p>
      <w:pPr>
        <w:pStyle w:val="Heading2"/>
        <w:numPr>
          <w:ilvl w:val="1"/>
          <w:numId w:val="1"/>
        </w:numPr>
        <w:rPr/>
      </w:pPr>
      <w:bookmarkStart w:id="473" w:name="__RefHeading___Toc4068236_372815092"/>
      <w:bookmarkStart w:id="474" w:name="_Toc156"/>
      <w:bookmarkEnd w:id="472"/>
      <w:bookmarkEnd w:id="473"/>
      <w:r>
        <w:rPr/>
        <w:t>153</w:t>
      </w:r>
      <w:r>
        <w:rPr>
          <w:rtl w:val="true"/>
        </w:rPr>
        <w:t xml:space="preserve">- </w:t>
      </w:r>
      <w:r>
        <w:rPr>
          <w:rtl w:val="true"/>
        </w:rPr>
        <w:t>يفرح المؤمنون</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غُلِبَتْ الرُّومُ فِي أَدْنَى</w:t>
      </w:r>
    </w:p>
    <w:p>
      <w:pPr>
        <w:pStyle w:val="BookText"/>
        <w:rPr/>
      </w:pPr>
      <w:r>
        <w:rPr>
          <w:rFonts w:ascii="Amiri" w:hAnsi="Amiri" w:eastAsia="Amiri" w:cs="Amiri"/>
          <w:color w:val="111111"/>
          <w:sz w:val="28"/>
          <w:sz w:val="28"/>
          <w:szCs w:val="28"/>
          <w:rtl w:val="true"/>
          <w:lang w:bidi="ar-SA"/>
        </w:rPr>
        <w:t>الْأَرْضِ وَهُمْ مِنْ بَعْدِ غَلَبِهِمْ سَيَغْلِبُونَ فِي بِضْعِ سِنِينَ للّه‌ِِ الْأَمْرُ مِنْ قَبْلُ وَمِنْ بَعْدُ وَيَوْمَئِذٍ يَفْرَحُ الْمُؤْمِنُونَ بِنَصْرِ اللّه‌ِ يَنصُرُ مَنْ يَشَاءُ وَهُوَ الْعَزِيزُ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الروم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الحسن بن محمّد بن الجمهور العمي ، عن أبيه ، عن جعفر بن بشير الوشا ، عن ابن مسكان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بنو أُميّة وإنّما أنزلها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وَهُمْ مِنْ بَعْدِ غَلَبِهِمْ 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للّه‌ِِ الْأَمْرُ مِنْ قَبْلُ وَمِنْ بَعْدُ 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روى الحافظ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أبي بصير 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قيام القائم يفرح المؤمنون بنصر اللّه‌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عليه السلام قال ،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فينا وفي بني أُميّة</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bookmarkStart w:id="475" w:name="pg7149_60618"/>
    </w:p>
    <w:p>
      <w:pPr>
        <w:pStyle w:val="Heading2"/>
        <w:numPr>
          <w:ilvl w:val="1"/>
          <w:numId w:val="1"/>
        </w:numPr>
        <w:rPr/>
      </w:pPr>
      <w:bookmarkStart w:id="476" w:name="__RefHeading___Toc4068238_372815092"/>
      <w:bookmarkStart w:id="477" w:name="_Toc157"/>
      <w:bookmarkEnd w:id="475"/>
      <w:bookmarkEnd w:id="476"/>
      <w:r>
        <w:rPr/>
        <w:t>154</w:t>
      </w:r>
      <w:r>
        <w:rPr>
          <w:rtl w:val="true"/>
        </w:rPr>
        <w:t xml:space="preserve">- </w:t>
      </w:r>
      <w:r>
        <w:rPr>
          <w:rtl w:val="true"/>
        </w:rPr>
        <w:t>العذاب الأكبر</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وَلَنُذِيقَنَّهُمْ مِنْ الْعَذَابِ الْأَدْنَى دُونَ الْعَذَابِ الْأَكْبَرِ لَعَلَّهُمْ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السجدة</w:t>
      </w:r>
    </w:p>
    <w:p>
      <w:pPr>
        <w:pStyle w:val="BookText"/>
        <w:rPr/>
      </w:pP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حاتم ، عن حسن بن محمّد بن عبدالواحد ، عن حفص بن عمر بن سالم ، عن محمّد بن حسين بن عجلان ، عن 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وَلَنُذِيقَنَّهُمْ مِنْ الْعَذَابِ الْأَدْنَى دُونَ الْعَذَابِ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الأدنى غلاء السعر ، والأكبر المهدي بالسيف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عن محمّد بن عيسى ، عن يونس ، عن مفضّل بن صالح ، عن زيد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الأدنى دابّة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تأويل دابّة الأرض وأنّها أمير المؤمنين عليه السلام</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bookmarkStart w:id="478" w:name="pg7149_60619"/>
    </w:p>
    <w:p>
      <w:pPr>
        <w:pStyle w:val="Heading2"/>
        <w:numPr>
          <w:ilvl w:val="1"/>
          <w:numId w:val="1"/>
        </w:numPr>
        <w:rPr/>
      </w:pPr>
      <w:bookmarkStart w:id="479" w:name="__RefHeading___Toc4068240_372815092"/>
      <w:bookmarkStart w:id="480" w:name="_Toc158"/>
      <w:bookmarkEnd w:id="478"/>
      <w:bookmarkEnd w:id="479"/>
      <w:r>
        <w:rPr/>
        <w:t>155</w:t>
      </w:r>
      <w:r>
        <w:rPr>
          <w:rtl w:val="true"/>
        </w:rPr>
        <w:t xml:space="preserve">- </w:t>
      </w:r>
      <w:r>
        <w:rPr>
          <w:rtl w:val="true"/>
        </w:rPr>
        <w:t>يوم الفتح</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مَتَى هَذَا الْفَتْحُ إِنْ كُنْتُمْ صَادِقِينَقُلْ يَوْمَ الْفَتْحِ لاَ يَنفَعُ الَّذِينَ كَفَرُوا إِيمَانُهُمْ وَلاَ هُمْ يُنْظَرُونَفَأَعْرِضْ عَنْهُمْ وَانْتَظِرْ إِنَّهُمْ مُنتَظِرُونَ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السجدة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الحسين بن عامر ، عن محمّد بن الحسين بن أبي الخطّاب ، عن محمّد بن سنان ، عن ابن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يَوْمَ الْفَتْحِ لاَ يَنفَعُ الَّذِينَ كَفَرُوا إِيمَانُهُمْ وَلاَ 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الفتح يوم تفتح الدنيا على القائم ، لا ينفع أحدا تقرّب بالإيمان ما لم يكن قبل ذلك مؤمنا وبهذا الفتح موقنا ، فذلك الذي ينفعه إيمانه ، ويعظم عند اللّه قدره وشأنه ، وتزخرف له يوم البعث جنانه ، وتحجب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أجر الموالين لأمير المؤمنين ولذرّيته الطيّبين صلوات اللّه عليهم أجمعين</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bookmarkStart w:id="481" w:name="pg7149_60620"/>
    </w:p>
    <w:p>
      <w:pPr>
        <w:pStyle w:val="Heading2"/>
        <w:numPr>
          <w:ilvl w:val="1"/>
          <w:numId w:val="1"/>
        </w:numPr>
        <w:rPr/>
      </w:pPr>
      <w:bookmarkStart w:id="482" w:name="__RefHeading___Toc4068242_372815092"/>
      <w:bookmarkStart w:id="483" w:name="_Toc159"/>
      <w:bookmarkEnd w:id="481"/>
      <w:bookmarkEnd w:id="482"/>
      <w:r>
        <w:rPr/>
        <w:t>156</w:t>
      </w:r>
      <w:r>
        <w:rPr>
          <w:rtl w:val="true"/>
        </w:rPr>
        <w:t xml:space="preserve">- </w:t>
      </w:r>
      <w:r>
        <w:rPr>
          <w:rtl w:val="true"/>
        </w:rPr>
        <w:t>المهدي في آية التطهير</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الأحزاب</w:t>
      </w:r>
    </w:p>
    <w:p>
      <w:pPr>
        <w:pStyle w:val="BookText"/>
        <w:rPr/>
      </w:pPr>
      <w:r>
        <w:rPr>
          <w:rFonts w:ascii="Amiri" w:hAnsi="Amiri" w:eastAsia="Amiri" w:cs="Amiri"/>
          <w:color w:val="111111"/>
          <w:sz w:val="28"/>
          <w:sz w:val="28"/>
          <w:szCs w:val="28"/>
          <w:rtl w:val="true"/>
          <w:lang w:bidi="ar-SA"/>
        </w:rPr>
        <w:t xml:space="preserve">عن علي بن الحسين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موسى التلعكبري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موسى الهاشمي بسرّ من رأى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أبيه ، عن آبائه ، عن الحسين بن علي ، عن علي عليهم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رسول اللّه صلّى اللّه عليه وآله وسلّم في بيت أُمّ سلمة ، وقد نزلت عليه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 هذه الآية نزلت فيك ، وفي سبطيّ ، والأئمّة من</w:t>
      </w:r>
    </w:p>
    <w:p>
      <w:pPr>
        <w:pStyle w:val="BookText"/>
        <w:rPr/>
      </w:pPr>
      <w:r>
        <w:rPr>
          <w:rFonts w:ascii="Amiri" w:hAnsi="Amiri" w:eastAsia="Amiri" w:cs="Amiri"/>
          <w:color w:val="111111"/>
          <w:sz w:val="28"/>
          <w:sz w:val="28"/>
          <w:szCs w:val="28"/>
          <w:rtl w:val="true"/>
          <w:lang w:bidi="ar-SA"/>
        </w:rPr>
        <w:t xml:space="preserve">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وكم الأئمّة بعدك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ابناك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 والحسين ، وبعد الحسين علي ابنه ، وبعد علي محمّد ابنه ، وبعد محمّد جعفر ابنه ، وبعد جعفر موسى ابنه ، وبعد موسى علي ابنه ، وبعد علي محمّد ابنه ، وبعد محمّد علي ابنه ، وبعد علي الحسن ابنه ، والحجّة من ولد الحسين ؛ هكذا وجدت أسماءهم مكتوبة على ساق العرش ، فسألت اللّه تعالى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 هم الأئمّة بعدك ، مطهّرون معصومون وأعداؤهم ملعونون </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في هذا الحديث الشريف والأحاديث المتواترة الواردة ذيل هذه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كافية وإشارة وافية على عظمة وحرمة وشرف وفضيلة المعصومون الأربعة عشر عليهم السلام ، وأيضا دالّة على أنّ المراد من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 والمراد من المطهّرين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وآل محمّد صلوات اللّه عليهم وسلامه اجمعين ، وهم الخمسة الطيّبة أصحاب الكساء الموجودون عند نزول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 وعلي وفاطمة وابناهما الحسن والحسين عليهم السلام والأئمّة التسعة من ذرّية الحسين عليهم السلام الذين نصّ عليهم رسول اللّه صلّى اللّه عليه وآله وسلّم وصرّح بشمول آية التطهير لهم ، أوّلهم علي</w:t>
      </w:r>
    </w:p>
    <w:p>
      <w:pPr>
        <w:pStyle w:val="BookText"/>
        <w:rPr/>
      </w:pPr>
      <w:r>
        <w:rPr>
          <w:rFonts w:ascii="Amiri" w:hAnsi="Amiri" w:eastAsia="Amiri" w:cs="Amiri"/>
          <w:color w:val="111111"/>
          <w:sz w:val="28"/>
          <w:sz w:val="28"/>
          <w:szCs w:val="28"/>
          <w:rtl w:val="true"/>
          <w:lang w:bidi="ar-SA"/>
        </w:rPr>
        <w:t xml:space="preserve">بن الحسين السجّاد عليه السلام وآخرهم المهدي المنتظر عجّل اللّه فرجه الشريف الذي يملأ الأرض قسطا وعدلاً بعد ما ملئت ظلما وجورا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الأربعة عشر هم وحدهم المعصومون من بين كلّ الأُمّة ، والمطهّرون من كلّ نقص وعيب ، وعن كلّ خطأ وزلل ، وعلى الأُمّة ولايتهم وإطاعتهم ، فإنّ إطاعتهم إطاعة اللّه تعالى </w:t>
      </w:r>
      <w:r>
        <w:rPr>
          <w:rFonts w:eastAsia="Amiri" w:cs="Amiri" w:ascii="Amiri" w:hAnsi="Amiri"/>
          <w:color w:val="111111"/>
          <w:sz w:val="28"/>
          <w:szCs w:val="28"/>
          <w:rtl w:val="true"/>
          <w:lang w:bidi="ar-SA"/>
        </w:rPr>
        <w:t xml:space="preserve">. </w:t>
      </w:r>
      <w:bookmarkStart w:id="484" w:name="pg7149_60622"/>
    </w:p>
    <w:p>
      <w:pPr>
        <w:pStyle w:val="Heading2"/>
        <w:numPr>
          <w:ilvl w:val="1"/>
          <w:numId w:val="1"/>
        </w:numPr>
        <w:rPr/>
      </w:pPr>
      <w:bookmarkStart w:id="485" w:name="__RefHeading___Toc4068244_372815092"/>
      <w:bookmarkStart w:id="486" w:name="_Toc160"/>
      <w:bookmarkEnd w:id="484"/>
      <w:bookmarkEnd w:id="485"/>
      <w:r>
        <w:rPr/>
        <w:t>157</w:t>
      </w:r>
      <w:r>
        <w:rPr>
          <w:rtl w:val="true"/>
        </w:rPr>
        <w:t xml:space="preserve">- </w:t>
      </w:r>
      <w:r>
        <w:rPr>
          <w:rtl w:val="true"/>
        </w:rPr>
        <w:t>مع القائم عليه السلام</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بَيْنَهُمْ وَبَيْنَ الْقُرَى الَّتِي بَارَكْنَا فِيهَا قُرىً ظَاهِرَةً وَقَدَّرْنَا فِيهَا السَّيْرَ سِيرُوا فِيهَا لَيَالِي وَأَيَّاما 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سبأ</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أبي عبداللّه عليه السلام في حديث في معنى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فِيهَا لَيَالِي وَأَيَّاما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قائمنا أهل البيت عليهم السلام</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عبداللّه بن جعفر الحميري ، عن أبيه ، عن محمّد بن صالح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صاحب الزمان عليه السلام أنّ أهل بيتي يؤذونني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ويقرعوني بالحديث الذي روي عن آبائك عليهم السلام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خدّامنا وقوّامنا شرار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ما تقرؤون 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بَيْنَهُمْ وَبَيْنَ الْقُرَى الَّتِي بَارَكْنَا فِيهَا قُرىً ظَاهِرَةً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واللّه القرى التي 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وأنتم القرى الظاهرة</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bookmarkStart w:id="487" w:name="pg7149_60623"/>
    </w:p>
    <w:p>
      <w:pPr>
        <w:pStyle w:val="Heading2"/>
        <w:numPr>
          <w:ilvl w:val="1"/>
          <w:numId w:val="1"/>
        </w:numPr>
        <w:rPr/>
      </w:pPr>
      <w:bookmarkStart w:id="488" w:name="__RefHeading___Toc4068246_372815092"/>
      <w:bookmarkStart w:id="489" w:name="_Toc161"/>
      <w:bookmarkEnd w:id="487"/>
      <w:bookmarkEnd w:id="488"/>
      <w:r>
        <w:rPr/>
        <w:t>158</w:t>
      </w:r>
      <w:r>
        <w:rPr>
          <w:rtl w:val="true"/>
        </w:rPr>
        <w:t xml:space="preserve">- </w:t>
      </w:r>
      <w:r>
        <w:rPr>
          <w:rtl w:val="true"/>
        </w:rPr>
        <w:t>جزاء أعداء المهدي عليه السلام</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فَزِعُوا فَلاَ فَوْتَ وَأُخِذُوا مِنْ مَكَانٍ قَرِيبٍوَقَالُوا آمَنَّا بِهِ وَأَنَّى لَهُمْ التَّنَاوُشُ مِنْ مَكَانٍ بَعِيدٍوَقَدْ كَفَرُوا بِهِ مِنْ قَبْلُ وَيَقْذِفُونَ بِالْغَيْبِ مِنْ مَكَانٍ بَعِيدٍ وَحِيلَ بَيْنَهُمْ وَبَيْنَ مَا يَشْتَهُونَ كَمَا فُعِلَ بِأَشْيَاعِهِمْ مِنْ قَبْلُ إِنَّهُمْ كَانُوا فِي شَكٍّ مُرِيبٍ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سبأ</w:t>
      </w:r>
    </w:p>
    <w:p>
      <w:pPr>
        <w:pStyle w:val="BookText"/>
        <w:rPr/>
      </w:pPr>
      <w:r>
        <w:rPr>
          <w:rFonts w:ascii="Amiri" w:hAnsi="Amiri" w:eastAsia="Amiri" w:cs="Amiri"/>
          <w:color w:val="111111"/>
          <w:sz w:val="28"/>
          <w:sz w:val="28"/>
          <w:szCs w:val="28"/>
          <w:rtl w:val="true"/>
          <w:lang w:bidi="ar-SA"/>
        </w:rPr>
        <w:t xml:space="preserve">محمّد بن إبراهيم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عن علي بن أحمد ، عن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العبّاس ، عن عبداللّه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خالد ، عن الحسن بن المبارك ، عن أبي إسحاق الهمداني عن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المهدي أقبل جعد بخدّه خال يكون مبدأه من قبل المشرق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خرج السفياني فيملك قدر حمل امرأة تسعة أشهر يخرج بالشام فيقاد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إلاّ 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مقيمين على الحقّ يعصمهم اللّه </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معه ، ويأتي المدينة بجيش جرّار حتّى إذا انتهى إلى بيداء المدينة 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به ، وذلك قول اللّه عزّوجلّ في كتابه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ابن أبي عمير ، عن منصور بن يونس ، عن أبي خالد الكابلي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لكأنّي أنظر إلى القائم عليه السلام وقد أسند ظهره إلى الحجر ثمّ ينشد اللّه حقّه ، 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ياأيّها الناس من يحاجني في اللّه فأنا أولى باللّه ، أيّها الناس من يحاجني في آدم</w:t>
      </w:r>
    </w:p>
    <w:p>
      <w:pPr>
        <w:pStyle w:val="BookText"/>
        <w:rPr/>
      </w:pPr>
      <w:r>
        <w:rPr>
          <w:rFonts w:ascii="Amiri" w:hAnsi="Amiri" w:eastAsia="Amiri" w:cs="Amiri"/>
          <w:color w:val="111111"/>
          <w:sz w:val="28"/>
          <w:sz w:val="28"/>
          <w:szCs w:val="28"/>
          <w:rtl w:val="true"/>
          <w:lang w:bidi="ar-SA"/>
        </w:rPr>
        <w:t>عليه السلام فأنا أولى بآدم ، أيّها الناس من يحاجني في نوح فأنا أولى بنوح عليه السلام ، أيّها الناس من يحاجني في إبراهيم فأنا أولى بإبراهيم عليه السلام ، أيّها</w:t>
      </w:r>
    </w:p>
    <w:p>
      <w:pPr>
        <w:pStyle w:val="BookText"/>
        <w:rPr/>
      </w:pPr>
      <w:r>
        <w:rPr>
          <w:rFonts w:ascii="Amiri" w:hAnsi="Amiri" w:eastAsia="Amiri" w:cs="Amiri"/>
          <w:color w:val="111111"/>
          <w:sz w:val="28"/>
          <w:sz w:val="28"/>
          <w:szCs w:val="28"/>
          <w:rtl w:val="true"/>
          <w:lang w:bidi="ar-SA"/>
        </w:rPr>
        <w:t xml:space="preserve">الناس من يحاجني في موسى فأنا أولى بموسى عليه السلام ، أيّها الناس من يحاجني في عيسى فأنا أولى الناس بعيسى عليه السلام ، أيّها الناس من يحاجني 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أولى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 أيّها الناس من يحاجني في كتاب اللّه فأنا أولى بكتاب اللّه ، ثمّ ينتهي إلى المقام</w:t>
      </w:r>
    </w:p>
    <w:p>
      <w:pPr>
        <w:pStyle w:val="BookText"/>
        <w:rPr/>
      </w:pPr>
      <w:r>
        <w:rPr>
          <w:rFonts w:ascii="Amiri" w:hAnsi="Amiri" w:eastAsia="Amiri" w:cs="Amiri"/>
          <w:color w:val="111111"/>
          <w:sz w:val="28"/>
          <w:sz w:val="28"/>
          <w:szCs w:val="28"/>
          <w:rtl w:val="true"/>
          <w:lang w:bidi="ar-SA"/>
        </w:rPr>
        <w:t xml:space="preserve">فيصلّي ركعتين وينشد اللّه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المضطرّ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فيكون</w:t>
      </w:r>
    </w:p>
    <w:p>
      <w:pPr>
        <w:pStyle w:val="BookText"/>
        <w:rPr/>
      </w:pPr>
      <w:r>
        <w:rPr>
          <w:rFonts w:ascii="Amiri" w:hAnsi="Amiri" w:eastAsia="Amiri" w:cs="Amiri"/>
          <w:color w:val="111111"/>
          <w:sz w:val="28"/>
          <w:sz w:val="28"/>
          <w:szCs w:val="28"/>
          <w:rtl w:val="true"/>
          <w:lang w:bidi="ar-SA"/>
        </w:rPr>
        <w:t>أوّل من يبايعه جبرائيل ثمّ الثلاثمائة والثلاثة عشر رجلاً ، فمن كان ابتلي بالمسير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يبتل بالمسير فقد عن فراشه ، وهو قول أمير المؤمنين 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المفقودون عن فرشهم ، وذلك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الخيرات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w:t>
      </w:r>
    </w:p>
    <w:p>
      <w:pPr>
        <w:pStyle w:val="BookText"/>
        <w:rPr/>
      </w:pPr>
      <w:r>
        <w:rPr>
          <w:rFonts w:ascii="Amiri" w:hAnsi="Amiri" w:eastAsia="Amiri" w:cs="Amiri"/>
          <w:color w:val="111111"/>
          <w:sz w:val="28"/>
          <w:sz w:val="28"/>
          <w:szCs w:val="28"/>
          <w:rtl w:val="true"/>
          <w:lang w:bidi="ar-SA"/>
        </w:rPr>
        <w:t>أَخَّرْنَا عَنْهُمْ الْعَذَابَ إِلَى أُمَّةٍ مَعْدُودَةٍ</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القائم عليه السلام</w:t>
      </w:r>
    </w:p>
    <w:p>
      <w:pPr>
        <w:pStyle w:val="BookText"/>
        <w:rPr/>
      </w:pPr>
      <w:r>
        <w:rPr>
          <w:rFonts w:ascii="Amiri" w:hAnsi="Amiri" w:eastAsia="Amiri" w:cs="Amiri"/>
          <w:color w:val="111111"/>
          <w:sz w:val="28"/>
          <w:sz w:val="28"/>
          <w:szCs w:val="28"/>
          <w:rtl w:val="true"/>
          <w:lang w:bidi="ar-SA"/>
        </w:rPr>
        <w:t xml:space="preserve">يجتمعون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في ساعة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جاء إلى البيداء يخرج إليه جيش السفياني فيأمر اللّه الأرض فتأخذ أقدامهم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بالقائم من آل محمّد عليهم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وَأَنَّى لَهُمْ التَّنَاوُشُ مِنْ</w:t>
      </w:r>
    </w:p>
    <w:p>
      <w:pPr>
        <w:pStyle w:val="BookText"/>
        <w:rPr/>
      </w:pPr>
      <w:r>
        <w:rPr>
          <w:rFonts w:ascii="Amiri" w:hAnsi="Amiri" w:eastAsia="Amiri" w:cs="Amiri"/>
          <w:color w:val="111111"/>
          <w:sz w:val="28"/>
          <w:sz w:val="28"/>
          <w:szCs w:val="28"/>
          <w:rtl w:val="true"/>
          <w:lang w:bidi="ar-SA"/>
        </w:rPr>
        <w:t>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وَحِيلَ بَيْنَهُمْ وَبَيْنَ مَا يَشْتَهُونَ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فُعِلَ بِأَشْيَاعِهِمْ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كان قبلهم من المكذّبين هلكوا</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الجارود عن أبي جعفر عليه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الصوت وذلك الصوت من السماء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أقدامهم خسف بهم</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محمّد ، عن المعلّى بن محمّد بن جمهور ، عن ابن محبوب ، 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وَأَنَّى لَهُمْ التَّنَاوُشُ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طلبوا الهدى من حيث لا ينال وقد كان </w:t>
      </w:r>
    </w:p>
    <w:p>
      <w:pPr>
        <w:pStyle w:val="BookText"/>
        <w:rPr/>
      </w:pPr>
      <w:r>
        <w:rPr>
          <w:rFonts w:ascii="Amiri" w:hAnsi="Amiri" w:eastAsia="Amiri" w:cs="Amiri"/>
          <w:color w:val="111111"/>
          <w:sz w:val="28"/>
          <w:sz w:val="28"/>
          <w:szCs w:val="28"/>
          <w:rtl w:val="true"/>
          <w:lang w:bidi="ar-SA"/>
        </w:rPr>
        <w:t>لهم مبذولاً من حيث يناله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عبدالأعلى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يكون لصاحب هذا الأمر غيبة ، وذكر حديثا طويلاً يتضمّن غيبة صاحب الأمر عليه السلام وظهوره إلى أن 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فيدعوا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كتاب اللّه وسنّة نبيّه عليه وآله السلام والولاية لعلي بن أبي طالب عليه السلام والبراءة من عدوّه ، ولا يسمّى أحدا حتّى ينتهي إلى البيداء فيخرج إليه جيش السفياني فيأمر اللّه الأرض فتأخذهم من تحت أقدامه ، 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بقائم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كفروا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بقائم آل محمّد ، إلى آخر السورة ، فلا يبقى منهم إلاّ رجلان يقال لهما وتر ووتير من مراد ، وجوههما في أقفيتهما يمشيان القهقرى فيخبران الناس بما فعل بأصحابهما</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علي بن الصباح المدايني ، عن الحسن بن محمّد بن شعيب عن موسى بن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أبي عمير ، عن منصور بن يونس ، عن إسماعيل بن جابر ، عن أبي خالد الكابلي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القائم عليه السلام فيسير حتّى يمرّ بمر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فيبلغه أنّ 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 فيرجع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فيقتل المقاتلة ولا يزيد </w:t>
      </w:r>
    </w:p>
    <w:p>
      <w:pPr>
        <w:pStyle w:val="BookText"/>
        <w:rPr/>
      </w:pPr>
      <w:r>
        <w:rPr>
          <w:rFonts w:ascii="Amiri" w:hAnsi="Amiri" w:eastAsia="Amiri" w:cs="Amiri"/>
          <w:color w:val="111111"/>
          <w:sz w:val="28"/>
          <w:sz w:val="28"/>
          <w:szCs w:val="28"/>
          <w:rtl w:val="true"/>
          <w:lang w:bidi="ar-SA"/>
        </w:rPr>
        <w:t xml:space="preserve">على ذلك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ينطلق فيدعو الناس حتّى ينتهي إلى البيداء ، فيخرج جيش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جيشان للسفياني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فيأمر اللّه عزّوجلّ الأرض أن تأخذ بأقدامهم ، وهو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بقيام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كَفَرُوا بِهِ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بقيام القائم عليه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من آل محمّد عليهم السلام ويقذفون بالغيب من مكان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وَحِيلَ بَيْنَهُمْ وَبَيْنَ مَا يَشْتَهُونَ كَمَا فُعِلَ بِأَشْيَاعِهِمْ مِنْ قَبْلُ إِنَّهُمْ كَانُوا فِي شَكٍّ مُرِيبٍ</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bookmarkStart w:id="490" w:name="pg7149_60628"/>
    </w:p>
    <w:p>
      <w:pPr>
        <w:pStyle w:val="Heading2"/>
        <w:numPr>
          <w:ilvl w:val="1"/>
          <w:numId w:val="1"/>
        </w:numPr>
        <w:rPr/>
      </w:pPr>
      <w:bookmarkStart w:id="491" w:name="__RefHeading___Toc4068248_372815092"/>
      <w:bookmarkStart w:id="492" w:name="_Toc162"/>
      <w:bookmarkEnd w:id="490"/>
      <w:bookmarkEnd w:id="491"/>
      <w:r>
        <w:rPr/>
        <w:t>159</w:t>
      </w:r>
      <w:r>
        <w:rPr>
          <w:rtl w:val="true"/>
        </w:rPr>
        <w:t xml:space="preserve">- </w:t>
      </w:r>
      <w:r>
        <w:rPr>
          <w:rtl w:val="true"/>
        </w:rPr>
        <w:t>سيّد الخلق</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وَيْلَنَا مَنْ بَعَثَنَا مِنْ مَرْقَدِنَا هَذَا مَا وَعَدَ الرَّحْمَنُ وَصَدَقَ الْمُرْسَلُونَ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يس</w:t>
      </w:r>
    </w:p>
    <w:p>
      <w:pPr>
        <w:pStyle w:val="BookText"/>
        <w:rPr/>
      </w:pPr>
      <w:r>
        <w:rPr>
          <w:rFonts w:ascii="Amiri" w:hAnsi="Amiri" w:eastAsia="Amiri" w:cs="Amiri"/>
          <w:color w:val="111111"/>
          <w:sz w:val="28"/>
          <w:sz w:val="28"/>
          <w:szCs w:val="28"/>
          <w:rtl w:val="true"/>
          <w:lang w:bidi="ar-SA"/>
        </w:rPr>
        <w:t xml:space="preserve">رواه الشيخ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ومحمّد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 عن محمّد بن مسلم ، عن أبي سلمة</w:t>
      </w:r>
      <w:r>
        <w:rPr>
          <w:rStyle w:val="FootnoteAnchor"/>
          <w:rtl w:val="true"/>
        </w:rPr>
        <w:footnoteReference w:id="598"/>
      </w:r>
      <w:r>
        <w:rPr>
          <w:rFonts w:ascii="Amiri" w:hAnsi="Amiri" w:eastAsia="Amiri" w:cs="Amiri"/>
          <w:color w:val="111111"/>
          <w:sz w:val="28"/>
          <w:sz w:val="28"/>
          <w:szCs w:val="28"/>
          <w:rtl w:val="true"/>
          <w:lang w:bidi="ar-SA"/>
        </w:rPr>
        <w:t xml:space="preserve">، عن الحسن بن شاذان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عليه السلام أشكو جفاء أهل واسط وجهلهم عليَّ</w:t>
      </w:r>
      <w:r>
        <w:rPr>
          <w:rStyle w:val="FootnoteAnchor"/>
          <w:rtl w:val="true"/>
        </w:rPr>
        <w:footnoteReference w:id="599"/>
      </w:r>
      <w:r>
        <w:rPr>
          <w:rFonts w:ascii="Amiri" w:hAnsi="Amiri" w:eastAsia="Amiri" w:cs="Amiri"/>
          <w:color w:val="111111"/>
          <w:sz w:val="28"/>
          <w:sz w:val="28"/>
          <w:szCs w:val="28"/>
          <w:rtl w:val="true"/>
          <w:lang w:bidi="ar-SA"/>
        </w:rPr>
        <w:t xml:space="preserve">، وكانت عاصبة من العثمانية تؤذيني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فوقّع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أخذ ميثاق أوليائه على الصبر في دولة الباطل ، فاصبر لحكم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قد قام سيّد الخلق لقالوا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وَيْلَنَا مَنْ بَعَثَنَا مِنْ مَرْقَدِنَا هَذَا مَا وَعَدَ الرَّحْمَنُ وَصَدَقَ الْمُرْسَلُونَ</w:t>
      </w:r>
      <w:r>
        <w:rPr>
          <w:rFonts w:eastAsia="Amiri" w:cs="Amiri" w:ascii="Amiri" w:hAnsi="Amiri"/>
          <w:color w:val="111111"/>
          <w:sz w:val="28"/>
          <w:szCs w:val="28"/>
          <w:rtl w:val="true"/>
          <w:lang w:bidi="ar-SA"/>
        </w:rPr>
        <w:t>»</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بسيّد الخلق القائم عليه السلام</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bookmarkStart w:id="493" w:name="pg7149_60629"/>
    </w:p>
    <w:p>
      <w:pPr>
        <w:pStyle w:val="Heading2"/>
        <w:numPr>
          <w:ilvl w:val="1"/>
          <w:numId w:val="1"/>
        </w:numPr>
        <w:rPr/>
      </w:pPr>
      <w:bookmarkStart w:id="494" w:name="__RefHeading___Toc4068250_372815092"/>
      <w:bookmarkStart w:id="495" w:name="_Toc163"/>
      <w:bookmarkEnd w:id="493"/>
      <w:bookmarkEnd w:id="494"/>
      <w:r>
        <w:rPr/>
        <w:t>160</w:t>
      </w:r>
      <w:r>
        <w:rPr>
          <w:rtl w:val="true"/>
        </w:rPr>
        <w:t xml:space="preserve">- </w:t>
      </w:r>
      <w:r>
        <w:rPr>
          <w:rtl w:val="true"/>
        </w:rPr>
        <w:t>له معجزة إبراهيم</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الَّذِي بِيَدِهِ مَلَكُوتُ كُلِّ شَيْءٍ وَإِلَيْهِ تُرْجَعُونَ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يس</w:t>
      </w:r>
    </w:p>
    <w:p>
      <w:pPr>
        <w:pStyle w:val="BookText"/>
        <w:rPr/>
      </w:pPr>
      <w:r>
        <w:rPr>
          <w:rFonts w:ascii="Amiri" w:hAnsi="Amiri" w:eastAsia="Amiri" w:cs="Amiri"/>
          <w:color w:val="111111"/>
          <w:sz w:val="28"/>
          <w:sz w:val="28"/>
          <w:szCs w:val="28"/>
          <w:rtl w:val="true"/>
          <w:lang w:bidi="ar-SA"/>
        </w:rPr>
        <w:t xml:space="preserve">عن محمّد بن زيد الكوفي ، عن الصادق عليه السلام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إلى القائم عليه السلام حين يظهر رجل من أصفهان ، ويطلب منه معجزة إبراهيم خليل الرحمن ، فيأمر عليه السلام أن توقد نار عظيمة ، ويقرأ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الَّذِي بِيَدِهِ مَلَكُوتُ كُلِّ شَيْءٍ وَإِلَيْهِ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يدخل في النار ، ثمّ يخرج منها سالما ، فينكر الرجل لعنة اللّه تعالى عليه ، ويقول هذا سحر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فيأمر القائم عليه السلام النار فتأخذه وتحرقه فيحترق ويقول هذا جزاء من أنكر صاحب الزمان وحجّة الرحمن صلوات اللّه وسلامه عليه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bookmarkStart w:id="496" w:name="pg7149_60630"/>
    </w:p>
    <w:p>
      <w:pPr>
        <w:pStyle w:val="Heading2"/>
        <w:numPr>
          <w:ilvl w:val="1"/>
          <w:numId w:val="1"/>
        </w:numPr>
        <w:rPr/>
      </w:pPr>
      <w:bookmarkStart w:id="497" w:name="__RefHeading___Toc4068252_372815092"/>
      <w:bookmarkStart w:id="498" w:name="_Toc164"/>
      <w:bookmarkEnd w:id="496"/>
      <w:bookmarkEnd w:id="497"/>
      <w:r>
        <w:rPr/>
        <w:t>161</w:t>
      </w:r>
      <w:r>
        <w:rPr>
          <w:rtl w:val="true"/>
        </w:rPr>
        <w:t xml:space="preserve">- </w:t>
      </w:r>
      <w:r>
        <w:rPr>
          <w:rtl w:val="true"/>
        </w:rPr>
        <w:t>من شيعته لإبراهيم</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شِيعَتِهِ لاَءِبْرَاهِيمَ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الصافات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وهبان ، عن أبي جعفر محمّد بن علي بن رحيم ، عن العبّاس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الحسن بن علي بن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 بصير يحيى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جابر بن يزيد الجعفي جعفر بن محمّد الصادق عليهما السلام عن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شِيعَتِهِ لاَءِبْرَاهِيمَ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لمّا خلق إبراهيم كشف له عن بصره فنظر فرأى نورا إلى جنب العرش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ما هذا النور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محمّد صفوتي من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نورا إلى جنبه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وما هذا النور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علي بن أبي طالب عليه السلام ناصر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إلى جنبهم</w:t>
      </w:r>
      <w:r>
        <w:rPr>
          <w:rStyle w:val="FootnoteAnchor"/>
          <w:rtl w:val="true"/>
        </w:rPr>
        <w:footnoteReference w:id="603"/>
      </w:r>
      <w:r>
        <w:rPr>
          <w:rFonts w:ascii="Amiri" w:hAnsi="Amiri" w:eastAsia="Amiri" w:cs="Amiri"/>
          <w:color w:val="111111"/>
          <w:sz w:val="28"/>
          <w:sz w:val="28"/>
          <w:szCs w:val="28"/>
          <w:rtl w:val="true"/>
          <w:lang w:bidi="ar-SA"/>
        </w:rPr>
        <w:t xml:space="preserve">ثلاثة أنوار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وما هذه الأنوار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فاطمة فطمت محبّيها من النار ، ونور ولديها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وأرى تسعة أنوار قد أحدقوا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ياإبراهيم هؤلاء الأئمّة من ولد علي وفاطمة ، 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بحقّ هؤلاء الخمسة إلاّ عرّفتني من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ياإبراهيم أوّلهم علي بن الحسين ، وابنه محمّد ، وابنه جعفر ، وابنه موسى ، وابنه </w:t>
      </w:r>
    </w:p>
    <w:p>
      <w:pPr>
        <w:pStyle w:val="BookText"/>
        <w:rPr/>
      </w:pPr>
      <w:r>
        <w:rPr>
          <w:rFonts w:ascii="Amiri" w:hAnsi="Amiri" w:eastAsia="Amiri" w:cs="Amiri"/>
          <w:color w:val="111111"/>
          <w:sz w:val="28"/>
          <w:sz w:val="28"/>
          <w:szCs w:val="28"/>
          <w:rtl w:val="true"/>
          <w:lang w:bidi="ar-SA"/>
        </w:rPr>
        <w:t xml:space="preserve">علي ، وابنه محمّد ، وابنه علي ، وابنه الحسن ، والحجّة القائم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أرى أنوارا قد أحدقوا بهم لا يحصي عددهم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ياإبراهيم هؤلاء شيعتهم شيعة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تعرف شيعته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بصلاة إحدى وخمسين ، والجهر ببسم اللّه الرحمن الرحيم ، والقنوت قبل الركوع ، والتختّم في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شيعة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اللّه تعالى في كتابه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شِيعَتِهِ لاَءِبْرَاهِيمَ</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الزهراء عليهاالسلام في الذكر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9" w:name="pg7149_60632"/>
    </w:p>
    <w:p>
      <w:pPr>
        <w:pStyle w:val="Heading2"/>
        <w:numPr>
          <w:ilvl w:val="1"/>
          <w:numId w:val="1"/>
        </w:numPr>
        <w:rPr/>
      </w:pPr>
      <w:bookmarkStart w:id="500" w:name="__RefHeading___Toc4068254_372815092"/>
      <w:bookmarkStart w:id="501" w:name="_Toc165"/>
      <w:bookmarkEnd w:id="499"/>
      <w:bookmarkEnd w:id="500"/>
      <w:r>
        <w:rPr/>
        <w:t>162</w:t>
      </w:r>
      <w:r>
        <w:rPr>
          <w:rtl w:val="true"/>
        </w:rPr>
        <w:t xml:space="preserve">- </w:t>
      </w:r>
      <w:r>
        <w:rPr>
          <w:rtl w:val="true"/>
        </w:rPr>
        <w:t>سنّة من يونس</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فَنَبَذْنَاهُ بِالْعَرَاءِ وَهُوَ سَقِيمٌوَأَنْبَتْنَا عَلَيْهِ شَجَرَةً مِنْ يَقْطِينٍوَأَرْسَلْنَاهُ إِلَى مِائَةِ أَلْفٍ أَوْ يَزِيدُونَ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الصافات</w:t>
      </w:r>
    </w:p>
    <w:p>
      <w:pPr>
        <w:pStyle w:val="BookText"/>
        <w:rPr/>
      </w:pPr>
      <w:r>
        <w:rPr>
          <w:rFonts w:ascii="Amiri" w:hAnsi="Amiri" w:eastAsia="Amiri" w:cs="Amiri"/>
          <w:color w:val="111111"/>
          <w:sz w:val="28"/>
          <w:sz w:val="28"/>
          <w:szCs w:val="28"/>
          <w:rtl w:val="true"/>
          <w:lang w:bidi="ar-SA"/>
        </w:rPr>
        <w:t xml:space="preserve">وفي كتاب 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محمّد بن مسلم الثقفي الطحّان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أُريد أن أسأله عن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إنّ في القائم من أهل بيت</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خمسة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متّى ويوسف بن يعقوب وموسى وعيسى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فأمّا سنّة من يونس بن متّى فرجوعه من غيبته وهو شاب بعد كبر السن</w:t>
      </w:r>
      <w:r>
        <w:rPr>
          <w:rStyle w:val="FootnoteAnchor"/>
          <w:rtl w:val="true"/>
        </w:rPr>
        <w:footnoteReference w:id="605"/>
      </w:r>
      <w:r>
        <w:rPr>
          <w:rFonts w:ascii="Amiri" w:hAnsi="Amiri" w:eastAsia="Amiri" w:cs="Amiri"/>
          <w:color w:val="111111"/>
          <w:sz w:val="28"/>
          <w:sz w:val="28"/>
          <w:szCs w:val="28"/>
          <w:rtl w:val="true"/>
          <w:lang w:bidi="ar-SA"/>
        </w:rPr>
        <w:t xml:space="preserve">والحديث طويل أخذت منه موضع الحاجة </w:t>
      </w:r>
      <w:r>
        <w:rPr>
          <w:rFonts w:eastAsia="Amiri" w:cs="Amiri" w:ascii="Amiri" w:hAnsi="Amiri"/>
          <w:color w:val="111111"/>
          <w:sz w:val="28"/>
          <w:szCs w:val="28"/>
          <w:rtl w:val="true"/>
          <w:lang w:bidi="ar-SA"/>
        </w:rPr>
        <w:t xml:space="preserve">. </w:t>
      </w:r>
      <w:bookmarkStart w:id="502" w:name="pg7149_60633"/>
    </w:p>
    <w:p>
      <w:pPr>
        <w:pStyle w:val="Heading2"/>
        <w:numPr>
          <w:ilvl w:val="1"/>
          <w:numId w:val="1"/>
        </w:numPr>
        <w:rPr/>
      </w:pPr>
      <w:bookmarkStart w:id="503" w:name="__RefHeading___Toc4068256_372815092"/>
      <w:bookmarkStart w:id="504" w:name="_Toc166"/>
      <w:bookmarkEnd w:id="502"/>
      <w:bookmarkEnd w:id="503"/>
      <w:r>
        <w:rPr/>
        <w:t>163</w:t>
      </w:r>
      <w:r>
        <w:rPr>
          <w:rtl w:val="true"/>
        </w:rPr>
        <w:t xml:space="preserve">- </w:t>
      </w:r>
      <w:r>
        <w:rPr>
          <w:rtl w:val="true"/>
        </w:rPr>
        <w:t>يحكم بحكم داود</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دَاوُودُ إِنَّا جَعَلْنَاكَ خَلِيفَةً فِي الْأَرْضِ فَاحْكُمْ بَيْنَ النَّاسِ بِالْحَقِّ وَلاَ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ص</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ابن عمير ، عن منصور ، عن فضيل الأعور ، عن أبي عبيدة الحذّاء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عبيدة إذا قام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بحكم داود وسليمان لا يسأل بيّنة</w:t>
      </w:r>
      <w:r>
        <w:rPr>
          <w:rStyle w:val="FootnoteAnchor"/>
          <w:rtl w:val="true"/>
        </w:rPr>
        <w:footnoteReference w:id="606"/>
      </w:r>
      <w:r>
        <w:rPr>
          <w:rFonts w:ascii="Amiri" w:hAnsi="Amiri" w:eastAsia="Amiri" w:cs="Amiri"/>
          <w:color w:val="111111"/>
          <w:sz w:val="28"/>
          <w:sz w:val="28"/>
          <w:szCs w:val="28"/>
          <w:rtl w:val="true"/>
          <w:lang w:bidi="ar-SA"/>
        </w:rPr>
        <w:t xml:space="preserve">والحديث طويل أخذت منه موضع الحاجة </w:t>
      </w:r>
      <w:r>
        <w:rPr>
          <w:rFonts w:eastAsia="Amiri" w:cs="Amiri" w:ascii="Amiri" w:hAnsi="Amiri"/>
          <w:color w:val="111111"/>
          <w:sz w:val="28"/>
          <w:szCs w:val="28"/>
          <w:rtl w:val="true"/>
          <w:lang w:bidi="ar-SA"/>
        </w:rPr>
        <w:t xml:space="preserve">. </w:t>
      </w:r>
      <w:bookmarkStart w:id="505" w:name="pg7149_60634"/>
    </w:p>
    <w:p>
      <w:pPr>
        <w:pStyle w:val="Heading2"/>
        <w:numPr>
          <w:ilvl w:val="1"/>
          <w:numId w:val="1"/>
        </w:numPr>
        <w:rPr/>
      </w:pPr>
      <w:bookmarkStart w:id="506" w:name="__RefHeading___Toc4068258_372815092"/>
      <w:bookmarkStart w:id="507" w:name="_Toc167"/>
      <w:bookmarkEnd w:id="505"/>
      <w:bookmarkEnd w:id="506"/>
      <w:r>
        <w:rPr/>
        <w:t>164</w:t>
      </w:r>
      <w:r>
        <w:rPr>
          <w:rtl w:val="true"/>
        </w:rPr>
        <w:t xml:space="preserve">- </w:t>
      </w:r>
      <w:r>
        <w:rPr>
          <w:rtl w:val="true"/>
        </w:rPr>
        <w:t>عطاء اللّه</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ص</w:t>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 عن ابن أبي عمير ، عن منصور ، عن فضيل الأعور ، عن أبي عبيدة الحذّاء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زمان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نردّد كالغنم لا راعي لها ، فلقينا سالم بن أبي حفصة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 عبيدة من إمامك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أئمّتي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وأهلكت ، أما سمعت أنا وأنت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ليس له إمام مات ميتة جاهلية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لعمري لقد كان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بثلاث أو نحوها دخلنا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فرزق اللّه لنا المعرفة فدخلت عليه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سالما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 وقلت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ياويل لسالم ، ثلاث مرّات ، أما يدري سالم ما منزلة الإمام ؟ الإمام أعظم ممّا يذهب إليه سالم والناس أجمعون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ياأبا عبيدة إنّه لم يمت منّا ميّت حتّى يخلف من بعده من يعمل بمثل </w:t>
      </w:r>
    </w:p>
    <w:p>
      <w:pPr>
        <w:pStyle w:val="BookText"/>
        <w:rPr/>
      </w:pPr>
      <w:r>
        <w:rPr>
          <w:rFonts w:ascii="IRNazanin" w:hAnsi="IRNazanin" w:eastAsia="IRNazanin"/>
          <w:color w:val="111111"/>
          <w:sz w:val="28"/>
          <w:sz w:val="28"/>
          <w:szCs w:val="28"/>
          <w:rtl w:val="true"/>
          <w:lang w:bidi="fa-IR"/>
        </w:rPr>
        <w:t>عمله</w:t>
      </w:r>
    </w:p>
    <w:p>
      <w:pPr>
        <w:pStyle w:val="BookText"/>
        <w:rPr/>
      </w:pPr>
      <w:r>
        <w:rPr>
          <w:rFonts w:ascii="Amiri" w:hAnsi="Amiri" w:eastAsia="Amiri" w:cs="Amiri"/>
          <w:color w:val="111111"/>
          <w:sz w:val="28"/>
          <w:sz w:val="28"/>
          <w:szCs w:val="28"/>
          <w:rtl w:val="true"/>
          <w:lang w:bidi="ar-SA"/>
        </w:rPr>
        <w:t xml:space="preserve">، ويسير بمثل سيرته ، ويدعو إلى مثل الذي دعا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ياأبا عبيدة إنّه لم يمنع اللّه ما أعطى داود أن أُعطي سليمان أفضل ممّا أُعطي داود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أعطاه اللّه جعلت فداك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ياأبا عبيدة إنّه إذا قام قائم آل محمّد حكم بحكم داود وسليمان لا يسأل الناس بيّنة</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الصادق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8" w:name="pg7149_60636"/>
    </w:p>
    <w:p>
      <w:pPr>
        <w:pStyle w:val="Heading2"/>
        <w:numPr>
          <w:ilvl w:val="1"/>
          <w:numId w:val="1"/>
        </w:numPr>
        <w:rPr/>
      </w:pPr>
      <w:bookmarkStart w:id="509" w:name="__RefHeading___Toc4068260_372815092"/>
      <w:bookmarkStart w:id="510" w:name="_Toc168"/>
      <w:bookmarkEnd w:id="508"/>
      <w:bookmarkEnd w:id="509"/>
      <w:r>
        <w:rPr/>
        <w:t>165</w:t>
      </w:r>
      <w:r>
        <w:rPr>
          <w:rtl w:val="true"/>
        </w:rPr>
        <w:t xml:space="preserve">- </w:t>
      </w:r>
      <w:r>
        <w:rPr>
          <w:rtl w:val="true"/>
        </w:rPr>
        <w:t>رجم الشيطان</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فَاخْرُجْ مِنْهَا فَإِنَّكَ 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ص</w:t>
      </w:r>
    </w:p>
    <w:p>
      <w:pPr>
        <w:pStyle w:val="BookText"/>
        <w:rPr/>
      </w:pPr>
      <w:r>
        <w:rPr>
          <w:rFonts w:ascii="Amiri" w:hAnsi="Amiri" w:eastAsia="Amiri" w:cs="Amiri"/>
          <w:color w:val="111111"/>
          <w:sz w:val="28"/>
          <w:sz w:val="28"/>
          <w:szCs w:val="28"/>
          <w:rtl w:val="true"/>
          <w:lang w:bidi="ar-SA"/>
        </w:rPr>
        <w:t xml:space="preserve">ابن بابويه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الشيباني رضي اللّه عنهما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عبداللّه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زياد ، عن عبدالعظيم بن عبداللّه الحسني ، قال سمعت أبا الحسن علي بن محمّد العسكري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الرجيم أنّه مرجوم باللعن ، مطرود من مواضع الخير ، لا يذكره مؤمن إلاّ لعنه ، وإنّ في علم اللّه السابق أنّه إذا خرج القائم عليه السلام لا يبقى</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مؤمن في زمانه إلاّ رجمه بالحجارة كما كان قبل ذلك مرجوما باللعن </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bookmarkStart w:id="511" w:name="pg7149_60637"/>
    </w:p>
    <w:p>
      <w:pPr>
        <w:pStyle w:val="Heading2"/>
        <w:numPr>
          <w:ilvl w:val="1"/>
          <w:numId w:val="1"/>
        </w:numPr>
        <w:rPr/>
      </w:pPr>
      <w:bookmarkStart w:id="512" w:name="__RefHeading___Toc4068262_372815092"/>
      <w:bookmarkStart w:id="513" w:name="_Toc169"/>
      <w:bookmarkEnd w:id="511"/>
      <w:bookmarkEnd w:id="512"/>
      <w:r>
        <w:rPr/>
        <w:t>166</w:t>
      </w:r>
      <w:r>
        <w:rPr>
          <w:rtl w:val="true"/>
        </w:rPr>
        <w:t xml:space="preserve">- </w:t>
      </w:r>
      <w:r>
        <w:rPr>
          <w:rtl w:val="true"/>
        </w:rPr>
        <w:t>جزاء الشيطان</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فَأَنْظِرْنِي إِلَى يَوْمِ يُبْعَثُونَ قَالَ فَإِنَّكَ مِنْ الْمُنْظَرِينَإِلَى يَوْمِ الْوَقْتِ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ص</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محمّد بن جرير الطبري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w:t>
      </w:r>
      <w:r>
        <w:rPr>
          <w:rStyle w:val="FootnoteAnchor"/>
          <w:rtl w:val="true"/>
        </w:rPr>
        <w:footnoteReference w:id="610"/>
      </w:r>
      <w:r>
        <w:rPr>
          <w:rFonts w:ascii="Amiri" w:hAnsi="Amiri" w:eastAsia="Amiri" w:cs="Amiri"/>
          <w:color w:val="111111"/>
          <w:sz w:val="28"/>
          <w:sz w:val="28"/>
          <w:szCs w:val="28"/>
          <w:rtl w:val="true"/>
          <w:lang w:bidi="ar-SA"/>
        </w:rPr>
        <w:t xml:space="preserve">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w:t>
      </w:r>
      <w:r>
        <w:rPr>
          <w:rStyle w:val="FootnoteAnchor"/>
          <w:rtl w:val="true"/>
        </w:rPr>
        <w:footnoteReference w:id="61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المظفّر بن جعفر بن المظفّر العلوي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 عن أبيه ، عن علي بن الحسن بن فضّال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عامر ، عن وهب</w:t>
      </w:r>
      <w:r>
        <w:rPr>
          <w:rStyle w:val="FootnoteAnchor"/>
          <w:rtl w:val="true"/>
        </w:rPr>
        <w:footnoteReference w:id="612"/>
      </w:r>
      <w:r>
        <w:rPr>
          <w:rFonts w:ascii="Amiri" w:hAnsi="Amiri" w:eastAsia="Amiri" w:cs="Amiri"/>
          <w:color w:val="111111"/>
          <w:sz w:val="28"/>
          <w:sz w:val="28"/>
          <w:szCs w:val="28"/>
          <w:rtl w:val="true"/>
          <w:lang w:bidi="ar-SA"/>
        </w:rPr>
        <w:t xml:space="preserve">بن جميع </w:t>
      </w:r>
    </w:p>
    <w:p>
      <w:pPr>
        <w:pStyle w:val="BookText"/>
        <w:rPr/>
      </w:pPr>
      <w:r>
        <w:rPr>
          <w:rFonts w:ascii="Amiri" w:hAnsi="Amiri" w:eastAsia="Amiri" w:cs="Amiri"/>
          <w:color w:val="111111"/>
          <w:sz w:val="28"/>
          <w:sz w:val="28"/>
          <w:szCs w:val="28"/>
          <w:rtl w:val="true"/>
          <w:lang w:bidi="ar-SA"/>
        </w:rPr>
        <w:t xml:space="preserve">مولى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إبليس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فَأَنْظِرْنِي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يوم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ياوهب أتحسب أنّه يوم يبعث اللّه تعالى الناس ؟ لا ولكنّ اللّه عزّوجلّ أنظره إلى يوم يبعث اللّه عزّوجلّ قائمنا ، فإذا بعث اللّه عزّوجلّ قائمنا فيأخذ بناصيته ويضرب عنقه ، فذلك اليوم هو الوقت المعلوم</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الحسين محمّد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الحسن بن محمّد النهاوندي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عبدالكريم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طالب عبداللّه بن الصلت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عبداللّه الحنّاط ، عن المفضّل بن عمر ، عن أبي عبداللّه عليه السلام في حديث يذكر فيه حال المؤمن إذا قام القائم عليه السلام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لإبليس هيكل يسكن فيه ، والهيكل البدن</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bookmarkStart w:id="514" w:name="pg7149_60639"/>
    </w:p>
    <w:p>
      <w:pPr>
        <w:pStyle w:val="Heading2"/>
        <w:numPr>
          <w:ilvl w:val="1"/>
          <w:numId w:val="1"/>
        </w:numPr>
        <w:rPr/>
      </w:pPr>
      <w:bookmarkStart w:id="515" w:name="__RefHeading___Toc4068264_372815092"/>
      <w:bookmarkStart w:id="516" w:name="_Toc170"/>
      <w:bookmarkEnd w:id="514"/>
      <w:bookmarkEnd w:id="515"/>
      <w:r>
        <w:rPr/>
        <w:t>167</w:t>
      </w:r>
      <w:r>
        <w:rPr>
          <w:rtl w:val="true"/>
        </w:rPr>
        <w:t xml:space="preserve">- </w:t>
      </w:r>
      <w:r>
        <w:rPr>
          <w:rtl w:val="true"/>
        </w:rPr>
        <w:t>عصر ظهوره عليه السلام</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أَسْأَلُكُمْ عَلَيْهِ مِنْ أَجْرٍ وَمَا أَنَا مِنْ الْمُتَكَلِّفِينَإِنْ هُوَ إِلاَّ ذِكْرٌ لِلْعَالَمِينَ وَلَتَعْلَمُنَّ نَبَأَهُ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ص</w:t>
      </w:r>
    </w:p>
    <w:p>
      <w:pPr>
        <w:pStyle w:val="BookText"/>
        <w:rPr/>
      </w:pPr>
      <w:r>
        <w:rPr>
          <w:rFonts w:ascii="Amiri" w:hAnsi="Amiri" w:eastAsia="Amiri" w:cs="Amiri"/>
          <w:color w:val="111111"/>
          <w:sz w:val="28"/>
          <w:sz w:val="28"/>
          <w:szCs w:val="28"/>
          <w:rtl w:val="true"/>
          <w:lang w:bidi="ar-SA"/>
        </w:rPr>
        <w:t xml:space="preserve">رواه الشيخ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 عن علي بن العبّاس ، عن الحسن بن عبدالرحمن ، عن عاصم بن حميد ، عن أبي حمزة ، عن أبي جعفر عليه السلام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أَسْأَلُكُمْ عَلَيْهِ مِنْ أَجْرٍ وَمَا أَنَا مِنْ الْمُتَكَلِّفِينَ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 القائم عليه السلام</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خبره وشأنه وفضله وأنّه حجّة اللّه هو وولده المعصومون على العالمين إذا قام القائم من ولده بالسيف ، أي ذلك الأوان تعلمون نبأه بالمشاهدة والعيان </w:t>
      </w:r>
      <w:r>
        <w:rPr>
          <w:rFonts w:eastAsia="Amiri" w:cs="Amiri" w:ascii="Amiri" w:hAnsi="Amiri"/>
          <w:color w:val="111111"/>
          <w:sz w:val="28"/>
          <w:szCs w:val="28"/>
          <w:rtl w:val="true"/>
          <w:lang w:bidi="ar-SA"/>
        </w:rPr>
        <w:t xml:space="preserve">. </w:t>
      </w:r>
      <w:bookmarkStart w:id="517" w:name="pg7149_60640"/>
    </w:p>
    <w:p>
      <w:pPr>
        <w:pStyle w:val="Heading2"/>
        <w:numPr>
          <w:ilvl w:val="1"/>
          <w:numId w:val="1"/>
        </w:numPr>
        <w:rPr/>
      </w:pPr>
      <w:bookmarkStart w:id="518" w:name="__RefHeading___Toc4068266_372815092"/>
      <w:bookmarkStart w:id="519" w:name="_Toc171"/>
      <w:bookmarkEnd w:id="517"/>
      <w:bookmarkEnd w:id="518"/>
      <w:r>
        <w:rPr/>
        <w:t>168</w:t>
      </w:r>
      <w:r>
        <w:rPr>
          <w:rtl w:val="true"/>
        </w:rPr>
        <w:t xml:space="preserve">- </w:t>
      </w:r>
      <w:r>
        <w:rPr>
          <w:rtl w:val="true"/>
        </w:rPr>
        <w:t>البشرى بقيام القائم عليه السلام</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اجْتَنَبُوا الطَّاغُوتَ أَنْ يَعْبُدُوهَا وَأَنَابُوا إِلَى اللّه‌ِ لَهُمْ الْبُشْرَى فَبَشِّرْ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الزمر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أبي نصر ، عن حمّاد بن عثمان ، عن أبي عبيدة الحذّاء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طويل يقول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فضل الإمام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وَعَزَّرُوهُ وَنَصَرُوهُ 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xml:space="preserve">يعني المعترفين به ، ثمّ نسبهم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اجْتَنَبُوا الطَّاغُوتَ أَنْ يَعْبُدُوهَا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والجبت والطاغوت فلان وفلان والعبادة طاعة الناس لهم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أَنِيبُوا إِلَى رَبِّكُمْ وَأَسْلِمُوا لَهُ</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 xml:space="preserve">ثمّ جزاهم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الْبُشْرَى فِي الْحَيَاةِ الدُّنْيَا وَفِي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يبشّرهم بقيام القائم وبظهوره وبقتل أعدائهم وبالنجاة فيالآخرة والورود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الصادقين على الحوض</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bookmarkStart w:id="520" w:name="pg7149_60641"/>
    </w:p>
    <w:p>
      <w:pPr>
        <w:pStyle w:val="Heading2"/>
        <w:numPr>
          <w:ilvl w:val="1"/>
          <w:numId w:val="1"/>
        </w:numPr>
        <w:rPr/>
      </w:pPr>
      <w:bookmarkStart w:id="521" w:name="__RefHeading___Toc4068268_372815092"/>
      <w:bookmarkStart w:id="522" w:name="_Toc172"/>
      <w:bookmarkEnd w:id="520"/>
      <w:bookmarkEnd w:id="521"/>
      <w:r>
        <w:rPr/>
        <w:t>169</w:t>
      </w:r>
      <w:r>
        <w:rPr>
          <w:rtl w:val="true"/>
        </w:rPr>
        <w:t xml:space="preserve">- </w:t>
      </w:r>
      <w:r>
        <w:rPr>
          <w:rtl w:val="true"/>
        </w:rPr>
        <w:t>جنب اللّه</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حَسْرَتَا عَلَى مَا فَرَّطْتُ فِي جَنْبِ اللّه‌ِ وَإِنْ كُنْتُ لَمِنْ السَّاخِرِينَ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الزمر</w:t>
      </w:r>
    </w:p>
    <w:p>
      <w:pPr>
        <w:pStyle w:val="BookText"/>
        <w:rPr/>
      </w:pPr>
      <w:r>
        <w:rPr>
          <w:rFonts w:ascii="Amiri" w:hAnsi="Amiri" w:eastAsia="Amiri" w:cs="Amiri"/>
          <w:color w:val="111111"/>
          <w:sz w:val="28"/>
          <w:sz w:val="28"/>
          <w:szCs w:val="28"/>
          <w:rtl w:val="true"/>
          <w:lang w:bidi="ar-SA"/>
        </w:rPr>
        <w:t xml:space="preserve">أخرج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القندوزي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سويد عن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حَسْرَتَا عَلَى مَا فَرَّطْتُ فِي جَنْبِ اللّه‌ِ</w:t>
      </w:r>
      <w:r>
        <w:rPr>
          <w:rFonts w:eastAsia="Amiri" w:cs="Amiri" w:ascii="Amiri" w:hAnsi="Amiri"/>
          <w:color w:val="111111"/>
          <w:sz w:val="28"/>
          <w:szCs w:val="28"/>
          <w:rtl w:val="true"/>
          <w:lang w:bidi="ar-SA"/>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اللّه أمير المؤمنين علي ، وكذلك من بعده من الأوصياء بالمكان الرفيع إلى أن ينتهي الأمر إلى آخرهم المهدي</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523" w:name="pg7149_60642"/>
    </w:p>
    <w:p>
      <w:pPr>
        <w:pStyle w:val="Heading2"/>
        <w:numPr>
          <w:ilvl w:val="1"/>
          <w:numId w:val="1"/>
        </w:numPr>
        <w:rPr/>
      </w:pPr>
      <w:bookmarkStart w:id="524" w:name="__RefHeading___Toc4068270_372815092"/>
      <w:bookmarkStart w:id="525" w:name="_Toc173"/>
      <w:bookmarkEnd w:id="523"/>
      <w:bookmarkEnd w:id="524"/>
      <w:r>
        <w:rPr/>
        <w:t>170</w:t>
      </w:r>
      <w:r>
        <w:rPr>
          <w:rtl w:val="true"/>
        </w:rPr>
        <w:t xml:space="preserve">- </w:t>
      </w:r>
      <w:r>
        <w:rPr>
          <w:rtl w:val="true"/>
        </w:rPr>
        <w:t>أشرقت الأرض بنور ربّها</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 وَوُضِعَ الْكِتَابُ وَجِى ءَ بِالنَّبِيِّينَ وَالشُّهَدَاءِ وَقُضِىَ بَيْنَهُمْ بِالْحَقِّ وَهُمْ لاَ يُظْلَمُونَ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الزمر</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صيّاح المدايني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المفضّل بن عمر أنّه سمع أبا عبداللّه عليه السلام يقول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الأرض يعني إمام الأرض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 يكون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يستغني الناس عن ضوء الشمس ونور القمر ويجتزون بنور الإمام</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الحسين محمّد بن هارون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محمّد بن همام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جعفر بن محمّد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ميثم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الهيثم القصّاب ، عن المفضّل بن عمر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قائمنا إذا قام أشرقت الأرض بنور ربّها واستغنى العباد عن ضوء الشمس وصار الليل والنهار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وذهبت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الرجل في زمانه ألف سنة يولد له في كلّ سنة غلام لا يولد له جارية ، يكسوه الثوب فيطول عليه كلّما طال ، 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أي لون شاء</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bookmarkStart w:id="526" w:name="pg7149_60644"/>
    </w:p>
    <w:p>
      <w:pPr>
        <w:pStyle w:val="Heading2"/>
        <w:numPr>
          <w:ilvl w:val="1"/>
          <w:numId w:val="1"/>
        </w:numPr>
        <w:rPr/>
      </w:pPr>
      <w:bookmarkStart w:id="527" w:name="__RefHeading___Toc4068272_372815092"/>
      <w:bookmarkStart w:id="528" w:name="_Toc174"/>
      <w:bookmarkEnd w:id="526"/>
      <w:bookmarkEnd w:id="527"/>
      <w:r>
        <w:rPr/>
        <w:t>171</w:t>
      </w:r>
      <w:r>
        <w:rPr>
          <w:rtl w:val="true"/>
        </w:rPr>
        <w:t xml:space="preserve">- </w:t>
      </w:r>
      <w:r>
        <w:rPr>
          <w:rtl w:val="true"/>
        </w:rPr>
        <w:t>عنه عليه السلام يُسألون</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يُعْرَضُونَ عَلَيْهَا غُدُوّا وَعَشِيّا وَيَوْمَ تَقُومُ السَّاعَةُ أَدْخِلُوا آلَ فِرْعَوْنَ أَشَدَّ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غافر</w:t>
      </w:r>
    </w:p>
    <w:p>
      <w:pPr>
        <w:pStyle w:val="BookText"/>
        <w:rPr/>
      </w:pPr>
      <w:r>
        <w:rPr>
          <w:rFonts w:ascii="Amiri" w:hAnsi="Amiri" w:eastAsia="Amiri" w:cs="Amiri"/>
          <w:color w:val="111111"/>
          <w:sz w:val="28"/>
          <w:sz w:val="28"/>
          <w:szCs w:val="28"/>
          <w:rtl w:val="true"/>
          <w:lang w:bidi="ar-SA"/>
        </w:rPr>
        <w:t xml:space="preserve">عدّة من أصحابنا ، عن سهل بن زياد ، عن محمّد بن الحسن بن شمّون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 عن عبداللّه بن القاسم ، عن أبي بكر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أصلحك اللّه من المسؤولون في قبورهم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محض الإيمان ومن محض الكفر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فبقيّة هذا الخلق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يلهى واللّه عنهم وما يعبأ 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 يسألون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الحجّة القائم</w:t>
      </w:r>
    </w:p>
    <w:p>
      <w:pPr>
        <w:pStyle w:val="BookText"/>
        <w:rPr/>
      </w:pPr>
      <w:r>
        <w:rPr>
          <w:rFonts w:ascii="Amiri" w:hAnsi="Amiri" w:eastAsia="Amiri" w:cs="Amiri"/>
          <w:color w:val="111111"/>
          <w:sz w:val="28"/>
          <w:sz w:val="28"/>
          <w:szCs w:val="28"/>
          <w:rtl w:val="true"/>
          <w:lang w:bidi="ar-SA"/>
        </w:rPr>
        <w:t xml:space="preserve">بين أظهركم ، فيقال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فلان ابن فلان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إمامي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أنام اللّه عينك ، ويفتح له باب من الجنّة ، وما يزال يتحفه من روحها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يوم القيامة ، ويقال للكافر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فلان ابن فلان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به وما أدري 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دريت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ويفتح له باب من النارفلا يزال يتحفه من حرّها إلى يوم القيامة</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bookmarkStart w:id="529" w:name="pg7149_60645"/>
    </w:p>
    <w:p>
      <w:pPr>
        <w:pStyle w:val="Heading2"/>
        <w:numPr>
          <w:ilvl w:val="1"/>
          <w:numId w:val="1"/>
        </w:numPr>
        <w:rPr/>
      </w:pPr>
      <w:bookmarkStart w:id="530" w:name="__RefHeading___Toc4068274_372815092"/>
      <w:bookmarkStart w:id="531" w:name="_Toc175"/>
      <w:bookmarkEnd w:id="529"/>
      <w:bookmarkEnd w:id="530"/>
      <w:r>
        <w:rPr/>
        <w:t>172</w:t>
      </w:r>
      <w:r>
        <w:rPr>
          <w:rtl w:val="true"/>
        </w:rPr>
        <w:t xml:space="preserve">- </w:t>
      </w:r>
      <w:r>
        <w:rPr>
          <w:rtl w:val="true"/>
        </w:rPr>
        <w:t>إذا قام القائم عليه السلام</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بَأْسَنَا قَالُوا آمَنَّا بِاللّه‌ِ وَحْدَهُ وَكَفَرْنَا بِمَا كُنَّا بِهِ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غافر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إبراهيم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إذا قام القائم عليه السلام في الرجعة</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532" w:name="pg7149_60646"/>
    </w:p>
    <w:p>
      <w:pPr>
        <w:pStyle w:val="Heading2"/>
        <w:numPr>
          <w:ilvl w:val="1"/>
          <w:numId w:val="1"/>
        </w:numPr>
        <w:rPr/>
      </w:pPr>
      <w:bookmarkStart w:id="533" w:name="__RefHeading___Toc4068276_372815092"/>
      <w:bookmarkStart w:id="534" w:name="_Toc176"/>
      <w:bookmarkEnd w:id="532"/>
      <w:bookmarkEnd w:id="533"/>
      <w:r>
        <w:rPr/>
        <w:t>173</w:t>
      </w:r>
      <w:r>
        <w:rPr>
          <w:rtl w:val="true"/>
        </w:rPr>
        <w:t>-</w:t>
      </w:r>
      <w:r>
        <w:rPr>
          <w:rtl w:val="true"/>
        </w:rPr>
        <w:t>عذاب الخزي</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عَلَيْهِمْ رِيحا صَرْصَرا فِي أَيَّامٍ نَحِسَاتٍ لِنُذِيقَهُمْ عَذَابَ الْخِزْىِ فِي الْحَيَاةِ الدُّنْيَا وَلَعَذَابُ الاْخِرَةِ أَخْزَى وَهُمْ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فصّلت</w:t>
      </w:r>
    </w:p>
    <w:p>
      <w:pPr>
        <w:pStyle w:val="BookText"/>
        <w:rPr/>
      </w:pPr>
      <w:r>
        <w:rPr>
          <w:rFonts w:ascii="Amiri" w:hAnsi="Amiri" w:eastAsia="Amiri" w:cs="Amiri"/>
          <w:color w:val="111111"/>
          <w:sz w:val="28"/>
          <w:sz w:val="28"/>
          <w:szCs w:val="28"/>
          <w:rtl w:val="true"/>
          <w:lang w:bidi="ar-SA"/>
        </w:rPr>
        <w:t xml:space="preserve">محمّد بن إبراهيم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التيملي ، عن علي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عيسى ، عن الحسين بن مختار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الْخِزْىِ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عذاب خزي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خزي أخزى ياأبا بصير من أن يكون الرجل في بيته وحجلته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خوانه وسط عياله ، إن شقّ أهله الجيوب عليه وصرخوا ، فيقول الناس ما هذا ؟ فيقال مسخ فلان الساعة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قيام القائم عليه السلام أو بعده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قبله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535" w:name="pg7149_60647"/>
    </w:p>
    <w:p>
      <w:pPr>
        <w:pStyle w:val="Heading2"/>
        <w:numPr>
          <w:ilvl w:val="1"/>
          <w:numId w:val="1"/>
        </w:numPr>
        <w:rPr/>
      </w:pPr>
      <w:bookmarkStart w:id="536" w:name="__RefHeading___Toc4068278_372815092"/>
      <w:bookmarkStart w:id="537" w:name="_Toc177"/>
      <w:bookmarkEnd w:id="535"/>
      <w:bookmarkEnd w:id="536"/>
      <w:r>
        <w:rPr/>
        <w:t>174</w:t>
      </w:r>
      <w:r>
        <w:rPr>
          <w:rtl w:val="true"/>
        </w:rPr>
        <w:t xml:space="preserve">- </w:t>
      </w:r>
      <w:r>
        <w:rPr>
          <w:rtl w:val="true"/>
        </w:rPr>
        <w:t>العدل الإلهي</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ثَمُودُ فَهَدَيْنَاهُمْ فَاسْتَحَبُّوا الْعَمَى عَلَى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فصّلت</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 الدين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محمّد ، عن أبي جميلة ، عن الحلبي ، ورواه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الحكم ، عن أبان بن عثمان ، عن الفضل بن العبّاس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ثَمُودُ بِطَغْوَاهَا</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ثمود رهط من الشيعة ، فإنّ 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ثَمُودُ فَهَدَيْنَاهُمْ فَاسْتَحَبُّوا الْعَمَى عَلَى الْهُدَى فَأَخَذَتْهُمْ صَاعِقَةُ الْعَذَابِ 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السيف إذا قام القائم عليه السلام</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538" w:name="pg7149_60648"/>
    </w:p>
    <w:p>
      <w:pPr>
        <w:pStyle w:val="Heading2"/>
        <w:numPr>
          <w:ilvl w:val="1"/>
          <w:numId w:val="1"/>
        </w:numPr>
        <w:rPr/>
      </w:pPr>
      <w:bookmarkStart w:id="539" w:name="__RefHeading___Toc4068280_372815092"/>
      <w:bookmarkStart w:id="540" w:name="_Toc178"/>
      <w:bookmarkEnd w:id="538"/>
      <w:bookmarkEnd w:id="539"/>
      <w:r>
        <w:rPr/>
        <w:t>175</w:t>
      </w:r>
      <w:r>
        <w:rPr>
          <w:rtl w:val="true"/>
        </w:rPr>
        <w:t xml:space="preserve">- </w:t>
      </w:r>
      <w:r>
        <w:rPr>
          <w:rtl w:val="true"/>
        </w:rPr>
        <w:t>لا للتقيّة</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تَسْتَوِي الْحَسَنَةُ وَلاَ السَّيِّئَةُ ادْفَعْ بِالَّتِي هِيَ أَحْسَنُ فَإِذَا الَّذِي بَيْنَكَ وَبَيْنَهُ عَدَاوَةٌ كَأَنَّهُ وَلِىٌّ حَمِيمٌوَمَا يُلَقَّاهَا إِلاَّ الَّذِينَ صَبَرُوا وَمَا يُلَقَّاهَا إِلاَّ ذُو حَظٍّ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فصّلت</w:t>
      </w:r>
    </w:p>
    <w:p>
      <w:p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الحسين بن أحمد المالكي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 عن يونس بن عبدالرحمان ، عن سورة بن كليب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تَسْتَوِي الْحَسَنَةُ وَلاَ السَّيِّئَةُ ادْفَعْ بِالَّتِي هِيَ أَحْسَنُ فَإِذَا الَّذِي بَيْنَكَ وَبَيْنَهُ عَدَاوَةٌ كَأَنَّهُ وَلِىٌّ حَمِيمٌ</w:t>
      </w:r>
      <w:r>
        <w:rPr>
          <w:rFonts w:eastAsia="Amiri" w:cs="Amiri" w:ascii="Amiri" w:hAnsi="Amiri"/>
          <w:color w:val="111111"/>
          <w:sz w:val="28"/>
          <w:szCs w:val="28"/>
          <w:rtl w:val="true"/>
          <w:lang w:bidi="ar-SA"/>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 بالتقيّة ، فسار بها عشرا حتّى أُمر أن يصدع بما أُمر ، وأمر بها علي فسار بها حتّى أُمر أن يصدع بها ، ثمّ أمر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بعضا فساروا بها </w:t>
      </w:r>
      <w:r>
        <w:rPr>
          <w:rFonts w:eastAsia="Amiri" w:cs="Amiri" w:ascii="Amiri" w:hAnsi="Amiri"/>
          <w:color w:val="111111"/>
          <w:sz w:val="28"/>
          <w:szCs w:val="28"/>
          <w:rtl w:val="true"/>
          <w:lang w:bidi="ar-SA"/>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قام قائمنا سقطت التقية وجرّد السيف ولم يأخذ من الناس ولم يعطهم إلاّ بالسيف</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bookmarkStart w:id="541" w:name="pg7149_60650"/>
    </w:p>
    <w:p>
      <w:pPr>
        <w:pStyle w:val="Heading2"/>
        <w:numPr>
          <w:ilvl w:val="1"/>
          <w:numId w:val="1"/>
        </w:numPr>
        <w:rPr/>
      </w:pPr>
      <w:bookmarkStart w:id="542" w:name="__RefHeading___Toc4068282_372815092"/>
      <w:bookmarkStart w:id="543" w:name="_Toc179"/>
      <w:bookmarkEnd w:id="541"/>
      <w:bookmarkEnd w:id="542"/>
      <w:r>
        <w:rPr/>
        <w:t>176</w:t>
      </w:r>
      <w:r>
        <w:rPr>
          <w:rtl w:val="true"/>
        </w:rPr>
        <w:t xml:space="preserve">- </w:t>
      </w:r>
      <w:r>
        <w:rPr>
          <w:rtl w:val="true"/>
        </w:rPr>
        <w:t>خاتم الأئمّة عليهم السلام</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يُقَالُ لَكَ إِلاَّ مَا قَدْ قِيلَ لِلرُّسُلِ مِنْ قَبْلِكَ إِنَّ رَبَّكَ لَذُو مَغْفِرَةٍ وَذُو عِقَابٍ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فصّلت</w:t>
      </w:r>
    </w:p>
    <w:p>
      <w:pPr>
        <w:pStyle w:val="BookText"/>
        <w:rPr/>
      </w:pPr>
      <w:r>
        <w:rPr>
          <w:rFonts w:ascii="Amiri" w:hAnsi="Amiri" w:eastAsia="Amiri" w:cs="Amiri"/>
          <w:color w:val="111111"/>
          <w:sz w:val="28"/>
          <w:sz w:val="28"/>
          <w:szCs w:val="28"/>
          <w:rtl w:val="true"/>
          <w:lang w:bidi="ar-SA"/>
        </w:rPr>
        <w:t xml:space="preserve">ابن بابويه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بن أبي الخطّاب ، عن الحسن بن محبوب ، عن علي بن رئاب ، عن أبي عبداللّه عليه السلام في حديث طويل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عيسى عليه السلام في ولادته معلنا لدلائله مظهرا لشخصه شاهرا لبراهينه غير مخفٍ لنفسه لأنّ زمانه كان زمان إمكان ظهور الحجّة كذلك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 له من بعده أوصياء حججا مستعلنين ومستخفين إلى وقت ظهور نبيّنا صلّى اللّه عليه وآله وسلّم فقال اللّه عزّوجلّ له في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يُقَالُ لَكَ إِلاَّ مَا قَدْ قِيلَ لِلرُّسُلِ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مَنْ قَدْ أَرْسَلْنَا قَبْلَكَ مِنْ رُسُلِنَا</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 xml:space="preserve">فكان ممّا قيل له ولزم من سنّته على إيجاب سنن من تقدّمه من الرسل إقامة الأوصياء له كإقامة من تقدّمه لأوصيائهم ، فأقام رسول اللّه صلّى اللّه عليه وآله وسلّم أوصياءه كذلك ، وأخبر بكون المهدي عليه السلام خاتم الأئمّة عليهم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وأنّه يملأ الأرض عدلاً وقسطا كما ملئت ظلما وجورا فنقلت الأُمّة بأجمعها عنه صلّى اللّه عليه وآله وسلّم وأنّ عيسى عليه السلام ينزل في وقت ظهوره فيصلّي خلفه</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bookmarkStart w:id="544" w:name="pg7149_60652"/>
    </w:p>
    <w:p>
      <w:pPr>
        <w:pStyle w:val="Heading2"/>
        <w:numPr>
          <w:ilvl w:val="1"/>
          <w:numId w:val="1"/>
        </w:numPr>
        <w:rPr/>
      </w:pPr>
      <w:bookmarkStart w:id="545" w:name="__RefHeading___Toc4068284_372815092"/>
      <w:bookmarkStart w:id="546" w:name="_Toc180"/>
      <w:bookmarkEnd w:id="544"/>
      <w:bookmarkEnd w:id="545"/>
      <w:r>
        <w:rPr/>
        <w:t>177</w:t>
      </w:r>
      <w:r>
        <w:rPr>
          <w:rtl w:val="true"/>
        </w:rPr>
        <w:t xml:space="preserve">- </w:t>
      </w:r>
      <w:r>
        <w:rPr>
          <w:rtl w:val="true"/>
        </w:rPr>
        <w:t>الاختلاف في الكتاب</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مُوسَى الْكِتَابَ فَاخْتُلِفَ فِيهِ وَلَوْلاَ كَلِمَةٌ سَبَقَتْ مِنْ رَبِّكَ لَقُضِىَ بَيْنَهُمْ وَإِنَّهُمْ لَفِي شَكٍّ مِنْهُ مُرِيبٍ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فصّلت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الآيات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بن العبّاس ، عن الحسن بن عبدالرحمان ، عن عاصم بن حميد ، عن أبي حمزة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وَلَقَدْ آتَيْنَا مُوسَى الْكِتَابَ فَاخْتُلِفَ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كما اختلف هذه الأُمّة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وسيختلفون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يأتيهم به حتّى ينكره ناس كثير ، فيقدّمهم فيضرب أعناقهم</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bookmarkStart w:id="547" w:name="pg7149_60653"/>
    </w:p>
    <w:p>
      <w:pPr>
        <w:pStyle w:val="Heading2"/>
        <w:numPr>
          <w:ilvl w:val="1"/>
          <w:numId w:val="1"/>
        </w:numPr>
        <w:rPr/>
      </w:pPr>
      <w:bookmarkStart w:id="548" w:name="__RefHeading___Toc4068286_372815092"/>
      <w:bookmarkStart w:id="549" w:name="_Toc181"/>
      <w:bookmarkEnd w:id="547"/>
      <w:bookmarkEnd w:id="548"/>
      <w:r>
        <w:rPr/>
        <w:t>178</w:t>
      </w:r>
      <w:r>
        <w:rPr>
          <w:rtl w:val="true"/>
        </w:rPr>
        <w:t xml:space="preserve">- </w:t>
      </w:r>
      <w:r>
        <w:rPr>
          <w:rtl w:val="true"/>
        </w:rPr>
        <w:t>هو الحقّ من عند اللّه</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الاْفَاقِ وَفِي أَنْفُسِهِمْ حَتَّى يَتَبَيَّنَ لَهُمْ أَنَّهُ الْحَقُّ أَوَلَمْ يَكْفِ بِرَبِّكَ أَنَّهُ عَلَى كُلِّ شَيْءٍ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فصّلت</w:t>
      </w:r>
    </w:p>
    <w:p>
      <w:pPr>
        <w:pStyle w:val="BookText"/>
        <w:rPr/>
      </w:pPr>
      <w:r>
        <w:rPr>
          <w:rFonts w:ascii="Amiri" w:hAnsi="Amiri" w:eastAsia="Amiri" w:cs="Amiri"/>
          <w:color w:val="111111"/>
          <w:sz w:val="28"/>
          <w:sz w:val="28"/>
          <w:szCs w:val="28"/>
          <w:rtl w:val="true"/>
          <w:lang w:bidi="ar-SA"/>
        </w:rPr>
        <w:t xml:space="preserve">وفي روضة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 عن ابن فضّال ، عن ثعلبة بن ميمون ، عن الطيّار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سَنُرِيهِمْ آيَاتِنَا فِي الاْفَاقِ وَفِي أَنْفُسِهِمْ حَتَّى يَتَبَيَّنَ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ومسخ وقذف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ذاك قيام القائم</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علي الأشعري ، عن محمّد بن عبدالجبّار ، عن الحسن بن 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حمزة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سَنُرِيهِمْ</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آيَاتِنَا فِي الاْفَاقِ وَفِي أَنْفُسِهِمْ حَتَّى يَتَبَيَّنَ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نريهم في أنفسهم المسخ ونريهم في الآفاق انتقاص الآفاق عليهم فيرون 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أنفسهم وفي الآفاق ،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القائم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يراه الخلق لابدّ </w:t>
      </w:r>
    </w:p>
    <w:p>
      <w:pPr>
        <w:pStyle w:val="BookText"/>
        <w:rPr/>
      </w:pPr>
      <w:r>
        <w:rPr>
          <w:rFonts w:ascii="IRNazanin" w:hAnsi="IRNazanin" w:eastAsia="IRNazanin"/>
          <w:color w:val="111111"/>
          <w:sz w:val="28"/>
          <w:sz w:val="28"/>
          <w:szCs w:val="28"/>
          <w:rtl w:val="true"/>
          <w:lang w:bidi="fa-IR"/>
        </w:rPr>
        <w:t>منه</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إرشاد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حمزة ،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الاْفَاقِ وَفِي أَنْفُسِهِمْ حَتَّى يَتَبَيَّنَ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في الآفاق والمسخ في أعداء الحقّ</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جعفر بن محمّد بن مالك ، عن القاسم بن إسماعيل الأنباري ، عن الحسن بن علي بن أبي حمزة ، عن أبيه ، عن إبراهيم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سَنُرِيهِمْ آيَاتِنَا فِي الاْفَاقِ وَفِي أَنْفُسِهِمْ حَتَّى يَتَبَيَّنَ لَهُمْ أَنَّهُ الْحَقُّ</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انتقاص الأطراف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يَتَبَيَّنَ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bookmarkStart w:id="550" w:name="pg7149_60655"/>
    </w:p>
    <w:p>
      <w:pPr>
        <w:pStyle w:val="Heading2"/>
        <w:numPr>
          <w:ilvl w:val="1"/>
          <w:numId w:val="1"/>
        </w:numPr>
        <w:rPr/>
      </w:pPr>
      <w:bookmarkStart w:id="551" w:name="__RefHeading___Toc4068288_372815092"/>
      <w:bookmarkStart w:id="552" w:name="_Toc182"/>
      <w:bookmarkEnd w:id="550"/>
      <w:bookmarkEnd w:id="551"/>
      <w:r>
        <w:rPr/>
        <w:t>179</w:t>
      </w:r>
      <w:r>
        <w:rPr>
          <w:rtl w:val="true"/>
        </w:rPr>
        <w:t xml:space="preserve">- </w:t>
      </w:r>
      <w:r>
        <w:rPr>
          <w:rtl w:val="true"/>
        </w:rPr>
        <w:t>مهدي هذه الأُمّة</w:t>
      </w:r>
      <w:bookmarkEnd w:id="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الشورى</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عبداللّه بن أسد ، عن إبراهيم بن محمّد الثقفي ، عن يوسف بن كليب المسعودي ، عن عمرو بن عبدالغفّار الفقيمي ، عن محمّد بن الحكم بن المختار ، عن الكلبي ، عن أبي صالح ، عن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أسماء اللّه عزّوجلّ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علي تفسير كلّ جماعة ونفاق كلّ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الإسناد يرفعه إلى محمّد بن جمهور ، عن السكونيّ ، عن أبي جعفر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سنون كسني يوسف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وخسف ومسخ يكون في آخر الزمان بالسفياني وأصحابه وناس من كلب ثلاثون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معه ، وذلك حين يخرج القائم عليه السلام بمكّة وهو مهدي هذه الأُمّة</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سلمان بن سماعة عن عبداللّه بن القاسم عن يحيى بن ميسرة الخثعمي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عسق عدد سنين القائم صلوات اللّه عليه وقاف جبل محيط بالدنيا من زمرة خضراء فخضرة السماء من ذلك الجبل وعلم كلّ شيء في عسق</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bookmarkStart w:id="553" w:name="pg7149_60656"/>
    </w:p>
    <w:p>
      <w:pPr>
        <w:pStyle w:val="Heading2"/>
        <w:numPr>
          <w:ilvl w:val="1"/>
          <w:numId w:val="1"/>
        </w:numPr>
        <w:rPr/>
      </w:pPr>
      <w:bookmarkStart w:id="554" w:name="__RefHeading___Toc4068290_372815092"/>
      <w:bookmarkStart w:id="555" w:name="_Toc183"/>
      <w:bookmarkEnd w:id="553"/>
      <w:bookmarkEnd w:id="554"/>
      <w:r>
        <w:rPr/>
        <w:t>180</w:t>
      </w:r>
      <w:r>
        <w:rPr>
          <w:rtl w:val="true"/>
        </w:rPr>
        <w:t xml:space="preserve">- </w:t>
      </w:r>
      <w:r>
        <w:rPr>
          <w:rtl w:val="true"/>
        </w:rPr>
        <w:t>لا للتوقيت</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يُدْرِيكَ لَعَلَّ السَّاعَةَ قَرِيبٌ يَسْتَعْجِلُ بِهَا الَّذِينَ لاَ يُؤْمِنُونَ بِهَا وَالَّذِينَ آمَنُوا مُشْفِقُونَ مِنْهَا وَيَعْلَمُونَ أَنَّهَا الْحَقُّ أَلاَ إِنَّ الَّذِينَ يُمَارُونَ فِي السَّاعَةِ لَفِي ضَلاَلٍ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الشورى</w:t>
      </w:r>
    </w:p>
    <w:p>
      <w:pPr>
        <w:pStyle w:val="BookText"/>
        <w:rPr/>
      </w:pPr>
      <w:r>
        <w:rPr>
          <w:rFonts w:ascii="Amiri" w:hAnsi="Amiri" w:eastAsia="Amiri" w:cs="Amiri"/>
          <w:color w:val="111111"/>
          <w:sz w:val="28"/>
          <w:sz w:val="28"/>
          <w:szCs w:val="28"/>
          <w:rtl w:val="true"/>
          <w:lang w:bidi="ar-SA"/>
        </w:rPr>
        <w:t xml:space="preserve">الحسين بن حمدان 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وعلي بن عبداللّه الحسنيان ، عن أبي شعيب محمّد بن بصير ، عن عمر بن الوان ، عن محمّد بن الفضل ،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سيّدي أبا عبداللّه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للمأمول المنتظر المهدي عليه السلام وقت مؤقّت تعلمه الناس ؟ فقال حاش للّه أن يوقّت له وقتا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مولاي ولِمَ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الساعة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السَّاعَةِ أَيَّانَ مُرْسَاهَا قُلْ إِنَّمَا عِلْمُهَا عِنْدَ رَبِّي لاَ يُجَلِّيهَا لِوَقْتِهَا إِلاَّ هُوَ ثَقُلَتْ فِي السَّمَوَاتِ وَالْأَرْضِ لاَ تَأْتِيكُمْ إِلاَّ بَغْتَةً يَسْأَلُونَكَ كَأَنَّكَ حَفِىٌّ عَنْهَا قُلْ إِنَّمَا عِلْمُهَا عِنْدَ اللّه‌ِ وَلَكِنَّ أَكْثَرَ النَّاسِ لاَ يَعْلَمُونَ</w:t>
      </w:r>
      <w:r>
        <w:rPr>
          <w:rFonts w:eastAsia="Amiri" w:cs="Amiri" w:ascii="Amiri" w:hAnsi="Amiri"/>
          <w:color w:val="111111"/>
          <w:sz w:val="28"/>
          <w:szCs w:val="28"/>
          <w:rtl w:val="true"/>
          <w:lang w:bidi="ar-SA"/>
        </w:rPr>
        <w:t>»</w:t>
      </w:r>
      <w:r>
        <w:rPr>
          <w:rStyle w:val="FootnoteAnchor"/>
          <w:rtl w:val="true"/>
        </w:rPr>
        <w:footnoteReference w:id="647"/>
      </w:r>
      <w:r>
        <w:rPr>
          <w:rFonts w:ascii="IRNazanin" w:hAnsi="IRNazanin" w:eastAsia="IRNazanin"/>
          <w:color w:val="111111"/>
          <w:sz w:val="28"/>
          <w:sz w:val="28"/>
          <w:szCs w:val="28"/>
          <w:rtl w:val="true"/>
          <w:lang w:bidi="fa-IR"/>
        </w:rPr>
        <w:t xml:space="preserve">قوله وعنده </w:t>
      </w:r>
    </w:p>
    <w:p>
      <w:pPr>
        <w:pStyle w:val="BookText"/>
        <w:rPr/>
      </w:pPr>
      <w:r>
        <w:rPr>
          <w:rFonts w:ascii="Amiri" w:hAnsi="Amiri" w:eastAsia="Amiri" w:cs="Amiri"/>
          <w:color w:val="111111"/>
          <w:sz w:val="28"/>
          <w:sz w:val="28"/>
          <w:szCs w:val="28"/>
          <w:rtl w:val="true"/>
          <w:lang w:bidi="ar-SA"/>
        </w:rPr>
        <w:t xml:space="preserve">علم ولم يقل عن أحد دونه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يَنْظُرُونَ إِلاَّ السَّاعَةَ أَنْ تَأْتِيَهُمْ بَغْتَةً فَقَدْ جَاءَ أَشْرَاطُهَا فَأَنَّى لَهُمْ إِذَا جَاءَتْهُمْ ذِكْرَاهُمْ</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وَانْشَقَّ</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يُدْرِيكَ لَعَلَّ السَّاعَةَ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يَسْتَعْجِلُ بِهَا الَّذِينَ لاَ يُؤْمِنُونَ بِهَا وَالَّذِينَ آمَنُوا مُشْفِقُونَ مِنْهَا وَيَعْلَمُونَ أَنَّهَا الْحَقُّ أَلاَ إِنَّ الَّذِينَ يُمَارُونَ فِي السَّاعَةِ لَفِي ضَلاَلٍ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يامولاي ما معنى يمارون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متى ولد ؟ ومن رآه ؟ وأين هو ؟ ومتى يظهر ؟ كلّ ذلك استعجالاً لأمره وشكّا في قضائه وقدرته ، أُولئك الذين خسروا أنفسهم في الدنيا والآخرة وإنّ للكافرين لشرّ مآب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يامولاي فلا توقّت له وقتا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يامفضّل لا توقّت فإنّ من وقّت لمهدينا وقتا فقد شارك اللّه في علمه وادّعى أنّه أظهره على علمه وسرّه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bookmarkStart w:id="556" w:name="pg7149_60658"/>
    </w:p>
    <w:p>
      <w:pPr>
        <w:pStyle w:val="Heading2"/>
        <w:numPr>
          <w:ilvl w:val="1"/>
          <w:numId w:val="1"/>
        </w:numPr>
        <w:rPr/>
      </w:pPr>
      <w:bookmarkStart w:id="557" w:name="__RefHeading___Toc4068292_372815092"/>
      <w:bookmarkStart w:id="558" w:name="_Toc184"/>
      <w:bookmarkEnd w:id="556"/>
      <w:bookmarkEnd w:id="557"/>
      <w:r>
        <w:rPr/>
        <w:t>181</w:t>
      </w:r>
      <w:r>
        <w:rPr>
          <w:rtl w:val="true"/>
        </w:rPr>
        <w:t xml:space="preserve">- </w:t>
      </w:r>
      <w:r>
        <w:rPr>
          <w:rtl w:val="true"/>
        </w:rPr>
        <w:t>حرث الآخرة</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لَطِيفٌ بِعِبَادِهِ يَرْزُقُ مَنْ يَشَاءُ وَهُوَ الْقَوِىُّ العَزِيزُمَنْ كَانَ يُرِيدُ حَرْثَ الاْخِرَةِ نَزِدْ لَهُ فِي حَرْثِهِ وَمَنْ كَانَ يُرِيدُ حَرْثَ الدُّنْيَا نُؤِهِ مِنْهَا وَمَا لَهُ فِي الاْخِرَةِ مِنْ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الشورى</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 عن مسلمة بن الخطّاب ،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عبدالرحمن ، عن علي بن أبي حمزة ، عن أبي بصير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لَطِيفٌ بِعِبَادِهِ يَرْزُقُ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w:t>
      </w:r>
    </w:p>
    <w:p>
      <w:pPr>
        <w:pStyle w:val="BookText"/>
        <w:rPr/>
      </w:pPr>
      <w:r>
        <w:rPr>
          <w:rFonts w:ascii="Amiri" w:hAnsi="Amiri" w:eastAsia="Amiri" w:cs="Amiri"/>
          <w:color w:val="111111"/>
          <w:sz w:val="28"/>
          <w:sz w:val="28"/>
          <w:szCs w:val="28"/>
          <w:rtl w:val="true"/>
          <w:lang w:bidi="ar-SA"/>
        </w:rPr>
        <w:t xml:space="preserve">أمير المؤمنين عليه السلام ،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حَرْثَ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أمير المؤمنين والأئمّة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لَهُ فِي حَرْثِهِ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نزيده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يستوفي نصيبه من دولتهم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يُرِيدُ حَرْثَ الدُّنْيَا نُؤِهِ مِنْهَا وَمَا لَهُ فِي الاْخِرَةِ مِنْ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في دولة الحقّ مع القائم عليه السلام نصيب</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في دولة الحقّ مع القائم نصيب</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bookmarkStart w:id="559" w:name="pg7149_60659"/>
    </w:p>
    <w:p>
      <w:pPr>
        <w:pStyle w:val="Heading2"/>
        <w:numPr>
          <w:ilvl w:val="1"/>
          <w:numId w:val="1"/>
        </w:numPr>
        <w:rPr/>
      </w:pPr>
      <w:bookmarkStart w:id="560" w:name="__RefHeading___Toc4068294_372815092"/>
      <w:bookmarkStart w:id="561" w:name="_Toc185"/>
      <w:bookmarkEnd w:id="559"/>
      <w:bookmarkEnd w:id="560"/>
      <w:r>
        <w:rPr/>
        <w:t>182</w:t>
      </w:r>
      <w:r>
        <w:rPr>
          <w:rtl w:val="true"/>
        </w:rPr>
        <w:t xml:space="preserve">- </w:t>
      </w:r>
      <w:r>
        <w:rPr>
          <w:rtl w:val="true"/>
        </w:rPr>
        <w:t>عذاب اللّه</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شُرَكَاءُ شَرَعُوا لَهُمْ مِنْ الدِّينِ مَا لَمْ يَأْذَنْ بِهِ اللّه‌ُ وَلَوْلاَ كَلِمَةُ الْفَصْلِ لَقُضِىَ بَيْنَهُمْ وَإِنَّ الظَّالِمِينَ لَهُمْ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الشورى</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روضة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علي بن العبّاس ، عن الحسن بن عبدالرحمان ، عن عاصم بن حميد ، عن أبي حمزة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وَلَقَدْ آتَيْنَا مُوسَى الْكِتَابَ فَاخْتُلِفَ فِيهِ</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كما اختلفت هذه الأُمّة في الكتاب ، وسيختلفون في الكتاب الذي مع القائم الذي يأتيهم به حتّى ينكره ناس كثير فيقدّمهم فيضرب أعناقهم ،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كَلِمَةُ الْفَصْلِ لَقُضِىَ بَيْنَهُمْ وَإِنَّ الظَّالِمِينَ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 تقدّم فيهم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أبقى القائم منهم أحدا</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bookmarkStart w:id="562" w:name="pg7149_60660"/>
    </w:p>
    <w:p>
      <w:pPr>
        <w:pStyle w:val="Heading2"/>
        <w:numPr>
          <w:ilvl w:val="1"/>
          <w:numId w:val="1"/>
        </w:numPr>
        <w:rPr/>
      </w:pPr>
      <w:bookmarkStart w:id="563" w:name="__RefHeading___Toc4068296_372815092"/>
      <w:bookmarkStart w:id="564" w:name="_Toc186"/>
      <w:bookmarkEnd w:id="562"/>
      <w:bookmarkEnd w:id="563"/>
      <w:r>
        <w:rPr/>
        <w:t>183</w:t>
      </w:r>
      <w:r>
        <w:rPr>
          <w:rtl w:val="true"/>
        </w:rPr>
        <w:t xml:space="preserve">- </w:t>
      </w:r>
      <w:r>
        <w:rPr>
          <w:rtl w:val="true"/>
        </w:rPr>
        <w:t>كلمات اللّه</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افْتَرَى عَلَى اللّه‌ِ كَذِبا فَإِنْ يَشَأْ اللّه‌ُ يَخْتِمْ عَلَى قَلْبِكَ وَيَمْحُ اللّه‌ُ الْبَاطِلَ وَيُحِقُّ الْحَقَّ بِكَلِمَاتِهِ إِنَّهُ عَلِيمٌ بِذَاتِ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الشورى</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ابن أبي نجران ، عن عاصم بن حميد ،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 xml:space="preserve">يعني في أهل بيته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الأنصار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آوينا ونصرنا فخذ طائفة من أموالنا فاستعن بها على ما نابك،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لاَ أَسْأَلُكُمْ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أهل بيته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الرجل يكون له صديق وفي نفس ذلك الرجل شيء على أهل بيته فلم يسلم صدره ، فأراد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في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على أُمّته ، ففرض اللّه عليهم المودّة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القربى ، فإن أخذوا أخذوا مفروضا ، وإن تركوا تركوا مفروضا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فانصرفوا </w:t>
      </w:r>
    </w:p>
    <w:p>
      <w:pPr>
        <w:pStyle w:val="BookText"/>
        <w:rPr/>
      </w:pPr>
      <w:r>
        <w:rPr>
          <w:rFonts w:ascii="Amiri" w:hAnsi="Amiri" w:eastAsia="Amiri" w:cs="Amiri"/>
          <w:color w:val="111111"/>
          <w:sz w:val="28"/>
          <w:sz w:val="28"/>
          <w:szCs w:val="28"/>
          <w:rtl w:val="true"/>
          <w:lang w:bidi="ar-SA"/>
        </w:rPr>
        <w:t xml:space="preserve">من عنده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عرضنا عليه أموالنا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عن أهل بيتي من بعدي ، وقالت طائفة ما قال 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 يَقُولُونَ افْتَرَى عَلَى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يَشَأْ اللّه‌ُ يَخْتِمْ عَلَى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وَيَمْحُ اللّه‌ُ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يبطله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وَيُحِقُّ الْحَقَّ بِكَلِمَاتِهِ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بالنبي صلّى اللّه عليه وآله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بالأئمّة</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عَلِيمٌ بِذَاتِ الصُّدُورِ</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bookmarkStart w:id="565" w:name="pg7149_60662"/>
    </w:p>
    <w:p>
      <w:pPr>
        <w:pStyle w:val="Heading2"/>
        <w:numPr>
          <w:ilvl w:val="1"/>
          <w:numId w:val="1"/>
        </w:numPr>
        <w:rPr/>
      </w:pPr>
      <w:bookmarkStart w:id="566" w:name="__RefHeading___Toc4068298_372815092"/>
      <w:bookmarkStart w:id="567" w:name="_Toc187"/>
      <w:bookmarkEnd w:id="565"/>
      <w:bookmarkEnd w:id="566"/>
      <w:r>
        <w:rPr/>
        <w:t>184</w:t>
      </w:r>
      <w:r>
        <w:rPr>
          <w:rtl w:val="true"/>
        </w:rPr>
        <w:t xml:space="preserve">- </w:t>
      </w:r>
      <w:r>
        <w:rPr>
          <w:rtl w:val="true"/>
        </w:rPr>
        <w:t>انتظار المهدي عليه السلام</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انتَصَرَ بَعْدَ ظُلْمِهِ فَأُوْلَئِكَ مَا عَلَيْهِمْ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الشورى</w:t>
      </w:r>
    </w:p>
    <w:p>
      <w:pPr>
        <w:pStyle w:val="BookText"/>
        <w:rPr/>
      </w:pP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عبداللّه ، عن إبراهيم بن محمّد ، عن علي بن هلال الأخمسي ، عن الحسن بن وهب ، عن جابر الجعفي ، عن أبي جعفر عليه السلام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انتَصَرَ بَعْدَ ظُلْمِهِ فَأُوْلَئِكَ مَا عَلَيْهِمْ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القائم عليه السلام إذا قام انتصر من بني أُميّة ومن المكذّبين والنصّاب</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عبدالكريم بن عبدالرحيم ، عن محمّد بن علي ، عن محمّد بن الفضيل ، عن أبي حمزة الثمالي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انتَصَرَ بَعْدَ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عليه السلام وأصحابه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مَا عَلَيْهِمْ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والقائم إذا قام انتصر من بني أُميّة ومن المكذّبين والنصّاب هو وأصحابه ، وهو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السَّبِيلُ عَلَى الَّذِينَ يَظْلِمُونَ النَّاسَوَيَبْغُونَ فِي الْأَرْضِ بِغَيْرِ الْحَقِّ أُوْلَئِكَ لَهُمْ عَذَابٌ أَلِيمٌ</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bookmarkStart w:id="568" w:name="pg7149_60663"/>
    </w:p>
    <w:p>
      <w:pPr>
        <w:pStyle w:val="Heading2"/>
        <w:numPr>
          <w:ilvl w:val="1"/>
          <w:numId w:val="1"/>
        </w:numPr>
        <w:rPr/>
      </w:pPr>
      <w:bookmarkStart w:id="569" w:name="__RefHeading___Toc4068300_372815092"/>
      <w:bookmarkStart w:id="570" w:name="_Toc188"/>
      <w:bookmarkEnd w:id="568"/>
      <w:bookmarkEnd w:id="569"/>
      <w:r>
        <w:rPr/>
        <w:t>185</w:t>
      </w:r>
      <w:r>
        <w:rPr>
          <w:rtl w:val="true"/>
        </w:rPr>
        <w:t xml:space="preserve">- </w:t>
      </w:r>
      <w:r>
        <w:rPr>
          <w:rtl w:val="true"/>
        </w:rPr>
        <w:t>جزاء الظالمين</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وَتَرَاهُمْ يُعْرَضُونَ عَلَيْهَا خَاشِعِينَ مِنْ الذُّلِّ يَنْظُرُونَ مِنْ طَرْفٍ خَفِىٍّ وَقَالَ الَّذِينَ آمَنُوا إِنَّ الْخَاسِرِينَ الَّذِينَ خَسِرُوا أَنفُسَهُمْ وَأَهْلِيهِمْ يَوْمَ الْقِيَامَةِ أَلاَ إِنَّ الظَّالِمِينَ فِي عَذَابٍ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الشورى</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القاسم ، عن أحمد بن محمّد السيّاري ، عن البرقي ، عن محمّد بن أسلم ، عن أيّوب البزاز ، عن عمرو بن شمر ، عن جابر بن يزيد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خَاشِعِينَ مِنْ الذُّلِّ يَنْظُرُونَ مِنْ طَرْفٍ 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القائم عليه السلام</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571" w:name="pg7149_60664"/>
    </w:p>
    <w:p>
      <w:pPr>
        <w:pStyle w:val="Heading2"/>
        <w:numPr>
          <w:ilvl w:val="1"/>
          <w:numId w:val="1"/>
        </w:numPr>
        <w:rPr/>
      </w:pPr>
      <w:bookmarkStart w:id="572" w:name="__RefHeading___Toc4068302_372815092"/>
      <w:bookmarkStart w:id="573" w:name="_Toc189"/>
      <w:bookmarkEnd w:id="571"/>
      <w:bookmarkEnd w:id="572"/>
      <w:r>
        <w:rPr/>
        <w:t>186</w:t>
      </w:r>
      <w:r>
        <w:rPr>
          <w:rtl w:val="true"/>
        </w:rPr>
        <w:t xml:space="preserve">- </w:t>
      </w:r>
      <w:r>
        <w:rPr>
          <w:rtl w:val="true"/>
        </w:rPr>
        <w:t>الكلمة الباقية</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كَلِمَةً بَاقِيَةً فِي عَقِبِهِ لَعَلَّهُمْ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الزخرف</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عبداللّه الشيباني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جعفر بن محمّد بن جعفر بن الحسن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نصر أحمد بن عبدالمنعم الصيداوي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شمر الجعفري ، عن جابر بن يزيد الجعفي ، عن أبي جعفر محمّد بن علي الباقر عليهما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صلّى اللّه عليه وآله ، إنّ قوما يقولون إنّ اللّه تبارك وتعالى جعل الأئمّة</w:t>
      </w:r>
    </w:p>
    <w:p>
      <w:pPr>
        <w:pStyle w:val="BookText"/>
        <w:rPr/>
      </w:pPr>
      <w:r>
        <w:rPr>
          <w:rFonts w:ascii="Amiri" w:hAnsi="Amiri" w:eastAsia="Amiri" w:cs="Amiri"/>
          <w:color w:val="111111"/>
          <w:sz w:val="28"/>
          <w:sz w:val="28"/>
          <w:szCs w:val="28"/>
          <w:rtl w:val="true"/>
          <w:lang w:bidi="ar-SA"/>
        </w:rPr>
        <w:t xml:space="preserve">في عقب ولد الحسن دون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واللّه أو لم يسمعوا إنّ اللّه تعالى ذكره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جعلها إلاّ في عقب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ياجابر إنّ الأئمّة هم الذين نصّ عليهم رسول اللّه صلّى اللّه عليه وآله بالإمامة وهم الذين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وجدت</w:t>
      </w:r>
    </w:p>
    <w:p>
      <w:pPr>
        <w:pStyle w:val="BookText"/>
        <w:rPr/>
      </w:pPr>
      <w:r>
        <w:rPr>
          <w:rFonts w:ascii="Amiri" w:hAnsi="Amiri" w:eastAsia="Amiri" w:cs="Amiri"/>
          <w:color w:val="111111"/>
          <w:sz w:val="28"/>
          <w:sz w:val="28"/>
          <w:szCs w:val="28"/>
          <w:rtl w:val="true"/>
          <w:lang w:bidi="ar-SA"/>
        </w:rPr>
        <w:t>أسماءهم مكتوبة على ساق العرش بالنور اثنى عشر اسما منهم علي وسبطاه وعلي ومحمّد وجعفر وموسى وعلي ومحمّد وعلي والحسن والحجّة القائم عليهم السلام فهذه الأئمّة من أهل بيت الصفوة والطهارة ، واللّه ما يدّعيه أحد غيرنا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حشره اللّه تبارك وتعالى مع إبليس وجنوده ، ثمّ تنفّس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رعى اللّه حقّ هذه الأُمّة فإنّها لم ترع حقّ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تركوا الحقّ على أهله لما اختلف في اللّه اثنان ، ثمّ أنشأ عليه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اليهود لحبّهم لنبيّهم</w:t>
      </w:r>
    </w:p>
    <w:p>
      <w:pPr>
        <w:pStyle w:val="BookText"/>
        <w:rPr/>
      </w:pPr>
      <w:r>
        <w:rPr>
          <w:rFonts w:ascii="IRNazanin" w:hAnsi="IRNazanin" w:eastAsia="IRNazanin"/>
          <w:color w:val="111111"/>
          <w:sz w:val="28"/>
          <w:sz w:val="28"/>
          <w:szCs w:val="28"/>
          <w:rtl w:val="true"/>
          <w:lang w:bidi="fa-IR"/>
        </w:rPr>
        <w:t>أمنوا بوائق حادث الأزمان</w:t>
      </w:r>
    </w:p>
    <w:p>
      <w:pPr>
        <w:pStyle w:val="BookText"/>
        <w:rPr/>
      </w:pPr>
      <w:r>
        <w:rPr>
          <w:rFonts w:ascii="Amiri" w:hAnsi="Amiri" w:eastAsia="Amiri" w:cs="Amiri"/>
          <w:color w:val="111111"/>
          <w:sz w:val="28"/>
          <w:sz w:val="28"/>
          <w:szCs w:val="28"/>
          <w:rtl w:val="true"/>
          <w:lang w:bidi="ar-SA"/>
        </w:rPr>
        <w:t>وذووا الصليب بحبّ عيسى أصبحوا</w:t>
      </w:r>
    </w:p>
    <w:p>
      <w:pPr>
        <w:pStyle w:val="BookText"/>
        <w:rPr/>
      </w:pPr>
      <w:r>
        <w:rPr>
          <w:rFonts w:ascii="Amiri" w:hAnsi="Amiri" w:eastAsia="Amiri" w:cs="Amiri"/>
          <w:color w:val="111111"/>
          <w:sz w:val="28"/>
          <w:sz w:val="28"/>
          <w:szCs w:val="28"/>
          <w:rtl w:val="true"/>
          <w:lang w:bidi="ar-SA"/>
        </w:rPr>
        <w:t>يمشون رهوا في قرى نجران</w:t>
      </w:r>
    </w:p>
    <w:p>
      <w:pPr>
        <w:pStyle w:val="BookText"/>
        <w:rPr/>
      </w:pPr>
      <w:r>
        <w:rPr>
          <w:rFonts w:ascii="Amiri" w:hAnsi="Amiri" w:eastAsia="Amiri" w:cs="Amiri"/>
          <w:color w:val="111111"/>
          <w:sz w:val="28"/>
          <w:sz w:val="28"/>
          <w:szCs w:val="28"/>
          <w:rtl w:val="true"/>
          <w:lang w:bidi="ar-SA"/>
        </w:rPr>
        <w:t>والمؤمنون بحبّ آل محمّد</w:t>
      </w:r>
    </w:p>
    <w:p>
      <w:pPr>
        <w:pStyle w:val="BookText"/>
        <w:rPr/>
      </w:pPr>
      <w:r>
        <w:rPr>
          <w:rFonts w:ascii="Amiri" w:hAnsi="Amiri" w:eastAsia="Amiri" w:cs="Amiri"/>
          <w:color w:val="111111"/>
          <w:sz w:val="28"/>
          <w:sz w:val="28"/>
          <w:szCs w:val="28"/>
          <w:rtl w:val="true"/>
          <w:lang w:bidi="ar-SA"/>
        </w:rPr>
        <w:t>يرمون في الآفاق بالنيران</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أليس هذا الأمر لكم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قعدتم عن حقّكم ودعواكم وقد 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فِي اللّه‌ِ حَقَّ جِهَادِهِ هُوَ اجْتَبَاكُمْ</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xml:space="preserve">فما بال أمير المؤمنين عليه السلام قعد عن حقّه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يجد ناصرا ، ألم تسمع اللّه يقول في قصّة لوط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xml:space="preserve">ويقول حكاية عن نوح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رَبَّهُ أَنِّي مَغْلُوبٌ فَانْتَصِرْ</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xml:space="preserve">ويقول في قصّة موسى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أَمْلِكُ إِلاَّ نَفْسِي وَأَخِي فَافْرُقْ بَيْنَنَا وَبَيْنَ الْقَوْمِ الْفَاسِقِينَ</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xml:space="preserve">فإذا كان النبي هكذا ، فالوصي أعذر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الإمام مثل الكعبة تؤتى ولا تأتي</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أحمد بن محمّد بن عبداللّه الجوهري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عبدالصمد بن علي بن محمّد بن مكرم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الطيالسي أبو الوليد ، عن أبي زياد عبداللّه بن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 عن الأعرج ،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وآله عن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الأئمّة في عقب الحسين يخرج من صلبه تسعة من الأئمّة ومنهم مهدي هذه الأُمّة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ضعن بين الركن والمقام ثمّ لقي اللّه مبغضا لأهل بيتي دخل النار</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العلا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علي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إسماعيل ، عن عاصم بن حميد الخيّاط ، عن محمّد بن قيس ، عن ثابت الثمالي ، عن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أبي طالب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وفينا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والإمامة في عقب الحسين بن علي بن أبي طالب عليه السلام إلى يوم القيامة ، فإنّ للغائب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غيبتين إحديهما أطول من الأُخرى أمّا الأُولى فستّة أيّام أو ستّة أشهر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ست سنين ، وأمّا الأُخرى فيطول أمدها حتّى يرجع عن هذا الأمر أكثر من يقول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 فلا يثبت عليه إلاّ من قوي يقينه وصحّت معرفته ولم يجد في نفسه حرجا ممّا قضينا وسلّم لنا أهل البيت</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bookmarkStart w:id="574" w:name="pg7149_60668"/>
    </w:p>
    <w:p>
      <w:pPr>
        <w:pStyle w:val="Heading2"/>
        <w:numPr>
          <w:ilvl w:val="1"/>
          <w:numId w:val="1"/>
        </w:numPr>
        <w:rPr/>
      </w:pPr>
      <w:bookmarkStart w:id="575" w:name="__RefHeading___Toc4068304_372815092"/>
      <w:bookmarkStart w:id="576" w:name="_Toc190"/>
      <w:bookmarkEnd w:id="574"/>
      <w:bookmarkEnd w:id="575"/>
      <w:r>
        <w:rPr/>
        <w:t>187</w:t>
      </w:r>
      <w:r>
        <w:rPr>
          <w:rtl w:val="true"/>
        </w:rPr>
        <w:t xml:space="preserve"> </w:t>
      </w:r>
      <w:r>
        <w:rPr>
          <w:rtl w:val="true"/>
        </w:rPr>
        <w:t>ساعة ظهوره</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لَعِلْمٌ لِلسَّاعَةِ فَلاَ تَمْتَرُنَّ بِهَا وَاتَّبِعُونِي هَذَا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الزخرف</w:t>
      </w:r>
    </w:p>
    <w:p>
      <w:pPr>
        <w:pStyle w:val="BookText"/>
        <w:rPr/>
      </w:pPr>
      <w:r>
        <w:rPr>
          <w:rFonts w:ascii="Amiri" w:hAnsi="Amiri" w:eastAsia="Amiri" w:cs="Amiri"/>
          <w:color w:val="111111"/>
          <w:sz w:val="28"/>
          <w:sz w:val="28"/>
          <w:szCs w:val="28"/>
          <w:rtl w:val="true"/>
          <w:lang w:bidi="ar-SA"/>
        </w:rPr>
        <w:t xml:space="preserve">وفي 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هاء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عيسى أي أنّ نزوله علم للساعة أي من اشتراطها يعلم به قربها ، وذلك عند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عيسى بن مريم فيقول له أميرهم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صلّ بنا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بعضكم على بعض أُمراء تكرمة من اللّه لهذه الأُمّة ، أورده مسلم في</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نزل فيكم ابن مريم وإمامكم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تفسير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روي بحذف الإسناد عن زرارة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لَعِلْمٌ لِلسَّاعَةِ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بذلك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ياعلي أنت علم هذه الأُمّة ، فمن</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تبعك نجى ، ومن تخلّف عنك هلك وهوى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منافاة في اختلاف التأويل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يكون واحد منهما علما للساعة لما تقدّم من أنّ مثل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الأُمّة مثل عيسى في بني اسرائيل ، وإنّ عيسى ينزل عند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علم الساعة ، وإذا كان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للساعة ، وهو ابن أمير المؤمنين ، فصحّ أن يكون أبوه علما للساعة وهو المطلوب وجاء في تأويل الساعة أنّها ساعة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bookmarkStart w:id="577" w:name="pg7149_60670"/>
    </w:p>
    <w:p>
      <w:pPr>
        <w:pStyle w:val="Heading2"/>
        <w:numPr>
          <w:ilvl w:val="1"/>
          <w:numId w:val="1"/>
        </w:numPr>
        <w:rPr/>
      </w:pPr>
      <w:bookmarkStart w:id="578" w:name="__RefHeading___Toc4068306_372815092"/>
      <w:bookmarkStart w:id="579" w:name="_Toc191"/>
      <w:bookmarkEnd w:id="577"/>
      <w:bookmarkEnd w:id="578"/>
      <w:r>
        <w:rPr/>
        <w:t>188</w:t>
      </w:r>
      <w:r>
        <w:rPr>
          <w:rtl w:val="true"/>
        </w:rPr>
        <w:t xml:space="preserve">- </w:t>
      </w:r>
      <w:r>
        <w:rPr>
          <w:rtl w:val="true"/>
        </w:rPr>
        <w:t>ساعة القائم عليه السلام</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السَّاعَةَ أَنْ تَأْتِيَهُمْ بَغْتَةً وَهُمْ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الزخرف</w:t>
      </w:r>
    </w:p>
    <w:p>
      <w:pPr>
        <w:pStyle w:val="BookText"/>
        <w:rPr/>
      </w:pP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عبداللّه بن أسد ، عن إبراهيم بن محمّد ، عن إسماعيل بن بشّار ، عن علي بن جعفر الحضرمي ، عن زرارة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السَّاعَةَ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تَأْتِيَهُمْ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ساعة القائم تأتيهم بغتة</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bookmarkStart w:id="580" w:name="pg7149_60671"/>
    </w:p>
    <w:p>
      <w:pPr>
        <w:pStyle w:val="Heading2"/>
        <w:numPr>
          <w:ilvl w:val="1"/>
          <w:numId w:val="1"/>
        </w:numPr>
        <w:rPr/>
      </w:pPr>
      <w:bookmarkStart w:id="581" w:name="__RefHeading___Toc4068308_372815092"/>
      <w:bookmarkStart w:id="582" w:name="_Toc192"/>
      <w:bookmarkEnd w:id="580"/>
      <w:bookmarkEnd w:id="581"/>
      <w:r>
        <w:rPr/>
        <w:t>189</w:t>
      </w:r>
      <w:r>
        <w:rPr>
          <w:rtl w:val="true"/>
        </w:rPr>
        <w:t xml:space="preserve">- </w:t>
      </w:r>
      <w:r>
        <w:rPr>
          <w:rtl w:val="true"/>
        </w:rPr>
        <w:t>ليلة مباركة</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مُبَارَكَةٍ إِنَّا كُنَّا مُنذِرِينَفِيهَا يُفْرَقُ كُلُّ أَمْرٍ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الدخان</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ليلة القدر أنزل اللّه القرآن فيها إلى بيت المعمور جملة واحدة ، ثمّ نزل من البيت المعمور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طول عشرين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يقدّر اللّه كلّ أمر من الحقّ والباطل ، وما يكون في تلك السنة ، وله فيه البداء والمشيئة ، يقدّم ما يشاء ويؤخّر ما يشاء من الآجال والأرزاق والبلايا والأعراض والأمراض ، ويزيد فيه ما يشاء وينقص ما يشاء ، ويلقيه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ويلقيه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الأئمّة حتّى ينتهي ذلك إلى صاحب الزمان ، ويشترط له ما فيه البداء والمشيئة والتقديم والتأخير</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الاحتجاج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طويل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الحجج 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حلّ محلّه من أصفياء اللّه الذين قرنهم اللّه بنفسه ، وبرسوله ، وفرض على العباد من طاعتهم مثل الذي فرض عليهم منها لنفسه ، وهم ولاة الأمر الذين قال اللّه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 xml:space="preserve">وقال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xml:space="preserve">، 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ذلك الأمر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تنزل به الملائكة في الليلة التي يفرق فيها كلّ أمر حكيم من خلق ورزق وآجل وعمل وحياة وموت وعلم غيب السماوات والأرض والمعجزات التي لا تنبغي إلاّ للّه وأصفيائه والسفرة بينه وبين خلقه ، وهم وجه اللّه الذي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 xml:space="preserve">وهم بقية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يأتي عند انقضاء هذه النظرة فيملأ الأرض قسطا وعدلاً كما ملئت جورا وظلما ، ومن آياته الغيب والاكتتام ، عند عموم الطغيان وحلول الانتقام ، ولو كان هذا الأمر الذي عرفتك بيانه للنبي دون غيره لكان الخطاب يدلّ على فعل ماض غير دائم ولا مستقبل ، ولقال نزلت الملائكة وفرق كلّ أمر حكيم ، ولم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تنزل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ويفرق كلّ أمر حكيم </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bookmarkStart w:id="583" w:name="pg7149_60673"/>
    </w:p>
    <w:p>
      <w:pPr>
        <w:pStyle w:val="Heading2"/>
        <w:numPr>
          <w:ilvl w:val="1"/>
          <w:numId w:val="1"/>
        </w:numPr>
        <w:rPr/>
      </w:pPr>
      <w:bookmarkStart w:id="584" w:name="__RefHeading___Toc4068310_372815092"/>
      <w:bookmarkStart w:id="585" w:name="_Toc193"/>
      <w:bookmarkEnd w:id="583"/>
      <w:bookmarkEnd w:id="584"/>
      <w:r>
        <w:rPr/>
        <w:t>190</w:t>
      </w:r>
      <w:r>
        <w:rPr>
          <w:rtl w:val="true"/>
        </w:rPr>
        <w:t xml:space="preserve">- </w:t>
      </w:r>
      <w:r>
        <w:rPr>
          <w:rtl w:val="true"/>
        </w:rPr>
        <w:t>أيّام اللّه</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آمَنُوا يَغْفِرُوا لِلَّذِينَ لاَ يَرْجُونَ أَيَّامَ اللّه‌ِ لِيَجْزِىَ قَوْما بِمَا كَانُوا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الجاثية</w:t>
      </w:r>
    </w:p>
    <w:p>
      <w:pPr>
        <w:pStyle w:val="BookText"/>
        <w:rPr/>
      </w:pPr>
      <w:r>
        <w:rPr>
          <w:rFonts w:ascii="Amiri" w:hAnsi="Amiri" w:eastAsia="Amiri" w:cs="Amiri"/>
          <w:color w:val="111111"/>
          <w:sz w:val="28"/>
          <w:sz w:val="28"/>
          <w:szCs w:val="28"/>
          <w:rtl w:val="true"/>
          <w:lang w:bidi="ar-SA"/>
        </w:rPr>
        <w:t xml:space="preserve">ذكر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آمَنُوا يَغْفِرُوا</w:t>
      </w:r>
    </w:p>
    <w:p>
      <w:pPr>
        <w:pStyle w:val="BookText"/>
        <w:rPr/>
      </w:pPr>
      <w:r>
        <w:rPr>
          <w:rFonts w:ascii="Amiri" w:hAnsi="Amiri" w:eastAsia="Amiri" w:cs="Amiri"/>
          <w:color w:val="111111"/>
          <w:sz w:val="28"/>
          <w:sz w:val="28"/>
          <w:szCs w:val="28"/>
          <w:rtl w:val="true"/>
          <w:lang w:bidi="ar-SA"/>
        </w:rPr>
        <w:t>لِلَّذِينَ لاَ يَرْجُونَ أَيَّامَ اللّه‌ِ لِيَجْزِىَ قَوْما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 لأئمّة العدل لا تدعوا على أئمّة الجور حتّى يكون اللّه هو الذي ينتقم لهم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الإمام علي بن الحسين عليهما السلام أراد أن يضرب غلاما له فقرأ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آمَنُوا يَغْفِرُوا لِلَّذِينَ لاَ يَرْجُونَ 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السوط من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الغلام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لا أبكي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عندك يامولاي ممّن لا يرجون أيّام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ممّن يرجو أيّام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يامولاي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أن أملك من يرجو أيّام اللّه ، قم فأت قبر رسول اللّه صلّى اللّه عليه وآله وسلّم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لعلي بن الحسين خطيئته يوم </w:t>
      </w:r>
    </w:p>
    <w:p>
      <w:pPr>
        <w:pStyle w:val="BookText"/>
        <w:rPr/>
      </w:pPr>
      <w:r>
        <w:rPr>
          <w:rFonts w:ascii="Amiri" w:hAnsi="Amiri" w:eastAsia="Amiri" w:cs="Amiri"/>
          <w:color w:val="111111"/>
          <w:sz w:val="28"/>
          <w:sz w:val="28"/>
          <w:szCs w:val="28"/>
          <w:rtl w:val="true"/>
          <w:lang w:bidi="ar-SA"/>
        </w:rPr>
        <w:t>الدين</w:t>
      </w:r>
    </w:p>
    <w:p>
      <w:pPr>
        <w:pStyle w:val="BookText"/>
        <w:rPr/>
      </w:pPr>
      <w:r>
        <w:rPr>
          <w:rFonts w:ascii="Amiri" w:hAnsi="Amiri" w:eastAsia="Amiri" w:cs="Amiri"/>
          <w:color w:val="111111"/>
          <w:sz w:val="28"/>
          <w:sz w:val="28"/>
          <w:szCs w:val="28"/>
          <w:rtl w:val="true"/>
          <w:lang w:bidi="ar-SA"/>
        </w:rPr>
        <w:t>؛ وأنت حرّ لوجه اللّه‌</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أبي عبداللّه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اللّه المرجوّة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قيام القائم ، ويوم الكرّة</w:t>
      </w:r>
      <w:r>
        <w:rPr>
          <w:rStyle w:val="FootnoteAnchor"/>
          <w:rtl w:val="true"/>
        </w:rPr>
        <w:footnoteReference w:id="690"/>
      </w:r>
      <w:r>
        <w:rPr>
          <w:rFonts w:ascii="Amiri" w:hAnsi="Amiri" w:eastAsia="Amiri" w:cs="Amiri"/>
          <w:color w:val="111111"/>
          <w:sz w:val="28"/>
          <w:sz w:val="28"/>
          <w:szCs w:val="28"/>
          <w:rtl w:val="true"/>
          <w:lang w:bidi="ar-SA"/>
        </w:rPr>
        <w:t>، ويوم القيامة</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bookmarkStart w:id="586" w:name="pg7149_60675"/>
    </w:p>
    <w:p>
      <w:pPr>
        <w:pStyle w:val="Heading2"/>
        <w:numPr>
          <w:ilvl w:val="1"/>
          <w:numId w:val="1"/>
        </w:numPr>
        <w:rPr/>
      </w:pPr>
      <w:bookmarkStart w:id="587" w:name="__RefHeading___Toc4068312_372815092"/>
      <w:bookmarkStart w:id="588" w:name="_Toc194"/>
      <w:bookmarkEnd w:id="586"/>
      <w:bookmarkEnd w:id="587"/>
      <w:r>
        <w:rPr/>
        <w:t>191</w:t>
      </w:r>
      <w:r>
        <w:rPr>
          <w:rtl w:val="true"/>
        </w:rPr>
        <w:t xml:space="preserve">- </w:t>
      </w:r>
      <w:r>
        <w:rPr>
          <w:rtl w:val="true"/>
        </w:rPr>
        <w:t>أمر اللّه</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كُنْتُ بِدْعا مِنْ الرُّسُلِ وَمَا أَدْرِي مَا يُفْعَلُ بِي وَلاَ بِكُمْ إِنْ أَتَّبِعُ إِلاَّ مَا يُوحَى إِلَىَّ وَمَا أَنَا إِلاَّ نَذِيرٌ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الأحقاف</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قرب الاسناد للحميري أحمد بن محمّد بن عيسى عن أحمد بن محمّد بن أبي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ابن أبي حمزة أنّ جعفرا زعم أنّ القائم أبي وما علم جعفر بما يحدث من أمر اللّه ؟ فواللّه لقد قال اللّه تبارك وتعالى يحكي لرسول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أَدْرِي مَا يُفْعَلُ بِي وَلاَ بِكُمْ إِنْ أَتَّبِعُ إِلاَّ مَا يُوحَى إِلَىَّ</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bookmarkStart w:id="589" w:name="pg7149_60676"/>
    </w:p>
    <w:p>
      <w:pPr>
        <w:pStyle w:val="Heading2"/>
        <w:numPr>
          <w:ilvl w:val="1"/>
          <w:numId w:val="1"/>
        </w:numPr>
        <w:rPr/>
      </w:pPr>
      <w:bookmarkStart w:id="590" w:name="__RefHeading___Toc4068314_372815092"/>
      <w:bookmarkStart w:id="591" w:name="_Toc195"/>
      <w:bookmarkEnd w:id="589"/>
      <w:bookmarkEnd w:id="590"/>
      <w:r>
        <w:rPr/>
        <w:t>192</w:t>
      </w:r>
      <w:r>
        <w:rPr>
          <w:rtl w:val="true"/>
        </w:rPr>
        <w:t xml:space="preserve">- </w:t>
      </w:r>
      <w:r>
        <w:rPr>
          <w:rtl w:val="true"/>
        </w:rPr>
        <w:t>أُولو العزم</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أُوْلُوا الْعَزْمِ مِنْ الرُّسُلِ وَلاَ تَسْتَعْجِلْ لَهُمْ كَأَنَّهُمْ يَوْمَ يَرَوْنَ مَا يُوعَدُونَ لَمْ يَلْبَثُوا إِلاَّ سَاعَةً مِنْ نَهَارٍ بَلاَغٌ فَهَلْ يُهْلَكُ إِلاَّ الْقَوْمُ الْفَاسِقُونَ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الأحقاف</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وَلَقَدْ عَهِدْنَا إِلَى آدَمَ مِنْ قَبْلُ فَنَسِىَ وَلَمْ نَجِدْ لَهُ عَزْما</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إليه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من بعده فترك ولم يكن له عزم فيهم أنّهم هكذا ، وإنّما سمّي أُولوا العزم لأنّهم عهد إليهم في محمّد والأوصياء من بعده والمهدي وسيرته ، فأجمع عرفهم كذلك وأقرّوا</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bookmarkStart w:id="592" w:name="pg7149_60677"/>
    </w:p>
    <w:p>
      <w:pPr>
        <w:pStyle w:val="Heading2"/>
        <w:numPr>
          <w:ilvl w:val="1"/>
          <w:numId w:val="1"/>
        </w:numPr>
        <w:rPr/>
      </w:pPr>
      <w:bookmarkStart w:id="593" w:name="__RefHeading___Toc4068316_372815092"/>
      <w:bookmarkStart w:id="594" w:name="_Toc196"/>
      <w:bookmarkEnd w:id="592"/>
      <w:bookmarkEnd w:id="593"/>
      <w:r>
        <w:rPr/>
        <w:t>193</w:t>
      </w:r>
      <w:r>
        <w:rPr>
          <w:rtl w:val="true"/>
        </w:rPr>
        <w:t xml:space="preserve">- </w:t>
      </w:r>
      <w:r>
        <w:rPr>
          <w:rtl w:val="true"/>
        </w:rPr>
        <w:t>هداية اللّه</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اهْتَدَوْا زَادَهُمْ هُدىً وَآتَاهُمْ تَقْواهُمْ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محمّد</w:t>
      </w:r>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العبّاس مرفوعا ، عن ابن أبي عمير ، عن حمّاد بن عيسى ، عن محمّد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فَهَلْ عَسَيْتُمْ إِنْ 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وسلّطتم وملكتم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تُفْسِدُوا فِي الْأَرْضِ وَتُقَطِّعُوا أَرْحَامَكُمْ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بني عمّنا بني العبّاس وبني أُميّة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لَعَنَهُمْ اللّه‌ُ فَأَصَمَّهُمْ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وَأَعْمَى أَبْصَارَهُمْ</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xml:space="preserve">عن الوصي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ارْتَدُّوا عَلَى 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تَبَيَّنَ لَهُمْ الْهُدَى الشَّيْطَانُ سَوَّلَ لَهُمْ وَأَمْلَى لَهُمْ</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عرّفهم الأئمّة من بعده والقائم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وَآتَاهُمْ تَقْواهُمْ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ثواب تقواهم أمانا من النار</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bookmarkStart w:id="595" w:name="pg7149_60678"/>
    </w:p>
    <w:p>
      <w:pPr>
        <w:pStyle w:val="Heading2"/>
        <w:numPr>
          <w:ilvl w:val="1"/>
          <w:numId w:val="1"/>
        </w:numPr>
        <w:rPr/>
      </w:pPr>
      <w:bookmarkStart w:id="596" w:name="__RefHeading___Toc4068318_372815092"/>
      <w:bookmarkStart w:id="597" w:name="_Toc197"/>
      <w:bookmarkEnd w:id="595"/>
      <w:bookmarkEnd w:id="596"/>
      <w:r>
        <w:rPr/>
        <w:t>194</w:t>
      </w:r>
      <w:r>
        <w:rPr>
          <w:rtl w:val="true"/>
        </w:rPr>
        <w:t xml:space="preserve">- </w:t>
      </w:r>
      <w:r>
        <w:rPr>
          <w:rtl w:val="true"/>
        </w:rPr>
        <w:t>قيام الساعة</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يَنْظُرُونَ إِلاَّ السَّاعَةَ أَنْ تَأْتِيَهُمْ بَغْتَةً فَقَدْ جَاءَ أَشْرَاطُهَا فَأَنَّى لَهُمْ إِذَا جَاءَتْهُمْ ذِكْرَاهُمْ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محمّد</w:t>
      </w:r>
    </w:p>
    <w:p>
      <w:pPr>
        <w:pStyle w:val="BookText"/>
        <w:rPr/>
      </w:pPr>
      <w:r>
        <w:rPr>
          <w:rFonts w:ascii="Amiri" w:hAnsi="Amiri" w:eastAsia="Amiri" w:cs="Amiri"/>
          <w:color w:val="111111"/>
          <w:sz w:val="28"/>
          <w:sz w:val="28"/>
          <w:szCs w:val="28"/>
          <w:rtl w:val="true"/>
          <w:lang w:bidi="ar-SA"/>
        </w:rPr>
        <w:t xml:space="preserve">روى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عن الترمذي ، ونعيم بن حمّاد ،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بأُمّتي في آخر الزمان بلاء شديد من سلطانهم ، حتّى تضيق عليهم الأرض ، فيبعث اللّه رجلاً من عترتي فيملأ الأرض قسطا وعدلاً كما ملئت ظلما وجورا ، يرضى عنه ساكن السماء وساكن الأرض الخ </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ابن ماجة والحاكم عن توبان ،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خليفة اللّه المهدي </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السيوطيى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مستدركه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هريرة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سمعتم بمدينة </w:t>
      </w:r>
    </w:p>
    <w:p>
      <w:pPr>
        <w:pStyle w:val="BookText"/>
        <w:rPr/>
      </w:pPr>
      <w:r>
        <w:rPr>
          <w:rFonts w:ascii="Amiri" w:hAnsi="Amiri" w:eastAsia="Amiri" w:cs="Amiri"/>
          <w:color w:val="111111"/>
          <w:sz w:val="28"/>
          <w:sz w:val="28"/>
          <w:szCs w:val="28"/>
          <w:rtl w:val="true"/>
          <w:lang w:bidi="ar-SA"/>
        </w:rPr>
        <w:t xml:space="preserve">جانب منها في البرّ ، وجانب منها في البحر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يغزوها سبعون ألفا من بني إسحاق ، حتّى إذا جاءوها نزلوا فلم يقاتلوا بسلاح ولم يرموا بسهم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أحد</w:t>
      </w:r>
    </w:p>
    <w:p>
      <w:pPr>
        <w:pStyle w:val="BookText"/>
        <w:rPr/>
      </w:pPr>
      <w:r>
        <w:rPr>
          <w:rFonts w:ascii="Amiri" w:hAnsi="Amiri" w:eastAsia="Amiri" w:cs="Amiri"/>
          <w:color w:val="111111"/>
          <w:sz w:val="28"/>
          <w:sz w:val="28"/>
          <w:szCs w:val="28"/>
          <w:rtl w:val="true"/>
          <w:lang w:bidi="ar-SA"/>
        </w:rPr>
        <w:t xml:space="preserve">جانبيها ، ثمّ يقولون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واللّه 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فيسقط جانبها الآخر ، ثمّ يقولون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فيفرج لهم فيدخلوها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المدينة هي القسطنطينية صحّ أنّ فتحها مع قيام الساعة </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bookmarkStart w:id="598" w:name="pg7149_60680"/>
    </w:p>
    <w:p>
      <w:pPr>
        <w:pStyle w:val="Heading2"/>
        <w:numPr>
          <w:ilvl w:val="1"/>
          <w:numId w:val="1"/>
        </w:numPr>
        <w:rPr/>
      </w:pPr>
      <w:bookmarkStart w:id="599" w:name="__RefHeading___Toc4068320_372815092"/>
      <w:bookmarkStart w:id="600" w:name="_Toc198"/>
      <w:bookmarkEnd w:id="598"/>
      <w:bookmarkEnd w:id="599"/>
      <w:r>
        <w:rPr/>
        <w:t>195</w:t>
      </w:r>
      <w:r>
        <w:rPr>
          <w:rtl w:val="true"/>
        </w:rPr>
        <w:t xml:space="preserve">- </w:t>
      </w:r>
      <w:r>
        <w:rPr>
          <w:rtl w:val="true"/>
        </w:rPr>
        <w:t>بشرى الرسول للبتول عليهماالسلام</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الحجرات</w:t>
      </w:r>
    </w:p>
    <w:p>
      <w:pPr>
        <w:pStyle w:val="BookText"/>
        <w:rPr/>
      </w:pPr>
      <w:r>
        <w:rPr>
          <w:rFonts w:ascii="Amiri" w:hAnsi="Amiri" w:eastAsia="Amiri" w:cs="Amiri"/>
          <w:color w:val="111111"/>
          <w:sz w:val="28"/>
          <w:sz w:val="28"/>
          <w:szCs w:val="28"/>
          <w:rtl w:val="true"/>
          <w:lang w:bidi="ar-SA"/>
        </w:rPr>
        <w:t xml:space="preserve">روى المحدّث البحراني بإسناده عن سلمان الفارسي رحمه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رسول اللّه صلّى اللّه عليه وآله وسلّم في مرضه الذي قبض فيه ، فجلست بين يديه وسألته عمّا يجد وقمت لأخرج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ياسلمان فيستشهدك اللّه عزّوجلّ أمرا إنّه لمن خير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فبينا أنا كذلك إذ دخل عليه رجال من أهل بيته ، ورجال من أصحابه ، ودخلت فاطمة ابنته فيمن دخل ، فلمّا رأت ما برسول اللّه صلّى اللّه عليه</w:t>
      </w:r>
    </w:p>
    <w:p>
      <w:pPr>
        <w:pStyle w:val="BookText"/>
        <w:rPr/>
      </w:pPr>
      <w:r>
        <w:rPr>
          <w:rFonts w:ascii="Amiri" w:hAnsi="Amiri" w:eastAsia="Amiri" w:cs="Amiri"/>
          <w:color w:val="111111"/>
          <w:sz w:val="28"/>
          <w:sz w:val="28"/>
          <w:szCs w:val="28"/>
          <w:rtl w:val="true"/>
          <w:lang w:bidi="ar-SA"/>
        </w:rPr>
        <w:t xml:space="preserve">وآله وسلّم من الضعف خنقتها العبرة ، حتّى فاض دمعها على خدّها ، فأبصر ذلك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يابنية أقرّ اللّه عينك ولا</w:t>
      </w:r>
    </w:p>
    <w:p>
      <w:pPr>
        <w:pStyle w:val="BookText"/>
        <w:rPr/>
      </w:pPr>
      <w:r>
        <w:rPr>
          <w:rFonts w:ascii="Amiri" w:hAnsi="Amiri" w:eastAsia="Amiri" w:cs="Amiri"/>
          <w:color w:val="111111"/>
          <w:sz w:val="28"/>
          <w:sz w:val="28"/>
          <w:szCs w:val="28"/>
          <w:rtl w:val="true"/>
          <w:lang w:bidi="ar-SA"/>
        </w:rPr>
        <w:t>أبكاك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أبكي وأنا أرى ما بك من الضعف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يافاطمة توكّلي على اللّه ، واصبري كما صبر آبائك من الأنبياء وأُمّهاتك من أزواجهم ، ألا أُبشّرك يافاطمة ؟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يانبي اللّه ، أو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اللّه تعالى اختار أباك فجعله نبيا ، وبعثه إلى كافّة الخلق رسولاً ، ثمّ اختار عليا فأمرني فزوّجتك إيّاه ، واتّخذته بأمر ربّي وزيرا ووصيا ، يافاطمة إنّ عليا أعظم المسلمين على المسلمين بعدي حقّا ، وأقدمهم سلما وأعظمهم علما ، وأحلمهم حلما ، وأثبتهم في الميزان قدرا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فاستبشرت فاطمة عليها السلام فأقبل عليها رسول اللّه صلّى اللّه عليه وآله وسلّم ، 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سررتك يافاطمة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ياأبه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أزيدك في بعلك وابن عمّك من مزيد الخير وفواضله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يانبي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أوّل من آمن باللّه عزّوجلّ ورسوله من هذه الأُمّة ، وهو وخديجة أُمّك أوّل من وازراني على ما جئته به ، يافاطمة إنّ عليا أخي وصفيّي وأبو ولدي ، إنّ عليا أعطى خصالاً من الخير لا يعطها أحد قبلي ولا يعطها أحد بعده ، فأحسني عزاك واعلمي أنّ أباك لاحق باللّه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ياأبة قد سررتني وأحزنتني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 يابنية أُمور الدنيا يشوب سرورها حزنها ، وصفوها كدرها ، أفلا أزيدك يابنية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يارسول اللّه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الخلق فجعلهم قسمين ، فجعلني وعليا في خيرها </w:t>
      </w:r>
    </w:p>
    <w:p>
      <w:pPr>
        <w:pStyle w:val="BookText"/>
        <w:rPr/>
      </w:pPr>
      <w:r>
        <w:rPr>
          <w:rFonts w:ascii="Amiri" w:hAnsi="Amiri" w:eastAsia="Amiri" w:cs="Amiri"/>
          <w:color w:val="111111"/>
          <w:sz w:val="28"/>
          <w:sz w:val="28"/>
          <w:szCs w:val="28"/>
          <w:rtl w:val="true"/>
          <w:lang w:bidi="ar-SA"/>
        </w:rPr>
        <w:t xml:space="preserve">قسما ، وذلك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الَْيمِينِ مَا أَصْحَابُ الَْيمِينِ</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جعل القسمين قبائل فجعلنا في خيرها قبيلة ، وذلك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وَجَعَلْنَاكُمْ شُعُوبا وَقَبَائِلَ لِتَعَارَفُوا إِنَّ أَكْرَمَكُمْ عِنْدَ اللّه‌ِ أَتْقَاكُمْ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جعل القبائل بيوتا وجعلنا في خيرها بيتا 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اللّه تعالى اختارني من أهل بيتي ، واختار عليا والحسن والحسين واختارك ، فأنا سيّد ولد آدم ، وعلي سيّد العرب ، وأنت سيّدة النساء ، والحسن والحسين سيّدا شباب أهل الجنّة ، ومن ذرّيتك المهدي يملأ الأرض عدلاً كما ملئت من قبله جورا</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1" w:name="pg7149_60683"/>
    </w:p>
    <w:p>
      <w:pPr>
        <w:pStyle w:val="Heading2"/>
        <w:numPr>
          <w:ilvl w:val="1"/>
          <w:numId w:val="1"/>
        </w:numPr>
        <w:rPr/>
      </w:pPr>
      <w:bookmarkStart w:id="602" w:name="__RefHeading___Toc4068322_372815092"/>
      <w:bookmarkStart w:id="603" w:name="_Toc199"/>
      <w:bookmarkEnd w:id="601"/>
      <w:bookmarkEnd w:id="602"/>
      <w:r>
        <w:rPr/>
        <w:t>196</w:t>
      </w:r>
      <w:r>
        <w:rPr>
          <w:rtl w:val="true"/>
        </w:rPr>
        <w:t xml:space="preserve">- </w:t>
      </w:r>
      <w:r>
        <w:rPr>
          <w:rtl w:val="true"/>
        </w:rPr>
        <w:t>ودائع اللّه</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كَفَرُوا وَصَدُّوكُمْ عَنْ الْمَسْجِدِ الْحَرَامِ وَالْهَدْىَ مَعْكُوفا أَنْ يَبْلُغَ مَحِلَّهُ وَلَوْلاَ رِجَالٌ مُؤْمِنُونَ وَنِسَاءٌ مُؤْمِنَاتٌ لَمْ تَعْلَمُوهُمْ أَنْ تَطَئُوهُمْ فَتُصِيبَكُمْ مِنْهُمْ مَعَرَّةٌ بِغَيْرِ عِلْمٍ لِيُدْخِلَ اللّه‌ُ فِي رَحْمَتِهِ مَنْ يَشَاءُ لَوْ تَزَيَّلُوا لَعَذَّبْنَا الَّذِينَ كَفَرُوا مِنْهُمْ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الفتح</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 عن أبيه ، عن علي بن محمّد ، عن أحمد بن محمّد ، عن الحسن بن محبوب ، عن إبراهيم الكرخي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 وقال له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أصلحك اللّه ألم يكن علي عليه السلام قويّا في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كيف ظهر عليه القوم ، وكيف لم يدفعهم ، وما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يمنعه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ذلك ؟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في كتاب اللّه عزّوجلّ منعته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وأيّة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للّه عزّوجلّ ودايع مؤمنون في أصلاب قوم كافرين ومنافقين ، فلم يكن علي عليه السلام ليقتل الآباء حتّى تخرج الودايع ، فلمّا خرجت الودائع ظهر على من ظهر فقاتله ، وكذلك قائمنا أهل البيت لن يظهر أبدا حتّى تظهر ودايع اللّه عزّوجلّ فإذا ظهرت ، ظهر على من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عبداللّه السعدي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موسى الخشّاب ، عن عبداللّه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أصحابه ، عن فلان الكرخي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علي عليه السلام قويا في بدنه ، قويا بأمر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منعه أن يدفعه أو يمتنع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فافهم الجواب ، منع عليا من ذلك آية من كتاب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آية ؟ فقرأ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للّه ودايع مؤمنين في أصلاب قوم كافرين ومنافقين ، فلم يكن علي عليه السلام ليقتل الآباء حتّى تخرج الودائع ، فلمّا خرج ظهر من ظهر وقتله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قائمنا أهل البيت 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أبدا حتّى تخرج ودايع اللّه ، فإذا خرجت ظهر على من ظهر فيقتله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bookmarkStart w:id="604" w:name="pg7149_60685"/>
    </w:p>
    <w:p>
      <w:pPr>
        <w:pStyle w:val="Heading2"/>
        <w:numPr>
          <w:ilvl w:val="1"/>
          <w:numId w:val="1"/>
        </w:numPr>
        <w:rPr/>
      </w:pPr>
      <w:bookmarkStart w:id="605" w:name="__RefHeading___Toc4068324_372815092"/>
      <w:bookmarkStart w:id="606" w:name="_Toc200"/>
      <w:bookmarkEnd w:id="604"/>
      <w:bookmarkEnd w:id="605"/>
      <w:r>
        <w:rPr/>
        <w:t>197</w:t>
      </w:r>
      <w:r>
        <w:rPr>
          <w:rtl w:val="true"/>
        </w:rPr>
        <w:t xml:space="preserve">- </w:t>
      </w:r>
      <w:r>
        <w:rPr>
          <w:rtl w:val="true"/>
        </w:rPr>
        <w:t>دين الحقّ</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وَكَفَى بِاللّه‌ِ شَهِيدا 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الاْءِنْجِيلِ كَزَرْعٍ أَخْرَجَ شَطْأَهُ فَآزَرَهُ فَاسْتَغْلَظَ فَاسْتَوَى عَلَى سُوقِهِ يُعْجِبُ الزُّرَّاعَ لِيَغِيظَ بِهِمْ الْكُفَّارَ وَعَدَ اللّه‌ُ الَّذِينَ آمَنُوا وَعَمِلُوا الصَّالِحَاتِ مِنْهُمْ مَغْفِرَةً وَأَجْرا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الفتح</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تأويله مجملاً ومفصّلاً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دين الإسلام المفضّل على سائر الأديان بالحجّة والبرهان والغلبة والقهر والسلطان في جميع البلدان ، ولا يكون ذلك إلاّ في ولاية دولة القائم صاحب الزمان صلّى اللّه </w:t>
      </w:r>
    </w:p>
    <w:p>
      <w:pPr>
        <w:pStyle w:val="BookText"/>
        <w:rPr/>
      </w:pPr>
      <w:r>
        <w:rPr>
          <w:rFonts w:ascii="Amiri" w:hAnsi="Amiri" w:eastAsia="Amiri" w:cs="Amiri"/>
          <w:color w:val="111111"/>
          <w:sz w:val="28"/>
          <w:sz w:val="28"/>
          <w:szCs w:val="28"/>
          <w:rtl w:val="true"/>
          <w:lang w:bidi="ar-SA"/>
        </w:rPr>
        <w:t xml:space="preserve">عليه وعلى آبائه في كلّ عصر وأوان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سبحانه من الرسل المرسل إلى الإنس والجان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أثنى على أصحابه الذين معه على دينه ونبّه على فضلهم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مَعَهُ أَشِدَّاءُ عَلَى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يلقون الكفّار بالشدّة والغلظة والبأس الشديد والسيف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المؤمنين يظهرون التراحم والمودّة بينهم حتّى بلغ من تراحمهم أنّ المؤمن إذا رأى المؤمن صافحه وعانقه ، ومثل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 عَلَى الْمُؤْمِنِينَ أَعِزَّةٍ عَلَى الْكَافِرِينَ</w:t>
      </w:r>
      <w:r>
        <w:rPr>
          <w:rFonts w:eastAsia="Amiri" w:cs="Amiri" w:ascii="Amiri" w:hAnsi="Amiri"/>
          <w:color w:val="111111"/>
          <w:sz w:val="28"/>
          <w:szCs w:val="28"/>
          <w:rtl w:val="true"/>
          <w:lang w:bidi="ar-SA"/>
        </w:rPr>
        <w:t>»</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اللّه سبحانه عن كثرة صلواتهم ومداومتهم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مِنْ اللّه‌ِ وَرِضْوَانا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يلتمسون زيادة فضل في الدنيا ورضوانا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فِي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علاماتهم في جباههم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أَثَرِ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يكون في الدنيا مثل ركب المعزى ، وفي الآخرة يكون موضع سجودهم كالقمر ليلة 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مَثَلُهُمْ فِي التَّوْرَاةِ وَمَثَلُهُمْ فِي الاْءِنْجِيلِ</w:t>
      </w:r>
      <w:r>
        <w:rPr>
          <w:rFonts w:eastAsia="Amiri" w:cs="Amiri" w:ascii="Amiri" w:hAnsi="Amiri"/>
          <w:color w:val="111111"/>
          <w:sz w:val="28"/>
          <w:szCs w:val="28"/>
          <w:rtl w:val="true"/>
          <w:lang w:bidi="ar-SA"/>
        </w:rPr>
        <w:t>»</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كَزَرْعٍ</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شَطْأَهُ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فراخه</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الفرخ آزر الزرع أي قوّاه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غلظ الزرع بفراخه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فَاسْتَوَى عَلَى 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قام على ساقه</w:t>
      </w:r>
      <w:r>
        <w:rPr>
          <w:rStyle w:val="FootnoteAnchor"/>
          <w:rtl w:val="true"/>
        </w:rPr>
        <w:footnoteReference w:id="710"/>
      </w:r>
      <w:r>
        <w:rPr>
          <w:rFonts w:ascii="Amiri" w:hAnsi="Amiri" w:eastAsia="Amiri" w:cs="Amiri"/>
          <w:color w:val="111111"/>
          <w:sz w:val="28"/>
          <w:sz w:val="28"/>
          <w:szCs w:val="28"/>
          <w:rtl w:val="true"/>
          <w:lang w:bidi="ar-SA"/>
        </w:rPr>
        <w:t xml:space="preserve">أي أُصوله وبلغ الغاية في الاستواء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 الزُّرَّاعَ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زرعوه زرعه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لِيَغِيظَ بِهِمْ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w:t>
      </w:r>
    </w:p>
    <w:p>
      <w:pPr>
        <w:pStyle w:val="BookText"/>
        <w:rPr/>
      </w:pPr>
      <w:r>
        <w:rPr>
          <w:rFonts w:ascii="Amiri" w:hAnsi="Amiri" w:eastAsia="Amiri" w:cs="Amiri"/>
          <w:color w:val="111111"/>
          <w:sz w:val="28"/>
          <w:sz w:val="28"/>
          <w:szCs w:val="28"/>
          <w:rtl w:val="true"/>
          <w:lang w:bidi="ar-SA"/>
        </w:rPr>
        <w:t xml:space="preserve">مثل ضربه اللّه سبحانه لمحمّد صلّى اللّه عليه وآله وسلّم وشطأه كناية عن المؤمنين حيث كانوا في ضعف وقلّة كما يكون أوّل الزرع دقيقا ثمّ يغلظ ويقوى ويتلاحق بعضه ببعض ، وكذلك المؤمنون قوّى بعضهم بعضا حتّى استغلظوا واستووا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لِيَغِيظَ بِهِمْ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إنّما كثّرهم اللّه وقوّاهم ليكونوا غيظا للكافرين</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أَرْسَلَ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وهو الإمام الذي يظهره اللّه على الدين كلّه فيملأ الأرض قسطا وعدلاً كما ملئت ظلما وجورا</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bookmarkStart w:id="607" w:name="pg7149_60688"/>
    </w:p>
    <w:p>
      <w:pPr>
        <w:pStyle w:val="Heading2"/>
        <w:numPr>
          <w:ilvl w:val="1"/>
          <w:numId w:val="1"/>
        </w:numPr>
        <w:rPr/>
      </w:pPr>
      <w:bookmarkStart w:id="608" w:name="__RefHeading___Toc4068326_372815092"/>
      <w:bookmarkStart w:id="609" w:name="_Toc201"/>
      <w:bookmarkEnd w:id="607"/>
      <w:bookmarkEnd w:id="608"/>
      <w:r>
        <w:rPr/>
        <w:t>198</w:t>
      </w:r>
      <w:r>
        <w:rPr>
          <w:rtl w:val="true"/>
        </w:rPr>
        <w:t xml:space="preserve">- </w:t>
      </w:r>
      <w:r>
        <w:rPr>
          <w:rtl w:val="true"/>
        </w:rPr>
        <w:t>يوم الخروج</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وَاسْتَمِعْ يَوْمَ يُنَادِ الْمُنَادِي مِنْ مَكَانٍ قَرِيبٍيَوْمَ يَسْمَعُونَ الصَّيْحَةَ بِالْحَقِّ ذَلِكَ يَوْمُ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ق</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المنسوب إلى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ينادي المنادي صيحة القائم واسم أبيه عليهما السلام ،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القائم عليه السلام من السماء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الخروج</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610" w:name="pg7149_60689"/>
    </w:p>
    <w:p>
      <w:pPr>
        <w:pStyle w:val="Heading2"/>
        <w:numPr>
          <w:ilvl w:val="1"/>
          <w:numId w:val="1"/>
        </w:numPr>
        <w:rPr/>
      </w:pPr>
      <w:bookmarkStart w:id="611" w:name="__RefHeading___Toc4068328_372815092"/>
      <w:bookmarkStart w:id="612" w:name="_Toc202"/>
      <w:bookmarkEnd w:id="610"/>
      <w:bookmarkEnd w:id="611"/>
      <w:r>
        <w:rPr/>
        <w:t>199</w:t>
      </w:r>
      <w:r>
        <w:rPr>
          <w:rtl w:val="true"/>
        </w:rPr>
        <w:t xml:space="preserve">- </w:t>
      </w:r>
      <w:r>
        <w:rPr>
          <w:rtl w:val="true"/>
        </w:rPr>
        <w:t>إنّه الحقّ</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السَّمَاءِ رِزْقُكُمْ وَمَا تُوعَدُونَ فَوَرَبِّ السَّمَاءِ وَالْأَرْضِ إِنَّهُ لَحَقٌّ مِثْلَ مَا أَنَّكُمْ تَنطِقُونَ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الذرايات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إبراهيم بن سلمة بن أحمد بن مالك الفزاري عن حيدر بن محمّد الفزاري عن عبّاد بن يعقوب عن نصر بن مزاحم عن محمّد بن مروان عن الكلبي عن أبي صالح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السَّمَاءِ رِزْقُكُمْ وَمَا</w:t>
      </w:r>
    </w:p>
    <w:p>
      <w:pPr>
        <w:pStyle w:val="BookText"/>
        <w:rPr/>
      </w:pP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خروج المهدي عليه السلام</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عبداللّه ، عن إبراهيم بن محمّد الثقفي ، عن الحسن بن الحسين ، عن سفين بن إبراهيم ، عن عمرو بن هاشم ، عن إسحاق بن عبداللّه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 السَّمَاءِ وَالْأَرْضِ إِنَّهُ لَحَقٌّ مِثْلَ مَا أَنَّكُمْ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القائم عليه السلام ، وفيه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w:t>
      </w:r>
    </w:p>
    <w:p>
      <w:pPr>
        <w:pStyle w:val="BookText"/>
        <w:rPr/>
      </w:pPr>
      <w:r>
        <w:rPr>
          <w:rFonts w:ascii="Amiri" w:hAnsi="Amiri" w:eastAsia="Amiri" w:cs="Amiri"/>
          <w:color w:val="111111"/>
          <w:sz w:val="28"/>
          <w:sz w:val="28"/>
          <w:szCs w:val="28"/>
          <w:rtl w:val="true"/>
          <w:lang w:bidi="ar-SA"/>
        </w:rPr>
        <w:t>لَهُمْ دِينَهُمْ الَّذِي ارْتَضَى لَهُمْ وَلَيُبَدِّلَنَّهُمْ مِنْ بَعْدِ خَوْفِهِمْ أَمْنا</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أبو محمّد المحمّدي رحمه اللّه ، عن محمّد بن علي بن تمام ، عن الحسين بن محمّد القطعي ، عن علي بن أحمد بن حاتم البزّار ، عن محمّد بن مروان ، عن الكلبي عن أبي صالح ، عن عبداللّه بن العبّاس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السَّمَاءِ رِزْقُكُمْ وَمَا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فَوَرَبِّ السَّمَاءِ وَالْأَرْضِ إِنَّهُ لَحَقٌّ مِثْلَ مَا أَنَّكُمْ تَنطِقُونَ</w:t>
      </w:r>
      <w:r>
        <w:rPr>
          <w:rFonts w:eastAsia="Amiri" w:cs="Amiri" w:ascii="Amiri" w:hAnsi="Amiri"/>
          <w:color w:val="111111"/>
          <w:sz w:val="28"/>
          <w:szCs w:val="28"/>
          <w:rtl w:val="true"/>
          <w:lang w:bidi="ar-SA"/>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عليه السلام ،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القائم عليه السلام يجمعهم اللّه في يوم واحد</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bookmarkStart w:id="613" w:name="pg7149_60691"/>
    </w:p>
    <w:p>
      <w:pPr>
        <w:pStyle w:val="Heading2"/>
        <w:numPr>
          <w:ilvl w:val="1"/>
          <w:numId w:val="1"/>
        </w:numPr>
        <w:rPr/>
      </w:pPr>
      <w:bookmarkStart w:id="614" w:name="__RefHeading___Toc4068330_372815092"/>
      <w:bookmarkStart w:id="615" w:name="_Toc203"/>
      <w:bookmarkEnd w:id="613"/>
      <w:bookmarkEnd w:id="614"/>
      <w:r>
        <w:rPr/>
        <w:t>200</w:t>
      </w:r>
      <w:r>
        <w:rPr>
          <w:rtl w:val="true"/>
        </w:rPr>
        <w:t xml:space="preserve">- </w:t>
      </w:r>
      <w:r>
        <w:rPr>
          <w:rtl w:val="true"/>
        </w:rPr>
        <w:t>كتاب مسطور</w:t>
      </w:r>
      <w:bookmarkEnd w:id="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وَالطُّورِ وَكِتَابٍ مَسْطُورٍ فِي رَقٍّ مَنْشُورٍ وَالْبَيْتِ الْمَعْمُورِ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الطور</w:t>
      </w:r>
    </w:p>
    <w:p>
      <w:pPr>
        <w:pStyle w:val="BookText"/>
        <w:rPr/>
      </w:pP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محمّد بن هارون ، عن أبيه هارون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 عن جعفر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سماعة الصيرفي ، عن المفضّل بن عيسى ، عن محمّد بن علي الهمداني ،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التي يقوم فيها قائم آل محمّد عليه السلام ينزل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عليه السلام وجبرائيل عليه السلام على حراء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له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 فيخرج رسول اللّه صلّى اللّه عليه وآله وسلّم رقا من حجزة أزراره فيدفعه إلى علي عليه السلام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بسم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من اللّه ومن رسوله ومن علي بن أبي طالب لفلان بن فلان باسمه واسم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 اللّه عزّوجلّ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رَقٍّ 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الكتاب الذي كتبه علي بن أبي طالب عليه السلام ، والرقّ المنشور الذي أخرجه رسول اللّه صلّى اللّه عليه وآله من حجزة أزراره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رسول اللّه صلّى اللّه عليه وآله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المملي رسول اللّه والكاتب علي عليه السلام</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bookmarkStart w:id="616" w:name="pg7149_60693"/>
    </w:p>
    <w:p>
      <w:pPr>
        <w:pStyle w:val="Heading2"/>
        <w:numPr>
          <w:ilvl w:val="1"/>
          <w:numId w:val="1"/>
        </w:numPr>
        <w:rPr/>
      </w:pPr>
      <w:bookmarkStart w:id="617" w:name="__RefHeading___Toc4068332_372815092"/>
      <w:bookmarkStart w:id="618" w:name="_Toc204"/>
      <w:bookmarkEnd w:id="616"/>
      <w:bookmarkEnd w:id="617"/>
      <w:r>
        <w:rPr/>
        <w:t>201</w:t>
      </w:r>
      <w:r>
        <w:rPr>
          <w:rtl w:val="true"/>
        </w:rPr>
        <w:t xml:space="preserve">- </w:t>
      </w:r>
      <w:r>
        <w:rPr>
          <w:rtl w:val="true"/>
        </w:rPr>
        <w:t>إخراج اللاّت والعزّى</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اللاَّتَ وَالْعُزَّى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النجم</w:t>
      </w:r>
    </w:p>
    <w:p>
      <w:pPr>
        <w:pStyle w:val="BookText"/>
        <w:rPr/>
      </w:pPr>
      <w:r>
        <w:rPr>
          <w:rFonts w:ascii="Amiri" w:hAnsi="Amiri" w:eastAsia="Amiri" w:cs="Amiri"/>
          <w:color w:val="111111"/>
          <w:sz w:val="28"/>
          <w:sz w:val="28"/>
          <w:szCs w:val="28"/>
          <w:rtl w:val="true"/>
          <w:lang w:bidi="ar-SA"/>
        </w:rPr>
        <w:t xml:space="preserve">وفي 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النصوص على الرضا حديث قدسي حكاه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القائم الذي يحلّ حلالي ويحرّم حرامي ، وبه أنتقم من أعدائي وهو راحة لأوليائي ، وهو الذي يشفي قلوب شيعتك من الظالمين والجاحدين والكافرين ، فيخرج اللات والعزّى طريّين فيحرقهما فتفتتن الناس بهما يومئذ أشدّ من فتنة العجل والسامري</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عبدالعظيم بن عبداللّه الحسني ، عن محمّد بن علي بن موسى حديث طويل يذكر فيه القائم ، وفي آخره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 المدينة أخرج اللات والعزّى فأحرقهما</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619" w:name="pg7149_60694"/>
    </w:p>
    <w:p>
      <w:pPr>
        <w:pStyle w:val="Heading2"/>
        <w:numPr>
          <w:ilvl w:val="1"/>
          <w:numId w:val="1"/>
        </w:numPr>
        <w:rPr/>
      </w:pPr>
      <w:bookmarkStart w:id="620" w:name="__RefHeading___Toc4068334_372815092"/>
      <w:bookmarkStart w:id="621" w:name="_Toc205"/>
      <w:bookmarkEnd w:id="619"/>
      <w:bookmarkEnd w:id="620"/>
      <w:r>
        <w:rPr/>
        <w:t>202</w:t>
      </w:r>
      <w:r>
        <w:rPr>
          <w:rtl w:val="true"/>
        </w:rPr>
        <w:t xml:space="preserve">- </w:t>
      </w:r>
      <w:r>
        <w:rPr>
          <w:rtl w:val="true"/>
        </w:rPr>
        <w:t>شفيع الشيعة</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مِنْ مَلَكٍ فِي السَّمَوَاتِ لاَ تُغْنِي شَفَاعَتُهُمْ شَيْئا إِلاَّ مِنْ بَعْدِ أَنْ يَأْذَنَ اللّه‌ُ لِمَنْ يَشَاءُ وَيَرْضَى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النجم</w:t>
      </w:r>
    </w:p>
    <w:p>
      <w:pPr>
        <w:pStyle w:val="BookText"/>
        <w:rPr/>
      </w:pPr>
      <w:r>
        <w:rPr>
          <w:rFonts w:ascii="Amiri" w:hAnsi="Amiri" w:eastAsia="Amiri" w:cs="Amiri"/>
          <w:color w:val="111111"/>
          <w:sz w:val="28"/>
          <w:sz w:val="28"/>
          <w:szCs w:val="28"/>
          <w:rtl w:val="true"/>
          <w:lang w:bidi="ar-SA"/>
        </w:rPr>
        <w:t xml:space="preserve">الطبرسي 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مِنْ مَلَكٍ فِي السَّمَوَاتِ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لا تشفع الملائكة إلاّ لمن رضي اللّه عنه ،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شهر آشوب ،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 عن أبي إسحاق ، عن الحارث بن سعيد بن قيس ، عن علي بن أبي طالب عليهم السلام ، وعن جابر الأنصاري ، كليهما عن النبي صلّى اللّه عليه وآله وسلّم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واردكم على الحوض ، وأنت ياعلي الساقي ، والحسن الرائد ، والحسين الآمر ، وعلي بن الحسين الفارط ، ومحمّد بن علي الناشر ، وجعفر بن محمّد السائق ، وموسى بن جعفر محصي المحبّين والمبغضين وقامع المنافقين ، وعلي بن موسى مزيّن المؤمنين ، ومحمّد بن علي منزل أهل الجنّة في درجاتهم ، وعلي بن محمّد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خطيب شيعتهم ومزوّجهم الحور ، والحسن بن علي سراج أهل الجنّة ، يستضيئون به ، والهادي المهدي شفيعهم يوم القيامة ، حيث لا يأذن إلاّ لمن يشاء ويرضى </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bookmarkStart w:id="622" w:name="pg7149_60696"/>
    </w:p>
    <w:p>
      <w:pPr>
        <w:pStyle w:val="Heading2"/>
        <w:numPr>
          <w:ilvl w:val="1"/>
          <w:numId w:val="1"/>
        </w:numPr>
        <w:rPr/>
      </w:pPr>
      <w:bookmarkStart w:id="623" w:name="__RefHeading___Toc4068336_372815092"/>
      <w:bookmarkStart w:id="624" w:name="_Toc206"/>
      <w:bookmarkEnd w:id="622"/>
      <w:bookmarkEnd w:id="623"/>
      <w:r>
        <w:rPr/>
        <w:t>203</w:t>
      </w:r>
      <w:r>
        <w:rPr>
          <w:rtl w:val="true"/>
        </w:rPr>
        <w:t xml:space="preserve">- </w:t>
      </w:r>
      <w:r>
        <w:rPr>
          <w:rtl w:val="true"/>
        </w:rPr>
        <w:t>اقتربت الساعة</w:t>
      </w:r>
      <w:bookmarkEnd w:id="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القمر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 عليه</w:t>
      </w:r>
    </w:p>
    <w:p>
      <w:pPr>
        <w:pStyle w:val="BookText"/>
        <w:rPr/>
      </w:pPr>
      <w:r>
        <w:rPr>
          <w:rFonts w:ascii="IRNazanin" w:hAnsi="IRNazanin" w:eastAsia="IRNazanin"/>
          <w:color w:val="111111"/>
          <w:sz w:val="28"/>
          <w:sz w:val="28"/>
          <w:szCs w:val="28"/>
          <w:rtl w:val="true"/>
          <w:lang w:bidi="fa-IR"/>
        </w:rPr>
        <w:t>السلام</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الحافظ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المفضّل بن عمر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bookmarkStart w:id="625" w:name="pg7149_60697"/>
    </w:p>
    <w:p>
      <w:pPr>
        <w:pStyle w:val="Heading2"/>
        <w:numPr>
          <w:ilvl w:val="1"/>
          <w:numId w:val="1"/>
        </w:numPr>
        <w:rPr/>
      </w:pPr>
      <w:bookmarkStart w:id="626" w:name="__RefHeading___Toc4068338_372815092"/>
      <w:bookmarkStart w:id="627" w:name="_Toc207"/>
      <w:bookmarkEnd w:id="625"/>
      <w:bookmarkEnd w:id="626"/>
      <w:r>
        <w:rPr/>
        <w:t>204</w:t>
      </w:r>
      <w:r>
        <w:rPr>
          <w:rtl w:val="true"/>
        </w:rPr>
        <w:t xml:space="preserve">- </w:t>
      </w:r>
      <w:r>
        <w:rPr>
          <w:rtl w:val="true"/>
        </w:rPr>
        <w:t>دعوة الحقّ</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 عَنْهُمْ يَوْمَ يَدْعُ الدَّاعِي إِلَى شَيْءٍ 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القمر</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يَوْمَ يَدْعُ الدَّاعِي إِلَى شَيْءٍ 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إذا خرج يدعوهم إلى ما ينكرون</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bookmarkStart w:id="628" w:name="pg7149_60698"/>
    </w:p>
    <w:p>
      <w:pPr>
        <w:pStyle w:val="Heading2"/>
        <w:numPr>
          <w:ilvl w:val="1"/>
          <w:numId w:val="1"/>
        </w:numPr>
        <w:rPr/>
      </w:pPr>
      <w:bookmarkStart w:id="629" w:name="__RefHeading___Toc4068340_372815092"/>
      <w:bookmarkStart w:id="630" w:name="_Toc208"/>
      <w:bookmarkEnd w:id="628"/>
      <w:bookmarkEnd w:id="629"/>
      <w:r>
        <w:rPr/>
        <w:t>205</w:t>
      </w:r>
      <w:r>
        <w:rPr>
          <w:rtl w:val="true"/>
        </w:rPr>
        <w:t xml:space="preserve">- </w:t>
      </w:r>
      <w:r>
        <w:rPr>
          <w:rtl w:val="true"/>
        </w:rPr>
        <w:t>يُعرف المجرمون بسيماهم</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الُْمجْرِمُونَ بِسِيَماهُمْ فَيُؤْخَذُ بِالنَّوَاصِي وَالْأَقْدَامِ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الرحمن</w:t>
      </w:r>
    </w:p>
    <w:p>
      <w:pPr>
        <w:pStyle w:val="BookText"/>
        <w:rPr/>
      </w:pPr>
      <w:r>
        <w:rPr>
          <w:rFonts w:ascii="Amiri" w:hAnsi="Amiri" w:eastAsia="Amiri" w:cs="Amiri"/>
          <w:color w:val="111111"/>
          <w:sz w:val="28"/>
          <w:sz w:val="28"/>
          <w:szCs w:val="28"/>
          <w:rtl w:val="true"/>
          <w:lang w:bidi="ar-SA"/>
        </w:rPr>
        <w:t xml:space="preserve">محمّد بن إبراهيم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بن موسى ، عن أحمد بن محمّد بن خالد ، عن أبيه ، عن محمّد بن سليمان الديلمي ، عن أبي بصير ، عن أبي عبداللّه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الُْمجْرِمُونَ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يعرفهم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القائم عليه السلام ، يعرفهم بسيماهم فيخبطهم بالسيف هو وأصحابه خبطا</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هاشم ، عن سليمان الديلمي أو عن سليمان ، عن معاوية الدهني ، عن أبي عبداللّه عليه السلام في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الُْمجْرِمُونَ بِسِيَماهُمْ فَيُؤْخَذُ بِالنَّوَاصِي وَالْأَقْدَامِ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يامعاوية ما يقولون في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إنّ اللّه تبارك وتعالى يعرف المجرمين بسيماهم في القيامة فيأمر بهم فيؤخذ بنواصيهم وأقدامهم فيلقون في النار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يحتاج تبارك وتعالى إلى معرفة خلق أنشأهم وهو خلقهم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وما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 قائمنا </w:t>
      </w:r>
    </w:p>
    <w:p>
      <w:pPr>
        <w:pStyle w:val="BookText"/>
        <w:rPr/>
      </w:pPr>
      <w:r>
        <w:rPr>
          <w:rFonts w:ascii="Amiri" w:hAnsi="Amiri" w:eastAsia="Amiri" w:cs="Amiri"/>
          <w:color w:val="111111"/>
          <w:sz w:val="28"/>
          <w:sz w:val="28"/>
          <w:szCs w:val="28"/>
          <w:rtl w:val="true"/>
          <w:lang w:bidi="ar-SA"/>
        </w:rPr>
        <w:t xml:space="preserve">عليه السلام أعطاه اللّه السيما فيأمر بالكافر فيؤخذ بنواصيهم وأقدامهم ثمّ تخبط بالسيف خبطا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وقرأ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التي كنتما بها تكذبان تصلّيانها لا تموتان ولا تحييان</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bookmarkStart w:id="631" w:name="pg7149_60700"/>
    </w:p>
    <w:p>
      <w:pPr>
        <w:pStyle w:val="Heading2"/>
        <w:numPr>
          <w:ilvl w:val="1"/>
          <w:numId w:val="1"/>
        </w:numPr>
        <w:rPr/>
      </w:pPr>
      <w:bookmarkStart w:id="632" w:name="__RefHeading___Toc4068342_372815092"/>
      <w:bookmarkStart w:id="633" w:name="_Toc209"/>
      <w:bookmarkEnd w:id="631"/>
      <w:bookmarkEnd w:id="632"/>
      <w:r>
        <w:rPr/>
        <w:t>206</w:t>
      </w:r>
      <w:r>
        <w:rPr>
          <w:rtl w:val="true"/>
        </w:rPr>
        <w:t xml:space="preserve">- </w:t>
      </w:r>
      <w:r>
        <w:rPr>
          <w:rtl w:val="true"/>
        </w:rPr>
        <w:t>جنّة دون جنّة</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دُونِهِمَا جَنَّتَانِفَبِأَىِّ آلاَءِ رَبِّكُمَا تُكَذِّبَانِ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الرحمن</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فضالة بن أيّوب ، عن عمر بن أبان ، عن أُديم أخي أيّوب ، عن حمران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تعجبون من قوم يزعمون أنّ اللّه يخرج قوما من النار فيجعلهم من أصحاب الجنّة مع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يقرؤون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دُونِهِمَا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جنّة دون جنّة ، ونار دون نار ، إنّهم لا يساكنون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بينهما واللّه منزلة ، ولكن لا أستطيع أن أتكلّم ، إنّ أمرهم لأضيق من الحلقة ، إنّ القائم إذا قام بدأ بهؤلاء </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bookmarkStart w:id="634" w:name="pg7149_60701"/>
    </w:p>
    <w:p>
      <w:pPr>
        <w:pStyle w:val="Heading2"/>
        <w:numPr>
          <w:ilvl w:val="1"/>
          <w:numId w:val="1"/>
        </w:numPr>
        <w:rPr/>
      </w:pPr>
      <w:bookmarkStart w:id="635" w:name="__RefHeading___Toc4068344_372815092"/>
      <w:bookmarkStart w:id="636" w:name="_Toc210"/>
      <w:bookmarkEnd w:id="634"/>
      <w:bookmarkEnd w:id="635"/>
      <w:r>
        <w:rPr/>
        <w:t>207</w:t>
      </w:r>
      <w:r>
        <w:rPr>
          <w:rtl w:val="true"/>
        </w:rPr>
        <w:t xml:space="preserve">- </w:t>
      </w:r>
      <w:r>
        <w:rPr>
          <w:rtl w:val="true"/>
        </w:rPr>
        <w:t>المهدي عليه السلام من المطهّرين</w:t>
      </w:r>
      <w:bookmarkEnd w:id="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الواقعة</w:t>
      </w:r>
    </w:p>
    <w:p>
      <w:pPr>
        <w:pStyle w:val="BookText"/>
        <w:rPr/>
      </w:pPr>
      <w:r>
        <w:rPr>
          <w:rFonts w:ascii="Amiri" w:hAnsi="Amiri" w:eastAsia="Amiri" w:cs="Amiri"/>
          <w:color w:val="111111"/>
          <w:sz w:val="28"/>
          <w:sz w:val="28"/>
          <w:szCs w:val="28"/>
          <w:rtl w:val="true"/>
          <w:lang w:bidi="ar-SA"/>
        </w:rPr>
        <w:t xml:space="preserve">وفي الاحتجاج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استخلف عمر 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يدفع إليهم القرآن فيحرّفوه فيما بينهم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الحسن إن جئت بالقرآن الذي كنت جئت به إلى أبي بكر حتّى تجتمع عليه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هيهات ليس إلى ذلك من سبيل ، إنّما جئت به إلى أبي بكر لتقوم الحجّة عليكم ، ولا تقولوا يوم القيامة إنّا كنّا عن هذا غافلين أو ما تقولوا ما جئتنا به ، فإنّ القرآن</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عندي لا يمسّه إلاّ المطهّرون والأوصياء من ولدي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وقت لإظهاره معلوم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إذا قام القائم من ولدي يظهره ويحمل الناس عليه فتجري السنّة به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bookmarkStart w:id="637" w:name="pg7149_60702"/>
    </w:p>
    <w:p>
      <w:pPr>
        <w:pStyle w:val="Heading2"/>
        <w:numPr>
          <w:ilvl w:val="1"/>
          <w:numId w:val="1"/>
        </w:numPr>
        <w:rPr/>
      </w:pPr>
      <w:bookmarkStart w:id="638" w:name="__RefHeading___Toc4068346_372815092"/>
      <w:bookmarkStart w:id="639" w:name="_Toc211"/>
      <w:bookmarkEnd w:id="637"/>
      <w:bookmarkEnd w:id="638"/>
      <w:r>
        <w:rPr/>
        <w:t>208</w:t>
      </w:r>
      <w:r>
        <w:rPr>
          <w:rtl w:val="true"/>
        </w:rPr>
        <w:t xml:space="preserve">- </w:t>
      </w:r>
      <w:r>
        <w:rPr>
          <w:rtl w:val="true"/>
        </w:rPr>
        <w:t>إحياء الأرض بالقائم عليه السلام</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آمَنُوا أَنْ تَخْشَعَ قُلُوبُهُمْ لِذِكْرِ اللّه‌ِ وَمَا نَزَلَ مِنْ الْحَقِّ وَلاَ يَكُونُوا كَالَّذِينَ أُوتُوا الْكِتَابَ مِنْ قَبْلُ فَطَالَ عَلَيْهِمْ الْأَمَدُ فَقَسَتْ قُلُوبُهُمْ وَكَثِيرٌ مِنْهُمْ فَاسِقُونَ اعْلَمُوا أَنَّ اللّه‌َ يُحْييِ الْأَرْضَ بَعْدَ مَوْتِهَا قَدْ بَيَّنَّا لَكُمْ الاْيَاتِ لَعَلَّكُمْ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الحديد</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بإسناده عن محمّد بن همّام ، عن رجل من أصحاب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زمان الغيبة ، والأمد أمد الغيبة</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أراد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ياأُمّة محمّد ويامعشر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يَكُونُوا كَالَّذِينَ أُوتُوا الْكِتَابَ مِنْ قَبْلُ فَطَالَ عَلَيْهِمْ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فتأويل هذه الآية جار في أهل زمان الغيبة وأيّامها دون غيرهم من أهل الأزمنة ، فإنّ اللّه سبحانه نهى الشيعة عن الشكّ في 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يظنّوا أنّ اللّه </w:t>
      </w:r>
    </w:p>
    <w:p>
      <w:pPr>
        <w:pStyle w:val="BookText"/>
        <w:rPr/>
      </w:pPr>
      <w:r>
        <w:rPr>
          <w:rFonts w:ascii="Amiri" w:hAnsi="Amiri" w:eastAsia="Amiri" w:cs="Amiri"/>
          <w:color w:val="111111"/>
          <w:sz w:val="28"/>
          <w:sz w:val="28"/>
          <w:szCs w:val="28"/>
          <w:rtl w:val="true"/>
          <w:lang w:bidi="ar-SA"/>
        </w:rPr>
        <w:t xml:space="preserve">عزّوجلّ يخلي الأرض منها 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قوله تعالى في الآية التالية لهذه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يُحْىِ الْأَرْضَ بَعْدَ مَوْتِهَا قَدْ بَيَّنَّا لَكُمْ الاْيَاتِ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يحييها بعدل القائم عليه السلام بعد موتها بجور أئمّة الظلم والضلال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محمّد بن العبّاس ، عن حميد بن زياد ، عن الحسن بن محمّد بن سماعة ، عن الحسن بن محبوب ، عن أبي جعفر الأحول ، عن سلام بن المستنير ، عن أبي جعفر عليه السلام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يُحْىِ</w:t>
      </w:r>
    </w:p>
    <w:p>
      <w:pPr>
        <w:pStyle w:val="BookText"/>
        <w:rPr/>
      </w:pPr>
      <w:r>
        <w:rPr>
          <w:rFonts w:ascii="Amiri" w:hAnsi="Amiri" w:eastAsia="Amiri" w:cs="Amiri"/>
          <w:color w:val="111111"/>
          <w:sz w:val="28"/>
          <w:sz w:val="28"/>
          <w:szCs w:val="28"/>
          <w:rtl w:val="true"/>
          <w:lang w:bidi="ar-SA"/>
        </w:rPr>
        <w:t>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بموتها كفر أهلها ، والكافر ميّت ، فيحييها اللّه بالقائم</w:t>
      </w:r>
    </w:p>
    <w:p>
      <w:pPr>
        <w:pStyle w:val="BookText"/>
        <w:rPr/>
      </w:pPr>
      <w:r>
        <w:rPr>
          <w:rFonts w:ascii="Amiri" w:hAnsi="Amiri" w:eastAsia="Amiri" w:cs="Amiri"/>
          <w:color w:val="111111"/>
          <w:sz w:val="28"/>
          <w:sz w:val="28"/>
          <w:szCs w:val="28"/>
          <w:rtl w:val="true"/>
          <w:lang w:bidi="ar-SA"/>
        </w:rPr>
        <w:t>فيعدل فيها فتحيى الأرض ويحيى أهلها بعد موتهم</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حاتم فيما كتب إليّ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بن الحسن الميثمي ، عن الحسن بن محبوب ، عن مؤمن الطاق ، عن سلام بن المستنير ، عن أبي جعفر عليه 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يُحْىِ الْأَرْضَ بَعْدَ مَوْتِهَا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عزّوجلّ بالقائم عليه السلام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بموتها بكفر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والكافر ميّت</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إبراهيم بن سلمة ، عن أحمد بن مالك الفزاري ، عن حيدر بن محمّد الفزاري ، عن عبّاد بن يعقوب ، عن نصر بن مزاحم ، عن محمّد بن مروان الكلبي ، عن أبي صالح ، عن ابن عبّاس في 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يُحْىِ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يصلح الأرض بقائم آل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جور أهل هلكتها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مملكتها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بَيَّنَّا لَكُمْ الاْيَاتِ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بقائم آل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مهران ، عن محمّد بن علي ، عن موسى بن سعدان ، عن عبدالرحمن بن الحجّاج ، عن أبي إبراهيم عليه 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يُحْىِ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يحييها بالقطر ، ولكن يبعث اللّه عزّوجلّ رجالاً فيحيون العدل فتحيي الأرض لإحياء العدل ، ولإقامة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 في الأرض من القطر أربعين صباحا</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بن الصلت ، عن عبداللّه بن الصلت ، عن يونس بن المفضّل بن صالح ، عن محمّد الحلبي ، أنّه سأل أبا عبداللّه عليه 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يُحْىِ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بعد الجور</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bookmarkStart w:id="640" w:name="pg7149_60705"/>
    </w:p>
    <w:p>
      <w:pPr>
        <w:pStyle w:val="Heading2"/>
        <w:numPr>
          <w:ilvl w:val="1"/>
          <w:numId w:val="1"/>
        </w:numPr>
        <w:rPr/>
      </w:pPr>
      <w:bookmarkStart w:id="641" w:name="__RefHeading___Toc4068348_372815092"/>
      <w:bookmarkStart w:id="642" w:name="_Toc212"/>
      <w:bookmarkEnd w:id="640"/>
      <w:bookmarkEnd w:id="641"/>
      <w:r>
        <w:rPr/>
        <w:t>209</w:t>
      </w:r>
      <w:r>
        <w:rPr>
          <w:rtl w:val="true"/>
        </w:rPr>
        <w:t xml:space="preserve">- </w:t>
      </w:r>
      <w:r>
        <w:rPr>
          <w:rtl w:val="true"/>
        </w:rPr>
        <w:t>الصدّيقون والشهداء</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بِاللّه‌ِ وَرُسُلِهِ أُوْلَئِكَ هُمْ الصِّدِّيقُونَ وَالشُّهَدَاءُ عِنْدَ رَبِّهِمْ لَهُمْ أَجْرُهُمْ وَنُورُهُمْ وَالَّذِينَ كَفَرُوا وَكَذَّبُوا بِآيَاتِنَا أُوْلَئِكَ أَصْحَابُ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الحديد</w:t>
      </w:r>
    </w:p>
    <w:p>
      <w:pPr>
        <w:pStyle w:val="BookText"/>
        <w:rPr/>
      </w:pPr>
      <w:r>
        <w:rPr>
          <w:rFonts w:ascii="Amiri" w:hAnsi="Amiri" w:eastAsia="Amiri" w:cs="Amiri"/>
          <w:color w:val="111111"/>
          <w:sz w:val="28"/>
          <w:sz w:val="28"/>
          <w:szCs w:val="28"/>
          <w:rtl w:val="true"/>
          <w:lang w:bidi="ar-SA"/>
        </w:rPr>
        <w:t xml:space="preserve">وروى العياشي بالاسناد عن منهال القصّاب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اللّه أن يرزقني الشهادة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شهيد ، وقرأ هذه الآية وعن</w:t>
      </w:r>
    </w:p>
    <w:p>
      <w:pPr>
        <w:pStyle w:val="BookText"/>
        <w:rPr/>
      </w:pPr>
      <w:r>
        <w:rPr>
          <w:rFonts w:ascii="Amiri" w:hAnsi="Amiri" w:eastAsia="Amiri" w:cs="Amiri"/>
          <w:color w:val="111111"/>
          <w:sz w:val="28"/>
          <w:sz w:val="28"/>
          <w:szCs w:val="28"/>
          <w:rtl w:val="true"/>
          <w:lang w:bidi="ar-SA"/>
        </w:rPr>
        <w:t xml:space="preserve">الحارث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منكم هذا الأمر المنتظر له المحتسب فيه الخير كمن جاهد واللّه مع قائم آل محمّد بسيفه ، ثمّ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واللّه كمن جاهد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بسيفه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بل واللّه كمن استشهد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فسطاطه وفيكم آية</w:t>
      </w:r>
    </w:p>
    <w:p>
      <w:pPr>
        <w:pStyle w:val="BookText"/>
        <w:rPr/>
      </w:pPr>
      <w:r>
        <w:rPr>
          <w:rFonts w:ascii="Amiri" w:hAnsi="Amiri" w:eastAsia="Amiri" w:cs="Amiri"/>
          <w:color w:val="111111"/>
          <w:sz w:val="28"/>
          <w:sz w:val="28"/>
          <w:szCs w:val="28"/>
          <w:rtl w:val="true"/>
          <w:lang w:bidi="ar-SA"/>
        </w:rPr>
        <w:t xml:space="preserve">في كتاب اللّه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آية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آمَنُوا بِاللّه‌ِ وَرُسُلِهِ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صرتم واللّه صادقين شهداء عند ربّكم</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صاحب كتاب البشارات مرفوعا إلى الحسين بن حمزة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قد كبر سنّي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ورقّ عظمي واقترب أجلي وقد خفت أن يدركني قبل هذا الأمر الموت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حمزة أو ما ترى الشهيد إلاّ من قتل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حمزة من آمن بنا وصدّق حديثنا وانتظرنا كان كمن قتل تحت راية القائم ، بل واللّه تحت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bookmarkStart w:id="643" w:name="pg7149_60707"/>
    </w:p>
    <w:p>
      <w:pPr>
        <w:pStyle w:val="Heading2"/>
        <w:numPr>
          <w:ilvl w:val="1"/>
          <w:numId w:val="1"/>
        </w:numPr>
        <w:rPr/>
      </w:pPr>
      <w:bookmarkStart w:id="644" w:name="__RefHeading___Toc4068350_372815092"/>
      <w:bookmarkStart w:id="645" w:name="_Toc213"/>
      <w:bookmarkEnd w:id="643"/>
      <w:bookmarkEnd w:id="644"/>
      <w:r>
        <w:rPr/>
        <w:t>210</w:t>
      </w:r>
      <w:r>
        <w:rPr>
          <w:rtl w:val="true"/>
        </w:rPr>
        <w:t xml:space="preserve">- </w:t>
      </w:r>
      <w:r>
        <w:rPr>
          <w:rtl w:val="true"/>
        </w:rPr>
        <w:t>العلماء هم الأفضلون</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قِيلَ لَكُمْ تَفَسَّحُوا فِي الَْمجَالِسِ فَافْسَحُوا يَفْسَحْ اللّه‌ُ لَكُمْ وَإِذَا قِيلَ انشُزُوا فَانشُزُوا يَرْفَعْ اللّه‌ُ الَّذِينَ آمَنُوا مِنْكُمْ وَالَّذِينَ أُوتُوا الْعِلْمَ دَرَجَاتٍ وَاللّه‌ُ بِمَا تَعْمَلُونَ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المجادلة</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الطبرسي 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الحسن العسكري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اتّصل بأبي الحسن علي بن محمّد العسكري عليه السلام أنّ رجلاً من فقهاء شيعته كلّم بعض النصّاب فأفحمه بحجّته حتّى أبان عن فضيحته ، فدخل على علي بن محمّد عليه السلام وفي صدر مجلسه دست</w:t>
      </w:r>
      <w:r>
        <w:rPr>
          <w:rStyle w:val="FootnoteAnchor"/>
          <w:rtl w:val="true"/>
        </w:rPr>
        <w:footnoteReference w:id="750"/>
      </w:r>
      <w:r>
        <w:rPr>
          <w:rFonts w:ascii="Amiri" w:hAnsi="Amiri" w:eastAsia="Amiri" w:cs="Amiri"/>
          <w:color w:val="111111"/>
          <w:sz w:val="28"/>
          <w:sz w:val="28"/>
          <w:szCs w:val="28"/>
          <w:rtl w:val="true"/>
          <w:lang w:bidi="ar-SA"/>
        </w:rPr>
        <w:t xml:space="preserve">عظيم منصوب ، وهو قاعد خارج الدست ، وبحضرته خلق من العلويين وبني هاشم ، فما زال يرفعه حتّى أجلسه في ذلك الدست ، وأقبل عليه فاشتدّ ذلك على أُولئك الأشراف ، فأمّا العلوية فأجلّوه عن العتاب ، وأمّا الهاشميون فقال له شيخهم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هكذا تؤثر عاميّا على سادات بني هاشم من الطالبيين والعبّاسيين ؟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وأن تكونوا من الذين قال اللّه تعالى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أُوتُوا نَصِيبا مِنْ الْكِتَابِ يُدْعَوْنَ إِلَى كِتَابِ اللّه‌ِ لِيَحْكُمَ بَيْنَهُمْ ثُمَّ يَتَوَلَّى فَرِيقٌ مِنْهُمْ وَهُمْ مُعْرِضُونَ</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 xml:space="preserve">، أترضون بكتاب اللّه عزّوجلّ حكما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قِيلَ لَكُمْ تَفَسَّحُوا فِي الَْمجَالِسِ فَافْسَحُوا يَفْسَحْ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أُوتُوا الْعِلْمَ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يرض للعالم المؤمن إلاّ أن يرفع على المؤمن غير العالم كما لم يرض للمؤمن إلاّ أن يرفع على من ليس بمؤمن ؟ أخبروني عنه ، هل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w:t>
      </w:r>
    </w:p>
    <w:p>
      <w:pPr>
        <w:pStyle w:val="BookText"/>
        <w:rPr/>
      </w:pPr>
      <w:r>
        <w:rPr>
          <w:rFonts w:ascii="Amiri" w:hAnsi="Amiri" w:eastAsia="Amiri" w:cs="Amiri"/>
          <w:color w:val="111111"/>
          <w:sz w:val="28"/>
          <w:sz w:val="28"/>
          <w:szCs w:val="28"/>
          <w:rtl w:val="true"/>
          <w:lang w:bidi="ar-SA"/>
        </w:rPr>
        <w:t>مِنْكُمْ وَالَّذِينَ أُوتُوا الْعِلْمَ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اللّه الذين أُوتوا شرف النسب درجات ؟ أوليس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 xml:space="preserve">، فكيف تنكرون رفعي لهذا لمّا رفعه اللّه ، إنّ كسر هذا لفلان الناصب بحجج اللّه التي علّمه إيّاها لأفضل له من كلّ شرف في النسب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قد شرّفت علينا وقصّرتنا عمّن ليس له نسب كنسبنا ، وما زال منذ أوّل الإسلام يقدّم الأفضل في الشرف على من دونه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العبّاسي بايع لأبي بكر وهو تيميّ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والعبّاسي هاشمي ؟ أوليس عبداللّه بن عبّاس كان يخدم عمر بن الخطّاب وهو هاشمي أبو الخلفاء وعمر عدويّ ؟ وما بال عمر أدخل البعداء من قريش في الشورى ولم يدخل العبّاس ؟ فإن كان رفعنا لمن ليس بهاشمي على هاشمي منكرا ، فأنكروا على العبّاس بيعته لأبي بكر وعلى عبداللّه بن العبّاس خدمته لعمر </w:t>
      </w:r>
    </w:p>
    <w:p>
      <w:pPr>
        <w:pStyle w:val="BookText"/>
        <w:rPr/>
      </w:pPr>
      <w:r>
        <w:rPr>
          <w:rFonts w:ascii="Amiri" w:hAnsi="Amiri" w:eastAsia="Amiri" w:cs="Amiri"/>
          <w:color w:val="111111"/>
          <w:sz w:val="28"/>
          <w:sz w:val="28"/>
          <w:szCs w:val="28"/>
          <w:rtl w:val="true"/>
          <w:lang w:bidi="ar-SA"/>
        </w:rPr>
        <w:t xml:space="preserve">بعد بيعته ، فإن كان ذلك جائزا فهذا جائز ، فكأنّما أُلقم الهاشمي حجرا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علي بن محمّد الهادي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من يبقى بعد غيبة قائمكم عليه السلام من العلماء الداعين إليه ، والدالّين عليه ، والذابّين عن دينه بحجج اللّه ، والمنقذين لضعفاء عباد اللّه من شباك إبليس ومردته ، ومن فخاخ النواصب ، لما بقي أحد إلاّ ارتدّ عن دين اللّه ، ولكنّهم الذين يمسكون أزمّة قلوب</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ضعفاء الشيعة كما يمسك صاحب السفينة سكّانها ، أُولئك هم الأفضلون عند اللّه عزّوجلّ </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bookmarkStart w:id="646" w:name="pg7149_60710"/>
    </w:p>
    <w:p>
      <w:pPr>
        <w:pStyle w:val="Heading2"/>
        <w:numPr>
          <w:ilvl w:val="1"/>
          <w:numId w:val="1"/>
        </w:numPr>
        <w:rPr/>
      </w:pPr>
      <w:bookmarkStart w:id="647" w:name="__RefHeading___Toc4068352_372815092"/>
      <w:bookmarkStart w:id="648" w:name="_Toc214"/>
      <w:bookmarkEnd w:id="646"/>
      <w:bookmarkEnd w:id="647"/>
      <w:r>
        <w:rPr/>
        <w:t>211</w:t>
      </w:r>
      <w:r>
        <w:rPr>
          <w:rtl w:val="true"/>
        </w:rPr>
        <w:t>-</w:t>
      </w:r>
      <w:r>
        <w:rPr>
          <w:rtl w:val="true"/>
        </w:rPr>
        <w:t>حزب اللّه</w:t>
      </w:r>
      <w:bookmarkEnd w:id="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الاْخِرِ يُوَادُّونَ مَنْ حَادَّ اللّه‌َ وَرَسُولَهُ وَلَوْ كَانُوا آبَاءَهُمْ أَوْ أَبْنَاءَهُمْ أَوْ إِخْوَانَهُمْ أَوْ عَشِيرَتَهُمْ أُوْلَئِكَ كَتَبَ فِي قُلُوبِهِمْ الاْءِيمَانَ وَأَيَّدَهُمْ بِرُوحٍ مِنْهُ وَيُدْخِلُهُمْ جَنَّاتٍ تَجْرِي مِنْ تَحْتِهَا الْأَنْهَارُ خَالِدِينَ فِيهَا رَضِىَ اللّه‌ُ عَنْهُمْ وَرَضُوا عَنْهُ أُوْلَئِكَ حِزْبُ اللّه‌ِ أَلاَ إِنَّ حِزْبَ اللّه‌ِ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المجادلة</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 أنّ غيبة القائم تطول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غيبته لتطول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وربّي حتّى يرجع عن هذا الأمر أكثر القائلين به ، ولا يبقى إلاّ من أخذ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ميثاقه لولايتنا وكتب في قلوبهم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وأيّدهم بروح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وبإسناده إلى الحسن بن محمّد بن صالح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ابني هو القائم من بعدي ، وهو الذي يخرج في سير الأنبياء بالتعمير والغيبة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تقسو القلوب لطول الأمد ، فلا يثبت على القول به إلاّ من كتب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قلبه الإيمان وأيّده بروح منه</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المذكور هناك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عبداللّه الأنصاري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حديث طويل وفيه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فيغيب ثمّ يخرج ، فإذا خرج يملأ الأرض قسطا وعدلاً كما ملئت جورا وظلما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للصابرين في غيبته ، طوبى للمقيمين على محبّته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وصفهم اللّه في كتابه وقال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bookmarkStart w:id="649" w:name="pg7149_60712"/>
    </w:p>
    <w:p>
      <w:pPr>
        <w:pStyle w:val="Heading2"/>
        <w:numPr>
          <w:ilvl w:val="1"/>
          <w:numId w:val="1"/>
        </w:numPr>
        <w:rPr/>
      </w:pPr>
      <w:bookmarkStart w:id="650" w:name="__RefHeading___Toc4068354_372815092"/>
      <w:bookmarkStart w:id="651" w:name="_Toc215"/>
      <w:bookmarkEnd w:id="649"/>
      <w:bookmarkEnd w:id="650"/>
      <w:r>
        <w:rPr/>
        <w:t>212</w:t>
      </w:r>
      <w:r>
        <w:rPr>
          <w:rtl w:val="true"/>
        </w:rPr>
        <w:t xml:space="preserve">- </w:t>
      </w:r>
      <w:r>
        <w:rPr>
          <w:rtl w:val="true"/>
        </w:rPr>
        <w:t>واللّه متم نوره</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نُورَ اللّه‌ِ بِأَفْوَاهِهِمْ وَاللّه‌ُ مُتِمُّ نُورِهِ وَلَوْ كَرِهَ الْكَافِرُونَ 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الصف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لِيُطْفِئُوا نُورَ اللّه‌ِ بِأَفْوَاهِهِمْ وَاللّه‌ُ</w:t>
      </w:r>
    </w:p>
    <w:p>
      <w:pPr>
        <w:pStyle w:val="BookText"/>
        <w:rPr/>
      </w:pPr>
      <w:r>
        <w:rPr>
          <w:rFonts w:ascii="Amiri" w:hAnsi="Amiri" w:eastAsia="Amiri" w:cs="Amiri"/>
          <w:color w:val="111111"/>
          <w:sz w:val="28"/>
          <w:sz w:val="28"/>
          <w:szCs w:val="28"/>
          <w:rtl w:val="true"/>
          <w:lang w:bidi="ar-SA"/>
        </w:rPr>
        <w:t>مُتِمُّ نُورِهِ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يظهره اللّه على الدين كلّه حتّى لا يعبد غير اللّه ،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يملأ الأرض قسطا</w:t>
      </w:r>
    </w:p>
    <w:p>
      <w:pPr>
        <w:pStyle w:val="BookText"/>
        <w:rPr/>
      </w:pPr>
      <w:r>
        <w:rPr>
          <w:rFonts w:ascii="Amiri" w:hAnsi="Amiri" w:eastAsia="Amiri" w:cs="Amiri"/>
          <w:color w:val="111111"/>
          <w:sz w:val="28"/>
          <w:sz w:val="28"/>
          <w:szCs w:val="28"/>
          <w:rtl w:val="true"/>
          <w:lang w:bidi="ar-SA"/>
        </w:rPr>
        <w:t>وعدلاً كما ملئت جورا وظلما</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بعض أصحابنا ، عن ابن محبوب ، عن محمّد بن الفضل ، عن أبي الحسن الماضي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أمر رسوله بالولاية لوصيّه ، والولاية هي دين الحقّ ،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يظهره على جميع الأديان عند قيام القائم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تنزيل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w:t>
      </w:r>
    </w:p>
    <w:p>
      <w:pPr>
        <w:pStyle w:val="BookText"/>
        <w:rPr/>
      </w:pPr>
      <w:r>
        <w:rPr>
          <w:rFonts w:ascii="Amiri" w:hAnsi="Amiri" w:eastAsia="Amiri" w:cs="Amiri"/>
          <w:color w:val="111111"/>
          <w:sz w:val="28"/>
          <w:sz w:val="28"/>
          <w:szCs w:val="28"/>
          <w:rtl w:val="true"/>
          <w:lang w:bidi="ar-SA"/>
        </w:rPr>
        <w:t xml:space="preserve">هذا الحرف فتنزيل ، وأمّا غيره فتأويل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هوذة ، عن إسحاق بن إبراهيم ، عن عبداللّه بن حمّاد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في كتابه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هُوَ الَّذِي أَرْسَلَ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تأويلها بعد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متى ينزل تأويلها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يقوم القائم إن شاء اللّه ، فإذا خرج القائم لم يبق كافر ولا</w:t>
      </w:r>
    </w:p>
    <w:p>
      <w:pPr>
        <w:pStyle w:val="BookText"/>
        <w:rPr/>
      </w:pPr>
      <w:r>
        <w:rPr>
          <w:rFonts w:ascii="Amiri" w:hAnsi="Amiri" w:eastAsia="Amiri" w:cs="Amiri"/>
          <w:color w:val="111111"/>
          <w:sz w:val="28"/>
          <w:sz w:val="28"/>
          <w:szCs w:val="28"/>
          <w:rtl w:val="true"/>
          <w:lang w:bidi="ar-SA"/>
        </w:rPr>
        <w:t xml:space="preserve">مشرك إلاّ كره خروجه حتّى لو أنّ كافرا أو مشركا في بطن صخرة لقالت الصخرة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أو مشرك فاقتله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فيجيئه ويقتله</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 عن بعض أصحابنا ، عن ابن محبوب ، عن محمّد بن الفضيل ، عن أبي الحسن الماضي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لِيُطْفِئُوا نُورَ اللّه‌ِ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ليطفئوا ولاية أمير المؤمنين عليه السلام بأفواههم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متم الإمامة لقوله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الَّذِي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فالنور هو الإمام ،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رسوله محمّدا صلّى اللّه عليه وآله بالولاية لوصيّه ، والولاية هي دين الحقّ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تنزيل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w:t>
      </w:r>
    </w:p>
    <w:p>
      <w:pPr>
        <w:pStyle w:val="BookText"/>
        <w:rPr/>
      </w:pPr>
      <w:r>
        <w:rPr>
          <w:rFonts w:ascii="Amiri" w:hAnsi="Amiri" w:eastAsia="Amiri" w:cs="Amiri"/>
          <w:color w:val="111111"/>
          <w:sz w:val="28"/>
          <w:sz w:val="28"/>
          <w:szCs w:val="28"/>
          <w:rtl w:val="true"/>
          <w:lang w:bidi="ar-SA"/>
        </w:rPr>
        <w:t>أمّا هذا الحرف فتنزيل ، وأمّا غيره فتأويل</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حمدان 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إسماعيل وعلي بن عبداللّه الحسنيان عن أبي شعيب ، عن محمّد بن بصير ، عن عمر بن الوان ، عن محمّد بن الفضل ، عن المفضّل بن عمر ، عن أبي عبداللّه جعفر بن محمّد الصادق عليه السلام في حديث طويل يذكر فيه أمر القائم عليه السلام ، 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يامولاي فكيف بدو ظهوره عليه السلام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يامفضّل يظهر في سنة الستين أمره ، ويعلو ذكره ، وينادي باسمه وكنيته ونسبه ويكثر ذكره في أفواه المحقّين والمبطلين ليلزمهم الحجّة بمعرفتهم به ، على أنّا قصصنا ذلك ودللنا عليه ونسبناه وسمّيناه وكنّيناه وقلنا سميّ جدّه رسول اللّه صلّى اللّه عليه وآله وكنيه لئلاّ تقول الناس ما عرفنا اسما ولا كنية ولا</w:t>
      </w:r>
    </w:p>
    <w:p>
      <w:pPr>
        <w:pStyle w:val="BookText"/>
        <w:rPr/>
      </w:pPr>
      <w:r>
        <w:rPr>
          <w:rFonts w:ascii="Amiri" w:hAnsi="Amiri" w:eastAsia="Amiri" w:cs="Amiri"/>
          <w:color w:val="111111"/>
          <w:sz w:val="28"/>
          <w:sz w:val="28"/>
          <w:szCs w:val="28"/>
          <w:rtl w:val="true"/>
          <w:lang w:bidi="ar-SA"/>
        </w:rPr>
        <w:t>نسبا ، فواللّه ليحقن الافصاح به وباسمه وكنيته على ألسنتهم حتّى ليسمّيه بعضهم لبعض ، كلّ ذلك للزوم الحجّة عليهم ، ويظهره كما وعده جدّه رسول اللّه صلّى اللّه</w:t>
      </w:r>
    </w:p>
    <w:p>
      <w:pPr>
        <w:pStyle w:val="BookText"/>
        <w:rPr/>
      </w:pPr>
      <w:r>
        <w:rPr>
          <w:rFonts w:ascii="Amiri" w:hAnsi="Amiri" w:eastAsia="Amiri" w:cs="Amiri"/>
          <w:color w:val="111111"/>
          <w:sz w:val="28"/>
          <w:sz w:val="28"/>
          <w:szCs w:val="28"/>
          <w:rtl w:val="true"/>
          <w:lang w:bidi="ar-SA"/>
        </w:rPr>
        <w:t xml:space="preserve">عليه وآله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w:t>
      </w:r>
    </w:p>
    <w:p>
      <w:pPr>
        <w:pStyle w:val="BookText"/>
        <w:rPr/>
      </w:pP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حَتَّى لاَ تَكُونَ فِتْنَةٌ وَيَكُونَ الدِّينُ للّه‌ِِ</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يامفضّل ليفقدنّ الملل والأديان والآراء والاختلاف ويكون الدين كلّه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الاْءِسْلاَمُ</w:t>
      </w:r>
      <w:r>
        <w:rPr>
          <w:rFonts w:eastAsia="Amiri" w:cs="Amiri" w:ascii="Amiri" w:hAnsi="Amiri"/>
          <w:color w:val="111111"/>
          <w:sz w:val="28"/>
          <w:szCs w:val="28"/>
          <w:rtl w:val="true"/>
          <w:lang w:bidi="ar-SA"/>
        </w:rPr>
        <w:t>»</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الاْءِسْلاَمِ دِينا فَلَنْ يُقْبَلَ مِنْهُ وَهُوَ فِي الاْخِرَةِ مِنْ الْخَاسِرِينَ</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bookmarkStart w:id="652" w:name="pg7149_60716"/>
    </w:p>
    <w:p>
      <w:pPr>
        <w:pStyle w:val="Heading2"/>
        <w:numPr>
          <w:ilvl w:val="1"/>
          <w:numId w:val="1"/>
        </w:numPr>
        <w:rPr/>
      </w:pPr>
      <w:bookmarkStart w:id="653" w:name="__RefHeading___Toc4068356_372815092"/>
      <w:bookmarkStart w:id="654" w:name="_Toc216"/>
      <w:bookmarkEnd w:id="652"/>
      <w:bookmarkEnd w:id="653"/>
      <w:r>
        <w:rPr/>
        <w:t>213</w:t>
      </w:r>
      <w:r>
        <w:rPr>
          <w:rtl w:val="true"/>
        </w:rPr>
        <w:t xml:space="preserve">- </w:t>
      </w:r>
      <w:r>
        <w:rPr>
          <w:rtl w:val="true"/>
        </w:rPr>
        <w:t>فتح قريب</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تُحِبُّونَهَا نَصْرٌ مِنَ اللّه‌ِ وَفَتْحٌ قَرِيبٌ وَبَشِّرْ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الصف</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المنسوب إلى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 تُحِبُّونَهَا نَصْرٌ مِنَ اللّه‌ِ وَفَتْحٌ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الدنيا بفتح القائم عليه السلام</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bookmarkStart w:id="655" w:name="pg7149_60717"/>
    </w:p>
    <w:p>
      <w:pPr>
        <w:pStyle w:val="Heading2"/>
        <w:numPr>
          <w:ilvl w:val="1"/>
          <w:numId w:val="1"/>
        </w:numPr>
        <w:rPr/>
      </w:pPr>
      <w:bookmarkStart w:id="656" w:name="__RefHeading___Toc4068358_372815092"/>
      <w:bookmarkStart w:id="657" w:name="_Toc217"/>
      <w:bookmarkEnd w:id="655"/>
      <w:bookmarkEnd w:id="656"/>
      <w:r>
        <w:rPr/>
        <w:t>214</w:t>
      </w:r>
      <w:r>
        <w:rPr>
          <w:rtl w:val="true"/>
        </w:rPr>
        <w:t xml:space="preserve">- </w:t>
      </w:r>
      <w:r>
        <w:rPr>
          <w:rtl w:val="true"/>
        </w:rPr>
        <w:t>يوم أخذ الميثاق</w:t>
      </w:r>
      <w:bookmarkEnd w:id="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فَمِنْكُمْ كَافِرٌ وَمِنْكُمْ مُؤْمِنٌ وَاللّه‌ُ بِمَا تَعْمَلُونَ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التغابن</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 عن أحمد بن محمّد ، عن ابن محبوب ، عن الحسين بن نعيم الصحّاف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فَمِنْكُمْ كَافِرٌ وَمِنْكُمْ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 اللّه عزّوجلّ إيمانهم بولايتنا وكفرهم بها يوم أخذ عليهم الميثاق في صلب آدم عليه السلام ، وهم ذر </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 عن أحمد بن محمّد ، عن ابن محبوب ، عن الحسين بن نعيم الصحّاف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فَمِنْكُمْ كَافِرٌ وَمِنْكُمْ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 اللّه عزّوجلّ إيمانهم بموالاتنا وكفرهم بها يوم أخذ عليهم الميثاق ، وهم ذرّ في صلب آدم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وسألته عن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وَأَطِيعُوا الرَّسُولَ فَإِنْ تَوَلَّيْتُمْ فَإِنَّمَا عَلَى رَسُولِنَا الْبَلاَغُ الْمُبِينُ</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ما هلك من كان قبلكم ، وما هلك من هلك حتّى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يقوم قائمنا عليه السلام إلاّ في ترك ولايتنا وجحود حقّنا ، وما خرج رسول اللّه صلّى اللّه عليه وآله وسلّم من الدنيا حتّى ألزم رقاب هذه الأُمّة حقّنا ، واللّه يهدي من يشاء إلى صراط مستقيم </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658" w:name="pg7149_60719"/>
    </w:p>
    <w:p>
      <w:pPr>
        <w:pStyle w:val="Heading2"/>
        <w:numPr>
          <w:ilvl w:val="1"/>
          <w:numId w:val="1"/>
        </w:numPr>
        <w:rPr/>
      </w:pPr>
      <w:bookmarkStart w:id="659" w:name="__RefHeading___Toc4068360_372815092"/>
      <w:bookmarkStart w:id="660" w:name="_Toc218"/>
      <w:bookmarkEnd w:id="658"/>
      <w:bookmarkEnd w:id="659"/>
      <w:r>
        <w:rPr/>
        <w:t>215</w:t>
      </w:r>
      <w:r>
        <w:rPr>
          <w:rtl w:val="true"/>
        </w:rPr>
        <w:t xml:space="preserve">- </w:t>
      </w:r>
      <w:r>
        <w:rPr>
          <w:rtl w:val="true"/>
        </w:rPr>
        <w:t>النور هو الإمام</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وَرَسُولِهِ وَالنُّورِ الَّذِي أَنزَلْنَا وَاللّه‌ُ بِمَا تَعْمَلُونَ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التغابن</w:t>
      </w:r>
    </w:p>
    <w:p>
      <w:pPr>
        <w:pStyle w:val="BookText"/>
        <w:rPr/>
      </w:pPr>
      <w:r>
        <w:rPr>
          <w:rFonts w:ascii="Amiri" w:hAnsi="Amiri" w:eastAsia="Amiri" w:cs="Amiri"/>
          <w:color w:val="111111"/>
          <w:sz w:val="28"/>
          <w:sz w:val="28"/>
          <w:szCs w:val="28"/>
          <w:rtl w:val="true"/>
          <w:lang w:bidi="ar-SA"/>
        </w:rPr>
        <w:t xml:space="preserve">محمّد بن يعقوب رحمه اللّه ، عن علي بن محمّد ، عن بعض أصحابنا ، عن الحسن بن محبوب ، عن محمّد بن الفضيل ، عن أبي الحسن الماضي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لِيُطْفِئُوا نُورَ اللّه‌ِ بِأَفْوَاهِهِمْ وَاللّه‌ُ مُتِمُّ نُورِهِ</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ليطفئوا ولاية أمير المؤمنين عليه السلام بأفواههم ،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متم الإمامة لقوله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الَّذِي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فالنور هو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أمر رسوله بالولاية لوصيّه ، والولاية هي دين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يظهره على جميع الأديان عند قيام القائم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تنزيل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هذا الحرف فتنزيل ، وأمّا غيره فتأويل</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العلاّمة القبيسي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الحافظ أبو جعفر محمّد بن جرير الطبري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زيد بن أرقم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بغدير خم في رجوعه من حجّة الوداع ، وكان في وقت الضحى وحرّ شديد أمر بالدومات فقمت ونادى الصلاة جامعة ، فاجتمعنا فخطب خطبة 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وسرد الخطبة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بِاللّه‌ِ وَرَسُولِهِ وَالنُّورِ الَّذِي أَنزَلْنَا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النور فيّ ، ثمّ في علي ، ثمّ في النسل منه إلى القائم المهدي</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bookmarkStart w:id="661" w:name="pg7149_60721"/>
    </w:p>
    <w:p>
      <w:pPr>
        <w:pStyle w:val="Heading2"/>
        <w:numPr>
          <w:ilvl w:val="1"/>
          <w:numId w:val="1"/>
        </w:numPr>
        <w:rPr/>
      </w:pPr>
      <w:bookmarkStart w:id="662" w:name="__RefHeading___Toc4068362_372815092"/>
      <w:bookmarkStart w:id="663" w:name="_Toc219"/>
      <w:bookmarkEnd w:id="661"/>
      <w:bookmarkEnd w:id="662"/>
      <w:r>
        <w:rPr/>
        <w:t>216</w:t>
      </w:r>
      <w:r>
        <w:rPr>
          <w:rtl w:val="true"/>
        </w:rPr>
        <w:t xml:space="preserve">- </w:t>
      </w:r>
      <w:r>
        <w:rPr>
          <w:rtl w:val="true"/>
        </w:rPr>
        <w:t>البلاغ المبين</w:t>
      </w:r>
      <w:bookmarkEnd w:id="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وَأَطِيعُوا الرَّسُولَ فَإِنْ تَوَلَّيْتُمْ فَإِنَّمَا عَلَى رَسُولِنَا الْبَلاَغُ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التغابن</w:t>
      </w:r>
    </w:p>
    <w:p>
      <w:pPr>
        <w:pStyle w:val="BookText"/>
        <w:rPr/>
      </w:pPr>
      <w:r>
        <w:rPr>
          <w:rFonts w:ascii="Amiri" w:hAnsi="Amiri" w:eastAsia="Amiri" w:cs="Amiri"/>
          <w:color w:val="111111"/>
          <w:sz w:val="28"/>
          <w:sz w:val="28"/>
          <w:szCs w:val="28"/>
          <w:rtl w:val="true"/>
          <w:lang w:bidi="ar-SA"/>
        </w:rPr>
        <w:t xml:space="preserve">ما رواه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 عن أحمد بن محمّد ، عن الحسن بن محبوب ، عن الحسين بن نعيم الصحّاف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وَأَطِيعُوا الرَّسُولَ فَإِنْ تَوَلَّيْتُمْ فَإِنَّمَا عَلَى رَسُولِنَا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هلك من هلك قبلكم ، ولا يهلك من يهلك حتّى يقوم قائمنا إلاّ في ترك ولايتنا وجحد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ما</w:t>
      </w:r>
    </w:p>
    <w:p>
      <w:pPr>
        <w:pStyle w:val="BookText"/>
        <w:rPr/>
      </w:pPr>
      <w:r>
        <w:rPr>
          <w:rFonts w:ascii="Amiri" w:hAnsi="Amiri" w:eastAsia="Amiri" w:cs="Amiri"/>
          <w:color w:val="111111"/>
          <w:sz w:val="28"/>
          <w:sz w:val="28"/>
          <w:szCs w:val="28"/>
          <w:rtl w:val="true"/>
          <w:lang w:bidi="ar-SA"/>
        </w:rPr>
        <w:t>خرج رسول اللّه صلّى اللّه عليه وآله وسلّم من الدنيا حتّى ألزم رقاب هذه الأُمّة</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حقّنا ، واللّه يهدي من يشاء إلى صراط مستقيم</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bookmarkStart w:id="664" w:name="pg7149_60722"/>
    </w:p>
    <w:p>
      <w:pPr>
        <w:pStyle w:val="Heading2"/>
        <w:numPr>
          <w:ilvl w:val="1"/>
          <w:numId w:val="1"/>
        </w:numPr>
        <w:rPr/>
      </w:pPr>
      <w:bookmarkStart w:id="665" w:name="__RefHeading___Toc4068364_372815092"/>
      <w:bookmarkStart w:id="666" w:name="_Toc220"/>
      <w:bookmarkEnd w:id="664"/>
      <w:bookmarkEnd w:id="665"/>
      <w:r>
        <w:rPr/>
        <w:t>217</w:t>
      </w:r>
      <w:r>
        <w:rPr>
          <w:rtl w:val="true"/>
        </w:rPr>
        <w:t xml:space="preserve">- </w:t>
      </w:r>
      <w:r>
        <w:rPr>
          <w:rtl w:val="true"/>
        </w:rPr>
        <w:t>تفويض الأمر</w:t>
      </w:r>
      <w:bookmarkEnd w:id="6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رَبُّهُ إِنْ طَلَّقَكُنَّ أَنْ يُبْدِلَهُ أَزْوَاجا خَيْرا مِنْكُنَّ مُسْلِمَاتٍ مُؤْمِنَاتٍ قَانِتَاتٍ تَائِبَاتٍ عَابِدَاتٍ سَائِحَاتٍ ثَيِّبَاتٍ وَأَبْكَارا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التحريم</w:t>
      </w:r>
    </w:p>
    <w:p>
      <w:pPr>
        <w:pStyle w:val="BookText"/>
        <w:rPr/>
      </w:pPr>
      <w:r>
        <w:rPr>
          <w:rFonts w:ascii="Amiri" w:hAnsi="Amiri" w:eastAsia="Amiri" w:cs="Amiri"/>
          <w:color w:val="111111"/>
          <w:sz w:val="28"/>
          <w:sz w:val="28"/>
          <w:szCs w:val="28"/>
          <w:rtl w:val="true"/>
          <w:lang w:bidi="ar-SA"/>
        </w:rPr>
        <w:t xml:space="preserve">وفي كتاب 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سعد بن عبداللّه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رأى فوجدت على فخذه الأيمن مولانا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 وقد كنت اتّخذت طومارا وأثبت فيه نيفا وأربعين مسألة من صعاب المسائل لم أجد لها مجيبا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ياسعد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شوّقني أحمد بن إسحاق على لقاء مولانا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المسائل التي أردت أن تسأله عنها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حالها يامولاي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 قرّة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سلّ عمّا بدا لك منها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وابن مولانا إنّا روينا عنكم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طلاق</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نسائه بيد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أرسل يوم الجمل إلى عائشة أنّك قد </w:t>
      </w:r>
    </w:p>
    <w:p>
      <w:pPr>
        <w:pStyle w:val="BookText"/>
        <w:rPr/>
      </w:pPr>
      <w:r>
        <w:rPr>
          <w:rFonts w:ascii="IRNazanin" w:hAnsi="IRNazanin" w:eastAsia="IRNazanin"/>
          <w:color w:val="111111"/>
          <w:sz w:val="28"/>
          <w:sz w:val="28"/>
          <w:szCs w:val="28"/>
          <w:rtl w:val="true"/>
          <w:lang w:bidi="fa-IR"/>
        </w:rPr>
        <w:t>أرهجت</w:t>
      </w:r>
      <w:r>
        <w:rPr>
          <w:rStyle w:val="FootnoteAnchor"/>
          <w:rtl w:val="true"/>
        </w:rPr>
        <w:footnoteReference w:id="781"/>
      </w:r>
      <w:r>
        <w:rPr>
          <w:rFonts w:ascii="Amiri" w:hAnsi="Amiri" w:eastAsia="Amiri" w:cs="Amiri"/>
          <w:color w:val="111111"/>
          <w:sz w:val="28"/>
          <w:sz w:val="28"/>
          <w:szCs w:val="28"/>
          <w:rtl w:val="true"/>
          <w:lang w:bidi="ar-SA"/>
        </w:rPr>
        <w:t xml:space="preserve">على الإسلام وأهله بفتنتك ، وأوردت بنيك حياض الهلاك بجهلك ، فإن كففت عنّي غربك وإلاّ طلّقتك ، ونساء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طلاقهنّ وفاته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الطلاق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تخلية السبيل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طلاقهنّ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خلّيت لهنّ السبيل فلِمَ لا يحلّ</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لهنّ الأزواج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الأزواج عليهنّ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خلّى الموت سبيلهنّ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يابن مولاي عن معنى الطلاق الذي فوّض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عظّم شأن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فخصّهنّ بشرف الأُمّهات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ياأبا الحسن إنّ هذا الشرف باق لهنّ ما دمن على الطاعة ، فأيّتهنّ عصت اللّه بعدي بالخروج عليك فأطلق لها في الأزواج وأسقطها من شرف أُمومة المؤمنين</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bookmarkStart w:id="667" w:name="pg7149_60724"/>
    </w:p>
    <w:p>
      <w:pPr>
        <w:pStyle w:val="Heading2"/>
        <w:numPr>
          <w:ilvl w:val="1"/>
          <w:numId w:val="1"/>
        </w:numPr>
        <w:rPr/>
      </w:pPr>
      <w:bookmarkStart w:id="668" w:name="__RefHeading___Toc4068366_372815092"/>
      <w:bookmarkStart w:id="669" w:name="_Toc221"/>
      <w:bookmarkEnd w:id="667"/>
      <w:bookmarkEnd w:id="668"/>
      <w:r>
        <w:rPr/>
        <w:t>218</w:t>
      </w:r>
      <w:r>
        <w:rPr>
          <w:rtl w:val="true"/>
        </w:rPr>
        <w:t xml:space="preserve">- </w:t>
      </w:r>
      <w:r>
        <w:rPr>
          <w:rtl w:val="true"/>
        </w:rPr>
        <w:t>ماء الحياة</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الملك</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عبداللّه بن المطّلب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حفص الخثعمي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 عن محمّد بن عبداللّه ، عن أبي عبيدة بن محمّد بن عمّار ، عن أبيه ، عن جدّه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صلّى اللّه عليه وآله في بعض غزواته وقتل علي عليه السلام أصحاب الألوية وفرّق جمعهم وقتل عمرو بن عبداللّه الجمحي وقتل شيبة بن نافع ، أتيت رسول اللّه صلّى اللّه عليه وآله فقلت</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 عليا قد جاهد في اللّه حقّ جهاده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منّي وأنا منه وإنّه وارث علمي وقاضي دَيني ومنجز وعدي والخليفة من بعدي ، ولولاه لم يعرف المؤمن المحض بعدي ، حربه حربي وحربي حرب اللّه ، وسلمه سلمي وسلمي سلم اللّه ، ألا إنّه أبو سبطي والأئمّة من صلبه يخرج اللّه تعالى الأئمّة الراشدين</w:t>
      </w:r>
    </w:p>
    <w:p>
      <w:pPr>
        <w:pStyle w:val="BookText"/>
        <w:rPr/>
      </w:pPr>
      <w:r>
        <w:rPr>
          <w:rFonts w:ascii="Amiri" w:hAnsi="Amiri" w:eastAsia="Amiri" w:cs="Amiri"/>
          <w:color w:val="111111"/>
          <w:sz w:val="28"/>
          <w:sz w:val="28"/>
          <w:szCs w:val="28"/>
          <w:rtl w:val="true"/>
          <w:lang w:bidi="ar-SA"/>
        </w:rPr>
        <w:t xml:space="preserve">ومنهم مهدي 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يارسول اللّه من هذا المهدي عليه السلام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ياعمّار إنّ اللّه تبارك عهد إليّ أنّه يخرج من صلب الحسين عليه السلام أئمّة تسعة ، والتاسع من ولده يغيب عنهم ، وذلك قوله </w:t>
      </w:r>
    </w:p>
    <w:p>
      <w:pPr>
        <w:pStyle w:val="BookText"/>
        <w:rPr/>
      </w:pP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له غيبة طويلة يرجع عنها قوم ويثبت عليها آخرون ، فإذا كان في آخر الزمان يخرج فيملأ الدنيا قسطا وعدلاً كما ملئت جورا وظلما ، ويقاتل على التأويل كما قاتلت على التنزيل ، وهو سميّي وأشبه الناس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بعدي فتنة فإذا كان ذلك فاتّبع عليا عليه السلام وأصحبه فإنّه مع الحقّ والحقّ معه ، ياعمّار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ستقاتل بعدي مع علي صنفين الناكثين والقاسطين ثمّ تقتلك الفئة الباغية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أليس ذلك على رضى اللّه ورضاك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رضى اللّه ورضاي ، ويكون آخر زادك من الدنيا شربة من لبن تشربه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صفّين خرج عمّار بن ياسر إلى أمير المؤمنين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ياأخا رسول اللّه صلّى اللّه عليه وآله أتأذن لي في القتال ؟ فقال عليه</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رحمك اللّه ، فلمّا كان بعد ساعة أعاد عليه الكلام فأجابه بمثله ، فأعاد عليه ثالثا فبكى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إليه عمّار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ياأمير المؤمنين إنّه اليوم الذي وصفه لي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أمير المؤمنين عن بغلته وعانق عمّار وودّعه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اليقظان جزاك عن نبيّك وعنّي خيرا فنعم الأخ كنت ونعم الصاحب كنت ، ثمّ بكى عليه السلام وبكى عمّار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ياأمير المؤمنين ما تبعتك إلاّ ببصيرة فإنّي سمعت رسول اللّه صلّى اللّه عليه وآله يقول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ياعمّار ستكون بعدي فتنة ، فإذا كان ذلك </w:t>
      </w:r>
    </w:p>
    <w:p>
      <w:pPr>
        <w:pStyle w:val="BookText"/>
        <w:rPr/>
      </w:pPr>
      <w:r>
        <w:rPr>
          <w:rFonts w:ascii="Amiri" w:hAnsi="Amiri" w:eastAsia="Amiri" w:cs="Amiri"/>
          <w:color w:val="111111"/>
          <w:sz w:val="28"/>
          <w:sz w:val="28"/>
          <w:szCs w:val="28"/>
          <w:rtl w:val="true"/>
          <w:lang w:bidi="ar-SA"/>
        </w:rPr>
        <w:t xml:space="preserve">فاتّبع عليا وحزبه فإنّه مع الحقّ والحقّ معه وستقاتل بعدي الناكثين والقاسطين ، فجزاك اللّه ياأمير المؤمنين عن الإسلام أفضل الجزاء فلقد أدّيت وأبلغت ونصحت ، ثمّ ركب وركب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برز إلى القتال ، ثمّ دعا بشربة من ماء ، فقيل ما معنا ماء ، فقام إليه رجل من الأنصار وسقاه شربة من لبن فشربه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عهد إليّ رسول اللّه صلّى اللّه عليه وآله أن يكون آخر زادي من الدنيا شربة لبن ، ثمّ حمل على القوم فقتل ثمانية عشر نفسا ، فخرج إليه رجلان من أهل الشام فطعناه وقتل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الليل طاف أمير المؤمنين عليه السلام في القتلى ووجد عمّار ملقىً بين القتلى فجعل رأسه على فخذه ثمّ بكى عليه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الموت الذي ليس تاركي</w:t>
      </w:r>
    </w:p>
    <w:p>
      <w:pPr>
        <w:pStyle w:val="BookText"/>
        <w:rPr/>
      </w:pPr>
      <w:r>
        <w:rPr>
          <w:rFonts w:ascii="Amiri" w:hAnsi="Amiri" w:eastAsia="Amiri" w:cs="Amiri"/>
          <w:color w:val="111111"/>
          <w:sz w:val="28"/>
          <w:sz w:val="28"/>
          <w:szCs w:val="28"/>
          <w:rtl w:val="true"/>
          <w:lang w:bidi="ar-SA"/>
        </w:rPr>
        <w:t>أرحني فقد أفنيت كلّ خليلي</w:t>
      </w:r>
    </w:p>
    <w:p>
      <w:pPr>
        <w:pStyle w:val="BookText"/>
        <w:rPr/>
      </w:pPr>
      <w:r>
        <w:rPr>
          <w:rFonts w:ascii="Amiri" w:hAnsi="Amiri" w:eastAsia="Amiri" w:cs="Amiri"/>
          <w:color w:val="111111"/>
          <w:sz w:val="28"/>
          <w:sz w:val="28"/>
          <w:szCs w:val="28"/>
          <w:rtl w:val="true"/>
          <w:lang w:bidi="ar-SA"/>
        </w:rPr>
        <w:t>أيا موت كم هذا التفرّق عنوة</w:t>
      </w:r>
    </w:p>
    <w:p>
      <w:pPr>
        <w:pStyle w:val="BookText"/>
        <w:rPr/>
      </w:pPr>
      <w:r>
        <w:rPr>
          <w:rFonts w:ascii="Amiri" w:hAnsi="Amiri" w:eastAsia="Amiri" w:cs="Amiri"/>
          <w:color w:val="111111"/>
          <w:sz w:val="28"/>
          <w:sz w:val="28"/>
          <w:szCs w:val="28"/>
          <w:rtl w:val="true"/>
          <w:lang w:bidi="ar-SA"/>
        </w:rPr>
        <w:t>فلست تبقى خلّة لخليل</w:t>
      </w:r>
    </w:p>
    <w:p>
      <w:pPr>
        <w:pStyle w:val="BookText"/>
        <w:rPr/>
      </w:pPr>
      <w:r>
        <w:rPr>
          <w:rFonts w:ascii="Amiri" w:hAnsi="Amiri" w:eastAsia="Amiri" w:cs="Amiri"/>
          <w:color w:val="111111"/>
          <w:sz w:val="28"/>
          <w:sz w:val="28"/>
          <w:szCs w:val="28"/>
          <w:rtl w:val="true"/>
          <w:lang w:bidi="ar-SA"/>
        </w:rPr>
        <w:t>أراك بصيرا بالذين نحبّهم</w:t>
      </w:r>
    </w:p>
    <w:p>
      <w:pPr>
        <w:pStyle w:val="BookText"/>
        <w:rPr/>
      </w:pPr>
      <w:r>
        <w:rPr>
          <w:rFonts w:ascii="Amiri" w:hAnsi="Amiri" w:eastAsia="Amiri" w:cs="Amiri"/>
          <w:color w:val="111111"/>
          <w:sz w:val="28"/>
          <w:sz w:val="28"/>
          <w:szCs w:val="28"/>
          <w:rtl w:val="true"/>
          <w:lang w:bidi="ar-SA"/>
        </w:rPr>
        <w:t>كأنّك تمضي نحوهم بدليل</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 عن موسى بن القاسم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البجلي وأبي قتادة علي بن محمّد بن حفص ، عن علي بن جعفر ، عن أخيه موسى بن جعفر عليهما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فقدتم إمامكم فلم تروه فماذا تصنعون</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 عن القاسم بن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علي الفزاري ، عن محمّد بن جمهور ، عن فضالة بن أيّوب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عليه 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ماؤكم أبوابكم أي الأئمّة والأئمّة أبواب اللّه بينه وبين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بعلم الإمام</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 عن سهل بن زياد ، عن موسى بن القاسم بن معاوية البجلي ، عن علي بن جعفر عن أخيه موسى بن جعفر عليهما 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عنكم إمامكم فمن يأتيكم بإمام جديد</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إبراهيم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همام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 عن موسى بن القاسم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البجلي ، عن علي بن جعفر ، عن أخيه موسى بن جعفر عليهما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فقدتم إمامكم فلم تروه فماذا تصنعون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فقدتم إمامكم فمن يأتيكم بماء جديد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القاسم ، عن أحمد بن محمّد بن سيّار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خالد ، عن النضر بن سويد ، عن يحيى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عبداللّه عليه السلام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غاب إمامكم فمن يأتيكم بإمام جديد</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بن جعفر ، عن أخيه موسى بن جعفر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بِمَاءٍ</w:t>
      </w:r>
      <w:r>
        <w:rPr>
          <w:rStyle w:val="FootnoteAnchor"/>
          <w:rtl w:val="true"/>
        </w:rPr>
        <w:footnoteReference w:id="79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حياة الإنسان تتوقّف على وجود الماء ولولاه لم يتمكّن من إدامة حياته الجسمية ، فكذلك الإمام تتوقّف حياة الإنسان الجسمية والروحية على وجوده ودليل ذلك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الحجّة لساخت الأرض بأهلها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الماء من مواهب اللّه تبارك وتعالى وليس للإنسان أي تأثير في إيجاده ، فكذلك الإمام من أنعم اللّه التي تفضّل بها على الإنسان وليس للإنسان أي دور في تعيينه ونصبه حسب الأدلّة الثابتة في محلّها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يذهب به الإنسان أوساخه الجسمية ويتطهّر به من أنواع النجاسات ، والإمام هو الذي يتعرّف به الإنسان على ربّه ويقف على أحكام قرآنه وشريعته وبذلك يتخلّص من رذائل الشرك والجهل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للماء الموجود في تخوم الأرض سهم كبير في ثباتها وسيرها حسب نظام دقيق ومعين ، كذلك الإمام يستفيد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رغم استتاره خلق سحائب الغيبة وذلك لوساطته في نزول الفيض من الخالق إلى المخلوقين عامّة حسب الأدلّة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الماء يطلبه الإنسان عند افتقاده بالفحص في الأرض وحفر الآبار وغيرها لتوقّف حياته الجسمية عليه ، كذلك يلزم عليه الفحص عن الإمام والسعي في التقرّب منه والتشرّف بلقائه والاستفادة من حضوره وتهيئة الجو المناسب لحكومته وإقامة العدل في الأرض ، حيث لا حياة سعيدة طيّبة للبشر بدون العدل والقسط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إن فقدتم إمامكم فمن يأتيكم</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بإمام جديد</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bookmarkStart w:id="670" w:name="pg7149_60730"/>
    </w:p>
    <w:p>
      <w:pPr>
        <w:pStyle w:val="Heading2"/>
        <w:numPr>
          <w:ilvl w:val="1"/>
          <w:numId w:val="1"/>
        </w:numPr>
        <w:rPr/>
      </w:pPr>
      <w:bookmarkStart w:id="671" w:name="__RefHeading___Toc4068368_372815092"/>
      <w:bookmarkStart w:id="672" w:name="_Toc222"/>
      <w:bookmarkEnd w:id="670"/>
      <w:bookmarkEnd w:id="671"/>
      <w:r>
        <w:rPr/>
        <w:t>219</w:t>
      </w:r>
      <w:r>
        <w:rPr>
          <w:rtl w:val="true"/>
        </w:rPr>
        <w:t xml:space="preserve">- </w:t>
      </w:r>
      <w:r>
        <w:rPr>
          <w:rtl w:val="true"/>
        </w:rPr>
        <w:t>المهدي من ولد فاطمة عليهاالسلام</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تُتْلَى عَلَيْهِ آيَاتُنَا قَالَ أَسَاطِيرُ</w:t>
      </w:r>
    </w:p>
    <w:p>
      <w:pPr>
        <w:pStyle w:val="BookText"/>
        <w:rPr/>
      </w:pP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القلم</w:t>
      </w:r>
    </w:p>
    <w:p>
      <w:pPr>
        <w:pStyle w:val="BookText"/>
        <w:rPr/>
      </w:pPr>
      <w:r>
        <w:rPr>
          <w:rFonts w:ascii="Amiri" w:hAnsi="Amiri" w:eastAsia="Amiri" w:cs="Amiri"/>
          <w:color w:val="111111"/>
          <w:sz w:val="28"/>
          <w:sz w:val="28"/>
          <w:szCs w:val="28"/>
          <w:rtl w:val="true"/>
          <w:lang w:bidi="ar-SA"/>
        </w:rPr>
        <w:t xml:space="preserve">عن أبي عبداللّه عليه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تُتْلَى عَلَيْهِ آيَاتُنَا قَالَ أَسَاطِيرُ الْأَوَّلِينَ</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يعني تكذيبه بقائم آل محمّد عليهم السلام إذ يقول له لسنا نعرفك ولست من ولد فاطمة كما قال المشركون لمحمّد صلّى اللّه عليه وآله وسلّم</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سؤال وهو لماذا ينسب الإمام المهدي عجّل اللّه فرجه إلى فاطمة الزهراء عليها السلام ، ولم ينسب عادة إلى أمير المؤمنين عليه السلام ؟ وهل في ذلك سرٌّ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ينسب عليه السلام إلى فاطمة الزهراء عليها السلام لكي يعرف أنّه ابن رسول اللّه صلّى اللّه عليه وآله وسلّم وذلك لأنّ ذرّية رسول اللّه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وسلّم منحصرة في فاطمة الزهراء عليها السلام فمن كان منها كان من رسول اللّه صلّى اللّه عليه وآله وسلّم ، بينما الانتساب إلى أمير المؤمنين عليه السلام أعم ، لأنّ </w:t>
      </w:r>
    </w:p>
    <w:p>
      <w:pPr>
        <w:pStyle w:val="BookText"/>
        <w:rPr/>
      </w:pPr>
      <w:r>
        <w:rPr>
          <w:rFonts w:ascii="Amiri" w:hAnsi="Amiri" w:eastAsia="Amiri" w:cs="Amiri"/>
          <w:color w:val="111111"/>
          <w:sz w:val="28"/>
          <w:sz w:val="28"/>
          <w:szCs w:val="28"/>
          <w:rtl w:val="true"/>
          <w:lang w:bidi="ar-SA"/>
        </w:rPr>
        <w:t xml:space="preserve">ولده من غير فاطمة الزهراء عليها السلام لا يعدّون ذرّية رسول اللّه وأبنائه صلّى اللّه عليه وآله وسلّم على المشهور وقد جاء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كلّ نبي من صلبه خاصّة ، وجعل ذرّيتي من صلب علي عليه السلام</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وقد شرّف اللّه تعالى ذرّية فاطمة الزهراء عليها السلام تكريما لها وتقديرا لأبيها رسول اللّه صلّى اللّه عليه</w:t>
      </w:r>
    </w:p>
    <w:p>
      <w:pPr>
        <w:pStyle w:val="BookText"/>
        <w:rPr/>
      </w:pPr>
      <w:r>
        <w:rPr>
          <w:rFonts w:ascii="Amiri" w:hAnsi="Amiri" w:eastAsia="Amiri" w:cs="Amiri"/>
          <w:color w:val="111111"/>
          <w:sz w:val="28"/>
          <w:sz w:val="28"/>
          <w:szCs w:val="28"/>
          <w:rtl w:val="true"/>
          <w:lang w:bidi="ar-SA"/>
        </w:rPr>
        <w:t xml:space="preserve">وآله وسلّم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 الإمامة منحصرة في تلك الذرّية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الأحاديث التي عرّفت الإمام المهدي عجّل اللّه فرجه الشريف بأنّه من ولد فاطمة الزهراء عليها السلام لعلّها تريد أن تذكّر الناس بما جرى على فاطمة الزهراء عليها السلام بعد أبيها رسول اللّه صلّى اللّه عليه وآله من ظلم وجور ، وغصب فدك ، وهضم حقّ ، وكسر الضلع ، ممّا أدّى إلى شهادة جنينها الذي سمّاه رسول اللّه صلّى اللّه عليه وآله وسلّم محسنا ، وإلى شهادتها المبكّرة ، مضطهدة مظلومة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وتذكّرهم أيضا بأنّه لم يؤخذ بعدُ بثأرها ، ولم يقتصّ من قاتليها وقاتلي جنينها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وإنّه عليه السلام ابنها وولي دمها ، وقد ادّخره اللّه تعالى لأن يظهر ويأخذ بثأرها ويقتصّ من قاتليها وقاتلي جنينها ، فلعلّ السرّ هو هذا </w:t>
      </w:r>
      <w:r>
        <w:rPr>
          <w:rFonts w:eastAsia="Amiri" w:cs="Amiri" w:ascii="Amiri" w:hAnsi="Amiri"/>
          <w:color w:val="111111"/>
          <w:sz w:val="28"/>
          <w:szCs w:val="28"/>
          <w:rtl w:val="true"/>
          <w:lang w:bidi="ar-SA"/>
        </w:rPr>
        <w:t xml:space="preserve">. </w:t>
      </w:r>
      <w:bookmarkStart w:id="673" w:name="pg7149_60732"/>
    </w:p>
    <w:p>
      <w:pPr>
        <w:pStyle w:val="Heading2"/>
        <w:numPr>
          <w:ilvl w:val="1"/>
          <w:numId w:val="1"/>
        </w:numPr>
        <w:rPr/>
      </w:pPr>
      <w:bookmarkStart w:id="674" w:name="__RefHeading___Toc4068370_372815092"/>
      <w:bookmarkStart w:id="675" w:name="_Toc223"/>
      <w:bookmarkEnd w:id="673"/>
      <w:bookmarkEnd w:id="674"/>
      <w:r>
        <w:rPr/>
        <w:t>220</w:t>
      </w:r>
      <w:r>
        <w:rPr>
          <w:rtl w:val="true"/>
        </w:rPr>
        <w:t xml:space="preserve">- </w:t>
      </w:r>
      <w:r>
        <w:rPr>
          <w:rtl w:val="true"/>
        </w:rPr>
        <w:t>ليس له دافع</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p>
    <w:p>
      <w:pPr>
        <w:pStyle w:val="BookText"/>
        <w:rPr/>
      </w:pPr>
      <w:r>
        <w:rPr>
          <w:rFonts w:ascii="Amiri" w:hAnsi="Amiri" w:eastAsia="Amiri" w:cs="Amiri"/>
          <w:color w:val="111111"/>
          <w:sz w:val="28"/>
          <w:sz w:val="28"/>
          <w:szCs w:val="28"/>
          <w:rtl w:val="true"/>
          <w:lang w:bidi="ar-SA"/>
        </w:rPr>
        <w:t>لِلْكَافِرينَ لَيْسَ لَهُ دَافِعٌمِنْ اللّه‌ِ ذِي الْمَعَارِجِ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المعارج</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عليه السلام عن معنى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تخرج من المغرب وملك يسوقها من خلفها حتّى تأتي دار سعد بن همام عند مسجدهم فلا تدع دارا لبني أُميّة إلاّ أحرقتها وأهلها ولا تدع دارا فيها وتر لآل محمّد إلاّ أحرقتها وذلك المهدي عليه السلام</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إبراهيم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 عن صالح بن سهل ،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تأويلها فيما 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يرتفع في الثوية ، يعني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تنتهي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كناسة بني أسد حتّى تمرّ بثقيف لا تدع وترا لآل </w:t>
      </w:r>
    </w:p>
    <w:p>
      <w:pPr>
        <w:pStyle w:val="BookText"/>
        <w:rPr/>
      </w:pPr>
      <w:r>
        <w:rPr>
          <w:rFonts w:ascii="Amiri" w:hAnsi="Amiri" w:eastAsia="Amiri" w:cs="Amiri"/>
          <w:color w:val="111111"/>
          <w:sz w:val="28"/>
          <w:sz w:val="28"/>
          <w:szCs w:val="28"/>
          <w:rtl w:val="true"/>
          <w:lang w:bidi="ar-SA"/>
        </w:rPr>
        <w:t>محمّد عليهم السلام إلاّ أحرقته وذلك قبل خروج القائم</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سليمان أحمد بن هوذة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قال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حمّاد الأنصاري ، عن عمرو بن شمر ،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يقرؤون هذه السورة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سأل سائل بعذاب واقع ، وإنّما هو</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سيل بعذاب واقع ،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تقع بالثوية ، ثمّ تمضي إلى كناسة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تمضي إلى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 وترا لآل محمّد عليهم السلام إلاّ أحرقته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bookmarkStart w:id="676" w:name="pg7149_60734"/>
    </w:p>
    <w:p>
      <w:pPr>
        <w:pStyle w:val="Heading2"/>
        <w:numPr>
          <w:ilvl w:val="1"/>
          <w:numId w:val="1"/>
        </w:numPr>
        <w:rPr/>
      </w:pPr>
      <w:bookmarkStart w:id="677" w:name="__RefHeading___Toc4068372_372815092"/>
      <w:bookmarkStart w:id="678" w:name="_Toc224"/>
      <w:bookmarkEnd w:id="676"/>
      <w:bookmarkEnd w:id="677"/>
      <w:r>
        <w:rPr/>
        <w:t>221</w:t>
      </w:r>
      <w:r>
        <w:rPr>
          <w:rtl w:val="true"/>
        </w:rPr>
        <w:t xml:space="preserve">- </w:t>
      </w:r>
      <w:r>
        <w:rPr>
          <w:rtl w:val="true"/>
        </w:rPr>
        <w:t>يوم الدين</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يُصَدِّقُونَ بِيَوْمِ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المعارج</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علي بن محمّد ، عن علي بن العبّاس ، عن الحسن بن عبدالرحمان ، عن عاصم بن حميد ، عن أبي حمزة ، عن أبي جعفر عليه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وَالَّذِينَ يُصَدِّقُونَ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القائم عليه السلام</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bookmarkStart w:id="679" w:name="pg7149_60735"/>
    </w:p>
    <w:p>
      <w:pPr>
        <w:pStyle w:val="Heading2"/>
        <w:numPr>
          <w:ilvl w:val="1"/>
          <w:numId w:val="1"/>
        </w:numPr>
        <w:rPr/>
      </w:pPr>
      <w:bookmarkStart w:id="680" w:name="__RefHeading___Toc4068374_372815092"/>
      <w:bookmarkStart w:id="681" w:name="_Toc225"/>
      <w:bookmarkEnd w:id="679"/>
      <w:bookmarkEnd w:id="680"/>
      <w:r>
        <w:rPr/>
        <w:t>222</w:t>
      </w:r>
      <w:r>
        <w:rPr>
          <w:rtl w:val="true"/>
        </w:rPr>
        <w:t xml:space="preserve">- </w:t>
      </w:r>
      <w:r>
        <w:rPr>
          <w:rtl w:val="true"/>
        </w:rPr>
        <w:t>يوم خروج القائم عليه السلام</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يَخْرُجُونَ مِنْ الْأَجْدَاثِ سِرَاعا كَأَنَّهُمْ إِلَى نُصُبٍ يُوفِضُونَ خَاشِعَةً أَبْصَارُهُمْ تَرْهَقُهُمْ ذِلَّةٌ وَقَدْ كَانُوا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المعارج</w:t>
      </w:r>
    </w:p>
    <w:p>
      <w:pPr>
        <w:pStyle w:val="BookText"/>
        <w:rPr/>
      </w:pPr>
      <w:r>
        <w:rPr>
          <w:rFonts w:ascii="Amiri" w:hAnsi="Amiri" w:eastAsia="Amiri" w:cs="Amiri"/>
          <w:color w:val="111111"/>
          <w:sz w:val="28"/>
          <w:sz w:val="28"/>
          <w:szCs w:val="28"/>
          <w:rtl w:val="true"/>
          <w:lang w:bidi="ar-SA"/>
        </w:rPr>
        <w:t xml:space="preserve">ما روي مرفوعا بالإسناد عن سليمان بن خالد ، عن ابن سماعة ، عن عبداللّه بن القاسم ، عن يحيى بن ميسر ، عن أبي جعفر عليه السلام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خَاشِعَةً أَبْصَارُهُمْ تَرْهَقُهُمْ ذِلَّةٌ وَقَدْ كَانُوا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خروج القائم عليه السلام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ممّا يدلّ على الرجعة في أيّامه ، عليه وعلى آبائه أفضل صلوات ربّه وسلامه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bookmarkStart w:id="682" w:name="pg7149_60736"/>
    </w:p>
    <w:p>
      <w:pPr>
        <w:pStyle w:val="Heading2"/>
        <w:numPr>
          <w:ilvl w:val="1"/>
          <w:numId w:val="1"/>
        </w:numPr>
        <w:rPr/>
      </w:pPr>
      <w:bookmarkStart w:id="683" w:name="__RefHeading___Toc4068376_372815092"/>
      <w:bookmarkStart w:id="684" w:name="_Toc226"/>
      <w:bookmarkEnd w:id="682"/>
      <w:bookmarkEnd w:id="683"/>
      <w:r>
        <w:rPr/>
        <w:t>223</w:t>
      </w:r>
      <w:r>
        <w:rPr>
          <w:rtl w:val="true"/>
        </w:rPr>
        <w:t xml:space="preserve">- </w:t>
      </w:r>
      <w:r>
        <w:rPr>
          <w:rtl w:val="true"/>
        </w:rPr>
        <w:t>المساجد للّه</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الجن</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محمّد بن العبّاس ، عن الحسين بن أحمد ، عن محمّد بن عيسى ، عن يونس ، عن محمّد بن فضيل ، عن أبي الحسن عليه السلام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الْمَسَاجِدَ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أيضا عن محمّد بن أبي بكر ، عن محمّد بن إسماعيل ، عن عيسى بن داود النجّار ، عن الإمام موسى بن جعفر عليه السلام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جعفر بن محمّد عليهما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الأوصياء الأئمّة منّا واحد فواحد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غيرهم فتكونوا كمن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إبراهيم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الْمَسَاجِدَ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الأوصياء للّه‌</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أنّهم عباد أوصياء وأئمّة هداة للّه وحده مخلصين خالصين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كنّى بهم عن المساجد للّه على سبيل المجاز بحذف المضاف أي أهلالمساجد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الْقَرْيَةَ</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 xml:space="preserve">أي أهل القرية </w:t>
      </w:r>
      <w:r>
        <w:rPr>
          <w:rFonts w:eastAsia="Amiri" w:cs="Amiri" w:ascii="Amiri" w:hAnsi="Amiri"/>
          <w:color w:val="111111"/>
          <w:sz w:val="28"/>
          <w:szCs w:val="28"/>
          <w:rtl w:val="true"/>
          <w:lang w:bidi="ar-SA"/>
        </w:rPr>
        <w:t xml:space="preserve">. </w:t>
      </w:r>
      <w:bookmarkStart w:id="685" w:name="pg7149_60737"/>
    </w:p>
    <w:p>
      <w:pPr>
        <w:pStyle w:val="Heading2"/>
        <w:numPr>
          <w:ilvl w:val="1"/>
          <w:numId w:val="1"/>
        </w:numPr>
        <w:rPr/>
      </w:pPr>
      <w:bookmarkStart w:id="686" w:name="__RefHeading___Toc4068378_372815092"/>
      <w:bookmarkStart w:id="687" w:name="_Toc227"/>
      <w:bookmarkEnd w:id="685"/>
      <w:bookmarkEnd w:id="686"/>
      <w:r>
        <w:rPr/>
        <w:t>224</w:t>
      </w:r>
      <w:r>
        <w:rPr>
          <w:rtl w:val="true"/>
        </w:rPr>
        <w:t xml:space="preserve">- </w:t>
      </w:r>
      <w:r>
        <w:rPr>
          <w:rtl w:val="true"/>
        </w:rPr>
        <w:t>النصر وعدٌ إلهي</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لَمَّا قَامَ عَبْدُ اللّه‌ِ يَدْعُوهُ كَادُوا يَكُونُونَ عَلَيْهِ لِبَدا قُلْ إِنَّمَا أَدْعُو رَبِّي وَلاَ أُشْرِكُ بِهِ أَحَدا قُلْ إِنِّي لاَ أَمْلِكُ لَكُمْ ضَرّا وَلاَ رَشَدا قُلْ إِنِّي لَنْ يُجِيرَنِي مِنْ اللّه‌ِ أَحَدٌ وَلَنْ أَجِدَ مِنْ دُونِهِ مُلْتَحَدا إِلاَّ بَلاَغا مِنْ اللّه‌ِ وَرِسَالاَتِهِ وَمَنْ يَعْصِ اللّه‌َ وَرَسُولَهُ فَإِنَّ لَهُ نَارَ جَهَنَّمَ خَالِدِينَ فِيهَا أَبَدا حَتَّى إِذَا رَأَوْا مَا يُوعَدُونَ فَسَيَعْلَمُونَ مَنْ أَضْعَفُ نَاصِرا وَأَقَلُّ عَدَدا قُلْ إِنْ أَدْرِي أَقَرِيبٌ مَا تُوعَدُونَ أَمْ يَجْعَلُ لَهُ رَبِّي أَمَدا عَالِمُ الْغَيْبِ فَلاَ يُظْهِرُ عَلَى غَيْبِهِ أَحَدا إِلاَّ مَنْ ارْتَضَى مِنْ رَسُولٍ فَإِنَّهُ يَسْلُكُ مِنْ بَيْنِ يَدَيْهِ وَمِنْ خَلْفِهِ رَصَدا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الجن </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لَمَّا قَامَ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رسول اللّه</w:t>
      </w:r>
    </w:p>
    <w:p>
      <w:pPr>
        <w:pStyle w:val="BookText"/>
        <w:rPr/>
      </w:pP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قريشا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يَكُونُونَ عَلَيْهِ لِبَدا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رَأَوْا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وأمير</w:t>
      </w:r>
    </w:p>
    <w:p>
      <w:pPr>
        <w:pStyle w:val="BookText"/>
        <w:rPr/>
      </w:pPr>
      <w:r>
        <w:rPr>
          <w:rFonts w:ascii="Amiri" w:hAnsi="Amiri" w:eastAsia="Amiri" w:cs="Amiri"/>
          <w:color w:val="111111"/>
          <w:sz w:val="28"/>
          <w:sz w:val="28"/>
          <w:szCs w:val="28"/>
          <w:rtl w:val="true"/>
          <w:lang w:bidi="ar-SA"/>
        </w:rPr>
        <w:t xml:space="preserve">المؤمنين عليه السلام في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فَسَيَعْلَمُونَ مَنْ أَضْعَفُ نَاصِرا وَأَقَلُّ عَدَدا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أمير المؤمنين عليه السلام لزُفر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يابن صهّاك ، لولا عهد من رسول اللّه صلّى اللّه عليه وأله وسلّم وعهد من اللّه سبق ، لعلمت أيّنا أضعف ناصرا</w:t>
      </w:r>
    </w:p>
    <w:p>
      <w:pPr>
        <w:pStyle w:val="BookText"/>
        <w:rPr/>
      </w:pPr>
      <w:r>
        <w:rPr>
          <w:rFonts w:ascii="Amiri" w:hAnsi="Amiri" w:eastAsia="Amiri" w:cs="Amiri"/>
          <w:color w:val="111111"/>
          <w:sz w:val="28"/>
          <w:sz w:val="28"/>
          <w:szCs w:val="28"/>
          <w:rtl w:val="true"/>
          <w:lang w:bidi="ar-SA"/>
        </w:rPr>
        <w:t xml:space="preserve">وأقلّ عددا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أخبرهم رسول اللّه صلّى اللّه عليه وآله وسلّم ما يكون من الرجعة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هذا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أَدْرِي أَقَرِيبٌ مَا تُوعَدُونَ أَمْ يَجْعَلُ لَهُ رَبِّي أَمَدا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 فَإِنَّهُ يَسْلُكُ مِنْ بَيْنِ يَدَيْهِ وَمِنْ خَلْفِهِ رَصَدا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اللّه رسوله الذي يرتضيه بما كان قبله من الأخبار ، وما يكون بعده من أخبار القائم عليه السلام والرجعة والقيامة</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 عن بعض أصحابنا ، عن ابن محبوب ، عن محمّد بن الفضيل ، عن أبي الحسن الماضي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رَأَوْا مَا يُوعَدُونَ فَسَيَعْلَمُونَ مَنْ أَضْعَفُ نَاصِرا وَأَقَلُّ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القائم عليه السلام وأنصاره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الحافظ القندوزي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محمّد بن الفضيل عن علي بن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رَأَوْا مَا يُوعَدُونَ فَسَيَعْلَمُونَ مَنْ أَضْعَفُ نَاصِرا وَأَقَلُّ عَدَدا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وأصحابه وأنصاره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وأعدائه تكون أضعف ناصرا وأقلّ عددا إذا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ضَرّا وَلاَ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لَنْ يُجِيرَنِي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بَلاَغا مِنْ اللّه‌ِ وَرِسَالاَتِهِ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تنزيل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قال توكيدا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يَعْصِ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رَأَوْا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القائم</w:t>
      </w:r>
    </w:p>
    <w:p>
      <w:pPr>
        <w:pStyle w:val="BookText"/>
        <w:rPr/>
      </w:pPr>
      <w:r>
        <w:rPr>
          <w:rFonts w:ascii="IRNazanin" w:hAnsi="IRNazanin" w:eastAsia="IRNazanin"/>
          <w:color w:val="111111"/>
          <w:sz w:val="28"/>
          <w:sz w:val="28"/>
          <w:szCs w:val="28"/>
          <w:rtl w:val="true"/>
          <w:lang w:bidi="fa-IR"/>
        </w:rPr>
        <w:t>وأنصاره</w:t>
      </w:r>
      <w:r>
        <w:rPr>
          <w:rStyle w:val="FootnoteAnchor"/>
          <w:rtl w:val="true"/>
        </w:rPr>
        <w:footnoteReference w:id="809"/>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يَعْصِ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ياعلي أنت قسيم النار تقول هذا لي وهذا 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يكون ما تعدنا به يامحمّد من أمر علي والنار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رَأَوْا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الموت والقيامة فسيعلمون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فلانا وفلانا وفلانا ومعاوية وعمرو بن العاص وأصحاب الضغائن من قريش</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 عن بعض أصحابنا ، عن ابن محبوب ، عن محمّد بن الفضيل ، عن أبي الحسن الماضي عليه السلام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لَمَّا سَمِعْنَا الْهُدَى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 آمنا بمولانا فمن آمن بولاية مولاه فلا يخاف بخسا ولا رهقا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تأويل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أَمْلِكُ لَكُمْ ضَرّا وَلاَ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 صلّى اللّه عليه وآله وسلّم دعا الناس إلى ولاية علي عليه السلام ، فاجتمعت إليه قريش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 أعفنا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اللّه ليس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فاتّهموه وخرجوا من عنده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إِنِّي لاَ أَمْلِكُ لَكُمْ ضَرّا وَلاَ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لَنْ يُجِيرَنِي مِنْ اللّه‌ِ أَحَدٌ وَلَنْ أَجِدَ مِنْ دُونِهِ مُلْتَحَدا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بَلاَغا مِنْ اللّه‌ِ وَرِسَالاَتِهِ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تنزيل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ثمّ قال توكيدا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يَعْصِ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نَارَ جَهَنَّمَ خَالِدِينَ فِيهَا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رَأَوْا مَا يُوعَدُونَ فَسَيَعْلَمُونَ مَنْ أَضْعَفُ نَاصِرا وَأَقَلُّ عَدَدا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يعني بذلك القائم عليه السلام وأنصاره </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bookmarkStart w:id="688" w:name="pg7149_60741"/>
    </w:p>
    <w:p>
      <w:pPr>
        <w:pStyle w:val="Heading2"/>
        <w:numPr>
          <w:ilvl w:val="1"/>
          <w:numId w:val="1"/>
        </w:numPr>
        <w:rPr/>
      </w:pPr>
      <w:bookmarkStart w:id="689" w:name="__RefHeading___Toc4068380_372815092"/>
      <w:bookmarkStart w:id="690" w:name="_Toc228"/>
      <w:bookmarkEnd w:id="688"/>
      <w:bookmarkEnd w:id="689"/>
      <w:r>
        <w:rPr/>
        <w:t>225</w:t>
      </w:r>
      <w:r>
        <w:rPr>
          <w:rtl w:val="true"/>
        </w:rPr>
        <w:t xml:space="preserve">- </w:t>
      </w:r>
      <w:r>
        <w:rPr>
          <w:rtl w:val="true"/>
        </w:rPr>
        <w:t>قميص القائم عليه السلام</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فَكَبِّرْوَثِيَابَكَ فَطَهِّرْ وَالرُّجْزَ فَاهْجُرْ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المدّثر</w:t>
      </w:r>
    </w:p>
    <w:p>
      <w:pPr>
        <w:pStyle w:val="BookText"/>
        <w:rPr/>
      </w:pPr>
      <w:r>
        <w:rPr>
          <w:rFonts w:ascii="Amiri" w:hAnsi="Amiri" w:eastAsia="Amiri" w:cs="Amiri"/>
          <w:color w:val="111111"/>
          <w:sz w:val="28"/>
          <w:sz w:val="28"/>
          <w:szCs w:val="28"/>
          <w:rtl w:val="true"/>
          <w:lang w:bidi="ar-SA"/>
        </w:rPr>
        <w:t xml:space="preserve">محمّد بن يعقوب ، عن عدّة من أصحابنا ، عن أحمد بن محمّد البرقي ، عن أبيه عن محمّد بن يحيى الخزّاز ، عن حمّاد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أبا عبداللّه عليه السلام وقال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ذكرت أنّ علي بن أبي طالب عليه السلام كان يلبس الخشن ، يلبس القميص بأربعة دراهم وما أشبه ذلك ، ونرى عليك اللباس الجيّد</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كان يلبس ذلك في زمان لا ينكر عليه ، ولو لبس مثل ذلك اليوم لشهر به ، فخير لباس كلّ زمان لباس أهله ، غير أنّ قائمنا أهل البيت عليهم السلام إذا قام لبس ثياب علي عليه السلام وسار بسيرة</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علي عليه السلام</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 عن الحسين بن محمّد ، عن معلّى بن محمّد ، عن الحسن بن علي الوشّاء ، عن أحمد بن عائذ ، عن أبي خديجة ، عن معلّى بن خنيس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صلوات اللّه عليه كان عندكم فأتى بني ديوان</w:t>
      </w:r>
      <w:r>
        <w:rPr>
          <w:rStyle w:val="FootnoteAnchor"/>
          <w:rtl w:val="true"/>
        </w:rPr>
        <w:footnoteReference w:id="816"/>
      </w:r>
      <w:r>
        <w:rPr>
          <w:rFonts w:ascii="Amiri" w:hAnsi="Amiri" w:eastAsia="Amiri" w:cs="Amiri"/>
          <w:color w:val="111111"/>
          <w:sz w:val="28"/>
          <w:sz w:val="28"/>
          <w:szCs w:val="28"/>
          <w:rtl w:val="true"/>
          <w:lang w:bidi="ar-SA"/>
        </w:rPr>
        <w:t xml:space="preserve">فاشترى ثلاثة أثواب بدينار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القميص إلى فوق الكعب والإزار إلى نصف الساق والرداء من بين يديه إلى ثدييه ومن خلفه إلى اليتيه ، ثمّ رفع يده إلى السماء فلم يزل يحمد اللّه على ما كساه حتّى دخل منزله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اللباس الذي ينبغي للمسلمين أن يلبسوه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يقدرون</w:t>
      </w:r>
      <w:r>
        <w:rPr>
          <w:rStyle w:val="FootnoteAnchor"/>
          <w:rtl w:val="true"/>
        </w:rPr>
        <w:footnoteReference w:id="817"/>
      </w:r>
      <w:r>
        <w:rPr>
          <w:rFonts w:ascii="Amiri" w:hAnsi="Amiri" w:eastAsia="Amiri" w:cs="Amiri"/>
          <w:color w:val="111111"/>
          <w:sz w:val="28"/>
          <w:sz w:val="28"/>
          <w:szCs w:val="28"/>
          <w:rtl w:val="true"/>
          <w:lang w:bidi="ar-SA"/>
        </w:rPr>
        <w:t xml:space="preserve">أن يلبسوا هذا اليوم ، ولو فعلنا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 ولقالوا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وثيابك ارفعها ولا تجرّها ، فإذا قام قائمنا كان هذا اللباس</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إبراهيم النعماني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الميثمي ، عن عمّه الحسين</w:t>
      </w:r>
      <w:r>
        <w:rPr>
          <w:rStyle w:val="FootnoteAnchor"/>
          <w:rtl w:val="true"/>
        </w:rPr>
        <w:footnoteReference w:id="819"/>
      </w:r>
      <w:r>
        <w:rPr>
          <w:rFonts w:ascii="Amiri" w:hAnsi="Amiri" w:eastAsia="Amiri" w:cs="Amiri"/>
          <w:color w:val="111111"/>
          <w:sz w:val="28"/>
          <w:sz w:val="28"/>
          <w:szCs w:val="28"/>
          <w:rtl w:val="true"/>
          <w:lang w:bidi="ar-SA"/>
        </w:rPr>
        <w:t xml:space="preserve">بن إسماعيل ، عن يعقوب بن شعيب ، عن أبي عبداللّه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أُريك قميص القائم الذي يقوم فيه</w:t>
      </w:r>
      <w:r>
        <w:rPr>
          <w:rStyle w:val="FootnoteAnchor"/>
          <w:rtl w:val="true"/>
        </w:rPr>
        <w:footnoteReference w:id="820"/>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بقمطر</w:t>
      </w:r>
      <w:r>
        <w:rPr>
          <w:rStyle w:val="FootnoteAnchor"/>
          <w:rtl w:val="true"/>
        </w:rPr>
        <w:footnoteReference w:id="821"/>
      </w:r>
      <w:r>
        <w:rPr>
          <w:rFonts w:ascii="Amiri" w:hAnsi="Amiri" w:eastAsia="Amiri" w:cs="Amiri"/>
          <w:color w:val="111111"/>
          <w:sz w:val="28"/>
          <w:sz w:val="28"/>
          <w:szCs w:val="28"/>
          <w:rtl w:val="true"/>
          <w:lang w:bidi="ar-SA"/>
        </w:rPr>
        <w:t>ففتحه وأخرج منه قميص كرابيس</w:t>
      </w:r>
      <w:r>
        <w:rPr>
          <w:rStyle w:val="FootnoteAnchor"/>
          <w:rtl w:val="true"/>
        </w:rPr>
        <w:footnoteReference w:id="822"/>
      </w:r>
      <w:r>
        <w:rPr>
          <w:rFonts w:ascii="Amiri" w:hAnsi="Amiri" w:eastAsia="Amiri" w:cs="Amiri"/>
          <w:color w:val="111111"/>
          <w:sz w:val="28"/>
          <w:sz w:val="28"/>
          <w:szCs w:val="28"/>
          <w:rtl w:val="true"/>
          <w:lang w:bidi="ar-SA"/>
        </w:rPr>
        <w:t xml:space="preserve">فنشره فإذا في كمّه الأيسر دم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قميص رسول اللّه صلّى اللّه عليه وآله وسلّم ، كان عليه يوم ضربت رباعيته</w:t>
      </w:r>
      <w:r>
        <w:rPr>
          <w:rStyle w:val="FootnoteAnchor"/>
          <w:rtl w:val="true"/>
        </w:rPr>
        <w:footnoteReference w:id="823"/>
      </w:r>
      <w:r>
        <w:rPr>
          <w:rFonts w:ascii="Amiri" w:hAnsi="Amiri" w:eastAsia="Amiri" w:cs="Amiri"/>
          <w:color w:val="111111"/>
          <w:sz w:val="28"/>
          <w:sz w:val="28"/>
          <w:szCs w:val="28"/>
          <w:rtl w:val="true"/>
          <w:lang w:bidi="ar-SA"/>
        </w:rPr>
        <w:t>، وفيه يقوم القائم ، فقبّلت الدم ووضعته على وجهي ، ثمّ طواه أبو عبداللّه عليه السلام ورفعه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bookmarkStart w:id="691" w:name="pg7149_60744"/>
    </w:p>
    <w:p>
      <w:pPr>
        <w:pStyle w:val="Heading2"/>
        <w:numPr>
          <w:ilvl w:val="1"/>
          <w:numId w:val="1"/>
        </w:numPr>
        <w:rPr/>
      </w:pPr>
      <w:bookmarkStart w:id="692" w:name="__RefHeading___Toc4068382_372815092"/>
      <w:bookmarkStart w:id="693" w:name="_Toc229"/>
      <w:bookmarkEnd w:id="691"/>
      <w:bookmarkEnd w:id="692"/>
      <w:r>
        <w:rPr/>
        <w:t>226</w:t>
      </w:r>
      <w:r>
        <w:rPr>
          <w:rtl w:val="true"/>
        </w:rPr>
        <w:t xml:space="preserve">- </w:t>
      </w:r>
      <w:r>
        <w:rPr>
          <w:rtl w:val="true"/>
        </w:rPr>
        <w:t>يومٌ عَسير</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فِي النَّاقُورِفَذَلِكَ يَوْمَئِذٍ يَوْمٌ عَسِيرٌعَلَى الْكَافِرِينَ غَيْرُ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المدّثر</w:t>
      </w:r>
    </w:p>
    <w:p>
      <w:pPr>
        <w:pStyle w:val="BookText"/>
        <w:rPr/>
      </w:pPr>
      <w:r>
        <w:rPr>
          <w:rFonts w:ascii="Amiri" w:hAnsi="Amiri" w:eastAsia="Amiri" w:cs="Amiri"/>
          <w:color w:val="111111"/>
          <w:sz w:val="28"/>
          <w:sz w:val="28"/>
          <w:szCs w:val="28"/>
          <w:rtl w:val="true"/>
          <w:lang w:bidi="ar-SA"/>
        </w:rPr>
        <w:t xml:space="preserve">ما رواه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يعقوب بإسناده عن المفضّل بن عمر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عن قول اللّه عزّوجلّ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 إماما يكون مستترا ، فإذا أراد اللّه إظهار أمره نكت في قلبه نكتة فظهر وقام بأمر اللّه عزّوجلّ</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عنه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نقر في أُذن القائم أُذن له في القيام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عمرو بن شمر ، عن جابر بن يزيد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الناقور هو النداء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وليّكم فلان بن فلان القائم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به جبرئيل في ثلاث ساعات من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فَذَلِكَ يَوْمَئِذٍ يَوْمٌ 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الْكَافِرِينَ غَيْرُ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بالكافرينالمرجئة الذين كفروا بنعمة اللّه وبولاية علي بن أبي طالب عليه السلام</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bookmarkStart w:id="694" w:name="pg7149_60745"/>
    </w:p>
    <w:p>
      <w:pPr>
        <w:pStyle w:val="Heading2"/>
        <w:numPr>
          <w:ilvl w:val="1"/>
          <w:numId w:val="1"/>
        </w:numPr>
        <w:rPr/>
      </w:pPr>
      <w:bookmarkStart w:id="695" w:name="__RefHeading___Toc4068384_372815092"/>
      <w:bookmarkStart w:id="696" w:name="_Toc230"/>
      <w:bookmarkEnd w:id="694"/>
      <w:bookmarkEnd w:id="695"/>
      <w:r>
        <w:rPr/>
        <w:t>227</w:t>
      </w:r>
      <w:r>
        <w:rPr>
          <w:rtl w:val="true"/>
        </w:rPr>
        <w:t xml:space="preserve">- </w:t>
      </w:r>
      <w:r>
        <w:rPr>
          <w:rtl w:val="true"/>
        </w:rPr>
        <w:t>أمد إبليس</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ذَرْنِي وَمَنْ خَلَقْتُ وَحِيدا</w:t>
      </w:r>
    </w:p>
    <w:p>
      <w:pPr>
        <w:pStyle w:val="BookText"/>
        <w:rPr/>
      </w:pPr>
      <w:r>
        <w:rPr>
          <w:rFonts w:ascii="Amiri" w:hAnsi="Amiri" w:eastAsia="Amiri" w:cs="Amiri"/>
          <w:color w:val="111111"/>
          <w:sz w:val="28"/>
          <w:sz w:val="28"/>
          <w:szCs w:val="28"/>
          <w:rtl w:val="true"/>
          <w:lang w:bidi="ar-SA"/>
        </w:rPr>
        <w:t>وَجَعَلْتُ لَهُ مَالاً مَمْدُودا وَبَنِينَ شُهُودا وَمَهَّدْتُ لَهُ تَمْهِيدا ثُمَّ يَطْمَعُ أَنْ أَزِيدَ كَلاَّ إِنَّهُ كَانَ لآِيَاتِنَا عَنِيدا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المدّثر</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 الدين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تفسير أهل البيت عليهم السلام رواه الرجال عن عمرو بن شمر ،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ذَرْنِي وَمَنْ خَلَقْتُ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بهذه الآية إبليس اللعين خلقه وحيدا من غير أب ولا أُمّ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وَجَعَلْتُ لَهُ مَالاً مَمْدُودا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هذه الدولة إلى يوم الوقت المعلوم يوم يقوم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وَبَنِينَ 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وَمَهَّدْتُ لَهُ تَمْهِيدا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يَطْمَعُ أَنْ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 كَانَ لآِيَاتِنَا عَنِيدا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معاندا للأئمّة عليهم السلام يدعو إلى غير سبيلها ويصدّ الناس عنها وهي آيات اللّه‌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bookmarkStart w:id="697" w:name="pg7149_60746"/>
    </w:p>
    <w:p>
      <w:pPr>
        <w:pStyle w:val="Heading2"/>
        <w:numPr>
          <w:ilvl w:val="1"/>
          <w:numId w:val="1"/>
        </w:numPr>
        <w:rPr/>
      </w:pPr>
      <w:bookmarkStart w:id="698" w:name="__RefHeading___Toc4068386_372815092"/>
      <w:bookmarkStart w:id="699" w:name="_Toc231"/>
      <w:bookmarkEnd w:id="697"/>
      <w:bookmarkEnd w:id="698"/>
      <w:r>
        <w:rPr/>
        <w:t>228</w:t>
      </w:r>
      <w:r>
        <w:rPr>
          <w:rtl w:val="true"/>
        </w:rPr>
        <w:t xml:space="preserve">- </w:t>
      </w:r>
      <w:r>
        <w:rPr>
          <w:rtl w:val="true"/>
        </w:rPr>
        <w:t>فقتل كيف قدّر</w:t>
      </w:r>
      <w:bookmarkEnd w:id="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سَأُرْهِقُهُ صَعُوداإِنَّهُ فَكَّرَ وَقَدَّرَ فَقُتِلَ كَيْفَ قَدَّرَثُمَّ قُتِلَ كَيْفَ قَدَّرَثُمَّ نَظَرَثُمَّ عَبَسَ وَبَسَرَثُمَّ أَدْبَرَ وَاسْتَكْبَرَفَقَالَ إِنْ هَذَا إِلاَّ سِحْرٌ يُؤْثَرُ إِنْ هَذَا إِلاَّ قَوْلُ الْبَشَرِسَأُصْلِيهِ سَقَرَ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المدّثر</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زكريا ، عن علي بن حسّان ، عن عمّه عبدالرحمن بن كثير ، عن أبي عبداللّه عليه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ذَرْنِي وَمَنْ خَلَقْتُ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ولد الزنا وهو زفر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لَهُ مَالاً مَمْدُودا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أجلاً إلى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وَبَنِينَ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الذين شهدوا أنّ رسول اللّه صلّى اللّه عليه وآله وسلّم لا يورّث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وَمَهَّدْتُ لَهُ تَمْهِيدا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 الذي ملك ملكته مهّدته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 الذي ملكه مهّده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يَطْمَعُ أَنْ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 كَانَ لآِيَاتِنَا عَنِيدا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لولاية أمير المؤمنين عليه السلام جاحدا معاندا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فَكَّرَ وَقَدَّرَ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أمر به من الولاية وقد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أن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يسلّم لأمير المؤمنين البيعة التي بايعه بها على عهد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كَيْفَ 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بعد عذاب يعذّبه القائم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وأمير المؤمنين عليه السلام فعبس وبسر ممّا 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أَدْبَرَ وَاسْتَكْبَرَ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سِحْرٌ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زفر قال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زفر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وآله سحر الناس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بوحي من اللّه عزّوجلّ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سَأُصْلِيهِ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فيه نزلت</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bookmarkStart w:id="700" w:name="pg7149_60748"/>
    </w:p>
    <w:p>
      <w:pPr>
        <w:pStyle w:val="Heading2"/>
        <w:numPr>
          <w:ilvl w:val="1"/>
          <w:numId w:val="1"/>
        </w:numPr>
        <w:rPr/>
      </w:pPr>
      <w:bookmarkStart w:id="701" w:name="__RefHeading___Toc4068388_372815092"/>
      <w:bookmarkStart w:id="702" w:name="_Toc232"/>
      <w:bookmarkEnd w:id="700"/>
      <w:bookmarkEnd w:id="701"/>
      <w:r>
        <w:rPr/>
        <w:t>229</w:t>
      </w:r>
      <w:r>
        <w:rPr>
          <w:rtl w:val="true"/>
        </w:rPr>
        <w:t xml:space="preserve">- </w:t>
      </w:r>
      <w:r>
        <w:rPr>
          <w:rtl w:val="true"/>
        </w:rPr>
        <w:t>المهدي عليه السلام في القرآن</w:t>
      </w:r>
      <w:bookmarkEnd w:id="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أَصْحَابَ النَّارِ إِلاَّ مَلاَئِكَةً وَمَا جَعَلْنَا عِدَّتَهُمْ إِلاَّ فِتْنَةً لِلَّذِينَ كَفَرُوا لِيَسْتَيْقِنَ الَّذِينَ أُوتُوا الْكِتَابَ وَيَزْدَادَ الَّذِينَ آمَنُوا إِيمَانا وَلاَ يَرْتَابَ الَّذِينَ أُوتُوا الْكِتَابَ وَالْمُؤْمِنُونَ وَلِيَقُولَ الَّذِينَ فِي قُلُوبِهِمْ مَرَضٌ وَالْكَافِرُونَ مَاذَا أَرَادَ اللّه‌ُ بِهَذَا مَثَلاً كَذَلِكَ يُضِلُّ اللّه‌ُ مَنْ يَشَاءُ وَيَهْدِي مَنْ يَشَاءُ وَمَا يَعْلَمُ جُنُودَ رَبِّكَ إِلاَّ هُوَ وَمَا هِيَ إِلاَّ ذِكْرَى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المدّثر</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 الدين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شمر ، عن جابر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أَصْحَابَ النَّارِ إِلاَّ 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فالنار هو القائم عليه السلام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أنار ضوئه وخروجه لأهل المشرق والمغرب ، والملائكة هم الذين يملكون علم آل محمّد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عِدَّتَهُمْ إِلاَّ فِتْنَةً لِلَّذِينَ كَفَرُوا لِيَسْتَيْقِنَ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الشيعة وهم أهل الكتاب وهم الذين أُوتوا الكتاب والحكم والنبوّة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وَيَزْدَادَ الَّذِينَ آمَنُوا إِيمَانا وَلاَ يَرْتَابَ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يشكّ الشيعة في شيء من أمر القائم عليه السلام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وَلِيَقُولَ الَّذِينَ 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الشيعة وضعفاؤها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ضعفاء الشيعة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وَالْكَافِرُونَ مَاذَا أَرَادَ اللّه‌ُ بِهَذَا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عزّوجلّ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يُضِلُّ اللّه‌ُ مَنْ يَشَاءُ وَيَهْدِي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فالمؤمن يسلم والكافر يشكّ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جُنُودَ رَبِّكَ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فجنود ربّك هم الشيعة هم شهداء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الشهداء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 إِلاَّ ذِكْرَى لِلْبَشَرِ</w:t>
      </w:r>
      <w:r>
        <w:rPr>
          <w:rFonts w:eastAsia="Amiri" w:cs="Amiri" w:ascii="Amiri" w:hAnsi="Amiri"/>
          <w:color w:val="111111"/>
          <w:sz w:val="28"/>
          <w:szCs w:val="28"/>
          <w:rtl w:val="true"/>
          <w:lang w:bidi="ar-SA"/>
        </w:rPr>
        <w:t xml:space="preserve">» . </w:t>
      </w:r>
      <w:bookmarkStart w:id="703" w:name="pg7149_60750"/>
    </w:p>
    <w:p>
      <w:pPr>
        <w:pStyle w:val="Heading2"/>
        <w:numPr>
          <w:ilvl w:val="1"/>
          <w:numId w:val="1"/>
        </w:numPr>
        <w:rPr/>
      </w:pPr>
      <w:bookmarkStart w:id="704" w:name="__RefHeading___Toc4068390_372815092"/>
      <w:bookmarkStart w:id="705" w:name="_Toc233"/>
      <w:bookmarkEnd w:id="703"/>
      <w:bookmarkEnd w:id="704"/>
      <w:r>
        <w:rPr/>
        <w:t>230</w:t>
      </w:r>
      <w:r>
        <w:rPr>
          <w:rtl w:val="true"/>
        </w:rPr>
        <w:t xml:space="preserve">- </w:t>
      </w:r>
      <w:r>
        <w:rPr>
          <w:rtl w:val="true"/>
        </w:rPr>
        <w:t>اختيار الحقّ</w:t>
      </w:r>
      <w:bookmarkEnd w:id="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شَاءَ مِنْكُمْ أَنْ يَتَقَدَّمَ أَوْ يَتَأَخَّرَ كُلُّ نَفْسٍ بِمَا كَسَبَتْ رَهِينَةٌ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المدّثر</w:t>
      </w:r>
    </w:p>
    <w:p>
      <w:pPr>
        <w:pStyle w:val="BookText"/>
        <w:rPr/>
      </w:pP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لِمَنْ شَاءَ مِنْكُمْ أَنْ يَتَقَدَّمَ أَوْ يَتَأَخَّرَ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اليوم قبل خروج القائم عليه السلام من شاء قبل الحقّ وتقدّم إليه ، ومن شاء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أطفال المؤمنين ، 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ألحقنا بهم ذرّياتهم بايمان</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بالميثاق </w:t>
      </w:r>
      <w:r>
        <w:rPr>
          <w:rFonts w:eastAsia="Amiri" w:cs="Amiri" w:ascii="Amiri" w:hAnsi="Amiri"/>
          <w:color w:val="111111"/>
          <w:sz w:val="28"/>
          <w:szCs w:val="28"/>
          <w:rtl w:val="true"/>
          <w:lang w:bidi="ar-SA"/>
        </w:rPr>
        <w:t xml:space="preserve">. </w:t>
      </w:r>
      <w:bookmarkStart w:id="706" w:name="pg7149_60751"/>
    </w:p>
    <w:p>
      <w:pPr>
        <w:pStyle w:val="Heading2"/>
        <w:numPr>
          <w:ilvl w:val="1"/>
          <w:numId w:val="1"/>
        </w:numPr>
        <w:rPr/>
      </w:pPr>
      <w:bookmarkStart w:id="707" w:name="__RefHeading___Toc4068392_372815092"/>
      <w:bookmarkStart w:id="708" w:name="_Toc234"/>
      <w:bookmarkEnd w:id="706"/>
      <w:bookmarkEnd w:id="707"/>
      <w:r>
        <w:rPr/>
        <w:t>231</w:t>
      </w:r>
      <w:r>
        <w:rPr>
          <w:rtl w:val="true"/>
        </w:rPr>
        <w:t xml:space="preserve">- </w:t>
      </w:r>
      <w:r>
        <w:rPr>
          <w:rtl w:val="true"/>
        </w:rPr>
        <w:t>يوم خروج القائم عليه السلام</w:t>
      </w:r>
      <w:bookmarkEnd w:id="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وَكُنَّا نُكَذِّبُ بِيَوْمِ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المدّثر</w:t>
      </w:r>
    </w:p>
    <w:p>
      <w:pPr>
        <w:pStyle w:val="BookText"/>
        <w:rPr/>
      </w:pP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وَكُنَّا نُكَذِّبُ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 الدين خروج القائم عليه السلام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لَهُمْ عَنْ التَّذْكِرَةِ مُعْرِضِينَ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بالتذكرة ولاية أمير المؤمنين عليه الصلاة والسلام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كَأَنَّهُمْ حُمُرٌ مُسْتَنْفِرَةٌ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حمر وحش فرّت من الأسد حين رأته ، وكذلك المرجئة إذا سمعت بفضل آل محمّد عليهم السلام نفرت عن الحقّ ، ثمّ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يُرِيدُ كُلُّ امْرِئٍ مِنْهُمْ أَنْ يُؤْتَى صُحُفا مُنَشَّرَةً</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كلّ رجل من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من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فرات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الفزاري معنعنا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جنّات يتساءلون عن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شيعة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نك نطعم المساكين وكنّا نخوض مع الخائضين وكنّا نكذّب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القائم عليه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وهو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أتانا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لمخلوق ولن يشفع فيهم رسول اللّه صلّى اللّه عليه وآله وسلّم يوم القيامة</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bookmarkStart w:id="709" w:name="pg7149_60753"/>
    </w:p>
    <w:p>
      <w:pPr>
        <w:pStyle w:val="Heading2"/>
        <w:numPr>
          <w:ilvl w:val="1"/>
          <w:numId w:val="1"/>
        </w:numPr>
        <w:rPr/>
      </w:pPr>
      <w:bookmarkStart w:id="710" w:name="__RefHeading___Toc4068394_372815092"/>
      <w:bookmarkStart w:id="711" w:name="_Toc235"/>
      <w:bookmarkEnd w:id="709"/>
      <w:bookmarkEnd w:id="710"/>
      <w:r>
        <w:rPr/>
        <w:t>232</w:t>
      </w:r>
      <w:r>
        <w:rPr>
          <w:rtl w:val="true"/>
        </w:rPr>
        <w:t xml:space="preserve">- </w:t>
      </w:r>
      <w:r>
        <w:rPr>
          <w:rtl w:val="true"/>
        </w:rPr>
        <w:t>دولة المهدي عليه السلام</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لاَ يَخَافُونَ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المدّثر</w:t>
      </w:r>
    </w:p>
    <w:p>
      <w:pPr>
        <w:pStyle w:val="BookText"/>
        <w:rPr/>
      </w:pP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لاَ يَخَافُونَ الاْخِرَةَ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دولة القائم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بعد أن عرفهم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الولاية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إِنَّهُ 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يَذْكُرُونَ إِلاَّ أَنْ يَشَاءَ اللّه‌ُ هُوَ أَهْلُ التَّقْوَى وَأَهْلُ الْمَغْفِرَةِ</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فالتقوى في هذا الموضع هو النبي صلّى اللّه عليه وآله والمغفرة أمير</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 عليه السلام</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bookmarkStart w:id="712" w:name="pg7149_60754"/>
    </w:p>
    <w:p>
      <w:pPr>
        <w:pStyle w:val="Heading2"/>
        <w:numPr>
          <w:ilvl w:val="1"/>
          <w:numId w:val="1"/>
        </w:numPr>
        <w:rPr/>
      </w:pPr>
      <w:bookmarkStart w:id="713" w:name="__RefHeading___Toc4068396_372815092"/>
      <w:bookmarkStart w:id="714" w:name="_Toc236"/>
      <w:bookmarkEnd w:id="712"/>
      <w:bookmarkEnd w:id="713"/>
      <w:r>
        <w:rPr/>
        <w:t>233</w:t>
      </w:r>
      <w:r>
        <w:rPr>
          <w:rtl w:val="true"/>
        </w:rPr>
        <w:t xml:space="preserve">- </w:t>
      </w:r>
      <w:r>
        <w:rPr>
          <w:rtl w:val="true"/>
        </w:rPr>
        <w:t>من شرائط الظهور</w:t>
      </w:r>
      <w:bookmarkEnd w:id="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الشَّمْسُ وَالْقَمَرُ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القيامة</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الغيبة لشيخ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علي بن مهزيار حديث طويل يذكر فيه دخوله على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وسؤاله إيّاه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متى يكون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حيل بينكم وبين سبيل الكعبة ، وجمع بين الشمس والقمر ، واستدار بهما الكواكب والنجوم</w:t>
      </w:r>
      <w:r>
        <w:rPr>
          <w:rStyle w:val="FootnoteAnchor"/>
          <w:rtl w:val="true"/>
        </w:rPr>
        <w:footnoteReference w:id="838"/>
      </w:r>
      <w:r>
        <w:rPr>
          <w:rFonts w:ascii="Amiri" w:hAnsi="Amiri" w:eastAsia="Amiri" w:cs="Amiri"/>
          <w:color w:val="111111"/>
          <w:sz w:val="28"/>
          <w:sz w:val="28"/>
          <w:szCs w:val="28"/>
          <w:rtl w:val="true"/>
          <w:lang w:bidi="ar-SA"/>
        </w:rPr>
        <w:t>الحديث</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bookmarkStart w:id="715" w:name="pg7149_60755"/>
    </w:p>
    <w:p>
      <w:pPr>
        <w:pStyle w:val="Heading2"/>
        <w:numPr>
          <w:ilvl w:val="1"/>
          <w:numId w:val="1"/>
        </w:numPr>
        <w:rPr/>
      </w:pPr>
      <w:bookmarkStart w:id="716" w:name="__RefHeading___Toc4068398_372815092"/>
      <w:bookmarkStart w:id="717" w:name="_Toc237"/>
      <w:bookmarkEnd w:id="715"/>
      <w:bookmarkEnd w:id="716"/>
      <w:r>
        <w:rPr/>
        <w:t>234</w:t>
      </w:r>
      <w:r>
        <w:rPr>
          <w:rtl w:val="true"/>
        </w:rPr>
        <w:t xml:space="preserve">- </w:t>
      </w:r>
      <w:r>
        <w:rPr>
          <w:rtl w:val="true"/>
        </w:rPr>
        <w:t>يوم الرجعة</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يُنفَخُ فِي الصُّورِ فَتَأْتُونَ</w:t>
      </w:r>
    </w:p>
    <w:p>
      <w:pPr>
        <w:pStyle w:val="BookText"/>
        <w:rPr/>
      </w:pPr>
      <w:r>
        <w:rPr>
          <w:rFonts w:ascii="Amiri" w:hAnsi="Amiri" w:eastAsia="Amiri" w:cs="Amiri"/>
          <w:color w:val="111111"/>
          <w:sz w:val="28"/>
          <w:sz w:val="28"/>
          <w:szCs w:val="28"/>
          <w:rtl w:val="true"/>
          <w:lang w:bidi="ar-SA"/>
        </w:rPr>
        <w:t>أَفْوَاجا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النبأ</w:t>
      </w:r>
    </w:p>
    <w:p>
      <w:pPr>
        <w:pStyle w:val="BookText"/>
        <w:rPr/>
      </w:pPr>
      <w:r>
        <w:rPr>
          <w:rFonts w:ascii="Amiri" w:hAnsi="Amiri" w:eastAsia="Amiri" w:cs="Amiri"/>
          <w:color w:val="111111"/>
          <w:sz w:val="28"/>
          <w:sz w:val="28"/>
          <w:szCs w:val="28"/>
          <w:rtl w:val="true"/>
          <w:lang w:bidi="ar-SA"/>
        </w:rPr>
        <w:t xml:space="preserve">ممّا رواه السيّد الجليل بهاء الدين علي بن عبدالحميد الحسيني رواه بطريقه عن أحمد بن محمّد الأيادي يرفعه إلى أحمد بن عقبة ، عن أبيه ، عن أبي عبداللّه عليه السلام سئل عن الرجعة ، حقّ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من يخرج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يخرج على إثر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الناس كلّهم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كما ذكر اللّه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يُنفَخُ فِي الصُّورِ فَتَأْتُونَ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بعد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ويقبل الحسين عليه السلام في أصحابه الذين قتلوا معه ومعه سبعون نبيا كما بعثوا مع موسى بن عمران فيدفع إليه القائم عليه السلام الخاتم فيكون الحسين عليه السلام هو الذي يلي غسله وكفنه وحنوطه ويواريه في حفرته</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ليملكنّ منّا أهل البيت رجل بعد موته ثلاثمائة سنة ويزداد 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ذلك ؟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يقوم القائم في عالمه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 ثمّ يخرج المنتصر إلى الدنيا وهو الحسين عليه السلام فيطلب بدمه ودم أصحابه فيقتل ويسبي حتّى يخرج السفّاح وهو أمير المؤمنين عليه السلام</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w:t>
      </w:r>
      <w:bookmarkStart w:id="718" w:name="pg7149_60757"/>
    </w:p>
    <w:p>
      <w:pPr>
        <w:pStyle w:val="Heading2"/>
        <w:numPr>
          <w:ilvl w:val="1"/>
          <w:numId w:val="1"/>
        </w:numPr>
        <w:rPr/>
      </w:pPr>
      <w:bookmarkStart w:id="719" w:name="__RefHeading___Toc4068400_372815092"/>
      <w:bookmarkStart w:id="720" w:name="_Toc238"/>
      <w:bookmarkEnd w:id="718"/>
      <w:bookmarkEnd w:id="719"/>
      <w:r>
        <w:rPr/>
        <w:t>235</w:t>
      </w:r>
      <w:r>
        <w:rPr>
          <w:rtl w:val="true"/>
        </w:rPr>
        <w:t xml:space="preserve">- </w:t>
      </w:r>
      <w:r>
        <w:rPr>
          <w:rtl w:val="true"/>
        </w:rPr>
        <w:t>الشهاب الثاقب</w:t>
      </w:r>
      <w:bookmarkEnd w:id="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بِالْخُنَّسِالْجَوَارِي</w:t>
      </w:r>
    </w:p>
    <w:p>
      <w:pPr>
        <w:pStyle w:val="BookText"/>
        <w:rPr/>
      </w:pPr>
      <w:r>
        <w:rPr>
          <w:rFonts w:ascii="Amiri" w:hAnsi="Amiri" w:eastAsia="Amiri" w:cs="Amiri"/>
          <w:color w:val="111111"/>
          <w:sz w:val="28"/>
          <w:sz w:val="28"/>
          <w:szCs w:val="28"/>
          <w:rtl w:val="true"/>
          <w:lang w:bidi="ar-SA"/>
        </w:rPr>
        <w:t>الْكُنَّسِ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التكوير</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 عن سعد بن عبداللّه ، عن أحمد بن الحسن ، عن عمر بن يزيد ، عن الحسن بن الربيع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 عن أسيد بن ثعلبة ، عن أُمّ هاني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جعفر محمّد بن علي عليهما السلام فسألته عن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الْجَوَارِي</w:t>
      </w:r>
    </w:p>
    <w:p>
      <w:pPr>
        <w:pStyle w:val="BookText"/>
        <w:rPr/>
      </w:pPr>
      <w:r>
        <w:rPr>
          <w:rFonts w:ascii="Amiri" w:hAnsi="Amiri" w:eastAsia="Amiri" w:cs="Amiri"/>
          <w:color w:val="111111"/>
          <w:sz w:val="28"/>
          <w:sz w:val="28"/>
          <w:szCs w:val="28"/>
          <w:rtl w:val="true"/>
          <w:lang w:bidi="ar-SA"/>
        </w:rPr>
        <w:t>الْكُنَّسِ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الخنّس إمام يخنس في زمانه عند انقطاع من علمه عند الناس سنة ستين ومأتين ، ثمّ يبدو كالشهاب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ظلمة الليل ، فإن</w:t>
      </w:r>
    </w:p>
    <w:p>
      <w:pPr>
        <w:pStyle w:val="BookText"/>
        <w:rPr/>
      </w:pPr>
      <w:r>
        <w:rPr>
          <w:rFonts w:ascii="Amiri" w:hAnsi="Amiri" w:eastAsia="Amiri" w:cs="Amiri"/>
          <w:color w:val="111111"/>
          <w:sz w:val="28"/>
          <w:sz w:val="28"/>
          <w:szCs w:val="28"/>
          <w:rtl w:val="true"/>
          <w:lang w:bidi="ar-SA"/>
        </w:rPr>
        <w:t>أدركت ذلك قرّت عينك</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 عن جعفر بن محمّد ، عن موسى بن جعفر البغدادي ، عن وهيب بن شاذان ، عن الحسين بن أبي الربيع ، عن محمّد بن إسحاق ، عن أُمّ هاني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علي عليهما 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الْجَوَارِي الْكُنَّسِ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يخنس سنة ستين ومأتين ثمّ يظهر كالشهاب يتوقّد في الليلة الظلماء ، وإذا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زمانه قرّت عينك</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إبراهيم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سلامة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 عن عمران بن الحجّاج ، عن عبدالرحمان بن أبي نجران ، عن محمّد بن أبي عمير ، عن محمّد بن إسحاق ، عن أسيد بن ثعلبة ، عن أُمّ هاني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محمّد بن علي الباقر عليه السلام ما معنى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 هاني إمام يخنس نفسه حتّى ينقطع عن الناس علمه سنة ستّين ومأتين ، ثمّ يبدو كالشهاب الواقد في الليلة الظلماء ، فإن أدركت ذلك الزمان قرّت عينك</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 عن محمّد بن إسماعيل بن السمّان ، عن موسى بن جعفر بن وهب ، عن وهب بن شاذان ، عن الحسن بن الربيع ، عن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أُمّ هاني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الْجَوَارِي الْكُنَّسِ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 هاني إمام يخنس نفسه سنة ستّين ومأتين ثمّ يظهر كالشهاب الثاقب في الليلة الظلماء ، فإن أدركت زمانه قرّت عينك ياأُمّ هاني</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وسنة ستّين ومأتين سنة وفاة أبي محمّد الحسن بن علي العسكري أبي القائم عليهما السلام </w:t>
      </w:r>
      <w:r>
        <w:rPr>
          <w:rFonts w:eastAsia="Amiri" w:cs="Amiri" w:ascii="Amiri" w:hAnsi="Amiri"/>
          <w:color w:val="111111"/>
          <w:sz w:val="28"/>
          <w:szCs w:val="28"/>
          <w:rtl w:val="true"/>
          <w:lang w:bidi="ar-SA"/>
        </w:rPr>
        <w:t xml:space="preserve">. </w:t>
      </w:r>
      <w:bookmarkStart w:id="721" w:name="pg7149_60759"/>
    </w:p>
    <w:p>
      <w:pPr>
        <w:pStyle w:val="Heading2"/>
        <w:numPr>
          <w:ilvl w:val="1"/>
          <w:numId w:val="1"/>
        </w:numPr>
        <w:rPr/>
      </w:pPr>
      <w:bookmarkStart w:id="722" w:name="__RefHeading___Toc4068402_372815092"/>
      <w:bookmarkStart w:id="723" w:name="_Toc239"/>
      <w:bookmarkEnd w:id="721"/>
      <w:bookmarkEnd w:id="722"/>
      <w:r>
        <w:rPr/>
        <w:t>236</w:t>
      </w:r>
      <w:r>
        <w:rPr>
          <w:rtl w:val="true"/>
        </w:rPr>
        <w:t xml:space="preserve">- </w:t>
      </w:r>
      <w:r>
        <w:rPr>
          <w:rtl w:val="true"/>
        </w:rPr>
        <w:t>طول غيبته</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الانشقاق</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المظفّر بن جعفر بن المظفّر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السمرقندي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وحيدر بن محمّد السمرقندي جميعا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جبريل بن أحمد ، عن موسى بن جعفر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محمّد الصيرفي ، عن حنان بن سدير ، عن أبيه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منّا غيبة</w:t>
      </w:r>
    </w:p>
    <w:p>
      <w:pPr>
        <w:pStyle w:val="BookText"/>
        <w:rPr/>
      </w:pPr>
      <w:r>
        <w:rPr>
          <w:rFonts w:ascii="Amiri" w:hAnsi="Amiri" w:eastAsia="Amiri" w:cs="Amiri"/>
          <w:color w:val="111111"/>
          <w:sz w:val="28"/>
          <w:sz w:val="28"/>
          <w:szCs w:val="28"/>
          <w:rtl w:val="true"/>
          <w:lang w:bidi="ar-SA"/>
        </w:rPr>
        <w:t xml:space="preserve">يطول أمدها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يابن رسول اللّه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عزّوجلّ أبى إلاّ أن يجري فيه سنن الأنبياء عليهم السلام في غيباتهم وأنّه لابدّ له ياسدير من استيفاء مدد غيباتهم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سنن من كان قبلكم</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bookmarkStart w:id="724" w:name="pg7149_60760"/>
    </w:p>
    <w:p>
      <w:pPr>
        <w:pStyle w:val="Heading2"/>
        <w:numPr>
          <w:ilvl w:val="1"/>
          <w:numId w:val="1"/>
        </w:numPr>
        <w:rPr/>
      </w:pPr>
      <w:bookmarkStart w:id="725" w:name="__RefHeading___Toc4068404_372815092"/>
      <w:bookmarkStart w:id="726" w:name="_Toc240"/>
      <w:bookmarkEnd w:id="724"/>
      <w:bookmarkEnd w:id="725"/>
      <w:r>
        <w:rPr/>
        <w:t>237</w:t>
      </w:r>
      <w:r>
        <w:rPr>
          <w:rtl w:val="true"/>
        </w:rPr>
        <w:t xml:space="preserve">- </w:t>
      </w:r>
      <w:r>
        <w:rPr>
          <w:rtl w:val="true"/>
        </w:rPr>
        <w:t>ذكر الأئمّة عبادة</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ذَاتِ الْبُرُوجِ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البروج</w:t>
      </w:r>
    </w:p>
    <w:p>
      <w:pPr>
        <w:pStyle w:val="BookText"/>
        <w:rPr/>
      </w:pPr>
      <w:r>
        <w:rPr>
          <w:rFonts w:ascii="Amiri" w:hAnsi="Amiri" w:eastAsia="Amiri" w:cs="Amiri"/>
          <w:color w:val="111111"/>
          <w:sz w:val="28"/>
          <w:sz w:val="28"/>
          <w:szCs w:val="28"/>
          <w:rtl w:val="true"/>
          <w:lang w:bidi="ar-SA"/>
        </w:rPr>
        <w:t xml:space="preserve">المفيد في كتاب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بن بابويه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 عن محمّد بن أبي عبداللّه الكوفي ، عن موسى بن عمران ، عن عمّه الحسين بن يزيد ، عن علي بن سالم عن أبيه ، عن سالم بن دينار ، عن سعد بن طريف ،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عزّوجلّ عبادة ، وذكري عبادة ، وذكر علي عبادة ، وذكر الأئمّة من ولده 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بعثني بالنبوّة وجعلني خير البرية ، إنّ وصيّي لأفضل الأوصياء وإنّه لحجّة اللّه على عباده وخليفته على خلقه ، ومن ولده الأئمّة الهداة بعدي ، بهم يحبس اللّه العذاب عن أهل الأرض ، وبهم يمسك السماء أن تقع على الأرض إلاّ بإذنه ، وبهم يمسك الجبال أن تميد بهم ، وبهم يسقي خلقه الغيث ، وبهم يخرج النبات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أولياء اللّه حقّا وخلفاؤه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صدقا ، عدتهم عدة الشهور وهي إثنا عشر شهرا ، وعدتهم عدّة نقباء موسى بن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تلا عليه الصلاة والسلام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ذَاتِ الْبُرُوجِ</w:t>
      </w:r>
      <w:r>
        <w:rPr>
          <w:rFonts w:eastAsia="Amiri" w:cs="Amiri" w:ascii="Amiri" w:hAnsi="Amiri"/>
          <w:color w:val="111111"/>
          <w:sz w:val="28"/>
          <w:szCs w:val="28"/>
          <w:rtl w:val="true"/>
          <w:lang w:bidi="ar-SA"/>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أتقدّر ياابن عبّاس إنّ اللّه يقسم بالسماء ذات البروج ويعني به </w:t>
      </w:r>
    </w:p>
    <w:p>
      <w:pPr>
        <w:pStyle w:val="BookText"/>
        <w:rPr/>
      </w:pPr>
      <w:r>
        <w:rPr>
          <w:rFonts w:ascii="IRNazanin" w:hAnsi="IRNazanin" w:eastAsia="IRNazanin"/>
          <w:color w:val="111111"/>
          <w:sz w:val="28"/>
          <w:sz w:val="28"/>
          <w:szCs w:val="28"/>
          <w:rtl w:val="true"/>
          <w:lang w:bidi="fa-IR"/>
        </w:rPr>
        <w:t>السماء وبروجها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فما ذاك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السماء فأنا ، وأمّا البروج فالأئمّة بعدي أوّلهم علي وآخرهم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عليهم أجمعين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bookmarkStart w:id="727" w:name="pg7149_60762"/>
    </w:p>
    <w:p>
      <w:pPr>
        <w:pStyle w:val="Heading2"/>
        <w:numPr>
          <w:ilvl w:val="1"/>
          <w:numId w:val="1"/>
        </w:numPr>
        <w:rPr/>
      </w:pPr>
      <w:bookmarkStart w:id="728" w:name="__RefHeading___Toc4068406_372815092"/>
      <w:bookmarkStart w:id="729" w:name="_Toc241"/>
      <w:bookmarkEnd w:id="727"/>
      <w:bookmarkEnd w:id="728"/>
      <w:r>
        <w:rPr/>
        <w:t>238</w:t>
      </w:r>
      <w:r>
        <w:rPr>
          <w:rtl w:val="true"/>
        </w:rPr>
        <w:t xml:space="preserve">- </w:t>
      </w:r>
      <w:r>
        <w:rPr>
          <w:rtl w:val="true"/>
        </w:rPr>
        <w:t>المهدي يأخذ بثار فاطمة عليهاالسلام</w:t>
      </w:r>
      <w:bookmarkEnd w:id="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يَكِيدُونَ كَيْداوَأَكِيدُ كَيْدا فَمَهِّلْ الْكَافِرِينَ أَمْهِلْهُمْ رُوَيْدا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الطارق</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 عن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 مِنْ قُوَّةٍ وَلاَ نَاصِرٍ</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يقوى بها على خالقه ولا ناصر من اللّه ينصره إن أراد به سوءا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وَأَكِيدُ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كادوا رسول اللّه صلّى اللّه عليه وآله وكادوا عليا عليه السلام وكادوا فاطمة عليها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وَأَكِيدُ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أَمْهِلْهُمْ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لوقت بعث القائم عليه السلام فينتقم له من الجبابرة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الجبّارين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والطواغيت من قريش وبني أُميّة وسائر الناس</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bookmarkStart w:id="730" w:name="pg7149_60763"/>
    </w:p>
    <w:p>
      <w:pPr>
        <w:pStyle w:val="Heading2"/>
        <w:numPr>
          <w:ilvl w:val="1"/>
          <w:numId w:val="1"/>
        </w:numPr>
        <w:rPr/>
      </w:pPr>
      <w:bookmarkStart w:id="731" w:name="__RefHeading___Toc4068408_372815092"/>
      <w:bookmarkStart w:id="732" w:name="_Toc242"/>
      <w:bookmarkEnd w:id="730"/>
      <w:bookmarkEnd w:id="731"/>
      <w:r>
        <w:rPr/>
        <w:t>239</w:t>
      </w:r>
      <w:r>
        <w:rPr>
          <w:rtl w:val="true"/>
        </w:rPr>
        <w:t xml:space="preserve">- </w:t>
      </w:r>
      <w:r>
        <w:rPr>
          <w:rtl w:val="true"/>
        </w:rPr>
        <w:t>جزاء الموالي والمعادي</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 حَدِيثُ الْغَاشِيَةِ وُجُوهٌ يَوْمَئِذٍ خَاشِعَةٌ عَامِلَةٌ نَاصِبَةٌ تَصْلَى نَارا حَامِيَةً تُسْقَى مِنْ عَيْنٍ آنِيَةٍ لَيْسَ لَهُمْ طَعَامٌ إِلاَّ مِنْ ضَرِيعٍ لاَ يُسْمِنُ وَلاَ يُغْنِي مِنْ جُوعٍ وُجُوهٌ يَوْمَئِذٍ نَاعِمَةٌ لِسَعْيِهَا 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الغاشية</w:t>
      </w:r>
    </w:p>
    <w:p>
      <w:pPr>
        <w:pStyle w:val="BookText"/>
        <w:rPr/>
      </w:pPr>
      <w:r>
        <w:rPr>
          <w:rFonts w:ascii="Amiri" w:hAnsi="Amiri" w:eastAsia="Amiri" w:cs="Amiri"/>
          <w:color w:val="111111"/>
          <w:sz w:val="28"/>
          <w:sz w:val="28"/>
          <w:szCs w:val="28"/>
          <w:rtl w:val="true"/>
          <w:lang w:bidi="ar-SA"/>
        </w:rPr>
        <w:t xml:space="preserve">ذكره الشيخ أبو جعفر محمّد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يرفعه إلى أبي جعفر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قال لقنبر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ياقنبر أبشر وبشّر واستبشر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مات رسول اللّه صلّى اللّه عليه وآله وسلّم وهو على أُمّته ساخط إلاّ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لكلّ شيء عروة وعروة الإسلام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لكلّ شيء دعامة ودعامة الإسلام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لكلّ شيء سيّدا</w:t>
      </w:r>
    </w:p>
    <w:p>
      <w:pPr>
        <w:pStyle w:val="BookText"/>
        <w:rPr/>
      </w:pPr>
      <w:r>
        <w:rPr>
          <w:rFonts w:ascii="Amiri" w:hAnsi="Amiri" w:eastAsia="Amiri" w:cs="Amiri"/>
          <w:color w:val="111111"/>
          <w:sz w:val="28"/>
          <w:sz w:val="28"/>
          <w:szCs w:val="28"/>
          <w:rtl w:val="true"/>
          <w:lang w:bidi="ar-SA"/>
        </w:rPr>
        <w:t xml:space="preserve">وسيّد المجالس مجلس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لكلّ شيء شرفا وشرف الإسلام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لكلّ شيء إماما وإمام الأرض أرض يسكنها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ما في الأرض منكم لما أنعم اللّه على أهل خلافكم ولا أصابوا الطيّبات ، ما لهم في الدنيا</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لهم في الآخرة من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كلّ ناصب وإن تعبّد واجتهد فمنسوب إلى </w:t>
      </w:r>
    </w:p>
    <w:p>
      <w:pPr>
        <w:pStyle w:val="BookText"/>
        <w:rPr/>
      </w:pP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تُسْقَى مِنْ عَيْنٍ 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طَعَامٌ إِلاَّ مِنْ ضَرِيعٍ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يُسْمِنُ وَلاَ يُغْنِي مِنْ جُوعٍ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أهل البيت عليهم السلام حديثا مسندا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التي نصبت العداوة لآل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لِسَعْيِهَا رَاضِيَةٌ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فهم شيعة آل محمّد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 عن محمّد ، عن أبيه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يغشاهم الإمام القائم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تطيق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بغير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نصبت غير ولاة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الحرب في الدنيا على عهد القائم ، وفي الآخرة جهنّم</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هذا هو جزاء من نصب العداوة لآل محمّد عليهم السلام وجزاء من شايعهم وتولاّهم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فاز بكلتيهما</w:t>
      </w:r>
    </w:p>
    <w:p>
      <w:pPr>
        <w:pStyle w:val="BookText"/>
        <w:rPr/>
      </w:pPr>
      <w:r>
        <w:rPr>
          <w:rFonts w:ascii="Amiri" w:hAnsi="Amiri" w:eastAsia="Amiri" w:cs="Amiri"/>
          <w:color w:val="111111"/>
          <w:sz w:val="28"/>
          <w:sz w:val="28"/>
          <w:szCs w:val="28"/>
          <w:rtl w:val="true"/>
          <w:lang w:bidi="ar-SA"/>
        </w:rPr>
        <w:t>قد ربح الدنيا مع الآخرة</w:t>
      </w:r>
    </w:p>
    <w:p>
      <w:pPr>
        <w:pStyle w:val="BookText"/>
        <w:rPr/>
      </w:pPr>
      <w:r>
        <w:rPr>
          <w:rFonts w:ascii="Amiri" w:hAnsi="Amiri" w:eastAsia="Amiri" w:cs="Amiri"/>
          <w:color w:val="111111"/>
          <w:sz w:val="28"/>
          <w:sz w:val="28"/>
          <w:szCs w:val="28"/>
          <w:rtl w:val="true"/>
          <w:lang w:bidi="ar-SA"/>
        </w:rPr>
        <w:t>وآخرٌ بينهما خاسرٌ</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خسر الدنيا مع الآخرة </w:t>
      </w:r>
      <w:bookmarkStart w:id="733" w:name="pg7149_60765"/>
    </w:p>
    <w:p>
      <w:pPr>
        <w:pStyle w:val="Heading2"/>
        <w:numPr>
          <w:ilvl w:val="1"/>
          <w:numId w:val="1"/>
        </w:numPr>
        <w:rPr/>
      </w:pPr>
      <w:bookmarkStart w:id="734" w:name="__RefHeading___Toc4068410_372815092"/>
      <w:bookmarkStart w:id="735" w:name="_Toc243"/>
      <w:bookmarkEnd w:id="733"/>
      <w:bookmarkEnd w:id="734"/>
      <w:r>
        <w:rPr/>
        <w:t>240</w:t>
      </w:r>
      <w:r>
        <w:rPr>
          <w:rtl w:val="true"/>
        </w:rPr>
        <w:t xml:space="preserve">- </w:t>
      </w:r>
      <w:r>
        <w:rPr>
          <w:rtl w:val="true"/>
        </w:rPr>
        <w:t>الفجر هو القائم عليه السلام</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وَالْفَجْرِ وَلَيَالٍ عَشْرٍ وَالشَّفْعِ</w:t>
      </w:r>
    </w:p>
    <w:p>
      <w:pPr>
        <w:pStyle w:val="BookText"/>
        <w:rPr/>
      </w:pPr>
      <w:r>
        <w:rPr>
          <w:rFonts w:ascii="Amiri" w:hAnsi="Amiri" w:eastAsia="Amiri" w:cs="Amiri"/>
          <w:color w:val="111111"/>
          <w:sz w:val="28"/>
          <w:sz w:val="28"/>
          <w:szCs w:val="28"/>
          <w:rtl w:val="true"/>
          <w:lang w:bidi="ar-SA"/>
        </w:rPr>
        <w:t>وَالْوَتْرِ وَاللَّيْلِ إِذَا 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الفجر</w:t>
      </w:r>
    </w:p>
    <w:p>
      <w:pPr>
        <w:pStyle w:val="BookText"/>
        <w:rPr/>
      </w:pPr>
      <w:r>
        <w:rPr>
          <w:rFonts w:ascii="Amiri" w:hAnsi="Amiri" w:eastAsia="Amiri" w:cs="Amiri"/>
          <w:color w:val="111111"/>
          <w:sz w:val="28"/>
          <w:sz w:val="28"/>
          <w:szCs w:val="28"/>
          <w:rtl w:val="true"/>
          <w:lang w:bidi="ar-SA"/>
        </w:rPr>
        <w:t xml:space="preserve">روي بالإسناد مرفوعا عن عمرو بن شمر ، عن جابر بن يزيد الجعفي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والفجر هو القائم عليه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والليالي العشر الأئمّة عليهم السلام من الحسن إلى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وفاطمة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وحده لا شريك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دولة حبتر فهي تسري إلى قيام القائم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أحمد ، عن محمّد بن عيسى ، عن يونس بن يعقوب ، عن أبي عبداللّه عليه السلام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 هو رسول اللّه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والوتر هو اللّه الواحد عزّوجلّ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توجيه التأويل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الفجر هو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شبّهه بالفجر مجازا تسمية الشيء باسم غايته ، لأنّ الفجر انفجار الصبح عن الليل ، والليل كناية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اختفائه عليه السلام ، فإذا ظهر انجاب</w:t>
      </w:r>
      <w:r>
        <w:rPr>
          <w:rStyle w:val="FootnoteAnchor"/>
          <w:rtl w:val="true"/>
        </w:rPr>
        <w:footnoteReference w:id="855"/>
      </w:r>
      <w:r>
        <w:rPr>
          <w:rFonts w:ascii="Amiri" w:hAnsi="Amiri" w:eastAsia="Amiri" w:cs="Amiri"/>
          <w:color w:val="111111"/>
          <w:sz w:val="28"/>
          <w:sz w:val="28"/>
          <w:szCs w:val="28"/>
          <w:rtl w:val="true"/>
          <w:lang w:bidi="ar-SA"/>
        </w:rPr>
        <w:t>ظلام ليل الظلم ، وطلع فجر العدل ، وبزغت شمس الدين ، وظهرت أعلام اليقين</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bookmarkStart w:id="736" w:name="pg7149_60767"/>
    </w:p>
    <w:p>
      <w:pPr>
        <w:pStyle w:val="Heading2"/>
        <w:numPr>
          <w:ilvl w:val="1"/>
          <w:numId w:val="1"/>
        </w:numPr>
        <w:rPr/>
      </w:pPr>
      <w:bookmarkStart w:id="737" w:name="__RefHeading___Toc4068412_372815092"/>
      <w:bookmarkStart w:id="738" w:name="_Toc244"/>
      <w:bookmarkEnd w:id="736"/>
      <w:bookmarkEnd w:id="737"/>
      <w:r>
        <w:rPr/>
        <w:t>241</w:t>
      </w:r>
      <w:r>
        <w:rPr>
          <w:rtl w:val="true"/>
        </w:rPr>
        <w:t xml:space="preserve">- </w:t>
      </w:r>
      <w:r>
        <w:rPr>
          <w:rtl w:val="true"/>
        </w:rPr>
        <w:t>أنوار الهدى عليهم السلام</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وَضُحَاهَا وَالْقَمَرِ إِذَا تَلاَهَا وَالنَّهَارِ إِذَا جَلاَّهَا وَاللَّيْلِ إِذَا يَغْشَاهَا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الشمس</w:t>
      </w:r>
    </w:p>
    <w:p>
      <w:pPr>
        <w:pStyle w:val="BookText"/>
        <w:rPr/>
      </w:pPr>
      <w:r>
        <w:rPr>
          <w:rFonts w:ascii="Amiri" w:hAnsi="Amiri" w:eastAsia="Amiri" w:cs="Amiri"/>
          <w:color w:val="111111"/>
          <w:sz w:val="28"/>
          <w:sz w:val="28"/>
          <w:szCs w:val="28"/>
          <w:rtl w:val="true"/>
          <w:lang w:bidi="ar-SA"/>
        </w:rPr>
        <w:t>عن علي بن محمّد ، عن أبي جميلة ، عن الحلبي ؛ ورواه أيضا علي بن الحكم ، عن أبان بن عثمان ، عن الفضل أبي العبّاس</w:t>
      </w:r>
      <w:r>
        <w:rPr>
          <w:rStyle w:val="FootnoteAnchor"/>
          <w:rtl w:val="true"/>
        </w:rPr>
        <w:footnoteReference w:id="857"/>
      </w:r>
      <w:r>
        <w:rPr>
          <w:rFonts w:ascii="Amiri" w:hAnsi="Amiri" w:eastAsia="Amiri" w:cs="Amiri"/>
          <w:color w:val="111111"/>
          <w:sz w:val="28"/>
          <w:sz w:val="28"/>
          <w:szCs w:val="28"/>
          <w:rtl w:val="true"/>
          <w:lang w:bidi="ar-SA"/>
        </w:rPr>
        <w:t xml:space="preserve">، عن أبي عبداللّه عليه السلام 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أمير المؤمنين ، وضحاها قيام القائم لأنّ اللّه سبحانه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يُحْشَرَ النَّاسُ ضُحىً</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حبتر ودولته قد غشا عليه الحقّ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عن محمّد بن القاسم ، عن جعفر بن عبداللّه ، عن محمّد بن عبدالرحمن ، عن محمّد بن عبداللّه ، عن أبي جعفر القمي ، عن محمّد بن عمر ، عن سليمان الديلمي ، عن أبي عبداللّه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w:t>
      </w:r>
    </w:p>
    <w:p>
      <w:pPr>
        <w:pStyle w:val="BookText"/>
        <w:rPr/>
      </w:pPr>
      <w:r>
        <w:rPr>
          <w:rFonts w:ascii="Amiri" w:hAnsi="Amiri" w:eastAsia="Amiri" w:cs="Amiri"/>
          <w:color w:val="111111"/>
          <w:sz w:val="28"/>
          <w:sz w:val="28"/>
          <w:szCs w:val="28"/>
          <w:rtl w:val="true"/>
          <w:lang w:bidi="ar-SA"/>
        </w:rPr>
        <w:t xml:space="preserve">رسول اللّه صلّى اللّه عليه وآله وسلّم أوضح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أمير المؤمنين تلا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الإمام من ذرّية فاطمة نسل رسول اللّه صلّى اللّه عليه وآله وسلّم فيجلّي ظلام</w:t>
      </w:r>
    </w:p>
    <w:p>
      <w:pPr>
        <w:pStyle w:val="BookText"/>
        <w:rPr/>
      </w:pPr>
      <w:r>
        <w:rPr>
          <w:rFonts w:ascii="Amiri" w:hAnsi="Amiri" w:eastAsia="Amiri" w:cs="Amiri"/>
          <w:color w:val="111111"/>
          <w:sz w:val="28"/>
          <w:sz w:val="28"/>
          <w:szCs w:val="28"/>
          <w:rtl w:val="true"/>
          <w:lang w:bidi="ar-SA"/>
        </w:rPr>
        <w:t xml:space="preserve">الجور والظلم ، فحكى اللّه سبحانه عنه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أئمّة الجور الذين استبدّوا بالأُمور دون آل الرسول ، وجلسوا مجلسا كان آل الرسول أولى به منهم ، فغشوا دين اللّه بالجور والظلم فحكى اللّه سبحانه فعلهم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بن عمر الزهري معنعنا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الأعور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ياابن رسول اللّه جعلت فداك أخبرني عن قول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ياحارث ذلك محمّد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أمير المؤمنين علي بن أبي طالب عليه السلام يتلو محمّدا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القائم من آل محمّد صلّى اللّه عليه وآله وسلّم يملأ الأرض عدلاً وقسطا</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الكناية عن الإمام المهدي ابن فاطمة عليها السلام نسل رسول اللّه صلّى اللّه عليه وآله وسلّم بالنهار وقت جلاء الظلمة بسبب ظهور الشمس وبروزها ، وهو كناية دقيقة وجميلة ، إذ أنّ النهار يكتسب وجوده من الشمس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وبسبب إشراق الشمس ينتشر النور ويُطرد الظلام والظلمات ، فكذلك الإمام المهدي عجّل اللّه فرجه اكتسب وجوده الشريف من رسول اللّه صلّى اللّه عليه وآله وسلّم عن طريق فاطمة الزهراء عليها السلام ، وعلى هذا سيكون المهدي عليه السلام كاشفا للظلم والجور اللذين قد غطّيا العالم ويحلّ محلّهما القسط والعدل ، إن شاء اللّه تعالى </w:t>
      </w:r>
      <w:r>
        <w:rPr>
          <w:rFonts w:eastAsia="Amiri" w:cs="Amiri" w:ascii="Amiri" w:hAnsi="Amiri"/>
          <w:color w:val="111111"/>
          <w:sz w:val="28"/>
          <w:szCs w:val="28"/>
          <w:rtl w:val="true"/>
          <w:lang w:bidi="ar-SA"/>
        </w:rPr>
        <w:t xml:space="preserve">. </w:t>
      </w:r>
      <w:bookmarkStart w:id="739" w:name="pg7149_60770"/>
    </w:p>
    <w:p>
      <w:pPr>
        <w:pStyle w:val="Heading2"/>
        <w:numPr>
          <w:ilvl w:val="1"/>
          <w:numId w:val="1"/>
        </w:numPr>
        <w:rPr/>
      </w:pPr>
      <w:bookmarkStart w:id="740" w:name="__RefHeading___Toc4068414_372815092"/>
      <w:bookmarkStart w:id="741" w:name="_Toc245"/>
      <w:bookmarkEnd w:id="739"/>
      <w:bookmarkEnd w:id="740"/>
      <w:r>
        <w:rPr/>
        <w:t>242</w:t>
      </w:r>
      <w:r>
        <w:rPr>
          <w:rtl w:val="true"/>
        </w:rPr>
        <w:t xml:space="preserve">- </w:t>
      </w:r>
      <w:r>
        <w:rPr>
          <w:rtl w:val="true"/>
        </w:rPr>
        <w:t>النهار إذا تجلّى</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يَغْشَى وَالنَّهَارِ إِذَا تَجَلَّى وَمَا خَلَقَ الذَّكَرَ وَالْأُنْثَى إِنَّ سَعْيَكُمْ لَشَتَّى فَأَمَّا مَنْ أَعْطَى وَاتَّقَى وَصَدَّقَ بِالْحُسْنَى فَسَنُيَسِّرُهُ لِلْيُسْرَى وَأَمَّا مَنْ بَخِلَ وَاسْتَغْنَى وَكَذَّبَ بِالْحُسْنَى فَسَنُيَسِّرُهُ لِلْعُسْرَى وَمَا يُغْنِي عَنْهُ مَالُهُ إِذَا تَرَدَّى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الليل</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عبدالجبّار ، عن ابن أبي عمير ، عن حمّاد بن عثمان ،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في هذا الموضع الثاني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في دولته التي جرت له عليه ، وأمير المؤمنين يصبر في دولتهم حتّى تنقضي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وَالنَّهَارِ إِذَا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هو القائم عليه السلام منّا أهل البيت إذا قام غلبت دولته الباطل ، والقرآن ضرب فيه الأمثال للناس وخاطب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w:t>
      </w:r>
    </w:p>
    <w:p>
      <w:pPr>
        <w:pStyle w:val="BookText"/>
        <w:rPr/>
      </w:pPr>
      <w:r>
        <w:rPr>
          <w:rFonts w:ascii="Amiri" w:hAnsi="Amiri" w:eastAsia="Amiri" w:cs="Amiri"/>
          <w:color w:val="111111"/>
          <w:sz w:val="28"/>
          <w:sz w:val="28"/>
          <w:szCs w:val="28"/>
          <w:rtl w:val="true"/>
          <w:lang w:bidi="ar-SA"/>
        </w:rPr>
        <w:t>فليس يعلمه غيرنا</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 الدين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السورة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مرفوعا عن عمرو بن شمر ، عن جابر بن يزيد ، عن أبي عبداللّه عليه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تبارك وتعالى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وهو يوم قيام القائم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القائم عليه السلام إذا قام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أَعْطَى وَاتَّقَى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نفسه الحقّ واتّقى الباطل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بنفسه عن الحقّ ، واستغنى بالباطل عن الحقّ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وَكَذَّبَ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بن أبي طالب والأئمّة من بعده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فَسَنُيَسِّرُهُ</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النار</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bookmarkStart w:id="742" w:name="pg7149_60772"/>
    </w:p>
    <w:p>
      <w:pPr>
        <w:pStyle w:val="Heading2"/>
        <w:numPr>
          <w:ilvl w:val="1"/>
          <w:numId w:val="1"/>
        </w:numPr>
        <w:rPr/>
      </w:pPr>
      <w:bookmarkStart w:id="743" w:name="__RefHeading___Toc4068416_372815092"/>
      <w:bookmarkStart w:id="744" w:name="_Toc246"/>
      <w:bookmarkEnd w:id="742"/>
      <w:bookmarkEnd w:id="743"/>
      <w:r>
        <w:rPr/>
        <w:t>243</w:t>
      </w:r>
      <w:r>
        <w:rPr>
          <w:rtl w:val="true"/>
        </w:rPr>
        <w:t xml:space="preserve">- </w:t>
      </w:r>
      <w:r>
        <w:rPr>
          <w:rtl w:val="true"/>
        </w:rPr>
        <w:t>نارٌ تلظّى</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عَلَيْنَا لَلْهُدَى وَإِنَّ لَنَا لَلاْخِرَةَ وَالْأُولَى فَأَنْذَرْتُكُمْ نَارا تَلَظَّى لاَ يَصْلاَهَا إِلاَّ الْأَشْقَى الَّذِي كَذَّبَ وَتَوَلَّى وَسَيُجَنَّبُهَا الْأَتْقَى الَّذِي يُؤْتِي مَالَهُ يَتَزَكَّى وَمَا لاَِحَدٍ عِنْدَهُ مِنْ نِعْمَةٍ تُجْزَى إِلاَّ ابْتِغَاءَ وَجْهِ رَبِّهِ الْأَعْلَى وَلَسَوْفَ 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الليل</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عليا هو الهدى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لَنَا لَلاْخِرَةَ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الآخرة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فَأَنْذَرْتُكُمْ نَارا تَلَظَّى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عليه السلام إذا قام بالغضب فيقتل من كلّ ألف تسعمائة وتسعة وتسعين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يَصْلاَهَا إِلاَّ الْأَشْقَى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عدوّ آل محمّد عليهم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وَسَيُجَنَّبُهَا الْأَتْقَى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 المؤمنين عليه السلام وشيعته</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إنّ من أهمّ مميّزات الليل البارزة ظلامه ، ومن النهار نوره وضياؤه ، وقد أطلق بنحو شايع على كلّ ما يكرهه الإنسان في شتّى الجهات بالظلمة كالجهل والشرك والفسق ، وعلى كلّ ما يحبّه بالنور كالعلم والتوحيد والإيمان ، ولمّا كان الإمام الظاهر المبسوط اليد منبعا ومصدرا لأنوار الهداية والخيرات فبعدم حكومته الظاهرية وبذل ما عنده للناس ستكون عليهم الدنيا وكأنّها ليلة ظلماء قد غشيتهم ظلمات المكاره والمساوئ وعند ظهوره عليهم السلام وحكومته في الأرض ظاهرا تنطمس كلّ آثار الزيغ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الإمام الصادق عليه السلام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المنطلق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حكومة الإمام أمير المؤمنين عليه السلام وأولاده منزلة الليل الأظلم حيث اندرست معالم الدين الحنيف وحكمت المسلمين الأهواء المظلمة ، ونزل ظهور الإمام المهدي عجّل اللّه فرجه منزلة النهار الذي إذا جاء أذهب ضوءه ونوره ظلام الليل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عبيد معنعنا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وَكَذَّبَ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فَسَنُيَسِّرُهُ لِلْعُسْرَى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يُغْنِي عَنْهُ مَالُهُ إِذَا تَرَدَّى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يغني علمه إذا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هذا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لَنَا لَلاْخِرَةَ 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فَأَنْذَرْتُكُمْ نَارا تَلَظَّى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بالغضب فقتل من كلّ ألف تسعمائة وتسعا وتسعين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يَصْلاَهَا إِلاَّ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وَسَيُجَنَّبُهَا الْأَتْقَى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يُؤْتِي مَالَهُ يَتَزَكَّى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يعطي العلم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لاَِحَدٍ عِنْدَهُ مِنْ نِعْمَةٍ 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لأحد عنده مكافأة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p>
    <w:p>
      <w:pPr>
        <w:pStyle w:val="BookText"/>
        <w:rPr/>
      </w:pPr>
      <w:r>
        <w:rPr>
          <w:rFonts w:ascii="Amiri" w:hAnsi="Amiri" w:eastAsia="Amiri" w:cs="Amiri"/>
          <w:color w:val="111111"/>
          <w:sz w:val="28"/>
          <w:sz w:val="28"/>
          <w:szCs w:val="28"/>
          <w:rtl w:val="true"/>
          <w:lang w:bidi="ar-SA"/>
        </w:rPr>
        <w:t>ابْتِغَاءَ وَجْهِ رَبِّهِ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القربة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عاين الثواب</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الصادق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5" w:name="pg7149_60774"/>
    </w:p>
    <w:p>
      <w:pPr>
        <w:pStyle w:val="Heading2"/>
        <w:numPr>
          <w:ilvl w:val="1"/>
          <w:numId w:val="1"/>
        </w:numPr>
        <w:rPr/>
      </w:pPr>
      <w:bookmarkStart w:id="746" w:name="__RefHeading___Toc4068418_372815092"/>
      <w:bookmarkStart w:id="747" w:name="_Toc247"/>
      <w:bookmarkEnd w:id="745"/>
      <w:bookmarkEnd w:id="746"/>
      <w:r>
        <w:rPr/>
        <w:t>244</w:t>
      </w:r>
      <w:r>
        <w:rPr>
          <w:rtl w:val="true"/>
        </w:rPr>
        <w:t xml:space="preserve">- </w:t>
      </w:r>
      <w:r>
        <w:rPr>
          <w:rtl w:val="true"/>
        </w:rPr>
        <w:t>ليلة القدر</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الْقَدْرِوَمَا أَدْرَاكَ مَا لَيْلَةُ الْقَدْرِلَيْلَةُ الْقَدْرِ خَيْرٌ مِنْ أَلْفِ شَهْرٍتَنَزَّلُ الْمَلاَئِكَةُ وَالرُّوحُ فِيهَا بِإِذْنِ رَبِّهِمْ مِنْ كُلِّ أَمْرٍسَلاَمٌ هِيَ حَتَّى مَطْلَعِ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القدر</w:t>
      </w:r>
    </w:p>
    <w:p>
      <w:pPr>
        <w:pStyle w:val="BookText"/>
        <w:rPr/>
      </w:pPr>
      <w:r>
        <w:rPr>
          <w:rFonts w:ascii="Amiri" w:hAnsi="Amiri" w:eastAsia="Amiri" w:cs="Amiri"/>
          <w:color w:val="111111"/>
          <w:sz w:val="28"/>
          <w:sz w:val="28"/>
          <w:szCs w:val="28"/>
          <w:rtl w:val="true"/>
          <w:lang w:bidi="ar-SA"/>
        </w:rPr>
        <w:t xml:space="preserve">وروى أيضا عن محمّد بن جمهور ، عن موسى بن بكر ، عن زرارة ، عن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عمّا يفرق في ليلة القدر هل هو ما يقدر</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توصف قدرة اللّه إلاّ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فكيف يكون حكيما إلاّ ما فرق ، ولا توصف قدرة اللّه سبحانه لأنّه يحدث ما يشاء</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وَالرُّوحُ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في هذا الموضع المؤمنون الذين يملكون علم آل محمّد عليهم السلام ، والروح روح القدس وهو في فاطمة عليها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كلّ أمر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حتّى يقوم القائم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عليه السلام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باقية إلى يوم القيامة لأنّها لو رفعت لارتفع القرآن بأجمعه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إشارة إلى أمر الإمامة ، وذلك بنزول الملائكة في ليلة القدر عليهم بالأمر ، وتكرّره في كلّ عام ونزولهم على الإمام المهدي عليه السلام حتّى يقوم بأمر اللّه ويملأ الأرض قسطا وعدلاً بعد ما ملئت ظلما وجورا ، وليس هناك من لدن رسول اللّه صلّى اللّه عليه وآله وسلّم إلى يوم قيام المهدي عجّل اللّه فرجه الشريف من يستطيع أن يدّعي نزول الملائكة عليه في ليلة القدر سوى أهل بيت رسول اللّه صلّى اللّه عليه وآله وسلّم والأئمّة من ذرّية فاطمة الزهراء عليها السلام ، فإنّ روح القدس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ولج في أبنائها المعصومين عليهم السلام </w:t>
      </w:r>
      <w:r>
        <w:rPr>
          <w:rFonts w:eastAsia="Amiri" w:cs="Amiri" w:ascii="Amiri" w:hAnsi="Amiri"/>
          <w:color w:val="111111"/>
          <w:sz w:val="28"/>
          <w:szCs w:val="28"/>
          <w:rtl w:val="true"/>
          <w:lang w:bidi="ar-SA"/>
        </w:rPr>
        <w:t xml:space="preserve">. </w:t>
      </w:r>
      <w:bookmarkStart w:id="748" w:name="pg7149_60776"/>
    </w:p>
    <w:p>
      <w:pPr>
        <w:pStyle w:val="Heading2"/>
        <w:numPr>
          <w:ilvl w:val="1"/>
          <w:numId w:val="1"/>
        </w:numPr>
        <w:rPr/>
      </w:pPr>
      <w:bookmarkStart w:id="749" w:name="__RefHeading___Toc4068420_372815092"/>
      <w:bookmarkStart w:id="750" w:name="_Toc248"/>
      <w:bookmarkEnd w:id="748"/>
      <w:bookmarkEnd w:id="749"/>
      <w:r>
        <w:rPr/>
        <w:t>245</w:t>
      </w:r>
      <w:r>
        <w:rPr>
          <w:rtl w:val="true"/>
        </w:rPr>
        <w:t xml:space="preserve">- </w:t>
      </w:r>
      <w:r>
        <w:rPr>
          <w:rtl w:val="true"/>
        </w:rPr>
        <w:t>دين القيِّمة</w:t>
      </w:r>
      <w:bookmarkEnd w:id="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 حُنَفَاءَ وَيُقِيمُوا الصَّلاَةَ وَيُؤْتُوا الزَّكَاةَ وَذَلِكَ دِينُ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البيّنة</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أسباط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حمزة ، عن أبي بصير ، عن أبي عبداللّه عليه السلام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دِينُ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وذلك دين القائم عليه السلام</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bookmarkStart w:id="751" w:name="pg7149_60777"/>
    </w:p>
    <w:p>
      <w:pPr>
        <w:pStyle w:val="Heading2"/>
        <w:numPr>
          <w:ilvl w:val="1"/>
          <w:numId w:val="1"/>
        </w:numPr>
        <w:rPr/>
      </w:pPr>
      <w:bookmarkStart w:id="752" w:name="__RefHeading___Toc4068422_372815092"/>
      <w:bookmarkStart w:id="753" w:name="_Toc249"/>
      <w:bookmarkEnd w:id="751"/>
      <w:bookmarkEnd w:id="752"/>
      <w:r>
        <w:rPr/>
        <w:t>246</w:t>
      </w:r>
      <w:r>
        <w:rPr>
          <w:rtl w:val="true"/>
        </w:rPr>
        <w:t xml:space="preserve">- </w:t>
      </w:r>
      <w:r>
        <w:rPr>
          <w:rtl w:val="true"/>
        </w:rPr>
        <w:t>عصر الظهور</w:t>
      </w:r>
      <w:bookmarkEnd w:id="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وَالْعَصْرِإِنَّ الاْءِنسَانَ لَفِي خُسْرٍ إِلاَّ الَّذِينَ آمَنُوا وَعَمِلُوا الصَّالِحَاتِ وَتَوَاصَوْا بِالْحَقِّ وَتَوَاصَوْا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العصر</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هارون الفامي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بن محمّد بن مسرو وعلي بن الحسين بن شاذويه المؤدّب رضي اللّه عنهم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جعفر بن جامع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محمّد بن الحسين بن زياد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الخطّاب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سنان ، عن المفضّل بن عمر قال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الصادق جعفر بن محمّد عليهما 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الاْءِنسَانَ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خروج القائم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الاْءِنسَانَ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أعداءنا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بآياتنا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بمواساة الاخوان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بالإمامة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الفترة</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4" w:name="pg7149_60779"/>
      <w:bookmarkStart w:id="755" w:name="pg7149_60779"/>
      <w:bookmarkEnd w:id="755"/>
    </w:p>
    <w:p>
      <w:pPr>
        <w:pStyle w:val="Heading2"/>
        <w:numPr>
          <w:ilvl w:val="1"/>
          <w:numId w:val="1"/>
        </w:numPr>
        <w:rPr/>
      </w:pPr>
      <w:bookmarkStart w:id="756" w:name="pg7149_60779"/>
      <w:bookmarkStart w:id="757" w:name="__RefHeading___Toc4068424_372815092"/>
      <w:bookmarkStart w:id="758" w:name="_Toc250"/>
      <w:bookmarkEnd w:id="756"/>
      <w:bookmarkEnd w:id="757"/>
      <w:r>
        <w:rPr>
          <w:rtl w:val="true"/>
        </w:rPr>
        <w:t>فهرس المصادر</w:t>
      </w:r>
      <w:bookmarkEnd w:id="7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بالنصوص والمعجزات ، للمحدّث الحرّ العاملي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بأعلام الهدى ، الشيخ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 لأبي منصور أحمد بن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 ينسب إلى أبي عبداللّه محمّد بن النعمان العكبري البغدادي الملقّب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 في معرفة حجج اللّه على العباد ، أبي عبداللّه محمّد بن محمّد بن النعمان العكبري البغدادي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 للسيّد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الحصون المنيعة في طبقات الشيعة ، للشيخ علي بن محمّد رضا بن موسى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 لقطب الدين الراوندي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 للشيخ الصدوق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في التفسير بالمأثور ، جلال الدين عبدالرحمن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سعيد بن هبة اللّه المشهور بقطب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إلى تصانيف الشيعة ،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 للسيّد علي بن طاوس الحلّي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الطراز الأوّل والكناز لما عليه من لغة العرب المعوّل ، للسيّد صدر الدين علي بن نظام الدين أحمد الشيرازي المدني الشهير بالسيّد علي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 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 للشيخ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فيما نزل في القائم الحجّة عليه السلام ، للسيّد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الوسائل ، للمحدّث النوري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الوسيط ، محمّد بن علي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في القرآن ، لآية اللّه السيّد صادق الشيرازي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اللغة ، المبارك بن محمّد بن محمّد عبدالكريم الشيباني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 المولى محسن الملقّب بالفيض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الشيخ الصدوق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 للعلاّمة المجلسي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إصفهان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إصفهان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 لمحمّد بن الحسن بن فروخ الصفّار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الثالث الهجري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الظاهرة في فضائل العترة الطاهرة ، للاسترابادي النجفي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ما نزل من القرآن ، أبي عبداللّه محمّد بن العبّاس بن علي بن مروان ابن الحجّام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البيان للمؤلّف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 المولى محسن الملقّب بالفيض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 لمحمّد بن مسعود العياشي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الثالث الهجري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 لعلي بن إبراهيم بن هاشم القمي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ولادة القرن الثالث الهجري قم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الكوفي ، لفرات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 الهجري ، الكوفة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 للشيخ عبد علي بن جمعة العروسي الحويزي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إلى سنة </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تفصيل وسائل الشيعة إلى تحصيل مسائل الشريعة ، 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 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 لمحمّد 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الشيخ الطوسي ، 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الرجعة ، محمّد أمين الحسيني الأُسترابادي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الكافي ،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 لمحمّد بن الحسن الفتّال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الخامس الهجري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 للحاكم الحسكاني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الخامس الهجري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الدرر في أخبار الإمام المنتظر ، يوسف بن يحيى بن علي بن عبدالعزيز المقدسي الشافعي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 للشيخ الصدوق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عليه السلام ، للشيخ الصدوق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 للسيّد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 لإبراهيم بن محمّد الجويني الحمويني الخراساني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فاطمة الزهراء عليهاالسلام في الذكر الحكيم ، لآية اللّه السيّد صادق الشيرازي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 لابن قولويه القمي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في النصّ على الأئمّة الاثني عشر ، لأبي القاسم علي بن محمّد الخزاز القمي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للشيخ الصدوق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الدقائق للميرزا محمّد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 لأبي الفضل جمال الدين محمّد بن مكرم ابن منظور الافريقي المصري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 للشيخ فخر الدين الطريحي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 للشيخ أبو علي الفضل بن الحسن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الرسول ، العلاّمة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 أبي مؤيّد الموفّق بن أحمد المكّي أخطب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مكيال المكارم ، ميرزا محمّد تقي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 محمّد بن علي 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الأنوار المضيئة ، السيّد بهاء الدين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الصادق عليه السلام ، لآية اللّه السيّد كاظم القزويني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للشيخ سليمان بن إبراهيم البلخي القندوزي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9" w:name="pg7149_60785"/>
      <w:bookmarkStart w:id="760" w:name="pg7149_60785"/>
      <w:bookmarkEnd w:id="760"/>
    </w:p>
    <w:p>
      <w:pPr>
        <w:pStyle w:val="Heading2"/>
        <w:numPr>
          <w:ilvl w:val="1"/>
          <w:numId w:val="1"/>
        </w:numPr>
        <w:rPr/>
      </w:pPr>
      <w:bookmarkStart w:id="761" w:name="pg7149_60785"/>
      <w:bookmarkStart w:id="762" w:name="__RefHeading___Toc4068426_372815092"/>
      <w:bookmarkStart w:id="763" w:name="_Toc251"/>
      <w:bookmarkEnd w:id="761"/>
      <w:bookmarkEnd w:id="762"/>
      <w:r>
        <w:rPr>
          <w:rtl w:val="true"/>
        </w:rPr>
        <w:t>فهرس الكتاب</w:t>
      </w:r>
      <w:bookmarkEnd w:id="763"/>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بالغيب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الخزي في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مَنَعَ مَسَاجِدَ اللّه‌ِ أَنْ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الوصيّة العظمى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كُنتُمْ شُهَدَاءَ إِذْ حَضَرَ يَعْقُوبَ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الإستباق للخيرات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وِجْهَةٌ هُوَ مُوَلِّيهَا فَاسْتَبِقُوا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القيام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بِشَىْ‌ءٍ مِنْ الْخَوْفِ وَالْجُوعِ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الإمام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وَقَاتِلُوهُمْ حَتَّى لاَ تَكُونَ فِتْنَةٌ وَيَكُونَ الدِّينُ للّه‌ِِ فَإِنْ انتَهَوْا فَلاَ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من الإبتلاء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مُبْتَلِيكُمْ بِنَهَرٍ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فاطمة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وجوب الإيمان بولاية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إِلَيْهِ مِنْ رَبِّهِ وَالْمُؤْمِنُونَ كُلٌّ آمَنَ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شهادة الإمام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أَنَّهُ لاَ إِلَهَ إِلاَّ هُوَ وَالْمَلاَئِكَةُ وَأُوْلُوا الْعِلْمِ قَائِما بِالْقِسْطِ لاَ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أَفَغَيْرَ دِينِ اللّه‌ِ يَبْغُونَ وَلَهُ أَسْلَمَ مَنْ فِي السَّمَوَاتِ وَالْأَرْضِ 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الأمن والسلامة مع الإمام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آيَاتٌ بَيِّنَاتٌ مَقَامُ إِبْرَاهِيمَ وَمَنْ دَخَلَهُ كَانَ آمِنا وَللّه‌ِِ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دولة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يَمْسَسْكُمْ قَرْحٌ فَقَدْ مَسَّ الْقَوْمَ قَرْحٌ مِثْلُهُ وَتِلْكَ الْأَيَّامُ نُدَاوِلُهَا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الثبوت في العقيدة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وَلُِيمَحِّصَ اللّه‌ُ الَّذِينَ آمَنُوا وَيَمْحَقَ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الإنقلاب على الأعقاب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أَفَإِيْن مَاتَ أَوْ قُتِلَ انْقَلَبْتُمْ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اصبروا وصابروا ورابطوا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النساء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أعدائه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اللّه على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الْفَضْلُ مِنْ اللّه‌ِ وَكَفَى بِاللّه‌ِ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شيمة الخاذلين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قِيلَ لَهُمْ كُفُّوا أَيْدِيَكُمْ وَأَقِيمُوا الصَّلاَةَ وَآتُوا الزَّكَاةَ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ولاة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جَاءَهُمْ أَمْرٌ مِنَ الْأَمْنِ أَوْ الْخَوْفِ أَذَاعُوا بِهِ وَلَوْ رَدُّوهُ إِلَى الرَّسُولِ وَإِلَى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الدعوة الشيطانية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يَدْعُونَ مِنْ دُونِهِ إِلاَّ إِنَاثا وَإِنْ يَدْعُونَ إِلاَّ شَيْطَانا 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استنكار الأُمّة له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قَتَلُوهُ وَمَا صَلَبُوهُ وَلَكِنْ شُبِّهَ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انتظار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رَفَعَهُ اللّه‌ُ إِلَيْهِ وَكَانَ اللّه‌ُ عَزِيزا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أَهْلِ الْكِتَابِ إِلاَّ لَيُؤْمِنَنَّ بِهِ قَبْلَ مَوْتِهِ وَيَوْمَ الْقِيَامَةِ يَكُونُ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المائدة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يأس 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وَاخْشَوْنِ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الأئمّة إثنى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أَخَذَ اللّه‌ُ مِيثَاقَ بَنِي إِسْرَائِيلَ وَبَعَثْنَا مِنْهُمْ اثْنَىْ عَشَرَ 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الميثاق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الَّذِينَ قَالُوا إِنَّا نَصَارَى أَخَذْنَا مِيثَاقَهُمْ فَنَسُوا حَظّا مِمَّا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يحبّهم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عليه السلام في يوم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سورة الأنعام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استدراج المنكرين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ملكوت السماوات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نُرِي إِبْرَاهِيمَ مَلَكُوتَ السَّمَوَاتِ وَالْأَرْضِ وَلِيَكُونَ مِنْ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حفظ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الربّ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كَلِمَةُ رَبِّكَ صِدْقا وَعَدْلاً لاَ مُبَدِّلَ لِكَلِمَاتِهِ وَهُوَ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عليه السلام من حجج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المنتظرة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يَنظُرُونَ إِلاَّ أَنْ تَأْتِيَهُمْ الْمَلاَئِكَةُ أَوْ يَأْتِىَ رَبُّكَ أَوْ يَأْتِىَ بَعْضُ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أَغَيْرَ اللّه‌ِ أَبْغِي رَبّا وَهُوَ رَبُّ كُلِّ شَيْءٍ وَلاَ تَكْسِبُ كُلُّ نَفْسٍ إِلاَّ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سورة الأعراف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الجم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البعث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 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حَرَّمَ زِينَةَ اللّه‌ِ الَّتِي أَخْرَجَ لِعِبَادِهِ وَالطَّيِّبَاتِ مِنْ الرِّزْقِ قُلْ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القائم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يَنظُرُونَ إِلاَّ تَأْوِيلَهُ يَوْمَ يَأْتِي تَأْوِيلُهُ يَقُولُ الَّذِينَ نَسُوهُ مِنْ قَبْلُ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 عليه السلام مثل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الْمَلَأُ الَّذِينَ اسْتَكْبَرُوا مِنْ قَوْمِهِ لِلَّذِينَ اسْتُضْعِفُوا لِمَنْ آمَنَ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الرحمة الواسعة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وارث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إِلَى مُوسَى أَنْ أَلْقِ عَصَاكَ فَإِذَا هِيَ تَلْقَفُ مَا يَأْفِكُونَ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الأرض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لِقَوْمِهِ اسْتَعِينُوا بِاللّه‌ِ وَاصْبِرُوا إِنَّ الْأَرْضَ للّه‌ِِ يُورِثُهَا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عليه السلام في التوراة والإنجيل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وَرَحْمَتِي وَسِعَتْ كُلَّ شَيْءٍ فَسَأَكْتُبُهَا لِلَّذِينَ يَتَّقُونَ وَيُؤْتُونَ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أصحاب الإمام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ورثة النبيين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وَقَطَّعْنَاهُمْ اثْنَتَىْ عَشْرَةَ أَسْبَاطا أُمَما وَأَوْحَيْنَا إِلَى مُوسَى إِذْ اسْتَسْقَاهُ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ميثاق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رَبُّكَ مِنْ بَنِي آدَمَ مِنْ ظُهُورِهِمْ ذُرِّيَّتَهُمْ وَأَشْهَدَهُمْ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ساعة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يَسْأَلُونَكَ عَنْ السَّاعَةِ أَيَّانَ مُرْسَاهَا قُلْ إِنَّمَا عِلْمُهَا عِنْدَ رَبِّي لاَ يُجَلِّيهَا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سورة الأنفال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إرادة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وَيُرِيدُ اللّه‌ُ أَنْ يُحِقَّ الْحَقَّ بِكَلِمَاتِهِ وَيَقْطَعَ دَابِرَ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إحقاق الحقّ وإبطال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لِيُحِقَّ الْحَقَّ وَيُبْطِلَ الْبَاطِلَ وَلَوْ كَرِهَ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 كلّه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التوبة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أذان اللّه ورسوله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وَرَسُولِهِ إِلَى النَّاسِ 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الثمار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الْيَهُودُ عُزَيْرٌ ابْنُ اللّه‌ِ وَقَالَتْ النَّصَارَى الْمَسِيحُ ابْنُ اللّه‌ِ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أَنْ يُطْفِئُوا نُورَ اللّه‌ِ بِأَفْوَاهِهِمْ وَيَأْبَى اللّه‌ُ إِلاَّ أَنْ 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إظهار دين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بِالْهُدَى وَدِينِ الْحَقِّ لِيُظْهِرَهُ عَلَى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سيرته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 كَثِيرا مِنْ الْأَحْبَارِ وَالرُّهْبَانِ لَيَأْكُلُونَ أَمْوَالَ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الشهور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 الأعمال على الإمام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اعْمَلُوا فَسَيَرَى اللّه‌ُ عَمَلَكُمْ وَرَسُولُهُ وَالْمُؤْمِنُونَ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سورة يونس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لَوْلاَ أُنْزِلَ عَلَيْهِ آيَةٌ مِنْ رَبِّهِ فَقُلْ إِنَّمَا الْغَيْبُ للّه‌ِِ فَانْتَظِرُوا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أَخَذَتْ الْأَرْضُ زُخْرُفَهَا وَازَّيَّنَتْ وَظَنَّ أَهْلُهَا أَنَّهُمْ قَادِرُونَ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يهدي إلى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مِنْ شُرَكَائِكُمْ مَنْ يَهْدِي إِلَى الْحَقِّ قُلْ اللّه‌ُ يَهْدِي لِلْحَقِّ أَفَمَنْ يَهْدِي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الموعود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نُرِيَنَّكَ بَعْضَ الَّذِي نَعِدُهُمْ أَوْ نَتَوَفَّيَنَّكَ فَإِلَيْنَا مَرْجِعُهُمْ ثُمَّ اللّه‌ُ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أَوْلِيَاءَ اللّه‌ِ 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سورة هود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أَخَّرْنَا عَنْهُمْ الْعَذَابَ إِلَى أُمَّةٍ مَعْدُودَةٍ لَيَقُولُنَّ مَا يَحْبِسُهُ أَلاَ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خسران الدنيا والآخرة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خَسِرُوا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أنصاره من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ارْكَبُوا فِيهَا بِسْمِ اللّه‌ِ مَجْرَاهَا وَمُرْسَاهَا إِنَّ رَبِّي لَغَفُورٌ 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القائم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 أَنَّ لِي بِكُمْ قُوَّةً أَوْ آوِي إِلَى رُكْنٍ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بقيّة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 خَيْرٌ لَكُمْ إِنْ كُنتُمْ مُؤْمِنِينَ وَمَا أَنَا عَلَيْكُمْ بِحَفِيظٍ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عليه السلام والكتاب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مُوسَى الْكِتَابَ فَاخْتُلِفَ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يوسف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هَلْ عَلِمْتُمْ مَا فَعَلْتُمْ بِيُوسُفَ وَأَخِيهِ إِذْ أَنْتُمْ جَاهِلُونَ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الوارثون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فَصَلَتْ الْعِيرُ قَالَ أَبُوهُمْ إِنِّي لَأَجِدُ رِيحَ يُوسُفَ لَوْلاَ أَنْ تُفَنِّدُونِ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اسْتَيْئَسَ الرُّسُلُ وَظَنُّوا أَنَّهُمْ قَدْ كُذِبُوا جَاءَهُمْ 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سورة الرعد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المنذر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زمن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لشيعته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وَعَمِلُوا الصَّالِحَاتِ طُوبَى لَهُمْ وَحُسْنُ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القائم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هُوَ قَائِمٌ عَلَى كُلِّ نَفْسٍ بِمَا كَسَبَتْ وَجَعَلُوا للّه‌ِِ شُرَكَاءَ قُلْ سَمُّوهُمْ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سورة إبراهيم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أيّام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القتال مع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أَخِّرْنَا إِلَى أَجَلٍ قَرِيبٍ نُجِبْ دَعْوَتَكَ وَنَتَّبِعْ الرُّسُلَ أَوَلَمْ تَكُونُوا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مساكن القائم وأصحابه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وَسَكَنتُمْ فِي مَسَاكِنِ الَّذِينَ 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مكر أعدائه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مَكْرُهُمْ لِتَزُولَ مِنْهُ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سورة الحجر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رجم إبليس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فَاخْرُجْ مِنْهَا فَإِنَّكَ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الوقت المعلوم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فَأَنْظِرْنِي إِلَى يَوْمِ يُبْعَثُونَقَالَ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الإمام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لاَيَاتٍ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لَبِسَبِيلٍ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سبعا من المثاني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سورة النحل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يبايع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 فَلاَ تَسْتَعْجِلُوهُ سُبْحَانَهُ وَتَعَالَى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اجتنبوا الطاغوت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تَتَوَفَّاهُمْ الْمَلاَئِكَةُ طَيِّبِينَ يَقُولُونَ سَلاَمٌ عَلَيْكُمْ ادْخُلُوا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وَأَقْسَمُوا بِاللّه‌ِ جَهْدَ أَيْمَانِهِمْ لاَ يَبْعَثُ اللّه‌ُ مَنْ يَمُوتُ بَلَى وَعْدا عَلَيْهِ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خسف الأعداء</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أَفَأَمِنَ الَّذِينَ مَكَرُوا السَّيِّئَاتِ أَنْ يَخْسِفَ اللّه‌ُ بِهِمْ الْأَرْضَ أَوْ يَأْتِيَهُمْ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الرجيم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سورة الإسراء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ليلة المعراج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وَقَضَيْنَا إِلَى بَنِي إسْرائِيلَ فِي الْكِتَابِ لَتُفْسِدُنَّ فِي الْأَرْضِ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عدّتم عُدنا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أَحْسَنتُمْ أَحْسَنتُمْ لاَِنفُسِكُمْ وَإِنْ أَسَأْتُمْ فَلَهَا فَإِذَا جَاءَ 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نياحة 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إِنسَانٍ أَلْزَمْنَاهُ طَائِرَهُ فِي عُنُقِهِ وَنُخْرِجُ لَهُ يَوْمَ الْقِيَامَةِ كِتَابا يَلْقَاهُ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تَقْتُلُوا النَّفْسَ الَّتِي حَرَّمَ اللّه‌ُ إِلاَّ بِالْحَقِّ وَمَنْ قُتِلَ مَظْلُوما فَقَدْ 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قَرَأْتَ الْقُرْآنَ جَعَلْنَا بَيْنَكَ وَبَيْنَ الَّذِينَ لاَ يُؤْمِنُونَ بِالاْخِرَةِ حِجَابا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الدعوة بالإمام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نَدْعُو كُلَّ أُنَاسٍ بِإِمَامِهِمْ فَمَنْ أُوتِىَ كِتَابَهُ بِيَمِينِهِ فَأُوْلَئِكَ يَقْرَءُونَ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الحقّ وزهق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الكهف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البعث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بَعَثْنَاهُمْ لِنَعْلَمَ أَىُّ الْحِزْبَيْنِ أَحْصَى لِمَا لَبِثُوا أَمَدا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الإمام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وَلَبِثُوا فِي كَهْفِهِمْ ثَلاَثَ مِائَةٍ سِنِينَ وَازْدَادُوا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الخير المؤتى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وَاضْرِبْ لَهُمْ مَثَلاً رَجُلَيْنِ جَعَلْنَا لاَِحَدِهِمَا جَنَّتَيْنِ مِنْ أَعْنَابٍ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مكّنّا له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وَيَسْأَلُونَكَ عَنْ ذِي الْقَرْنَيْنِ قُلْ سَأَتْلُو عَلَيْكُمْ مِنْهُ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بلوغ المغرب والمشرق</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بَلَغَ مَغْرِبَ الشَّمْسِ وَجَدَهَا تَغْرُبُ فِي عَيْنٍ حَمِئَةٍ وَوَجَدَ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سورة مريم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الويل للكافرين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مِنْ بَيْنِهِمْ فَوَيْلٌ لِلَّذِينَ كَفَرُوا مِنْ مَشْهَدِ 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الرحمة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وَأَعْتَزِلُكُمْ وَمَا تَدْعُونَ مِنْ دُونِ اللّه‌ِ وَأَدْعُو رَبِّي عَسَى أَلاَّ أَكُونَ بِدُعَاءِ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هُدىً 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تُتْلَى عَلَيْهِمْ آيَاتُنَا بَيِّنَاتٍ قَالَ الَّذِينَ كَفَرُوا لِلَّذِينَ آمَنُوا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سورة طه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الإنتقام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السَّاعَةَ آتِيَةٌ أَكَادُ أُخْفِيهَا لِتُجْزَى كُلُّ نَفْسٍ بِمَا 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الأعلى</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لاَ تَخَفْ إِنَّكَ أَنْتَ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أَيْدِيهِمْ وَمَا خَلْفَهُمْ وَلاَ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الوعد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أَنزَلْنَاهُ قُرْآنا عَرَبِيّا وَصَرَّفْنَا فِيهِ مِنْ الْوَعِيدِ لَعَلَّهُمْ يَتَّقُونَ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العهد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إِلَى آدَمَ مِنْ قَبْلُ فَنَسِىَ وَلَمْ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أَعْرَضَ عَنْ ذِكْرِي فَإِنَّ لَهُ مَعِيشَةً ضَنكا وَنَحْشُرُهُ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سلطان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عَلَى مَا يَقُولُونَ وَسَبِّحْ بِحَمْدِ رَبِّكَ قَبْلَ طُلُوعِ الشَّمْسِ وَقَبْلَ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كُلٌّ مُتَرَبِّصٌ فَتَرَبَّصُوا فَسَتَعْلَمُونَ مَنْ أَصْحَابُ الصِّرَاطِ السَّوِىِّ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سورة الأنبياء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بأس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قَصَمْنَا مِنْ قَرْيَةٍ كَانَتْ ظَالِمَةً وَأَنشَأْنَا بَعْدَهَا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وارث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وارث النبي 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سورة الحجّ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الساعة آتية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السَّاعَةَ آتِيَةٌ لاَ رَيْبَ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أولياء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الآمرون بالمعروف والناهون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إِنْ مَكَّنَّاهُمْ فِي الْأَرْضِ أَقَامُوا الصَّلاَةَ وَآتَوْا الزَّكَاةَ وَأَمَرُوا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وَبِئْرٍ مُعَطَّلَةٍ وَقَصْرٍ 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مقدار مكثه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وَيَسْتَعْجِلُونَكَ بِالْعَذَابِ وَلَنْ يُخْلِفَ اللّه‌ُ وَعْدَهُ وَإِنَّ يَوْما عِنْدَ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طالب الثار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وَمَنْ عَاقَبَ بِمِثْلِ مَا عُوقِبَ بِهِ ثُمَّ بُغِيَ عَلَيْهِ لَيَنصُرَنَّهُ اللّه‌ُ إِنَّ اللّه‌َ 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الأرض والسماء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وَيُمْسِكُ السَّمَاءَ أَنْ تَقَعَ عَلَى الْأَرْضِ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سورة المؤمنون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فِي الصُّورِ فَلاَ أَنسَابَ بَيْنَهُمْ يَوْمَئِذٍ وَلاَ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من نسل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تَلْفَحُ وُجُوهَهُمُ النَّارُ وَهُمْ فِيهَا كَالِحُونَ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سورة النور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السَّمَوَاتِ وَالْأَرْضِ مَثَلُ نُورِهِ كَمِشْكَاةٍ فِيهَا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طاعة معروفة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تُقْسِمُوا طَاعَةٌ مَعْرُوفَةٌ إِنَّ اللّه‌َ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الموعود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سورة الفرقان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ساعة من ساعات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بِالسَّاعَةِ وَأَعْتَدْنَا لِمَنْ كَذَّبَ بِالسَّاعَةِ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 الموعود</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يَوْمَئِذٍ الْحَقُّ لِلرَّحْمَانِ وَكَانَ يَوْما عَلَى الْكَافِرِينَ عَسِيرا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ربّك قديرا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خَلَقَ مِنْ الْمَاءِ بَشَرا فَجَعَلَهُ نَسَبا وَصِهْرا وَكَانَ رَبُّكَ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وَعِبَادُ الرَّحْمَنِ الَّذِينَ يَمْشُونَ عَلَى الْأَرْضِ هَوْنا وَإِذَا خَاطَبَهُمْ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سورة الشعراء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أعناقهم له خاضعين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وهبه اللّه حكما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مِنْكُمْ لَمَّا خِفْتُكُمْ فَوَهَبَ لِي رَبِّي حُكْما وَجَعَلَنِي 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القائم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أَفَرَأَيْتَ إِنْ مَتَّعْنَاهُمْ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كَانُوا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طاعته طاعة 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الَّذِينَ آمَنُوا وَعَمِلُوا الصَّالِحَاتِ وَذَكَرُوا اللّه‌َ كَثِيرا وَانتَصَرُوا مِنْ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سورة النمل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المضطر</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يُجِيبُ الْمُضطَرَّ إِذَا دَعَاهُ وَيَكْشِفُ السُّوءَ وَيَجْعَلُكُمْ خُلَفَاءَ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دابة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وَقَعَ الْقَوْلُ عَلَيْهِمْ أَخْرَجْنَا لَهُمْ دَابَّةً مِنْ الْأَرْضِ تُكَلِّمُهُمْ أَنَّ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 في زمانه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نَحْشُرُ مِنْ كُلِّ أُمَّةٍ فَوْجا مِمَّنْ يُكَذِّبُ بِآيَاتِنَا فَهُمْ 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سورة القصص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إرادة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فَرَدَدْنَاهُ إِلَى أُمِّهِ كَىْ تَقَرَّ عَيْنُهَا وَلاَ تَحْزَنَ وَلِتَعْلَمَ أَنَّ وَعْدَ اللّه‌ِ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خفاء مولده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إِنِّي أُرِيدُ أَنْ أُنكِحَكَ إِحْدَى ابْنَتَىَّ هَاتَيْنِ عَلَى أَنْ تَأْجُرَنِي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إمامٌ بعد إمام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وَصَّلْنَا لَهُمْ الْقَوْلَ 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الدَّارُ الاْخِرَةُ نَجْعَلُهَا لِلَّذِينَ لاَ يُرِيدُونَ عُلُوّا فِي الْأَرْضِ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سورة العنكبوت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يَقُولُ آمَنَّا بِاللّه‌ِ فَإِذَا أُوذِىَ فِي اللّه‌ِ جَعَلَ فِتْنَةَ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آيَاتٌ بَيِّنَاتٌ فِي صُدُورِ الَّذِينَ أُوتُوا الْعِلْمَ وَمَا يَجْحَدُ بِآيَاتِنَا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سورة الروم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يفرح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وَهُمْ مِنْ بَعْدِ غَلَبِهِمْ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سورة السجدة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العذاب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وَلَنُذِيقَنَّهُمْ مِنْ الْعَذَابِ الْأَدْنَى دُونَ الْعَذَابِ الْأَكْبَرِ 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مَتَى هَذَا الْفَتْحُ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يَوْمَ الْفَتْحِ لاَ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الأحزاب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في آية التطهير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سورة سبأ</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القائم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بَيْنَهُمْ وَبَيْنَ الْقُرَى الَّتِي بَارَكْنَا فِيهَا قُرىً ظَاهِرَةً وَقَدَّرْنَا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أعداء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سورة يس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وَيْلَنَا مَنْ بَعَثَنَا مِنْ مَرْقَدِنَا هَذَا مَا وَعَدَ الرَّحْمَنُ وَصَدَقَ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معجزة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الَّذِي بِيَدِهِ مَلَكُوتُ كُلِّ شَيْءٍ وَإِلَيْهِ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سورة الصافات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شيعته لإبراهيم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شِيعَتِهِ لاَءِبْرَاهِيمَ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من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فَنَبَذْنَاهُ بِالْعَرَاءِ وَهُوَ 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وَأَنْبَتْنَا عَلَيْهِ شَجَرَةً مِنْ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سورة 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يحكم بحكم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دَاوُودُ إِنَّا جَعَلْنَاكَ خَلِيفَةً فِي الْأَرْضِ فَاحْكُمْ بَيْنَ النَّاسِ بِالْحَقِّ وَلاَ 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رجم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فَاخْرُجْ مِنْهَا فَإِنَّكَ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عصر ظهوره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أَسْأَلُكُمْ عَلَيْهِ مِنْ أَجْرٍ وَمَا أَنَا مِنْ الْمُتَكَلِّفِينَ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سورة الزمر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البشرى بقيام القائم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اجْتَنَبُوا الطَّاغُوتَ أَنْ يَعْبُدُوهَا وَأَنَابُوا إِلَى اللّه‌ِ لَهُمْ الْبُشْرَى فَبَشِّرْ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تَقُولَ نَفْسٌ يَا حَسْرَتَا عَلَى مَا فَرَّطْتُ فِي جَنْبِ اللّه‌ِ وَإِنْ كُنْتُ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أشرقت الأرض بنور ربّها</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وَأَشْرَقَتْ الْأَرْضُ بِنُورِ رَبِّهَا وَوُضِعَ الْكِتَابُ وَجِى ءَ بِالنَّبِيِّينَ وَالشُّهَدَاءِ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سورة غافر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 يُسألون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النَّارُ يُعْرَضُونَ عَلَيْهَا غُدُوّا وَعَشِيّا وَيَوْمَ تَقُومُ السَّاعَةُ أَدْخِلُوا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قام القائم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بَأْسَنَا قَالُوا آمَنَّا بِاللّه‌ِ وَحْدَهُ وَكَفَرْنَا بِمَا كُنَّا بِهِ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فصّلت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عذاب الخزي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فَأَرْسَلْنَا عَلَيْهِمْ رِيحا صَرْصَرا فِي أَيَّامٍ نَحِسَاتٍ لِنُذِيقَهُمْ عَذَابَ الْخِزْىِ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ثَمُودُ فَهَدَيْنَاهُمْ فَاسْتَحَبُّوا الْعَمَى عَلَى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للتقيّة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تَسْتَوِي الْحَسَنَةُ وَلاَ السَّيِّئَةُ ادْفَعْ بِالَّتِي هِيَ أَحْسَنُ فَإِذَا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 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يُقَالُ لَكَ إِلاَّ مَا قَدْ قِيلَ لِلرُّسُلِ مِنْ قَبْلِكَ إِنَّ رَبَّكَ لَذُو مَغْفِرَةٍ وَذُو عِقَابٍ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الاختلاف في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آتَيْنَا مُوسَى الْكِتَابَ فَاخْتُلِفَ فِيهِ وَلَوْلاَ كَلِمَةٌ سَبَقَتْ مِنْ رَبِّكَ لَقُضِىَ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الحقّ من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سَنُرِيهِمْ آيَاتِنَا فِي الاْفَاقِ وَفِي أَنْفُسِهِمْ حَتَّى يَتَبَيَّنَ لَهُمْ أَنَّهُ الْحَقُّ أَوَلَمْ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سورة الشورى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مهدي هذه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للتوقيت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يُدْرِيكَ لَعَلَّ السَّاعَةَ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يَسْتَعْجِلُ بِهَا الَّذِينَ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حرث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لَطِيفٌ بِعِبَادِهِ يَرْزُقُ مَنْ يَشَاءُ وَهُوَ الْقَوِىُّ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لَهُمْ شُرَكَاءُ شَرَعُوا لَهُمْ مِنْ الدِّينِ مَا لَمْ يَأْذَنْ بِهِ اللّه‌ُ وَلَوْلاَ كَلِمَةُ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يَقُولُونَ افْتَرَى عَلَى اللّه‌ِ كَذِبا فَإِنْ يَشَأْ اللّه‌ُ يَخْتِمْ عَلَى قَلْبِكَ وَيَمْحُ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انتظار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انتَصَرَ بَعْدَ ظُلْمِهِ فَأُوْلَئِكَ مَا عَلَيْهِمْ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وَتَرَاهُمْ يُعْرَضُونَ عَلَيْهَا خَاشِعِينَ مِنْ الذُّلِّ يَنْظُرُونَ مِنْ طَرْفٍ خَفِىٍّ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سورة الزخرف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الكلمة الباقية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كَلِمَةً بَاقِيَةً فِي عَقِبِهِ 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ساعة ظهوره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لَعِلْمٌ لِلسَّاعَةِ فَلاَ تَمْتَرُنَّ بِهَا وَاتَّبِعُونِي هَذَا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ساعة القائم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السَّاعَةَ أَنْ تَأْتِيَهُمْ بَغْتَةً وَهُمْ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سورة الدخان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ليلة 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سورة الجاثية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أيّام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لِلَّذِينَ آمَنُوا يَغْفِرُوا لِلَّذِينَ لاَ يَرْجُونَ أَيَّامَ اللّه‌ِ لِيَجْزِىَ قَوْما بِمَا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الأحقاف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كُنْتُ بِدْعا مِنْ الرُّسُلِ وَمَا أَدْرِي مَا يُفْعَلُ بِي وَلاَ بِكُمْ إِنْ أَتَّبِعُ إِلاَّ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أُولو العزم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كَمَا صَبَرَ أُوْلُوا الْعَزْمِ مِنْ الرُّسُلِ وَلاَ تَسْتَعْجِلْ لَهُمْ كَأَنَّهُمْ يَوْمَ 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سورة محمّد صلى الله عليه و آله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اهْتَدَوْا زَادَهُمْ هُدىً وَآتَاهُمْ تَقْواهُمْ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 الساعة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يَنْظُرُونَ إِلاَّ السَّاعَةَ أَنْ تَأْتِيَهُمْ بَغْتَةً فَقَدْ جَاءَ أَشْرَاطُهَا فَأَنَّى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سورة الحجرات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بشرى الرسول للبتول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سورة الفتح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ودائع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الَّذِينَ كَفَرُوا وَصَدُّوكُمْ عَنْ الْمَسْجِدِ الْحَرَامِ وَالْهَدْىَ مَعْكُوفا أَنْ يَبْلُغَ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دين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سورة 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الخروج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وَاسْتَمِعْ يَوْمَ يُنَادِ الْمُنَادِي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يَسْمَعُونَ 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الذاريات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السَّمَاءِ رِزْقُكُمْ وَمَا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فَوَرَبِّ السَّمَاءِ وَالْأَرْضِ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سورة الطور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مسطور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رَقٍّ مَنْشُورٍ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سورة النجم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إخراج اللاّت والعزّى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اللاَّتَ وَالْعُزَّى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شفيع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مِنْ مَلَكٍ فِي السَّمَوَاتِ لاَ تُغْنِي شَفَاعَتُهُمْ شَيْئا إِلاَّ مِنْ بَعْدِ أَنْ يَأْذَنَ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سورة القمر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دعوة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 عَنْهُمْ يَوْمَ يَدْعُ الدَّاعِي إِلَى شَيْءٍ 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سورة الرحمن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يُعرف المجرمون بسيماهم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الُْمجْرِمُونَ بِسِيَماهُمْ فَيُؤْخَذُ بِالنَّوَاصِي وَالْأَقْدَامِ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جنّة دون 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دُونِهِمَا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الواقعة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عليه السلام من المطهّرين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سورة الحديد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الأرض بالقائم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يَأْنِ لِلَّذِينَ آمَنُوا أَنْ تَخْشَعَ قُلُوبُهُمْ لِذِكْرِ اللّه‌ِ وَمَا نَزَلَ مِنْ الْحَقِّ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الصدّيقون والشهداء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آمَنُوا بِاللّه‌ِ وَرُسُلِهِ أُوْلَئِكَ هُمْ الصِّدِّيقُونَ وَالشُّهَدَاءُ عِنْدَ رَبِّهِمْ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سورة المجادلة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العلماء هم الأفضلون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قِيلَ لَكُمْ تَفَسَّحُوا فِي الَْمجَالِسِ فَافْسَحُوا يَفْسَحْ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تَجِدُ قَوْما يُؤْمِنُونَ بِاللّه‌ِ وَالْيَوْمِ الاْخِرِ يُوَادُّونَ مَنْ حَادَّ اللّه‌َ وَرَسُولَهُ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سورة الصف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متم نوره</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لِيُطْفِئُوا نُورَ اللّه‌ِ بِأَفْوَاهِهِمْ وَاللّه‌ُ مُتِمُّ نُورِهِ وَلَوْ كَرِهَ الْكَافِرُونَ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تُحِبُّونَهَا نَصْرٌ مِنَ اللّه‌ِ وَفَتْحٌ قَرِيبٌ وَبَشِّرْ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سورة التغابن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أخذ الميثاق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فَمِنْكُمْ كَافِرٌ وَمِنْكُمْ مُؤْمِنٌ وَاللّه‌ُ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النور هو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وَرَسُولِهِ وَالنُّورِ الَّذِي أَنزَلْنَا وَاللّه‌ُ بِمَا تَعْمَلُونَ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البلاغ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وَأَطِيعُوا الرَّسُولَ فَإِنْ تَوَلَّيْتُمْ فَإِنَّمَا عَلَى رَسُولِنَا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سورة التحريم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تفويض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رَبُّهُ إِنْ طَلَّقَكُنَّ أَنْ يُبْدِلَهُ أَزْوَاجا خَيْرا مِنْكُنَّ مُسْلِمَاتٍ 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سورة الملك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ماء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سورة القلم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من ولد فاطمة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تُتْلَى عَلَيْهِ آيَاتُنَا قَالَ 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سورة المعارج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له دافع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يُصَدِّقُونَ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خروج القائم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يَخْرُجُونَ مِنْ الْأَجْدَاثِ سِرَاعا كَأَنَّهُمْ إِلَى نُصُبٍ يُوفِضُونَ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الجن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المساجد للّه‌</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النصر وعدٌ 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لَمَّا قَامَ عَبْدُ اللّه‌ِ يَدْعُوهُ كَادُوا يَكُونُونَ عَلَيْهِ لِبَدا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سورة المدّثر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قميص القائم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وَرَبَّكَ فَكَبِّرْ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عَسير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نُقِرَ فِي النَّاقُورِ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يَوْمَئِذٍ يَوْمٌ 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الْكَافِرِينَ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أمد إبليس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ذَرْنِي وَمَنْ خَلَقْتُ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لَهُ مَالاً مَمْدُودا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فقتل كيف 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فَكَّرَ وَقَدَّرَ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عليه السلام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أَصْحَابَ النَّارِ إِلاَّ مَلاَئِكَةً وَمَا جَعَلْنَا عِدَّتَهُمْ إِلاَّ فِتْنَةً</w:t>
      </w:r>
    </w:p>
    <w:p>
      <w:pPr>
        <w:pStyle w:val="BookText"/>
        <w:rPr/>
      </w:pPr>
      <w:r>
        <w:rPr>
          <w:rFonts w:ascii="Amiri" w:hAnsi="Amiri" w:eastAsia="Amiri" w:cs="Amiri"/>
          <w:color w:val="111111"/>
          <w:sz w:val="28"/>
          <w:sz w:val="28"/>
          <w:szCs w:val="28"/>
          <w:rtl w:val="true"/>
          <w:lang w:bidi="ar-SA"/>
        </w:rPr>
        <w:t xml:space="preserve">لِلَّذِينَ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شَاءَ مِنْكُمْ أَنْ يَتَقَدَّمَ أَوْ يَتَأَخَّرَ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خروج القائم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وَكُنَّا نُكَذِّبُ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دولة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لاَ يَخَافُونَ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سورة القيامة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شرائط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سورة النبأ</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يُنفَخُ فِي الصُّورِ فَتَأْتُونَ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سورة التكوير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الشهاب الثاقب</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الْجَوَارِي الْكُنَّسِ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سورة الانشقاق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طول غيبته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سورة البروج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الأئمّة 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ذَاتِ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سورة الطارق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يأخذ بثار فاطمة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وَأَكِيدُ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الْكَافِرِينَ أَمْهِلْهُمْ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الغاشية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الموالي والمعادي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أَتَاكَ حَدِيثُ الْغَاشِيَةِ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سورة الفجر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الفجر هو القائم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وَالشَّفْعِ وَالْوَتْرِ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سورة الشمس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أنوار الهدى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سورة الليل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النهار إذا تجلّى</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وَاللَّيْلِ إِذَا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 الذَّكَرَ وَالْأُنْثَى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نارٌ تلظّى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عَلَيْنَا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لَنَا لَلاْخِرَةَ 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سورة القدر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سورة البيّنة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دين القيِّمة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أُمِرُوا إِلاَّ لِيَعْبُدُوا اللّه‌َ مُخْلِصِينَ لَهُ الدِّينَ حُنَفَاءَ وَيُقِيمُوا الصَّلاَةَ وَيُؤْتُوا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العصر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الاْءِنسَانَ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عن الصادق عليه السلام من النصّ على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روي عن الصادق عليه السلام من النصّ على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الروايات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يبثّون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ينشرون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بتفاويت يسير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ولفظ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جابر عن أبي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تفسير هذه الآية من قول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قَالَ لِبَنِيهِ مَا تَعْبُدُونَ 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جرت في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ابن شهر آشوب وغيره عن صاحب شرح الأخبار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والآيات من سورة سبأ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الهداة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لقيام القائم علامات تكون من اللّه عزّوجلّ للمؤمنين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موت ذريع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 أو سريع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كلّ شيء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بتعجيل الفرج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إثبات الهداة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كمال الدين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في الإثبات أيضا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أن يكون قدّام القائم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الهداة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بتعجيل خروج القائم عليه السلام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الثقلين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وإثبات الهداة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الثقلين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للبحراني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للبحراني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الدقائق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فضائل فاطمة الزهراء عليهاالسلام فى الذكر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المرارة في الأُذنين والعذوبة في الشفتين والملوحة في العينين والبرودة في الأنف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طويل جدّا وفيه من الحكم والآثار والأحكام والمسائل ما لا يخفى ، وفيه أبو زهير مصغّرا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زهرة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الحديثة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احتجاجات الصادق صلوات اللّه عليه على الزنادقة والمخالفين ومناظراته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أمالي الطوسي ، والحلية لأبي نعيم وصاحب الروضة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يزيد بعضها على بعض ، عن محمّد الصيرفي وعن عبدالرحمن بن سالم ، فلاحظ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الخامس والعشرون ، ما أخبر به النبي صلّى اللّه عليه وآله وسلّم من وقوع الغيبة بالقائم عليه السلام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آخره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التسلّط والغلبة عليهم ، وإيصال المكوره والشدّة إليهم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شرح 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يتكلّم لعلّ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الواو كما يدلّ عليه ذكره ثانيا بالواو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الترديد من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يكون المراد بالقائم ، الإمام الثاني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المتبادر ، وبالمتكلّم من تصدّى لذلك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يكتم على البناء للمفعول ، أي من فسقهما وكفرهما وبدعهما نفس المصدر السابق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ويكتم من أُمورهما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أظهر بطلان ما كان العامّة من عدلهما وخلافتهما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 بعض المنافقين إذا اعتقدوا ذلك كتموها ولم يظهروها ، خوفا منه نفس المصدر السابق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تحفة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قرقيسا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على الفرات سمّى بقرقيسا بن طهمورث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السريع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تأويل الآيات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بأس بالرجوع إلى كتاب تحفة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مكثرا من المدح والثناء والإجلال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علوان بضمّ العين وسكون اللام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بالفتحات وتشديد الواو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النون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الحنظلي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حنظلة بن مالك أبي بطن من تميم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المتكلّم ، أي كنت تحضر دائما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وكنّا نغيب أحيانا في الغزوات وغيرها ، مع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يدخل مداخل من الخلوات لا يدخل فيها غيره ، وفي بعض النسخ بصيغة الخطاب ، أي تغيب بعد ذلك عنّا ، والأوّل أظهر ، والمراد بالرسل أُولوا العزم أو الأعمّ منهم وممّن له كتاب من غيرهم ، أو جميع الأنبياء والأوصياء وهم النبيون والصدّيقون والأوصياء ، والمراد بالشهداء من استشهد من غير الأنبياء والأوصياء بقرينة المقابلة ، فالمراد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أفضلهم من غير المعصومين ، فلا ينافي فضل الشهداء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ملوّنان بلون دمه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يعط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على ما في النسخ ، حكاية للسابق ، وإلاّ فالظاهر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حمله على أنّه لم ينحل أحد قبله ، أو من جملة الصحابة ، فلا ينافي اعطاؤهما العبّاس بن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الخبر ، وإعطاء الجناحين إمّا في الجسد الأصلي في الآخرة في جنّة الخلد ، أو في الجسد المثالي في البرزخ في جنّة الدنيا ، أو الجسد الأصلي أيضا في البرزخ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خبره محذوف ، أي منهم السبطان ، وكذا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بفعل مضمر يفسّره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وعلي والحسن والحسين والمهدي وحمزة وجعفر ، وكونهم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إضافي بالنسبة إلى غير سائر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المراد خيرته كلّ منهم بالنسبة إلى صنفهم ، فالنبي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الأنبياء ، وعلي أفضل الأوصياء بلا واسطة ، والحسنان والمهدي أفضل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وحمزة وجعفر أفضل الشهداء غير المعصومين ، واكتفى من ذكر سائر الأئمّة بذكر أوّلهم وآخرهم ، أو هو محمول على التقية ، أو هو من أخبار المخالفين ذكر إلزاما عليهم كما سيأتي ، وعلى بعض الوجوه المراد بالصالحين سائر الأئمّة ، وعلى بعضها لمن لم يرتكب كبيرة أو لم يصرّ عليها وعلى الصغائر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الذين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تمييز عن النسبة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حسن حال رفيقهم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 أو الفضل صفة ذلك والظرف خبر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سورة القدر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الدخان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والخمسون نوادر الكتاب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كأنّي أنظر إلى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ظهر النجف ، فإذا استوى على ظهر النجف ركب فرسا أدهم أبلق بين عينيه شمراخ ، ثمّ ينتقض فرسه فلا يبقى أهل بلدة إلاّ وهم يظنّون أنّه معهم في بلادهم ، فإذا نشر 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وأربعة آلاف مسوّمين ومردفين ، وثلاثمائة وثلاثة عشر ملكا يوم بدر وأربعة آلاف ملك الذين هبطوا يريدون القتال مع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فلم يؤذن لهم ، فصعدوا في الاستئذان وهبطوا وقد 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شعث غبر يبكون عند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يوم القياْة ، وما بين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السماء ، مختلف الملائكة</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في القرآن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زكريا ين شيبان أبو عبداللّه الكندي العلاّف الثقة الصدوق ، لا يطعن عليه ، روى عنه ابن عقدة المتوفّى سنة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يحيى بن زكريا بن شيبان عن أصل كتابه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الشيعة في القرن الرابع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يتّبعه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يستتيب بالتاء أي لا يقبل التوبة ممّن علم أنّ باطنه منطو على الكفر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يستنيب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 بعد التاء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يتولّى الأُمور العظام بنفسه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والرجعة للاسترابادي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في إثبات الهداة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قطعة من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نور الثقلين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لابن شهر آشوب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 وإرشاد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الكليني ، وفي 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 ، وفي البحار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والمستدرك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دعوات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حلية الأبرار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أشجار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يكنس ما تحتهنّ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السقف ، والمقصود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السماوات وما فيها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متطوّل على جميع من أنشأه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المخالفة والخيانة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الخديعة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المستمع لما يقال له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ذكر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العصر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العنكبوت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منكم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والنهي عن المنكر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المائة ، المنقبة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بيروت دار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الخوارزمي في مقتل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زياد بن جعفر الهمداني من مشايخ الصدوق ، وروى عنه كثيرا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معجم رجال الحديث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وعى ، يعي ، وعيا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تدبّره واحفظه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وعنه تفسير 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المحجّة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تفسير البرهان ، بيروت طبعة الأعلمي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ه ،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صفة الراويين ، وفي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المفرد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 للّه أن يوقّت ظهوره بوقت يعلمه شيعتنا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عليه السلام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 ج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الحجاز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الحرّة معروف ، وهو يوم قاتل عسكر يزيد بن معاوية أهل المدينة ونهبهم وقتل فيه خلق كثير من المهاجرين والأنصار ، وكان ذلك في ذي الحجّة من سنة ثلاث وستين من الهجرة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جفله جفولاً وجفلاً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نفره وشرّده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اختلف في المرجئة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فرقة من فرق الإسلام يعتقدون أنّه لا يضرّ مع الإيمان معصية كما لا ينفع مع الكفر طاعة ، سمّوا مرجئة لاعتقادهم أنّ اللّه تعالى أرجأ تعذيبهم عن المعاصي ، أي أخّره عنهم ، وعن ابن قتيبة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يقولون الإيمان قولاً بلا عمل ، لأنّهم يقدّمون القول ويؤخّرون العمل ، وقال بعض أهل المعرفة بالملل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المرجئة هم الفرقة الجبرية الذين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العبد لا فعل له ، واضافة الفعل إليه بمنزلة إضافته إلى المجازات ، كجري النهر ، ودارت الرحا ، وإنّما سمّيت المجبرة مرجئة لأنّهم يؤخّرون أمر اللّه ويرتكبون الكبائر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 </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ظمان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الكتاب ،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أخبر به الحسين بن علي بن أبي طالب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أخبر به أبو جعفر محمّد بن علي الباقر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الحجّة ، باب فيه نكت ونتف من التنزيل في الولاية ،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الزكاة ، باب النوادر ،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كتاب فضائل فاطمة الزهراء عليهاالسلام فى الذكر</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عن الصادق جعفر بن محمّد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،كتاب الحجّة، باب فيه نكت ونتف من التنزيل فيالولاية،ذيل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يجمعون له </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الكتاب ،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عن أبي محمّد بن علي العسكري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أخبر به أبو جعفر محمّد بن علي الباقر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احتجاجه عليه السلام على زنديق جاء مستدلاً عليه بآي من القرآن متشابهة </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يوسف عليه السلام ،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إسماعيل بن بزيع أبو جعفر الكوفي المعدود من أصحاب الكاظم والرضا والجواد عليهم السلام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عبداللّه بن عثمان أبو إسماعيل السرّاج ، كان من رواة كامل الزيارات روى عنه محمّد بن إسماعيل بن بزيع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بكاء جميع خلق اللّه على الحسين بن علي عليهما السلام ، روى عن الصادق عليه السلام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جعفر الكوفي عدّه الشيخ في رجاله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عليه السلام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أتاه جبرئيل عليه السلام بثوب من ثياب الجنّة فألبسه إيّاه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الخرزة التي تعلّق على الإنسان وغيره ويقال لكلّ عوذة تعلّق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وعنهما البحار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تفسير القمي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حلية الأبرار للبحراني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الزمان الذي هو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مغمور البحار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موسوعة الإمام الصادق عليه السلام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الأنبياء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النمل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سبأ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يس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الملك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التوحيد ، باب آخر وهو الفرق بين المعاني التي تحت أسماء اللّه وأسماء المخلوقين ،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المحجّة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إثبات الهداة بالنصوص والمعجزات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الهدنة ، المصالحة ، الدعة والسكون ، هكذا في المنجد ، وفي ما نحن فيه كناية عن التقية والحذر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معنى الرجيم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المحجّة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آخره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فتكلّم بلسان ذلق طلق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بليغ فصيح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قبيعة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على مقبضه من فضّة أو 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معنى الرجيم ،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التي من أجلها كان رسول اللّه صلّى اللّه عليه وآله وسلّم يكثر تقبيل فاطمة عليها السلام ،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بأس بالرجوع إلى كتاب فضائل فاطمة الزهراء عليهاالسلام في الذكر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رمى به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وشح بثوبه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 أو أدخله تحت إبطه فألقاه على منكبه </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 من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اليد ومخرجها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مادّة كمم </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المحجر في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أحاط 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الوسيط مادّة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والمحجر من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النِّقاب من الجفنِ الأسفل ، وقد يكون من الأعلى ، أو هو ما دار بها من جميع جوانبها وبدا من البُرقُع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الطراز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حجر </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مادّة بزز </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رقأ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 وسكن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الوسيط مادّة رقأ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رقأ دمعه ودمه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رقأ ، ورقوءا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انقطع بعد جريانه ، ورقأت 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دمعها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الطراز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رقأ </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نزف عبرته ، وأنزفها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أفناها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مادّة نزف </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فاطر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الزمر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روي من حديث ذي القرنين ،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الجزري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حديث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يجتمعون إليه كما يجتمع قزع الخريف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قطع السحاب المتفرّقة وإنّما خصّ الخريف لأنّه أوّل الشتاء والسحاب يكون فيه متفرّقا غير متراكم ولا مطبق ثمّ يجتمع بعضه إلى بعض بعد ذلك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الظاهر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البيداء </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المحدّث الحرّ العاملي رحمه اللّه في إثبات الهداة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هذا الكتاب مختصرا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نسخ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رحمه اللّه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الملوحة من الماء ، وفي الطراز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 ومرَّ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أديم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وعرك الأديم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دلكه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سمّي أُولوا العزم أُولي العزم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موسوعة الإمام الصادق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بدل الهدى ، مصحّحا عن نسخة البرهان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حتّى تدخلوا في النصرانية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مولد أبي محمّد الحسن بن علي عليهما</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ما نزل من القرآن لابن الحجّام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البرهان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علامات خروج القائم</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 عن علي بن أسباط </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ما نزل من القرآن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الحسن بن فضّال الكوفي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عمر الحلبي ، روى عن الصادق والكاظم عليهما السلام وعن أبي بصير ، وأبيه ، وغيرهم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الفضيل بن محمّد بن راشد ، مولى ، عدّه البرقي في أصحاب الصادق عليه السلام ، لكنّ الموجود في رجال الشيخ وفي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الفضيل مولى محمّد بن راشد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 الحديث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البحار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والمحجّة فيما نزل في الحجّة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بن عبداللّه بن يونس أبو القاسم الموصلي كان مشايخ الحديث في القرن الرابع روى عنه ابن أبي زينب النعماني ومحمّد بن أحمد بن الجنيد المتوفّى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وغيرهما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علي بن عمر بن رباح بن قيس أبو الحسن الفقيه الواقفي الثقة روى عنه أبو غالب الزراري المتوفّى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علي محمّد بن همام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بن حكم الحميري الصيدي ابن أيمن الحنّاط الخيّاط الخمري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المعاريف على ما يظهر ، من النجاشي والشيخ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أيّوب بن أبي عقيلة ، له كتاب أصيل ، وعدّه الشيخ في رجاله من أصحاب الكاظم عليه السلام وقال له كتاب النوادر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إثبات الهداة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ما نزل من القرآن لابن الحجّام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بأمر المهدي وغيبته </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علي </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دابّة اللّه </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القذذ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 السهم ، أي كما تقدر كلّ واحد منهما على قدر صاحبتها وتقطع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مثلاً للشيئين يستويان ولا يتفاوتان النهاية ، وأيضا راجع الطراز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قذذ</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أبا الحسن عليه السلام </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إمام إلى 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وتأويل ما نزل من القرآن لابن الحجّام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لابن الحجّام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سالم بن أبي سلمة </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حملهم عليَّ </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في فوائد الدعاء للقائم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جنبهما </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وأيضا راجع فضائل فاطمة</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وكنز الدقائق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في أنّ الأئمّة إذا ظهر أمرهم حكموا بحكم داود وآل داود ، كنز الدقائق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موسوعة الإمام</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علي بن هبة اللّه بن عثمان بن أحمد بن إبراهيم بن الرائقة الشيخ الحافظ الورع الموصلي ، كان معاصرا للسيّد المرتضى ويروي عن الشيخ الصدوق المتوفّى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ويروي عنه الشيخ المفيد عبدالرحمن بن أحمد النيسابوري الذي هو من تلاميذ السيّد المرتضى والشيخ الطوسي ، ومن آثار المترجم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المتمسّك بحبل آل الرسول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محمّد بن علي بن الحسين بن موسى بن بابويه القمي المتوفّى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بالري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بن جميع مولى إسحاق بن عمّار ، قال الكشي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محمّد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الحسن وسألته عن وهب بن جميع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سمعت فيه إلاّ 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 ج</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تأويل الآيات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وفي نفس البحار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بتمامه في الباب التاسع والثلاثين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للبحراني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فيه نكت ونتف من التنزيل في الولاية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الذين اجتنبوا الجبت والطاغوت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باب المسألة في القبر ومن يسأل ومن لا يسأل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للحبراني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صلى الله عليه و آله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فصّلت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ما نزل من القرآن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رجلاً صفن بين الركن والمقام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الجزري كلّ صاف قدميه قائما فهو صافن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احتجاجه عليه السلام على زنديق </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الرجعة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صلى الله عليه و آله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صلى الله عليه و آله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موسوعة الإمام الصادق عليه السلام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فضائل فاطمة الزهراء عليهاالسلام في الذكر</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البيان على أن يكون الواو للعطف ولا يكون بينهما وقف كما نسبه في المجمع إلى القيل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الفرخ من الشجر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يخرج في أُصوله من صغاره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الطراز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 جمع الساق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ما نزل من القرآن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هكذا جاء في متن الحديث ، ويظهر أنّه كلام للإمام عليه السلام متضمّن معنى آيتين من القرآن الكريم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عليه السلام على جماعة كثيرة من المهاجرين و</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المؤلّف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المجلس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الوسيط مادّة دست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الطراز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وصدرُهُ والوسادة والقمارُ </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واتمام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واتمام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التعمير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فيه نكت ونتف من التنزيل في الولاية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مفقود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تأويل الآيات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وعنه حلية الأبرار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ماذا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أرهج الغبار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أثاره ، وارهجتُ الغبار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أثرتُهُ ، أرهج بين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أثار بينهم الفتنة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الطراز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رهج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كتب الشيخ الصدوق رحمه اللّه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كتب الشخ المفيد ، وتشبيه الإمام عليه السلام بالماء لوجوه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في سورة المطففين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مثله ، لذا لم نذكره هناك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المعنى ، لا أنّه نقص أو غيره من الآية شيء كما لا يخفى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كنز الدقائق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فيه نكت ونتف من التنزيل في الولاية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اللباس الجديد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هذا هو المراد في قول أمير المؤمنين عليه السلام لأبي عبداللّه الجدلي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أُخبرك بأنف المهدي عليه السلام وعينه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فضرب بيده إلى صدره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لأنّ الأنف بمعنى السيّد والمقتدى في الأُمور ، والعين بمعنى من يكون كذات الشيء ونفسه ، فيكون هذا الكلام كناية عن أنّ المهدي عليه السلام يسير بسيرة أمير المؤمنين عليه السلام في أفعاله فهو أنفه أي مقتداه في أفعاله ، وعينه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كأنّه هو في زهده وعبادته وسيرته وشجاعته وسائر خصوصياته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استعمال شايع متعارف في المحاورات العرفية أيضا حيث يقال لشيء يكون مشابها وموافقا لشيء آخر في تمام الخصوصيات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عينه ، وأمّا كون الأنف بمعنى السيّد والمقتدى فيشهد له قول الشاعر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قوم هم الأنف والأذناب 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تعالى هو العالم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سيرة الإمام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مكيال المكارم في فوائد الدعاء للقائم عليه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والوسائل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الوسائل ، ونقل عن الوافي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فأتى ببرد 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الفيض في بيانه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النيلج الذي يصبغ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فأتى به دينار </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لا تقدرون أن تلبسوها هذا اليوم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الحديثة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البحار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والوسائل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الملابس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نور الثقلين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وثيابك فطهر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وتقدّم في نفس الكتاب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الفيض في الوافي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دلالة على أنّه ينبغي عدم الاتيان بما لا يستحسنه الجمهور وإن كان مستحبّا كالتحنّك بالعمامة في بلادنا ، هذا مع ما مرّ من كراهية شهرة اللباس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إسماعيل بن شعيب بن ميثم بن عبداللّه التمّار الكوفي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يقوم عليه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القاف وفتح الميم المخفّفة والمشدّدة والطاء المهملة الساكنة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تصان فيه الكتب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الكرابيس بفتح الكاف جمع الكرباس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الثوب الخشن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فارسية </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الرباعية بفتح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 التي بين الثنية والناب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البحار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سورة الطور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المضيئة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انكشف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أيضا راجع كتاب فضائل فاطمة الزهراء عليهاالسلام في الذكر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 في النسخ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الفضل بن العبّاس ، العيّاش </w:t>
      </w:r>
      <w:r>
        <w:rPr>
          <w:rFonts w:eastAsia="IRNazanin" w:cs="IRNazanin"/>
          <w:b w:val="false"/>
          <w:bCs w:val="false"/>
          <w:i w:val="false"/>
          <w:iCs w:val="false"/>
          <w:color w:val="333333"/>
          <w:sz w:val="20"/>
          <w:szCs w:val="20"/>
          <w:rtl w:val="true"/>
        </w:rPr>
        <w:t>»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موسوعة الإمام</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المعنى هو أنّ اللّه تعالى وإن قدّر فيها ما قدّر ولكن لا يخرج كلّه عن مشيّته ، فللّه تعالى فيه القدرة والمشيّة ، يحدث ما يشاء ويمحو ما يشاء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ص</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image" Target="media/image2.jpeg"/><Relationship Id="rId554" Type="http://schemas.openxmlformats.org/officeDocument/2006/relationships/image" Target="media/image2.jpeg"/><Relationship Id="rId555" Type="http://schemas.openxmlformats.org/officeDocument/2006/relationships/footer" Target="footer548.xml"/><Relationship Id="rId556" Type="http://schemas.openxmlformats.org/officeDocument/2006/relationships/footnotes" Target="footnotes.xml"/><Relationship Id="rId557" Type="http://schemas.openxmlformats.org/officeDocument/2006/relationships/numbering" Target="numbering.xml"/><Relationship Id="rId558" Type="http://schemas.openxmlformats.org/officeDocument/2006/relationships/fontTable" Target="fontTable.xml"/><Relationship Id="rId559" Type="http://schemas.openxmlformats.org/officeDocument/2006/relationships/settings" Target="settings.xml"/><Relationship Id="rId5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556</Pages>
  <Words>82066</Words>
  <Characters>315209</Characters>
  <CharactersWithSpaces>394742</CharactersWithSpaces>
  <Paragraphs>3050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2026-08-27T08:04:05Z</dcterms:created>
  <dc:creator>ghaemiyeh.com</dc:creator>
  <dc:description/>
  <dc:language>en-US</dc:language>
  <cp:lastModifiedBy/>
  <dcterms:modified xsi:type="dcterms:W3CDTF">2026-08-27T11:34:22Z</dcterms:modified>
  <cp:revision>1</cp:revision>
  <dc:subject/>
  <dc:title>نثر الدرر فی آیات الامام المنتظر علیه السلام</dc:title>
</cp:coreProperties>
</file>

<file path=docProps/custom.xml><?xml version="1.0" encoding="utf-8"?>
<Properties xmlns="http://schemas.openxmlformats.org/officeDocument/2006/custom-properties" xmlns:vt="http://schemas.openxmlformats.org/officeDocument/2006/docPropsVTypes"/>
</file>